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04" w:rsidRDefault="00831804" w:rsidP="00831804">
      <w:pPr>
        <w:jc w:val="center"/>
        <w:rPr>
          <w:b/>
          <w:sz w:val="22"/>
        </w:rPr>
      </w:pPr>
      <w:r>
        <w:rPr>
          <w:b/>
          <w:sz w:val="22"/>
        </w:rPr>
        <w:t xml:space="preserve">Технологическое задание </w:t>
      </w:r>
    </w:p>
    <w:p w:rsidR="000F1B83" w:rsidRPr="00831804" w:rsidRDefault="00831804" w:rsidP="00831804">
      <w:pPr>
        <w:jc w:val="center"/>
        <w:rPr>
          <w:b/>
          <w:sz w:val="22"/>
        </w:rPr>
      </w:pPr>
      <w:r>
        <w:rPr>
          <w:b/>
          <w:sz w:val="22"/>
        </w:rPr>
        <w:t xml:space="preserve">на разработку </w:t>
      </w:r>
      <w:proofErr w:type="spellStart"/>
      <w:proofErr w:type="gramStart"/>
      <w:r>
        <w:rPr>
          <w:b/>
          <w:sz w:val="22"/>
        </w:rPr>
        <w:t>дизайн-проекта</w:t>
      </w:r>
      <w:proofErr w:type="spellEnd"/>
      <w:proofErr w:type="gramEnd"/>
      <w:r>
        <w:rPr>
          <w:b/>
          <w:sz w:val="22"/>
        </w:rPr>
        <w:t xml:space="preserve"> о</w:t>
      </w:r>
      <w:r w:rsidR="000F1B83" w:rsidRPr="000F1B83">
        <w:rPr>
          <w:b/>
          <w:sz w:val="22"/>
        </w:rPr>
        <w:t>фис</w:t>
      </w:r>
      <w:r>
        <w:rPr>
          <w:b/>
          <w:sz w:val="22"/>
        </w:rPr>
        <w:t>а</w:t>
      </w:r>
      <w:r w:rsidR="000F1B83" w:rsidRPr="000F1B83">
        <w:rPr>
          <w:b/>
          <w:sz w:val="22"/>
        </w:rPr>
        <w:t xml:space="preserve"> продаж </w:t>
      </w:r>
      <w:r>
        <w:rPr>
          <w:b/>
          <w:sz w:val="22"/>
        </w:rPr>
        <w:t xml:space="preserve">- </w:t>
      </w:r>
      <w:r w:rsidR="000F1B83" w:rsidRPr="000F1B83">
        <w:rPr>
          <w:b/>
          <w:sz w:val="22"/>
        </w:rPr>
        <w:t>выставочн</w:t>
      </w:r>
      <w:r>
        <w:rPr>
          <w:b/>
          <w:sz w:val="22"/>
        </w:rPr>
        <w:t>ого</w:t>
      </w:r>
      <w:r w:rsidR="000F1B83" w:rsidRPr="000F1B83">
        <w:rPr>
          <w:b/>
          <w:sz w:val="22"/>
        </w:rPr>
        <w:t xml:space="preserve"> павильон</w:t>
      </w:r>
      <w:r>
        <w:rPr>
          <w:b/>
          <w:sz w:val="22"/>
        </w:rPr>
        <w:t>а нового микрорайона</w:t>
      </w:r>
    </w:p>
    <w:p w:rsidR="000F1B83" w:rsidRPr="00831804" w:rsidRDefault="000F1B83" w:rsidP="000F1B83">
      <w:pPr>
        <w:rPr>
          <w:b/>
          <w:sz w:val="22"/>
        </w:rPr>
      </w:pPr>
    </w:p>
    <w:p w:rsidR="000F1B83" w:rsidRPr="000F1B83" w:rsidRDefault="000F1B83" w:rsidP="000F1B83">
      <w:pPr>
        <w:pStyle w:val="a3"/>
        <w:widowControl/>
        <w:numPr>
          <w:ilvl w:val="0"/>
          <w:numId w:val="3"/>
        </w:numPr>
        <w:autoSpaceDE/>
        <w:adjustRightInd/>
        <w:spacing w:after="200"/>
        <w:rPr>
          <w:b/>
          <w:sz w:val="22"/>
        </w:rPr>
      </w:pPr>
      <w:r w:rsidRPr="000F1B83">
        <w:rPr>
          <w:b/>
          <w:sz w:val="22"/>
          <w:lang w:val="en-US"/>
        </w:rPr>
        <w:t>Front</w:t>
      </w:r>
      <w:r w:rsidRPr="000F1B83">
        <w:rPr>
          <w:b/>
          <w:sz w:val="22"/>
        </w:rPr>
        <w:t xml:space="preserve"> </w:t>
      </w:r>
      <w:r w:rsidRPr="000F1B83">
        <w:rPr>
          <w:b/>
          <w:sz w:val="22"/>
          <w:lang w:val="en-US"/>
        </w:rPr>
        <w:t>office</w:t>
      </w:r>
      <w:r w:rsidRPr="000F1B83">
        <w:rPr>
          <w:b/>
          <w:sz w:val="22"/>
        </w:rPr>
        <w:t>: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i/>
          <w:sz w:val="22"/>
        </w:rPr>
      </w:pPr>
      <w:r w:rsidRPr="000F1B83">
        <w:rPr>
          <w:i/>
          <w:sz w:val="22"/>
        </w:rPr>
        <w:t>Входная зона: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  <w:lang w:val="en-US"/>
        </w:rPr>
        <w:t>Reception</w:t>
      </w:r>
      <w:r w:rsidRPr="000F1B83">
        <w:rPr>
          <w:sz w:val="22"/>
        </w:rPr>
        <w:t xml:space="preserve"> на 2 (Два) человека;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Зона ожидания с плазмой, гардероб;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Детская игровая зона: детский уголок с игрушками, с наборами для рисования, работает аниматор;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Мини-кафе для посетителей: продажа чая-кофе, холодных напитков и снеков</w:t>
      </w:r>
      <w:r w:rsidR="00831804">
        <w:rPr>
          <w:sz w:val="22"/>
        </w:rPr>
        <w:t>, пара маленьких столиков со стульями</w:t>
      </w:r>
      <w:r w:rsidRPr="000F1B83">
        <w:rPr>
          <w:sz w:val="22"/>
        </w:rPr>
        <w:t xml:space="preserve"> (по аналогии с автосалонами);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 xml:space="preserve">Туалет для посетителей: мужской -1 кабина;  женский - 2 кабины (отдельно предусмотреть </w:t>
      </w:r>
      <w:proofErr w:type="spellStart"/>
      <w:r w:rsidRPr="000F1B83">
        <w:rPr>
          <w:sz w:val="22"/>
        </w:rPr>
        <w:t>пеленальный</w:t>
      </w:r>
      <w:proofErr w:type="spellEnd"/>
      <w:r w:rsidRPr="000F1B83">
        <w:rPr>
          <w:sz w:val="22"/>
        </w:rPr>
        <w:t xml:space="preserve"> столик);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Место под макет проекта</w:t>
      </w:r>
      <w:r w:rsidR="00831804">
        <w:rPr>
          <w:sz w:val="22"/>
        </w:rPr>
        <w:t xml:space="preserve"> микрорайона (размер 2 на 1 метр)</w:t>
      </w:r>
      <w:r w:rsidRPr="000F1B83">
        <w:rPr>
          <w:sz w:val="22"/>
        </w:rPr>
        <w:t xml:space="preserve"> и стойки для рекламно-информационных материалов;</w:t>
      </w:r>
    </w:p>
    <w:p w:rsidR="000F1B83" w:rsidRPr="000F1B83" w:rsidRDefault="000F1B83" w:rsidP="000F1B83">
      <w:pPr>
        <w:pStyle w:val="a3"/>
        <w:widowControl/>
        <w:numPr>
          <w:ilvl w:val="2"/>
          <w:numId w:val="3"/>
        </w:numPr>
        <w:autoSpaceDE/>
        <w:adjustRightInd/>
        <w:spacing w:after="200"/>
        <w:rPr>
          <w:sz w:val="22"/>
        </w:rPr>
      </w:pPr>
      <w:proofErr w:type="spellStart"/>
      <w:r w:rsidRPr="000F1B83">
        <w:rPr>
          <w:sz w:val="22"/>
        </w:rPr>
        <w:t>Стелажи</w:t>
      </w:r>
      <w:proofErr w:type="spellEnd"/>
      <w:r w:rsidRPr="000F1B83">
        <w:rPr>
          <w:sz w:val="22"/>
        </w:rPr>
        <w:t xml:space="preserve"> для строительных касок/резиновых сапог/зонтов для покупателей (обязательно для посещения строительной площадки).</w:t>
      </w:r>
    </w:p>
    <w:p w:rsidR="000F1B83" w:rsidRPr="00831804" w:rsidRDefault="000F1B83" w:rsidP="000F1B83">
      <w:pPr>
        <w:pStyle w:val="a3"/>
        <w:widowControl/>
        <w:numPr>
          <w:ilvl w:val="0"/>
          <w:numId w:val="3"/>
        </w:numPr>
        <w:autoSpaceDE/>
        <w:adjustRightInd/>
        <w:spacing w:after="200"/>
        <w:rPr>
          <w:b/>
          <w:i/>
          <w:sz w:val="22"/>
        </w:rPr>
      </w:pPr>
      <w:r w:rsidRPr="00831804">
        <w:rPr>
          <w:b/>
          <w:i/>
          <w:sz w:val="22"/>
        </w:rPr>
        <w:t>Офис продаж: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Директор по продажам (кабинет) + сейф для</w:t>
      </w:r>
      <w:r w:rsidR="00831804">
        <w:rPr>
          <w:sz w:val="22"/>
        </w:rPr>
        <w:t xml:space="preserve"> </w:t>
      </w:r>
      <w:r w:rsidRPr="000F1B83">
        <w:rPr>
          <w:sz w:val="22"/>
        </w:rPr>
        <w:t>документов;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 xml:space="preserve">Рабочие места для 6 (Шести) менеджеров по продажам для работы с покупателями. </w:t>
      </w:r>
      <w:r w:rsidRPr="000F1B83">
        <w:rPr>
          <w:sz w:val="22"/>
          <w:lang w:val="en-US"/>
        </w:rPr>
        <w:t>Open</w:t>
      </w:r>
      <w:r w:rsidRPr="000F1B83">
        <w:rPr>
          <w:sz w:val="22"/>
        </w:rPr>
        <w:t xml:space="preserve"> </w:t>
      </w:r>
      <w:r w:rsidRPr="000F1B83">
        <w:rPr>
          <w:sz w:val="22"/>
          <w:lang w:val="en-US"/>
        </w:rPr>
        <w:t>space</w:t>
      </w:r>
      <w:r w:rsidRPr="000F1B83">
        <w:rPr>
          <w:sz w:val="22"/>
        </w:rPr>
        <w:t>, чтобы было удобно общаться, рассматривать вместе с менеджером планировки, дизайны, документы и т.д. + стеллажи для файловых папок с документами;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 xml:space="preserve">2 (Два) рабочих места для менеджеров по ипотеке – </w:t>
      </w:r>
      <w:r w:rsidRPr="000F1B83">
        <w:rPr>
          <w:sz w:val="22"/>
          <w:lang w:val="en-US"/>
        </w:rPr>
        <w:t>open</w:t>
      </w:r>
      <w:r w:rsidRPr="000F1B83">
        <w:rPr>
          <w:sz w:val="22"/>
        </w:rPr>
        <w:t xml:space="preserve"> </w:t>
      </w:r>
      <w:r w:rsidRPr="000F1B83">
        <w:rPr>
          <w:sz w:val="22"/>
          <w:lang w:val="en-US"/>
        </w:rPr>
        <w:t>space</w:t>
      </w:r>
      <w:r w:rsidR="00831804">
        <w:rPr>
          <w:sz w:val="22"/>
        </w:rPr>
        <w:t xml:space="preserve"> (представительство  Банка);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1 (Одно) небольшое  рабочее место для менеджера по сопровождению, т.к.</w:t>
      </w:r>
      <w:r w:rsidR="00831804">
        <w:rPr>
          <w:sz w:val="22"/>
        </w:rPr>
        <w:t xml:space="preserve"> </w:t>
      </w:r>
      <w:r w:rsidRPr="000F1B83">
        <w:rPr>
          <w:sz w:val="22"/>
        </w:rPr>
        <w:t>большую часть времени менеджер по сопровождению находится на площадке с покупателями.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Место для оргтехники – ксерокс/принтер/сканнер/</w:t>
      </w:r>
      <w:proofErr w:type="spellStart"/>
      <w:r w:rsidRPr="000F1B83">
        <w:rPr>
          <w:sz w:val="22"/>
        </w:rPr>
        <w:t>минифотоателье</w:t>
      </w:r>
      <w:proofErr w:type="spellEnd"/>
      <w:r w:rsidRPr="000F1B83">
        <w:rPr>
          <w:sz w:val="22"/>
        </w:rPr>
        <w:t xml:space="preserve"> для оформления паспорта жителя.</w:t>
      </w:r>
    </w:p>
    <w:p w:rsidR="000F1B83" w:rsidRPr="00831804" w:rsidRDefault="000F1B83" w:rsidP="000F1B83">
      <w:pPr>
        <w:pStyle w:val="a3"/>
        <w:widowControl/>
        <w:numPr>
          <w:ilvl w:val="0"/>
          <w:numId w:val="3"/>
        </w:numPr>
        <w:autoSpaceDE/>
        <w:adjustRightInd/>
        <w:spacing w:after="200"/>
        <w:rPr>
          <w:b/>
          <w:i/>
          <w:sz w:val="22"/>
        </w:rPr>
      </w:pPr>
      <w:r w:rsidRPr="00831804">
        <w:rPr>
          <w:b/>
          <w:i/>
          <w:sz w:val="22"/>
          <w:lang w:val="en-US"/>
        </w:rPr>
        <w:t>Welcome</w:t>
      </w:r>
      <w:r w:rsidRPr="00831804">
        <w:rPr>
          <w:b/>
          <w:i/>
          <w:sz w:val="22"/>
        </w:rPr>
        <w:t xml:space="preserve"> </w:t>
      </w:r>
      <w:r w:rsidRPr="00831804">
        <w:rPr>
          <w:b/>
          <w:i/>
          <w:sz w:val="22"/>
          <w:lang w:val="en-US"/>
        </w:rPr>
        <w:t>team</w:t>
      </w:r>
      <w:r w:rsidRPr="00831804">
        <w:rPr>
          <w:b/>
          <w:i/>
          <w:sz w:val="22"/>
        </w:rPr>
        <w:t>: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6 (Шесть) рабочих мест для менеджеров дизайн-бюро и менеджера по организационным вопросам  (отдельно от менеджеров по продажам);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Стойки образцов отделочных материалов/стена с отделочными материалами.</w:t>
      </w:r>
    </w:p>
    <w:p w:rsidR="000F1B83" w:rsidRPr="000F1B83" w:rsidRDefault="000F1B83" w:rsidP="000F1B83">
      <w:pPr>
        <w:pStyle w:val="a3"/>
        <w:widowControl/>
        <w:numPr>
          <w:ilvl w:val="0"/>
          <w:numId w:val="3"/>
        </w:numPr>
        <w:autoSpaceDE/>
        <w:adjustRightInd/>
        <w:spacing w:after="200"/>
        <w:rPr>
          <w:b/>
          <w:sz w:val="22"/>
        </w:rPr>
      </w:pPr>
      <w:r w:rsidRPr="000F1B83">
        <w:rPr>
          <w:b/>
          <w:sz w:val="22"/>
          <w:lang w:val="en-US"/>
        </w:rPr>
        <w:t>Back</w:t>
      </w:r>
      <w:r w:rsidRPr="000F1B83">
        <w:rPr>
          <w:b/>
          <w:sz w:val="22"/>
        </w:rPr>
        <w:t xml:space="preserve"> </w:t>
      </w:r>
      <w:r w:rsidRPr="000F1B83">
        <w:rPr>
          <w:b/>
          <w:sz w:val="22"/>
          <w:lang w:val="en-US"/>
        </w:rPr>
        <w:t>office</w:t>
      </w:r>
      <w:r w:rsidRPr="000F1B83">
        <w:rPr>
          <w:b/>
          <w:sz w:val="22"/>
        </w:rPr>
        <w:t>: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Помещение для хозяйственного инвентаря и канцелярских материалов (кладовая);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Место для уборщиц, вода, поддон для ведер;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Комната отдыха для персонала/столовая для обеда;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sz w:val="22"/>
        </w:rPr>
        <w:t>Туалет для персонала – 1 кабина.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sz w:val="22"/>
        </w:rPr>
      </w:pPr>
      <w:r w:rsidRPr="000F1B83">
        <w:rPr>
          <w:b/>
          <w:sz w:val="22"/>
        </w:rPr>
        <w:t xml:space="preserve">Демонстрационный павильон на </w:t>
      </w:r>
      <w:r w:rsidR="00831804">
        <w:rPr>
          <w:b/>
          <w:sz w:val="22"/>
        </w:rPr>
        <w:t>3</w:t>
      </w:r>
      <w:r w:rsidRPr="000F1B83">
        <w:rPr>
          <w:b/>
          <w:sz w:val="22"/>
        </w:rPr>
        <w:t xml:space="preserve"> </w:t>
      </w:r>
      <w:proofErr w:type="gramStart"/>
      <w:r w:rsidR="00831804">
        <w:rPr>
          <w:b/>
          <w:sz w:val="22"/>
        </w:rPr>
        <w:t>типовых</w:t>
      </w:r>
      <w:proofErr w:type="gramEnd"/>
      <w:r w:rsidR="00831804">
        <w:rPr>
          <w:b/>
          <w:sz w:val="22"/>
        </w:rPr>
        <w:t xml:space="preserve"> полноразмерных </w:t>
      </w:r>
      <w:r w:rsidRPr="000F1B83">
        <w:rPr>
          <w:b/>
          <w:sz w:val="22"/>
        </w:rPr>
        <w:t>квартиры (</w:t>
      </w:r>
      <w:r w:rsidR="00831804">
        <w:rPr>
          <w:sz w:val="22"/>
        </w:rPr>
        <w:t>1-комнатная, 2-х комнатная и 3-х комнатная);</w:t>
      </w:r>
    </w:p>
    <w:p w:rsidR="000F1B83" w:rsidRPr="000F1B83" w:rsidRDefault="000F1B83" w:rsidP="000F1B83">
      <w:pPr>
        <w:pStyle w:val="a3"/>
        <w:widowControl/>
        <w:numPr>
          <w:ilvl w:val="1"/>
          <w:numId w:val="3"/>
        </w:numPr>
        <w:autoSpaceDE/>
        <w:adjustRightInd/>
        <w:spacing w:after="200"/>
        <w:rPr>
          <w:b/>
          <w:sz w:val="22"/>
        </w:rPr>
      </w:pPr>
      <w:r w:rsidRPr="000F1B83">
        <w:rPr>
          <w:b/>
          <w:sz w:val="22"/>
          <w:lang w:val="en-US"/>
        </w:rPr>
        <w:t>Digital</w:t>
      </w:r>
      <w:r w:rsidRPr="000F1B83">
        <w:rPr>
          <w:b/>
          <w:sz w:val="22"/>
        </w:rPr>
        <w:t xml:space="preserve"> </w:t>
      </w:r>
      <w:r w:rsidRPr="000F1B83">
        <w:rPr>
          <w:b/>
          <w:sz w:val="22"/>
          <w:lang w:val="en-US"/>
        </w:rPr>
        <w:t>Room</w:t>
      </w:r>
      <w:r w:rsidRPr="000F1B83">
        <w:rPr>
          <w:b/>
          <w:sz w:val="22"/>
        </w:rPr>
        <w:t xml:space="preserve"> (максимально квадратное помещение площадью</w:t>
      </w:r>
      <w:r w:rsidR="00831804">
        <w:rPr>
          <w:b/>
          <w:sz w:val="22"/>
        </w:rPr>
        <w:t xml:space="preserve"> </w:t>
      </w:r>
      <w:proofErr w:type="gramStart"/>
      <w:r w:rsidR="00831804">
        <w:rPr>
          <w:b/>
          <w:sz w:val="22"/>
        </w:rPr>
        <w:t>около</w:t>
      </w:r>
      <w:r w:rsidRPr="000F1B83">
        <w:rPr>
          <w:b/>
          <w:sz w:val="22"/>
        </w:rPr>
        <w:t xml:space="preserve">  </w:t>
      </w:r>
      <w:r w:rsidR="00831804">
        <w:rPr>
          <w:b/>
          <w:sz w:val="22"/>
        </w:rPr>
        <w:t>60</w:t>
      </w:r>
      <w:proofErr w:type="gramEnd"/>
      <w:r w:rsidRPr="000F1B83">
        <w:rPr>
          <w:b/>
          <w:sz w:val="22"/>
        </w:rPr>
        <w:t xml:space="preserve"> </w:t>
      </w:r>
      <w:r w:rsidR="00831804">
        <w:rPr>
          <w:b/>
          <w:sz w:val="22"/>
        </w:rPr>
        <w:t>к</w:t>
      </w:r>
      <w:r w:rsidRPr="000F1B83">
        <w:rPr>
          <w:b/>
          <w:sz w:val="22"/>
        </w:rPr>
        <w:t>в.метров без окон).</w:t>
      </w:r>
      <w:r w:rsidR="00831804">
        <w:rPr>
          <w:b/>
          <w:sz w:val="22"/>
        </w:rPr>
        <w:t xml:space="preserve"> </w:t>
      </w:r>
      <w:r w:rsidR="00831804" w:rsidRPr="00831804">
        <w:rPr>
          <w:sz w:val="22"/>
        </w:rPr>
        <w:t>Используется для проецирования на стены и потолок вариантов отделки комнаты.</w:t>
      </w:r>
    </w:p>
    <w:p w:rsidR="0047711D" w:rsidRPr="000F1B83" w:rsidRDefault="00831804">
      <w:pPr>
        <w:rPr>
          <w:sz w:val="22"/>
        </w:rPr>
      </w:pPr>
    </w:p>
    <w:sectPr w:rsidR="0047711D" w:rsidRPr="000F1B83" w:rsidSect="00D6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A95"/>
    <w:multiLevelType w:val="hybridMultilevel"/>
    <w:tmpl w:val="41A0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423F"/>
    <w:multiLevelType w:val="hybridMultilevel"/>
    <w:tmpl w:val="B666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3"/>
    <w:rsid w:val="000F1B83"/>
    <w:rsid w:val="00262600"/>
    <w:rsid w:val="00524193"/>
    <w:rsid w:val="005F1F14"/>
    <w:rsid w:val="00831804"/>
    <w:rsid w:val="00D6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achin</dc:creator>
  <cp:lastModifiedBy>CES</cp:lastModifiedBy>
  <cp:revision>2</cp:revision>
  <dcterms:created xsi:type="dcterms:W3CDTF">2011-03-17T16:05:00Z</dcterms:created>
  <dcterms:modified xsi:type="dcterms:W3CDTF">2011-03-17T16:05:00Z</dcterms:modified>
</cp:coreProperties>
</file>