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5" w:rsidRPr="00B179E5" w:rsidRDefault="00BB15C5" w:rsidP="00BB15C5">
      <w:pPr>
        <w:pStyle w:val="a3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</w:t>
      </w:r>
      <w:r w:rsidRPr="00B179E5">
        <w:rPr>
          <w:b/>
          <w:sz w:val="28"/>
          <w:szCs w:val="24"/>
        </w:rPr>
        <w:t>.  Основные сведения и условия строительства</w:t>
      </w:r>
    </w:p>
    <w:p w:rsidR="00BB15C5" w:rsidRPr="0025069E" w:rsidRDefault="00BB15C5" w:rsidP="00BB15C5"/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 Объектом расчета являются несущие конструкции </w:t>
      </w:r>
      <w:r>
        <w:t>2</w:t>
      </w:r>
      <w:r w:rsidRPr="008718F8">
        <w:t xml:space="preserve">-этажного монолитного железобетонного </w:t>
      </w:r>
      <w:r>
        <w:t>каркаса здания детского дошкольного образовательного учреждения (ДДОУ)</w:t>
      </w:r>
      <w:r w:rsidRPr="008718F8">
        <w:t xml:space="preserve"> по адресу:</w:t>
      </w:r>
      <w:r>
        <w:t xml:space="preserve"> </w:t>
      </w:r>
      <w:r w:rsidRPr="00084A82">
        <w:t xml:space="preserve">Московская область, </w:t>
      </w:r>
      <w:proofErr w:type="spellStart"/>
      <w:r w:rsidRPr="00084A82">
        <w:t>Мытищинский</w:t>
      </w:r>
      <w:proofErr w:type="spellEnd"/>
      <w:r w:rsidRPr="00084A82">
        <w:t xml:space="preserve"> муниципальный район, городское поселение Мытищи, </w:t>
      </w:r>
      <w:proofErr w:type="spellStart"/>
      <w:r w:rsidRPr="00084A82">
        <w:t>д</w:t>
      </w:r>
      <w:proofErr w:type="gramStart"/>
      <w:r w:rsidRPr="00084A82">
        <w:t>.Б</w:t>
      </w:r>
      <w:proofErr w:type="gramEnd"/>
      <w:r w:rsidRPr="00084A82">
        <w:t>олтино</w:t>
      </w:r>
      <w:proofErr w:type="spellEnd"/>
      <w:r w:rsidRPr="00084A82">
        <w:t>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Общий вид каркаса и конечно элементная модель представлена на рис. 1 - </w:t>
      </w:r>
      <w:r>
        <w:t>4</w:t>
      </w:r>
      <w:r w:rsidRPr="008718F8">
        <w:t>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Для выполнения расчета были предоставлены следующие данные: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  </w:t>
      </w:r>
      <w:r w:rsidRPr="008718F8">
        <w:t>- фасады, планы, разрезы (архитектурные);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  </w:t>
      </w:r>
      <w:r w:rsidRPr="008718F8">
        <w:t xml:space="preserve">- технический отчет об инженерно-геологических условиях площадки 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    </w:t>
      </w:r>
      <w:r w:rsidRPr="008718F8">
        <w:t>проектируемого строительства.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Уровень ответственности здания  -  2 (</w:t>
      </w:r>
      <w:r w:rsidRPr="00B179E5">
        <w:rPr>
          <w:sz w:val="32"/>
        </w:rPr>
        <w:sym w:font="Symbol" w:char="F067"/>
      </w:r>
      <w:r w:rsidRPr="008718F8">
        <w:t>н=1).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Климатический район строительства - </w:t>
      </w:r>
      <w:proofErr w:type="spellStart"/>
      <w:r w:rsidRPr="008718F8">
        <w:t>II</w:t>
      </w:r>
      <w:proofErr w:type="gramStart"/>
      <w:r w:rsidRPr="008718F8">
        <w:t>в</w:t>
      </w:r>
      <w:proofErr w:type="spellEnd"/>
      <w:proofErr w:type="gramEnd"/>
      <w:r w:rsidRPr="008718F8">
        <w:t xml:space="preserve">. 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Согласно СП 20.13330.2011 и </w:t>
      </w:r>
      <w:proofErr w:type="spellStart"/>
      <w:r w:rsidRPr="008718F8">
        <w:t>СНиП</w:t>
      </w:r>
      <w:proofErr w:type="spellEnd"/>
      <w:r w:rsidRPr="008718F8">
        <w:t xml:space="preserve"> 23-01-99 район строительства имеет следующие климатические характеристики: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>а)</w:t>
      </w:r>
      <w:r w:rsidRPr="008718F8">
        <w:t xml:space="preserve"> расчетная зимняя температура наружного воздуха: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   </w:t>
      </w:r>
      <w:r w:rsidRPr="008718F8">
        <w:t>- наиболее холодной пятидневки с обеспеченностью 0,92 - минус 28</w:t>
      </w:r>
      <w:r w:rsidRPr="00B179E5">
        <w:rPr>
          <w:sz w:val="22"/>
          <w:vertAlign w:val="superscript"/>
        </w:rPr>
        <w:t>0</w:t>
      </w:r>
      <w:r w:rsidRPr="008718F8">
        <w:t>С;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   </w:t>
      </w:r>
      <w:r w:rsidRPr="008718F8">
        <w:t>- наиболее холодных суток с обеспеченностью 0,92 - минус 32</w:t>
      </w:r>
      <w:r w:rsidRPr="00B179E5">
        <w:rPr>
          <w:sz w:val="22"/>
          <w:vertAlign w:val="superscript"/>
        </w:rPr>
        <w:t>0</w:t>
      </w:r>
      <w:r w:rsidRPr="008718F8">
        <w:t>С;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б) </w:t>
      </w:r>
      <w:r w:rsidRPr="008718F8">
        <w:t xml:space="preserve">снеговой район - III (расчетное значение веса снегового покрова - </w:t>
      </w:r>
      <w:r w:rsidRPr="008718F8">
        <w:br/>
        <w:t>180 кг/м</w:t>
      </w:r>
      <w:proofErr w:type="gramStart"/>
      <w:r w:rsidRPr="008718F8">
        <w:t>2</w:t>
      </w:r>
      <w:proofErr w:type="gramEnd"/>
      <w:r w:rsidRPr="008718F8">
        <w:t>);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>в)</w:t>
      </w:r>
      <w:r w:rsidRPr="008718F8">
        <w:t xml:space="preserve"> ветровой район - I, нормативное значение ветрового давления - 23 кг/см</w:t>
      </w:r>
      <w:proofErr w:type="gramStart"/>
      <w:r w:rsidRPr="008718F8">
        <w:t>2</w:t>
      </w:r>
      <w:proofErr w:type="gramEnd"/>
      <w:r w:rsidRPr="008718F8">
        <w:t>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Сейсмичность района строительства согласно СП 14.13330.2011 – менее 6 баллов.</w:t>
      </w:r>
    </w:p>
    <w:p w:rsidR="00BB15C5" w:rsidRDefault="00BB15C5" w:rsidP="00BB15C5">
      <w:pPr>
        <w:spacing w:line="360" w:lineRule="auto"/>
        <w:ind w:firstLine="709"/>
        <w:jc w:val="both"/>
      </w:pPr>
      <w:r w:rsidRPr="008718F8">
        <w:t xml:space="preserve">Цель расчета – определение деформаций, требуемого армирования при заданных  габаритах сечений несущих элементов и заданных классах бетона и арматуры с соблюдением требований </w:t>
      </w:r>
      <w:proofErr w:type="spellStart"/>
      <w:r w:rsidRPr="008718F8">
        <w:t>СНиП</w:t>
      </w:r>
      <w:proofErr w:type="spellEnd"/>
      <w:r w:rsidRPr="008718F8">
        <w:t xml:space="preserve"> 52-01-2003 по прочности, жесткости и раскрытию трещин.</w:t>
      </w:r>
    </w:p>
    <w:p w:rsidR="00BB15C5" w:rsidRDefault="00BB15C5" w:rsidP="00BB15C5">
      <w:pPr>
        <w:spacing w:line="360" w:lineRule="auto"/>
        <w:ind w:firstLine="709"/>
        <w:jc w:val="both"/>
      </w:pPr>
    </w:p>
    <w:p w:rsidR="00BB15C5" w:rsidRDefault="00BB15C5" w:rsidP="00BB15C5">
      <w:pPr>
        <w:spacing w:line="360" w:lineRule="auto"/>
        <w:ind w:firstLine="709"/>
        <w:jc w:val="both"/>
      </w:pPr>
    </w:p>
    <w:p w:rsidR="00BB15C5" w:rsidRPr="00BB15C5" w:rsidRDefault="00BB15C5" w:rsidP="00BB15C5">
      <w:pPr>
        <w:spacing w:line="360" w:lineRule="auto"/>
        <w:ind w:firstLine="709"/>
        <w:jc w:val="both"/>
      </w:pPr>
      <w:r w:rsidRPr="00BB15C5">
        <w:t xml:space="preserve"> </w:t>
      </w:r>
    </w:p>
    <w:p w:rsidR="00BB15C5" w:rsidRPr="00BB15C5" w:rsidRDefault="00BB15C5" w:rsidP="00BB15C5">
      <w:pPr>
        <w:spacing w:line="360" w:lineRule="auto"/>
        <w:ind w:firstLine="709"/>
        <w:jc w:val="both"/>
      </w:pPr>
    </w:p>
    <w:p w:rsidR="00BB15C5" w:rsidRDefault="00BB15C5" w:rsidP="00BB15C5">
      <w:pPr>
        <w:pStyle w:val="a3"/>
        <w:ind w:firstLine="0"/>
        <w:jc w:val="center"/>
        <w:rPr>
          <w:rFonts w:ascii="Arial" w:hAnsi="Arial"/>
          <w:b/>
          <w:bCs/>
          <w:u w:val="single"/>
        </w:rPr>
      </w:pPr>
    </w:p>
    <w:p w:rsidR="00BB15C5" w:rsidRDefault="00BB15C5" w:rsidP="00BB15C5">
      <w:pPr>
        <w:pStyle w:val="a3"/>
        <w:ind w:firstLine="0"/>
        <w:jc w:val="center"/>
        <w:rPr>
          <w:rFonts w:ascii="Arial" w:hAnsi="Arial"/>
          <w:b/>
          <w:bCs/>
          <w:u w:val="single"/>
        </w:rPr>
      </w:pPr>
    </w:p>
    <w:p w:rsidR="00BB15C5" w:rsidRDefault="00BB15C5" w:rsidP="00BB15C5">
      <w:pPr>
        <w:pStyle w:val="a3"/>
        <w:ind w:firstLine="0"/>
        <w:rPr>
          <w:b/>
          <w:sz w:val="28"/>
          <w:szCs w:val="24"/>
        </w:rPr>
      </w:pPr>
    </w:p>
    <w:p w:rsidR="00BB15C5" w:rsidRDefault="00BB15C5" w:rsidP="00BB15C5">
      <w:pPr>
        <w:pStyle w:val="a3"/>
        <w:ind w:firstLine="0"/>
        <w:rPr>
          <w:b/>
          <w:sz w:val="28"/>
          <w:szCs w:val="24"/>
        </w:rPr>
      </w:pPr>
    </w:p>
    <w:p w:rsidR="00BB15C5" w:rsidRPr="00B179E5" w:rsidRDefault="00BB15C5" w:rsidP="00BB15C5">
      <w:pPr>
        <w:pStyle w:val="a3"/>
        <w:ind w:firstLine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                                   5.</w:t>
      </w:r>
      <w:r w:rsidRPr="00B179E5">
        <w:rPr>
          <w:b/>
          <w:sz w:val="28"/>
          <w:szCs w:val="24"/>
        </w:rPr>
        <w:t xml:space="preserve"> Геометрия расчетной схемы</w:t>
      </w:r>
    </w:p>
    <w:p w:rsidR="00BB15C5" w:rsidRPr="00786D84" w:rsidRDefault="00BB15C5" w:rsidP="00BB15C5">
      <w:pPr>
        <w:pStyle w:val="a3"/>
        <w:ind w:firstLine="0"/>
        <w:rPr>
          <w:rFonts w:ascii="Arial" w:hAnsi="Arial"/>
          <w:b/>
          <w:bCs/>
          <w:u w:val="single"/>
        </w:rPr>
      </w:pP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Для моделирования железобетонных стен, рамп и плит используются треугольные и прямоугольные гибридные  конечные элементы оболочек. Колонны смоделированы конечными стержневыми элементами общего вида. Балки (ребра жесткости) смоделированы стержневыми конечными элементами прямоугольного сечения, сопряженные с плитой с эксцентриситетом относительно срединной плоскости плиты, которую они подкрепляют.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Расчет здания выполнялся совместно с работой грунтов оснований.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Конструктивная схема здания - монолитная </w:t>
      </w:r>
      <w:proofErr w:type="gramStart"/>
      <w:r w:rsidRPr="008718F8">
        <w:t>ж.б</w:t>
      </w:r>
      <w:proofErr w:type="gramEnd"/>
      <w:r w:rsidRPr="008718F8">
        <w:t xml:space="preserve">. </w:t>
      </w:r>
      <w:proofErr w:type="spellStart"/>
      <w:r w:rsidRPr="008718F8">
        <w:t>колонно-</w:t>
      </w:r>
      <w:r>
        <w:t>стеновая</w:t>
      </w:r>
      <w:proofErr w:type="spellEnd"/>
      <w:r w:rsidRPr="008718F8">
        <w:t>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Пространственная жесткость и устойчивость  здания  обеспечивается совместной работой фунд</w:t>
      </w:r>
      <w:r w:rsidRPr="008718F8">
        <w:t>а</w:t>
      </w:r>
      <w:r w:rsidRPr="008718F8">
        <w:t>ментов, стен, колонн, плит покрытия и перекрытий, жестко соединенных в узлах.</w:t>
      </w:r>
      <w:r>
        <w:t xml:space="preserve"> </w:t>
      </w:r>
      <w:r w:rsidRPr="008718F8">
        <w:t xml:space="preserve">Лестничные блоки так же выделены в ядра жесткости здания. </w:t>
      </w:r>
    </w:p>
    <w:p w:rsidR="00BB15C5" w:rsidRDefault="00BB15C5" w:rsidP="00BB15C5">
      <w:pPr>
        <w:spacing w:line="360" w:lineRule="auto"/>
        <w:ind w:firstLine="709"/>
        <w:jc w:val="both"/>
      </w:pPr>
      <w:r w:rsidRPr="008718F8">
        <w:t>Плиты перекрытий и покрытия - монолитные железобетонные толщиной</w:t>
      </w:r>
      <w:r>
        <w:t xml:space="preserve"> 250мм</w:t>
      </w:r>
      <w:r w:rsidRPr="008718F8">
        <w:t xml:space="preserve"> с обвязочными балками </w:t>
      </w:r>
      <w:r>
        <w:t>40</w:t>
      </w:r>
      <w:r w:rsidRPr="008718F8">
        <w:t>0(</w:t>
      </w:r>
      <w:proofErr w:type="spellStart"/>
      <w:r w:rsidRPr="008718F8">
        <w:t>b</w:t>
      </w:r>
      <w:proofErr w:type="spellEnd"/>
      <w:r w:rsidRPr="008718F8">
        <w:t>)х</w:t>
      </w:r>
      <w:r>
        <w:t>6</w:t>
      </w:r>
      <w:r w:rsidRPr="008718F8">
        <w:t>50мм(</w:t>
      </w:r>
      <w:proofErr w:type="spellStart"/>
      <w:r w:rsidRPr="008718F8">
        <w:t>h</w:t>
      </w:r>
      <w:proofErr w:type="spellEnd"/>
      <w:r w:rsidRPr="008718F8">
        <w:t>)</w:t>
      </w:r>
      <w:r>
        <w:t>; 18</w:t>
      </w:r>
      <w:r w:rsidRPr="008718F8">
        <w:t>0мм</w:t>
      </w:r>
      <w:r>
        <w:t xml:space="preserve"> </w:t>
      </w:r>
      <w:r w:rsidRPr="008718F8">
        <w:t>(лестничные площадки</w:t>
      </w:r>
      <w:r>
        <w:t xml:space="preserve"> и марши).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Фундамент - монолитный железобетонный </w:t>
      </w:r>
      <w:proofErr w:type="spellStart"/>
      <w:r w:rsidRPr="008718F8">
        <w:t>плитный</w:t>
      </w:r>
      <w:proofErr w:type="spellEnd"/>
      <w:r w:rsidRPr="008718F8">
        <w:t xml:space="preserve"> толщиной 600мм</w:t>
      </w:r>
      <w:r>
        <w:t>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Колонны - монолитные железобетонные, сечением 400х</w:t>
      </w:r>
      <w:r>
        <w:t>4</w:t>
      </w:r>
      <w:r w:rsidRPr="008718F8">
        <w:t>00мм.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>Стены –  монолитные же</w:t>
      </w:r>
      <w:r>
        <w:t>лезобетонные, толщиной 3</w:t>
      </w:r>
      <w:r w:rsidRPr="008718F8">
        <w:t>00мм</w:t>
      </w:r>
      <w:r>
        <w:t xml:space="preserve"> (наружные подвальной части) и 200мм (все остальные).</w:t>
      </w:r>
    </w:p>
    <w:p w:rsidR="00BB15C5" w:rsidRDefault="00BB15C5" w:rsidP="00BB15C5">
      <w:pPr>
        <w:spacing w:line="360" w:lineRule="auto"/>
        <w:ind w:firstLine="709"/>
        <w:jc w:val="both"/>
      </w:pPr>
      <w:r w:rsidRPr="008718F8">
        <w:t>Материалы всех несущих конструкций</w:t>
      </w:r>
      <w:r>
        <w:t xml:space="preserve"> </w:t>
      </w:r>
      <w:proofErr w:type="gramStart"/>
      <w:r>
        <w:t>ж.б</w:t>
      </w:r>
      <w:proofErr w:type="gramEnd"/>
      <w:r>
        <w:t>. каркаса</w:t>
      </w:r>
      <w:r w:rsidRPr="008718F8">
        <w:t xml:space="preserve">: </w:t>
      </w:r>
    </w:p>
    <w:p w:rsidR="00BB15C5" w:rsidRDefault="00BB15C5" w:rsidP="00BB15C5">
      <w:pPr>
        <w:spacing w:line="360" w:lineRule="auto"/>
        <w:ind w:firstLine="709"/>
        <w:jc w:val="both"/>
      </w:pPr>
      <w:r>
        <w:t xml:space="preserve">- </w:t>
      </w:r>
      <w:r w:rsidRPr="008718F8">
        <w:t>бетон класса В</w:t>
      </w:r>
      <w:r>
        <w:t>30</w:t>
      </w:r>
      <w:r w:rsidRPr="008718F8">
        <w:t>, F1</w:t>
      </w:r>
      <w:r>
        <w:t>0</w:t>
      </w:r>
      <w:r w:rsidRPr="008718F8">
        <w:t xml:space="preserve">0, (ГОСТ 26633-91), </w:t>
      </w:r>
      <w:r>
        <w:t xml:space="preserve">марка по водонепроницаемости для фундаментной плиты и наружных стен подвала </w:t>
      </w:r>
      <w:r w:rsidRPr="008718F8">
        <w:t>W6</w:t>
      </w:r>
      <w:r>
        <w:t xml:space="preserve">; 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>
        <w:t xml:space="preserve">- </w:t>
      </w:r>
      <w:r w:rsidRPr="008718F8">
        <w:t>арматура горяч</w:t>
      </w:r>
      <w:r w:rsidRPr="008718F8">
        <w:t>е</w:t>
      </w:r>
      <w:r w:rsidRPr="008718F8">
        <w:t>катаная стальная стержневая периодического профиля А400 (ГОСТ5781-80).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Гидроизоляция элементов фундаментов, соприкасающихся с грунтом, выполняется в виде оклейки </w:t>
      </w:r>
      <w:proofErr w:type="spellStart"/>
      <w:r w:rsidRPr="008718F8">
        <w:t>Техноэластом</w:t>
      </w:r>
      <w:proofErr w:type="spellEnd"/>
      <w:r w:rsidRPr="008718F8">
        <w:t xml:space="preserve"> ЭПП в два слоя.</w:t>
      </w:r>
    </w:p>
    <w:p w:rsidR="00BB15C5" w:rsidRPr="008718F8" w:rsidRDefault="00BB15C5" w:rsidP="00BB15C5">
      <w:pPr>
        <w:spacing w:line="360" w:lineRule="auto"/>
        <w:ind w:firstLine="709"/>
        <w:jc w:val="both"/>
      </w:pPr>
      <w:r w:rsidRPr="008718F8">
        <w:t xml:space="preserve">Общий вид конечно-элементной модели приведен на рис. </w:t>
      </w:r>
      <w:r>
        <w:t>4</w:t>
      </w:r>
      <w:r w:rsidRPr="008718F8">
        <w:t>.</w:t>
      </w:r>
    </w:p>
    <w:p w:rsidR="00B60F10" w:rsidRDefault="00B60F10" w:rsidP="00B60F10">
      <w:pPr>
        <w:spacing w:line="360" w:lineRule="auto"/>
        <w:ind w:firstLine="709"/>
        <w:jc w:val="both"/>
      </w:pPr>
      <w:r w:rsidRPr="00DE1FEA">
        <w:rPr>
          <w:b/>
        </w:rPr>
        <w:t xml:space="preserve">ИГЭ-1 </w:t>
      </w:r>
      <w:r>
        <w:rPr>
          <w:b/>
        </w:rPr>
        <w:t>– почвенно-растительный слой</w:t>
      </w:r>
      <w:r w:rsidRPr="00DE1FEA">
        <w:rPr>
          <w:b/>
        </w:rPr>
        <w:t xml:space="preserve"> (</w:t>
      </w:r>
      <w:proofErr w:type="spellStart"/>
      <w:r w:rsidRPr="00F050AC">
        <w:rPr>
          <w:b/>
          <w:lang w:val="en-US"/>
        </w:rPr>
        <w:t>eQIV</w:t>
      </w:r>
      <w:proofErr w:type="spellEnd"/>
      <w:r w:rsidRPr="00F050AC">
        <w:rPr>
          <w:b/>
        </w:rPr>
        <w:t>)</w:t>
      </w:r>
      <w:r w:rsidRPr="00F050AC">
        <w:t>. Мощность слоя 0,</w:t>
      </w:r>
      <w:r>
        <w:t>10-</w:t>
      </w:r>
      <w:smartTag w:uri="urn:schemas-microsoft-com:office:smarttags" w:element="metricconverter">
        <w:smartTagPr>
          <w:attr w:name="ProductID" w:val="0,30 м"/>
        </w:smartTagPr>
        <w:r>
          <w:t xml:space="preserve">0,30 </w:t>
        </w:r>
        <w:r w:rsidRPr="00F050AC">
          <w:t>м</w:t>
        </w:r>
      </w:smartTag>
      <w:r w:rsidRPr="00F050AC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ИГЭ-1а – насыпной грунт (</w:t>
      </w:r>
      <w:proofErr w:type="spellStart"/>
      <w:r>
        <w:rPr>
          <w:b/>
          <w:szCs w:val="24"/>
        </w:rPr>
        <w:t>tQ</w:t>
      </w:r>
      <w:r w:rsidRPr="00DE1FEA">
        <w:rPr>
          <w:b/>
          <w:szCs w:val="24"/>
        </w:rPr>
        <w:t>IV</w:t>
      </w:r>
      <w:proofErr w:type="spellEnd"/>
      <w:r w:rsidRPr="0002557B">
        <w:rPr>
          <w:b/>
          <w:szCs w:val="24"/>
        </w:rPr>
        <w:t xml:space="preserve">): </w:t>
      </w:r>
      <w:r w:rsidRPr="0002557B">
        <w:rPr>
          <w:szCs w:val="24"/>
        </w:rPr>
        <w:t xml:space="preserve">суглинок черный, песок средней крупности коричневый, влажный, с включением строительного мусора до 10%. Отсыпан сухим способом, </w:t>
      </w:r>
      <w:proofErr w:type="spellStart"/>
      <w:r w:rsidRPr="0002557B">
        <w:rPr>
          <w:szCs w:val="24"/>
        </w:rPr>
        <w:t>неслежавшийся</w:t>
      </w:r>
      <w:proofErr w:type="spellEnd"/>
      <w:r w:rsidRPr="0002557B">
        <w:rPr>
          <w:szCs w:val="24"/>
        </w:rPr>
        <w:t>.</w:t>
      </w:r>
      <w:r w:rsidRPr="0002557B">
        <w:t xml:space="preserve"> Мощность слоя 0,2-</w:t>
      </w:r>
      <w:smartTag w:uri="urn:schemas-microsoft-com:office:smarttags" w:element="metricconverter">
        <w:smartTagPr>
          <w:attr w:name="ProductID" w:val="4,0 м"/>
        </w:smartTagPr>
        <w:r w:rsidRPr="0002557B">
          <w:t>4,0 м</w:t>
        </w:r>
      </w:smartTag>
      <w:r w:rsidRPr="0002557B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ИГЭ-2 – покровные отложения (</w:t>
      </w:r>
      <w:proofErr w:type="spellStart"/>
      <w:r>
        <w:rPr>
          <w:b/>
          <w:szCs w:val="24"/>
        </w:rPr>
        <w:t>pr</w:t>
      </w:r>
      <w:r w:rsidRPr="000F2660">
        <w:rPr>
          <w:b/>
          <w:szCs w:val="24"/>
        </w:rPr>
        <w:t>QIII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глина серо-коричневая полутвердая, </w:t>
      </w:r>
      <w:proofErr w:type="spellStart"/>
      <w:r w:rsidRPr="0002557B">
        <w:rPr>
          <w:szCs w:val="24"/>
        </w:rPr>
        <w:t>оглеенная</w:t>
      </w:r>
      <w:proofErr w:type="spellEnd"/>
      <w:r w:rsidRPr="0002557B">
        <w:rPr>
          <w:szCs w:val="24"/>
        </w:rPr>
        <w:t xml:space="preserve">. </w:t>
      </w:r>
      <w:r w:rsidRPr="0002557B">
        <w:t>Мощность слоя 0,6-</w:t>
      </w:r>
      <w:smartTag w:uri="urn:schemas-microsoft-com:office:smarttags" w:element="metricconverter">
        <w:smartTagPr>
          <w:attr w:name="ProductID" w:val="3,2 м"/>
        </w:smartTagPr>
        <w:r w:rsidRPr="0002557B">
          <w:t>3,2 м</w:t>
        </w:r>
      </w:smartTag>
      <w:r w:rsidRPr="0002557B">
        <w:t xml:space="preserve">. 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ИГЭ-3 – покровные отложения (</w:t>
      </w:r>
      <w:proofErr w:type="spellStart"/>
      <w:r>
        <w:rPr>
          <w:b/>
          <w:szCs w:val="24"/>
        </w:rPr>
        <w:t>pr</w:t>
      </w:r>
      <w:r w:rsidRPr="000F2660">
        <w:rPr>
          <w:b/>
          <w:szCs w:val="24"/>
        </w:rPr>
        <w:t>QIII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глина серо-коричневая </w:t>
      </w:r>
      <w:proofErr w:type="spellStart"/>
      <w:r w:rsidRPr="0002557B">
        <w:rPr>
          <w:szCs w:val="24"/>
        </w:rPr>
        <w:t>тугопластичная</w:t>
      </w:r>
      <w:proofErr w:type="spellEnd"/>
      <w:r w:rsidRPr="0002557B">
        <w:rPr>
          <w:szCs w:val="24"/>
        </w:rPr>
        <w:t xml:space="preserve">, </w:t>
      </w:r>
      <w:r w:rsidRPr="0002557B">
        <w:t xml:space="preserve"> с редкими прослоями суглинка </w:t>
      </w:r>
      <w:proofErr w:type="spellStart"/>
      <w:r w:rsidRPr="0002557B">
        <w:t>тугопластичного</w:t>
      </w:r>
      <w:proofErr w:type="spellEnd"/>
      <w:r w:rsidRPr="0002557B">
        <w:t xml:space="preserve">, </w:t>
      </w:r>
      <w:proofErr w:type="spellStart"/>
      <w:r w:rsidRPr="0002557B">
        <w:rPr>
          <w:szCs w:val="24"/>
        </w:rPr>
        <w:t>оглеенная</w:t>
      </w:r>
      <w:proofErr w:type="spellEnd"/>
      <w:r w:rsidRPr="0002557B">
        <w:rPr>
          <w:szCs w:val="24"/>
        </w:rPr>
        <w:t xml:space="preserve">. </w:t>
      </w:r>
      <w:r w:rsidRPr="0002557B">
        <w:t>Мощность слоя 0,4-</w:t>
      </w:r>
      <w:smartTag w:uri="urn:schemas-microsoft-com:office:smarttags" w:element="metricconverter">
        <w:smartTagPr>
          <w:attr w:name="ProductID" w:val="3,3 м"/>
        </w:smartTagPr>
        <w:r w:rsidRPr="0002557B">
          <w:t>3,3 м</w:t>
        </w:r>
      </w:smartTag>
      <w:r w:rsidRPr="0002557B">
        <w:t xml:space="preserve">. 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lastRenderedPageBreak/>
        <w:t>ИГЭ-4 – покровные отложения (</w:t>
      </w:r>
      <w:proofErr w:type="spellStart"/>
      <w:r>
        <w:rPr>
          <w:b/>
          <w:szCs w:val="24"/>
        </w:rPr>
        <w:t>pr</w:t>
      </w:r>
      <w:r w:rsidRPr="000F2660">
        <w:rPr>
          <w:b/>
          <w:szCs w:val="24"/>
        </w:rPr>
        <w:t>QIII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глина серо-коричневая </w:t>
      </w:r>
      <w:proofErr w:type="spellStart"/>
      <w:r w:rsidRPr="0002557B">
        <w:rPr>
          <w:szCs w:val="24"/>
        </w:rPr>
        <w:t>мягкопластич-ная</w:t>
      </w:r>
      <w:proofErr w:type="spellEnd"/>
      <w:r w:rsidRPr="0002557B">
        <w:rPr>
          <w:szCs w:val="24"/>
        </w:rPr>
        <w:t xml:space="preserve">, </w:t>
      </w:r>
      <w:proofErr w:type="spellStart"/>
      <w:r w:rsidRPr="0002557B">
        <w:rPr>
          <w:szCs w:val="24"/>
        </w:rPr>
        <w:t>оглеенная</w:t>
      </w:r>
      <w:proofErr w:type="spellEnd"/>
      <w:r w:rsidRPr="0002557B">
        <w:rPr>
          <w:szCs w:val="24"/>
        </w:rPr>
        <w:t xml:space="preserve">. </w:t>
      </w:r>
      <w:r w:rsidRPr="0002557B">
        <w:t>Мощность слоя 1,4-</w:t>
      </w:r>
      <w:smartTag w:uri="urn:schemas-microsoft-com:office:smarttags" w:element="metricconverter">
        <w:smartTagPr>
          <w:attr w:name="ProductID" w:val="3,6 м"/>
        </w:smartTagPr>
        <w:r w:rsidRPr="0002557B">
          <w:t>3,6 м</w:t>
        </w:r>
      </w:smartTag>
      <w:r w:rsidRPr="0002557B">
        <w:t xml:space="preserve">. 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ИГЭ-5а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песок мелкий серо-коричневый, коричневый и серый, средней плотности, влажный и </w:t>
      </w:r>
      <w:proofErr w:type="spellStart"/>
      <w:r w:rsidRPr="0002557B">
        <w:rPr>
          <w:szCs w:val="24"/>
        </w:rPr>
        <w:t>водонасыщенный</w:t>
      </w:r>
      <w:proofErr w:type="spellEnd"/>
      <w:r w:rsidRPr="0002557B">
        <w:rPr>
          <w:szCs w:val="24"/>
        </w:rPr>
        <w:t>, с прослоями песка средней крупности и пылеватого, с прослоями суглинка</w:t>
      </w:r>
      <w:r w:rsidRPr="0002557B">
        <w:t xml:space="preserve">, с редкими прослоями глины </w:t>
      </w:r>
      <w:proofErr w:type="spellStart"/>
      <w:r w:rsidRPr="0002557B">
        <w:t>тугопластичной</w:t>
      </w:r>
      <w:proofErr w:type="spellEnd"/>
      <w:r w:rsidRPr="0002557B">
        <w:t xml:space="preserve"> темно-серой</w:t>
      </w:r>
      <w:r w:rsidRPr="0002557B">
        <w:rPr>
          <w:szCs w:val="24"/>
        </w:rPr>
        <w:t xml:space="preserve">, </w:t>
      </w:r>
      <w:r w:rsidRPr="0002557B">
        <w:t>с включениями до 15% гравия и  дресвы, с включениями до 10% щебня, местами глинистый</w:t>
      </w:r>
      <w:r w:rsidRPr="0002557B">
        <w:rPr>
          <w:szCs w:val="24"/>
        </w:rPr>
        <w:t>.</w:t>
      </w:r>
      <w:r w:rsidRPr="0002557B">
        <w:t xml:space="preserve"> Мощность слоя 0,4-</w:t>
      </w:r>
      <w:smartTag w:uri="urn:schemas-microsoft-com:office:smarttags" w:element="metricconverter">
        <w:smartTagPr>
          <w:attr w:name="ProductID" w:val="7,6 м"/>
        </w:smartTagPr>
        <w:r w:rsidRPr="0002557B">
          <w:t>7,6 м</w:t>
        </w:r>
      </w:smartTag>
      <w:r w:rsidRPr="0002557B">
        <w:t>.</w:t>
      </w:r>
    </w:p>
    <w:p w:rsidR="00B60F10" w:rsidRPr="009D2112" w:rsidRDefault="00B60F10" w:rsidP="00B60F10">
      <w:pPr>
        <w:pStyle w:val="a3"/>
        <w:ind w:firstLine="709"/>
      </w:pPr>
      <w:r w:rsidRPr="0002557B">
        <w:rPr>
          <w:b/>
          <w:szCs w:val="24"/>
        </w:rPr>
        <w:t>ИГЭ-5б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песок мелкий серо-коричневый, коричневый и серый, плотный, влажный и </w:t>
      </w:r>
      <w:proofErr w:type="spellStart"/>
      <w:r w:rsidRPr="0002557B">
        <w:rPr>
          <w:szCs w:val="24"/>
        </w:rPr>
        <w:t>водонасыщенный</w:t>
      </w:r>
      <w:proofErr w:type="spellEnd"/>
      <w:r w:rsidRPr="0002557B">
        <w:rPr>
          <w:szCs w:val="24"/>
        </w:rPr>
        <w:t>, с прослоями песка средней крупности и пылеватого, с прослоями суглинка,</w:t>
      </w:r>
      <w:r w:rsidRPr="0002557B">
        <w:t xml:space="preserve"> с редкими прослоями глины </w:t>
      </w:r>
      <w:proofErr w:type="spellStart"/>
      <w:r w:rsidRPr="0002557B">
        <w:t>тугопластичной</w:t>
      </w:r>
      <w:proofErr w:type="spellEnd"/>
      <w:r w:rsidRPr="0002557B">
        <w:t xml:space="preserve"> темно-серой</w:t>
      </w:r>
      <w:r w:rsidRPr="0002557B">
        <w:rPr>
          <w:szCs w:val="24"/>
        </w:rPr>
        <w:t xml:space="preserve">, </w:t>
      </w:r>
      <w:r w:rsidRPr="0002557B">
        <w:t>с включениями до 15% гравия и дресвы, с включениями до 10% щебня, местами глинистый</w:t>
      </w:r>
      <w:r w:rsidRPr="0002557B">
        <w:rPr>
          <w:szCs w:val="24"/>
        </w:rPr>
        <w:t>.</w:t>
      </w:r>
      <w:r w:rsidRPr="0002557B">
        <w:t xml:space="preserve"> </w:t>
      </w:r>
      <w:r w:rsidRPr="009D2112">
        <w:t>Мощность слоя 0,4-</w:t>
      </w:r>
      <w:smartTag w:uri="urn:schemas-microsoft-com:office:smarttags" w:element="metricconverter">
        <w:smartTagPr>
          <w:attr w:name="ProductID" w:val="6,3 м"/>
        </w:smartTagPr>
        <w:r w:rsidRPr="009D2112">
          <w:t>6,3 м</w:t>
        </w:r>
      </w:smartTag>
      <w:r w:rsidRPr="009D2112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ИГЭ-5в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песок мелкий серо-коричневый, коричневый и серый, рыхлый, влажный и </w:t>
      </w:r>
      <w:proofErr w:type="spellStart"/>
      <w:r w:rsidRPr="0002557B">
        <w:rPr>
          <w:szCs w:val="24"/>
        </w:rPr>
        <w:t>водонасыщенный</w:t>
      </w:r>
      <w:proofErr w:type="spellEnd"/>
      <w:r w:rsidRPr="0002557B">
        <w:rPr>
          <w:szCs w:val="24"/>
        </w:rPr>
        <w:t xml:space="preserve">, с прослоями песка средней крупности и пылеватого, с прослоями суглинка, </w:t>
      </w:r>
      <w:r w:rsidRPr="0002557B">
        <w:t>с включениями до 15% гравия и  дресвы, с включениями до 10% щебня, местами глинистый</w:t>
      </w:r>
      <w:r w:rsidRPr="0002557B">
        <w:rPr>
          <w:szCs w:val="24"/>
        </w:rPr>
        <w:t>.</w:t>
      </w:r>
      <w:r w:rsidRPr="0002557B">
        <w:t xml:space="preserve"> Мощность слоя 2,0-</w:t>
      </w:r>
      <w:smartTag w:uri="urn:schemas-microsoft-com:office:smarttags" w:element="metricconverter">
        <w:smartTagPr>
          <w:attr w:name="ProductID" w:val="2,4 м"/>
        </w:smartTagPr>
        <w:r w:rsidRPr="0002557B">
          <w:t>2,4 м</w:t>
        </w:r>
      </w:smartTag>
      <w:r w:rsidRPr="0002557B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ИГЭ-6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</w:t>
      </w:r>
      <w:r w:rsidRPr="0002557B">
        <w:t xml:space="preserve">суглинок </w:t>
      </w:r>
      <w:proofErr w:type="spellStart"/>
      <w:r w:rsidRPr="0002557B">
        <w:t>тугопластичный</w:t>
      </w:r>
      <w:proofErr w:type="spellEnd"/>
      <w:r w:rsidRPr="0002557B">
        <w:t xml:space="preserve"> коричневый,</w:t>
      </w:r>
      <w:r w:rsidRPr="0002557B">
        <w:rPr>
          <w:szCs w:val="24"/>
        </w:rPr>
        <w:t xml:space="preserve"> серо-коричневый и красно-коричневый</w:t>
      </w:r>
      <w:r w:rsidRPr="0002557B">
        <w:t xml:space="preserve">, с прослоями песка мелкого, </w:t>
      </w:r>
      <w:r w:rsidRPr="0002557B">
        <w:rPr>
          <w:bCs/>
        </w:rPr>
        <w:t xml:space="preserve">глины, суглинка, </w:t>
      </w:r>
      <w:r w:rsidRPr="0002557B">
        <w:t>с включениями до 15% гравия и дресвы, с включениями до 10% щебня.  Мощность слоя 0,5-</w:t>
      </w:r>
      <w:smartTag w:uri="urn:schemas-microsoft-com:office:smarttags" w:element="metricconverter">
        <w:smartTagPr>
          <w:attr w:name="ProductID" w:val="21,7 м"/>
        </w:smartTagPr>
        <w:r w:rsidRPr="0002557B">
          <w:t>21,7 м</w:t>
        </w:r>
      </w:smartTag>
      <w:r w:rsidRPr="0002557B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ИГЭ-7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</w:t>
      </w:r>
      <w:r w:rsidRPr="0002557B">
        <w:t xml:space="preserve">суглинок </w:t>
      </w:r>
      <w:proofErr w:type="spellStart"/>
      <w:r w:rsidRPr="0002557B">
        <w:t>мягкопластичный</w:t>
      </w:r>
      <w:proofErr w:type="spellEnd"/>
      <w:r w:rsidRPr="0002557B">
        <w:t xml:space="preserve"> коричневый и</w:t>
      </w:r>
      <w:r w:rsidRPr="0002557B">
        <w:rPr>
          <w:szCs w:val="24"/>
        </w:rPr>
        <w:t xml:space="preserve"> серо-коричневый, </w:t>
      </w:r>
      <w:proofErr w:type="spellStart"/>
      <w:r w:rsidRPr="0002557B">
        <w:rPr>
          <w:szCs w:val="24"/>
        </w:rPr>
        <w:t>опесчаненный</w:t>
      </w:r>
      <w:proofErr w:type="spellEnd"/>
      <w:r w:rsidRPr="0002557B">
        <w:rPr>
          <w:szCs w:val="24"/>
        </w:rPr>
        <w:t>, слоистый</w:t>
      </w:r>
      <w:r w:rsidRPr="0002557B">
        <w:t>, с прослоями песка мелкого и пылеватого, с включениями до 10% гравия и дресвы, с включениями до 5% щебня.  Мощность слоя 0,5-</w:t>
      </w:r>
      <w:smartTag w:uri="urn:schemas-microsoft-com:office:smarttags" w:element="metricconverter">
        <w:smartTagPr>
          <w:attr w:name="ProductID" w:val="5,4 м"/>
        </w:smartTagPr>
        <w:r w:rsidRPr="0002557B">
          <w:t>5,4 м</w:t>
        </w:r>
      </w:smartTag>
      <w:r w:rsidRPr="0002557B">
        <w:t>.</w:t>
      </w:r>
    </w:p>
    <w:p w:rsidR="00B60F10" w:rsidRPr="0002557B" w:rsidRDefault="00B60F10" w:rsidP="00B60F10">
      <w:pPr>
        <w:pStyle w:val="a3"/>
        <w:ind w:firstLine="709"/>
      </w:pPr>
      <w:r w:rsidRPr="0002557B">
        <w:rPr>
          <w:b/>
          <w:szCs w:val="24"/>
        </w:rPr>
        <w:t>ИГЭ-8 –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</w:t>
      </w:r>
      <w:r w:rsidRPr="0002557B">
        <w:t>суглинок полутвердый коричневый</w:t>
      </w:r>
      <w:r w:rsidRPr="0002557B">
        <w:rPr>
          <w:szCs w:val="24"/>
        </w:rPr>
        <w:t xml:space="preserve"> и красно-коричневый</w:t>
      </w:r>
      <w:r w:rsidRPr="0002557B">
        <w:t>, с прослоями песка мелкого, с включениями до 15% гравия и дресвы, с включениями до 10% щебня.  Мощность слоя 0,3-</w:t>
      </w:r>
      <w:smartTag w:uri="urn:schemas-microsoft-com:office:smarttags" w:element="metricconverter">
        <w:smartTagPr>
          <w:attr w:name="ProductID" w:val="20,5 м"/>
        </w:smartTagPr>
        <w:r w:rsidRPr="0002557B">
          <w:t>20,5 м</w:t>
        </w:r>
      </w:smartTag>
      <w:r w:rsidRPr="0002557B">
        <w:t>.</w:t>
      </w:r>
    </w:p>
    <w:p w:rsidR="00B60F10" w:rsidRPr="009D2112" w:rsidRDefault="00B60F10" w:rsidP="00B60F10">
      <w:pPr>
        <w:pStyle w:val="a3"/>
        <w:ind w:firstLine="709"/>
      </w:pPr>
      <w:r w:rsidRPr="0002557B">
        <w:rPr>
          <w:b/>
        </w:rPr>
        <w:t>ИГЭ-9 –</w:t>
      </w:r>
      <w:r w:rsidRPr="0002557B">
        <w:rPr>
          <w:b/>
          <w:szCs w:val="24"/>
        </w:rPr>
        <w:t xml:space="preserve"> нерасчлененные водно-ледниковые отложения</w:t>
      </w:r>
      <w:r w:rsidRPr="0002557B">
        <w:rPr>
          <w:szCs w:val="24"/>
        </w:rPr>
        <w:t xml:space="preserve"> </w:t>
      </w:r>
      <w:r w:rsidRPr="0002557B">
        <w:rPr>
          <w:b/>
          <w:szCs w:val="24"/>
        </w:rPr>
        <w:t>(</w:t>
      </w:r>
      <w:proofErr w:type="spellStart"/>
      <w:r>
        <w:rPr>
          <w:b/>
          <w:szCs w:val="24"/>
        </w:rPr>
        <w:t>f</w:t>
      </w:r>
      <w:r w:rsidRPr="0002557B">
        <w:rPr>
          <w:b/>
          <w:szCs w:val="24"/>
        </w:rPr>
        <w:t>,</w:t>
      </w:r>
      <w:r>
        <w:rPr>
          <w:b/>
          <w:szCs w:val="24"/>
        </w:rPr>
        <w:t>lg</w:t>
      </w:r>
      <w:r w:rsidRPr="002147D9">
        <w:rPr>
          <w:b/>
          <w:szCs w:val="24"/>
        </w:rPr>
        <w:t>QII</w:t>
      </w:r>
      <w:proofErr w:type="spellEnd"/>
      <w:r w:rsidRPr="0002557B">
        <w:rPr>
          <w:b/>
          <w:szCs w:val="24"/>
        </w:rPr>
        <w:t>)</w:t>
      </w:r>
      <w:r w:rsidRPr="0002557B">
        <w:rPr>
          <w:szCs w:val="24"/>
        </w:rPr>
        <w:t xml:space="preserve">: песок пылеватый серо-коричневый и серый, средней плотности, </w:t>
      </w:r>
      <w:proofErr w:type="spellStart"/>
      <w:r w:rsidRPr="0002557B">
        <w:rPr>
          <w:szCs w:val="24"/>
        </w:rPr>
        <w:t>водонасыщенный</w:t>
      </w:r>
      <w:proofErr w:type="spellEnd"/>
      <w:r w:rsidRPr="0002557B">
        <w:rPr>
          <w:szCs w:val="24"/>
        </w:rPr>
        <w:t xml:space="preserve">, с редкими прослоями суглинка, </w:t>
      </w:r>
      <w:r w:rsidRPr="0002557B">
        <w:t xml:space="preserve">местами слюдистый.  </w:t>
      </w:r>
      <w:r w:rsidRPr="009D2112">
        <w:t>Вскрытая мощность слоя 0,4-</w:t>
      </w:r>
      <w:smartTag w:uri="urn:schemas-microsoft-com:office:smarttags" w:element="metricconverter">
        <w:smartTagPr>
          <w:attr w:name="ProductID" w:val="8,6 м"/>
        </w:smartTagPr>
        <w:r w:rsidRPr="009D2112">
          <w:t>8,6 м</w:t>
        </w:r>
      </w:smartTag>
      <w:r w:rsidRPr="009D2112">
        <w:t>.</w:t>
      </w:r>
    </w:p>
    <w:p w:rsidR="00B60F10" w:rsidRDefault="00B60F10" w:rsidP="00B60F10">
      <w:pPr>
        <w:pStyle w:val="2"/>
      </w:pPr>
      <w:r w:rsidRPr="002147D9">
        <w:rPr>
          <w:b/>
        </w:rPr>
        <w:lastRenderedPageBreak/>
        <w:t>ИГЭ-</w:t>
      </w:r>
      <w:r>
        <w:rPr>
          <w:b/>
        </w:rPr>
        <w:t>10</w:t>
      </w:r>
      <w:r w:rsidRPr="002147D9">
        <w:rPr>
          <w:b/>
        </w:rPr>
        <w:t xml:space="preserve"> – </w:t>
      </w:r>
      <w:r w:rsidRPr="00CF4F65">
        <w:rPr>
          <w:b/>
        </w:rPr>
        <w:t>нерасчлененные водно-ледниковые отложения</w:t>
      </w:r>
      <w:r w:rsidRPr="00756B3F">
        <w:t xml:space="preserve"> </w:t>
      </w:r>
      <w:r w:rsidRPr="002147D9">
        <w:rPr>
          <w:b/>
        </w:rPr>
        <w:t>(</w:t>
      </w:r>
      <w:r>
        <w:rPr>
          <w:b/>
          <w:lang w:val="en-US"/>
        </w:rPr>
        <w:t>f</w:t>
      </w:r>
      <w:r w:rsidRPr="00CF4F65">
        <w:rPr>
          <w:b/>
        </w:rPr>
        <w:t>,</w:t>
      </w:r>
      <w:proofErr w:type="spellStart"/>
      <w:r>
        <w:rPr>
          <w:b/>
          <w:lang w:val="en-US"/>
        </w:rPr>
        <w:t>lg</w:t>
      </w:r>
      <w:r w:rsidRPr="002147D9">
        <w:rPr>
          <w:b/>
          <w:lang w:val="en-US"/>
        </w:rPr>
        <w:t>QII</w:t>
      </w:r>
      <w:proofErr w:type="spellEnd"/>
      <w:r w:rsidRPr="002147D9">
        <w:rPr>
          <w:b/>
        </w:rPr>
        <w:t>)</w:t>
      </w:r>
      <w:r w:rsidRPr="002147D9">
        <w:t xml:space="preserve">: </w:t>
      </w:r>
      <w:r w:rsidRPr="005B5070">
        <w:t xml:space="preserve">глина серая, коричневато-серая и темно-серая, </w:t>
      </w:r>
      <w:proofErr w:type="spellStart"/>
      <w:r w:rsidRPr="005B5070">
        <w:t>тугопластичная</w:t>
      </w:r>
      <w:proofErr w:type="spellEnd"/>
      <w:r w:rsidRPr="005B5070">
        <w:t>, с прослоями песка мелкого.  Мощность слоя 1,3-</w:t>
      </w:r>
      <w:smartTag w:uri="urn:schemas-microsoft-com:office:smarttags" w:element="metricconverter">
        <w:smartTagPr>
          <w:attr w:name="ProductID" w:val="4,0 м"/>
        </w:smartTagPr>
        <w:r w:rsidRPr="005B5070">
          <w:t>4,0 м</w:t>
        </w:r>
      </w:smartTag>
      <w:r w:rsidRPr="005B5070">
        <w:t>.</w:t>
      </w:r>
    </w:p>
    <w:p w:rsidR="00B60F10" w:rsidRDefault="00B60F10" w:rsidP="00B60F10">
      <w:pPr>
        <w:spacing w:line="360" w:lineRule="auto"/>
        <w:ind w:firstLine="709"/>
        <w:jc w:val="both"/>
      </w:pPr>
      <w:r w:rsidRPr="004224A4">
        <w:t xml:space="preserve">Гидрогеологические условия территории до глубины </w:t>
      </w:r>
      <w:smartTag w:uri="urn:schemas-microsoft-com:office:smarttags" w:element="metricconverter">
        <w:smartTagPr>
          <w:attr w:name="ProductID" w:val="24,00 м"/>
        </w:smartTagPr>
        <w:r w:rsidRPr="004224A4">
          <w:t>24,00 м</w:t>
        </w:r>
      </w:smartTag>
      <w:r w:rsidRPr="004224A4">
        <w:t xml:space="preserve"> характеризуются наличием подземных вод, представленных водоносным горизонтом, приуроченным к толще </w:t>
      </w:r>
      <w:proofErr w:type="spellStart"/>
      <w:r w:rsidRPr="004224A4">
        <w:t>среднечетвертичных</w:t>
      </w:r>
      <w:proofErr w:type="spellEnd"/>
      <w:r w:rsidRPr="004224A4">
        <w:t xml:space="preserve"> водно-ледниковых отложений (</w:t>
      </w:r>
      <w:proofErr w:type="spellStart"/>
      <w:r w:rsidRPr="004224A4">
        <w:t>f,lgQII</w:t>
      </w:r>
      <w:proofErr w:type="spellEnd"/>
      <w:r w:rsidRPr="004224A4">
        <w:t xml:space="preserve">), а также наличием вод спорадического распространения, приуроченных к песчаным прослоям в толще водно-ледниковых суглинков. Глубина вскрытого уровня </w:t>
      </w:r>
      <w:r>
        <w:t>подземных вод</w:t>
      </w:r>
      <w:r w:rsidRPr="004224A4">
        <w:t xml:space="preserve"> составляет </w:t>
      </w:r>
      <w:r>
        <w:t>14,6</w:t>
      </w:r>
      <w:r w:rsidRPr="00866F21">
        <w:t>0-</w:t>
      </w:r>
      <w:smartTag w:uri="urn:schemas-microsoft-com:office:smarttags" w:element="metricconverter">
        <w:smartTagPr>
          <w:attr w:name="ProductID" w:val="23,40 м"/>
        </w:smartTagPr>
        <w:r>
          <w:t>23,4</w:t>
        </w:r>
        <w:r w:rsidRPr="00866F21">
          <w:t>0</w:t>
        </w:r>
        <w:r>
          <w:t xml:space="preserve"> </w:t>
        </w:r>
        <w:r w:rsidRPr="004224A4">
          <w:t>м</w:t>
        </w:r>
      </w:smartTag>
      <w:r w:rsidRPr="004224A4">
        <w:t>, что соответствует</w:t>
      </w:r>
      <w:r w:rsidRPr="00866F21">
        <w:t xml:space="preserve"> абсолютным отметкам 1</w:t>
      </w:r>
      <w:r>
        <w:t>53,54-161,46</w:t>
      </w:r>
      <w:r w:rsidRPr="00866F21">
        <w:t>м.</w:t>
      </w:r>
      <w:r>
        <w:t xml:space="preserve"> Глубина установившегося уровня составляет 7,50-</w:t>
      </w:r>
      <w:smartTag w:uri="urn:schemas-microsoft-com:office:smarttags" w:element="metricconverter">
        <w:smartTagPr>
          <w:attr w:name="ProductID" w:val="17,40 м"/>
        </w:smartTagPr>
        <w:r>
          <w:t>17,4</w:t>
        </w:r>
        <w:r w:rsidRPr="00B5168E">
          <w:t>0 м</w:t>
        </w:r>
      </w:smartTag>
      <w:r w:rsidRPr="00B5168E">
        <w:t>, что соответствует абсолютным отметкам 1</w:t>
      </w:r>
      <w:r>
        <w:t>62,73-167,29</w:t>
      </w:r>
      <w:r w:rsidRPr="00B5168E">
        <w:t>м.</w:t>
      </w:r>
      <w:r>
        <w:t xml:space="preserve"> </w:t>
      </w:r>
      <w:r w:rsidRPr="0064578D">
        <w:t>Величина напора изменяется в пределах 4,1-11,2м</w:t>
      </w:r>
      <w:r w:rsidRPr="00723F05">
        <w:t>.</w:t>
      </w:r>
      <w:r>
        <w:t xml:space="preserve"> </w:t>
      </w:r>
    </w:p>
    <w:p w:rsidR="00B60F10" w:rsidRDefault="00B60F10" w:rsidP="00B60F10">
      <w:pPr>
        <w:pStyle w:val="2"/>
      </w:pPr>
      <w:r w:rsidRPr="005B5070">
        <w:t>Подземные воды спорадического распространения вскрыты в прослоях песка в толще суглинков скважинами №№ 1, 7, 16, 34, 35, 58, 64, 69, 70, 71, 84-177, 181 с глубин 2,40-</w:t>
      </w:r>
      <w:smartTag w:uri="urn:schemas-microsoft-com:office:smarttags" w:element="metricconverter">
        <w:smartTagPr>
          <w:attr w:name="ProductID" w:val="18,20 м"/>
        </w:smartTagPr>
        <w:r w:rsidRPr="005B5070">
          <w:t>18,20 м</w:t>
        </w:r>
      </w:smartTag>
      <w:r w:rsidRPr="005B5070">
        <w:t xml:space="preserve">, преимущественно на юге участка. Воды местами </w:t>
      </w:r>
      <w:proofErr w:type="spellStart"/>
      <w:r w:rsidRPr="005B5070">
        <w:t>субнапорные</w:t>
      </w:r>
      <w:proofErr w:type="spellEnd"/>
      <w:r w:rsidRPr="005B5070">
        <w:t>; величина напора составляет 0,0-</w:t>
      </w:r>
      <w:smartTag w:uri="urn:schemas-microsoft-com:office:smarttags" w:element="metricconverter">
        <w:smartTagPr>
          <w:attr w:name="ProductID" w:val="5,6 м"/>
        </w:smartTagPr>
        <w:r w:rsidRPr="005B5070">
          <w:t>5,6 м</w:t>
        </w:r>
      </w:smartTag>
      <w:r w:rsidRPr="005B5070">
        <w:t>. Уровень подземных вод спорадического распространения подвержен сезонным колебаниям и в период гидрогеологических максимумов возможно повышения уровня на 1,30-</w:t>
      </w:r>
      <w:smartTag w:uri="urn:schemas-microsoft-com:office:smarttags" w:element="metricconverter">
        <w:smartTagPr>
          <w:attr w:name="ProductID" w:val="1,65 м"/>
        </w:smartTagPr>
        <w:r w:rsidRPr="005B5070">
          <w:t>1,65 м</w:t>
        </w:r>
      </w:smartTag>
      <w:r w:rsidRPr="005B5070">
        <w:t>.</w:t>
      </w:r>
    </w:p>
    <w:p w:rsidR="00BB15C5" w:rsidRDefault="00BB15C5" w:rsidP="00BB15C5">
      <w:pPr>
        <w:pStyle w:val="a3"/>
        <w:ind w:firstLine="360"/>
        <w:rPr>
          <w:rFonts w:ascii="Arial" w:hAnsi="Arial"/>
        </w:rPr>
      </w:pPr>
    </w:p>
    <w:p w:rsidR="00BB15C5" w:rsidRDefault="00BB15C5" w:rsidP="00BB15C5">
      <w:pPr>
        <w:pStyle w:val="a3"/>
        <w:ind w:firstLine="360"/>
        <w:rPr>
          <w:rFonts w:ascii="Arial" w:hAnsi="Arial"/>
        </w:rPr>
      </w:pPr>
    </w:p>
    <w:p w:rsidR="00581168" w:rsidRDefault="00544E7A">
      <w:r>
        <w:rPr>
          <w:noProof/>
        </w:rPr>
        <w:lastRenderedPageBreak/>
        <w:drawing>
          <wp:inline distT="0" distB="0" distL="0" distR="0">
            <wp:extent cx="6277870" cy="5803900"/>
            <wp:effectExtent l="19050" t="0" r="863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527" cy="581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7A" w:rsidRDefault="00544E7A">
      <w:r>
        <w:t>оставшиеся планы и разрезы отправлю, как только договоримся</w:t>
      </w:r>
    </w:p>
    <w:sectPr w:rsidR="00544E7A" w:rsidSect="0058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15C5"/>
    <w:rsid w:val="0000594E"/>
    <w:rsid w:val="00005B45"/>
    <w:rsid w:val="000119E2"/>
    <w:rsid w:val="000146FB"/>
    <w:rsid w:val="000152DF"/>
    <w:rsid w:val="00015D25"/>
    <w:rsid w:val="00016E03"/>
    <w:rsid w:val="000171A7"/>
    <w:rsid w:val="000171EF"/>
    <w:rsid w:val="000176C3"/>
    <w:rsid w:val="00020718"/>
    <w:rsid w:val="00020C1E"/>
    <w:rsid w:val="00021E33"/>
    <w:rsid w:val="000266BA"/>
    <w:rsid w:val="00026A47"/>
    <w:rsid w:val="0002731C"/>
    <w:rsid w:val="00027CB2"/>
    <w:rsid w:val="00032C3C"/>
    <w:rsid w:val="00032DF1"/>
    <w:rsid w:val="00034DF6"/>
    <w:rsid w:val="00035C78"/>
    <w:rsid w:val="00042586"/>
    <w:rsid w:val="000430E7"/>
    <w:rsid w:val="00044156"/>
    <w:rsid w:val="00044239"/>
    <w:rsid w:val="00044EC8"/>
    <w:rsid w:val="000451BA"/>
    <w:rsid w:val="00045706"/>
    <w:rsid w:val="0004672F"/>
    <w:rsid w:val="00047995"/>
    <w:rsid w:val="00052378"/>
    <w:rsid w:val="00062DF9"/>
    <w:rsid w:val="0006587B"/>
    <w:rsid w:val="000673ED"/>
    <w:rsid w:val="00072134"/>
    <w:rsid w:val="00073989"/>
    <w:rsid w:val="0007469C"/>
    <w:rsid w:val="000833E6"/>
    <w:rsid w:val="00083F6A"/>
    <w:rsid w:val="000840DF"/>
    <w:rsid w:val="00084FBF"/>
    <w:rsid w:val="00085DA6"/>
    <w:rsid w:val="00085F77"/>
    <w:rsid w:val="0008658C"/>
    <w:rsid w:val="00086E3E"/>
    <w:rsid w:val="00091406"/>
    <w:rsid w:val="00093F01"/>
    <w:rsid w:val="00095EED"/>
    <w:rsid w:val="00096C2D"/>
    <w:rsid w:val="00097C58"/>
    <w:rsid w:val="000A3D95"/>
    <w:rsid w:val="000B07E6"/>
    <w:rsid w:val="000B5699"/>
    <w:rsid w:val="000B76D8"/>
    <w:rsid w:val="000C3D77"/>
    <w:rsid w:val="000D151B"/>
    <w:rsid w:val="000D571F"/>
    <w:rsid w:val="000D577D"/>
    <w:rsid w:val="000D656E"/>
    <w:rsid w:val="000D65A7"/>
    <w:rsid w:val="000E17B1"/>
    <w:rsid w:val="000E3ED7"/>
    <w:rsid w:val="000E484E"/>
    <w:rsid w:val="000E5DAE"/>
    <w:rsid w:val="000E76E6"/>
    <w:rsid w:val="000F03BB"/>
    <w:rsid w:val="000F099D"/>
    <w:rsid w:val="000F1E60"/>
    <w:rsid w:val="000F2FFC"/>
    <w:rsid w:val="000F4561"/>
    <w:rsid w:val="000F7886"/>
    <w:rsid w:val="00101497"/>
    <w:rsid w:val="00101543"/>
    <w:rsid w:val="00102912"/>
    <w:rsid w:val="001034FE"/>
    <w:rsid w:val="00105359"/>
    <w:rsid w:val="001067D5"/>
    <w:rsid w:val="00113245"/>
    <w:rsid w:val="00114A77"/>
    <w:rsid w:val="00115D96"/>
    <w:rsid w:val="00117D4D"/>
    <w:rsid w:val="00122C9A"/>
    <w:rsid w:val="00130124"/>
    <w:rsid w:val="0013165A"/>
    <w:rsid w:val="001368D3"/>
    <w:rsid w:val="0013766B"/>
    <w:rsid w:val="00140BE9"/>
    <w:rsid w:val="00150005"/>
    <w:rsid w:val="00155DF4"/>
    <w:rsid w:val="00156D47"/>
    <w:rsid w:val="00160550"/>
    <w:rsid w:val="00160963"/>
    <w:rsid w:val="00161A46"/>
    <w:rsid w:val="00163689"/>
    <w:rsid w:val="00164891"/>
    <w:rsid w:val="00164AE7"/>
    <w:rsid w:val="00164CA5"/>
    <w:rsid w:val="001665C7"/>
    <w:rsid w:val="0017079E"/>
    <w:rsid w:val="00170895"/>
    <w:rsid w:val="00174B81"/>
    <w:rsid w:val="00175432"/>
    <w:rsid w:val="00176517"/>
    <w:rsid w:val="00176930"/>
    <w:rsid w:val="0017755A"/>
    <w:rsid w:val="00177587"/>
    <w:rsid w:val="00180D6B"/>
    <w:rsid w:val="00182F7A"/>
    <w:rsid w:val="00183157"/>
    <w:rsid w:val="001842D2"/>
    <w:rsid w:val="00187D1C"/>
    <w:rsid w:val="00190EFC"/>
    <w:rsid w:val="00191C50"/>
    <w:rsid w:val="001929F0"/>
    <w:rsid w:val="00193987"/>
    <w:rsid w:val="001A219D"/>
    <w:rsid w:val="001A272B"/>
    <w:rsid w:val="001A41DE"/>
    <w:rsid w:val="001A5CDE"/>
    <w:rsid w:val="001A70E1"/>
    <w:rsid w:val="001B0398"/>
    <w:rsid w:val="001B250B"/>
    <w:rsid w:val="001B4EC8"/>
    <w:rsid w:val="001C1B01"/>
    <w:rsid w:val="001C2C83"/>
    <w:rsid w:val="001C42E0"/>
    <w:rsid w:val="001C5563"/>
    <w:rsid w:val="001C5A9E"/>
    <w:rsid w:val="001C75D7"/>
    <w:rsid w:val="001C7FF1"/>
    <w:rsid w:val="001D0871"/>
    <w:rsid w:val="001D0B3B"/>
    <w:rsid w:val="001D24D7"/>
    <w:rsid w:val="001E16DA"/>
    <w:rsid w:val="001E41C1"/>
    <w:rsid w:val="001F1A8F"/>
    <w:rsid w:val="001F3622"/>
    <w:rsid w:val="001F4BE8"/>
    <w:rsid w:val="001F632E"/>
    <w:rsid w:val="001F65AA"/>
    <w:rsid w:val="001F7C05"/>
    <w:rsid w:val="00201294"/>
    <w:rsid w:val="00204333"/>
    <w:rsid w:val="00207912"/>
    <w:rsid w:val="0021068F"/>
    <w:rsid w:val="00210CA2"/>
    <w:rsid w:val="00213299"/>
    <w:rsid w:val="00214AA0"/>
    <w:rsid w:val="00222F39"/>
    <w:rsid w:val="00226B70"/>
    <w:rsid w:val="002271F5"/>
    <w:rsid w:val="0023041D"/>
    <w:rsid w:val="00230527"/>
    <w:rsid w:val="00231EFB"/>
    <w:rsid w:val="00232295"/>
    <w:rsid w:val="00233795"/>
    <w:rsid w:val="00233B9A"/>
    <w:rsid w:val="00236178"/>
    <w:rsid w:val="00236A4C"/>
    <w:rsid w:val="00236AB3"/>
    <w:rsid w:val="0023796D"/>
    <w:rsid w:val="0024024E"/>
    <w:rsid w:val="002403F1"/>
    <w:rsid w:val="002425C5"/>
    <w:rsid w:val="00242AC0"/>
    <w:rsid w:val="00243598"/>
    <w:rsid w:val="002438EB"/>
    <w:rsid w:val="002467B3"/>
    <w:rsid w:val="002478C3"/>
    <w:rsid w:val="00247C81"/>
    <w:rsid w:val="00250388"/>
    <w:rsid w:val="00251CFA"/>
    <w:rsid w:val="002603CC"/>
    <w:rsid w:val="00260EEC"/>
    <w:rsid w:val="002612D0"/>
    <w:rsid w:val="00261AD5"/>
    <w:rsid w:val="002644AA"/>
    <w:rsid w:val="002651F3"/>
    <w:rsid w:val="002662C1"/>
    <w:rsid w:val="00266423"/>
    <w:rsid w:val="00267B63"/>
    <w:rsid w:val="00270AE2"/>
    <w:rsid w:val="00271110"/>
    <w:rsid w:val="00274637"/>
    <w:rsid w:val="0027473A"/>
    <w:rsid w:val="0027716D"/>
    <w:rsid w:val="002802FF"/>
    <w:rsid w:val="002808FF"/>
    <w:rsid w:val="0028225C"/>
    <w:rsid w:val="002830E0"/>
    <w:rsid w:val="002836AB"/>
    <w:rsid w:val="002836F8"/>
    <w:rsid w:val="00286994"/>
    <w:rsid w:val="00287CB3"/>
    <w:rsid w:val="00291C23"/>
    <w:rsid w:val="00291E6C"/>
    <w:rsid w:val="00292AF9"/>
    <w:rsid w:val="00295979"/>
    <w:rsid w:val="00296EAD"/>
    <w:rsid w:val="002A2FB3"/>
    <w:rsid w:val="002A72DC"/>
    <w:rsid w:val="002A75FA"/>
    <w:rsid w:val="002B1365"/>
    <w:rsid w:val="002B2744"/>
    <w:rsid w:val="002B437C"/>
    <w:rsid w:val="002B4C32"/>
    <w:rsid w:val="002C04EE"/>
    <w:rsid w:val="002C0CBB"/>
    <w:rsid w:val="002C18FC"/>
    <w:rsid w:val="002C4CD2"/>
    <w:rsid w:val="002C570C"/>
    <w:rsid w:val="002C581C"/>
    <w:rsid w:val="002D63BC"/>
    <w:rsid w:val="002D741B"/>
    <w:rsid w:val="002D7AD2"/>
    <w:rsid w:val="002E0E71"/>
    <w:rsid w:val="002E181A"/>
    <w:rsid w:val="002E315D"/>
    <w:rsid w:val="002E3B47"/>
    <w:rsid w:val="002F37E0"/>
    <w:rsid w:val="002F5471"/>
    <w:rsid w:val="00305DAD"/>
    <w:rsid w:val="0030623E"/>
    <w:rsid w:val="00306745"/>
    <w:rsid w:val="00310192"/>
    <w:rsid w:val="00310939"/>
    <w:rsid w:val="0031289C"/>
    <w:rsid w:val="00312AF1"/>
    <w:rsid w:val="00314CBC"/>
    <w:rsid w:val="003152FD"/>
    <w:rsid w:val="00317875"/>
    <w:rsid w:val="00321046"/>
    <w:rsid w:val="003278DB"/>
    <w:rsid w:val="00334798"/>
    <w:rsid w:val="00340D69"/>
    <w:rsid w:val="00343BA5"/>
    <w:rsid w:val="003461FF"/>
    <w:rsid w:val="0034665C"/>
    <w:rsid w:val="003471E2"/>
    <w:rsid w:val="003477EF"/>
    <w:rsid w:val="00347D3B"/>
    <w:rsid w:val="003532E9"/>
    <w:rsid w:val="00360930"/>
    <w:rsid w:val="0036157F"/>
    <w:rsid w:val="00361B0E"/>
    <w:rsid w:val="003620D9"/>
    <w:rsid w:val="00364267"/>
    <w:rsid w:val="00365B15"/>
    <w:rsid w:val="00365FB7"/>
    <w:rsid w:val="0036623F"/>
    <w:rsid w:val="003700F7"/>
    <w:rsid w:val="003717DB"/>
    <w:rsid w:val="00371E5E"/>
    <w:rsid w:val="003756E5"/>
    <w:rsid w:val="00377CC2"/>
    <w:rsid w:val="003803C1"/>
    <w:rsid w:val="0038340B"/>
    <w:rsid w:val="00387240"/>
    <w:rsid w:val="00391B5A"/>
    <w:rsid w:val="0039381A"/>
    <w:rsid w:val="00393994"/>
    <w:rsid w:val="00394EC9"/>
    <w:rsid w:val="00395344"/>
    <w:rsid w:val="0039656F"/>
    <w:rsid w:val="00397C7B"/>
    <w:rsid w:val="003A1892"/>
    <w:rsid w:val="003A34D3"/>
    <w:rsid w:val="003A39B7"/>
    <w:rsid w:val="003A5B69"/>
    <w:rsid w:val="003A62F0"/>
    <w:rsid w:val="003B12B3"/>
    <w:rsid w:val="003B1C2A"/>
    <w:rsid w:val="003B27B2"/>
    <w:rsid w:val="003B355B"/>
    <w:rsid w:val="003B401E"/>
    <w:rsid w:val="003B52FC"/>
    <w:rsid w:val="003B6AAE"/>
    <w:rsid w:val="003C273F"/>
    <w:rsid w:val="003C5DCA"/>
    <w:rsid w:val="003C695D"/>
    <w:rsid w:val="003C7FED"/>
    <w:rsid w:val="003D0FC0"/>
    <w:rsid w:val="003D120F"/>
    <w:rsid w:val="003D35C4"/>
    <w:rsid w:val="003D39E7"/>
    <w:rsid w:val="003D7527"/>
    <w:rsid w:val="003E0432"/>
    <w:rsid w:val="003E10D5"/>
    <w:rsid w:val="003E1819"/>
    <w:rsid w:val="003E1AE3"/>
    <w:rsid w:val="003E4A72"/>
    <w:rsid w:val="003E7E69"/>
    <w:rsid w:val="003F32ED"/>
    <w:rsid w:val="003F434A"/>
    <w:rsid w:val="003F5950"/>
    <w:rsid w:val="0040054E"/>
    <w:rsid w:val="00403012"/>
    <w:rsid w:val="00403B84"/>
    <w:rsid w:val="004164E1"/>
    <w:rsid w:val="0041729E"/>
    <w:rsid w:val="004177E1"/>
    <w:rsid w:val="00420326"/>
    <w:rsid w:val="0042628D"/>
    <w:rsid w:val="00430693"/>
    <w:rsid w:val="004317B0"/>
    <w:rsid w:val="00432105"/>
    <w:rsid w:val="00432106"/>
    <w:rsid w:val="00432B9E"/>
    <w:rsid w:val="004334D3"/>
    <w:rsid w:val="00433E95"/>
    <w:rsid w:val="00440389"/>
    <w:rsid w:val="00441C41"/>
    <w:rsid w:val="00443D70"/>
    <w:rsid w:val="00443FC2"/>
    <w:rsid w:val="00445F2F"/>
    <w:rsid w:val="00445FBB"/>
    <w:rsid w:val="00446FA0"/>
    <w:rsid w:val="004472A2"/>
    <w:rsid w:val="00451390"/>
    <w:rsid w:val="00453529"/>
    <w:rsid w:val="004550A8"/>
    <w:rsid w:val="00457C2F"/>
    <w:rsid w:val="00461604"/>
    <w:rsid w:val="00461803"/>
    <w:rsid w:val="00465195"/>
    <w:rsid w:val="0046615D"/>
    <w:rsid w:val="0046739D"/>
    <w:rsid w:val="00471067"/>
    <w:rsid w:val="00472BED"/>
    <w:rsid w:val="00472E77"/>
    <w:rsid w:val="00482EC1"/>
    <w:rsid w:val="00483DC4"/>
    <w:rsid w:val="004869B9"/>
    <w:rsid w:val="00492CEF"/>
    <w:rsid w:val="00496A8B"/>
    <w:rsid w:val="00496D68"/>
    <w:rsid w:val="00497451"/>
    <w:rsid w:val="004A0486"/>
    <w:rsid w:val="004A327F"/>
    <w:rsid w:val="004A5F00"/>
    <w:rsid w:val="004A6B90"/>
    <w:rsid w:val="004B05A4"/>
    <w:rsid w:val="004B194A"/>
    <w:rsid w:val="004B332C"/>
    <w:rsid w:val="004B3B55"/>
    <w:rsid w:val="004B4348"/>
    <w:rsid w:val="004B71A8"/>
    <w:rsid w:val="004C0CEF"/>
    <w:rsid w:val="004C12AB"/>
    <w:rsid w:val="004C2D29"/>
    <w:rsid w:val="004C4DE5"/>
    <w:rsid w:val="004C525D"/>
    <w:rsid w:val="004C5F2D"/>
    <w:rsid w:val="004D204E"/>
    <w:rsid w:val="004D2ABB"/>
    <w:rsid w:val="004D3599"/>
    <w:rsid w:val="004D7024"/>
    <w:rsid w:val="004E2722"/>
    <w:rsid w:val="004E4F3F"/>
    <w:rsid w:val="004E606A"/>
    <w:rsid w:val="004F1CF1"/>
    <w:rsid w:val="004F28C8"/>
    <w:rsid w:val="004F3653"/>
    <w:rsid w:val="004F37AF"/>
    <w:rsid w:val="004F459E"/>
    <w:rsid w:val="004F5126"/>
    <w:rsid w:val="004F73C1"/>
    <w:rsid w:val="0050365F"/>
    <w:rsid w:val="00504001"/>
    <w:rsid w:val="005040C2"/>
    <w:rsid w:val="00506BEA"/>
    <w:rsid w:val="005071A8"/>
    <w:rsid w:val="005106D5"/>
    <w:rsid w:val="00511344"/>
    <w:rsid w:val="0051184C"/>
    <w:rsid w:val="00514C3F"/>
    <w:rsid w:val="00514D9D"/>
    <w:rsid w:val="00515BD4"/>
    <w:rsid w:val="00521776"/>
    <w:rsid w:val="00523179"/>
    <w:rsid w:val="005244C2"/>
    <w:rsid w:val="00526529"/>
    <w:rsid w:val="00526B27"/>
    <w:rsid w:val="0052728B"/>
    <w:rsid w:val="00527616"/>
    <w:rsid w:val="005320CD"/>
    <w:rsid w:val="00532250"/>
    <w:rsid w:val="00532F9E"/>
    <w:rsid w:val="00535F11"/>
    <w:rsid w:val="00536916"/>
    <w:rsid w:val="005373E3"/>
    <w:rsid w:val="00542A63"/>
    <w:rsid w:val="00544E7A"/>
    <w:rsid w:val="00546B72"/>
    <w:rsid w:val="005514B1"/>
    <w:rsid w:val="005536E3"/>
    <w:rsid w:val="00555671"/>
    <w:rsid w:val="00557145"/>
    <w:rsid w:val="005603DE"/>
    <w:rsid w:val="00562556"/>
    <w:rsid w:val="00564AD5"/>
    <w:rsid w:val="0056554A"/>
    <w:rsid w:val="00570C45"/>
    <w:rsid w:val="00572B7C"/>
    <w:rsid w:val="00576F68"/>
    <w:rsid w:val="00581036"/>
    <w:rsid w:val="00581168"/>
    <w:rsid w:val="0058239F"/>
    <w:rsid w:val="0058777D"/>
    <w:rsid w:val="00590260"/>
    <w:rsid w:val="005908B8"/>
    <w:rsid w:val="00594566"/>
    <w:rsid w:val="0059536D"/>
    <w:rsid w:val="005954B6"/>
    <w:rsid w:val="005A0188"/>
    <w:rsid w:val="005A2A24"/>
    <w:rsid w:val="005A385A"/>
    <w:rsid w:val="005A54FA"/>
    <w:rsid w:val="005B04CB"/>
    <w:rsid w:val="005B1CED"/>
    <w:rsid w:val="005B6722"/>
    <w:rsid w:val="005B6D6F"/>
    <w:rsid w:val="005C075B"/>
    <w:rsid w:val="005C4511"/>
    <w:rsid w:val="005C77C7"/>
    <w:rsid w:val="005D3B8D"/>
    <w:rsid w:val="005D5166"/>
    <w:rsid w:val="005D62FF"/>
    <w:rsid w:val="005D7B7F"/>
    <w:rsid w:val="005E49C0"/>
    <w:rsid w:val="005E4A17"/>
    <w:rsid w:val="005E4B97"/>
    <w:rsid w:val="005E4BAA"/>
    <w:rsid w:val="005E4D01"/>
    <w:rsid w:val="005E4FB6"/>
    <w:rsid w:val="005E6053"/>
    <w:rsid w:val="005E65C1"/>
    <w:rsid w:val="005F04AD"/>
    <w:rsid w:val="005F3553"/>
    <w:rsid w:val="005F5AFD"/>
    <w:rsid w:val="00600D91"/>
    <w:rsid w:val="006041AC"/>
    <w:rsid w:val="00604AE9"/>
    <w:rsid w:val="00604B0C"/>
    <w:rsid w:val="00606DF4"/>
    <w:rsid w:val="00610BA2"/>
    <w:rsid w:val="00611602"/>
    <w:rsid w:val="0061170B"/>
    <w:rsid w:val="0061189A"/>
    <w:rsid w:val="00612C3E"/>
    <w:rsid w:val="00614155"/>
    <w:rsid w:val="006171B9"/>
    <w:rsid w:val="00617321"/>
    <w:rsid w:val="00622323"/>
    <w:rsid w:val="00622520"/>
    <w:rsid w:val="0062423C"/>
    <w:rsid w:val="00625708"/>
    <w:rsid w:val="00631359"/>
    <w:rsid w:val="00636994"/>
    <w:rsid w:val="006409E8"/>
    <w:rsid w:val="00640E1B"/>
    <w:rsid w:val="00641496"/>
    <w:rsid w:val="006463C9"/>
    <w:rsid w:val="0064797C"/>
    <w:rsid w:val="00652714"/>
    <w:rsid w:val="00655E38"/>
    <w:rsid w:val="0065637E"/>
    <w:rsid w:val="00657827"/>
    <w:rsid w:val="0066466C"/>
    <w:rsid w:val="00665794"/>
    <w:rsid w:val="00671034"/>
    <w:rsid w:val="00671834"/>
    <w:rsid w:val="0067390B"/>
    <w:rsid w:val="006768D0"/>
    <w:rsid w:val="00676D89"/>
    <w:rsid w:val="006812E3"/>
    <w:rsid w:val="00682B67"/>
    <w:rsid w:val="0068391D"/>
    <w:rsid w:val="006854D5"/>
    <w:rsid w:val="006920D2"/>
    <w:rsid w:val="00693769"/>
    <w:rsid w:val="00697CE4"/>
    <w:rsid w:val="006A00E2"/>
    <w:rsid w:val="006A0102"/>
    <w:rsid w:val="006A1819"/>
    <w:rsid w:val="006A3C16"/>
    <w:rsid w:val="006A60F4"/>
    <w:rsid w:val="006A7403"/>
    <w:rsid w:val="006A7C1D"/>
    <w:rsid w:val="006B1A6D"/>
    <w:rsid w:val="006B4CC3"/>
    <w:rsid w:val="006B6BED"/>
    <w:rsid w:val="006B6DE9"/>
    <w:rsid w:val="006B7516"/>
    <w:rsid w:val="006B7C16"/>
    <w:rsid w:val="006C0C70"/>
    <w:rsid w:val="006C1B3C"/>
    <w:rsid w:val="006D7A78"/>
    <w:rsid w:val="006E06CC"/>
    <w:rsid w:val="006E06CD"/>
    <w:rsid w:val="006E1903"/>
    <w:rsid w:val="006E2586"/>
    <w:rsid w:val="006E36DC"/>
    <w:rsid w:val="006E3D6F"/>
    <w:rsid w:val="006E3FB9"/>
    <w:rsid w:val="006E4FB0"/>
    <w:rsid w:val="006E5016"/>
    <w:rsid w:val="006E5809"/>
    <w:rsid w:val="006F09C4"/>
    <w:rsid w:val="006F1532"/>
    <w:rsid w:val="006F24AF"/>
    <w:rsid w:val="006F5497"/>
    <w:rsid w:val="006F5DEB"/>
    <w:rsid w:val="006F7053"/>
    <w:rsid w:val="007020E8"/>
    <w:rsid w:val="007061C1"/>
    <w:rsid w:val="007062BD"/>
    <w:rsid w:val="007075DE"/>
    <w:rsid w:val="00710CAA"/>
    <w:rsid w:val="00712996"/>
    <w:rsid w:val="00714137"/>
    <w:rsid w:val="00716714"/>
    <w:rsid w:val="00722236"/>
    <w:rsid w:val="0072579F"/>
    <w:rsid w:val="00725C45"/>
    <w:rsid w:val="007270B7"/>
    <w:rsid w:val="007301BE"/>
    <w:rsid w:val="00730C77"/>
    <w:rsid w:val="00731F5C"/>
    <w:rsid w:val="00732DB9"/>
    <w:rsid w:val="00736BDE"/>
    <w:rsid w:val="007374C5"/>
    <w:rsid w:val="0074049C"/>
    <w:rsid w:val="00745E39"/>
    <w:rsid w:val="00746986"/>
    <w:rsid w:val="0075055B"/>
    <w:rsid w:val="007507A4"/>
    <w:rsid w:val="00751DDF"/>
    <w:rsid w:val="00753C52"/>
    <w:rsid w:val="00753E2E"/>
    <w:rsid w:val="00754001"/>
    <w:rsid w:val="00756917"/>
    <w:rsid w:val="00763014"/>
    <w:rsid w:val="00764567"/>
    <w:rsid w:val="007645A0"/>
    <w:rsid w:val="00767FD0"/>
    <w:rsid w:val="00770B41"/>
    <w:rsid w:val="00771BC2"/>
    <w:rsid w:val="00784765"/>
    <w:rsid w:val="007865E4"/>
    <w:rsid w:val="00786AC2"/>
    <w:rsid w:val="00786FB6"/>
    <w:rsid w:val="00787AFF"/>
    <w:rsid w:val="007919F2"/>
    <w:rsid w:val="00791DF4"/>
    <w:rsid w:val="0079259E"/>
    <w:rsid w:val="00793A1E"/>
    <w:rsid w:val="00793A6E"/>
    <w:rsid w:val="007953B0"/>
    <w:rsid w:val="007975C2"/>
    <w:rsid w:val="007A4EC4"/>
    <w:rsid w:val="007A5CDB"/>
    <w:rsid w:val="007B581A"/>
    <w:rsid w:val="007B6E8B"/>
    <w:rsid w:val="007B7808"/>
    <w:rsid w:val="007B7885"/>
    <w:rsid w:val="007C0C13"/>
    <w:rsid w:val="007C15F6"/>
    <w:rsid w:val="007C37FC"/>
    <w:rsid w:val="007C61C8"/>
    <w:rsid w:val="007D3E60"/>
    <w:rsid w:val="007D48BC"/>
    <w:rsid w:val="007D6265"/>
    <w:rsid w:val="007D62DD"/>
    <w:rsid w:val="007D64FF"/>
    <w:rsid w:val="007D7416"/>
    <w:rsid w:val="007E04AA"/>
    <w:rsid w:val="007E23A3"/>
    <w:rsid w:val="007E3328"/>
    <w:rsid w:val="007E4148"/>
    <w:rsid w:val="007E58C7"/>
    <w:rsid w:val="007F11B9"/>
    <w:rsid w:val="007F12A7"/>
    <w:rsid w:val="007F1A45"/>
    <w:rsid w:val="007F1E0B"/>
    <w:rsid w:val="007F6E9F"/>
    <w:rsid w:val="0080130E"/>
    <w:rsid w:val="00803204"/>
    <w:rsid w:val="0080483F"/>
    <w:rsid w:val="0080537C"/>
    <w:rsid w:val="0081059F"/>
    <w:rsid w:val="008112A7"/>
    <w:rsid w:val="00814504"/>
    <w:rsid w:val="00814691"/>
    <w:rsid w:val="008146B8"/>
    <w:rsid w:val="00821B8F"/>
    <w:rsid w:val="00822FC8"/>
    <w:rsid w:val="008249FA"/>
    <w:rsid w:val="00826999"/>
    <w:rsid w:val="00835BD2"/>
    <w:rsid w:val="0084076D"/>
    <w:rsid w:val="008430FD"/>
    <w:rsid w:val="0084316D"/>
    <w:rsid w:val="00843554"/>
    <w:rsid w:val="0084464D"/>
    <w:rsid w:val="008452A2"/>
    <w:rsid w:val="00850E06"/>
    <w:rsid w:val="00851EC0"/>
    <w:rsid w:val="00852627"/>
    <w:rsid w:val="0085599A"/>
    <w:rsid w:val="008658DE"/>
    <w:rsid w:val="00866A83"/>
    <w:rsid w:val="00870726"/>
    <w:rsid w:val="008720F4"/>
    <w:rsid w:val="00873911"/>
    <w:rsid w:val="008746EC"/>
    <w:rsid w:val="00874A0E"/>
    <w:rsid w:val="00875597"/>
    <w:rsid w:val="00882747"/>
    <w:rsid w:val="00884057"/>
    <w:rsid w:val="00884751"/>
    <w:rsid w:val="00884B05"/>
    <w:rsid w:val="0088721C"/>
    <w:rsid w:val="00887FF6"/>
    <w:rsid w:val="008A0747"/>
    <w:rsid w:val="008A0F1B"/>
    <w:rsid w:val="008A23AA"/>
    <w:rsid w:val="008A40ED"/>
    <w:rsid w:val="008A744E"/>
    <w:rsid w:val="008B0545"/>
    <w:rsid w:val="008B12BA"/>
    <w:rsid w:val="008B2F6B"/>
    <w:rsid w:val="008B3EEE"/>
    <w:rsid w:val="008B4766"/>
    <w:rsid w:val="008B6451"/>
    <w:rsid w:val="008B6C44"/>
    <w:rsid w:val="008C1597"/>
    <w:rsid w:val="008C25DA"/>
    <w:rsid w:val="008C2AA9"/>
    <w:rsid w:val="008C3C5A"/>
    <w:rsid w:val="008C4730"/>
    <w:rsid w:val="008C5257"/>
    <w:rsid w:val="008C5329"/>
    <w:rsid w:val="008C5445"/>
    <w:rsid w:val="008C5E44"/>
    <w:rsid w:val="008C629F"/>
    <w:rsid w:val="008D0A09"/>
    <w:rsid w:val="008D34B6"/>
    <w:rsid w:val="008E04AC"/>
    <w:rsid w:val="008E126C"/>
    <w:rsid w:val="008E3DF8"/>
    <w:rsid w:val="008E6746"/>
    <w:rsid w:val="008E7B91"/>
    <w:rsid w:val="008F10AF"/>
    <w:rsid w:val="008F3C39"/>
    <w:rsid w:val="008F5F09"/>
    <w:rsid w:val="008F5F87"/>
    <w:rsid w:val="008F70C4"/>
    <w:rsid w:val="00900485"/>
    <w:rsid w:val="0090076E"/>
    <w:rsid w:val="009028FA"/>
    <w:rsid w:val="00903820"/>
    <w:rsid w:val="00904935"/>
    <w:rsid w:val="009137F0"/>
    <w:rsid w:val="00913957"/>
    <w:rsid w:val="0091406E"/>
    <w:rsid w:val="00915BCC"/>
    <w:rsid w:val="00916C05"/>
    <w:rsid w:val="00916E49"/>
    <w:rsid w:val="00917086"/>
    <w:rsid w:val="009173FF"/>
    <w:rsid w:val="009205D4"/>
    <w:rsid w:val="009217B1"/>
    <w:rsid w:val="0092246D"/>
    <w:rsid w:val="00922772"/>
    <w:rsid w:val="00923FB6"/>
    <w:rsid w:val="00923FF8"/>
    <w:rsid w:val="00925D0E"/>
    <w:rsid w:val="00926239"/>
    <w:rsid w:val="00926FC1"/>
    <w:rsid w:val="00927D2C"/>
    <w:rsid w:val="00931943"/>
    <w:rsid w:val="009338DB"/>
    <w:rsid w:val="00933D47"/>
    <w:rsid w:val="00937064"/>
    <w:rsid w:val="00940A9E"/>
    <w:rsid w:val="00947496"/>
    <w:rsid w:val="00952D2F"/>
    <w:rsid w:val="009569E4"/>
    <w:rsid w:val="00956B48"/>
    <w:rsid w:val="009572B4"/>
    <w:rsid w:val="00957DD2"/>
    <w:rsid w:val="00961A25"/>
    <w:rsid w:val="00972755"/>
    <w:rsid w:val="00985910"/>
    <w:rsid w:val="009867AF"/>
    <w:rsid w:val="0099020D"/>
    <w:rsid w:val="0099131B"/>
    <w:rsid w:val="0099437F"/>
    <w:rsid w:val="009949CC"/>
    <w:rsid w:val="009954FB"/>
    <w:rsid w:val="00996373"/>
    <w:rsid w:val="009971F9"/>
    <w:rsid w:val="009A0AD1"/>
    <w:rsid w:val="009A102B"/>
    <w:rsid w:val="009A2A87"/>
    <w:rsid w:val="009A5EBC"/>
    <w:rsid w:val="009A75D7"/>
    <w:rsid w:val="009B08A0"/>
    <w:rsid w:val="009B2753"/>
    <w:rsid w:val="009B7976"/>
    <w:rsid w:val="009C0915"/>
    <w:rsid w:val="009C17CC"/>
    <w:rsid w:val="009C1ACC"/>
    <w:rsid w:val="009C2B85"/>
    <w:rsid w:val="009C38D0"/>
    <w:rsid w:val="009C7A28"/>
    <w:rsid w:val="009D2115"/>
    <w:rsid w:val="009D3C19"/>
    <w:rsid w:val="009D425A"/>
    <w:rsid w:val="009E0532"/>
    <w:rsid w:val="009E1077"/>
    <w:rsid w:val="009E1716"/>
    <w:rsid w:val="009E2B6F"/>
    <w:rsid w:val="009E3033"/>
    <w:rsid w:val="009E4A4E"/>
    <w:rsid w:val="009E4B4D"/>
    <w:rsid w:val="009E51E7"/>
    <w:rsid w:val="009E52E5"/>
    <w:rsid w:val="009E5F17"/>
    <w:rsid w:val="009E72B5"/>
    <w:rsid w:val="009E7882"/>
    <w:rsid w:val="009F1519"/>
    <w:rsid w:val="009F1B1E"/>
    <w:rsid w:val="009F2C67"/>
    <w:rsid w:val="009F607E"/>
    <w:rsid w:val="009F610D"/>
    <w:rsid w:val="009F7E4C"/>
    <w:rsid w:val="009F7FCB"/>
    <w:rsid w:val="00A01B11"/>
    <w:rsid w:val="00A01B8D"/>
    <w:rsid w:val="00A02D4B"/>
    <w:rsid w:val="00A0309C"/>
    <w:rsid w:val="00A071D9"/>
    <w:rsid w:val="00A110E5"/>
    <w:rsid w:val="00A12843"/>
    <w:rsid w:val="00A15F09"/>
    <w:rsid w:val="00A17660"/>
    <w:rsid w:val="00A218AA"/>
    <w:rsid w:val="00A21925"/>
    <w:rsid w:val="00A223C2"/>
    <w:rsid w:val="00A22E78"/>
    <w:rsid w:val="00A230D1"/>
    <w:rsid w:val="00A23197"/>
    <w:rsid w:val="00A235BF"/>
    <w:rsid w:val="00A24918"/>
    <w:rsid w:val="00A2569B"/>
    <w:rsid w:val="00A27596"/>
    <w:rsid w:val="00A311EF"/>
    <w:rsid w:val="00A326EE"/>
    <w:rsid w:val="00A34263"/>
    <w:rsid w:val="00A34BA0"/>
    <w:rsid w:val="00A35B82"/>
    <w:rsid w:val="00A365A5"/>
    <w:rsid w:val="00A3715E"/>
    <w:rsid w:val="00A414C6"/>
    <w:rsid w:val="00A42D67"/>
    <w:rsid w:val="00A4337F"/>
    <w:rsid w:val="00A46192"/>
    <w:rsid w:val="00A46689"/>
    <w:rsid w:val="00A46789"/>
    <w:rsid w:val="00A514EE"/>
    <w:rsid w:val="00A54221"/>
    <w:rsid w:val="00A54418"/>
    <w:rsid w:val="00A5518C"/>
    <w:rsid w:val="00A60A0B"/>
    <w:rsid w:val="00A62662"/>
    <w:rsid w:val="00A64A48"/>
    <w:rsid w:val="00A656EF"/>
    <w:rsid w:val="00A66C5D"/>
    <w:rsid w:val="00A670DF"/>
    <w:rsid w:val="00A671E7"/>
    <w:rsid w:val="00A673F4"/>
    <w:rsid w:val="00A722F6"/>
    <w:rsid w:val="00A74C48"/>
    <w:rsid w:val="00A751AA"/>
    <w:rsid w:val="00A7564D"/>
    <w:rsid w:val="00A7741C"/>
    <w:rsid w:val="00A81890"/>
    <w:rsid w:val="00A87556"/>
    <w:rsid w:val="00A90CF0"/>
    <w:rsid w:val="00A915E7"/>
    <w:rsid w:val="00A9243B"/>
    <w:rsid w:val="00A95119"/>
    <w:rsid w:val="00A97B3C"/>
    <w:rsid w:val="00AA106F"/>
    <w:rsid w:val="00AA4F28"/>
    <w:rsid w:val="00AA65C7"/>
    <w:rsid w:val="00AB233B"/>
    <w:rsid w:val="00AB2609"/>
    <w:rsid w:val="00AB2611"/>
    <w:rsid w:val="00AB58CE"/>
    <w:rsid w:val="00AC0258"/>
    <w:rsid w:val="00AC36B5"/>
    <w:rsid w:val="00AC3DC7"/>
    <w:rsid w:val="00AC6ABB"/>
    <w:rsid w:val="00AC723B"/>
    <w:rsid w:val="00AD46C1"/>
    <w:rsid w:val="00AD5964"/>
    <w:rsid w:val="00AD7CC8"/>
    <w:rsid w:val="00AE3798"/>
    <w:rsid w:val="00AE6AD1"/>
    <w:rsid w:val="00B01EB6"/>
    <w:rsid w:val="00B020C6"/>
    <w:rsid w:val="00B046C0"/>
    <w:rsid w:val="00B06044"/>
    <w:rsid w:val="00B07248"/>
    <w:rsid w:val="00B13656"/>
    <w:rsid w:val="00B147AB"/>
    <w:rsid w:val="00B20AD0"/>
    <w:rsid w:val="00B23182"/>
    <w:rsid w:val="00B235C4"/>
    <w:rsid w:val="00B24A63"/>
    <w:rsid w:val="00B257EF"/>
    <w:rsid w:val="00B2678A"/>
    <w:rsid w:val="00B30170"/>
    <w:rsid w:val="00B34A46"/>
    <w:rsid w:val="00B34EF6"/>
    <w:rsid w:val="00B35D7F"/>
    <w:rsid w:val="00B368C6"/>
    <w:rsid w:val="00B40610"/>
    <w:rsid w:val="00B41689"/>
    <w:rsid w:val="00B45C0D"/>
    <w:rsid w:val="00B468D8"/>
    <w:rsid w:val="00B50A3F"/>
    <w:rsid w:val="00B511A5"/>
    <w:rsid w:val="00B5222E"/>
    <w:rsid w:val="00B5355A"/>
    <w:rsid w:val="00B55795"/>
    <w:rsid w:val="00B55A06"/>
    <w:rsid w:val="00B5700A"/>
    <w:rsid w:val="00B608C3"/>
    <w:rsid w:val="00B60F10"/>
    <w:rsid w:val="00B612AF"/>
    <w:rsid w:val="00B6224A"/>
    <w:rsid w:val="00B6299E"/>
    <w:rsid w:val="00B63F31"/>
    <w:rsid w:val="00B7042F"/>
    <w:rsid w:val="00B72F72"/>
    <w:rsid w:val="00B7411B"/>
    <w:rsid w:val="00B77062"/>
    <w:rsid w:val="00B83154"/>
    <w:rsid w:val="00B8386A"/>
    <w:rsid w:val="00B83A38"/>
    <w:rsid w:val="00B876A8"/>
    <w:rsid w:val="00B90672"/>
    <w:rsid w:val="00B90AC5"/>
    <w:rsid w:val="00B912F6"/>
    <w:rsid w:val="00B91D05"/>
    <w:rsid w:val="00B92A53"/>
    <w:rsid w:val="00B96672"/>
    <w:rsid w:val="00BA2402"/>
    <w:rsid w:val="00BA257A"/>
    <w:rsid w:val="00BA2648"/>
    <w:rsid w:val="00BA41BA"/>
    <w:rsid w:val="00BA5892"/>
    <w:rsid w:val="00BB018D"/>
    <w:rsid w:val="00BB0F39"/>
    <w:rsid w:val="00BB15C5"/>
    <w:rsid w:val="00BB53EC"/>
    <w:rsid w:val="00BB5788"/>
    <w:rsid w:val="00BB69A6"/>
    <w:rsid w:val="00BB74AD"/>
    <w:rsid w:val="00BB7845"/>
    <w:rsid w:val="00BC01BB"/>
    <w:rsid w:val="00BC25D8"/>
    <w:rsid w:val="00BC321F"/>
    <w:rsid w:val="00BC3F1F"/>
    <w:rsid w:val="00BC6C6F"/>
    <w:rsid w:val="00BC6CC5"/>
    <w:rsid w:val="00BC7230"/>
    <w:rsid w:val="00BD1675"/>
    <w:rsid w:val="00BD4CE8"/>
    <w:rsid w:val="00BD6480"/>
    <w:rsid w:val="00BD64FD"/>
    <w:rsid w:val="00BD67F0"/>
    <w:rsid w:val="00BD6FA0"/>
    <w:rsid w:val="00BE003B"/>
    <w:rsid w:val="00BE17EC"/>
    <w:rsid w:val="00BE194A"/>
    <w:rsid w:val="00BE31C3"/>
    <w:rsid w:val="00BE6574"/>
    <w:rsid w:val="00BF36EC"/>
    <w:rsid w:val="00BF3B17"/>
    <w:rsid w:val="00BF3B54"/>
    <w:rsid w:val="00BF48D0"/>
    <w:rsid w:val="00BF4A4A"/>
    <w:rsid w:val="00BF6950"/>
    <w:rsid w:val="00C052AE"/>
    <w:rsid w:val="00C12D5C"/>
    <w:rsid w:val="00C12FD0"/>
    <w:rsid w:val="00C144D3"/>
    <w:rsid w:val="00C14FCC"/>
    <w:rsid w:val="00C2012B"/>
    <w:rsid w:val="00C201D4"/>
    <w:rsid w:val="00C20780"/>
    <w:rsid w:val="00C20DDD"/>
    <w:rsid w:val="00C223A0"/>
    <w:rsid w:val="00C225AB"/>
    <w:rsid w:val="00C231F9"/>
    <w:rsid w:val="00C23622"/>
    <w:rsid w:val="00C23C5A"/>
    <w:rsid w:val="00C25569"/>
    <w:rsid w:val="00C26EB7"/>
    <w:rsid w:val="00C278FF"/>
    <w:rsid w:val="00C27AB7"/>
    <w:rsid w:val="00C30EB7"/>
    <w:rsid w:val="00C31D9A"/>
    <w:rsid w:val="00C3263E"/>
    <w:rsid w:val="00C33019"/>
    <w:rsid w:val="00C34EEF"/>
    <w:rsid w:val="00C36A9B"/>
    <w:rsid w:val="00C37268"/>
    <w:rsid w:val="00C43DCE"/>
    <w:rsid w:val="00C44574"/>
    <w:rsid w:val="00C46658"/>
    <w:rsid w:val="00C51C32"/>
    <w:rsid w:val="00C5242E"/>
    <w:rsid w:val="00C534EF"/>
    <w:rsid w:val="00C54EE3"/>
    <w:rsid w:val="00C569B7"/>
    <w:rsid w:val="00C57BED"/>
    <w:rsid w:val="00C60573"/>
    <w:rsid w:val="00C6113C"/>
    <w:rsid w:val="00C628BD"/>
    <w:rsid w:val="00C63994"/>
    <w:rsid w:val="00C654EA"/>
    <w:rsid w:val="00C65718"/>
    <w:rsid w:val="00C66321"/>
    <w:rsid w:val="00C67FCB"/>
    <w:rsid w:val="00C72EA7"/>
    <w:rsid w:val="00C73798"/>
    <w:rsid w:val="00C740CF"/>
    <w:rsid w:val="00C768B3"/>
    <w:rsid w:val="00C77A0A"/>
    <w:rsid w:val="00C80EFD"/>
    <w:rsid w:val="00C81C1D"/>
    <w:rsid w:val="00C843C0"/>
    <w:rsid w:val="00C85789"/>
    <w:rsid w:val="00C87F22"/>
    <w:rsid w:val="00C96732"/>
    <w:rsid w:val="00CA0498"/>
    <w:rsid w:val="00CA2125"/>
    <w:rsid w:val="00CA5D33"/>
    <w:rsid w:val="00CA694E"/>
    <w:rsid w:val="00CA707B"/>
    <w:rsid w:val="00CB1940"/>
    <w:rsid w:val="00CB7BB0"/>
    <w:rsid w:val="00CC3151"/>
    <w:rsid w:val="00CC33D2"/>
    <w:rsid w:val="00CC72A4"/>
    <w:rsid w:val="00CD1003"/>
    <w:rsid w:val="00CD35D4"/>
    <w:rsid w:val="00CD393F"/>
    <w:rsid w:val="00CD4706"/>
    <w:rsid w:val="00CD583F"/>
    <w:rsid w:val="00CD6D29"/>
    <w:rsid w:val="00CE10AF"/>
    <w:rsid w:val="00CE1814"/>
    <w:rsid w:val="00CE26F3"/>
    <w:rsid w:val="00CE4EC8"/>
    <w:rsid w:val="00CE51FD"/>
    <w:rsid w:val="00CE5728"/>
    <w:rsid w:val="00CE7672"/>
    <w:rsid w:val="00CF4966"/>
    <w:rsid w:val="00CF7367"/>
    <w:rsid w:val="00CF7B88"/>
    <w:rsid w:val="00D01920"/>
    <w:rsid w:val="00D0638A"/>
    <w:rsid w:val="00D07390"/>
    <w:rsid w:val="00D11546"/>
    <w:rsid w:val="00D11595"/>
    <w:rsid w:val="00D13B69"/>
    <w:rsid w:val="00D16D1A"/>
    <w:rsid w:val="00D218D8"/>
    <w:rsid w:val="00D21C8A"/>
    <w:rsid w:val="00D2298F"/>
    <w:rsid w:val="00D23B54"/>
    <w:rsid w:val="00D3022F"/>
    <w:rsid w:val="00D322F6"/>
    <w:rsid w:val="00D32757"/>
    <w:rsid w:val="00D36E1F"/>
    <w:rsid w:val="00D4292F"/>
    <w:rsid w:val="00D430C7"/>
    <w:rsid w:val="00D5100D"/>
    <w:rsid w:val="00D52060"/>
    <w:rsid w:val="00D520A7"/>
    <w:rsid w:val="00D52D6D"/>
    <w:rsid w:val="00D52F67"/>
    <w:rsid w:val="00D530DA"/>
    <w:rsid w:val="00D541A5"/>
    <w:rsid w:val="00D54394"/>
    <w:rsid w:val="00D54AAF"/>
    <w:rsid w:val="00D5512F"/>
    <w:rsid w:val="00D5593D"/>
    <w:rsid w:val="00D61014"/>
    <w:rsid w:val="00D65EA7"/>
    <w:rsid w:val="00D66645"/>
    <w:rsid w:val="00D769B1"/>
    <w:rsid w:val="00D77424"/>
    <w:rsid w:val="00D80D27"/>
    <w:rsid w:val="00D81D34"/>
    <w:rsid w:val="00D83748"/>
    <w:rsid w:val="00D8481C"/>
    <w:rsid w:val="00D848C1"/>
    <w:rsid w:val="00D860DB"/>
    <w:rsid w:val="00D865D8"/>
    <w:rsid w:val="00D900A3"/>
    <w:rsid w:val="00D93583"/>
    <w:rsid w:val="00D93780"/>
    <w:rsid w:val="00D94C9E"/>
    <w:rsid w:val="00D95077"/>
    <w:rsid w:val="00D95E05"/>
    <w:rsid w:val="00D9627A"/>
    <w:rsid w:val="00D97304"/>
    <w:rsid w:val="00D97C8F"/>
    <w:rsid w:val="00DA0AEE"/>
    <w:rsid w:val="00DA108E"/>
    <w:rsid w:val="00DA1148"/>
    <w:rsid w:val="00DA14C8"/>
    <w:rsid w:val="00DA20AD"/>
    <w:rsid w:val="00DA21BF"/>
    <w:rsid w:val="00DA2E4D"/>
    <w:rsid w:val="00DA39AC"/>
    <w:rsid w:val="00DA6FEC"/>
    <w:rsid w:val="00DB033E"/>
    <w:rsid w:val="00DB2FE0"/>
    <w:rsid w:val="00DB7E64"/>
    <w:rsid w:val="00DC1701"/>
    <w:rsid w:val="00DC35DA"/>
    <w:rsid w:val="00DC58C3"/>
    <w:rsid w:val="00DC628C"/>
    <w:rsid w:val="00DC6981"/>
    <w:rsid w:val="00DC78DB"/>
    <w:rsid w:val="00DD192C"/>
    <w:rsid w:val="00DD28F1"/>
    <w:rsid w:val="00DD742F"/>
    <w:rsid w:val="00DE0345"/>
    <w:rsid w:val="00DE0655"/>
    <w:rsid w:val="00DE13E4"/>
    <w:rsid w:val="00DE1B0C"/>
    <w:rsid w:val="00DE2184"/>
    <w:rsid w:val="00DE2F46"/>
    <w:rsid w:val="00DE49E4"/>
    <w:rsid w:val="00DE5466"/>
    <w:rsid w:val="00DF1E34"/>
    <w:rsid w:val="00DF2965"/>
    <w:rsid w:val="00DF399C"/>
    <w:rsid w:val="00DF55F1"/>
    <w:rsid w:val="00DF5E84"/>
    <w:rsid w:val="00DF651D"/>
    <w:rsid w:val="00DF6D9D"/>
    <w:rsid w:val="00E01EEC"/>
    <w:rsid w:val="00E02324"/>
    <w:rsid w:val="00E10A12"/>
    <w:rsid w:val="00E11042"/>
    <w:rsid w:val="00E11069"/>
    <w:rsid w:val="00E122DE"/>
    <w:rsid w:val="00E1254F"/>
    <w:rsid w:val="00E139A0"/>
    <w:rsid w:val="00E13ED7"/>
    <w:rsid w:val="00E22E94"/>
    <w:rsid w:val="00E23A1F"/>
    <w:rsid w:val="00E23E90"/>
    <w:rsid w:val="00E24BF4"/>
    <w:rsid w:val="00E25313"/>
    <w:rsid w:val="00E253AC"/>
    <w:rsid w:val="00E311CD"/>
    <w:rsid w:val="00E31AFB"/>
    <w:rsid w:val="00E344AD"/>
    <w:rsid w:val="00E3484C"/>
    <w:rsid w:val="00E4125E"/>
    <w:rsid w:val="00E41542"/>
    <w:rsid w:val="00E42C3E"/>
    <w:rsid w:val="00E4408F"/>
    <w:rsid w:val="00E4427C"/>
    <w:rsid w:val="00E47AE6"/>
    <w:rsid w:val="00E5355F"/>
    <w:rsid w:val="00E538B1"/>
    <w:rsid w:val="00E54F99"/>
    <w:rsid w:val="00E55343"/>
    <w:rsid w:val="00E55DFC"/>
    <w:rsid w:val="00E57E4B"/>
    <w:rsid w:val="00E610FF"/>
    <w:rsid w:val="00E62528"/>
    <w:rsid w:val="00E62A78"/>
    <w:rsid w:val="00E63516"/>
    <w:rsid w:val="00E6542D"/>
    <w:rsid w:val="00E65CF7"/>
    <w:rsid w:val="00E66704"/>
    <w:rsid w:val="00E67381"/>
    <w:rsid w:val="00E71963"/>
    <w:rsid w:val="00E73C9B"/>
    <w:rsid w:val="00E741D7"/>
    <w:rsid w:val="00E85A5A"/>
    <w:rsid w:val="00E86899"/>
    <w:rsid w:val="00E87F2F"/>
    <w:rsid w:val="00E9254C"/>
    <w:rsid w:val="00E93E78"/>
    <w:rsid w:val="00E9533E"/>
    <w:rsid w:val="00E97FFC"/>
    <w:rsid w:val="00EA3880"/>
    <w:rsid w:val="00EA4196"/>
    <w:rsid w:val="00EA5795"/>
    <w:rsid w:val="00EA60EB"/>
    <w:rsid w:val="00EB067A"/>
    <w:rsid w:val="00EB5049"/>
    <w:rsid w:val="00EB7DD4"/>
    <w:rsid w:val="00EC0E84"/>
    <w:rsid w:val="00EC3494"/>
    <w:rsid w:val="00EC3583"/>
    <w:rsid w:val="00EC6EAF"/>
    <w:rsid w:val="00ED2B91"/>
    <w:rsid w:val="00ED7781"/>
    <w:rsid w:val="00ED7809"/>
    <w:rsid w:val="00EE36C7"/>
    <w:rsid w:val="00EE68B4"/>
    <w:rsid w:val="00EE782A"/>
    <w:rsid w:val="00EE787D"/>
    <w:rsid w:val="00EF0FC0"/>
    <w:rsid w:val="00EF2811"/>
    <w:rsid w:val="00EF35B9"/>
    <w:rsid w:val="00F047C0"/>
    <w:rsid w:val="00F06F46"/>
    <w:rsid w:val="00F11996"/>
    <w:rsid w:val="00F138B6"/>
    <w:rsid w:val="00F14927"/>
    <w:rsid w:val="00F15862"/>
    <w:rsid w:val="00F16E5B"/>
    <w:rsid w:val="00F241EF"/>
    <w:rsid w:val="00F242E6"/>
    <w:rsid w:val="00F25539"/>
    <w:rsid w:val="00F3144A"/>
    <w:rsid w:val="00F334B1"/>
    <w:rsid w:val="00F35785"/>
    <w:rsid w:val="00F36BA0"/>
    <w:rsid w:val="00F44823"/>
    <w:rsid w:val="00F46C1F"/>
    <w:rsid w:val="00F50059"/>
    <w:rsid w:val="00F54D88"/>
    <w:rsid w:val="00F551BE"/>
    <w:rsid w:val="00F553FD"/>
    <w:rsid w:val="00F56250"/>
    <w:rsid w:val="00F5739F"/>
    <w:rsid w:val="00F655FC"/>
    <w:rsid w:val="00F67C9F"/>
    <w:rsid w:val="00F733F9"/>
    <w:rsid w:val="00F74C0C"/>
    <w:rsid w:val="00F76246"/>
    <w:rsid w:val="00F77F62"/>
    <w:rsid w:val="00F80279"/>
    <w:rsid w:val="00F8113A"/>
    <w:rsid w:val="00F81ECC"/>
    <w:rsid w:val="00F841A6"/>
    <w:rsid w:val="00F841AC"/>
    <w:rsid w:val="00F87270"/>
    <w:rsid w:val="00F87366"/>
    <w:rsid w:val="00F904D9"/>
    <w:rsid w:val="00F90AE3"/>
    <w:rsid w:val="00F9338C"/>
    <w:rsid w:val="00F944C5"/>
    <w:rsid w:val="00F94AF5"/>
    <w:rsid w:val="00F94C63"/>
    <w:rsid w:val="00F95255"/>
    <w:rsid w:val="00F958E2"/>
    <w:rsid w:val="00F95D7B"/>
    <w:rsid w:val="00F96433"/>
    <w:rsid w:val="00F9739A"/>
    <w:rsid w:val="00FA0476"/>
    <w:rsid w:val="00FA7493"/>
    <w:rsid w:val="00FA752A"/>
    <w:rsid w:val="00FA7BE2"/>
    <w:rsid w:val="00FB0A85"/>
    <w:rsid w:val="00FB6113"/>
    <w:rsid w:val="00FC0E8F"/>
    <w:rsid w:val="00FC1A5B"/>
    <w:rsid w:val="00FC2800"/>
    <w:rsid w:val="00FC2C39"/>
    <w:rsid w:val="00FC6B46"/>
    <w:rsid w:val="00FD1E4A"/>
    <w:rsid w:val="00FD475F"/>
    <w:rsid w:val="00FD4B35"/>
    <w:rsid w:val="00FD5790"/>
    <w:rsid w:val="00FD58C0"/>
    <w:rsid w:val="00FD5D70"/>
    <w:rsid w:val="00FE03E7"/>
    <w:rsid w:val="00FE1AD1"/>
    <w:rsid w:val="00FE1B62"/>
    <w:rsid w:val="00FE47B5"/>
    <w:rsid w:val="00FE5483"/>
    <w:rsid w:val="00FE5EAF"/>
    <w:rsid w:val="00FE7EF2"/>
    <w:rsid w:val="00FF02BE"/>
    <w:rsid w:val="00FF049C"/>
    <w:rsid w:val="00FF0D72"/>
    <w:rsid w:val="00FF2A83"/>
    <w:rsid w:val="00FF3A78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15C5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B1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0F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0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2015-06-02T11:35:00Z</dcterms:created>
  <dcterms:modified xsi:type="dcterms:W3CDTF">2015-06-02T12:19:00Z</dcterms:modified>
</cp:coreProperties>
</file>