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AB" w:rsidRPr="009F05D7" w:rsidRDefault="00E608AB" w:rsidP="00E608AB">
      <w:pPr>
        <w:pStyle w:val="a3"/>
        <w:rPr>
          <w:szCs w:val="24"/>
        </w:rPr>
      </w:pPr>
      <w:r w:rsidRPr="009F05D7">
        <w:rPr>
          <w:szCs w:val="24"/>
        </w:rPr>
        <w:t xml:space="preserve">На </w:t>
      </w:r>
      <w:bookmarkStart w:id="0" w:name="_GoBack"/>
      <w:r w:rsidRPr="009F05D7">
        <w:rPr>
          <w:szCs w:val="24"/>
        </w:rPr>
        <w:t xml:space="preserve">выполнение проектно-изыскательских работ строительства автомобильной дороги </w:t>
      </w:r>
      <w:proofErr w:type="spellStart"/>
      <w:r w:rsidRPr="009F05D7">
        <w:rPr>
          <w:szCs w:val="24"/>
        </w:rPr>
        <w:t>Насурово</w:t>
      </w:r>
      <w:proofErr w:type="spellEnd"/>
      <w:r w:rsidRPr="009F05D7">
        <w:rPr>
          <w:szCs w:val="24"/>
        </w:rPr>
        <w:t xml:space="preserve"> – Подлесное</w:t>
      </w:r>
      <w:bookmarkEnd w:id="0"/>
      <w:r w:rsidRPr="009F05D7">
        <w:rPr>
          <w:szCs w:val="24"/>
        </w:rPr>
        <w:t xml:space="preserve"> в Рязанском районе Рязанской области</w:t>
      </w:r>
    </w:p>
    <w:p w:rsidR="00E608AB" w:rsidRPr="007B3820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5278"/>
      </w:tblGrid>
      <w:tr w:rsidR="00E608AB" w:rsidTr="004D4A64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1.  Основание для проектирования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:rsidR="00E608AB" w:rsidRPr="00B674AC" w:rsidRDefault="00E608AB" w:rsidP="00E60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Рязанской области от 30.10.2013 г. № 358 «Об утверждении </w:t>
            </w:r>
            <w:proofErr w:type="gramStart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государственной  программы</w:t>
            </w:r>
            <w:proofErr w:type="gramEnd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 Рязанской области «Дорожное хозяйство на 2014-2022 годы» (с последующими изменениями и дополнениями)</w:t>
            </w:r>
          </w:p>
        </w:tc>
      </w:tr>
      <w:tr w:rsidR="00E608AB" w:rsidRPr="00393C82" w:rsidTr="004D4A64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2. Наименование объекта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 w:rsidRPr="00B674AC">
              <w:rPr>
                <w:rFonts w:ascii="Times New Roman" w:hAnsi="Times New Roman"/>
                <w:sz w:val="24"/>
                <w:szCs w:val="24"/>
              </w:rPr>
              <w:t>Насурово</w:t>
            </w:r>
            <w:proofErr w:type="spellEnd"/>
            <w:r w:rsidRPr="00B674AC">
              <w:rPr>
                <w:rFonts w:ascii="Times New Roman" w:hAnsi="Times New Roman"/>
                <w:sz w:val="24"/>
                <w:szCs w:val="24"/>
              </w:rPr>
              <w:t xml:space="preserve"> – Подлесное в </w:t>
            </w:r>
            <w:proofErr w:type="gramStart"/>
            <w:r w:rsidRPr="00B674AC">
              <w:rPr>
                <w:rFonts w:ascii="Times New Roman" w:hAnsi="Times New Roman"/>
                <w:sz w:val="24"/>
                <w:szCs w:val="24"/>
              </w:rPr>
              <w:t>Рязанском  районе</w:t>
            </w:r>
            <w:proofErr w:type="gramEnd"/>
            <w:r w:rsidRPr="00B674AC">
              <w:rPr>
                <w:rFonts w:ascii="Times New Roman" w:hAnsi="Times New Roman"/>
                <w:sz w:val="24"/>
                <w:szCs w:val="24"/>
              </w:rPr>
              <w:t xml:space="preserve"> Рязанской области.</w:t>
            </w: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608AB" w:rsidTr="004D4A6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gramStart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Стадийность  проектирования</w:t>
            </w:r>
            <w:proofErr w:type="gramEnd"/>
          </w:p>
        </w:tc>
        <w:tc>
          <w:tcPr>
            <w:tcW w:w="5278" w:type="dxa"/>
          </w:tcPr>
          <w:p w:rsidR="00E608AB" w:rsidRPr="00B674AC" w:rsidRDefault="00E608AB" w:rsidP="004D4A6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Проектная документация, рабочая документация.</w:t>
            </w:r>
          </w:p>
        </w:tc>
      </w:tr>
      <w:tr w:rsidR="00E608AB" w:rsidTr="004D4A6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4.  Исходные данные для проектирования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Выполнить сбор исходных данных</w:t>
            </w:r>
          </w:p>
        </w:tc>
      </w:tr>
      <w:tr w:rsidR="00E608AB" w:rsidRPr="007527C4" w:rsidTr="004D4A6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5. Необходимость выделения строительных комплексов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</w:tr>
      <w:tr w:rsidR="00E608AB" w:rsidTr="004D4A64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6. Необходимость выполнения изысканий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ind w:left="4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Выполнить инженерно-геодезические изыскания, инженерно-геологические изыскания в объеме, необходимом для обоснования и принятия проектных решений.</w:t>
            </w:r>
          </w:p>
        </w:tc>
      </w:tr>
      <w:tr w:rsidR="00E608AB" w:rsidTr="004D4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2" w:type="dxa"/>
            <w:gridSpan w:val="2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  Основные технико-экономические показатели объекта:</w:t>
            </w:r>
          </w:p>
        </w:tc>
      </w:tr>
      <w:tr w:rsidR="00E608AB" w:rsidRPr="008140C2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7.1. Категория дороги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7.2. Начало трассы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От автодороги "Калуга - Тула - Михайлов -</w:t>
            </w:r>
          </w:p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Рязань" - </w:t>
            </w:r>
            <w:proofErr w:type="spellStart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Подвязье</w:t>
            </w:r>
            <w:proofErr w:type="spellEnd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Насурово</w:t>
            </w:r>
            <w:proofErr w:type="spellEnd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Бахмачеево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7.3. Конец трассы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Подлесное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7.3. Протяженность, км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7.4. Расчетная скорость, км/час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7.5. Ширина земляного полотна, м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7.6. Ширина проезжей части, м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7.7. Тип дорожной одежды дороги (участка), вид покрытия, расчетная нагрузка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Низший, щебень, расчетная нагрузка 60 кН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7.8. Расчетные нагрузки: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На автодорогу и </w:t>
            </w:r>
            <w:proofErr w:type="gramStart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новые  искусственные</w:t>
            </w:r>
            <w:proofErr w:type="gramEnd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 сооружения : 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tabs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08AB" w:rsidRPr="00B674AC" w:rsidRDefault="00E608AB" w:rsidP="004D4A64">
            <w:pPr>
              <w:tabs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соответствии ГОСТ Р 52748-2007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7.9. Ориентировочный объем </w:t>
            </w:r>
            <w:proofErr w:type="gramStart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инвестиций,   </w:t>
            </w:r>
            <w:proofErr w:type="gramEnd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45000,0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8.  Год начала строительства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 </w:t>
            </w: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9. Метод определения стоимости строительных работ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B" w:rsidRPr="00B674AC" w:rsidRDefault="00E608AB" w:rsidP="004D4A64">
            <w:pPr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Базисно-индексным методом с применением </w:t>
            </w:r>
            <w:proofErr w:type="gramStart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федеральных  расценок</w:t>
            </w:r>
            <w:proofErr w:type="gramEnd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(ФЕР-2001 в редакции приказа Минстроя России от 12.11.2014 г № 703 </w:t>
            </w:r>
            <w:proofErr w:type="spellStart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с переходом в текущий уровень цен 4 квартала 2015 года индексами, установленными Минстроем России.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Состав и формы расчетов стоимости принять в соответствии с МДС 81-35.2004,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локальные сметы по образцу № 4 приложения №2.</w:t>
            </w:r>
          </w:p>
          <w:p w:rsidR="00E608AB" w:rsidRPr="00B674AC" w:rsidRDefault="00E608AB" w:rsidP="004D4A64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необходимости, стоимость ресурса определять на основании мониторинга цен (не менее 3 поставщиков) и представить Заказчику прайс-лист на материальный ресурс с указанием даты действия прайс-листа, с контактными координатами поставщика для согласования с главным управлением архитектуры и градостроительства Рязанской области</w:t>
            </w:r>
          </w:p>
          <w:p w:rsidR="00E608AB" w:rsidRPr="00B674AC" w:rsidRDefault="00E608AB" w:rsidP="004D4A64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08AB" w:rsidRPr="00814278" w:rsidTr="004D4A6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08AB" w:rsidRPr="00B674AC" w:rsidRDefault="00E608AB" w:rsidP="004D4A6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10. Особые условия проектирования 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Порядок выполнения работ:</w:t>
            </w:r>
          </w:p>
          <w:p w:rsidR="00E608AB" w:rsidRPr="00B674AC" w:rsidRDefault="00E608AB" w:rsidP="00E608A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– сбор исходных данных для проектирования;</w:t>
            </w:r>
          </w:p>
          <w:p w:rsidR="00E608AB" w:rsidRPr="00B674AC" w:rsidRDefault="00E608AB" w:rsidP="00E608A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 – инженерные изыскания;</w:t>
            </w:r>
          </w:p>
          <w:p w:rsidR="00E608AB" w:rsidRPr="00B674AC" w:rsidRDefault="00E608AB" w:rsidP="00E608A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III – разработка и согласование проекта планировки территории (ППТ) и проекта межевания территории (ПМТ);  </w:t>
            </w:r>
          </w:p>
          <w:p w:rsidR="00E608AB" w:rsidRPr="00B674AC" w:rsidRDefault="00E608AB" w:rsidP="00E608A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 – разработка проектной, рабочей и кадастровой документации;</w:t>
            </w:r>
          </w:p>
          <w:p w:rsidR="00E608AB" w:rsidRPr="00B674AC" w:rsidRDefault="00E608AB" w:rsidP="00E608A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 – участие в защите проекта при проведении экспертизы;</w:t>
            </w:r>
          </w:p>
          <w:p w:rsidR="00E608AB" w:rsidRPr="00B674AC" w:rsidRDefault="00E608AB" w:rsidP="00E608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 разделов проектной документации выполнить в соответствии с Постановлением Правительства РФ №87 от 16.02.2008 г.;</w:t>
            </w:r>
          </w:p>
          <w:p w:rsidR="00E608AB" w:rsidRPr="00B674AC" w:rsidRDefault="00E608AB" w:rsidP="00E608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ППТ и ПМТ выполнить</w:t>
            </w: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согласовать и </w:t>
            </w:r>
            <w:proofErr w:type="gramStart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утвердить</w:t>
            </w: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ст. 42,</w:t>
            </w: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43,</w:t>
            </w: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Градостроительного кодекса РФ, 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42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обосновать дополнительные площади земельных участков,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необходимых  для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размещения автомобильной дороги; </w:t>
            </w:r>
          </w:p>
          <w:p w:rsidR="00E608AB" w:rsidRPr="00B674AC" w:rsidRDefault="00E608AB" w:rsidP="004D4A64">
            <w:pPr>
              <w:pStyle w:val="a5"/>
              <w:spacing w:after="0" w:line="240" w:lineRule="auto"/>
              <w:ind w:left="742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в случае размещения объекта на землях сельскохозяйственного назначения    необходимо разработать проект рекультивации занимаемых </w:t>
            </w:r>
            <w:proofErr w:type="gramStart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>земель  в</w:t>
            </w:r>
            <w:proofErr w:type="gramEnd"/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08AB" w:rsidRPr="00B674AC" w:rsidRDefault="00E608AB" w:rsidP="004D4A64">
            <w:pPr>
              <w:pStyle w:val="a5"/>
              <w:spacing w:after="0" w:line="240" w:lineRule="auto"/>
              <w:ind w:left="742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соответствии со ст. 78 Земельного кодекса РФ и в соответствии со ст. 57 Земельного кодекса РФ выполнить расчет возмещения убытков и упущенной выгоды при изъятии земельных участков для государственных нужд и временном занятии земельных участков. Стоимость затрат включить в сводный сметный расчет;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оформить документацию в соответствии со ст.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39.15.,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39.14. Земельного Кодекса РФ по предварительному согласованию предоставления  земельных участков на праве постоянного  (бессрочного) и безвозмездного  пользования, которая необходима министерству для подачи заявления  о предоставлении права </w:t>
            </w:r>
            <w:r w:rsidRPr="00B674AC">
              <w:rPr>
                <w:rFonts w:cs="Times New Roman"/>
                <w:color w:val="000000"/>
                <w:szCs w:val="24"/>
              </w:rPr>
              <w:lastRenderedPageBreak/>
              <w:t>пользования земельными участками в соответствии со ст. 39.17. Земельного кодекса РФ;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выполнить кадастровые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работы  по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постановке  на государственный  кадастровый учет земельных участков, испрашиваемых  для строительства;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по одному экземпляру межевого плана             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 xml:space="preserve">   (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>на бумажном носителе) и по два экземпляра кадастровых паспортов земельных участков передать Заказчику;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в случае необходимости изъятия земельных участков представить согласие собственников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на  изъятие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земель и условия изъятия;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при размещении объекта на землях лесного фонда предусмотреть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затраты  на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разработку проекта освоения лесов;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>включить в сводный сметный расчет затраты, связанные с подготовкой технического плана сооружения;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>выполнить схему закрепления трассы автодороги, оформить и подписать у представителя Минтранса Рязанской области акт передачи геодезической разбивочной основы;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>при необходимости предусмотреть переустройство всех пересекаемых коммуникаций;</w:t>
            </w:r>
          </w:p>
          <w:p w:rsidR="00E608AB" w:rsidRPr="00B674AC" w:rsidRDefault="00E608AB" w:rsidP="004D4A64">
            <w:pPr>
              <w:pStyle w:val="2"/>
              <w:tabs>
                <w:tab w:val="left" w:pos="447"/>
              </w:tabs>
              <w:spacing w:before="0" w:line="240" w:lineRule="auto"/>
              <w:ind w:left="742" w:hanging="742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       -    разработать раздел «Внедрение новых   технологий, техники, конструкций и    материалов»;</w:t>
            </w:r>
          </w:p>
          <w:p w:rsidR="00E608AB" w:rsidRPr="00B674AC" w:rsidRDefault="00E608AB" w:rsidP="004D4A64">
            <w:pPr>
              <w:pStyle w:val="2"/>
              <w:spacing w:before="0" w:line="240" w:lineRule="auto"/>
              <w:ind w:left="709" w:hanging="709"/>
              <w:contextualSpacing/>
              <w:rPr>
                <w:rFonts w:cs="Times New Roman"/>
                <w:bCs/>
                <w:color w:val="000000"/>
                <w:szCs w:val="24"/>
              </w:rPr>
            </w:pPr>
            <w:r w:rsidRPr="00B674AC">
              <w:rPr>
                <w:rFonts w:cs="Times New Roman"/>
                <w:bCs/>
                <w:color w:val="000000"/>
                <w:szCs w:val="24"/>
              </w:rPr>
              <w:t xml:space="preserve">        -    </w:t>
            </w:r>
            <w:r w:rsidRPr="00B674AC">
              <w:rPr>
                <w:rFonts w:cs="Times New Roman"/>
                <w:color w:val="000000"/>
                <w:szCs w:val="24"/>
              </w:rPr>
              <w:t>разработать схему организации движения при проведении работ без перерывов в движении транспортного потока;</w:t>
            </w:r>
          </w:p>
          <w:p w:rsidR="00E608AB" w:rsidRPr="00B674AC" w:rsidRDefault="00E608AB" w:rsidP="004D4A64">
            <w:pPr>
              <w:pStyle w:val="2"/>
              <w:spacing w:before="0" w:line="240" w:lineRule="auto"/>
              <w:ind w:left="709" w:hanging="709"/>
              <w:contextualSpacing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      -    при необходимости предусмотреть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проектные  решения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 для обеспечения передвижения маломобильных групп населения;</w:t>
            </w:r>
          </w:p>
          <w:p w:rsidR="00E608AB" w:rsidRPr="00B674AC" w:rsidRDefault="00E608AB" w:rsidP="004D4A64">
            <w:pPr>
              <w:pStyle w:val="2"/>
              <w:tabs>
                <w:tab w:val="left" w:pos="447"/>
              </w:tabs>
              <w:spacing w:before="0" w:line="240" w:lineRule="auto"/>
              <w:ind w:left="742" w:hanging="742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      -     проектную документацию согласовать с заинтересованными организациями;</w:t>
            </w:r>
          </w:p>
          <w:p w:rsidR="00E608AB" w:rsidRPr="00B674AC" w:rsidRDefault="00E608AB" w:rsidP="004D4A64">
            <w:pPr>
              <w:pStyle w:val="2"/>
              <w:tabs>
                <w:tab w:val="left" w:pos="447"/>
              </w:tabs>
              <w:spacing w:before="0" w:line="240" w:lineRule="auto"/>
              <w:ind w:left="742" w:hanging="742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 xml:space="preserve">      -     схему обустройства автодороги </w:t>
            </w:r>
            <w:proofErr w:type="gramStart"/>
            <w:r w:rsidRPr="00B674AC">
              <w:rPr>
                <w:rFonts w:cs="Times New Roman"/>
                <w:color w:val="000000"/>
                <w:szCs w:val="24"/>
              </w:rPr>
              <w:t>согласовать  с</w:t>
            </w:r>
            <w:proofErr w:type="gramEnd"/>
            <w:r w:rsidRPr="00B674AC">
              <w:rPr>
                <w:rFonts w:cs="Times New Roman"/>
                <w:color w:val="000000"/>
                <w:szCs w:val="24"/>
              </w:rPr>
              <w:t xml:space="preserve"> отделом БДД и дорожной инфраструктуры  Минтранса Рязанской области;</w:t>
            </w:r>
          </w:p>
          <w:p w:rsidR="00E608AB" w:rsidRPr="00B674AC" w:rsidRDefault="00E608AB" w:rsidP="00E608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участвовать без дополнительной оплаты в рассмотрении проектной </w:t>
            </w:r>
            <w:proofErr w:type="gramStart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документации  органах</w:t>
            </w:r>
            <w:proofErr w:type="gramEnd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государственной экспертизы, представлять пояснения, документы и обоснования по требованию экспертизы, вносить в проектную документацию по результатам рассмотрения у заказчика и </w:t>
            </w: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замечаниям экспертизы изменения и дополнения, не противоречащие данному заданию;</w:t>
            </w:r>
          </w:p>
          <w:p w:rsidR="00E608AB" w:rsidRPr="00B674AC" w:rsidRDefault="00E608AB" w:rsidP="00E608A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проектные решения согласовать с техническим </w:t>
            </w:r>
            <w:proofErr w:type="gramStart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отделом  Минтранса</w:t>
            </w:r>
            <w:proofErr w:type="gramEnd"/>
            <w:r w:rsidRPr="00B674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Рязанской области;</w:t>
            </w:r>
          </w:p>
          <w:p w:rsidR="00E608AB" w:rsidRPr="00B674AC" w:rsidRDefault="00E608AB" w:rsidP="00E608AB">
            <w:pPr>
              <w:pStyle w:val="2"/>
              <w:widowControl/>
              <w:numPr>
                <w:ilvl w:val="0"/>
                <w:numId w:val="1"/>
              </w:numPr>
              <w:suppressAutoHyphens w:val="0"/>
              <w:spacing w:before="0" w:line="240" w:lineRule="auto"/>
              <w:ind w:left="714" w:hanging="357"/>
              <w:jc w:val="left"/>
              <w:rPr>
                <w:rFonts w:cs="Times New Roman"/>
                <w:color w:val="000000"/>
                <w:szCs w:val="24"/>
              </w:rPr>
            </w:pPr>
            <w:r w:rsidRPr="00B674AC">
              <w:rPr>
                <w:rFonts w:cs="Times New Roman"/>
                <w:color w:val="000000"/>
                <w:szCs w:val="24"/>
              </w:rPr>
              <w:t>для разработки и обоснования проектных решений использовать нормативные документы по приложению 1.                                                      Для разработки и обоснования решений могут быть использованы и другие документы, не противоречащие указанным в приложении 1.</w:t>
            </w:r>
          </w:p>
          <w:p w:rsidR="00E608AB" w:rsidRPr="00B674AC" w:rsidRDefault="00E608AB" w:rsidP="004D4A64">
            <w:pPr>
              <w:pStyle w:val="2"/>
              <w:spacing w:before="0" w:line="240" w:lineRule="auto"/>
              <w:ind w:left="709" w:hanging="709"/>
              <w:contextualSpacing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E608AB" w:rsidTr="004D4A64">
        <w:tblPrEx>
          <w:tblCellMar>
            <w:top w:w="0" w:type="dxa"/>
            <w:bottom w:w="0" w:type="dxa"/>
          </w:tblCellMar>
        </w:tblPrEx>
        <w:tc>
          <w:tcPr>
            <w:tcW w:w="4934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 Количество экземпляров, передаваемых заказчику</w:t>
            </w:r>
          </w:p>
        </w:tc>
        <w:tc>
          <w:tcPr>
            <w:tcW w:w="5278" w:type="dxa"/>
          </w:tcPr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4 экземпляра  в переплетном виде, кроме того  одну копию, сметной документации  </w:t>
            </w:r>
            <w:r w:rsidRPr="00B674AC">
              <w:rPr>
                <w:rFonts w:ascii="Times New Roman" w:hAnsi="Times New Roman"/>
                <w:sz w:val="24"/>
                <w:szCs w:val="24"/>
              </w:rPr>
              <w:t xml:space="preserve">в электронном виде в формате </w:t>
            </w:r>
            <w:r w:rsidRPr="00B674A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674AC">
              <w:rPr>
                <w:rFonts w:ascii="Times New Roman" w:hAnsi="Times New Roman"/>
                <w:sz w:val="24"/>
                <w:szCs w:val="24"/>
              </w:rPr>
              <w:t xml:space="preserve"> и в едином формате АРПС 1.10 для обмена между различными сметными программными комплексами с приложением копии регистрационной карты пользователя эталонной СНБ, выданной продавцом сметной программы и зарегистрированной в ФАУ Федерального центра ценообразования в строительстве и промышленности строительных материалов</w:t>
            </w: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, пояснительную записку и сводную ведомость объемов работ на электронных носителях в формате </w:t>
            </w:r>
            <w:r w:rsidRPr="00B674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 w:rsidRPr="00B674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Excel</w:t>
            </w: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 xml:space="preserve">,ведомости объемов и  </w:t>
            </w:r>
            <w:r w:rsidRPr="00B674AC">
              <w:rPr>
                <w:rFonts w:ascii="Times New Roman" w:hAnsi="Times New Roman"/>
                <w:sz w:val="24"/>
                <w:szCs w:val="24"/>
              </w:rPr>
              <w:t xml:space="preserve">рабочие чертежи в формате </w:t>
            </w:r>
            <w:r w:rsidRPr="00B674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PDF</w:t>
            </w: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(каждый том  отдельным файлом)</w:t>
            </w:r>
          </w:p>
          <w:p w:rsidR="00E608AB" w:rsidRPr="00B674AC" w:rsidRDefault="00E608AB" w:rsidP="004D4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Суммарный размер папки или архивного файла, содержащих всю проектную документацию, не должен превышать 50 мегабайт.</w:t>
            </w:r>
          </w:p>
          <w:p w:rsidR="00E608AB" w:rsidRPr="00B674AC" w:rsidRDefault="00E608AB" w:rsidP="004D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AC">
              <w:rPr>
                <w:rFonts w:ascii="Times New Roman" w:hAnsi="Times New Roman"/>
                <w:bCs/>
                <w:sz w:val="24"/>
                <w:szCs w:val="24"/>
              </w:rPr>
              <w:t>Технический отчет по изысканиям –                                               2 экземпляра</w:t>
            </w:r>
          </w:p>
        </w:tc>
      </w:tr>
    </w:tbl>
    <w:p w:rsidR="00E608AB" w:rsidRPr="007B3820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08AB" w:rsidRPr="0059164D" w:rsidRDefault="00E608AB" w:rsidP="00E608AB">
      <w:pPr>
        <w:tabs>
          <w:tab w:val="left" w:pos="7476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9164D">
        <w:rPr>
          <w:rFonts w:ascii="Times New Roman" w:hAnsi="Times New Roman"/>
          <w:sz w:val="24"/>
          <w:szCs w:val="24"/>
        </w:rPr>
        <w:lastRenderedPageBreak/>
        <w:t>( приложение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№1  к заданию)                            </w:t>
      </w:r>
    </w:p>
    <w:p w:rsidR="00E608AB" w:rsidRPr="00B674AC" w:rsidRDefault="00E608AB" w:rsidP="00E608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74AC">
        <w:rPr>
          <w:rFonts w:ascii="Times New Roman" w:hAnsi="Times New Roman"/>
          <w:b/>
          <w:sz w:val="24"/>
          <w:szCs w:val="24"/>
        </w:rPr>
        <w:t>Перечень</w:t>
      </w:r>
    </w:p>
    <w:p w:rsidR="00E608AB" w:rsidRPr="00B674AC" w:rsidRDefault="00E608AB" w:rsidP="00E608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74AC">
        <w:rPr>
          <w:rFonts w:ascii="Times New Roman" w:hAnsi="Times New Roman"/>
          <w:b/>
          <w:sz w:val="24"/>
          <w:szCs w:val="24"/>
        </w:rPr>
        <w:t xml:space="preserve">технических документов, подлежащих использованию при проектировании </w:t>
      </w:r>
    </w:p>
    <w:p w:rsidR="00E608AB" w:rsidRPr="0059164D" w:rsidRDefault="00E608AB" w:rsidP="00E608AB">
      <w:pPr>
        <w:pStyle w:val="Normal"/>
        <w:ind w:left="340"/>
        <w:rPr>
          <w:sz w:val="24"/>
          <w:szCs w:val="24"/>
        </w:rPr>
      </w:pP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23-01-99*. Строительная климатология.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2.01.07-85*. Нагрузки и воздействия.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2.03.11-85. Защита строительных конструкций от коррозии.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2.07.01-89*. Градостроительство. Планировка и застройка городских и сельских поселений.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СНиП 12-01-2004 Организация строительства.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СНиП 3.04.03-85. Защита строительных конструкций и сооружений от коррозии. 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2.05.02-85*. Автомобильные дороги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3.06.03-85. Автомобильные дороги.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СНиП 2.05.03-84* с изменениями и дополнениями. Мосты и трубы. 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СП 35.13330.2011 Мосты и трубы. Актуализированная редакция 2.05.03-84*. Мосты и трубы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12-03-2001. Безопасность труда в строи</w:t>
      </w:r>
      <w:r w:rsidRPr="0059164D">
        <w:rPr>
          <w:rFonts w:ascii="Times New Roman" w:hAnsi="Times New Roman"/>
          <w:color w:val="000000"/>
          <w:sz w:val="24"/>
          <w:szCs w:val="24"/>
        </w:rPr>
        <w:softHyphen/>
        <w:t>тельстве. Часть 1. Общие требования.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12-04-2002. Безопасность труда в строи</w:t>
      </w:r>
      <w:r w:rsidRPr="0059164D">
        <w:rPr>
          <w:rFonts w:ascii="Times New Roman" w:hAnsi="Times New Roman"/>
          <w:color w:val="000000"/>
          <w:sz w:val="24"/>
          <w:szCs w:val="24"/>
        </w:rPr>
        <w:softHyphen/>
        <w:t>тельстве. Часть 2. Строительное производство.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2.02.01-83*. Основания зданий и сооружений.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2.02.03-85. Свайные фундаменты.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3.01.03-84. Геодезические работы в строительстве.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3.02.01-87. Земляные сооружения, основания и фундаменты.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11.02-96. Инженерные изыскания для строительства. Основные положения.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23-05-95*. Естественное и искусственное освещение.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ВСН 5-81. Инструкция по разбивочным работам при строительстве, реконструкции и капитальному ремонту автомобильных дорог и искусственных сооружений.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СНиП 2-23-81*. Стальные конструкции.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ВСН 4-81. Инструкция по проведению осмотров мостов и труб на автомобильных дорогах.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18-84,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РСФСР. Указания по архитектурно-ландшафтному проектированию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Методические рекомендации по организации движения и ограждения мест производства дорожных работ (письмо № 13/6-1029 Департамента ОБДД МВД России от 19.02.2009 г.)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ВСН 42-91 Нормы расхода строительных материалов на строительство и ремонт автомобильных дорог и мостов.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Методические рекомендации по проектированию жестких дорожных одежд. Минтранс России-2004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218.1.052-2002. Оценка прочности нежестких дорожных одежд.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устройству покрытий и оснований из щебеночных, гравийных и песчаных материалов, обработанных вяжущими,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>, 2003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Руководство по применению ПАВ при устройстве асфальтобетонных покрытий. Минтранс России - 2003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Руководство по грунтам и материалам, укрепленными органическими вяжущими, Минтранс России - 2003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ОДН 218.3.039-2003. Укрепление обочин автомобильных дорог. 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ОДМ 218.5.003-2010 Рекомендации по применению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геосинтетических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материалов при строительстве и ремонте автомобильных дорог. 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ОДМ 218.5.001-2008 Рекомендации по нарезке швов нижних слоях асфальтобетонных покрытий.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lastRenderedPageBreak/>
        <w:t xml:space="preserve">ОДМ 218.5.002-2008 Методические рекомендации по применению полимерных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геосеток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георешеток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>) для усиления слоев дорожной одежды из зернистых материалов.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218.046-01 Проектирование нежестких дорожных одежд.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ОСТ 218.1.002-2003. Автобусные остановки на автомобильных дорогах. Общие технические требования.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103-74,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Минтрансстрой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СССР. Технические указания по проектированию пересечений и примыканий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142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33-87,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РСФСР. Указания по производству изысканий и проектированию лесонасаждений вдоль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ОДМ. Руководство по борьбе с зимней скользкостью на автодорогах.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218.012-99. Общие технические требования к ограждающим устройствам на мостовых сооружениях, располо</w:t>
      </w:r>
      <w:r w:rsidRPr="0059164D">
        <w:rPr>
          <w:rFonts w:ascii="Times New Roman" w:hAnsi="Times New Roman"/>
          <w:color w:val="000000"/>
          <w:sz w:val="24"/>
          <w:szCs w:val="24"/>
        </w:rPr>
        <w:softHyphen/>
        <w:t>женных на магистральных авто</w:t>
      </w:r>
      <w:r w:rsidRPr="0059164D">
        <w:rPr>
          <w:rFonts w:ascii="Times New Roman" w:hAnsi="Times New Roman"/>
          <w:color w:val="000000"/>
          <w:sz w:val="24"/>
          <w:szCs w:val="24"/>
        </w:rPr>
        <w:softHyphen/>
        <w:t>мобильных дорогах.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ОДМ 218.4.001-2008. Методические рекомендации по организации обследования и испытания мостовых сооружений на автомобильных дорогах.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32-81,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Минтрансстрой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СССР. Инструкция по устройству гидроизоляции конструкций мостов и труб на железных, автомобильных и городских дорогах.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51-88,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РСФСР. Инструкция по уширению автодорожных мостов и путепроводов.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165-85,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Минтрансстрой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СССР. Устройство свайных фундаментов мостов (из буровых свай).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Руководство по защите металлоконструкций от коррозии и ремонту лакокрасочных покрытий металлических пролетных строений эксплуатируемых автодорожных мостов,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2003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208-89,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Минтрансстрой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СССР. Инженерно-геодезические изыскания железных и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ВСН 8-89,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Минавтодор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РСФСР. Инструкция по охране природной среды при строительстве, ремонте и содержании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Рекомендации по учету требований по охране окружающей среды при проектировании автомобильных дорог и мостовых переходов, Минтранс России, 1995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оценке необходимого снижения звука у населенных пунктов и определению требований акустической эффективности экранов с учетом звукопоглощения,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- 2003 год.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218.0.006-2002 Правила диагностики и оценки состояния автомобильных дорог (взамен ВСН 6-90).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218.5.016.2002. Показатели и нормы экологической безопасности автомобильных дорог.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ОДН 218.010-98. Инструкция по проектированию, строительству   и эксплуатации ледовых переправ.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проектированию, строительству и приемке в эксплуатацию мостов и труб на автомобильных дорогах.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- 2003г.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МДС 81-35.2004. Методика определения стоимости строительной продукции на территории Российской Федерации.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РФ от 2.09.2009 г. №717. Нормы отвода земель для размещения автомобильных дорог и (или) объектов дорожного сервиса </w:t>
      </w:r>
      <w:r w:rsidRPr="0059164D">
        <w:rPr>
          <w:rFonts w:ascii="Times New Roman" w:hAnsi="Times New Roman"/>
          <w:sz w:val="24"/>
          <w:szCs w:val="24"/>
        </w:rPr>
        <w:t>(с изменениями на 11 марта 2011 года)</w:t>
      </w:r>
      <w:r w:rsidRPr="0059164D">
        <w:rPr>
          <w:rFonts w:ascii="Times New Roman" w:hAnsi="Times New Roman"/>
          <w:color w:val="000000"/>
          <w:sz w:val="24"/>
          <w:szCs w:val="24"/>
        </w:rPr>
        <w:t>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Об утверждении формы межевого плана и требований к его </w:t>
      </w:r>
      <w:proofErr w:type="gramStart"/>
      <w:r w:rsidRPr="0059164D">
        <w:rPr>
          <w:rFonts w:ascii="Times New Roman" w:hAnsi="Times New Roman"/>
          <w:color w:val="000000"/>
          <w:sz w:val="24"/>
          <w:szCs w:val="24"/>
        </w:rPr>
        <w:t>подготовке,  примерной</w:t>
      </w:r>
      <w:proofErr w:type="gramEnd"/>
      <w:r w:rsidRPr="0059164D">
        <w:rPr>
          <w:rFonts w:ascii="Times New Roman" w:hAnsi="Times New Roman"/>
          <w:color w:val="000000"/>
          <w:sz w:val="24"/>
          <w:szCs w:val="24"/>
        </w:rPr>
        <w:t xml:space="preserve"> формы извещения о проведении собрания о согласовании местоположения границ земельных участков. Приказ </w:t>
      </w:r>
      <w:proofErr w:type="gramStart"/>
      <w:r w:rsidRPr="0059164D">
        <w:rPr>
          <w:rFonts w:ascii="Times New Roman" w:hAnsi="Times New Roman"/>
          <w:color w:val="000000"/>
          <w:sz w:val="24"/>
          <w:szCs w:val="24"/>
        </w:rPr>
        <w:t>Минэкономразвития  №</w:t>
      </w:r>
      <w:proofErr w:type="gramEnd"/>
      <w:r w:rsidRPr="0059164D">
        <w:rPr>
          <w:rFonts w:ascii="Times New Roman" w:hAnsi="Times New Roman"/>
          <w:color w:val="000000"/>
          <w:sz w:val="24"/>
          <w:szCs w:val="24"/>
        </w:rPr>
        <w:t xml:space="preserve"> 412 от 24.11.2008 г.</w:t>
      </w:r>
      <w:r w:rsidRPr="0059164D">
        <w:rPr>
          <w:rFonts w:ascii="Times New Roman" w:hAnsi="Times New Roman"/>
          <w:sz w:val="24"/>
          <w:szCs w:val="24"/>
        </w:rPr>
        <w:t xml:space="preserve"> (с изменениями на 25 января 2012 года).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17.4.3.02-85. Охрана природы. Почвы. Требования к охране плодородного слоя почвы при производстве земляных работ.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lastRenderedPageBreak/>
        <w:t>ГОСТ 17.5.3.04-83. Охрана природы. Земли. Общие требования к рекультивации земель (Изм. 1 ИУС 11-86)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17.5.3.06-85 Охрана природы. Требования к определению норм снятия плодородного слоя почвы при производстве земляных работ.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50970-96. Технические средства организации дорожного движения. Столбики сигнальные дорожные. Общие технические требования. Правила применения.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26804-86. Ограждения дорожные металлические барьерного типа.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 ГОСТ 25100-2011 Грунты. Классификация.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 ГОСТ 5180-84 Грунты. Методы лабораторного определения физических характеристик.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 ГОСТ 30416-2012 Грунты. Лабораторные испытания. Общие положения.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ГОСТ 9128-2013. </w:t>
      </w:r>
      <w:r w:rsidRPr="0059164D">
        <w:rPr>
          <w:rFonts w:ascii="Times New Roman" w:hAnsi="Times New Roman"/>
          <w:sz w:val="24"/>
          <w:szCs w:val="24"/>
        </w:rPr>
        <w:t xml:space="preserve">Смеси асфальтобетонные,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полимерасфальтобетонные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, асфальтобетон,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полимерасфальтобетон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для автомобильных дорог и аэродромов. Технические условия</w:t>
      </w:r>
      <w:r w:rsidRPr="0059164D">
        <w:rPr>
          <w:rFonts w:ascii="Times New Roman" w:hAnsi="Times New Roman"/>
          <w:color w:val="000000"/>
          <w:sz w:val="24"/>
          <w:szCs w:val="24"/>
        </w:rPr>
        <w:t>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31015-2002. Смеси асфальтобетонные и асфальтобетон щебеночно-мастичные.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30491-97 (изм. от 18.05.2011) Смеси органоминеральные и грунты, укрепленные органическими вяжущими, для дорожного и аэродромного строительства.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23558-94 (Изм. от 18.05.2011) 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11955-82 (Изм. 18.05.2011) Битумы нефтяные дорожные жидкие.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22245-90 (Изм. от 23.06.2009) Битумы нефтяные дорожные вязкие. Технические условия.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52128-2003 Эмульсии битумные дорожные.</w:t>
      </w:r>
    </w:p>
    <w:p w:rsidR="00E608AB" w:rsidRPr="0059164D" w:rsidRDefault="00E608AB" w:rsidP="00E608AB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9164D">
        <w:rPr>
          <w:rFonts w:ascii="Times New Roman" w:hAnsi="Times New Roman"/>
          <w:color w:val="000000"/>
          <w:sz w:val="24"/>
          <w:szCs w:val="24"/>
        </w:rPr>
        <w:t xml:space="preserve">Распоряжение 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Росавтодора</w:t>
      </w:r>
      <w:proofErr w:type="spellEnd"/>
      <w:proofErr w:type="gramEnd"/>
      <w:r w:rsidRPr="0059164D">
        <w:rPr>
          <w:rFonts w:ascii="Times New Roman" w:hAnsi="Times New Roman"/>
          <w:color w:val="000000"/>
          <w:sz w:val="24"/>
          <w:szCs w:val="24"/>
        </w:rPr>
        <w:t xml:space="preserve"> от 24.06.2002 №ОС-556-р. Рекомендации по выявлению и устранению колей на нежестких дорожных одеждах.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 Методические рекомендации по восстановлению асфальтобетонных покрытий и оснований автомобильных дорог способами холодной регенерации (утв. Распоряжением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Росавтодора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№ ОС-568-р от 27.06.2002 г.).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ОДМ Методические рекомендации по устройству одиночной шероховатой поверхностной обработки техникой с синхронным распределением битума и щебня (утверждено распоряжением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Росавтодора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№ ОС-432-р от 26.10.2001 г.).</w:t>
      </w:r>
    </w:p>
    <w:p w:rsidR="00E608AB" w:rsidRPr="0059164D" w:rsidRDefault="00E608AB" w:rsidP="00E608AB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Рекомендации по расчету и технологии устройства оптимальных конструкций дорожных одежд с армирующими прослойками при строительстве, реконструкции и ремонте дорог с асфальтобетонными покрытиями.</w:t>
      </w:r>
    </w:p>
    <w:p w:rsidR="00E608AB" w:rsidRPr="0059164D" w:rsidRDefault="00E608AB" w:rsidP="00E608AB">
      <w:pPr>
        <w:pStyle w:val="22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 xml:space="preserve">76. ГОСТ 8267-93 Щебень и гравий из плотных горных пород для строительных работ. Технические условия </w:t>
      </w:r>
      <w:proofErr w:type="gramStart"/>
      <w:r w:rsidRPr="0059164D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59164D">
        <w:rPr>
          <w:rFonts w:ascii="Times New Roman" w:hAnsi="Times New Roman" w:cs="Times New Roman"/>
          <w:sz w:val="24"/>
          <w:szCs w:val="24"/>
        </w:rPr>
        <w:t xml:space="preserve"> изменениями № 1-4).</w:t>
      </w:r>
    </w:p>
    <w:p w:rsidR="00E608AB" w:rsidRDefault="00E608AB" w:rsidP="00E608AB">
      <w:pPr>
        <w:shd w:val="clear" w:color="auto" w:fill="FFFFFF"/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9164D">
        <w:rPr>
          <w:rFonts w:ascii="Times New Roman" w:hAnsi="Times New Roman"/>
          <w:color w:val="000000"/>
          <w:sz w:val="24"/>
          <w:szCs w:val="24"/>
        </w:rPr>
        <w:t>ГОСТ 8269.1-97 Щебень и гравий из плотных горных п</w:t>
      </w:r>
      <w:r>
        <w:rPr>
          <w:rFonts w:ascii="Times New Roman" w:hAnsi="Times New Roman"/>
          <w:color w:val="000000"/>
          <w:sz w:val="24"/>
          <w:szCs w:val="24"/>
        </w:rPr>
        <w:t xml:space="preserve">ород и отходов промышленного   </w:t>
      </w:r>
      <w:r w:rsidRPr="0059164D">
        <w:rPr>
          <w:rFonts w:ascii="Times New Roman" w:hAnsi="Times New Roman"/>
          <w:color w:val="000000"/>
          <w:sz w:val="24"/>
          <w:szCs w:val="24"/>
        </w:rPr>
        <w:t>производства для строительных работ. Методы химического анализа.</w:t>
      </w:r>
    </w:p>
    <w:p w:rsidR="00E608AB" w:rsidRPr="00AE66E1" w:rsidRDefault="00E608AB" w:rsidP="00E608AB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6E1">
        <w:rPr>
          <w:rFonts w:ascii="Times New Roman" w:hAnsi="Times New Roman"/>
          <w:color w:val="000000"/>
          <w:sz w:val="24"/>
          <w:szCs w:val="24"/>
        </w:rPr>
        <w:t xml:space="preserve">78. </w:t>
      </w:r>
      <w:r>
        <w:rPr>
          <w:rFonts w:ascii="Times New Roman" w:hAnsi="Times New Roman"/>
          <w:color w:val="000000"/>
          <w:sz w:val="24"/>
          <w:szCs w:val="24"/>
        </w:rPr>
        <w:t xml:space="preserve">ГОСТ </w:t>
      </w:r>
      <w:r w:rsidRPr="00AE66E1">
        <w:rPr>
          <w:rFonts w:ascii="Times New Roman" w:hAnsi="Times New Roman"/>
          <w:color w:val="000000"/>
          <w:sz w:val="24"/>
          <w:szCs w:val="24"/>
        </w:rPr>
        <w:t>25607-2009 Смеси щебеночно-гравийно-песчаные для покрытий и оснований автомобильных дорог и аэродромов. Технические условия.</w:t>
      </w:r>
    </w:p>
    <w:p w:rsidR="00E608AB" w:rsidRPr="00AE66E1" w:rsidRDefault="00E608AB" w:rsidP="00E608AB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6E1">
        <w:rPr>
          <w:rFonts w:ascii="Times New Roman" w:hAnsi="Times New Roman"/>
          <w:color w:val="000000"/>
          <w:sz w:val="24"/>
          <w:szCs w:val="24"/>
        </w:rPr>
        <w:t>79. ГОСТ 8736-2014 Песок для строительных работ. Технические условия.</w:t>
      </w:r>
    </w:p>
    <w:p w:rsidR="00E608AB" w:rsidRPr="00AE66E1" w:rsidRDefault="00E608AB" w:rsidP="00E608AB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6E1">
        <w:rPr>
          <w:rFonts w:ascii="Times New Roman" w:hAnsi="Times New Roman"/>
          <w:sz w:val="24"/>
          <w:szCs w:val="24"/>
        </w:rPr>
        <w:t xml:space="preserve">80. ГОСТ Р 50971-2011. Технические средства организации дорожного движения. </w:t>
      </w:r>
      <w:proofErr w:type="spellStart"/>
      <w:r w:rsidRPr="00AE66E1">
        <w:rPr>
          <w:rFonts w:ascii="Times New Roman" w:hAnsi="Times New Roman"/>
          <w:sz w:val="24"/>
          <w:szCs w:val="24"/>
        </w:rPr>
        <w:t>Световозвращатели</w:t>
      </w:r>
      <w:proofErr w:type="spellEnd"/>
      <w:r w:rsidRPr="00AE66E1">
        <w:rPr>
          <w:rFonts w:ascii="Times New Roman" w:hAnsi="Times New Roman"/>
          <w:sz w:val="24"/>
          <w:szCs w:val="24"/>
        </w:rPr>
        <w:t xml:space="preserve"> дорожные. Общие технические требования. Правила применения.</w:t>
      </w:r>
    </w:p>
    <w:p w:rsidR="00E608AB" w:rsidRPr="0059164D" w:rsidRDefault="00E608AB" w:rsidP="00E608AB">
      <w:pPr>
        <w:pStyle w:val="3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59164D">
        <w:rPr>
          <w:rFonts w:ascii="Times New Roman" w:hAnsi="Times New Roman"/>
          <w:sz w:val="24"/>
          <w:szCs w:val="24"/>
        </w:rPr>
        <w:t>Световозвращатели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дорожные. Общие технические требования. Правила применения.</w:t>
      </w:r>
    </w:p>
    <w:p w:rsidR="00E608AB" w:rsidRPr="0059164D" w:rsidRDefault="00E608AB" w:rsidP="00E608AB">
      <w:pPr>
        <w:pStyle w:val="3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lastRenderedPageBreak/>
        <w:t>81. ОДН 218.4.002-2009 Рекомендации по защите от коррозии конструкций, эксплуатируемых на автомобильных дорогах Российской Федерации, мостовых сооружений, ограждений и дорожных знаков.</w:t>
      </w:r>
    </w:p>
    <w:p w:rsidR="00E608AB" w:rsidRPr="0059164D" w:rsidRDefault="00E608AB" w:rsidP="00E608AB">
      <w:pPr>
        <w:pStyle w:val="3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ГОСТ Р 51256-99 Технические средства организации дорожного движения. </w:t>
      </w:r>
      <w:proofErr w:type="gramStart"/>
      <w:r w:rsidRPr="0059164D">
        <w:rPr>
          <w:rFonts w:ascii="Times New Roman" w:hAnsi="Times New Roman"/>
          <w:sz w:val="24"/>
          <w:szCs w:val="24"/>
        </w:rPr>
        <w:t xml:space="preserve">Разметка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4D">
        <w:rPr>
          <w:rFonts w:ascii="Times New Roman" w:hAnsi="Times New Roman"/>
          <w:sz w:val="24"/>
          <w:szCs w:val="24"/>
        </w:rPr>
        <w:t>дорожная</w:t>
      </w:r>
      <w:proofErr w:type="gramEnd"/>
      <w:r w:rsidRPr="0059164D">
        <w:rPr>
          <w:rFonts w:ascii="Times New Roman" w:hAnsi="Times New Roman"/>
          <w:sz w:val="24"/>
          <w:szCs w:val="24"/>
        </w:rPr>
        <w:t>. Типы и основные параметры. Общие технические требования.</w:t>
      </w:r>
    </w:p>
    <w:p w:rsidR="00E608AB" w:rsidRPr="0059164D" w:rsidRDefault="00E608AB" w:rsidP="00E608AB">
      <w:pPr>
        <w:pStyle w:val="3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ОДМ Методические рекомендации по устройству горизонтальной дорожной разметки безвоздушным способом (</w:t>
      </w:r>
      <w:proofErr w:type="spellStart"/>
      <w:r w:rsidRPr="0059164D">
        <w:rPr>
          <w:rFonts w:ascii="Times New Roman" w:hAnsi="Times New Roman"/>
          <w:sz w:val="24"/>
          <w:szCs w:val="24"/>
        </w:rPr>
        <w:t>утв.распоряжением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4D">
        <w:rPr>
          <w:rFonts w:ascii="Times New Roman" w:hAnsi="Times New Roman"/>
          <w:sz w:val="24"/>
          <w:szCs w:val="24"/>
        </w:rPr>
        <w:t>Росавтодора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от 01.11.2001 г. № ОС-450-р).</w:t>
      </w:r>
    </w:p>
    <w:p w:rsidR="00E608AB" w:rsidRPr="0059164D" w:rsidRDefault="00E608AB" w:rsidP="00E608AB">
      <w:pPr>
        <w:pStyle w:val="3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ОДМ 218.5.007-2008 Методические рекомендации по устройству вертикальной разметки на металлических барьерных ограждениях с использованием защитных пластиковых панелей.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51582-2000. Технические средства организации дорожного движения. Знаки дорожные «Пункты контроля международных автомобильных перевозок» и «Пост дорожно-патрульной службы». Общие технические требования, правила применения.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52399-</w:t>
      </w:r>
      <w:proofErr w:type="gramStart"/>
      <w:r w:rsidRPr="0059164D">
        <w:rPr>
          <w:rFonts w:ascii="Times New Roman" w:hAnsi="Times New Roman"/>
          <w:color w:val="000000"/>
          <w:sz w:val="24"/>
          <w:szCs w:val="24"/>
        </w:rPr>
        <w:t>2005 .</w:t>
      </w:r>
      <w:proofErr w:type="gramEnd"/>
      <w:r w:rsidRPr="0059164D">
        <w:rPr>
          <w:rFonts w:ascii="Times New Roman" w:hAnsi="Times New Roman"/>
          <w:color w:val="000000"/>
          <w:sz w:val="24"/>
          <w:szCs w:val="24"/>
        </w:rPr>
        <w:t xml:space="preserve"> Геометрические элементы автомобильных дорог.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52577-2006 Дороги автомобильные общего пользования. Методы определения параметров геометрических элементов автомобильных дорог.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52398-2005. Классификация автомобильных дорог. Основные параметры и требования.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52289-2004. (Изм. ИУС 2-2006)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 xml:space="preserve">ГОСТ Р 52748-2007. Дороги общего пользования. Нормативные нагрузки, расчетные схемы </w:t>
      </w:r>
      <w:proofErr w:type="spellStart"/>
      <w:r w:rsidRPr="0059164D">
        <w:rPr>
          <w:rFonts w:ascii="Times New Roman" w:hAnsi="Times New Roman"/>
          <w:color w:val="000000"/>
          <w:sz w:val="24"/>
          <w:szCs w:val="24"/>
        </w:rPr>
        <w:t>нагружения</w:t>
      </w:r>
      <w:proofErr w:type="spellEnd"/>
      <w:r w:rsidRPr="0059164D">
        <w:rPr>
          <w:rFonts w:ascii="Times New Roman" w:hAnsi="Times New Roman"/>
          <w:color w:val="000000"/>
          <w:sz w:val="24"/>
          <w:szCs w:val="24"/>
        </w:rPr>
        <w:t xml:space="preserve"> и габариты приближения.</w:t>
      </w:r>
    </w:p>
    <w:p w:rsidR="00E608AB" w:rsidRPr="0059164D" w:rsidRDefault="00E608AB" w:rsidP="00E608AB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color w:val="000000"/>
          <w:sz w:val="24"/>
          <w:szCs w:val="24"/>
        </w:rPr>
        <w:t>ГОСТ 21.302-96 СПДС. Условные графические обозначения в документации по инженерно-геологическим изысканиям.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</w:t>
      </w:r>
      <w:r>
        <w:rPr>
          <w:rFonts w:ascii="Times New Roman" w:hAnsi="Times New Roman"/>
          <w:sz w:val="24"/>
          <w:szCs w:val="24"/>
        </w:rPr>
        <w:tab/>
      </w:r>
      <w:r w:rsidRPr="0059164D">
        <w:rPr>
          <w:rFonts w:ascii="Times New Roman" w:hAnsi="Times New Roman"/>
          <w:sz w:val="24"/>
          <w:szCs w:val="24"/>
        </w:rPr>
        <w:t>ГОСТ Р 21.1001-2009 Система проектной документации для строительства. Общие положения.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>
        <w:rPr>
          <w:rFonts w:ascii="Times New Roman" w:hAnsi="Times New Roman"/>
          <w:sz w:val="24"/>
          <w:szCs w:val="24"/>
        </w:rPr>
        <w:tab/>
      </w:r>
      <w:r w:rsidRPr="0059164D">
        <w:rPr>
          <w:rFonts w:ascii="Times New Roman" w:hAnsi="Times New Roman"/>
          <w:sz w:val="24"/>
          <w:szCs w:val="24"/>
        </w:rPr>
        <w:t>ГОСТ 21.615-88. СПДС. Правила выполнения чертежей гидротехнических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>
        <w:rPr>
          <w:rFonts w:ascii="Times New Roman" w:hAnsi="Times New Roman"/>
          <w:sz w:val="24"/>
          <w:szCs w:val="24"/>
        </w:rPr>
        <w:tab/>
      </w:r>
      <w:r w:rsidRPr="0059164D">
        <w:rPr>
          <w:rFonts w:ascii="Times New Roman" w:hAnsi="Times New Roman"/>
          <w:sz w:val="24"/>
          <w:szCs w:val="24"/>
        </w:rPr>
        <w:t>ГОСТ Р 21.1207-97. СПДС. Условные графические обозначения на чертежах     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>
        <w:rPr>
          <w:rFonts w:ascii="Times New Roman" w:hAnsi="Times New Roman"/>
          <w:sz w:val="24"/>
          <w:szCs w:val="24"/>
        </w:rPr>
        <w:tab/>
      </w:r>
      <w:r w:rsidRPr="0059164D">
        <w:rPr>
          <w:rFonts w:ascii="Times New Roman" w:hAnsi="Times New Roman"/>
          <w:sz w:val="24"/>
          <w:szCs w:val="24"/>
        </w:rPr>
        <w:t>ГОСТ Р 21.1701-97. СПДС. Правила выполнения рабочей документации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>
        <w:rPr>
          <w:rFonts w:ascii="Times New Roman" w:hAnsi="Times New Roman"/>
          <w:sz w:val="24"/>
          <w:szCs w:val="24"/>
        </w:rPr>
        <w:tab/>
      </w:r>
      <w:r w:rsidRPr="0059164D">
        <w:rPr>
          <w:rFonts w:ascii="Times New Roman" w:hAnsi="Times New Roman"/>
          <w:sz w:val="24"/>
          <w:szCs w:val="24"/>
        </w:rPr>
        <w:t>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98. ВСН 50-87 Инструкция по ремонту, содержанию и эксплуатации паромных переправ и наплавных мостов.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99. ГОСТ 27751-88 «Надежность строительных конструкций и оснований».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100. ГОСТ 21.1101-2009 СПДС. </w:t>
      </w:r>
      <w:proofErr w:type="gramStart"/>
      <w:r w:rsidRPr="0059164D">
        <w:rPr>
          <w:rFonts w:ascii="Times New Roman" w:hAnsi="Times New Roman"/>
          <w:sz w:val="24"/>
          <w:szCs w:val="24"/>
        </w:rPr>
        <w:t>Основные  требования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к проектной и рабочей документации.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101. СНиП 2.06.04-82* «Нагрузки и воздействия на </w:t>
      </w:r>
      <w:proofErr w:type="gramStart"/>
      <w:r w:rsidRPr="0059164D">
        <w:rPr>
          <w:rFonts w:ascii="Times New Roman" w:hAnsi="Times New Roman"/>
          <w:sz w:val="24"/>
          <w:szCs w:val="24"/>
        </w:rPr>
        <w:t>гидротехнические  сооружения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(волновые, ледовые и от судов)».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102. СНиП 2.02.02-85. Основания гидротехнических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103. СНиП 3.06.07 – 86 «Мосты и трубы. Правила обследований и испытаний». 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104. СНиП 2.06.08 – 87 «Бетонные и железобетонные конструкции гидротехнических сооружений». 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105. СНиП 21-02-99* «Стоянки автомобилей». 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106. СНиП 23-03-2003. Защита от шума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lastRenderedPageBreak/>
        <w:t xml:space="preserve">107. СНиП 52-01-2003 «Бетонные и железобетонные конструкции». 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108. ОДМ 218.2.006-2010. «Рекомендации по расчету устойчивости </w:t>
      </w:r>
      <w:proofErr w:type="spellStart"/>
      <w:r w:rsidRPr="0059164D">
        <w:rPr>
          <w:rFonts w:ascii="Times New Roman" w:hAnsi="Times New Roman"/>
          <w:sz w:val="24"/>
          <w:szCs w:val="24"/>
        </w:rPr>
        <w:t>оползнеопасных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склонов (откосов) и определению оползневых давлений на инженерные сооружения автомобильных дорог».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109. Руководство по ремонту бетонных и железобетонных конструкций транспортных сооружений с учетом обеспечения совместимости материалов.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110. Рекомендации по конструкции деформационных швов с </w:t>
      </w:r>
      <w:proofErr w:type="spellStart"/>
      <w:r w:rsidRPr="0059164D">
        <w:rPr>
          <w:rFonts w:ascii="Times New Roman" w:hAnsi="Times New Roman"/>
          <w:sz w:val="24"/>
          <w:szCs w:val="24"/>
        </w:rPr>
        <w:t>мастично</w:t>
      </w:r>
      <w:proofErr w:type="spellEnd"/>
      <w:r w:rsidRPr="0059164D">
        <w:rPr>
          <w:rFonts w:ascii="Times New Roman" w:hAnsi="Times New Roman"/>
          <w:sz w:val="24"/>
          <w:szCs w:val="24"/>
        </w:rPr>
        <w:t>-щебеночным заполнением типа «ТОРМА-ДЖОЙНТ» («ШОВ ТОРМА-МОСТ»).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111. СТО 73108225-001-2008. Части опорные резиновые армированные.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112. Методические рекомендации по проектированию и устройству конструкций деформационных швов в автодорожных и городских мостах и путепроводах. 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113. ОДМ 218.2.002-2009.</w:t>
      </w:r>
      <w:r w:rsidRPr="0059164D">
        <w:rPr>
          <w:rStyle w:val="22"/>
          <w:rFonts w:ascii="Times New Roman" w:hAnsi="Times New Roman"/>
          <w:color w:val="244061"/>
          <w:sz w:val="24"/>
          <w:szCs w:val="24"/>
        </w:rPr>
        <w:t xml:space="preserve"> </w:t>
      </w:r>
      <w:r w:rsidRPr="0059164D">
        <w:rPr>
          <w:rStyle w:val="apple-style-span"/>
          <w:rFonts w:ascii="Times New Roman" w:hAnsi="Times New Roman"/>
          <w:sz w:val="24"/>
          <w:szCs w:val="24"/>
        </w:rPr>
        <w:t>Методические рекомендации по применению современных материалов в сопряжении дорожной одежды с деформационными швами мостовых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114. ОДМ 218.5.002-2009 «Методические рекомендации по устройству асфальтобетонных слоев с применением перегружателей смеси».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115. ОДМ 218.2.012-2011 Методические рекомендации «Классификация конструктивных элементов искусственных дорожных сооружений».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116. ОДМ 218.3.012-2011 «Цементы для бетона покрытий и оснований автомобильных дорог».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117. ГОСТ 13087-81 Бетоны. Методы определения </w:t>
      </w:r>
      <w:proofErr w:type="spellStart"/>
      <w:r w:rsidRPr="0059164D">
        <w:rPr>
          <w:rFonts w:ascii="Times New Roman" w:hAnsi="Times New Roman"/>
          <w:sz w:val="24"/>
          <w:szCs w:val="24"/>
        </w:rPr>
        <w:t>истираемости</w:t>
      </w:r>
      <w:proofErr w:type="spellEnd"/>
      <w:r w:rsidRPr="0059164D">
        <w:rPr>
          <w:rFonts w:ascii="Times New Roman" w:hAnsi="Times New Roman"/>
          <w:sz w:val="24"/>
          <w:szCs w:val="24"/>
        </w:rPr>
        <w:t>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118. ГОСТ Р 52056-2003 Вяжущие полимерно-битумные дорожные на основе </w:t>
      </w:r>
      <w:proofErr w:type="spellStart"/>
      <w:r w:rsidRPr="0059164D">
        <w:rPr>
          <w:rFonts w:ascii="Times New Roman" w:hAnsi="Times New Roman"/>
          <w:sz w:val="24"/>
          <w:szCs w:val="24"/>
        </w:rPr>
        <w:t>блоксополимеров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типа стирол-</w:t>
      </w:r>
      <w:proofErr w:type="spellStart"/>
      <w:r w:rsidRPr="0059164D">
        <w:rPr>
          <w:rFonts w:ascii="Times New Roman" w:hAnsi="Times New Roman"/>
          <w:sz w:val="24"/>
          <w:szCs w:val="24"/>
        </w:rPr>
        <w:t>бутадион</w:t>
      </w:r>
      <w:proofErr w:type="spellEnd"/>
      <w:r w:rsidRPr="0059164D">
        <w:rPr>
          <w:rFonts w:ascii="Times New Roman" w:hAnsi="Times New Roman"/>
          <w:sz w:val="24"/>
          <w:szCs w:val="24"/>
        </w:rPr>
        <w:t>-стирол. Технические условия.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119. ГОСТ 25459-82 Опоры железобетонные дорожных знаков. Технические условия.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120. ВСН 123-77 Инструкция по устройству покрытий и оснований из щебеночных гравийных и песчаных материалов, обработанных органическими вяжущими.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121. ВСН 7-</w:t>
      </w:r>
      <w:proofErr w:type="gramStart"/>
      <w:r w:rsidRPr="0059164D">
        <w:rPr>
          <w:rFonts w:ascii="Times New Roman" w:hAnsi="Times New Roman"/>
          <w:sz w:val="24"/>
          <w:szCs w:val="24"/>
        </w:rPr>
        <w:t>89  Указания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по строительству, ремонту и содержанию гравийных покрытий.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122. ВСН 37-84 Инструкция по организации движения и ограждению мест производства дорожных работ.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123. Рекомендации по устройству дорожных покрытий с шероховатой поверхностью. </w:t>
      </w:r>
      <w:proofErr w:type="spellStart"/>
      <w:r w:rsidRPr="0059164D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2004.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124. ВСН 42-91 Нормы расхода строительных материалов на строительство и ремонт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125. ОДН 218.0.032-2003 Временное руководство по определению грузоподъемности мостовых сооружений на автомобильных дорогах. Принят и введен в действие распоряжением </w:t>
      </w:r>
      <w:proofErr w:type="spellStart"/>
      <w:r w:rsidRPr="0059164D">
        <w:rPr>
          <w:rFonts w:ascii="Times New Roman" w:hAnsi="Times New Roman"/>
          <w:sz w:val="24"/>
          <w:szCs w:val="24"/>
        </w:rPr>
        <w:t>Росавтодора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от 14.03.03 № ОС-154-р.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126. </w:t>
      </w:r>
      <w:proofErr w:type="spellStart"/>
      <w:r w:rsidRPr="0059164D">
        <w:rPr>
          <w:rFonts w:ascii="Times New Roman" w:hAnsi="Times New Roman"/>
          <w:sz w:val="24"/>
          <w:szCs w:val="24"/>
        </w:rPr>
        <w:t>Расп</w:t>
      </w:r>
      <w:proofErr w:type="spellEnd"/>
      <w:r w:rsidRPr="0059164D">
        <w:rPr>
          <w:rFonts w:ascii="Times New Roman" w:hAnsi="Times New Roman"/>
          <w:sz w:val="24"/>
          <w:szCs w:val="24"/>
        </w:rPr>
        <w:t>. Минтранса РФ №ИС-5-р от 3.01.01г.  Классификация работ по ремонту и содержанию автомобильных дорог общего пользования. (Согласована с Минфином РФ 29.01.2002 Минэкономразвития РФ 12.12.2001).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127. ЦНИИИП градостроительства, 1992 г.  Рекомендации по проектированию улиц и дорог городов и сельских поселений.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128. ФДС России, 1999 г. Требования к автомобильным дорогам с регулярным автобусным обеспечением.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129. ВСН 206-87, </w:t>
      </w:r>
      <w:proofErr w:type="spellStart"/>
      <w:r w:rsidRPr="0059164D">
        <w:rPr>
          <w:rFonts w:ascii="Times New Roman" w:hAnsi="Times New Roman"/>
          <w:sz w:val="24"/>
          <w:szCs w:val="24"/>
        </w:rPr>
        <w:t>Минтрансстрой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164D">
        <w:rPr>
          <w:rFonts w:ascii="Times New Roman" w:hAnsi="Times New Roman"/>
          <w:sz w:val="24"/>
          <w:szCs w:val="24"/>
        </w:rPr>
        <w:t>СССР  Нормы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проектирования. Параметры ветровых волн, воздействующие на откосы транспортных сооружений на реках.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130. Методические рекомендации по определению нормативных нагрузок расчетных схем </w:t>
      </w:r>
      <w:proofErr w:type="spellStart"/>
      <w:r w:rsidRPr="0059164D">
        <w:rPr>
          <w:rFonts w:ascii="Times New Roman" w:hAnsi="Times New Roman"/>
          <w:sz w:val="24"/>
          <w:szCs w:val="24"/>
        </w:rPr>
        <w:t>нагружения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и габаритов приближения автомобильных дорог общего пользования.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131. </w:t>
      </w:r>
      <w:proofErr w:type="spellStart"/>
      <w:r w:rsidRPr="0059164D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sz w:val="24"/>
          <w:szCs w:val="24"/>
        </w:rPr>
        <w:t>, 2003г.  Методические рекомендации по разработке проекта содержания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132. </w:t>
      </w:r>
      <w:proofErr w:type="spellStart"/>
      <w:r w:rsidRPr="0059164D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, 2003г.  Методические рекомендации по ремонту </w:t>
      </w:r>
      <w:proofErr w:type="spellStart"/>
      <w:r w:rsidRPr="0059164D">
        <w:rPr>
          <w:rFonts w:ascii="Times New Roman" w:hAnsi="Times New Roman"/>
          <w:sz w:val="24"/>
          <w:szCs w:val="24"/>
        </w:rPr>
        <w:t>цементообразных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покрытий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lastRenderedPageBreak/>
        <w:t>133. ОДМ 218.4.005-2010 Рекомендации по обеспечению безопасности движения на автомобильных дорогах.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134. ОДМ 218.3.001-2010 Рекомендации по диагностике активной коррозии арматуры в железобетонных конструкциях мостовых сооружений на автомобильных дорогах методом потенциалов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полуэлемента</w:t>
      </w:r>
      <w:proofErr w:type="spellEnd"/>
      <w:r w:rsidRPr="0059164D">
        <w:rPr>
          <w:rFonts w:ascii="Times New Roman" w:hAnsi="Times New Roman"/>
          <w:sz w:val="24"/>
          <w:szCs w:val="24"/>
        </w:rPr>
        <w:t>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135. ОДМ 218.6.002-2010 Методические рекомендации по определению допустимых осевых нагрузок автотранспортных средств в весенний период на основании результатов диагностики автомобильных дорог общего пользования федерального значения.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136. ОДМ 218.5.006-2010 Рекомендации по методикам испытаний </w:t>
      </w:r>
      <w:proofErr w:type="spellStart"/>
      <w:r w:rsidRPr="0059164D">
        <w:rPr>
          <w:rFonts w:ascii="Times New Roman" w:hAnsi="Times New Roman"/>
          <w:sz w:val="24"/>
          <w:szCs w:val="24"/>
        </w:rPr>
        <w:t>геосинтетических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материалов зависимости от области их применения в дорожной отрасли.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137. ОДМ 218.5.001-2009 Методические рекомендации по применению </w:t>
      </w:r>
      <w:proofErr w:type="spellStart"/>
      <w:r w:rsidRPr="0059164D">
        <w:rPr>
          <w:rFonts w:ascii="Times New Roman" w:hAnsi="Times New Roman"/>
          <w:sz w:val="24"/>
          <w:szCs w:val="24"/>
        </w:rPr>
        <w:t>геосеток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и плоских </w:t>
      </w:r>
      <w:proofErr w:type="spellStart"/>
      <w:r w:rsidRPr="0059164D">
        <w:rPr>
          <w:rFonts w:ascii="Times New Roman" w:hAnsi="Times New Roman"/>
          <w:sz w:val="24"/>
          <w:szCs w:val="24"/>
        </w:rPr>
        <w:t>георешеток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для армирования асфальтобетонных слоев усовершенствованных видов покрытий при капитальном ремонте и ремонте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138. ОДМ 218.2.003-</w:t>
      </w:r>
      <w:proofErr w:type="gramStart"/>
      <w:r w:rsidRPr="0059164D">
        <w:rPr>
          <w:rFonts w:ascii="Times New Roman" w:hAnsi="Times New Roman"/>
          <w:sz w:val="24"/>
          <w:szCs w:val="24"/>
        </w:rPr>
        <w:t>2009  Методические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рекомендации по специализированному прогнозу состояния дорожного покрытия.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139. ОДМ 218.2.002-2009 Методические рекомендации по применению современных материалов в сопряжении дорожной одежды с деформационными швами мостовых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140. ОДМ 218.2.001-</w:t>
      </w:r>
      <w:proofErr w:type="gramStart"/>
      <w:r w:rsidRPr="0059164D">
        <w:rPr>
          <w:rFonts w:ascii="Times New Roman" w:hAnsi="Times New Roman"/>
          <w:sz w:val="24"/>
          <w:szCs w:val="24"/>
        </w:rPr>
        <w:t>2009  Рекомендации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(дорожно-климатических зон).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141. ОДМ 218.4.003-</w:t>
      </w:r>
      <w:proofErr w:type="gramStart"/>
      <w:r w:rsidRPr="0059164D">
        <w:rPr>
          <w:rFonts w:ascii="Times New Roman" w:hAnsi="Times New Roman"/>
          <w:sz w:val="24"/>
          <w:szCs w:val="24"/>
        </w:rPr>
        <w:t>2009  Рекомендации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по объединению металлических балок с монолитной железобетонной плитой посредством непрерывных гребенчатых упоров в сталежелезобетонных пролетных строениях мостов.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142. ОДМ 218.5.008-2008 Методические рекомендации по применению </w:t>
      </w:r>
      <w:proofErr w:type="spellStart"/>
      <w:r w:rsidRPr="0059164D">
        <w:rPr>
          <w:rFonts w:ascii="Times New Roman" w:hAnsi="Times New Roman"/>
          <w:sz w:val="24"/>
          <w:szCs w:val="24"/>
        </w:rPr>
        <w:t>трещинопрерывающей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прослойки при устройстве дорожной одежды с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полимерасфальтобетонным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покрытием (для опытно-экспериментального внедрения).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143. ОДМ 218.4.002-2008 Руководство по проведению мониторинга состояния эксплуатируемых мостовых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144. Методические рекомендации по ремонту цементобетонных покрытий автомобильных дорог методом </w:t>
      </w:r>
      <w:proofErr w:type="spellStart"/>
      <w:r w:rsidRPr="0059164D">
        <w:rPr>
          <w:rFonts w:ascii="Times New Roman" w:hAnsi="Times New Roman"/>
          <w:sz w:val="24"/>
          <w:szCs w:val="24"/>
        </w:rPr>
        <w:t>виброрезонансного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разрушения (для опытно-экспериментального внедрения).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145. ОДМ 218.3.001-2007 Методические рекомендации по технологии применения поверхностно-активной добавки капитального типа КАДЭМ-ВТ при устройстве асфальтобетонных покрытий.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146. ОДМ 218.2.003-2007 Рекомендации по использованию полимерно-битумных вяжущих материалов на основе </w:t>
      </w:r>
      <w:proofErr w:type="spellStart"/>
      <w:r w:rsidRPr="0059164D">
        <w:rPr>
          <w:rFonts w:ascii="Times New Roman" w:hAnsi="Times New Roman"/>
          <w:sz w:val="24"/>
          <w:szCs w:val="24"/>
        </w:rPr>
        <w:t>блоксополимеров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типа СБС при строительстве и реконструкции автомобильных дорог.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147. ОДМ 218.2.001-2007 Метод определения </w:t>
      </w:r>
      <w:proofErr w:type="spellStart"/>
      <w:r w:rsidRPr="0059164D">
        <w:rPr>
          <w:rFonts w:ascii="Times New Roman" w:hAnsi="Times New Roman"/>
          <w:sz w:val="24"/>
          <w:szCs w:val="24"/>
        </w:rPr>
        <w:t>трещиностойкости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полимерасфальтобетона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при отрицательных температурах (для опытного применения).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148. ОДМ 218.2.002-2007 Метод определения эластичности </w:t>
      </w:r>
      <w:proofErr w:type="spellStart"/>
      <w:r w:rsidRPr="0059164D">
        <w:rPr>
          <w:rFonts w:ascii="Times New Roman" w:hAnsi="Times New Roman"/>
          <w:sz w:val="24"/>
          <w:szCs w:val="24"/>
        </w:rPr>
        <w:t>асфальтовяжущего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9164D">
        <w:rPr>
          <w:rFonts w:ascii="Times New Roman" w:hAnsi="Times New Roman"/>
          <w:sz w:val="24"/>
          <w:szCs w:val="24"/>
        </w:rPr>
        <w:t>полимерасфальтобетонных</w:t>
      </w:r>
      <w:proofErr w:type="spellEnd"/>
      <w:r w:rsidRPr="0059164D">
        <w:rPr>
          <w:rFonts w:ascii="Times New Roman" w:hAnsi="Times New Roman"/>
          <w:sz w:val="24"/>
          <w:szCs w:val="24"/>
        </w:rPr>
        <w:t xml:space="preserve"> смесях (для опытного применения).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149. ОДМ 218.2.004-2006 Рекомендации по определению устойчивости к старению и вязкости битумов.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150. ОДМ 218.3.001-2006 Методические рекомендации по применению полимерно-дисперсного армирования асфальтобетонов с использованием резинового термоэластопласта (РТЭП).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151. Методические рекомендации </w:t>
      </w:r>
      <w:proofErr w:type="gramStart"/>
      <w:r w:rsidRPr="0059164D">
        <w:rPr>
          <w:rFonts w:ascii="Times New Roman" w:hAnsi="Times New Roman"/>
          <w:sz w:val="24"/>
          <w:szCs w:val="24"/>
        </w:rPr>
        <w:t>по  ремонту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и содержанию автомобильных дорог общего пользования (взамен ВСН 24-88).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152. Руководство по применению гидроизоляционного материала «</w:t>
      </w:r>
      <w:proofErr w:type="spellStart"/>
      <w:r w:rsidRPr="0059164D">
        <w:rPr>
          <w:rFonts w:ascii="Times New Roman" w:hAnsi="Times New Roman"/>
          <w:sz w:val="24"/>
          <w:szCs w:val="24"/>
        </w:rPr>
        <w:t>Техноэластмост</w:t>
      </w:r>
      <w:proofErr w:type="spellEnd"/>
      <w:r w:rsidRPr="0059164D">
        <w:rPr>
          <w:rFonts w:ascii="Times New Roman" w:hAnsi="Times New Roman"/>
          <w:sz w:val="24"/>
          <w:szCs w:val="24"/>
        </w:rPr>
        <w:t>» для гидроизоляции железобетонной плиты проезжей части мостовых сооружений.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lastRenderedPageBreak/>
        <w:t>153. Методические рекомендации по применению наполнителя «</w:t>
      </w:r>
      <w:proofErr w:type="spellStart"/>
      <w:r w:rsidRPr="0059164D">
        <w:rPr>
          <w:rFonts w:ascii="Times New Roman" w:hAnsi="Times New Roman"/>
          <w:sz w:val="24"/>
          <w:szCs w:val="24"/>
        </w:rPr>
        <w:t>Грикол</w:t>
      </w:r>
      <w:proofErr w:type="spellEnd"/>
      <w:r w:rsidRPr="0059164D">
        <w:rPr>
          <w:rFonts w:ascii="Times New Roman" w:hAnsi="Times New Roman"/>
          <w:sz w:val="24"/>
          <w:szCs w:val="24"/>
        </w:rPr>
        <w:t>» в составах асфальтобетонных смесей для устройства покрытия с антигололедными свойствами.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154. СП 20.13330.2011 Нагрузки и воздействия. Актуализированная редакция                            СНиП 2.01.07-85*.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155. СП 42.13330.2011 Градостроительство. Планировка и застройка городских и сельских поселений. Актуализированная редакция СНиП 2.07.01-89*.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156. СП 48.13330.2011 Организация строительства. Актуализированная редакция СНиП 12-01-2004.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157. СП 52.13330.2011 </w:t>
      </w:r>
      <w:proofErr w:type="gramStart"/>
      <w:r w:rsidRPr="0059164D">
        <w:rPr>
          <w:rFonts w:ascii="Times New Roman" w:hAnsi="Times New Roman"/>
          <w:sz w:val="24"/>
          <w:szCs w:val="24"/>
        </w:rPr>
        <w:t>Естественное  и</w:t>
      </w:r>
      <w:proofErr w:type="gramEnd"/>
      <w:r w:rsidRPr="0059164D">
        <w:rPr>
          <w:rFonts w:ascii="Times New Roman" w:hAnsi="Times New Roman"/>
          <w:sz w:val="24"/>
          <w:szCs w:val="24"/>
        </w:rPr>
        <w:t xml:space="preserve"> искусственное освещение. Актуализированная редакция СНиП 23-05-95*.</w:t>
      </w:r>
    </w:p>
    <w:p w:rsidR="00E608AB" w:rsidRPr="0059164D" w:rsidRDefault="00E608AB" w:rsidP="00E608AB">
      <w:pPr>
        <w:shd w:val="clear" w:color="auto" w:fill="FFFFFF"/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158. </w:t>
      </w:r>
      <w:r w:rsidRPr="0059164D">
        <w:rPr>
          <w:rFonts w:ascii="Times New Roman" w:hAnsi="Times New Roman"/>
          <w:color w:val="000000"/>
          <w:sz w:val="24"/>
          <w:szCs w:val="24"/>
        </w:rPr>
        <w:t xml:space="preserve">СП 24.13330.2011 Свайные фундаменты. Актуализированная редакция СНиП 2.02.03-85. </w:t>
      </w:r>
    </w:p>
    <w:p w:rsidR="00E608AB" w:rsidRPr="0059164D" w:rsidRDefault="00E608AB" w:rsidP="00E608AB">
      <w:pPr>
        <w:shd w:val="clear" w:color="auto" w:fill="FFFFFF"/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159.</w:t>
      </w:r>
      <w:r w:rsidRPr="0059164D">
        <w:rPr>
          <w:rFonts w:ascii="Times New Roman" w:hAnsi="Times New Roman"/>
          <w:color w:val="000000"/>
          <w:sz w:val="24"/>
          <w:szCs w:val="24"/>
        </w:rPr>
        <w:t xml:space="preserve"> СП 16.13330.2011 Стальные конструкции. Актуализированная редакция СНиП 2-23-81*.</w:t>
      </w:r>
    </w:p>
    <w:p w:rsidR="00E608AB" w:rsidRPr="0059164D" w:rsidRDefault="00E608AB" w:rsidP="00E608AB">
      <w:pPr>
        <w:shd w:val="clear" w:color="auto" w:fill="FFFFFF"/>
        <w:tabs>
          <w:tab w:val="num" w:pos="0"/>
        </w:tabs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160.</w:t>
      </w:r>
      <w:r w:rsidRPr="0059164D">
        <w:rPr>
          <w:rFonts w:ascii="Times New Roman" w:hAnsi="Times New Roman"/>
          <w:color w:val="000000"/>
          <w:sz w:val="24"/>
          <w:szCs w:val="24"/>
        </w:rPr>
        <w:t xml:space="preserve"> СП 23.13330.2011 Основания гидротехнических сооружений. Актуализированная редакция СНиП 2.02.02-85.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161. РНГП 3.10-2010 «Обустройство улично-дорожной сети населенных пунктов Рязанской области».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162.РНГП 2.10-2010 «Улично-дорожная сеть населенных пунктов Рязанской области».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163. РНГП 7.10-2010 «Охрана окружающей среды населенных пунктов Рязанской области»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164. Рекомендации по проектированию улиц и дорог городов и сельских поселений.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165. ГОСТ Р 52766-2007 Дороги автомобильные общего пользования. Элементы обустройства. Общие требования.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166. СНиП 1.04.03-85* «Нормы продолжительности строительства и задела в строительстве предприятий, зданий и сооружений».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167. СП 30-102-99 «Планировка и застройка территорий малоэтажного строительства».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168.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169. СП 51.13330.2011 Защита от шума. Актуализированная редакция СНиП 23-03-2003.</w:t>
      </w:r>
    </w:p>
    <w:p w:rsidR="00E608AB" w:rsidRPr="0059164D" w:rsidRDefault="00E608AB" w:rsidP="00E608A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 xml:space="preserve">170. </w:t>
      </w:r>
      <w:r w:rsidRPr="0059164D">
        <w:rPr>
          <w:rFonts w:ascii="Times New Roman" w:hAnsi="Times New Roman"/>
          <w:bCs/>
          <w:sz w:val="24"/>
          <w:szCs w:val="24"/>
        </w:rPr>
        <w:t xml:space="preserve">ГОСТ Р 52282-2004 </w:t>
      </w:r>
      <w:r w:rsidRPr="0059164D">
        <w:rPr>
          <w:rFonts w:ascii="Times New Roman" w:hAnsi="Times New Roman"/>
          <w:sz w:val="24"/>
          <w:szCs w:val="24"/>
        </w:rPr>
        <w:t>Технические средства организации дорожного движения.    Светофоры дорожные. Типы и основные параметры. Общие технические требования. Методы испытаний.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171. ГОСТ 34.401-90 Информационная технология. Комплекс стандартов на автоматизированные системы. Средства технические периферийные автоматизированных систем дорожного движения. Типы и технические требования</w:t>
      </w:r>
    </w:p>
    <w:p w:rsidR="00E608AB" w:rsidRPr="0059164D" w:rsidRDefault="00E608AB" w:rsidP="00E608AB">
      <w:pPr>
        <w:pStyle w:val="3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172. ГОСТ Р 51256-2011 Технические средства организации дорожного движения. Разметка дорожная. Классификация. Технические требования.</w:t>
      </w:r>
    </w:p>
    <w:p w:rsidR="00E608AB" w:rsidRPr="0059164D" w:rsidRDefault="00E608AB" w:rsidP="00E608AB">
      <w:pPr>
        <w:pStyle w:val="3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9164D">
        <w:rPr>
          <w:rFonts w:ascii="Times New Roman" w:hAnsi="Times New Roman"/>
          <w:sz w:val="24"/>
          <w:szCs w:val="24"/>
        </w:rPr>
        <w:t>173. ГОСТ Р 54809-2011 Технические средства организации дорожного движения. Разметка дорожная. Методы контроля.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174. ОДМ 218.6.004-2011 Методические рекомендации по устройству тросовых дорожных ограждений для обеспечения безопасности на автомобильных дорогах.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175. ОДМ 218.2.017-2011 Методические рекомендации «Проектирование, строительство и эксплуатация автомобильных дорог с низкой интенсивностью движения».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 xml:space="preserve">176. ОДМ 218.2.033-2013 Методические рекомендации по выполнению инженерно-геологических изысканий на </w:t>
      </w:r>
      <w:proofErr w:type="spellStart"/>
      <w:r w:rsidRPr="0059164D">
        <w:rPr>
          <w:rFonts w:ascii="Times New Roman" w:hAnsi="Times New Roman" w:cs="Times New Roman"/>
          <w:sz w:val="24"/>
          <w:szCs w:val="24"/>
        </w:rPr>
        <w:t>оползнеопасных</w:t>
      </w:r>
      <w:proofErr w:type="spellEnd"/>
      <w:r w:rsidRPr="0059164D">
        <w:rPr>
          <w:rFonts w:ascii="Times New Roman" w:hAnsi="Times New Roman" w:cs="Times New Roman"/>
          <w:sz w:val="24"/>
          <w:szCs w:val="24"/>
        </w:rPr>
        <w:t xml:space="preserve"> склонах и откосах автомобильных дорог.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177. СП 79.13330.2012 Мосты и трубы. Правила обследований и испытаний. Актуализированная редакция СНиП 3.06.07-86.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178. СП 131.13330.2012 Строительная климатология. Актуализированная редакция СНиП 23-01-99*.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179. ГОСТ 12071-2000 Грунты. Отбор, упаковка, транспортирование и хранение образцов.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lastRenderedPageBreak/>
        <w:t xml:space="preserve">180. ГОСТ 12248-2010 Грунты. Методы лабораторного определения характеристик прочности и </w:t>
      </w:r>
      <w:proofErr w:type="spellStart"/>
      <w:r w:rsidRPr="0059164D">
        <w:rPr>
          <w:rFonts w:ascii="Times New Roman" w:hAnsi="Times New Roman" w:cs="Times New Roman"/>
          <w:sz w:val="24"/>
          <w:szCs w:val="24"/>
        </w:rPr>
        <w:t>деформируемости</w:t>
      </w:r>
      <w:proofErr w:type="spellEnd"/>
      <w:r w:rsidRPr="0059164D">
        <w:rPr>
          <w:rFonts w:ascii="Times New Roman" w:hAnsi="Times New Roman" w:cs="Times New Roman"/>
          <w:sz w:val="24"/>
          <w:szCs w:val="24"/>
        </w:rPr>
        <w:t>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181. ГОСТ 5686-2012 Грунты. Методы полевых испытаний сваями.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182. ГОСТ 20276-2012 Грунты. Методы полевого определения характерис</w:t>
      </w:r>
      <w:r>
        <w:rPr>
          <w:rFonts w:ascii="Times New Roman" w:hAnsi="Times New Roman" w:cs="Times New Roman"/>
          <w:sz w:val="24"/>
          <w:szCs w:val="24"/>
        </w:rPr>
        <w:t xml:space="preserve">тик прочности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деформируемости</w:t>
      </w:r>
      <w:proofErr w:type="spellEnd"/>
      <w:r w:rsidRPr="0059164D">
        <w:rPr>
          <w:rFonts w:ascii="Times New Roman" w:hAnsi="Times New Roman" w:cs="Times New Roman"/>
          <w:sz w:val="24"/>
          <w:szCs w:val="24"/>
        </w:rPr>
        <w:t>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183. ГОСТ 30672-2012 Грунты. Полевые испытания статическим и динамическим зондированием.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184. ГОСТ 19912-2012 Грунты. Полевые испытания. Общие положения.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 xml:space="preserve">185. СП 34.13330.2012 Автомобильные дороги. Актуализированная </w:t>
      </w:r>
      <w:proofErr w:type="gramStart"/>
      <w:r w:rsidRPr="0059164D">
        <w:rPr>
          <w:rFonts w:ascii="Times New Roman" w:hAnsi="Times New Roman" w:cs="Times New Roman"/>
          <w:sz w:val="24"/>
          <w:szCs w:val="24"/>
        </w:rPr>
        <w:t>редакция  СНиП</w:t>
      </w:r>
      <w:proofErr w:type="gramEnd"/>
      <w:r w:rsidRPr="0059164D">
        <w:rPr>
          <w:rFonts w:ascii="Times New Roman" w:hAnsi="Times New Roman" w:cs="Times New Roman"/>
          <w:sz w:val="24"/>
          <w:szCs w:val="24"/>
        </w:rPr>
        <w:t xml:space="preserve"> 2.05.02-85*.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186. СП 47.13330.2012 Инженерные изыскания для строительства. Основные положения. Актуализированная редакция СНиП 11-02-96.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187. СП 78. 13330.2012 Автомобильные дороги Актуализированная редакция СНиП 3.06.03-85.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188. СП 136.13330.2012 Здания и сооружения. Общие положения проектирования с учетом доступности для маломобильных групп населения.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 xml:space="preserve">189. ОДМ 218.2.037-2013 Методические рекомендации на проведение </w:t>
      </w:r>
      <w:proofErr w:type="gramStart"/>
      <w:r w:rsidRPr="0059164D">
        <w:rPr>
          <w:rFonts w:ascii="Times New Roman" w:hAnsi="Times New Roman" w:cs="Times New Roman"/>
          <w:sz w:val="24"/>
          <w:szCs w:val="24"/>
        </w:rPr>
        <w:t>изыскательских  работ</w:t>
      </w:r>
      <w:proofErr w:type="gramEnd"/>
      <w:r w:rsidRPr="0059164D">
        <w:rPr>
          <w:rFonts w:ascii="Times New Roman" w:hAnsi="Times New Roman" w:cs="Times New Roman"/>
          <w:sz w:val="24"/>
          <w:szCs w:val="24"/>
        </w:rPr>
        <w:t xml:space="preserve"> при капитальном ремонте  и ремонте автомобильных дорог.</w:t>
      </w:r>
    </w:p>
    <w:p w:rsidR="00E608AB" w:rsidRPr="0059164D" w:rsidRDefault="00E608AB" w:rsidP="00E608AB">
      <w:pPr>
        <w:pStyle w:val="ConsPlusNormal"/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9164D">
        <w:rPr>
          <w:rFonts w:ascii="Times New Roman" w:hAnsi="Times New Roman" w:cs="Times New Roman"/>
          <w:sz w:val="24"/>
          <w:szCs w:val="24"/>
        </w:rPr>
        <w:t>190. ОДМ 218.2.035-2013 Рекомендации по применению золы-уноса в бетоне оснований автомобильных дорог.</w:t>
      </w:r>
    </w:p>
    <w:p w:rsidR="00736AA5" w:rsidRDefault="00736AA5"/>
    <w:sectPr w:rsidR="007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33A5F"/>
    <w:multiLevelType w:val="hybridMultilevel"/>
    <w:tmpl w:val="64162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52EE3541"/>
    <w:multiLevelType w:val="hybridMultilevel"/>
    <w:tmpl w:val="0FA8ED2E"/>
    <w:lvl w:ilvl="0" w:tplc="4E70A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A80B70"/>
    <w:multiLevelType w:val="hybridMultilevel"/>
    <w:tmpl w:val="DECCFD48"/>
    <w:lvl w:ilvl="0" w:tplc="16422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47F0E"/>
    <w:multiLevelType w:val="hybridMultilevel"/>
    <w:tmpl w:val="FB72D880"/>
    <w:lvl w:ilvl="0" w:tplc="259E84B6">
      <w:start w:val="8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AB"/>
    <w:rsid w:val="00736AA5"/>
    <w:rsid w:val="00E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DD31-A155-47C0-B830-261D71B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AB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H1,h1"/>
    <w:basedOn w:val="a"/>
    <w:next w:val="a"/>
    <w:link w:val="10"/>
    <w:qFormat/>
    <w:rsid w:val="00E608AB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E608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link w:val="21"/>
    <w:rsid w:val="00E608AB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313"/>
      <w:kern w:val="1"/>
      <w:sz w:val="24"/>
      <w:szCs w:val="20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E608AB"/>
    <w:rPr>
      <w:rFonts w:ascii="Calibri" w:eastAsia="Times New Roman" w:hAnsi="Calibri" w:cs="Times New Roman"/>
      <w:kern w:val="1"/>
      <w:lang w:eastAsia="ar-SA"/>
    </w:rPr>
  </w:style>
  <w:style w:type="character" w:customStyle="1" w:styleId="21">
    <w:name w:val="Основной текст 2 Знак1"/>
    <w:basedOn w:val="a0"/>
    <w:link w:val="2"/>
    <w:locked/>
    <w:rsid w:val="00E608AB"/>
    <w:rPr>
      <w:rFonts w:ascii="Times New Roman" w:eastAsia="DejaVu Sans" w:hAnsi="Times New Roman" w:cs="font313"/>
      <w:kern w:val="1"/>
      <w:sz w:val="24"/>
      <w:szCs w:val="20"/>
      <w:lang w:eastAsia="ar-SA"/>
    </w:rPr>
  </w:style>
  <w:style w:type="paragraph" w:styleId="22">
    <w:name w:val="Body Text Indent 2"/>
    <w:link w:val="210"/>
    <w:rsid w:val="00E608AB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313"/>
      <w:kern w:val="1"/>
      <w:lang w:eastAsia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E608AB"/>
    <w:rPr>
      <w:rFonts w:ascii="Calibri" w:eastAsia="Times New Roman" w:hAnsi="Calibri" w:cs="Times New Roman"/>
      <w:kern w:val="1"/>
      <w:lang w:eastAsia="ar-SA"/>
    </w:rPr>
  </w:style>
  <w:style w:type="character" w:customStyle="1" w:styleId="210">
    <w:name w:val="Основной текст с отступом 2 Знак1"/>
    <w:basedOn w:val="a0"/>
    <w:link w:val="22"/>
    <w:locked/>
    <w:rsid w:val="00E608AB"/>
    <w:rPr>
      <w:rFonts w:ascii="Calibri" w:eastAsia="DejaVu Sans" w:hAnsi="Calibri" w:cs="font313"/>
      <w:kern w:val="1"/>
      <w:lang w:eastAsia="ar-SA"/>
    </w:rPr>
  </w:style>
  <w:style w:type="paragraph" w:customStyle="1" w:styleId="ConsPlusNormal">
    <w:name w:val="ConsPlusNormal"/>
    <w:rsid w:val="00E60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608AB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08AB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E608AB"/>
  </w:style>
  <w:style w:type="paragraph" w:styleId="a3">
    <w:name w:val="Title"/>
    <w:basedOn w:val="a"/>
    <w:link w:val="a4"/>
    <w:qFormat/>
    <w:rsid w:val="00E608AB"/>
    <w:pPr>
      <w:suppressAutoHyphens w:val="0"/>
      <w:spacing w:after="0" w:line="240" w:lineRule="atLeast"/>
      <w:jc w:val="center"/>
    </w:pPr>
    <w:rPr>
      <w:rFonts w:ascii="Times New Roman" w:hAnsi="Times New Roman"/>
      <w:b/>
      <w:bCs/>
      <w:snapToGrid w:val="0"/>
      <w:color w:val="000000"/>
      <w:kern w:val="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608AB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customStyle="1" w:styleId="Normal">
    <w:name w:val="Normal"/>
    <w:rsid w:val="00E6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grouser348</dc:creator>
  <cp:keywords/>
  <dc:description/>
  <cp:lastModifiedBy>grouser348</cp:lastModifiedBy>
  <cp:revision>1</cp:revision>
  <dcterms:created xsi:type="dcterms:W3CDTF">2015-05-13T07:49:00Z</dcterms:created>
  <dcterms:modified xsi:type="dcterms:W3CDTF">2015-05-13T07:58:00Z</dcterms:modified>
</cp:coreProperties>
</file>