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Разработать проектную и рабочую документацию в соответствии с нормами проектирования.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Проектом обеспечить выполнение требований норм пожарной безопасности, в том числе  по безопасной эвакуации людей.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В проекте предусмотреть: строительство здания жилого дома на территории старого здания районной полик</w:t>
      </w:r>
      <w:r>
        <w:rPr>
          <w:sz w:val="24"/>
          <w:szCs w:val="24"/>
        </w:rPr>
        <w:t>линики</w:t>
      </w:r>
      <w:r w:rsidRPr="003E4C18">
        <w:rPr>
          <w:sz w:val="24"/>
          <w:szCs w:val="24"/>
        </w:rPr>
        <w:t>: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-жилой дом на 10 квартир;</w:t>
      </w:r>
    </w:p>
    <w:p w:rsidR="00BE13E9" w:rsidRPr="003E4C18" w:rsidRDefault="00BE13E9" w:rsidP="00BE13E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1 комнатных</w:t>
      </w:r>
      <w:proofErr w:type="gramStart"/>
      <w:r w:rsidRPr="003E4C18">
        <w:rPr>
          <w:sz w:val="24"/>
          <w:szCs w:val="24"/>
        </w:rPr>
        <w:t xml:space="preserve">( </w:t>
      </w:r>
      <w:proofErr w:type="gramEnd"/>
      <w:r w:rsidRPr="003E4C18">
        <w:rPr>
          <w:sz w:val="24"/>
          <w:szCs w:val="24"/>
        </w:rPr>
        <w:t>35-37м2) -</w:t>
      </w:r>
      <w:r>
        <w:rPr>
          <w:sz w:val="24"/>
          <w:szCs w:val="24"/>
        </w:rPr>
        <w:t xml:space="preserve"> </w:t>
      </w:r>
      <w:r w:rsidRPr="003E4C18">
        <w:rPr>
          <w:sz w:val="24"/>
          <w:szCs w:val="24"/>
        </w:rPr>
        <w:t>2шт.</w:t>
      </w:r>
    </w:p>
    <w:p w:rsidR="00BE13E9" w:rsidRPr="003E4C18" w:rsidRDefault="00BE13E9" w:rsidP="00BE13E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2 комнатных</w:t>
      </w:r>
      <w:proofErr w:type="gramStart"/>
      <w:r w:rsidRPr="003E4C18">
        <w:rPr>
          <w:sz w:val="24"/>
          <w:szCs w:val="24"/>
        </w:rPr>
        <w:t xml:space="preserve">( </w:t>
      </w:r>
      <w:proofErr w:type="gramEnd"/>
      <w:r w:rsidRPr="003E4C18">
        <w:rPr>
          <w:sz w:val="24"/>
          <w:szCs w:val="24"/>
        </w:rPr>
        <w:t>52-54м2) -</w:t>
      </w:r>
      <w:r>
        <w:rPr>
          <w:sz w:val="24"/>
          <w:szCs w:val="24"/>
        </w:rPr>
        <w:t xml:space="preserve"> </w:t>
      </w:r>
      <w:r w:rsidRPr="003E4C18">
        <w:rPr>
          <w:sz w:val="24"/>
          <w:szCs w:val="24"/>
        </w:rPr>
        <w:t>4шт.</w:t>
      </w:r>
    </w:p>
    <w:p w:rsidR="00BE13E9" w:rsidRPr="003E4C18" w:rsidRDefault="00BE13E9" w:rsidP="00BE13E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3 комнатных</w:t>
      </w:r>
      <w:proofErr w:type="gramStart"/>
      <w:r w:rsidRPr="003E4C18">
        <w:rPr>
          <w:sz w:val="24"/>
          <w:szCs w:val="24"/>
        </w:rPr>
        <w:t xml:space="preserve">( </w:t>
      </w:r>
      <w:proofErr w:type="gramEnd"/>
      <w:r w:rsidRPr="003E4C18">
        <w:rPr>
          <w:sz w:val="24"/>
          <w:szCs w:val="24"/>
        </w:rPr>
        <w:t>64-67м2) -</w:t>
      </w:r>
      <w:r>
        <w:rPr>
          <w:sz w:val="24"/>
          <w:szCs w:val="24"/>
        </w:rPr>
        <w:t xml:space="preserve"> </w:t>
      </w:r>
      <w:r w:rsidRPr="003E4C18">
        <w:rPr>
          <w:sz w:val="24"/>
          <w:szCs w:val="24"/>
        </w:rPr>
        <w:t>4шт.</w:t>
      </w:r>
    </w:p>
    <w:p w:rsidR="00A41EB6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-этажность дома -2</w:t>
      </w:r>
      <w:r>
        <w:rPr>
          <w:sz w:val="24"/>
          <w:szCs w:val="24"/>
        </w:rPr>
        <w:t xml:space="preserve"> </w:t>
      </w:r>
      <w:r w:rsidRPr="003E4C18">
        <w:rPr>
          <w:sz w:val="24"/>
          <w:szCs w:val="24"/>
        </w:rPr>
        <w:t xml:space="preserve">этажа + </w:t>
      </w:r>
      <w:proofErr w:type="spellStart"/>
      <w:r w:rsidRPr="003E4C18">
        <w:rPr>
          <w:sz w:val="24"/>
          <w:szCs w:val="24"/>
        </w:rPr>
        <w:t>техподполье</w:t>
      </w:r>
      <w:proofErr w:type="spellEnd"/>
      <w:r w:rsidRPr="003E4C18">
        <w:rPr>
          <w:sz w:val="24"/>
          <w:szCs w:val="24"/>
        </w:rPr>
        <w:t>;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83"/>
      </w:tblGrid>
      <w:tr w:rsidR="00BE13E9" w:rsidRPr="003E4C18" w:rsidTr="00BE13E9">
        <w:tc>
          <w:tcPr>
            <w:tcW w:w="10383" w:type="dxa"/>
          </w:tcPr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Внутренняя отделка - улучшенная, отечественными материалами. Применить материалы с учетом современных требований.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Внутреннюю отделку выполнить в соответствии с требованиями действующих нормативов. Применяемые материалы должны быть безвредными для здоровья и жизни людей, иметь сертификаты пожарной безопасности                            и гигиенические сертификаты.</w:t>
            </w:r>
          </w:p>
        </w:tc>
      </w:tr>
      <w:tr w:rsidR="00BE13E9" w:rsidRPr="003E4C18" w:rsidTr="00BE13E9">
        <w:tc>
          <w:tcPr>
            <w:tcW w:w="10383" w:type="dxa"/>
          </w:tcPr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Конструктивными решениями обеспечить несущую способность, надёжность и безопасную эксплуатацию объекта.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 xml:space="preserve">Применяемые материалы должны иметь сертификаты пожарной безопасности  и гигиенические сертификаты. 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Фундаменты – по расчету, исходя из инженерно-геологических условий площадки.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 xml:space="preserve">Наружные стены – из кирпича в соответствии </w:t>
            </w:r>
            <w:r>
              <w:rPr>
                <w:sz w:val="24"/>
                <w:szCs w:val="24"/>
              </w:rPr>
              <w:t xml:space="preserve">с </w:t>
            </w:r>
            <w:r w:rsidRPr="003E4C18">
              <w:rPr>
                <w:sz w:val="24"/>
                <w:szCs w:val="24"/>
              </w:rPr>
              <w:t xml:space="preserve">нормативами по теплозащите. 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 xml:space="preserve">Облицовка  – облицовочный кирпич. 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Внутренние стены и перегородки – из кирпича.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Перекрытие и покрытие – сборные  из железобетонных плит.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Крыша – чердачная, двух (2) скатная.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 xml:space="preserve">Кровля – </w:t>
            </w:r>
            <w:proofErr w:type="spellStart"/>
            <w:r w:rsidRPr="003E4C18">
              <w:rPr>
                <w:sz w:val="24"/>
                <w:szCs w:val="24"/>
              </w:rPr>
              <w:t>профнастил</w:t>
            </w:r>
            <w:proofErr w:type="spellEnd"/>
            <w:r w:rsidRPr="003E4C18">
              <w:rPr>
                <w:sz w:val="24"/>
                <w:szCs w:val="24"/>
              </w:rPr>
              <w:t>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Лестницы</w:t>
            </w:r>
            <w:r>
              <w:rPr>
                <w:sz w:val="24"/>
                <w:szCs w:val="24"/>
              </w:rPr>
              <w:t xml:space="preserve"> – сборные железобетонные марши</w:t>
            </w:r>
            <w:r w:rsidRPr="003E4C18">
              <w:rPr>
                <w:sz w:val="24"/>
                <w:szCs w:val="24"/>
              </w:rPr>
              <w:t xml:space="preserve"> и площадки.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Окна – ПВХ профиль – 70 со стеклопакетами (</w:t>
            </w:r>
            <w:proofErr w:type="spellStart"/>
            <w:r w:rsidRPr="003E4C18">
              <w:rPr>
                <w:sz w:val="24"/>
                <w:szCs w:val="24"/>
              </w:rPr>
              <w:t>трёхкамерное</w:t>
            </w:r>
            <w:proofErr w:type="spellEnd"/>
            <w:r w:rsidRPr="003E4C18">
              <w:rPr>
                <w:sz w:val="24"/>
                <w:szCs w:val="24"/>
              </w:rPr>
              <w:t>).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 xml:space="preserve">Двери наружные </w:t>
            </w:r>
            <w:proofErr w:type="gramStart"/>
            <w:r w:rsidRPr="003E4C18">
              <w:rPr>
                <w:sz w:val="24"/>
                <w:szCs w:val="24"/>
              </w:rPr>
              <w:t>–д</w:t>
            </w:r>
            <w:proofErr w:type="gramEnd"/>
            <w:r w:rsidRPr="003E4C18">
              <w:rPr>
                <w:sz w:val="24"/>
                <w:szCs w:val="24"/>
              </w:rPr>
              <w:t>вери утепленные металлические.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>Двери внутренние – по предложению авторов проекта.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t xml:space="preserve">Двери противопожарные – сертифицированные. </w:t>
            </w:r>
          </w:p>
          <w:p w:rsidR="00BE13E9" w:rsidRPr="003E4C18" w:rsidRDefault="00BE13E9" w:rsidP="00FE4703">
            <w:pPr>
              <w:rPr>
                <w:sz w:val="24"/>
                <w:szCs w:val="24"/>
              </w:rPr>
            </w:pPr>
            <w:r w:rsidRPr="003E4C18">
              <w:rPr>
                <w:sz w:val="24"/>
                <w:szCs w:val="24"/>
              </w:rPr>
              <w:lastRenderedPageBreak/>
              <w:t xml:space="preserve">Водосток – наружный организованный. </w:t>
            </w:r>
          </w:p>
        </w:tc>
      </w:tr>
    </w:tbl>
    <w:p w:rsidR="00BE13E9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lastRenderedPageBreak/>
        <w:t>Разработать узел учета тепловой энергии (ИТП)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Разработать прое</w:t>
      </w:r>
      <w:r>
        <w:rPr>
          <w:sz w:val="24"/>
          <w:szCs w:val="24"/>
        </w:rPr>
        <w:t xml:space="preserve">кт благоустройства </w:t>
      </w:r>
      <w:r w:rsidRPr="003E4C18">
        <w:rPr>
          <w:sz w:val="24"/>
          <w:szCs w:val="24"/>
        </w:rPr>
        <w:t xml:space="preserve"> и озеленения территории в  границах  отведенного участка в минимально необходимых для функционирования проектируемого  объекта  объемах.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Генпланом решить вопросы:</w:t>
      </w:r>
    </w:p>
    <w:p w:rsidR="00BE13E9" w:rsidRPr="003E4C18" w:rsidRDefault="00BE13E9" w:rsidP="00BE13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функционального зонирования;</w:t>
      </w:r>
    </w:p>
    <w:p w:rsidR="00BE13E9" w:rsidRPr="003E4C18" w:rsidRDefault="00BE13E9" w:rsidP="00BE13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вертикальной планировки;</w:t>
      </w:r>
    </w:p>
    <w:p w:rsidR="00BE13E9" w:rsidRPr="003E4C18" w:rsidRDefault="00BE13E9" w:rsidP="00BE13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организации отвода поверхностных вод;</w:t>
      </w:r>
    </w:p>
    <w:p w:rsidR="00BE13E9" w:rsidRPr="003E4C18" w:rsidRDefault="00BE13E9" w:rsidP="00BE13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наружного освещения;</w:t>
      </w:r>
    </w:p>
    <w:p w:rsidR="00BE13E9" w:rsidRPr="003E4C18" w:rsidRDefault="00BE13E9" w:rsidP="00BE13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ограждения территории;</w:t>
      </w:r>
    </w:p>
    <w:p w:rsidR="00BE13E9" w:rsidRPr="003E4C18" w:rsidRDefault="00BE13E9" w:rsidP="00BE13E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4C18">
        <w:rPr>
          <w:sz w:val="24"/>
          <w:szCs w:val="24"/>
        </w:rPr>
        <w:t>озеленения.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Проезды и тротуары предусмотреть с твёрды</w:t>
      </w:r>
      <w:r>
        <w:rPr>
          <w:sz w:val="24"/>
          <w:szCs w:val="24"/>
        </w:rPr>
        <w:t xml:space="preserve">м покрытием (асфальт), проезды </w:t>
      </w:r>
      <w:r w:rsidRPr="003E4C18">
        <w:rPr>
          <w:sz w:val="24"/>
          <w:szCs w:val="24"/>
        </w:rPr>
        <w:t>к вспомогательным объектам – с по</w:t>
      </w:r>
      <w:r>
        <w:rPr>
          <w:sz w:val="24"/>
          <w:szCs w:val="24"/>
        </w:rPr>
        <w:t xml:space="preserve">крытием </w:t>
      </w:r>
      <w:r w:rsidRPr="003E4C18">
        <w:rPr>
          <w:sz w:val="24"/>
          <w:szCs w:val="24"/>
        </w:rPr>
        <w:t>из щебня.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Предусмотреть комплект малых архитектурных форм.</w:t>
      </w:r>
    </w:p>
    <w:p w:rsidR="00BE13E9" w:rsidRPr="003E4C18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В случае необходимости вырубки зеленых насаждений выполнить проект таксации.</w:t>
      </w:r>
    </w:p>
    <w:p w:rsidR="00BE13E9" w:rsidRDefault="00BE13E9" w:rsidP="00BE13E9">
      <w:pPr>
        <w:rPr>
          <w:sz w:val="24"/>
          <w:szCs w:val="24"/>
        </w:rPr>
      </w:pPr>
      <w:r w:rsidRPr="003E4C18">
        <w:rPr>
          <w:sz w:val="24"/>
          <w:szCs w:val="24"/>
        </w:rPr>
        <w:t>В случае прокладки (перекладки) наружных сетей выполнить восстановление благоустройства.</w:t>
      </w:r>
    </w:p>
    <w:p w:rsidR="00BE13E9" w:rsidRDefault="00BE13E9" w:rsidP="00BE13E9">
      <w:proofErr w:type="spellStart"/>
      <w:r>
        <w:t>Констркутив</w:t>
      </w:r>
      <w:proofErr w:type="spellEnd"/>
      <w:r>
        <w:t xml:space="preserve">   стен  облицовочный керамический кирпич  красного  и желтого  цветов, 200-300 мм  пенобетон  и красный  полнотелый  кирпич  </w:t>
      </w:r>
    </w:p>
    <w:sectPr w:rsidR="00BE13E9" w:rsidSect="00BE13E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4B0"/>
    <w:multiLevelType w:val="hybridMultilevel"/>
    <w:tmpl w:val="0688FABA"/>
    <w:lvl w:ilvl="0" w:tplc="C5B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4D39"/>
    <w:multiLevelType w:val="hybridMultilevel"/>
    <w:tmpl w:val="DBF24E5A"/>
    <w:lvl w:ilvl="0" w:tplc="C5B2E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55C"/>
    <w:rsid w:val="00294805"/>
    <w:rsid w:val="002F0AB3"/>
    <w:rsid w:val="0063555C"/>
    <w:rsid w:val="008D2EAA"/>
    <w:rsid w:val="008E2365"/>
    <w:rsid w:val="00A41EB6"/>
    <w:rsid w:val="00BE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65"/>
  </w:style>
  <w:style w:type="paragraph" w:styleId="4">
    <w:name w:val="heading 4"/>
    <w:basedOn w:val="a"/>
    <w:link w:val="40"/>
    <w:uiPriority w:val="9"/>
    <w:qFormat/>
    <w:rsid w:val="006355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3555C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63555C"/>
    <w:rPr>
      <w:color w:val="080FAB"/>
      <w:u w:val="single"/>
    </w:rPr>
  </w:style>
  <w:style w:type="paragraph" w:styleId="a4">
    <w:name w:val="Normal (Web)"/>
    <w:basedOn w:val="a"/>
    <w:uiPriority w:val="99"/>
    <w:semiHidden/>
    <w:unhideWhenUsed/>
    <w:rsid w:val="0063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mall1">
    <w:name w:val="xsmall1"/>
    <w:basedOn w:val="a0"/>
    <w:rsid w:val="006355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2</cp:revision>
  <dcterms:created xsi:type="dcterms:W3CDTF">2013-10-01T20:42:00Z</dcterms:created>
  <dcterms:modified xsi:type="dcterms:W3CDTF">2013-10-01T20:42:00Z</dcterms:modified>
</cp:coreProperties>
</file>