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ADE2" w14:textId="6D389EDA" w:rsidR="00C80B0B" w:rsidRPr="00C80B0B" w:rsidRDefault="00C80B0B" w:rsidP="00C80B0B">
      <w:pPr>
        <w:widowControl w:val="0"/>
        <w:spacing w:before="44" w:after="0" w:line="240" w:lineRule="auto"/>
        <w:ind w:left="7371" w:right="58"/>
        <w:jc w:val="right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</w:pPr>
      <w:bookmarkStart w:id="0" w:name="_Hlk202875922"/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1</w:t>
      </w:r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</w:p>
    <w:p w14:paraId="581375BE" w14:textId="505302B1" w:rsidR="00C80B0B" w:rsidRPr="00C80B0B" w:rsidRDefault="00C80B0B" w:rsidP="00C80B0B">
      <w:pPr>
        <w:widowControl w:val="0"/>
        <w:spacing w:before="44" w:after="0" w:line="240" w:lineRule="auto"/>
        <w:ind w:left="7230" w:right="58"/>
        <w:jc w:val="right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</w:pPr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к Договору</w:t>
      </w:r>
      <w:r w:rsidRPr="00C80B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№</w:t>
      </w:r>
      <w:r w:rsidRPr="00C80B0B">
        <w:t xml:space="preserve"> </w:t>
      </w:r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СП-48кРД-25</w:t>
      </w:r>
    </w:p>
    <w:p w14:paraId="7D98CE2A" w14:textId="0BD94B56" w:rsidR="00C80B0B" w:rsidRPr="00C80B0B" w:rsidRDefault="00C80B0B" w:rsidP="00C80B0B">
      <w:pPr>
        <w:widowControl w:val="0"/>
        <w:spacing w:before="44" w:after="0" w:line="240" w:lineRule="auto"/>
        <w:ind w:left="7371" w:right="58"/>
        <w:jc w:val="right"/>
        <w:outlineLvl w:val="0"/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</w:pPr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от 1</w:t>
      </w:r>
      <w:r w:rsidR="001A7B09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8</w:t>
      </w:r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8</w:t>
      </w:r>
      <w:r w:rsidRPr="00C80B0B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>.2025 г</w:t>
      </w:r>
    </w:p>
    <w:bookmarkEnd w:id="0"/>
    <w:p w14:paraId="6E8EBD47" w14:textId="77777777" w:rsidR="00C80B0B" w:rsidRDefault="00C80B0B" w:rsidP="00C80B0B">
      <w:pPr>
        <w:ind w:left="284" w:right="142" w:firstLine="567"/>
        <w:jc w:val="center"/>
        <w:rPr>
          <w:rFonts w:ascii="Times New Roman" w:hAnsi="Times New Roman" w:cs="Times New Roman"/>
        </w:rPr>
      </w:pPr>
    </w:p>
    <w:p w14:paraId="59B46F6F" w14:textId="785495E6" w:rsidR="00C80B0B" w:rsidRPr="00C80B0B" w:rsidRDefault="00C80B0B" w:rsidP="00C80B0B">
      <w:pPr>
        <w:ind w:left="284" w:right="142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B0B">
        <w:rPr>
          <w:rFonts w:ascii="Times New Roman" w:hAnsi="Times New Roman" w:cs="Times New Roman"/>
          <w:b/>
          <w:bCs/>
          <w:sz w:val="32"/>
          <w:szCs w:val="32"/>
        </w:rPr>
        <w:t>Техническое задание</w:t>
      </w:r>
    </w:p>
    <w:p w14:paraId="25E1B80B" w14:textId="5B8ADF03" w:rsidR="00C80B0B" w:rsidRDefault="00C80B0B" w:rsidP="00C80B0B">
      <w:pPr>
        <w:ind w:left="284" w:right="142" w:firstLine="567"/>
        <w:jc w:val="center"/>
        <w:rPr>
          <w:rFonts w:ascii="Times New Roman" w:hAnsi="Times New Roman" w:cs="Times New Roman"/>
        </w:rPr>
      </w:pPr>
      <w:bookmarkStart w:id="1" w:name="_Hlk205912517"/>
      <w:r>
        <w:rPr>
          <w:rFonts w:ascii="Times New Roman" w:hAnsi="Times New Roman" w:cs="Times New Roman"/>
        </w:rPr>
        <w:t>на разработку проектной документации по объекту «</w:t>
      </w:r>
      <w:r w:rsidRPr="00C80B0B">
        <w:rPr>
          <w:rFonts w:ascii="Times New Roman" w:hAnsi="Times New Roman" w:cs="Times New Roman"/>
        </w:rPr>
        <w:t xml:space="preserve">Выборочный капитальный ремонт помещений нежилого здания Многопрофильного медицинского центра Банка России по адресу: Российская Федерация, город Москва, </w:t>
      </w:r>
      <w:proofErr w:type="spellStart"/>
      <w:r w:rsidRPr="00C80B0B">
        <w:rPr>
          <w:rFonts w:ascii="Times New Roman" w:hAnsi="Times New Roman" w:cs="Times New Roman"/>
        </w:rPr>
        <w:t>вн</w:t>
      </w:r>
      <w:proofErr w:type="spellEnd"/>
      <w:r w:rsidRPr="00C80B0B">
        <w:rPr>
          <w:rFonts w:ascii="Times New Roman" w:hAnsi="Times New Roman" w:cs="Times New Roman"/>
        </w:rPr>
        <w:t xml:space="preserve">. тер. г. муниципальный округ Ясенево, проспект Севастопольский, </w:t>
      </w:r>
      <w:r w:rsidR="00131D15">
        <w:rPr>
          <w:rFonts w:ascii="Times New Roman" w:hAnsi="Times New Roman" w:cs="Times New Roman"/>
        </w:rPr>
        <w:t>д</w:t>
      </w:r>
      <w:r w:rsidRPr="00C80B0B">
        <w:rPr>
          <w:rFonts w:ascii="Times New Roman" w:hAnsi="Times New Roman" w:cs="Times New Roman"/>
        </w:rPr>
        <w:t>ом 66</w:t>
      </w:r>
      <w:r>
        <w:rPr>
          <w:rFonts w:ascii="Times New Roman" w:hAnsi="Times New Roman" w:cs="Times New Roman"/>
        </w:rPr>
        <w:t>»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3520"/>
        <w:gridCol w:w="5830"/>
      </w:tblGrid>
      <w:tr w:rsidR="009C61A8" w14:paraId="59BB0DA5" w14:textId="77777777" w:rsidTr="00AA781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14:paraId="77241DE5" w14:textId="224587B7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CEEE" w14:textId="60744062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hAnsi="Times New Roman"/>
                <w:b/>
                <w:spacing w:val="-1"/>
              </w:rPr>
              <w:t>Перечень</w:t>
            </w:r>
            <w:r w:rsidRPr="00B47C01">
              <w:rPr>
                <w:rFonts w:ascii="Times New Roman" w:hAnsi="Times New Roman"/>
                <w:b/>
              </w:rPr>
              <w:t xml:space="preserve"> </w:t>
            </w:r>
            <w:r w:rsidRPr="00B47C01">
              <w:rPr>
                <w:rFonts w:ascii="Times New Roman" w:hAnsi="Times New Roman"/>
                <w:b/>
                <w:spacing w:val="-1"/>
              </w:rPr>
              <w:t>основных</w:t>
            </w:r>
            <w:r w:rsidRPr="00B47C01">
              <w:rPr>
                <w:rFonts w:ascii="Times New Roman" w:hAnsi="Times New Roman"/>
                <w:b/>
              </w:rPr>
              <w:t xml:space="preserve"> </w:t>
            </w:r>
            <w:r w:rsidRPr="00B47C01">
              <w:rPr>
                <w:rFonts w:ascii="Times New Roman" w:hAnsi="Times New Roman"/>
                <w:b/>
                <w:spacing w:val="-1"/>
              </w:rPr>
              <w:t>данных</w:t>
            </w:r>
            <w:r w:rsidRPr="00B47C01">
              <w:rPr>
                <w:rFonts w:ascii="Times New Roman" w:hAnsi="Times New Roman"/>
                <w:b/>
                <w:spacing w:val="37"/>
              </w:rPr>
              <w:t xml:space="preserve"> </w:t>
            </w:r>
            <w:r w:rsidRPr="00B47C01">
              <w:rPr>
                <w:rFonts w:ascii="Times New Roman" w:hAnsi="Times New Roman"/>
                <w:b/>
              </w:rPr>
              <w:t xml:space="preserve">и </w:t>
            </w:r>
            <w:r w:rsidRPr="00B47C01">
              <w:rPr>
                <w:rFonts w:ascii="Times New Roman" w:hAnsi="Times New Roman"/>
                <w:b/>
                <w:spacing w:val="-1"/>
              </w:rPr>
              <w:t>требований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A4D" w14:textId="66D6E5B0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Основные данные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 требования</w:t>
            </w:r>
          </w:p>
        </w:tc>
      </w:tr>
      <w:tr w:rsidR="009C61A8" w14:paraId="775C1A49" w14:textId="77777777" w:rsidTr="00AA781D">
        <w:tc>
          <w:tcPr>
            <w:tcW w:w="704" w:type="dxa"/>
            <w:vAlign w:val="center"/>
          </w:tcPr>
          <w:p w14:paraId="78074C54" w14:textId="2A4145F3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271B" w14:textId="2892EB56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для проектирования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12A4" w14:textId="77777777" w:rsidR="009C61A8" w:rsidRPr="00B47C01" w:rsidRDefault="009C61A8" w:rsidP="009C61A8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Паспорт   </w:t>
            </w:r>
            <w:r w:rsidRPr="00B47C0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проекта   </w:t>
            </w:r>
            <w:r w:rsidRPr="00B47C0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  </w:t>
            </w:r>
            <w:r w:rsidRPr="00B47C0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15.01.2025   </w:t>
            </w:r>
            <w:r w:rsidRPr="00B47C0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  </w:t>
            </w:r>
            <w:r w:rsidRPr="00B47C0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ММЦ-П-03</w:t>
            </w:r>
          </w:p>
          <w:p w14:paraId="12D10290" w14:textId="6BE6F398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eastAsia="Times New Roman" w:hAnsi="Times New Roman" w:cs="Times New Roman"/>
                <w:spacing w:val="-1"/>
              </w:rPr>
              <w:t>«Обособление</w:t>
            </w:r>
            <w:r w:rsidRPr="00B47C0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непрофильной</w:t>
            </w:r>
            <w:r w:rsidRPr="00B47C0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pacing w:val="-1"/>
              </w:rPr>
              <w:t>деятельности</w:t>
            </w:r>
            <w:r w:rsidRPr="00B47C0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Банка</w:t>
            </w:r>
            <w:r w:rsidRPr="00B47C0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России</w:t>
            </w:r>
            <w:r w:rsidRPr="00B47C01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путем</w:t>
            </w:r>
            <w:r w:rsidRPr="00B47C0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выделения</w:t>
            </w:r>
            <w:r w:rsidRPr="00B47C0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Многопрофильного</w:t>
            </w:r>
            <w:r w:rsidRPr="00B47C01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медицинского центра</w:t>
            </w:r>
            <w:r w:rsidRPr="00B47C0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в</w:t>
            </w:r>
            <w:r w:rsidRPr="00B47C0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отдельное</w:t>
            </w:r>
            <w:r w:rsidRPr="00B47C0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pacing w:val="-1"/>
              </w:rPr>
              <w:t>юридическое</w:t>
            </w:r>
            <w:r w:rsidRPr="00B47C0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лицо»,</w:t>
            </w:r>
            <w:r w:rsidRPr="00B47C01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утвержденный</w:t>
            </w:r>
            <w:r w:rsidRPr="00B47C01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pacing w:val="-1"/>
              </w:rPr>
              <w:t>заместителем</w:t>
            </w:r>
            <w:r w:rsidRPr="00B47C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pacing w:val="-1"/>
              </w:rPr>
              <w:t>Председателя</w:t>
            </w:r>
            <w:r w:rsidRPr="00B47C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B47C01">
              <w:rPr>
                <w:rFonts w:ascii="Times New Roman" w:eastAsia="Times New Roman" w:hAnsi="Times New Roman" w:cs="Times New Roman"/>
                <w:spacing w:val="-1"/>
              </w:rPr>
              <w:t>Кружаловым</w:t>
            </w:r>
            <w:proofErr w:type="spellEnd"/>
            <w:r w:rsidRPr="00B47C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А.В.</w:t>
            </w:r>
            <w:r w:rsidRPr="00B47C01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</w:rPr>
              <w:t>(Приложение №1)</w:t>
            </w:r>
          </w:p>
        </w:tc>
      </w:tr>
      <w:tr w:rsidR="009C61A8" w14:paraId="0B238E2B" w14:textId="77777777" w:rsidTr="00AA781D">
        <w:tc>
          <w:tcPr>
            <w:tcW w:w="704" w:type="dxa"/>
            <w:vAlign w:val="center"/>
          </w:tcPr>
          <w:p w14:paraId="236969C4" w14:textId="252550FF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8CD" w14:textId="161BFC24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Заказчик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66B9" w14:textId="4AA4B689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hAnsi="Times New Roman"/>
              </w:rPr>
              <w:t>Центральный</w:t>
            </w:r>
            <w:r w:rsidRPr="00B47C01">
              <w:rPr>
                <w:rFonts w:ascii="Times New Roman" w:hAnsi="Times New Roman"/>
                <w:spacing w:val="32"/>
              </w:rPr>
              <w:t xml:space="preserve"> </w:t>
            </w:r>
            <w:r w:rsidRPr="00B47C01">
              <w:rPr>
                <w:rFonts w:ascii="Times New Roman" w:hAnsi="Times New Roman"/>
              </w:rPr>
              <w:t>банк</w:t>
            </w:r>
            <w:r w:rsidRPr="00B47C01">
              <w:rPr>
                <w:rFonts w:ascii="Times New Roman" w:hAnsi="Times New Roman"/>
                <w:spacing w:val="32"/>
              </w:rPr>
              <w:t xml:space="preserve"> </w:t>
            </w:r>
            <w:r w:rsidRPr="00B47C01">
              <w:rPr>
                <w:rFonts w:ascii="Times New Roman" w:hAnsi="Times New Roman"/>
              </w:rPr>
              <w:t>Российской</w:t>
            </w:r>
            <w:r w:rsidRPr="00B47C01">
              <w:rPr>
                <w:rFonts w:ascii="Times New Roman" w:hAnsi="Times New Roman"/>
                <w:spacing w:val="32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</w:rPr>
              <w:t>Федерации</w:t>
            </w:r>
            <w:r w:rsidRPr="00B47C01">
              <w:rPr>
                <w:rFonts w:ascii="Times New Roman" w:hAnsi="Times New Roman"/>
                <w:spacing w:val="32"/>
              </w:rPr>
              <w:t xml:space="preserve"> </w:t>
            </w:r>
            <w:r w:rsidRPr="00B47C01">
              <w:rPr>
                <w:rFonts w:ascii="Times New Roman" w:hAnsi="Times New Roman"/>
              </w:rPr>
              <w:t>в</w:t>
            </w:r>
            <w:r w:rsidRPr="00B47C01">
              <w:rPr>
                <w:rFonts w:ascii="Times New Roman" w:hAnsi="Times New Roman"/>
                <w:spacing w:val="32"/>
              </w:rPr>
              <w:t xml:space="preserve"> </w:t>
            </w:r>
            <w:r w:rsidRPr="00B47C01">
              <w:rPr>
                <w:rFonts w:ascii="Times New Roman" w:hAnsi="Times New Roman"/>
              </w:rPr>
              <w:t>лице</w:t>
            </w:r>
            <w:r w:rsidRPr="00B47C01">
              <w:rPr>
                <w:rFonts w:ascii="Times New Roman" w:hAnsi="Times New Roman"/>
                <w:spacing w:val="28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</w:rPr>
              <w:t>Хозяйственно-эксплуатационного</w:t>
            </w:r>
            <w:r w:rsidRPr="00B47C01">
              <w:rPr>
                <w:rFonts w:ascii="Times New Roman" w:hAnsi="Times New Roman"/>
                <w:spacing w:val="47"/>
              </w:rPr>
              <w:t xml:space="preserve"> </w:t>
            </w:r>
            <w:r w:rsidRPr="00B47C01">
              <w:rPr>
                <w:rFonts w:ascii="Times New Roman" w:hAnsi="Times New Roman"/>
              </w:rPr>
              <w:t>управления</w:t>
            </w:r>
            <w:r w:rsidRPr="00B47C01">
              <w:rPr>
                <w:rFonts w:ascii="Times New Roman" w:hAnsi="Times New Roman"/>
                <w:spacing w:val="47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</w:rPr>
              <w:t>Банка</w:t>
            </w:r>
            <w:r w:rsidRPr="00B47C01">
              <w:rPr>
                <w:rFonts w:ascii="Times New Roman" w:hAnsi="Times New Roman"/>
                <w:spacing w:val="63"/>
              </w:rPr>
              <w:t xml:space="preserve"> </w:t>
            </w:r>
            <w:r w:rsidRPr="00B47C01">
              <w:rPr>
                <w:rFonts w:ascii="Times New Roman" w:hAnsi="Times New Roman"/>
              </w:rPr>
              <w:t>России</w:t>
            </w:r>
          </w:p>
        </w:tc>
      </w:tr>
      <w:tr w:rsidR="009C61A8" w14:paraId="4F657C61" w14:textId="77777777" w:rsidTr="00AA781D">
        <w:tc>
          <w:tcPr>
            <w:tcW w:w="704" w:type="dxa"/>
            <w:vAlign w:val="center"/>
          </w:tcPr>
          <w:p w14:paraId="6E11BB9E" w14:textId="23A118AF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ED9" w14:textId="2BFB8E39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Источники </w:t>
            </w:r>
            <w:r>
              <w:rPr>
                <w:rFonts w:ascii="Times New Roman" w:hAnsi="Times New Roman"/>
                <w:spacing w:val="-1"/>
              </w:rPr>
              <w:t>финансирования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CDCF" w14:textId="6C8BDC1F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Средства </w:t>
            </w:r>
            <w:r>
              <w:rPr>
                <w:rFonts w:ascii="Times New Roman" w:hAnsi="Times New Roman"/>
              </w:rPr>
              <w:t>Банка</w:t>
            </w:r>
            <w:r>
              <w:rPr>
                <w:rFonts w:ascii="Times New Roman" w:hAnsi="Times New Roman"/>
                <w:spacing w:val="-1"/>
              </w:rPr>
              <w:t xml:space="preserve"> России</w:t>
            </w:r>
          </w:p>
        </w:tc>
      </w:tr>
      <w:tr w:rsidR="009C61A8" w14:paraId="3D753AD3" w14:textId="77777777" w:rsidTr="00AA781D">
        <w:tc>
          <w:tcPr>
            <w:tcW w:w="704" w:type="dxa"/>
            <w:vAlign w:val="center"/>
          </w:tcPr>
          <w:p w14:paraId="03616A96" w14:textId="763CC770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ABB2" w14:textId="4C889309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Генеральная проектная организация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B623" w14:textId="7C8DB7A3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>Общество с ограниченной ответственностью «АМС»,</w:t>
            </w:r>
          </w:p>
        </w:tc>
      </w:tr>
      <w:tr w:rsidR="009C61A8" w14:paraId="5888EEA9" w14:textId="77777777" w:rsidTr="00AA781D">
        <w:tc>
          <w:tcPr>
            <w:tcW w:w="704" w:type="dxa"/>
            <w:vAlign w:val="center"/>
          </w:tcPr>
          <w:p w14:paraId="555E8FE3" w14:textId="14BC1A09" w:rsidR="009C61A8" w:rsidRDefault="009C61A8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CC23" w14:textId="27034E03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 строительства (проводимых работ)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17EE" w14:textId="44D49F2F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Капитальный ремонт</w:t>
            </w:r>
          </w:p>
        </w:tc>
      </w:tr>
      <w:tr w:rsidR="00457156" w14:paraId="5C0EB1CE" w14:textId="77777777" w:rsidTr="00AA781D">
        <w:tc>
          <w:tcPr>
            <w:tcW w:w="704" w:type="dxa"/>
            <w:vAlign w:val="center"/>
          </w:tcPr>
          <w:p w14:paraId="54EA7A87" w14:textId="0C0CC4F0" w:rsidR="00457156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689B" w14:textId="54ABABAF" w:rsidR="00457156" w:rsidRDefault="00131D15" w:rsidP="009C61A8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57156" w:rsidRPr="00457156">
              <w:rPr>
                <w:rFonts w:ascii="Times New Roman" w:hAnsi="Times New Roman"/>
              </w:rPr>
              <w:t>сновные технико- экономические показатели</w:t>
            </w:r>
            <w:r>
              <w:rPr>
                <w:rFonts w:ascii="Times New Roman" w:hAnsi="Times New Roman"/>
              </w:rPr>
              <w:t xml:space="preserve"> здания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F2E" w14:textId="1046B050" w:rsidR="00457156" w:rsidRPr="00457156" w:rsidRDefault="00457156" w:rsidP="00457156">
            <w:pPr>
              <w:ind w:right="142"/>
              <w:rPr>
                <w:rFonts w:ascii="Times New Roman" w:hAnsi="Times New Roman"/>
              </w:rPr>
            </w:pPr>
            <w:bookmarkStart w:id="2" w:name="_Hlk206923542"/>
            <w:r w:rsidRPr="00457156">
              <w:rPr>
                <w:rFonts w:ascii="Times New Roman" w:hAnsi="Times New Roman"/>
              </w:rPr>
              <w:t xml:space="preserve">Выборочный капитальный ремонт здания Многопрофильного медицинского центра Банка России с целью приведения в соответствие с БТИ </w:t>
            </w:r>
            <w:bookmarkEnd w:id="2"/>
            <w:r w:rsidRPr="00457156">
              <w:rPr>
                <w:rFonts w:ascii="Times New Roman" w:hAnsi="Times New Roman"/>
              </w:rPr>
              <w:t xml:space="preserve">по адресу: Российская Федерация, город Москва, </w:t>
            </w:r>
            <w:proofErr w:type="spellStart"/>
            <w:r w:rsidRPr="00457156">
              <w:rPr>
                <w:rFonts w:ascii="Times New Roman" w:hAnsi="Times New Roman"/>
              </w:rPr>
              <w:t>вн</w:t>
            </w:r>
            <w:proofErr w:type="spellEnd"/>
            <w:r w:rsidRPr="00457156">
              <w:rPr>
                <w:rFonts w:ascii="Times New Roman" w:hAnsi="Times New Roman"/>
              </w:rPr>
              <w:t>. тер. г. муниципальный округ Ясенево, проспект Севастопольский, Дом 66.</w:t>
            </w:r>
          </w:p>
          <w:p w14:paraId="77FAE3DD" w14:textId="77777777" w:rsidR="00457156" w:rsidRPr="00457156" w:rsidRDefault="00457156" w:rsidP="00457156">
            <w:pPr>
              <w:ind w:right="142"/>
              <w:rPr>
                <w:rFonts w:ascii="Times New Roman" w:hAnsi="Times New Roman"/>
              </w:rPr>
            </w:pPr>
            <w:r w:rsidRPr="00457156">
              <w:rPr>
                <w:rFonts w:ascii="Times New Roman" w:hAnsi="Times New Roman"/>
              </w:rPr>
              <w:t>1.</w:t>
            </w:r>
            <w:r w:rsidRPr="00457156">
              <w:rPr>
                <w:rFonts w:ascii="Times New Roman" w:hAnsi="Times New Roman"/>
              </w:rPr>
              <w:tab/>
              <w:t>Общая площадь здания – 33 980,6 м2;</w:t>
            </w:r>
          </w:p>
          <w:p w14:paraId="6F0494BC" w14:textId="77777777" w:rsidR="00457156" w:rsidRPr="00457156" w:rsidRDefault="00457156" w:rsidP="00457156">
            <w:pPr>
              <w:ind w:right="142"/>
              <w:rPr>
                <w:rFonts w:ascii="Times New Roman" w:hAnsi="Times New Roman"/>
              </w:rPr>
            </w:pPr>
            <w:r w:rsidRPr="00457156">
              <w:rPr>
                <w:rFonts w:ascii="Times New Roman" w:hAnsi="Times New Roman"/>
              </w:rPr>
              <w:t>2.</w:t>
            </w:r>
            <w:r w:rsidRPr="00457156">
              <w:rPr>
                <w:rFonts w:ascii="Times New Roman" w:hAnsi="Times New Roman"/>
              </w:rPr>
              <w:tab/>
              <w:t>Общая площадь помещений – 33 997,5 м2;</w:t>
            </w:r>
          </w:p>
          <w:p w14:paraId="0D50F210" w14:textId="5E9B2B64" w:rsidR="00457156" w:rsidRPr="00457156" w:rsidRDefault="00131D15" w:rsidP="00457156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7156" w:rsidRPr="00457156">
              <w:rPr>
                <w:rFonts w:ascii="Times New Roman" w:hAnsi="Times New Roman"/>
              </w:rPr>
              <w:t>.</w:t>
            </w:r>
            <w:r w:rsidR="00457156" w:rsidRPr="00457156">
              <w:rPr>
                <w:rFonts w:ascii="Times New Roman" w:hAnsi="Times New Roman"/>
              </w:rPr>
              <w:tab/>
              <w:t>Строительный объем здания – 139 987,00 м3;</w:t>
            </w:r>
          </w:p>
          <w:p w14:paraId="2D98DACD" w14:textId="01B8A219" w:rsidR="00457156" w:rsidRDefault="00131D15" w:rsidP="00457156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7156">
              <w:rPr>
                <w:rFonts w:ascii="Times New Roman" w:hAnsi="Times New Roman"/>
              </w:rPr>
              <w:t>. Этажность – 10, в том числе подземных - 3</w:t>
            </w:r>
          </w:p>
        </w:tc>
      </w:tr>
      <w:tr w:rsidR="00131D15" w14:paraId="6DA9E567" w14:textId="77777777" w:rsidTr="00AA781D">
        <w:tc>
          <w:tcPr>
            <w:tcW w:w="704" w:type="dxa"/>
            <w:vAlign w:val="center"/>
          </w:tcPr>
          <w:p w14:paraId="1A368506" w14:textId="60EBE58E" w:rsidR="00131D15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E8DC" w14:textId="40E76174" w:rsidR="00131D15" w:rsidRPr="00457156" w:rsidRDefault="00131D15" w:rsidP="009C61A8">
            <w:pPr>
              <w:ind w:right="142"/>
              <w:rPr>
                <w:rFonts w:ascii="Times New Roman" w:hAnsi="Times New Roman"/>
              </w:rPr>
            </w:pPr>
            <w:r w:rsidRPr="00457156">
              <w:rPr>
                <w:rFonts w:ascii="Times New Roman" w:hAnsi="Times New Roman"/>
              </w:rPr>
              <w:t>Перечень проектируемых объектов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C9E1" w14:textId="77777777" w:rsidR="00131D15" w:rsidRDefault="00131D15" w:rsidP="00457156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Помещения, в которых производятся кап ремонт:</w:t>
            </w:r>
          </w:p>
          <w:p w14:paraId="531C584E" w14:textId="6860B157" w:rsidR="00131D15" w:rsidRDefault="00131D15" w:rsidP="00457156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цокольный этаж, зона Г – «№</w:t>
            </w:r>
            <w:r w:rsidR="003574F6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73а, 73б;</w:t>
            </w:r>
          </w:p>
          <w:p w14:paraId="68F10A88" w14:textId="77777777" w:rsidR="00131D15" w:rsidRDefault="00131D15" w:rsidP="00457156">
            <w:pPr>
              <w:ind w:righ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>. 1, зона Г - №№ 74,74а, 109, 109а;</w:t>
            </w:r>
          </w:p>
          <w:p w14:paraId="6A6F12D7" w14:textId="0F4876BF" w:rsidR="00131D15" w:rsidRDefault="00131D15" w:rsidP="00457156">
            <w:pPr>
              <w:ind w:righ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>. 2, зона Г – №№ 105;</w:t>
            </w:r>
          </w:p>
          <w:p w14:paraId="12611C24" w14:textId="77777777" w:rsidR="00CA43E1" w:rsidRDefault="00131D15" w:rsidP="00CA43E1">
            <w:pPr>
              <w:ind w:right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>. 5, зона Г</w:t>
            </w:r>
            <w:r w:rsidR="00CA43E1">
              <w:rPr>
                <w:rFonts w:ascii="Times New Roman" w:hAnsi="Times New Roman"/>
              </w:rPr>
              <w:t xml:space="preserve"> - №№ 70, 105.</w:t>
            </w:r>
            <w:r w:rsidR="00CA43E1" w:rsidRPr="00457156">
              <w:rPr>
                <w:rFonts w:ascii="Times New Roman" w:hAnsi="Times New Roman"/>
              </w:rPr>
              <w:t xml:space="preserve"> </w:t>
            </w:r>
          </w:p>
          <w:p w14:paraId="038703D0" w14:textId="328152B7" w:rsidR="00131D15" w:rsidRPr="00457156" w:rsidRDefault="00CA43E1" w:rsidP="00457156">
            <w:pPr>
              <w:ind w:right="142"/>
              <w:rPr>
                <w:rFonts w:ascii="Times New Roman" w:hAnsi="Times New Roman"/>
              </w:rPr>
            </w:pPr>
            <w:r w:rsidRPr="00457156">
              <w:rPr>
                <w:rFonts w:ascii="Times New Roman" w:hAnsi="Times New Roman"/>
              </w:rPr>
              <w:t>Площадь</w:t>
            </w:r>
            <w:r w:rsidRPr="00457156">
              <w:rPr>
                <w:rFonts w:ascii="Times New Roman" w:hAnsi="Times New Roman"/>
              </w:rPr>
              <w:tab/>
              <w:t>помещений,</w:t>
            </w:r>
            <w:r w:rsidRPr="00457156">
              <w:rPr>
                <w:rFonts w:ascii="Times New Roman" w:hAnsi="Times New Roman"/>
              </w:rPr>
              <w:tab/>
              <w:t>подлежащая</w:t>
            </w:r>
            <w:r w:rsidRPr="00457156">
              <w:rPr>
                <w:rFonts w:ascii="Times New Roman" w:hAnsi="Times New Roman"/>
              </w:rPr>
              <w:tab/>
              <w:t>ремонт</w:t>
            </w:r>
            <w:r>
              <w:rPr>
                <w:rFonts w:ascii="Times New Roman" w:hAnsi="Times New Roman"/>
              </w:rPr>
              <w:t xml:space="preserve">у </w:t>
            </w:r>
            <w:r w:rsidRPr="00457156">
              <w:rPr>
                <w:rFonts w:ascii="Times New Roman" w:hAnsi="Times New Roman"/>
              </w:rPr>
              <w:t>– 209,4 м2;</w:t>
            </w:r>
          </w:p>
        </w:tc>
      </w:tr>
      <w:tr w:rsidR="00457156" w14:paraId="170703C2" w14:textId="77777777" w:rsidTr="00AA781D">
        <w:tc>
          <w:tcPr>
            <w:tcW w:w="704" w:type="dxa"/>
            <w:vAlign w:val="center"/>
          </w:tcPr>
          <w:p w14:paraId="64558E8B" w14:textId="3302391C" w:rsidR="00457156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618F" w14:textId="1943E2BA" w:rsidR="00457156" w:rsidRPr="00457156" w:rsidRDefault="00131D15" w:rsidP="009C61A8">
            <w:pPr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Исходно-разрешительная документация,</w:t>
            </w:r>
            <w:r w:rsidR="00457156">
              <w:rPr>
                <w:rFonts w:ascii="Times New Roman" w:hAnsi="Times New Roman"/>
              </w:rPr>
              <w:t xml:space="preserve"> передаваемая Заказчиком (или Генпроектировщиком) Исполнителю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5726" w14:textId="7CDCFFB9" w:rsidR="00CA43E1" w:rsidRPr="000478F2" w:rsidRDefault="00CA43E1" w:rsidP="00CA43E1">
            <w:pPr>
              <w:ind w:right="142"/>
              <w:rPr>
                <w:rFonts w:ascii="Times New Roman" w:hAnsi="Times New Roman" w:cs="Times New Roman"/>
              </w:rPr>
            </w:pPr>
            <w:r w:rsidRPr="000478F2">
              <w:rPr>
                <w:rFonts w:ascii="Times New Roman" w:hAnsi="Times New Roman" w:cs="Times New Roman"/>
              </w:rPr>
              <w:t>Заказчик передает исполнителю перед началом работ следующие документы в электронном виде:</w:t>
            </w:r>
          </w:p>
          <w:p w14:paraId="68A3B8B2" w14:textId="2BD3002C" w:rsidR="00457156" w:rsidRPr="000478F2" w:rsidRDefault="00CA43E1" w:rsidP="00CA43E1">
            <w:pPr>
              <w:ind w:right="142"/>
              <w:rPr>
                <w:rFonts w:ascii="Times New Roman" w:hAnsi="Times New Roman" w:cs="Times New Roman"/>
              </w:rPr>
            </w:pPr>
            <w:r w:rsidRPr="000478F2">
              <w:rPr>
                <w:rFonts w:ascii="Times New Roman" w:hAnsi="Times New Roman" w:cs="Times New Roman"/>
              </w:rPr>
              <w:t xml:space="preserve">1. </w:t>
            </w:r>
            <w:r w:rsidR="00131D15" w:rsidRPr="000478F2">
              <w:rPr>
                <w:rFonts w:ascii="Times New Roman" w:hAnsi="Times New Roman" w:cs="Times New Roman"/>
              </w:rPr>
              <w:t>Техническое заключение «23-067-1 по обследованию технического состояния несущих конструкций с выполнением обмерных работ в здании по адресу: г. Москва, Севастопольский проспект, дом 66 (</w:t>
            </w:r>
            <w:r w:rsidR="00457156" w:rsidRPr="000478F2">
              <w:rPr>
                <w:rFonts w:ascii="Times New Roman" w:hAnsi="Times New Roman" w:cs="Times New Roman"/>
              </w:rPr>
              <w:t>ООО «НПЦ</w:t>
            </w:r>
            <w:r w:rsidR="00131D15" w:rsidRPr="000478F2">
              <w:rPr>
                <w:rFonts w:ascii="Times New Roman" w:hAnsi="Times New Roman" w:cs="Times New Roman"/>
              </w:rPr>
              <w:t xml:space="preserve"> </w:t>
            </w:r>
            <w:r w:rsidR="00457156" w:rsidRPr="000478F2">
              <w:rPr>
                <w:rFonts w:ascii="Times New Roman" w:hAnsi="Times New Roman" w:cs="Times New Roman"/>
              </w:rPr>
              <w:t>Перспектива»</w:t>
            </w:r>
            <w:r w:rsidR="00131D15" w:rsidRPr="000478F2">
              <w:rPr>
                <w:rFonts w:ascii="Times New Roman" w:hAnsi="Times New Roman" w:cs="Times New Roman"/>
              </w:rPr>
              <w:t>)</w:t>
            </w:r>
            <w:r w:rsidRPr="000478F2">
              <w:rPr>
                <w:rFonts w:ascii="Times New Roman" w:hAnsi="Times New Roman" w:cs="Times New Roman"/>
              </w:rPr>
              <w:t>;</w:t>
            </w:r>
          </w:p>
          <w:p w14:paraId="0A6B1475" w14:textId="77777777" w:rsidR="00CA43E1" w:rsidRPr="000478F2" w:rsidRDefault="00CA43E1" w:rsidP="00CA43E1">
            <w:pPr>
              <w:rPr>
                <w:rFonts w:ascii="Times New Roman" w:hAnsi="Times New Roman" w:cs="Times New Roman"/>
              </w:rPr>
            </w:pPr>
            <w:r w:rsidRPr="000478F2">
              <w:rPr>
                <w:rFonts w:ascii="Times New Roman" w:hAnsi="Times New Roman" w:cs="Times New Roman"/>
              </w:rPr>
              <w:t xml:space="preserve">2. Паспорт проекта от 15.01.2025 № ММЦ-П-03 </w:t>
            </w:r>
            <w:r w:rsidRPr="000478F2">
              <w:rPr>
                <w:rFonts w:ascii="Times New Roman" w:hAnsi="Times New Roman" w:cs="Times New Roman"/>
              </w:rPr>
              <w:lastRenderedPageBreak/>
              <w:t>«Обособление непрофильной деятельности Банка России путем выделения Многопрофильного медицинского центра в отдельное юридическое лицо»;</w:t>
            </w:r>
          </w:p>
          <w:p w14:paraId="3D4CA075" w14:textId="77777777" w:rsidR="00CA43E1" w:rsidRPr="000478F2" w:rsidRDefault="00CA43E1" w:rsidP="00CA43E1">
            <w:pPr>
              <w:rPr>
                <w:rFonts w:ascii="Times New Roman" w:hAnsi="Times New Roman" w:cs="Times New Roman"/>
              </w:rPr>
            </w:pPr>
            <w:r w:rsidRPr="000478F2">
              <w:rPr>
                <w:rFonts w:ascii="Times New Roman" w:hAnsi="Times New Roman" w:cs="Times New Roman"/>
              </w:rPr>
              <w:t>3. Техническое задание – Приложение №3 к Контракту, в котором указаны применяемые материалы при проектировании в каждом помещении.</w:t>
            </w:r>
          </w:p>
          <w:p w14:paraId="5D8D767A" w14:textId="2155A938" w:rsidR="00CA43E1" w:rsidRPr="000478F2" w:rsidRDefault="00CA43E1" w:rsidP="00CA43E1">
            <w:pPr>
              <w:rPr>
                <w:rFonts w:ascii="Times New Roman" w:hAnsi="Times New Roman" w:cs="Times New Roman"/>
              </w:rPr>
            </w:pPr>
            <w:r w:rsidRPr="000478F2">
              <w:rPr>
                <w:rFonts w:ascii="Times New Roman" w:hAnsi="Times New Roman" w:cs="Times New Roman"/>
              </w:rPr>
              <w:t>4. Перечень применяемых материалов</w:t>
            </w:r>
            <w:r w:rsidR="003574F6" w:rsidRPr="000478F2">
              <w:rPr>
                <w:rFonts w:ascii="Times New Roman" w:hAnsi="Times New Roman" w:cs="Times New Roman"/>
              </w:rPr>
              <w:t xml:space="preserve"> при проектировании от Генподрядной организации</w:t>
            </w:r>
          </w:p>
        </w:tc>
      </w:tr>
      <w:tr w:rsidR="009C61A8" w14:paraId="10D70E35" w14:textId="77777777" w:rsidTr="00AA781D">
        <w:tc>
          <w:tcPr>
            <w:tcW w:w="704" w:type="dxa"/>
            <w:vAlign w:val="center"/>
          </w:tcPr>
          <w:p w14:paraId="1838A423" w14:textId="7755C401" w:rsidR="009C61A8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84EB" w14:textId="01051F7A" w:rsid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 и этапы работ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D195" w14:textId="7A6C4CF4" w:rsidR="002337F1" w:rsidRPr="000478F2" w:rsidRDefault="009C61A8" w:rsidP="002337F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78F2">
              <w:rPr>
                <w:rFonts w:ascii="Times New Roman" w:hAnsi="Times New Roman"/>
                <w:sz w:val="24"/>
                <w:lang w:val="ru-RU"/>
              </w:rPr>
              <w:t xml:space="preserve">Срок выполнения работ </w:t>
            </w:r>
            <w:r w:rsidR="000478F2" w:rsidRPr="000478F2">
              <w:rPr>
                <w:rFonts w:ascii="Times New Roman" w:hAnsi="Times New Roman"/>
                <w:sz w:val="24"/>
                <w:highlight w:val="yellow"/>
                <w:lang w:val="ru-RU"/>
              </w:rPr>
              <w:t>по договоренности</w:t>
            </w:r>
          </w:p>
          <w:p w14:paraId="4BE0F9AC" w14:textId="5148EC3D" w:rsidR="009C61A8" w:rsidRPr="000478F2" w:rsidRDefault="009C61A8" w:rsidP="009C61A8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0B0B" w14:paraId="0FB1307C" w14:textId="77777777" w:rsidTr="00AA781D">
        <w:tc>
          <w:tcPr>
            <w:tcW w:w="704" w:type="dxa"/>
            <w:vAlign w:val="center"/>
          </w:tcPr>
          <w:p w14:paraId="2548CF1D" w14:textId="22E5DB02" w:rsidR="00C80B0B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0" w:type="dxa"/>
          </w:tcPr>
          <w:p w14:paraId="753E466D" w14:textId="79392165" w:rsidR="00C80B0B" w:rsidRDefault="00B25D99" w:rsidP="00C80B0B">
            <w:pPr>
              <w:ind w:right="142"/>
              <w:rPr>
                <w:rFonts w:ascii="Times New Roman" w:hAnsi="Times New Roman" w:cs="Times New Roman"/>
              </w:rPr>
            </w:pPr>
            <w:r w:rsidRPr="00B25D99">
              <w:rPr>
                <w:rFonts w:ascii="Times New Roman" w:hAnsi="Times New Roman" w:cs="Times New Roman"/>
              </w:rPr>
              <w:t>Порядок проектирования</w:t>
            </w:r>
          </w:p>
        </w:tc>
        <w:tc>
          <w:tcPr>
            <w:tcW w:w="5830" w:type="dxa"/>
          </w:tcPr>
          <w:p w14:paraId="1560ACFE" w14:textId="27D84513" w:rsidR="009C61A8" w:rsidRP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 xml:space="preserve">Проектная документация - разрабатывается в соответствии с Положением «О составе разделов проектной документации и требованиях к их </w:t>
            </w:r>
            <w:r w:rsidR="00457156">
              <w:rPr>
                <w:rFonts w:ascii="Times New Roman" w:hAnsi="Times New Roman" w:cs="Times New Roman"/>
              </w:rPr>
              <w:t>содержанию</w:t>
            </w:r>
            <w:r w:rsidRPr="009C61A8">
              <w:rPr>
                <w:rFonts w:ascii="Times New Roman" w:hAnsi="Times New Roman" w:cs="Times New Roman"/>
              </w:rPr>
              <w:t xml:space="preserve"> (утв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C61A8">
              <w:rPr>
                <w:rFonts w:ascii="Times New Roman" w:hAnsi="Times New Roman" w:cs="Times New Roman"/>
              </w:rPr>
              <w:t>Постановлением    Правительства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1A8">
              <w:rPr>
                <w:rFonts w:ascii="Times New Roman" w:hAnsi="Times New Roman" w:cs="Times New Roman"/>
              </w:rPr>
              <w:t>Российской Федерации от 16.02.2008 № 87), иными правовыми документами Российской Федерации и требованиями данного задания на проектирование и учётом объёмов работ, указанных в Техническом задании (Приложение №2).</w:t>
            </w:r>
          </w:p>
          <w:p w14:paraId="38D95B8C" w14:textId="77777777" w:rsidR="009C61A8" w:rsidRP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>Рабочая документация – разрабатывается в соответствии с государственными стандартами и требованиями данного задания на проектирование.</w:t>
            </w:r>
          </w:p>
          <w:p w14:paraId="0599EA72" w14:textId="77777777" w:rsidR="009C61A8" w:rsidRP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>В состав проектной и рабочей документации должны включаться рабочие чертежи и прилагаемые документы в соответствии с ГОСТ Р 21.101-2020 «Система проектной документации для строительства. Основные требования к проектной и рабочей документации».</w:t>
            </w:r>
          </w:p>
          <w:p w14:paraId="7CC3D00E" w14:textId="77777777" w:rsidR="009C61A8" w:rsidRP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>В начале каждого разрабатываемого раздела проектной документации следует представлять перечень основных нормативных документов, которыми руководствовались при его разработке.</w:t>
            </w:r>
          </w:p>
          <w:p w14:paraId="7F11B593" w14:textId="77777777" w:rsidR="009C61A8" w:rsidRP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>В составе проектной документации выполнить спецификацию материалов.</w:t>
            </w:r>
          </w:p>
          <w:p w14:paraId="656FB86B" w14:textId="77777777" w:rsidR="009C61A8" w:rsidRPr="009C61A8" w:rsidRDefault="009C61A8" w:rsidP="009C61A8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>Проектную и рабочую документацию разработать с учётом обязательного исполнения требований действующих нормативных документов, указанных в перечнях стандартов, применяемых на обязательной и на добровольной основе для соблюдения Федерального закона от 30.12.2009 № 384-ФЗ («Технический регламент о безопасности зданий и сооружений») и требований Федерального закона от 22.07.2008 № 123-ФЗ (технический регламент о требованиях пожарной безопасности).</w:t>
            </w:r>
          </w:p>
          <w:p w14:paraId="7120BAF5" w14:textId="4A2B9580" w:rsidR="009C61A8" w:rsidRDefault="009C61A8" w:rsidP="00C80B0B">
            <w:pPr>
              <w:ind w:right="142"/>
              <w:rPr>
                <w:rFonts w:ascii="Times New Roman" w:hAnsi="Times New Roman" w:cs="Times New Roman"/>
              </w:rPr>
            </w:pPr>
            <w:r w:rsidRPr="009C61A8">
              <w:rPr>
                <w:rFonts w:ascii="Times New Roman" w:hAnsi="Times New Roman" w:cs="Times New Roman"/>
              </w:rPr>
              <w:t xml:space="preserve">В состав проектной документации в обязательном порядке включаются раздел «Проект организации капитального ремонта» (далее – </w:t>
            </w:r>
            <w:proofErr w:type="spellStart"/>
            <w:r w:rsidRPr="009C61A8">
              <w:rPr>
                <w:rFonts w:ascii="Times New Roman" w:hAnsi="Times New Roman" w:cs="Times New Roman"/>
              </w:rPr>
              <w:t>ПОКр</w:t>
            </w:r>
            <w:proofErr w:type="spellEnd"/>
            <w:r w:rsidRPr="009C61A8">
              <w:rPr>
                <w:rFonts w:ascii="Times New Roman" w:hAnsi="Times New Roman" w:cs="Times New Roman"/>
              </w:rPr>
              <w:t>) с графиком производства работ и сметная документация в двух уровнях цен: базисных ценах 2001 года и текущем уровне цен периода выполнения работ (с указанием месяца, года) в составе: сводный сметный расчёт стоимости работ, объектные и локальные сметные расчёты (сметы), сметные расчёты (сметы) на отдельные виды работ</w:t>
            </w:r>
          </w:p>
        </w:tc>
      </w:tr>
      <w:tr w:rsidR="009C61A8" w14:paraId="25EDFE7A" w14:textId="77777777" w:rsidTr="00AA781D">
        <w:tc>
          <w:tcPr>
            <w:tcW w:w="704" w:type="dxa"/>
            <w:vAlign w:val="center"/>
          </w:tcPr>
          <w:p w14:paraId="7615E50D" w14:textId="5D8D91B0" w:rsidR="009C61A8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20" w:type="dxa"/>
          </w:tcPr>
          <w:p w14:paraId="41012A03" w14:textId="235954A1" w:rsidR="009C61A8" w:rsidRDefault="00B25D99" w:rsidP="00C80B0B">
            <w:pPr>
              <w:ind w:right="142"/>
              <w:rPr>
                <w:rFonts w:ascii="Times New Roman" w:hAnsi="Times New Roman" w:cs="Times New Roman"/>
              </w:rPr>
            </w:pPr>
            <w:r w:rsidRPr="00005912">
              <w:rPr>
                <w:rFonts w:ascii="Times New Roman" w:hAnsi="Times New Roman" w:cs="Times New Roman"/>
              </w:rPr>
              <w:t>Состав проектной документации</w:t>
            </w:r>
          </w:p>
        </w:tc>
        <w:tc>
          <w:tcPr>
            <w:tcW w:w="5830" w:type="dxa"/>
          </w:tcPr>
          <w:p w14:paraId="1F013F23" w14:textId="77777777" w:rsidR="00B25D99" w:rsidRPr="00005912" w:rsidRDefault="00B25D99" w:rsidP="00B25D99">
            <w:pPr>
              <w:ind w:right="142"/>
              <w:rPr>
                <w:rFonts w:ascii="Times New Roman" w:hAnsi="Times New Roman" w:cs="Times New Roman"/>
              </w:rPr>
            </w:pPr>
            <w:r w:rsidRPr="00005912">
              <w:rPr>
                <w:rFonts w:ascii="Times New Roman" w:hAnsi="Times New Roman" w:cs="Times New Roman"/>
              </w:rPr>
              <w:t>Раздел 3 - "Объемно-планировочные и архитектурные решения";</w:t>
            </w:r>
          </w:p>
          <w:p w14:paraId="64B59A51" w14:textId="1B972F34" w:rsidR="002821DC" w:rsidRPr="002821DC" w:rsidRDefault="00B25D99" w:rsidP="002821DC">
            <w:pPr>
              <w:ind w:right="142"/>
              <w:rPr>
                <w:rFonts w:ascii="Times New Roman" w:hAnsi="Times New Roman" w:cs="Times New Roman"/>
              </w:rPr>
            </w:pPr>
            <w:r w:rsidRPr="00005912">
              <w:rPr>
                <w:rFonts w:ascii="Times New Roman" w:hAnsi="Times New Roman" w:cs="Times New Roman"/>
              </w:rPr>
              <w:t>Раздел 4 – "Конструктивные решения";</w:t>
            </w:r>
          </w:p>
        </w:tc>
      </w:tr>
      <w:tr w:rsidR="009C61A8" w14:paraId="4B489D07" w14:textId="77777777" w:rsidTr="00AA781D">
        <w:tc>
          <w:tcPr>
            <w:tcW w:w="704" w:type="dxa"/>
            <w:vAlign w:val="center"/>
          </w:tcPr>
          <w:p w14:paraId="7EE3C91E" w14:textId="73140674" w:rsidR="009C61A8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0" w:type="dxa"/>
          </w:tcPr>
          <w:p w14:paraId="03A7751E" w14:textId="22F03FB8" w:rsidR="009C61A8" w:rsidRDefault="002821DC" w:rsidP="00C80B0B">
            <w:pPr>
              <w:ind w:right="142"/>
              <w:rPr>
                <w:rFonts w:ascii="Times New Roman" w:hAnsi="Times New Roman" w:cs="Times New Roman"/>
              </w:rPr>
            </w:pPr>
            <w:r w:rsidRPr="002821DC">
              <w:rPr>
                <w:rFonts w:ascii="Times New Roman" w:hAnsi="Times New Roman" w:cs="Times New Roman"/>
              </w:rPr>
              <w:t>Требования по вариантной и конкурсной разработке</w:t>
            </w:r>
          </w:p>
        </w:tc>
        <w:tc>
          <w:tcPr>
            <w:tcW w:w="5830" w:type="dxa"/>
          </w:tcPr>
          <w:p w14:paraId="111BC1A3" w14:textId="77777777" w:rsidR="002337F1" w:rsidRDefault="002821DC" w:rsidP="002337F1">
            <w:pPr>
              <w:ind w:right="142" w:firstLine="164"/>
              <w:rPr>
                <w:rFonts w:ascii="Times New Roman" w:hAnsi="Times New Roman" w:cs="Times New Roman"/>
              </w:rPr>
            </w:pPr>
            <w:r w:rsidRPr="002821DC">
              <w:rPr>
                <w:rFonts w:ascii="Times New Roman" w:hAnsi="Times New Roman" w:cs="Times New Roman"/>
              </w:rPr>
              <w:t>Требования по вариантной и конкурсной разработке</w:t>
            </w:r>
            <w:r w:rsidRPr="002821DC">
              <w:rPr>
                <w:rFonts w:ascii="Times New Roman" w:hAnsi="Times New Roman" w:cs="Times New Roman"/>
              </w:rPr>
              <w:tab/>
              <w:t xml:space="preserve">Вариантная и конкурсная разработка не требуется. </w:t>
            </w:r>
          </w:p>
          <w:p w14:paraId="4A44C50F" w14:textId="7C778AFB" w:rsidR="009C61A8" w:rsidRDefault="002821DC" w:rsidP="002337F1">
            <w:pPr>
              <w:ind w:right="142" w:firstLine="164"/>
              <w:rPr>
                <w:rFonts w:ascii="Times New Roman" w:hAnsi="Times New Roman" w:cs="Times New Roman"/>
              </w:rPr>
            </w:pPr>
            <w:r w:rsidRPr="002821DC">
              <w:rPr>
                <w:rFonts w:ascii="Times New Roman" w:hAnsi="Times New Roman" w:cs="Times New Roman"/>
              </w:rPr>
              <w:t>Необходимо</w:t>
            </w:r>
            <w:r w:rsidRPr="002821DC">
              <w:rPr>
                <w:rFonts w:ascii="Times New Roman" w:hAnsi="Times New Roman" w:cs="Times New Roman"/>
              </w:rPr>
              <w:tab/>
              <w:t>согласовать</w:t>
            </w:r>
            <w:r w:rsidRPr="002821DC">
              <w:rPr>
                <w:rFonts w:ascii="Times New Roman" w:hAnsi="Times New Roman" w:cs="Times New Roman"/>
              </w:rPr>
              <w:tab/>
              <w:t>Заказчиком</w:t>
            </w:r>
            <w:r w:rsidR="002337F1">
              <w:rPr>
                <w:rFonts w:ascii="Times New Roman" w:hAnsi="Times New Roman" w:cs="Times New Roman"/>
              </w:rPr>
              <w:t xml:space="preserve"> </w:t>
            </w:r>
            <w:r w:rsidRPr="002821DC">
              <w:rPr>
                <w:rFonts w:ascii="Times New Roman" w:hAnsi="Times New Roman" w:cs="Times New Roman"/>
              </w:rPr>
              <w:t>цвет</w:t>
            </w:r>
            <w:r w:rsidR="002337F1">
              <w:rPr>
                <w:rFonts w:ascii="Times New Roman" w:hAnsi="Times New Roman" w:cs="Times New Roman"/>
              </w:rPr>
              <w:t xml:space="preserve"> </w:t>
            </w:r>
            <w:r w:rsidRPr="002821DC">
              <w:rPr>
                <w:rFonts w:ascii="Times New Roman" w:hAnsi="Times New Roman" w:cs="Times New Roman"/>
              </w:rPr>
              <w:t>всех материалов интерьера помещений</w:t>
            </w:r>
          </w:p>
        </w:tc>
      </w:tr>
      <w:tr w:rsidR="002821DC" w14:paraId="4D6854C8" w14:textId="77777777" w:rsidTr="00AA781D">
        <w:tc>
          <w:tcPr>
            <w:tcW w:w="704" w:type="dxa"/>
            <w:vAlign w:val="center"/>
          </w:tcPr>
          <w:p w14:paraId="65CA5415" w14:textId="2119D5B1" w:rsidR="002821DC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0" w:type="dxa"/>
          </w:tcPr>
          <w:p w14:paraId="1E08845F" w14:textId="24EA9260" w:rsidR="002821DC" w:rsidRPr="002821DC" w:rsidRDefault="002821DC" w:rsidP="00C80B0B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к применяемым материалам</w:t>
            </w:r>
          </w:p>
        </w:tc>
        <w:tc>
          <w:tcPr>
            <w:tcW w:w="5830" w:type="dxa"/>
          </w:tcPr>
          <w:p w14:paraId="47CAE2B7" w14:textId="78E93C5C" w:rsidR="002821DC" w:rsidRPr="002821DC" w:rsidRDefault="002821DC" w:rsidP="00C80B0B">
            <w:pPr>
              <w:ind w:right="142"/>
              <w:rPr>
                <w:rFonts w:ascii="Times New Roman" w:hAnsi="Times New Roman" w:cs="Times New Roman"/>
              </w:rPr>
            </w:pPr>
            <w:r w:rsidRPr="003A4392">
              <w:rPr>
                <w:rFonts w:ascii="Times New Roman" w:hAnsi="Times New Roman" w:cs="Times New Roman"/>
              </w:rPr>
              <w:t>В проектных решениях предусмотреть материалы, представляемые Заказчиком и Генпроектировщиком. В случае несоответствия представляемых материалов нормативным требованиям, известить Генпроектировщика и применить нормативные, предварительно согласовав с генпроектировщиком</w:t>
            </w:r>
          </w:p>
        </w:tc>
      </w:tr>
      <w:tr w:rsidR="002821DC" w14:paraId="0C9C6C17" w14:textId="77777777" w:rsidTr="00AA781D">
        <w:tc>
          <w:tcPr>
            <w:tcW w:w="704" w:type="dxa"/>
            <w:vAlign w:val="center"/>
          </w:tcPr>
          <w:p w14:paraId="1C3632CD" w14:textId="489151A0" w:rsidR="002821DC" w:rsidRDefault="00A228AD" w:rsidP="002821DC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B112" w14:textId="71176A13" w:rsidR="002821DC" w:rsidRDefault="002821DC" w:rsidP="002821DC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Особые </w:t>
            </w:r>
            <w:r>
              <w:rPr>
                <w:rFonts w:ascii="Times New Roman" w:hAnsi="Times New Roman"/>
                <w:spacing w:val="-1"/>
              </w:rPr>
              <w:t>условия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строительства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EE22" w14:textId="2A4D5111" w:rsidR="002821DC" w:rsidRDefault="002821DC" w:rsidP="002821DC">
            <w:pPr>
              <w:ind w:right="142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hAnsi="Times New Roman"/>
              </w:rPr>
              <w:t>Работы</w:t>
            </w:r>
            <w:r w:rsidRPr="00B47C01">
              <w:rPr>
                <w:rFonts w:ascii="Times New Roman" w:hAnsi="Times New Roman"/>
                <w:spacing w:val="49"/>
              </w:rPr>
              <w:t xml:space="preserve"> </w:t>
            </w:r>
            <w:r w:rsidRPr="00B47C01">
              <w:rPr>
                <w:rFonts w:ascii="Times New Roman" w:hAnsi="Times New Roman"/>
              </w:rPr>
              <w:t>проводятся</w:t>
            </w:r>
            <w:r w:rsidRPr="00B47C01">
              <w:rPr>
                <w:rFonts w:ascii="Times New Roman" w:hAnsi="Times New Roman"/>
                <w:spacing w:val="49"/>
              </w:rPr>
              <w:t xml:space="preserve"> </w:t>
            </w:r>
            <w:r w:rsidRPr="00B47C01">
              <w:rPr>
                <w:rFonts w:ascii="Times New Roman" w:hAnsi="Times New Roman"/>
              </w:rPr>
              <w:t>в</w:t>
            </w:r>
            <w:r w:rsidRPr="00B47C01">
              <w:rPr>
                <w:rFonts w:ascii="Times New Roman" w:hAnsi="Times New Roman"/>
                <w:spacing w:val="49"/>
              </w:rPr>
              <w:t xml:space="preserve"> </w:t>
            </w:r>
            <w:r w:rsidRPr="00B47C01">
              <w:rPr>
                <w:rFonts w:ascii="Times New Roman" w:hAnsi="Times New Roman"/>
              </w:rPr>
              <w:t>помещениях</w:t>
            </w:r>
            <w:r w:rsidRPr="00B47C01">
              <w:rPr>
                <w:rFonts w:ascii="Times New Roman" w:hAnsi="Times New Roman"/>
                <w:spacing w:val="49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</w:rPr>
              <w:t>эксплуатируемого</w:t>
            </w:r>
            <w:r w:rsidRPr="00B47C01">
              <w:rPr>
                <w:rFonts w:ascii="Times New Roman" w:hAnsi="Times New Roman"/>
                <w:spacing w:val="30"/>
              </w:rPr>
              <w:t xml:space="preserve"> </w:t>
            </w:r>
            <w:r w:rsidRPr="00B47C01">
              <w:rPr>
                <w:rFonts w:ascii="Times New Roman" w:hAnsi="Times New Roman"/>
              </w:rPr>
              <w:t>объекта</w:t>
            </w:r>
            <w:r w:rsidRPr="00B47C01">
              <w:rPr>
                <w:rFonts w:ascii="Times New Roman" w:hAnsi="Times New Roman"/>
                <w:spacing w:val="9"/>
              </w:rPr>
              <w:t xml:space="preserve"> </w:t>
            </w:r>
            <w:r w:rsidRPr="00B47C01">
              <w:rPr>
                <w:rFonts w:ascii="Times New Roman" w:hAnsi="Times New Roman"/>
              </w:rPr>
              <w:t>без</w:t>
            </w:r>
            <w:r w:rsidRPr="00B47C01">
              <w:rPr>
                <w:rFonts w:ascii="Times New Roman" w:hAnsi="Times New Roman"/>
                <w:spacing w:val="9"/>
              </w:rPr>
              <w:t xml:space="preserve"> </w:t>
            </w:r>
            <w:r w:rsidRPr="00B47C01">
              <w:rPr>
                <w:rFonts w:ascii="Times New Roman" w:hAnsi="Times New Roman"/>
              </w:rPr>
              <w:t>остановки</w:t>
            </w:r>
            <w:r w:rsidRPr="00B47C01">
              <w:rPr>
                <w:rFonts w:ascii="Times New Roman" w:hAnsi="Times New Roman"/>
                <w:spacing w:val="9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</w:rPr>
              <w:t>рабочего</w:t>
            </w:r>
            <w:r w:rsidRPr="00B47C01">
              <w:rPr>
                <w:rFonts w:ascii="Times New Roman" w:hAnsi="Times New Roman"/>
                <w:spacing w:val="9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</w:rPr>
              <w:t>процесса.</w:t>
            </w:r>
            <w:r w:rsidRPr="00B47C01"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Производство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шумных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работ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период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21:00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09:00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запрещено.</w:t>
            </w:r>
          </w:p>
        </w:tc>
      </w:tr>
      <w:tr w:rsidR="009C61A8" w14:paraId="1AF7A3F2" w14:textId="77777777" w:rsidTr="00AA781D">
        <w:tc>
          <w:tcPr>
            <w:tcW w:w="704" w:type="dxa"/>
            <w:vAlign w:val="center"/>
          </w:tcPr>
          <w:p w14:paraId="7C67B9AB" w14:textId="1FAAA256" w:rsidR="009C61A8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0" w:type="dxa"/>
          </w:tcPr>
          <w:p w14:paraId="324AD6AC" w14:textId="33A577CF" w:rsidR="009C61A8" w:rsidRPr="00C30149" w:rsidRDefault="00C30149" w:rsidP="00C30149">
            <w:pPr>
              <w:pStyle w:val="TableParagraph"/>
              <w:ind w:left="103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архитектурным</w:t>
            </w:r>
            <w:r w:rsidRPr="00B47C01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и объёмно-планировочным решениям, наружной и внутренней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отделке</w:t>
            </w:r>
          </w:p>
        </w:tc>
        <w:tc>
          <w:tcPr>
            <w:tcW w:w="5830" w:type="dxa"/>
          </w:tcPr>
          <w:p w14:paraId="2AD7EFA9" w14:textId="16FFB6F8" w:rsidR="00C30149" w:rsidRPr="00C30149" w:rsidRDefault="00C30149" w:rsidP="00C30149">
            <w:pPr>
              <w:ind w:right="142"/>
              <w:rPr>
                <w:rFonts w:ascii="Times New Roman" w:hAnsi="Times New Roman" w:cs="Times New Roman"/>
              </w:rPr>
            </w:pPr>
            <w:r w:rsidRPr="00C30149">
              <w:rPr>
                <w:rFonts w:ascii="Times New Roman" w:hAnsi="Times New Roman" w:cs="Times New Roman"/>
              </w:rPr>
              <w:t>В соответствии с действующими нормами и правилами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30149">
              <w:rPr>
                <w:rFonts w:ascii="Times New Roman" w:hAnsi="Times New Roman" w:cs="Times New Roman"/>
              </w:rPr>
              <w:t>редусмотреть:</w:t>
            </w:r>
          </w:p>
          <w:p w14:paraId="3911FC1D" w14:textId="77777777" w:rsidR="00C30149" w:rsidRPr="00C30149" w:rsidRDefault="00C30149" w:rsidP="00C30149">
            <w:pPr>
              <w:ind w:right="142"/>
              <w:rPr>
                <w:rFonts w:ascii="Times New Roman" w:hAnsi="Times New Roman" w:cs="Times New Roman"/>
              </w:rPr>
            </w:pPr>
            <w:r w:rsidRPr="00C30149">
              <w:rPr>
                <w:rFonts w:ascii="Times New Roman" w:hAnsi="Times New Roman" w:cs="Times New Roman"/>
              </w:rPr>
              <w:t>-</w:t>
            </w:r>
            <w:r w:rsidRPr="00C30149">
              <w:rPr>
                <w:rFonts w:ascii="Times New Roman" w:hAnsi="Times New Roman" w:cs="Times New Roman"/>
              </w:rPr>
              <w:tab/>
              <w:t>Ремонт и восстановление отделки фасадов в местах выполнения работ;</w:t>
            </w:r>
          </w:p>
          <w:p w14:paraId="7353F03F" w14:textId="77777777" w:rsidR="009C61A8" w:rsidRDefault="00C30149" w:rsidP="00C30149">
            <w:pPr>
              <w:ind w:right="142"/>
              <w:rPr>
                <w:rFonts w:ascii="Times New Roman" w:hAnsi="Times New Roman" w:cs="Times New Roman"/>
              </w:rPr>
            </w:pPr>
            <w:r w:rsidRPr="00C30149">
              <w:rPr>
                <w:rFonts w:ascii="Times New Roman" w:hAnsi="Times New Roman" w:cs="Times New Roman"/>
              </w:rPr>
              <w:t>-</w:t>
            </w:r>
            <w:r w:rsidRPr="00C30149">
              <w:rPr>
                <w:rFonts w:ascii="Times New Roman" w:hAnsi="Times New Roman" w:cs="Times New Roman"/>
              </w:rPr>
              <w:tab/>
              <w:t>Восстановление отделки помещений, интерьеров и существующих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инженерных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коммуникаций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при</w:t>
            </w:r>
            <w:r w:rsidRPr="00C30149">
              <w:rPr>
                <w:rFonts w:ascii="Times New Roman" w:hAnsi="Times New Roman" w:cs="Times New Roman"/>
              </w:rPr>
              <w:tab/>
              <w:t>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повреждении в процессе выполнения работ производится силами подрядной организации, выполняющей работы. Архитектурно-планировочные решения предусмотреть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соответствии</w:t>
            </w:r>
            <w:r w:rsidRPr="00C30149"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современными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организационно- технологическими</w:t>
            </w:r>
            <w:r w:rsidRPr="00C30149"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архитектурно-строительными требованиями,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СП158.13330.2014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«Здания и помещения медицинских организаций. Правила проектирования», а также п.4.3. СП 2.1.3678-20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«Санитарно-эпидемиологические требования к эксплуатации помещений, зданий, сооружений при осуществлении        деятельности        хозяйствующими</w:t>
            </w:r>
            <w:r>
              <w:rPr>
                <w:rFonts w:ascii="Times New Roman" w:hAnsi="Times New Roman" w:cs="Times New Roman"/>
              </w:rPr>
              <w:t xml:space="preserve"> субъектами</w:t>
            </w:r>
            <w:r w:rsidRPr="00C30149">
              <w:rPr>
                <w:rFonts w:ascii="Times New Roman" w:hAnsi="Times New Roman" w:cs="Times New Roman"/>
              </w:rPr>
              <w:t>, оказывающими медицинские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услуги»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 xml:space="preserve">части требований </w:t>
            </w:r>
            <w:proofErr w:type="gramStart"/>
            <w:r w:rsidRPr="00C30149">
              <w:rPr>
                <w:rFonts w:ascii="Times New Roman" w:hAnsi="Times New Roman" w:cs="Times New Roman"/>
              </w:rPr>
              <w:t>к внутренней отделки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30149">
              <w:rPr>
                <w:rFonts w:ascii="Times New Roman" w:hAnsi="Times New Roman" w:cs="Times New Roman"/>
              </w:rPr>
              <w:t>помещений медицинских организаций</w:t>
            </w:r>
            <w:r w:rsidR="003A4392">
              <w:rPr>
                <w:rFonts w:ascii="Times New Roman" w:hAnsi="Times New Roman" w:cs="Times New Roman"/>
              </w:rPr>
              <w:t>.</w:t>
            </w:r>
          </w:p>
          <w:p w14:paraId="7C1A6091" w14:textId="4D932A4C" w:rsidR="003A4392" w:rsidRDefault="003A4392" w:rsidP="00C30149">
            <w:pPr>
              <w:ind w:right="142"/>
              <w:rPr>
                <w:rFonts w:ascii="Times New Roman" w:hAnsi="Times New Roman" w:cs="Times New Roman"/>
              </w:rPr>
            </w:pPr>
          </w:p>
        </w:tc>
      </w:tr>
      <w:tr w:rsidR="009C61A8" w14:paraId="6CF40C8E" w14:textId="77777777" w:rsidTr="00AA781D">
        <w:tc>
          <w:tcPr>
            <w:tcW w:w="704" w:type="dxa"/>
            <w:vAlign w:val="center"/>
          </w:tcPr>
          <w:p w14:paraId="4A70130A" w14:textId="787E2425" w:rsidR="009C61A8" w:rsidRPr="00005912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91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520" w:type="dxa"/>
          </w:tcPr>
          <w:p w14:paraId="489732FC" w14:textId="62040F9C" w:rsidR="009C61A8" w:rsidRPr="00005912" w:rsidRDefault="00C30149" w:rsidP="00C80B0B">
            <w:pPr>
              <w:ind w:right="142"/>
              <w:rPr>
                <w:rFonts w:ascii="Times New Roman" w:hAnsi="Times New Roman" w:cs="Times New Roman"/>
                <w:color w:val="000000" w:themeColor="text1"/>
              </w:rPr>
            </w:pPr>
            <w:r w:rsidRPr="00005912">
              <w:rPr>
                <w:rFonts w:ascii="Times New Roman" w:hAnsi="Times New Roman" w:cs="Times New Roman"/>
                <w:color w:val="000000" w:themeColor="text1"/>
              </w:rPr>
              <w:t>Требования к сносу и демонтажу</w:t>
            </w:r>
          </w:p>
        </w:tc>
        <w:tc>
          <w:tcPr>
            <w:tcW w:w="5830" w:type="dxa"/>
          </w:tcPr>
          <w:p w14:paraId="6B8BCAE8" w14:textId="29AA4067" w:rsidR="009C61A8" w:rsidRPr="00970AD5" w:rsidRDefault="00C30149" w:rsidP="00C80B0B">
            <w:pPr>
              <w:ind w:right="142"/>
              <w:rPr>
                <w:rFonts w:ascii="Times New Roman" w:hAnsi="Times New Roman" w:cs="Times New Roman"/>
                <w:color w:val="000000" w:themeColor="text1"/>
              </w:rPr>
            </w:pPr>
            <w:r w:rsidRPr="00005912">
              <w:rPr>
                <w:rFonts w:ascii="Times New Roman" w:hAnsi="Times New Roman" w:cs="Times New Roman"/>
                <w:color w:val="000000" w:themeColor="text1"/>
              </w:rPr>
              <w:t xml:space="preserve">Предусмотреть объемы по демонтажу, а также решения по демонтажным работам. </w:t>
            </w:r>
          </w:p>
        </w:tc>
      </w:tr>
      <w:tr w:rsidR="009C61A8" w14:paraId="0C28A4FD" w14:textId="77777777" w:rsidTr="00AA781D">
        <w:tc>
          <w:tcPr>
            <w:tcW w:w="704" w:type="dxa"/>
            <w:vAlign w:val="center"/>
          </w:tcPr>
          <w:p w14:paraId="78D3425A" w14:textId="480E5B1A" w:rsidR="009C61A8" w:rsidRDefault="00A228AD" w:rsidP="009C61A8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0" w:type="dxa"/>
          </w:tcPr>
          <w:p w14:paraId="5BA55FBE" w14:textId="37AF729E" w:rsidR="009C61A8" w:rsidRDefault="00C30149" w:rsidP="00C80B0B">
            <w:pPr>
              <w:ind w:right="142"/>
              <w:rPr>
                <w:rFonts w:ascii="Times New Roman" w:hAnsi="Times New Roman" w:cs="Times New Roman"/>
              </w:rPr>
            </w:pPr>
            <w:r w:rsidRPr="00C30149">
              <w:rPr>
                <w:rFonts w:ascii="Times New Roman" w:hAnsi="Times New Roman" w:cs="Times New Roman"/>
              </w:rPr>
              <w:t>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5830" w:type="dxa"/>
          </w:tcPr>
          <w:p w14:paraId="7256EF56" w14:textId="50B1F9A5" w:rsidR="009C61A8" w:rsidRDefault="00C30149" w:rsidP="00C80B0B">
            <w:pPr>
              <w:ind w:right="142"/>
              <w:rPr>
                <w:rFonts w:ascii="Times New Roman" w:hAnsi="Times New Roman" w:cs="Times New Roman"/>
              </w:rPr>
            </w:pPr>
            <w:r w:rsidRPr="00C30149">
              <w:rPr>
                <w:rFonts w:ascii="Times New Roman" w:hAnsi="Times New Roman" w:cs="Times New Roman"/>
              </w:rPr>
              <w:t>В соответствии с действующими нормами и правилами</w:t>
            </w:r>
          </w:p>
        </w:tc>
      </w:tr>
      <w:tr w:rsidR="002337F1" w14:paraId="7B0C2A13" w14:textId="77777777" w:rsidTr="00AA781D">
        <w:tc>
          <w:tcPr>
            <w:tcW w:w="704" w:type="dxa"/>
            <w:vAlign w:val="center"/>
          </w:tcPr>
          <w:p w14:paraId="246DBB46" w14:textId="00C19841" w:rsidR="002337F1" w:rsidRDefault="002337F1" w:rsidP="002337F1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3E07" w14:textId="2A0C125E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hAnsi="Times New Roman"/>
                <w:spacing w:val="-1"/>
              </w:rPr>
              <w:t>Требования</w:t>
            </w:r>
            <w:r w:rsidRPr="00B47C01">
              <w:rPr>
                <w:rFonts w:ascii="Times New Roman" w:hAnsi="Times New Roman"/>
              </w:rPr>
              <w:t xml:space="preserve"> к организации и</w:t>
            </w:r>
            <w:r w:rsidRPr="00B47C01">
              <w:rPr>
                <w:rFonts w:ascii="Times New Roman" w:hAnsi="Times New Roman"/>
                <w:spacing w:val="28"/>
              </w:rPr>
              <w:t xml:space="preserve"> </w:t>
            </w:r>
            <w:r w:rsidRPr="00B47C01">
              <w:rPr>
                <w:rFonts w:ascii="Times New Roman" w:hAnsi="Times New Roman"/>
              </w:rPr>
              <w:t>благоустройству территории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4F8" w14:textId="2C295952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  <w:spacing w:val="-1"/>
              </w:rPr>
              <w:t>требуется</w:t>
            </w:r>
          </w:p>
        </w:tc>
      </w:tr>
      <w:tr w:rsidR="002337F1" w14:paraId="1EE945E3" w14:textId="77777777" w:rsidTr="00AA781D">
        <w:tc>
          <w:tcPr>
            <w:tcW w:w="704" w:type="dxa"/>
            <w:vAlign w:val="center"/>
          </w:tcPr>
          <w:p w14:paraId="6E3337C6" w14:textId="3113AD1D" w:rsidR="002337F1" w:rsidRDefault="002337F1" w:rsidP="002337F1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C1F3" w14:textId="77777777" w:rsidR="002337F1" w:rsidRPr="00B47C01" w:rsidRDefault="002337F1" w:rsidP="002337F1">
            <w:pPr>
              <w:pStyle w:val="TableParagraph"/>
              <w:ind w:left="103" w:right="9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B47C0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энергоэффективности</w:t>
            </w:r>
          </w:p>
          <w:p w14:paraId="3E994C10" w14:textId="77777777" w:rsidR="002337F1" w:rsidRPr="00B47C01" w:rsidRDefault="002337F1" w:rsidP="002337F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EF8EEE" w14:textId="7201F0CB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8EB" w14:textId="77777777" w:rsidR="002337F1" w:rsidRPr="00B47C01" w:rsidRDefault="002337F1" w:rsidP="002337F1">
            <w:pPr>
              <w:pStyle w:val="TableParagraph"/>
              <w:ind w:left="103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энергоэффективные</w:t>
            </w:r>
            <w:r w:rsidRPr="00B47C01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>решения и</w:t>
            </w:r>
            <w:r w:rsidRPr="00B47C0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энергосберегающее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оборудование,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B47C01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соответствии с требованиями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B47C0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7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№261-ФЗ «Об энергосбережении и о повышении</w:t>
            </w:r>
          </w:p>
          <w:p w14:paraId="2A4B1ECC" w14:textId="3C7F3073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энергетич</w:t>
            </w:r>
            <w:r w:rsidRPr="00B47C01">
              <w:rPr>
                <w:rFonts w:ascii="Times New Roman" w:hAnsi="Times New Roman"/>
              </w:rPr>
              <w:t>еской эффективности, и о внес</w:t>
            </w:r>
            <w:r w:rsidRPr="00B47C01">
              <w:rPr>
                <w:rFonts w:ascii="Times New Roman" w:hAnsi="Times New Roman"/>
                <w:spacing w:val="-1"/>
              </w:rPr>
              <w:t>е</w:t>
            </w:r>
            <w:r w:rsidRPr="00B47C01">
              <w:rPr>
                <w:rFonts w:ascii="Times New Roman" w:hAnsi="Times New Roman"/>
              </w:rPr>
              <w:t xml:space="preserve">нии </w:t>
            </w:r>
            <w:r w:rsidRPr="00B47C01">
              <w:rPr>
                <w:rFonts w:ascii="Times New Roman" w:hAnsi="Times New Roman"/>
              </w:rPr>
              <w:lastRenderedPageBreak/>
              <w:t>изменений</w:t>
            </w:r>
            <w:r>
              <w:rPr>
                <w:rFonts w:ascii="Times New Roman" w:hAnsi="Times New Roman"/>
              </w:rPr>
              <w:t xml:space="preserve"> </w:t>
            </w:r>
            <w:r w:rsidRPr="00C30149">
              <w:rPr>
                <w:rFonts w:ascii="Times New Roman" w:hAnsi="Times New Roman"/>
              </w:rPr>
              <w:t>в отдельные законодательные акты Российской Федерации»</w:t>
            </w:r>
          </w:p>
        </w:tc>
      </w:tr>
      <w:tr w:rsidR="002337F1" w14:paraId="130222B9" w14:textId="77777777" w:rsidTr="00AA781D">
        <w:tc>
          <w:tcPr>
            <w:tcW w:w="704" w:type="dxa"/>
            <w:vAlign w:val="center"/>
          </w:tcPr>
          <w:p w14:paraId="118188AE" w14:textId="4A09FF76" w:rsidR="002337F1" w:rsidRDefault="002337F1" w:rsidP="002337F1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3309" w14:textId="767284A4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hAnsi="Times New Roman"/>
                <w:spacing w:val="-1"/>
              </w:rPr>
              <w:t>Требования</w:t>
            </w:r>
            <w:r w:rsidRPr="00B47C01">
              <w:rPr>
                <w:rFonts w:ascii="Times New Roman" w:hAnsi="Times New Roman"/>
              </w:rPr>
              <w:t xml:space="preserve"> по </w:t>
            </w:r>
            <w:r w:rsidRPr="00B47C01">
              <w:rPr>
                <w:rFonts w:ascii="Times New Roman" w:hAnsi="Times New Roman"/>
                <w:spacing w:val="-1"/>
              </w:rPr>
              <w:t>обеспечению</w:t>
            </w:r>
            <w:r w:rsidRPr="00B47C01">
              <w:rPr>
                <w:rFonts w:ascii="Times New Roman" w:hAnsi="Times New Roman"/>
                <w:spacing w:val="35"/>
              </w:rPr>
              <w:t xml:space="preserve"> </w:t>
            </w:r>
            <w:r w:rsidRPr="00B47C01">
              <w:rPr>
                <w:rFonts w:ascii="Times New Roman" w:hAnsi="Times New Roman"/>
              </w:rPr>
              <w:t xml:space="preserve">условий доступности для </w:t>
            </w:r>
            <w:r w:rsidRPr="00B47C01">
              <w:rPr>
                <w:rFonts w:ascii="Times New Roman" w:hAnsi="Times New Roman"/>
                <w:spacing w:val="-1"/>
              </w:rPr>
              <w:t>маломобильных</w:t>
            </w:r>
            <w:r w:rsidRPr="00B47C01">
              <w:rPr>
                <w:rFonts w:ascii="Times New Roman" w:hAnsi="Times New Roman"/>
              </w:rPr>
              <w:t xml:space="preserve"> групп</w:t>
            </w:r>
            <w:r w:rsidRPr="00B47C01">
              <w:rPr>
                <w:rFonts w:ascii="Times New Roman" w:hAnsi="Times New Roman"/>
                <w:spacing w:val="24"/>
              </w:rPr>
              <w:t xml:space="preserve"> </w:t>
            </w:r>
            <w:r w:rsidRPr="00B47C01"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A01D" w14:textId="225771C1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  <w:spacing w:val="-1"/>
              </w:rPr>
              <w:t>требуется</w:t>
            </w:r>
          </w:p>
        </w:tc>
      </w:tr>
      <w:tr w:rsidR="002337F1" w14:paraId="359AF430" w14:textId="77777777" w:rsidTr="00AA781D">
        <w:tc>
          <w:tcPr>
            <w:tcW w:w="704" w:type="dxa"/>
            <w:vAlign w:val="center"/>
          </w:tcPr>
          <w:p w14:paraId="18C72065" w14:textId="410FF5FD" w:rsidR="002337F1" w:rsidRDefault="002337F1" w:rsidP="002337F1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7F63" w14:textId="2C2DE82A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hAnsi="Times New Roman"/>
                <w:spacing w:val="-1"/>
              </w:rPr>
              <w:t>Требования</w:t>
            </w:r>
            <w:r w:rsidRPr="00B47C01">
              <w:rPr>
                <w:rFonts w:ascii="Times New Roman" w:hAnsi="Times New Roman"/>
              </w:rPr>
              <w:t xml:space="preserve"> к</w:t>
            </w:r>
            <w:r w:rsidRPr="00B47C01">
              <w:rPr>
                <w:rFonts w:ascii="Times New Roman" w:hAnsi="Times New Roman"/>
                <w:spacing w:val="28"/>
              </w:rPr>
              <w:t xml:space="preserve"> </w:t>
            </w:r>
            <w:r w:rsidRPr="00B47C01">
              <w:rPr>
                <w:rFonts w:ascii="Times New Roman" w:hAnsi="Times New Roman"/>
              </w:rPr>
              <w:t xml:space="preserve">дополнительной </w:t>
            </w:r>
            <w:r w:rsidRPr="00B47C01">
              <w:rPr>
                <w:rFonts w:ascii="Times New Roman" w:hAnsi="Times New Roman"/>
                <w:spacing w:val="-1"/>
              </w:rPr>
              <w:t>разработке</w:t>
            </w:r>
            <w:r w:rsidRPr="00B47C01">
              <w:rPr>
                <w:rFonts w:ascii="Times New Roman" w:hAnsi="Times New Roman"/>
                <w:spacing w:val="29"/>
              </w:rPr>
              <w:t xml:space="preserve"> </w:t>
            </w:r>
            <w:r w:rsidRPr="00B47C01">
              <w:rPr>
                <w:rFonts w:ascii="Times New Roman" w:hAnsi="Times New Roman"/>
              </w:rPr>
              <w:t>интерьеров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162" w14:textId="78305F62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  <w:spacing w:val="-1"/>
              </w:rPr>
              <w:t>требуется</w:t>
            </w:r>
          </w:p>
        </w:tc>
      </w:tr>
      <w:tr w:rsidR="002337F1" w14:paraId="475E96CC" w14:textId="77777777" w:rsidTr="00AA781D">
        <w:tc>
          <w:tcPr>
            <w:tcW w:w="704" w:type="dxa"/>
            <w:vAlign w:val="center"/>
          </w:tcPr>
          <w:p w14:paraId="1612D585" w14:textId="2BB5E54A" w:rsidR="002337F1" w:rsidRDefault="002337F1" w:rsidP="002337F1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1958" w14:textId="72C8216B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Состав </w:t>
            </w:r>
            <w:r>
              <w:rPr>
                <w:rFonts w:ascii="Times New Roman" w:hAnsi="Times New Roman"/>
                <w:spacing w:val="-1"/>
              </w:rPr>
              <w:t>демонстрационных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</w:rPr>
              <w:t>материалов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477E" w14:textId="02B6F897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  <w:spacing w:val="-1"/>
              </w:rPr>
              <w:t>требуется</w:t>
            </w:r>
          </w:p>
        </w:tc>
      </w:tr>
      <w:tr w:rsidR="002337F1" w14:paraId="240A52D5" w14:textId="77777777" w:rsidTr="00AA781D">
        <w:tc>
          <w:tcPr>
            <w:tcW w:w="704" w:type="dxa"/>
            <w:vAlign w:val="center"/>
          </w:tcPr>
          <w:p w14:paraId="61CB67C7" w14:textId="74546ACB" w:rsidR="002337F1" w:rsidRDefault="002337F1" w:rsidP="002337F1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2B83" w14:textId="406B6FEE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 w:rsidRPr="00B47C01">
              <w:rPr>
                <w:rFonts w:ascii="Times New Roman" w:hAnsi="Times New Roman"/>
              </w:rPr>
              <w:t xml:space="preserve">Согласования с заинтересованными организациями и </w:t>
            </w:r>
            <w:r w:rsidRPr="00B47C01">
              <w:rPr>
                <w:rFonts w:ascii="Times New Roman" w:hAnsi="Times New Roman"/>
                <w:spacing w:val="-1"/>
              </w:rPr>
              <w:t>службами,</w:t>
            </w:r>
            <w:r w:rsidRPr="00B47C01">
              <w:rPr>
                <w:rFonts w:ascii="Times New Roman" w:hAnsi="Times New Roman"/>
                <w:spacing w:val="28"/>
              </w:rPr>
              <w:t xml:space="preserve"> </w:t>
            </w:r>
            <w:r w:rsidRPr="00B47C01">
              <w:rPr>
                <w:rFonts w:ascii="Times New Roman" w:hAnsi="Times New Roman"/>
              </w:rPr>
              <w:t>возлагаемые</w:t>
            </w:r>
            <w:r w:rsidRPr="00B47C01">
              <w:rPr>
                <w:rFonts w:ascii="Times New Roman" w:hAnsi="Times New Roman"/>
                <w:spacing w:val="-1"/>
              </w:rPr>
              <w:t xml:space="preserve"> </w:t>
            </w:r>
            <w:r w:rsidRPr="00B47C01">
              <w:rPr>
                <w:rFonts w:ascii="Times New Roman" w:hAnsi="Times New Roman"/>
              </w:rPr>
              <w:t>на</w:t>
            </w:r>
            <w:r w:rsidRPr="00B47C01">
              <w:rPr>
                <w:rFonts w:ascii="Times New Roman" w:hAnsi="Times New Roman"/>
                <w:spacing w:val="-1"/>
              </w:rPr>
              <w:t xml:space="preserve"> проектную</w:t>
            </w:r>
            <w:r w:rsidRPr="00B47C01">
              <w:rPr>
                <w:rFonts w:ascii="Times New Roman" w:hAnsi="Times New Roman"/>
                <w:spacing w:val="28"/>
              </w:rPr>
              <w:t xml:space="preserve"> </w:t>
            </w:r>
            <w:r w:rsidRPr="00B47C01">
              <w:rPr>
                <w:rFonts w:ascii="Times New Roman" w:hAnsi="Times New Roman"/>
              </w:rPr>
              <w:t>организацию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21D9" w14:textId="74B1C458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  <w:spacing w:val="-1"/>
              </w:rPr>
              <w:t>требуется</w:t>
            </w:r>
          </w:p>
        </w:tc>
      </w:tr>
      <w:tr w:rsidR="002337F1" w14:paraId="49DA11AA" w14:textId="77777777" w:rsidTr="00AA781D">
        <w:tc>
          <w:tcPr>
            <w:tcW w:w="704" w:type="dxa"/>
            <w:vAlign w:val="center"/>
          </w:tcPr>
          <w:p w14:paraId="15081495" w14:textId="2A56D58B" w:rsidR="002337F1" w:rsidRDefault="002337F1" w:rsidP="002337F1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4C47" w14:textId="42FF04E7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 w:rsidRPr="00DA7DA0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DFC5" w14:textId="77777777" w:rsidR="002337F1" w:rsidRPr="00DA7DA0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A7DA0">
              <w:rPr>
                <w:rFonts w:ascii="Times New Roman" w:hAnsi="Times New Roman" w:cs="Times New Roman"/>
              </w:rPr>
              <w:t>.</w:t>
            </w:r>
            <w:r w:rsidRPr="00DA7DA0">
              <w:rPr>
                <w:rFonts w:ascii="Times New Roman" w:hAnsi="Times New Roman" w:cs="Times New Roman"/>
              </w:rPr>
              <w:tab/>
              <w:t>Привести к соответствию планировочных решений фасада здания и помещений к действующим планам БТИ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7457D7" w14:textId="77777777" w:rsidR="002337F1" w:rsidRDefault="002337F1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7DA0">
              <w:rPr>
                <w:rFonts w:ascii="Times New Roman" w:hAnsi="Times New Roman" w:cs="Times New Roman"/>
              </w:rPr>
              <w:t>.</w:t>
            </w:r>
            <w:r w:rsidRPr="00DA7DA0">
              <w:rPr>
                <w:rFonts w:ascii="Times New Roman" w:hAnsi="Times New Roman" w:cs="Times New Roman"/>
              </w:rPr>
              <w:tab/>
              <w:t>Преимущественно ориентироваться на отечественного производителя. Применение импортных материалов, изделий, аналогичных имеющимся отечественным, ограничить, а целесообразность их выбора требует технического и ценового обоснования и согласования заказчика.</w:t>
            </w:r>
          </w:p>
          <w:p w14:paraId="101D29D2" w14:textId="2BED64DC" w:rsidR="002337F1" w:rsidRDefault="000478F2" w:rsidP="002337F1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 готовности передать планы и разрезы для смежного выполнения разделов по инженерному обеспечению и др.</w:t>
            </w:r>
          </w:p>
        </w:tc>
      </w:tr>
    </w:tbl>
    <w:p w14:paraId="2BFA0CC5" w14:textId="77777777" w:rsidR="00C80B0B" w:rsidRDefault="00C80B0B" w:rsidP="00A228AD">
      <w:pPr>
        <w:ind w:left="284" w:right="142" w:firstLine="567"/>
        <w:rPr>
          <w:rFonts w:ascii="Times New Roman" w:hAnsi="Times New Roman" w:cs="Times New Roman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4962"/>
        <w:gridCol w:w="5211"/>
      </w:tblGrid>
      <w:tr w:rsidR="00A228AD" w:rsidRPr="00A228AD" w14:paraId="3CF627B3" w14:textId="77777777" w:rsidTr="001A7B09">
        <w:tc>
          <w:tcPr>
            <w:tcW w:w="4962" w:type="dxa"/>
            <w:hideMark/>
          </w:tcPr>
          <w:p w14:paraId="17A93460" w14:textId="77777777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A228AD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Заказчик</w:t>
            </w:r>
          </w:p>
          <w:p w14:paraId="514B007E" w14:textId="192E02B0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Генеральный директор </w:t>
            </w:r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  <w:p w14:paraId="455ED5C3" w14:textId="1529E40B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__________________. </w:t>
            </w:r>
          </w:p>
        </w:tc>
        <w:tc>
          <w:tcPr>
            <w:tcW w:w="5211" w:type="dxa"/>
            <w:hideMark/>
          </w:tcPr>
          <w:p w14:paraId="623B7A92" w14:textId="77777777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</w:pPr>
            <w:r w:rsidRPr="00A228AD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/>
                <w14:ligatures w14:val="none"/>
              </w:rPr>
              <w:t>Исполнитель</w:t>
            </w:r>
          </w:p>
          <w:p w14:paraId="1EDA1FFD" w14:textId="77777777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Генеральный директор ООО «Умма про»</w:t>
            </w:r>
          </w:p>
          <w:p w14:paraId="3109E46F" w14:textId="77777777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38D40A7" w14:textId="77777777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 Билялетдинов Р.С</w:t>
            </w:r>
          </w:p>
        </w:tc>
      </w:tr>
      <w:tr w:rsidR="00A228AD" w:rsidRPr="00A228AD" w14:paraId="4DCC9C73" w14:textId="77777777" w:rsidTr="001A7B09">
        <w:tc>
          <w:tcPr>
            <w:tcW w:w="4962" w:type="dxa"/>
            <w:hideMark/>
          </w:tcPr>
          <w:p w14:paraId="4A5DE07C" w14:textId="4DE7C343" w:rsidR="00A228AD" w:rsidRPr="00A228AD" w:rsidRDefault="001A7B09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A7B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«18» августа </w:t>
            </w:r>
            <w:r w:rsidR="00A228AD"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2025 г.</w:t>
            </w:r>
          </w:p>
          <w:p w14:paraId="0E79C273" w14:textId="77777777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м.п</w:t>
            </w:r>
            <w:proofErr w:type="spellEnd"/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5211" w:type="dxa"/>
            <w:hideMark/>
          </w:tcPr>
          <w:p w14:paraId="7025819A" w14:textId="59E7C814" w:rsidR="00A228AD" w:rsidRPr="00A228AD" w:rsidRDefault="001A7B09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A7B0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«18» августа </w:t>
            </w:r>
            <w:r w:rsidR="00A228AD"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2025 г.</w:t>
            </w:r>
          </w:p>
          <w:p w14:paraId="69E9EA41" w14:textId="77777777" w:rsidR="00A228AD" w:rsidRPr="00A228AD" w:rsidRDefault="00A228AD" w:rsidP="00A228AD">
            <w:pPr>
              <w:widowControl w:val="0"/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м.п</w:t>
            </w:r>
            <w:proofErr w:type="spellEnd"/>
            <w:r w:rsidRPr="00A228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</w:tr>
    </w:tbl>
    <w:p w14:paraId="55B125A8" w14:textId="77777777" w:rsidR="00C80B0B" w:rsidRDefault="00C80B0B" w:rsidP="00C80B0B">
      <w:pPr>
        <w:ind w:left="284" w:right="142" w:firstLine="567"/>
        <w:rPr>
          <w:rFonts w:ascii="Times New Roman" w:hAnsi="Times New Roman" w:cs="Times New Roman"/>
        </w:rPr>
      </w:pPr>
    </w:p>
    <w:p w14:paraId="496BCA9F" w14:textId="77777777" w:rsidR="00C80B0B" w:rsidRPr="00C80B0B" w:rsidRDefault="00C80B0B" w:rsidP="00C80B0B">
      <w:pPr>
        <w:ind w:left="284" w:right="142" w:firstLine="567"/>
        <w:rPr>
          <w:rFonts w:ascii="Times New Roman" w:hAnsi="Times New Roman" w:cs="Times New Roman"/>
        </w:rPr>
      </w:pPr>
    </w:p>
    <w:sectPr w:rsidR="00C80B0B" w:rsidRPr="00C80B0B" w:rsidSect="00C80B0B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593"/>
    <w:multiLevelType w:val="hybridMultilevel"/>
    <w:tmpl w:val="9A3C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C1B"/>
    <w:multiLevelType w:val="hybridMultilevel"/>
    <w:tmpl w:val="AC6C31A0"/>
    <w:lvl w:ilvl="0" w:tplc="368E305A">
      <w:start w:val="1"/>
      <w:numFmt w:val="decimal"/>
      <w:lvlText w:val="%1."/>
      <w:lvlJc w:val="left"/>
      <w:pPr>
        <w:ind w:left="103" w:hanging="250"/>
      </w:pPr>
      <w:rPr>
        <w:rFonts w:ascii="Times New Roman" w:eastAsia="Times New Roman" w:hAnsi="Times New Roman" w:hint="default"/>
        <w:sz w:val="24"/>
        <w:szCs w:val="24"/>
      </w:rPr>
    </w:lvl>
    <w:lvl w:ilvl="1" w:tplc="42F87776">
      <w:start w:val="1"/>
      <w:numFmt w:val="bullet"/>
      <w:lvlText w:val="•"/>
      <w:lvlJc w:val="left"/>
      <w:pPr>
        <w:ind w:left="698" w:hanging="250"/>
      </w:pPr>
      <w:rPr>
        <w:rFonts w:hint="default"/>
      </w:rPr>
    </w:lvl>
    <w:lvl w:ilvl="2" w:tplc="543253D8">
      <w:start w:val="1"/>
      <w:numFmt w:val="bullet"/>
      <w:lvlText w:val="•"/>
      <w:lvlJc w:val="left"/>
      <w:pPr>
        <w:ind w:left="1294" w:hanging="250"/>
      </w:pPr>
      <w:rPr>
        <w:rFonts w:hint="default"/>
      </w:rPr>
    </w:lvl>
    <w:lvl w:ilvl="3" w:tplc="FBE8A81E">
      <w:start w:val="1"/>
      <w:numFmt w:val="bullet"/>
      <w:lvlText w:val="•"/>
      <w:lvlJc w:val="left"/>
      <w:pPr>
        <w:ind w:left="1889" w:hanging="250"/>
      </w:pPr>
      <w:rPr>
        <w:rFonts w:hint="default"/>
      </w:rPr>
    </w:lvl>
    <w:lvl w:ilvl="4" w:tplc="0EBCAC70">
      <w:start w:val="1"/>
      <w:numFmt w:val="bullet"/>
      <w:lvlText w:val="•"/>
      <w:lvlJc w:val="left"/>
      <w:pPr>
        <w:ind w:left="2485" w:hanging="250"/>
      </w:pPr>
      <w:rPr>
        <w:rFonts w:hint="default"/>
      </w:rPr>
    </w:lvl>
    <w:lvl w:ilvl="5" w:tplc="F3EE8064">
      <w:start w:val="1"/>
      <w:numFmt w:val="bullet"/>
      <w:lvlText w:val="•"/>
      <w:lvlJc w:val="left"/>
      <w:pPr>
        <w:ind w:left="3080" w:hanging="250"/>
      </w:pPr>
      <w:rPr>
        <w:rFonts w:hint="default"/>
      </w:rPr>
    </w:lvl>
    <w:lvl w:ilvl="6" w:tplc="DF0418FC">
      <w:start w:val="1"/>
      <w:numFmt w:val="bullet"/>
      <w:lvlText w:val="•"/>
      <w:lvlJc w:val="left"/>
      <w:pPr>
        <w:ind w:left="3676" w:hanging="250"/>
      </w:pPr>
      <w:rPr>
        <w:rFonts w:hint="default"/>
      </w:rPr>
    </w:lvl>
    <w:lvl w:ilvl="7" w:tplc="ECF62082">
      <w:start w:val="1"/>
      <w:numFmt w:val="bullet"/>
      <w:lvlText w:val="•"/>
      <w:lvlJc w:val="left"/>
      <w:pPr>
        <w:ind w:left="4271" w:hanging="250"/>
      </w:pPr>
      <w:rPr>
        <w:rFonts w:hint="default"/>
      </w:rPr>
    </w:lvl>
    <w:lvl w:ilvl="8" w:tplc="7A3E249A">
      <w:start w:val="1"/>
      <w:numFmt w:val="bullet"/>
      <w:lvlText w:val="•"/>
      <w:lvlJc w:val="left"/>
      <w:pPr>
        <w:ind w:left="4867" w:hanging="250"/>
      </w:pPr>
      <w:rPr>
        <w:rFonts w:hint="default"/>
      </w:rPr>
    </w:lvl>
  </w:abstractNum>
  <w:abstractNum w:abstractNumId="2" w15:restartNumberingAfterBreak="0">
    <w:nsid w:val="3648394E"/>
    <w:multiLevelType w:val="hybridMultilevel"/>
    <w:tmpl w:val="4328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46F2"/>
    <w:multiLevelType w:val="hybridMultilevel"/>
    <w:tmpl w:val="55062548"/>
    <w:lvl w:ilvl="0" w:tplc="B9A477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25838">
    <w:abstractNumId w:val="3"/>
  </w:num>
  <w:num w:numId="2" w16cid:durableId="1783458272">
    <w:abstractNumId w:val="2"/>
  </w:num>
  <w:num w:numId="3" w16cid:durableId="416026799">
    <w:abstractNumId w:val="0"/>
  </w:num>
  <w:num w:numId="4" w16cid:durableId="130026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B10"/>
    <w:rsid w:val="00005912"/>
    <w:rsid w:val="000478F2"/>
    <w:rsid w:val="000C7202"/>
    <w:rsid w:val="00131D15"/>
    <w:rsid w:val="001A7B09"/>
    <w:rsid w:val="002337F1"/>
    <w:rsid w:val="002821DC"/>
    <w:rsid w:val="00305B10"/>
    <w:rsid w:val="00317FDA"/>
    <w:rsid w:val="003574F6"/>
    <w:rsid w:val="003A4392"/>
    <w:rsid w:val="00427D25"/>
    <w:rsid w:val="00457156"/>
    <w:rsid w:val="00626F10"/>
    <w:rsid w:val="006952EA"/>
    <w:rsid w:val="006A30E9"/>
    <w:rsid w:val="00761547"/>
    <w:rsid w:val="007629B5"/>
    <w:rsid w:val="007D6532"/>
    <w:rsid w:val="008148EC"/>
    <w:rsid w:val="00970AD5"/>
    <w:rsid w:val="009C61A8"/>
    <w:rsid w:val="00A228AD"/>
    <w:rsid w:val="00AA781D"/>
    <w:rsid w:val="00B10F0E"/>
    <w:rsid w:val="00B25D99"/>
    <w:rsid w:val="00BE0B20"/>
    <w:rsid w:val="00C30149"/>
    <w:rsid w:val="00C80B0B"/>
    <w:rsid w:val="00CA43E1"/>
    <w:rsid w:val="00CC665D"/>
    <w:rsid w:val="00D667B1"/>
    <w:rsid w:val="00DA0267"/>
    <w:rsid w:val="00DA7DA0"/>
    <w:rsid w:val="00E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98A"/>
  <w15:docId w15:val="{43A9820D-580E-4241-89C2-BAA5353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B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B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B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B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B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B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B1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05B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B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B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5B1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8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61A8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Ринат Билялетдинов</dc:creator>
  <cp:lastModifiedBy>Ринат Билялетдинов</cp:lastModifiedBy>
  <cp:revision>8</cp:revision>
  <dcterms:created xsi:type="dcterms:W3CDTF">2025-08-15T08:57:00Z</dcterms:created>
  <dcterms:modified xsi:type="dcterms:W3CDTF">2025-08-24T10:24:00Z</dcterms:modified>
</cp:coreProperties>
</file>