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BF" w:rsidRPr="00424603" w:rsidRDefault="00360ABF" w:rsidP="00360ABF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b/>
          <w:caps/>
          <w:sz w:val="24"/>
          <w:szCs w:val="24"/>
          <w:u w:val="single"/>
        </w:rPr>
      </w:pPr>
      <w:bookmarkStart w:id="0" w:name="_Toc238897022"/>
      <w:bookmarkStart w:id="1" w:name="_Toc238403176"/>
      <w:r w:rsidRPr="00424603">
        <w:rPr>
          <w:b/>
          <w:caps/>
          <w:sz w:val="24"/>
          <w:szCs w:val="24"/>
          <w:u w:val="single"/>
        </w:rPr>
        <w:t>задание</w:t>
      </w:r>
      <w:bookmarkEnd w:id="0"/>
      <w:bookmarkEnd w:id="1"/>
      <w:r w:rsidRPr="00424603">
        <w:rPr>
          <w:b/>
          <w:caps/>
          <w:sz w:val="24"/>
          <w:szCs w:val="24"/>
          <w:u w:val="single"/>
        </w:rPr>
        <w:t xml:space="preserve"> ЗАКАЗЧИКА</w:t>
      </w:r>
      <w:r w:rsidR="00C66ED9" w:rsidRPr="00424603">
        <w:rPr>
          <w:b/>
          <w:caps/>
          <w:sz w:val="24"/>
          <w:szCs w:val="24"/>
          <w:u w:val="single"/>
        </w:rPr>
        <w:t xml:space="preserve"> НА ПРОЕКТИРОАНИЕ</w:t>
      </w:r>
    </w:p>
    <w:p w:rsidR="0012095B" w:rsidRPr="00424603" w:rsidRDefault="0012095B" w:rsidP="00B6643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2" w:name="_РАЗДЕЛ_V._ПРОЕКТ"/>
      <w:bookmarkStart w:id="3" w:name="_РАЗДЕЛ_IV._ТРЕБОВАНИЯ_К_ПРЕДМЕТУ_КО"/>
      <w:bookmarkStart w:id="4" w:name="_СПЕЦИФИКАЦИЯ_(Техническое_задание)_"/>
      <w:bookmarkStart w:id="5" w:name="_Toc238403181"/>
      <w:bookmarkStart w:id="6" w:name="_Toc238893337"/>
      <w:bookmarkStart w:id="7" w:name="_Toc238893481"/>
      <w:bookmarkStart w:id="8" w:name="_Toc238893625"/>
      <w:bookmarkStart w:id="9" w:name="_Toc238897024"/>
      <w:bookmarkEnd w:id="2"/>
      <w:bookmarkEnd w:id="3"/>
      <w:bookmarkEnd w:id="4"/>
      <w:r w:rsidRPr="00424603">
        <w:rPr>
          <w:rFonts w:ascii="Times New Roman" w:hAnsi="Times New Roman"/>
          <w:b/>
          <w:bCs/>
        </w:rPr>
        <w:t>на разработку проектной документации</w:t>
      </w:r>
      <w:r w:rsidR="00B66437" w:rsidRPr="00424603">
        <w:rPr>
          <w:rFonts w:ascii="Times New Roman" w:hAnsi="Times New Roman"/>
          <w:b/>
          <w:bCs/>
        </w:rPr>
        <w:t xml:space="preserve"> </w:t>
      </w:r>
      <w:r w:rsidRPr="00424603">
        <w:rPr>
          <w:rFonts w:ascii="Times New Roman" w:hAnsi="Times New Roman"/>
          <w:b/>
          <w:bCs/>
        </w:rPr>
        <w:t xml:space="preserve">на объект </w:t>
      </w:r>
    </w:p>
    <w:p w:rsidR="00B66437" w:rsidRPr="00424603" w:rsidRDefault="00B66437" w:rsidP="00B6643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24603">
        <w:rPr>
          <w:rFonts w:ascii="Times New Roman" w:hAnsi="Times New Roman"/>
          <w:b/>
          <w:bCs/>
        </w:rPr>
        <w:t>«Демонтаж строительных конструкций части з</w:t>
      </w:r>
      <w:r w:rsidR="00E73DF9">
        <w:rPr>
          <w:rFonts w:ascii="Times New Roman" w:hAnsi="Times New Roman"/>
          <w:b/>
          <w:bCs/>
        </w:rPr>
        <w:t xml:space="preserve">дания многоквартирного дома </w:t>
      </w:r>
      <w:r w:rsidRPr="00424603">
        <w:rPr>
          <w:rFonts w:ascii="Times New Roman" w:hAnsi="Times New Roman"/>
          <w:b/>
          <w:bCs/>
        </w:rPr>
        <w:t>в пределах подъезда</w:t>
      </w:r>
      <w:r w:rsidR="0012095B" w:rsidRPr="00424603">
        <w:rPr>
          <w:rFonts w:ascii="Times New Roman" w:hAnsi="Times New Roman"/>
          <w:b/>
          <w:bCs/>
        </w:rPr>
        <w:t xml:space="preserve"> №7</w:t>
      </w:r>
      <w:r w:rsidRPr="00424603">
        <w:rPr>
          <w:rFonts w:ascii="Times New Roman" w:hAnsi="Times New Roman"/>
          <w:b/>
          <w:bCs/>
        </w:rPr>
        <w:t xml:space="preserve"> с сохранением и восстановлением эксплуатационных качеств оставшихся частей здания».</w:t>
      </w:r>
    </w:p>
    <w:p w:rsidR="00B66437" w:rsidRPr="00424603" w:rsidRDefault="00B66437" w:rsidP="00B66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92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0"/>
        <w:gridCol w:w="3418"/>
        <w:gridCol w:w="14"/>
        <w:gridCol w:w="6520"/>
      </w:tblGrid>
      <w:tr w:rsidR="00B66437" w:rsidRPr="00424603" w:rsidTr="0098253A">
        <w:trPr>
          <w:tblCellSpacing w:w="7" w:type="dxa"/>
        </w:trPr>
        <w:tc>
          <w:tcPr>
            <w:tcW w:w="0" w:type="auto"/>
            <w:shd w:val="clear" w:color="auto" w:fill="FFFF00"/>
            <w:vAlign w:val="center"/>
          </w:tcPr>
          <w:p w:rsidR="00B66437" w:rsidRPr="00424603" w:rsidRDefault="00B66437" w:rsidP="00D9733A">
            <w:pPr>
              <w:pStyle w:val="ae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2460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24603">
              <w:rPr>
                <w:b/>
                <w:sz w:val="22"/>
                <w:szCs w:val="22"/>
              </w:rPr>
              <w:t>п</w:t>
            </w:r>
            <w:proofErr w:type="gramEnd"/>
            <w:r w:rsidRPr="0042460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:rsidR="00B66437" w:rsidRPr="00424603" w:rsidRDefault="00B66437" w:rsidP="00D9733A">
            <w:pPr>
              <w:pStyle w:val="ae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24603">
              <w:rPr>
                <w:b/>
                <w:sz w:val="22"/>
                <w:szCs w:val="22"/>
              </w:rPr>
              <w:t>Перечень основных</w:t>
            </w:r>
            <w:r w:rsidRPr="00424603">
              <w:rPr>
                <w:b/>
                <w:sz w:val="22"/>
                <w:szCs w:val="22"/>
              </w:rPr>
              <w:br/>
              <w:t>требований</w:t>
            </w:r>
          </w:p>
        </w:tc>
        <w:tc>
          <w:tcPr>
            <w:tcW w:w="6484" w:type="dxa"/>
            <w:shd w:val="clear" w:color="auto" w:fill="FFFF00"/>
            <w:vAlign w:val="center"/>
          </w:tcPr>
          <w:p w:rsidR="00B66437" w:rsidRPr="00424603" w:rsidRDefault="00B66437" w:rsidP="00D9733A">
            <w:pPr>
              <w:pStyle w:val="ae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24603">
              <w:rPr>
                <w:b/>
                <w:sz w:val="22"/>
                <w:szCs w:val="22"/>
              </w:rPr>
              <w:t>Содержание требований</w:t>
            </w:r>
          </w:p>
        </w:tc>
      </w:tr>
      <w:tr w:rsidR="00B66437" w:rsidRPr="00424603" w:rsidTr="0098253A">
        <w:trPr>
          <w:tblCellSpacing w:w="7" w:type="dxa"/>
        </w:trPr>
        <w:tc>
          <w:tcPr>
            <w:tcW w:w="0" w:type="auto"/>
            <w:vAlign w:val="center"/>
          </w:tcPr>
          <w:p w:rsidR="00B66437" w:rsidRPr="00424603" w:rsidRDefault="00B66437" w:rsidP="00D9733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2460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B66437" w:rsidRPr="00424603" w:rsidRDefault="00B66437" w:rsidP="00D9733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24603">
              <w:rPr>
                <w:sz w:val="22"/>
                <w:szCs w:val="22"/>
              </w:rPr>
              <w:t>2</w:t>
            </w:r>
          </w:p>
        </w:tc>
        <w:tc>
          <w:tcPr>
            <w:tcW w:w="6484" w:type="dxa"/>
            <w:vAlign w:val="center"/>
          </w:tcPr>
          <w:p w:rsidR="00B66437" w:rsidRPr="00424603" w:rsidRDefault="00B66437" w:rsidP="00D9733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24603">
              <w:rPr>
                <w:sz w:val="22"/>
                <w:szCs w:val="22"/>
              </w:rPr>
              <w:t>3</w:t>
            </w:r>
          </w:p>
        </w:tc>
      </w:tr>
      <w:tr w:rsidR="00B66437" w:rsidRPr="00424603" w:rsidTr="0098253A">
        <w:trPr>
          <w:tblCellSpacing w:w="7" w:type="dxa"/>
        </w:trPr>
        <w:tc>
          <w:tcPr>
            <w:tcW w:w="10364" w:type="dxa"/>
            <w:gridSpan w:val="4"/>
            <w:shd w:val="clear" w:color="auto" w:fill="FFFF00"/>
            <w:vAlign w:val="center"/>
          </w:tcPr>
          <w:p w:rsidR="00B66437" w:rsidRPr="00424603" w:rsidRDefault="00B66437" w:rsidP="00D9733A">
            <w:pPr>
              <w:pStyle w:val="1"/>
              <w:numPr>
                <w:ilvl w:val="0"/>
                <w:numId w:val="0"/>
              </w:numPr>
              <w:jc w:val="center"/>
              <w:rPr>
                <w:b/>
                <w:sz w:val="22"/>
              </w:rPr>
            </w:pPr>
            <w:r w:rsidRPr="00424603">
              <w:rPr>
                <w:b/>
                <w:sz w:val="22"/>
              </w:rPr>
              <w:t>1. Общие данные для проектирования</w:t>
            </w:r>
          </w:p>
        </w:tc>
      </w:tr>
      <w:tr w:rsidR="00B66437" w:rsidRPr="00424603" w:rsidTr="0098253A">
        <w:trPr>
          <w:tblCellSpacing w:w="7" w:type="dxa"/>
        </w:trPr>
        <w:tc>
          <w:tcPr>
            <w:tcW w:w="0" w:type="auto"/>
          </w:tcPr>
          <w:p w:rsidR="00B66437" w:rsidRPr="00424603" w:rsidRDefault="00B66437" w:rsidP="00D9733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24603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B66437" w:rsidRPr="00424603" w:rsidRDefault="00B66437" w:rsidP="00D9733A">
            <w:pPr>
              <w:spacing w:after="0" w:line="240" w:lineRule="auto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 xml:space="preserve">Обоснование для проектирования </w:t>
            </w:r>
          </w:p>
        </w:tc>
        <w:tc>
          <w:tcPr>
            <w:tcW w:w="6513" w:type="dxa"/>
            <w:gridSpan w:val="2"/>
          </w:tcPr>
          <w:p w:rsidR="00B66437" w:rsidRPr="00424603" w:rsidRDefault="00B66437" w:rsidP="0059463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24603">
              <w:rPr>
                <w:rFonts w:ascii="Times New Roman" w:hAnsi="Times New Roman"/>
              </w:rPr>
              <w:t xml:space="preserve">Постановление администрации города  </w:t>
            </w:r>
          </w:p>
        </w:tc>
      </w:tr>
      <w:tr w:rsidR="00B66437" w:rsidRPr="00424603" w:rsidTr="0098253A">
        <w:trPr>
          <w:tblCellSpacing w:w="7" w:type="dxa"/>
        </w:trPr>
        <w:tc>
          <w:tcPr>
            <w:tcW w:w="0" w:type="auto"/>
          </w:tcPr>
          <w:p w:rsidR="00B66437" w:rsidRPr="00424603" w:rsidRDefault="00B66437" w:rsidP="00D9733A">
            <w:pPr>
              <w:pStyle w:val="ae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424603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0" w:type="auto"/>
          </w:tcPr>
          <w:p w:rsidR="00B66437" w:rsidRPr="00424603" w:rsidRDefault="00B66437" w:rsidP="00D9733A">
            <w:pPr>
              <w:spacing w:after="0" w:line="240" w:lineRule="auto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Предмет открытого аукциона</w:t>
            </w:r>
          </w:p>
        </w:tc>
        <w:tc>
          <w:tcPr>
            <w:tcW w:w="6513" w:type="dxa"/>
            <w:gridSpan w:val="2"/>
          </w:tcPr>
          <w:p w:rsidR="00B66437" w:rsidRPr="00424603" w:rsidRDefault="00B66437" w:rsidP="00D973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 xml:space="preserve">Разработка </w:t>
            </w:r>
            <w:r w:rsidR="00C41959">
              <w:rPr>
                <w:rFonts w:ascii="Times New Roman" w:hAnsi="Times New Roman"/>
              </w:rPr>
              <w:t>проектной</w:t>
            </w:r>
            <w:r w:rsidRPr="00424603">
              <w:rPr>
                <w:rFonts w:ascii="Times New Roman" w:hAnsi="Times New Roman"/>
              </w:rPr>
              <w:t xml:space="preserve"> документации  по объекту:</w:t>
            </w:r>
          </w:p>
          <w:p w:rsidR="00B66437" w:rsidRPr="00424603" w:rsidRDefault="00B66437" w:rsidP="005946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  <w:bCs/>
              </w:rPr>
              <w:t>«Демонтаж строительных конструкций части здания многоквартирного дома в пределах подъезда</w:t>
            </w:r>
            <w:r w:rsidR="000142BC" w:rsidRPr="00424603">
              <w:rPr>
                <w:rFonts w:ascii="Times New Roman" w:hAnsi="Times New Roman"/>
                <w:bCs/>
              </w:rPr>
              <w:t xml:space="preserve"> №7</w:t>
            </w:r>
            <w:r w:rsidRPr="00424603">
              <w:rPr>
                <w:rFonts w:ascii="Times New Roman" w:hAnsi="Times New Roman"/>
                <w:bCs/>
              </w:rPr>
              <w:t xml:space="preserve"> с сохранением и восстановлением эксплуатационных качеств оставшихся частей здания»</w:t>
            </w:r>
          </w:p>
        </w:tc>
      </w:tr>
      <w:tr w:rsidR="00B66437" w:rsidRPr="00424603" w:rsidTr="0098253A">
        <w:trPr>
          <w:trHeight w:val="810"/>
          <w:tblCellSpacing w:w="7" w:type="dxa"/>
        </w:trPr>
        <w:tc>
          <w:tcPr>
            <w:tcW w:w="0" w:type="auto"/>
          </w:tcPr>
          <w:p w:rsidR="00B66437" w:rsidRPr="00424603" w:rsidRDefault="00B66437" w:rsidP="00D9733A">
            <w:pPr>
              <w:pStyle w:val="ae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424603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0" w:type="auto"/>
          </w:tcPr>
          <w:p w:rsidR="00B66437" w:rsidRPr="00424603" w:rsidRDefault="00B66437" w:rsidP="00D9733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24603">
              <w:rPr>
                <w:rFonts w:ascii="Times New Roman" w:hAnsi="Times New Roman"/>
              </w:rPr>
              <w:t xml:space="preserve"> Краткие сведения о здании  и его техническом состоянии,  инженерные сооружения и оборудование</w:t>
            </w:r>
          </w:p>
        </w:tc>
        <w:tc>
          <w:tcPr>
            <w:tcW w:w="6513" w:type="dxa"/>
            <w:gridSpan w:val="2"/>
          </w:tcPr>
          <w:p w:rsidR="00B66437" w:rsidRPr="00424603" w:rsidRDefault="000142BC" w:rsidP="00D9733A">
            <w:pPr>
              <w:spacing w:after="0" w:line="240" w:lineRule="auto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Дата постройки здания</w:t>
            </w:r>
            <w:r w:rsidR="00B66437" w:rsidRPr="00424603">
              <w:rPr>
                <w:rFonts w:ascii="Times New Roman" w:hAnsi="Times New Roman"/>
              </w:rPr>
              <w:t xml:space="preserve"> в 1984</w:t>
            </w:r>
            <w:r w:rsidRPr="00424603">
              <w:rPr>
                <w:rFonts w:ascii="Times New Roman" w:hAnsi="Times New Roman"/>
              </w:rPr>
              <w:t xml:space="preserve"> </w:t>
            </w:r>
            <w:r w:rsidR="00B66437" w:rsidRPr="00424603">
              <w:rPr>
                <w:rFonts w:ascii="Times New Roman" w:hAnsi="Times New Roman"/>
              </w:rPr>
              <w:t>г.</w:t>
            </w:r>
          </w:p>
          <w:p w:rsidR="00B66437" w:rsidRPr="00424603" w:rsidRDefault="00B66437" w:rsidP="00D973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Здание имеет 5 этажей, 13 подъездов. В объемно-планировочном решении жилой дом состоит из 5–</w:t>
            </w:r>
            <w:proofErr w:type="spellStart"/>
            <w:r w:rsidRPr="00424603">
              <w:rPr>
                <w:rFonts w:ascii="Times New Roman" w:hAnsi="Times New Roman"/>
              </w:rPr>
              <w:t>ти</w:t>
            </w:r>
            <w:proofErr w:type="spellEnd"/>
            <w:r w:rsidRPr="00424603">
              <w:rPr>
                <w:rFonts w:ascii="Times New Roman" w:hAnsi="Times New Roman"/>
              </w:rPr>
              <w:t xml:space="preserve"> блоков (панельных и кирпичных), в плане напоминает букву «П». Полная длина здания в крайних осях </w:t>
            </w:r>
            <w:smartTag w:uri="urn:schemas-microsoft-com:office:smarttags" w:element="metricconverter">
              <w:smartTagPr>
                <w:attr w:name="ProductID" w:val="222,26 м"/>
              </w:smartTagPr>
              <w:r w:rsidRPr="00424603">
                <w:rPr>
                  <w:rFonts w:ascii="Times New Roman" w:hAnsi="Times New Roman"/>
                </w:rPr>
                <w:t>222,26 м</w:t>
              </w:r>
            </w:smartTag>
            <w:r w:rsidRPr="00424603">
              <w:rPr>
                <w:rFonts w:ascii="Times New Roman" w:hAnsi="Times New Roman"/>
              </w:rPr>
              <w:t xml:space="preserve">. Высота этажей </w:t>
            </w:r>
            <w:smartTag w:uri="urn:schemas-microsoft-com:office:smarttags" w:element="metricconverter">
              <w:smartTagPr>
                <w:attr w:name="ProductID" w:val="2,8 м"/>
              </w:smartTagPr>
              <w:r w:rsidRPr="00424603">
                <w:rPr>
                  <w:rFonts w:ascii="Times New Roman" w:hAnsi="Times New Roman"/>
                </w:rPr>
                <w:t>2,8 м</w:t>
              </w:r>
            </w:smartTag>
            <w:r w:rsidRPr="00424603">
              <w:rPr>
                <w:rFonts w:ascii="Times New Roman" w:hAnsi="Times New Roman"/>
              </w:rPr>
              <w:t xml:space="preserve">, высота подвала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424603">
                <w:rPr>
                  <w:rFonts w:ascii="Times New Roman" w:hAnsi="Times New Roman"/>
                </w:rPr>
                <w:t>2,5 м</w:t>
              </w:r>
            </w:smartTag>
            <w:r w:rsidRPr="00424603">
              <w:rPr>
                <w:rFonts w:ascii="Times New Roman" w:hAnsi="Times New Roman"/>
              </w:rPr>
              <w:t>.</w:t>
            </w:r>
          </w:p>
          <w:p w:rsidR="00B66437" w:rsidRPr="00424603" w:rsidRDefault="00B66437" w:rsidP="00D973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Жилой дом оборудован системами горячего и холодного водоснабжения, канализации, отопления, электроснабжения.</w:t>
            </w:r>
          </w:p>
          <w:p w:rsidR="00B66437" w:rsidRPr="00424603" w:rsidRDefault="00B66437" w:rsidP="00D9733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Реконструируемые подъезды</w:t>
            </w:r>
            <w:r w:rsidR="000142BC" w:rsidRPr="00424603">
              <w:rPr>
                <w:rFonts w:ascii="Times New Roman" w:hAnsi="Times New Roman"/>
              </w:rPr>
              <w:t xml:space="preserve"> №6 и №7</w:t>
            </w:r>
            <w:r w:rsidRPr="00424603">
              <w:rPr>
                <w:rFonts w:ascii="Times New Roman" w:hAnsi="Times New Roman"/>
              </w:rPr>
              <w:t xml:space="preserve"> здания находятся в осях 29-34.</w:t>
            </w:r>
          </w:p>
          <w:p w:rsidR="00B66437" w:rsidRPr="00424603" w:rsidRDefault="00B66437" w:rsidP="00D9733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 xml:space="preserve">Подъезд №6 имеет </w:t>
            </w:r>
            <w:r w:rsidRPr="00424603">
              <w:rPr>
                <w:rFonts w:ascii="Times New Roman" w:hAnsi="Times New Roman"/>
                <w:lang w:val="en-US"/>
              </w:rPr>
              <w:t>S</w:t>
            </w:r>
            <w:proofErr w:type="spellStart"/>
            <w:r w:rsidRPr="00424603">
              <w:rPr>
                <w:rFonts w:ascii="Times New Roman" w:hAnsi="Times New Roman"/>
              </w:rPr>
              <w:t>эт</w:t>
            </w:r>
            <w:proofErr w:type="spellEnd"/>
            <w:r w:rsidRPr="00424603">
              <w:rPr>
                <w:rFonts w:ascii="Times New Roman" w:hAnsi="Times New Roman"/>
              </w:rPr>
              <w:t xml:space="preserve"> = 353,1м²; </w:t>
            </w:r>
            <w:r w:rsidRPr="00424603">
              <w:rPr>
                <w:rFonts w:ascii="Times New Roman" w:hAnsi="Times New Roman"/>
                <w:lang w:val="en-US"/>
              </w:rPr>
              <w:t>V</w:t>
            </w:r>
            <w:r w:rsidRPr="00424603">
              <w:rPr>
                <w:rFonts w:ascii="Times New Roman" w:hAnsi="Times New Roman"/>
              </w:rPr>
              <w:t xml:space="preserve"> = </w:t>
            </w:r>
            <w:smartTag w:uri="urn:schemas-microsoft-com:office:smarttags" w:element="metricconverter">
              <w:smartTagPr>
                <w:attr w:name="ProductID" w:val="6387,58 м³"/>
              </w:smartTagPr>
              <w:r w:rsidRPr="00424603">
                <w:rPr>
                  <w:rFonts w:ascii="Times New Roman" w:hAnsi="Times New Roman"/>
                </w:rPr>
                <w:t>6387,58 м³</w:t>
              </w:r>
            </w:smartTag>
            <w:r w:rsidRPr="00424603">
              <w:rPr>
                <w:rFonts w:ascii="Times New Roman" w:hAnsi="Times New Roman"/>
              </w:rPr>
              <w:t>;</w:t>
            </w:r>
          </w:p>
          <w:p w:rsidR="00B66437" w:rsidRPr="00C41959" w:rsidRDefault="00B66437" w:rsidP="00D9733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 xml:space="preserve">Подъезд №7 имеет </w:t>
            </w:r>
            <w:r w:rsidRPr="00424603">
              <w:rPr>
                <w:rFonts w:ascii="Times New Roman" w:hAnsi="Times New Roman"/>
                <w:lang w:val="en-US"/>
              </w:rPr>
              <w:t>S</w:t>
            </w:r>
            <w:proofErr w:type="spellStart"/>
            <w:r w:rsidRPr="00424603">
              <w:rPr>
                <w:rFonts w:ascii="Times New Roman" w:hAnsi="Times New Roman"/>
              </w:rPr>
              <w:t>эт</w:t>
            </w:r>
            <w:proofErr w:type="spellEnd"/>
            <w:r w:rsidRPr="00424603">
              <w:rPr>
                <w:rFonts w:ascii="Times New Roman" w:hAnsi="Times New Roman"/>
              </w:rPr>
              <w:t xml:space="preserve"> = 186,34м²; </w:t>
            </w:r>
            <w:r w:rsidRPr="00424603">
              <w:rPr>
                <w:rFonts w:ascii="Times New Roman" w:hAnsi="Times New Roman"/>
                <w:lang w:val="en-US"/>
              </w:rPr>
              <w:t>V</w:t>
            </w:r>
            <w:r w:rsidRPr="00424603">
              <w:rPr>
                <w:rFonts w:ascii="Times New Roman" w:hAnsi="Times New Roman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710,03 м³"/>
              </w:smartTagPr>
              <w:r w:rsidRPr="00424603">
                <w:rPr>
                  <w:rFonts w:ascii="Times New Roman" w:hAnsi="Times New Roman"/>
                </w:rPr>
                <w:t>3710,03 м³</w:t>
              </w:r>
              <w:r w:rsidR="00C41959">
                <w:rPr>
                  <w:rFonts w:ascii="Times New Roman" w:hAnsi="Times New Roman"/>
                </w:rPr>
                <w:t>.</w:t>
              </w:r>
            </w:smartTag>
          </w:p>
        </w:tc>
      </w:tr>
      <w:tr w:rsidR="00B66437" w:rsidRPr="00424603" w:rsidTr="0098253A">
        <w:trPr>
          <w:tblCellSpacing w:w="7" w:type="dxa"/>
        </w:trPr>
        <w:tc>
          <w:tcPr>
            <w:tcW w:w="0" w:type="auto"/>
          </w:tcPr>
          <w:p w:rsidR="00B66437" w:rsidRPr="00424603" w:rsidRDefault="00B66437" w:rsidP="00D9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1.4</w:t>
            </w:r>
          </w:p>
        </w:tc>
        <w:tc>
          <w:tcPr>
            <w:tcW w:w="0" w:type="auto"/>
          </w:tcPr>
          <w:p w:rsidR="00B66437" w:rsidRPr="00424603" w:rsidRDefault="00B66437" w:rsidP="00D9733A">
            <w:pPr>
              <w:spacing w:after="0" w:line="240" w:lineRule="auto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 xml:space="preserve">Целевое использование </w:t>
            </w:r>
          </w:p>
        </w:tc>
        <w:tc>
          <w:tcPr>
            <w:tcW w:w="6513" w:type="dxa"/>
            <w:gridSpan w:val="2"/>
          </w:tcPr>
          <w:p w:rsidR="00B66437" w:rsidRPr="00424603" w:rsidRDefault="000A14D8" w:rsidP="00D9733A">
            <w:pPr>
              <w:spacing w:after="0" w:line="240" w:lineRule="auto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Многоквартирный жилой дом</w:t>
            </w:r>
          </w:p>
        </w:tc>
      </w:tr>
      <w:tr w:rsidR="00B66437" w:rsidRPr="00424603" w:rsidTr="0098253A">
        <w:trPr>
          <w:trHeight w:val="1635"/>
          <w:tblCellSpacing w:w="7" w:type="dxa"/>
        </w:trPr>
        <w:tc>
          <w:tcPr>
            <w:tcW w:w="0" w:type="auto"/>
          </w:tcPr>
          <w:p w:rsidR="00B66437" w:rsidRPr="00424603" w:rsidRDefault="00B66437" w:rsidP="00D9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1.5</w:t>
            </w:r>
          </w:p>
        </w:tc>
        <w:tc>
          <w:tcPr>
            <w:tcW w:w="0" w:type="auto"/>
          </w:tcPr>
          <w:p w:rsidR="00B66437" w:rsidRPr="00424603" w:rsidRDefault="00B66437" w:rsidP="00D9733A">
            <w:pPr>
              <w:spacing w:after="0" w:line="240" w:lineRule="auto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Исходные данные для проектирования</w:t>
            </w:r>
          </w:p>
        </w:tc>
        <w:tc>
          <w:tcPr>
            <w:tcW w:w="6513" w:type="dxa"/>
            <w:gridSpan w:val="2"/>
          </w:tcPr>
          <w:p w:rsidR="00B66437" w:rsidRPr="00424603" w:rsidRDefault="00CA4A56" w:rsidP="000142BC">
            <w:pPr>
              <w:widowControl w:val="0"/>
              <w:numPr>
                <w:ilvl w:val="0"/>
                <w:numId w:val="41"/>
              </w:numPr>
              <w:tabs>
                <w:tab w:val="clear" w:pos="720"/>
                <w:tab w:val="num" w:pos="-5411"/>
              </w:tabs>
              <w:autoSpaceDE w:val="0"/>
              <w:autoSpaceDN w:val="0"/>
              <w:adjustRightInd w:val="0"/>
              <w:spacing w:after="0" w:line="240" w:lineRule="auto"/>
              <w:ind w:left="118" w:firstLine="7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Горно-геологическое обоснование;</w:t>
            </w:r>
          </w:p>
          <w:p w:rsidR="00CA4A56" w:rsidRDefault="00CA4A56" w:rsidP="000142BC">
            <w:pPr>
              <w:pStyle w:val="HTML"/>
              <w:numPr>
                <w:ilvl w:val="0"/>
                <w:numId w:val="41"/>
              </w:numPr>
              <w:tabs>
                <w:tab w:val="clear" w:pos="916"/>
                <w:tab w:val="num" w:pos="-5411"/>
                <w:tab w:val="left" w:pos="224"/>
              </w:tabs>
              <w:ind w:left="118" w:firstLine="7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Отчет об обследовании строительных конструкций жилого дома </w:t>
            </w:r>
          </w:p>
          <w:p w:rsidR="00B66437" w:rsidRDefault="00B66437" w:rsidP="000142BC">
            <w:pPr>
              <w:pStyle w:val="HTML"/>
              <w:numPr>
                <w:ilvl w:val="0"/>
                <w:numId w:val="41"/>
              </w:numPr>
              <w:tabs>
                <w:tab w:val="clear" w:pos="916"/>
                <w:tab w:val="num" w:pos="-5411"/>
                <w:tab w:val="left" w:pos="224"/>
              </w:tabs>
              <w:ind w:left="118" w:firstLine="78"/>
              <w:rPr>
                <w:rFonts w:ascii="Times New Roman" w:hAnsi="Times New Roman" w:cs="Times New Roman"/>
                <w:sz w:val="22"/>
                <w:szCs w:val="22"/>
              </w:rPr>
            </w:pPr>
            <w:r w:rsidRPr="00424603">
              <w:rPr>
                <w:rFonts w:ascii="Times New Roman" w:hAnsi="Times New Roman" w:cs="Times New Roman"/>
                <w:sz w:val="22"/>
                <w:szCs w:val="22"/>
              </w:rPr>
              <w:t>Проект противоаварийного усиления подъезд</w:t>
            </w:r>
            <w:r w:rsidR="000142BC" w:rsidRPr="00424603">
              <w:rPr>
                <w:rFonts w:ascii="Times New Roman" w:hAnsi="Times New Roman" w:cs="Times New Roman"/>
                <w:sz w:val="22"/>
                <w:szCs w:val="22"/>
              </w:rPr>
              <w:t>ов №6, №7</w:t>
            </w:r>
            <w:r w:rsidRPr="00424603">
              <w:rPr>
                <w:rFonts w:ascii="Times New Roman" w:hAnsi="Times New Roman" w:cs="Times New Roman"/>
                <w:sz w:val="22"/>
                <w:szCs w:val="22"/>
              </w:rPr>
              <w:t xml:space="preserve"> здания жилого дома </w:t>
            </w:r>
          </w:p>
          <w:p w:rsidR="00CA4A56" w:rsidRDefault="00CA4A56" w:rsidP="000142BC">
            <w:pPr>
              <w:pStyle w:val="HTML"/>
              <w:numPr>
                <w:ilvl w:val="0"/>
                <w:numId w:val="41"/>
              </w:numPr>
              <w:tabs>
                <w:tab w:val="clear" w:pos="916"/>
                <w:tab w:val="num" w:pos="-5411"/>
                <w:tab w:val="left" w:pos="224"/>
              </w:tabs>
              <w:ind w:left="118" w:firstLine="7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Технический паспорт здания (подъезды №6,7)*</w:t>
            </w:r>
          </w:p>
          <w:p w:rsidR="00CA4A56" w:rsidRPr="00CA4A56" w:rsidRDefault="00CA4A56" w:rsidP="00CA4A56">
            <w:pPr>
              <w:pStyle w:val="HTML"/>
              <w:tabs>
                <w:tab w:val="clear" w:pos="916"/>
                <w:tab w:val="left" w:pos="224"/>
              </w:tabs>
              <w:ind w:left="196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A4A56">
              <w:rPr>
                <w:rFonts w:ascii="Times New Roman" w:hAnsi="Times New Roman" w:cs="Times New Roman"/>
                <w:i/>
                <w:sz w:val="22"/>
                <w:szCs w:val="22"/>
              </w:rPr>
              <w:t>*Участник размещения заказа вправе ознакомится с данными документами у Заказчика в течение всего срока размещения ОАЭФ на официальном сайте</w:t>
            </w:r>
          </w:p>
        </w:tc>
      </w:tr>
      <w:tr w:rsidR="00B66437" w:rsidRPr="00424603" w:rsidTr="0098253A">
        <w:trPr>
          <w:tblCellSpacing w:w="7" w:type="dxa"/>
        </w:trPr>
        <w:tc>
          <w:tcPr>
            <w:tcW w:w="0" w:type="auto"/>
          </w:tcPr>
          <w:p w:rsidR="00B66437" w:rsidRPr="00424603" w:rsidRDefault="00B66437" w:rsidP="00D9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1.6</w:t>
            </w:r>
          </w:p>
        </w:tc>
        <w:tc>
          <w:tcPr>
            <w:tcW w:w="0" w:type="auto"/>
          </w:tcPr>
          <w:p w:rsidR="00B66437" w:rsidRPr="00424603" w:rsidRDefault="00B66437" w:rsidP="00D9733A">
            <w:pPr>
              <w:spacing w:after="0" w:line="240" w:lineRule="auto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Источник финансирования строительства</w:t>
            </w:r>
          </w:p>
        </w:tc>
        <w:tc>
          <w:tcPr>
            <w:tcW w:w="6513" w:type="dxa"/>
            <w:gridSpan w:val="2"/>
          </w:tcPr>
          <w:p w:rsidR="00B66437" w:rsidRPr="00424603" w:rsidRDefault="00B66437" w:rsidP="00D9733A">
            <w:pPr>
              <w:spacing w:after="0" w:line="240" w:lineRule="auto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Средства  местного бюджета</w:t>
            </w:r>
          </w:p>
        </w:tc>
      </w:tr>
      <w:tr w:rsidR="00B66437" w:rsidRPr="00424603" w:rsidTr="0098253A">
        <w:trPr>
          <w:tblCellSpacing w:w="7" w:type="dxa"/>
        </w:trPr>
        <w:tc>
          <w:tcPr>
            <w:tcW w:w="0" w:type="auto"/>
          </w:tcPr>
          <w:p w:rsidR="00B66437" w:rsidRPr="00424603" w:rsidRDefault="00B66437" w:rsidP="00D9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1.7</w:t>
            </w:r>
          </w:p>
        </w:tc>
        <w:tc>
          <w:tcPr>
            <w:tcW w:w="0" w:type="auto"/>
          </w:tcPr>
          <w:p w:rsidR="00B66437" w:rsidRPr="00424603" w:rsidRDefault="00B66437" w:rsidP="00D9733A">
            <w:pPr>
              <w:spacing w:after="0" w:line="240" w:lineRule="auto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Требования к проекту</w:t>
            </w:r>
          </w:p>
        </w:tc>
        <w:tc>
          <w:tcPr>
            <w:tcW w:w="6513" w:type="dxa"/>
            <w:gridSpan w:val="2"/>
          </w:tcPr>
          <w:p w:rsidR="00B66437" w:rsidRPr="00424603" w:rsidRDefault="000A14D8" w:rsidP="00D9733A">
            <w:pPr>
              <w:pStyle w:val="af"/>
              <w:jc w:val="both"/>
              <w:rPr>
                <w:sz w:val="22"/>
                <w:szCs w:val="22"/>
              </w:rPr>
            </w:pPr>
            <w:r w:rsidRPr="00424603">
              <w:rPr>
                <w:sz w:val="22"/>
                <w:szCs w:val="22"/>
              </w:rPr>
              <w:t>Выполнить проектную документацию в объеме и по содержанию требований Постановления Правительства РФ от 16.02.2008 г. N 87 «О составе разделов проектной документации и требованиях к их содержанию»</w:t>
            </w:r>
          </w:p>
        </w:tc>
      </w:tr>
      <w:tr w:rsidR="00B66437" w:rsidRPr="00424603" w:rsidTr="0098253A">
        <w:trPr>
          <w:tblCellSpacing w:w="7" w:type="dxa"/>
        </w:trPr>
        <w:tc>
          <w:tcPr>
            <w:tcW w:w="0" w:type="auto"/>
          </w:tcPr>
          <w:p w:rsidR="00B66437" w:rsidRPr="00424603" w:rsidRDefault="00B66437" w:rsidP="00D9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1.8</w:t>
            </w:r>
          </w:p>
        </w:tc>
        <w:tc>
          <w:tcPr>
            <w:tcW w:w="0" w:type="auto"/>
          </w:tcPr>
          <w:p w:rsidR="00B66437" w:rsidRPr="00424603" w:rsidRDefault="000A14D8" w:rsidP="00D9733A">
            <w:pPr>
              <w:spacing w:after="0" w:line="240" w:lineRule="auto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Стадийность проектирования</w:t>
            </w:r>
          </w:p>
        </w:tc>
        <w:tc>
          <w:tcPr>
            <w:tcW w:w="6513" w:type="dxa"/>
            <w:gridSpan w:val="2"/>
          </w:tcPr>
          <w:p w:rsidR="00B66437" w:rsidRPr="00424603" w:rsidRDefault="000A14D8" w:rsidP="00D9733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24603">
              <w:rPr>
                <w:rFonts w:ascii="Times New Roman" w:hAnsi="Times New Roman"/>
                <w:iCs/>
              </w:rPr>
              <w:t>- проектная документация</w:t>
            </w:r>
          </w:p>
          <w:p w:rsidR="000A14D8" w:rsidRPr="00424603" w:rsidRDefault="000A14D8" w:rsidP="00D9733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24603">
              <w:rPr>
                <w:rFonts w:ascii="Times New Roman" w:hAnsi="Times New Roman"/>
                <w:iCs/>
              </w:rPr>
              <w:t>- рабочая документация</w:t>
            </w:r>
          </w:p>
        </w:tc>
      </w:tr>
      <w:tr w:rsidR="000A14D8" w:rsidRPr="00424603" w:rsidTr="000A14D8">
        <w:trPr>
          <w:trHeight w:val="379"/>
          <w:tblCellSpacing w:w="7" w:type="dxa"/>
        </w:trPr>
        <w:tc>
          <w:tcPr>
            <w:tcW w:w="10364" w:type="dxa"/>
            <w:gridSpan w:val="4"/>
            <w:shd w:val="clear" w:color="auto" w:fill="FFFF00"/>
          </w:tcPr>
          <w:p w:rsidR="000A14D8" w:rsidRPr="00424603" w:rsidRDefault="000A14D8" w:rsidP="00D9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  <w:b/>
              </w:rPr>
              <w:t>2. Основные требования к объемно-планировочным характеристикам</w:t>
            </w:r>
          </w:p>
        </w:tc>
      </w:tr>
      <w:tr w:rsidR="00B66437" w:rsidRPr="00424603" w:rsidTr="0098253A">
        <w:trPr>
          <w:trHeight w:val="499"/>
          <w:tblCellSpacing w:w="7" w:type="dxa"/>
        </w:trPr>
        <w:tc>
          <w:tcPr>
            <w:tcW w:w="0" w:type="auto"/>
          </w:tcPr>
          <w:p w:rsidR="00B66437" w:rsidRPr="00424603" w:rsidRDefault="00B66437" w:rsidP="00D9733A">
            <w:pPr>
              <w:pStyle w:val="ae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424603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:rsidR="00B66437" w:rsidRPr="00424603" w:rsidRDefault="00B66437" w:rsidP="00D9733A">
            <w:pPr>
              <w:spacing w:after="0" w:line="240" w:lineRule="auto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Общие требования</w:t>
            </w:r>
          </w:p>
        </w:tc>
        <w:tc>
          <w:tcPr>
            <w:tcW w:w="6513" w:type="dxa"/>
            <w:gridSpan w:val="2"/>
            <w:vAlign w:val="center"/>
          </w:tcPr>
          <w:p w:rsidR="00B66437" w:rsidRPr="00424603" w:rsidRDefault="00B66437" w:rsidP="00014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1. Проектирование выполнить  в соответствии  с:</w:t>
            </w:r>
          </w:p>
          <w:p w:rsidR="00B66437" w:rsidRPr="00424603" w:rsidRDefault="000142BC" w:rsidP="00014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  <w:bCs/>
              </w:rPr>
              <w:t>1.1. №</w:t>
            </w:r>
            <w:r w:rsidR="00B66437" w:rsidRPr="00424603">
              <w:rPr>
                <w:rFonts w:ascii="Times New Roman" w:hAnsi="Times New Roman"/>
              </w:rPr>
              <w:t xml:space="preserve">123-ФЗ от 22.07.08 «Технический  регламент  о требованиях пожарной безопасности» </w:t>
            </w:r>
          </w:p>
          <w:p w:rsidR="00B66437" w:rsidRPr="00424603" w:rsidRDefault="000142BC" w:rsidP="000142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24603">
              <w:rPr>
                <w:rFonts w:ascii="Times New Roman" w:hAnsi="Times New Roman"/>
              </w:rPr>
              <w:t>1.2. №</w:t>
            </w:r>
            <w:r w:rsidR="00B66437" w:rsidRPr="00424603">
              <w:rPr>
                <w:rFonts w:ascii="Times New Roman" w:hAnsi="Times New Roman"/>
              </w:rPr>
              <w:t xml:space="preserve">384-ФЗ </w:t>
            </w:r>
            <w:r w:rsidR="00B66437" w:rsidRPr="00424603">
              <w:rPr>
                <w:rStyle w:val="af1"/>
                <w:rFonts w:ascii="Times New Roman" w:hAnsi="Times New Roman"/>
                <w:b w:val="0"/>
              </w:rPr>
              <w:t>от 30.12.2009</w:t>
            </w:r>
            <w:r w:rsidR="00B66437" w:rsidRPr="00424603">
              <w:rPr>
                <w:rStyle w:val="10"/>
                <w:b/>
                <w:sz w:val="22"/>
              </w:rPr>
              <w:t xml:space="preserve"> </w:t>
            </w:r>
            <w:r w:rsidR="00B66437" w:rsidRPr="00424603">
              <w:rPr>
                <w:rStyle w:val="af1"/>
                <w:rFonts w:ascii="Times New Roman" w:hAnsi="Times New Roman"/>
                <w:b w:val="0"/>
              </w:rPr>
              <w:t>"Технический  регламент   о безопасности зданий и сооружений»</w:t>
            </w:r>
            <w:r w:rsidR="00B66437" w:rsidRPr="00424603">
              <w:rPr>
                <w:rFonts w:ascii="Times New Roman" w:hAnsi="Times New Roman"/>
                <w:b/>
              </w:rPr>
              <w:t xml:space="preserve"> </w:t>
            </w:r>
          </w:p>
          <w:p w:rsidR="000142BC" w:rsidRPr="00424603" w:rsidRDefault="00B66437" w:rsidP="000142BC">
            <w:pPr>
              <w:pStyle w:val="1"/>
              <w:numPr>
                <w:ilvl w:val="0"/>
                <w:numId w:val="0"/>
              </w:numPr>
              <w:jc w:val="both"/>
              <w:rPr>
                <w:sz w:val="22"/>
              </w:rPr>
            </w:pPr>
            <w:r w:rsidRPr="00424603">
              <w:rPr>
                <w:sz w:val="22"/>
              </w:rPr>
              <w:t>2. Разработку проекта  выполнить на основании результатов обследования по</w:t>
            </w:r>
            <w:r w:rsidR="000142BC" w:rsidRPr="00424603">
              <w:rPr>
                <w:sz w:val="22"/>
              </w:rPr>
              <w:t>:</w:t>
            </w:r>
          </w:p>
          <w:p w:rsidR="00B66437" w:rsidRPr="00424603" w:rsidRDefault="000142BC" w:rsidP="000142BC">
            <w:pPr>
              <w:pStyle w:val="1"/>
              <w:numPr>
                <w:ilvl w:val="0"/>
                <w:numId w:val="0"/>
              </w:numPr>
              <w:jc w:val="both"/>
              <w:rPr>
                <w:sz w:val="22"/>
              </w:rPr>
            </w:pPr>
            <w:r w:rsidRPr="00424603">
              <w:rPr>
                <w:sz w:val="22"/>
              </w:rPr>
              <w:t>-</w:t>
            </w:r>
            <w:r w:rsidR="00B66437" w:rsidRPr="00424603">
              <w:rPr>
                <w:sz w:val="22"/>
              </w:rPr>
              <w:t xml:space="preserve"> ГОСТ 53778-2010 «Здания и сооружения. Правила обследования и мониторинга технического состояния»,</w:t>
            </w:r>
          </w:p>
          <w:p w:rsidR="00B66437" w:rsidRPr="00424603" w:rsidRDefault="000142BC" w:rsidP="000142BC">
            <w:pPr>
              <w:pStyle w:val="1"/>
              <w:numPr>
                <w:ilvl w:val="0"/>
                <w:numId w:val="0"/>
              </w:numPr>
              <w:jc w:val="both"/>
              <w:rPr>
                <w:sz w:val="22"/>
              </w:rPr>
            </w:pPr>
            <w:r w:rsidRPr="00424603">
              <w:rPr>
                <w:sz w:val="22"/>
              </w:rPr>
              <w:t xml:space="preserve">- </w:t>
            </w:r>
            <w:r w:rsidR="00B66437" w:rsidRPr="00424603">
              <w:rPr>
                <w:sz w:val="22"/>
              </w:rPr>
              <w:t>СП 13-102-2003. «Правила обследования несущих строительных конструкций зданий и сооружений»</w:t>
            </w:r>
          </w:p>
        </w:tc>
      </w:tr>
      <w:tr w:rsidR="00B66437" w:rsidRPr="00424603" w:rsidTr="0098253A">
        <w:trPr>
          <w:trHeight w:val="1091"/>
          <w:tblCellSpacing w:w="7" w:type="dxa"/>
        </w:trPr>
        <w:tc>
          <w:tcPr>
            <w:tcW w:w="0" w:type="auto"/>
          </w:tcPr>
          <w:p w:rsidR="00B66437" w:rsidRPr="00424603" w:rsidRDefault="00B66437" w:rsidP="00D9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0" w:type="auto"/>
          </w:tcPr>
          <w:p w:rsidR="00B66437" w:rsidRPr="00424603" w:rsidRDefault="00B66437" w:rsidP="00D9733A">
            <w:pPr>
              <w:spacing w:after="0" w:line="240" w:lineRule="auto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Архитектурно-строительные и конструктивные решения</w:t>
            </w:r>
          </w:p>
        </w:tc>
        <w:tc>
          <w:tcPr>
            <w:tcW w:w="6513" w:type="dxa"/>
            <w:gridSpan w:val="2"/>
          </w:tcPr>
          <w:p w:rsidR="00B66437" w:rsidRPr="00424603" w:rsidRDefault="00B66437" w:rsidP="00014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Проектом определить следующие решения в следующей последовательности:</w:t>
            </w:r>
          </w:p>
          <w:p w:rsidR="00B66437" w:rsidRPr="00424603" w:rsidRDefault="00B66437" w:rsidP="000142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По результатам обследования определить необходимость во временном на  период демонтажа усилении строительных конструкций подъезда</w:t>
            </w:r>
            <w:r w:rsidR="000142BC" w:rsidRPr="00424603">
              <w:rPr>
                <w:rFonts w:ascii="Times New Roman" w:hAnsi="Times New Roman"/>
              </w:rPr>
              <w:t xml:space="preserve"> №7</w:t>
            </w:r>
            <w:r w:rsidRPr="00424603">
              <w:rPr>
                <w:rFonts w:ascii="Times New Roman" w:hAnsi="Times New Roman"/>
              </w:rPr>
              <w:t xml:space="preserve"> в осях 28-30.</w:t>
            </w:r>
          </w:p>
          <w:p w:rsidR="00B66437" w:rsidRPr="00424603" w:rsidRDefault="00B66437" w:rsidP="000142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По результатам обследования определить необходимость усиления строительных конструкций подъезда</w:t>
            </w:r>
            <w:r w:rsidR="000142BC" w:rsidRPr="00424603">
              <w:rPr>
                <w:rFonts w:ascii="Times New Roman" w:hAnsi="Times New Roman"/>
              </w:rPr>
              <w:t xml:space="preserve"> №8</w:t>
            </w:r>
            <w:r w:rsidRPr="00424603">
              <w:rPr>
                <w:rFonts w:ascii="Times New Roman" w:hAnsi="Times New Roman"/>
              </w:rPr>
              <w:t xml:space="preserve"> до проведения демонтажных работ подъезда</w:t>
            </w:r>
            <w:r w:rsidR="000142BC" w:rsidRPr="00424603">
              <w:rPr>
                <w:rFonts w:ascii="Times New Roman" w:hAnsi="Times New Roman"/>
              </w:rPr>
              <w:t xml:space="preserve"> №7</w:t>
            </w:r>
            <w:r w:rsidRPr="00424603">
              <w:rPr>
                <w:rFonts w:ascii="Times New Roman" w:hAnsi="Times New Roman"/>
              </w:rPr>
              <w:t>.</w:t>
            </w:r>
          </w:p>
          <w:p w:rsidR="00B66437" w:rsidRPr="00424603" w:rsidRDefault="00B66437" w:rsidP="000142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Постоянный вынос инженерных коммуникаций из пяты застройки подъезда</w:t>
            </w:r>
            <w:r w:rsidR="000142BC" w:rsidRPr="00424603">
              <w:rPr>
                <w:rFonts w:ascii="Times New Roman" w:hAnsi="Times New Roman"/>
              </w:rPr>
              <w:t xml:space="preserve"> №7</w:t>
            </w:r>
            <w:r w:rsidRPr="00424603">
              <w:rPr>
                <w:rFonts w:ascii="Times New Roman" w:hAnsi="Times New Roman"/>
              </w:rPr>
              <w:t xml:space="preserve"> и временный на период демонтажа вынос из пяты застройки подъезда</w:t>
            </w:r>
            <w:r w:rsidR="000142BC" w:rsidRPr="00424603">
              <w:rPr>
                <w:rFonts w:ascii="Times New Roman" w:hAnsi="Times New Roman"/>
              </w:rPr>
              <w:t xml:space="preserve"> №6</w:t>
            </w:r>
            <w:r w:rsidRPr="00424603">
              <w:rPr>
                <w:rFonts w:ascii="Times New Roman" w:hAnsi="Times New Roman"/>
              </w:rPr>
              <w:t>.</w:t>
            </w:r>
          </w:p>
          <w:p w:rsidR="00B66437" w:rsidRPr="00424603" w:rsidRDefault="00B66437" w:rsidP="000142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Демонтаж строительных конструкций подъезда</w:t>
            </w:r>
            <w:r w:rsidR="000142BC" w:rsidRPr="00424603">
              <w:rPr>
                <w:rFonts w:ascii="Times New Roman" w:hAnsi="Times New Roman"/>
              </w:rPr>
              <w:t xml:space="preserve"> №7</w:t>
            </w:r>
            <w:r w:rsidRPr="00424603">
              <w:rPr>
                <w:rFonts w:ascii="Times New Roman" w:hAnsi="Times New Roman"/>
              </w:rPr>
              <w:t>, включая демонтаж стен по осям 32, 33, исключая демонтаж фундаментов по осям 32, 33, стены по оси 28.</w:t>
            </w:r>
          </w:p>
          <w:p w:rsidR="00B66437" w:rsidRPr="00424603" w:rsidRDefault="00B66437" w:rsidP="000142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Восстановление кирпичной стены подъезда №6 по оси 33 с утеплением ее и цоколя путем устройства фасадной навесной системы.</w:t>
            </w:r>
          </w:p>
          <w:p w:rsidR="00B66437" w:rsidRPr="00424603" w:rsidRDefault="00B66437" w:rsidP="000142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Утепление стены по оси 28, 33 с устройством фасадной навесной системы, включая утепление цоколя.</w:t>
            </w:r>
          </w:p>
          <w:p w:rsidR="00B66437" w:rsidRPr="00424603" w:rsidRDefault="00B66437" w:rsidP="000142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Восстановление всех инженерных коммуникаций в  подъезде</w:t>
            </w:r>
            <w:r w:rsidR="000142BC" w:rsidRPr="00424603">
              <w:rPr>
                <w:rFonts w:ascii="Times New Roman" w:hAnsi="Times New Roman"/>
              </w:rPr>
              <w:t xml:space="preserve"> №6</w:t>
            </w:r>
            <w:r w:rsidRPr="00424603">
              <w:rPr>
                <w:rFonts w:ascii="Times New Roman" w:hAnsi="Times New Roman"/>
              </w:rPr>
              <w:t>.</w:t>
            </w:r>
          </w:p>
          <w:p w:rsidR="00B66437" w:rsidRPr="00424603" w:rsidRDefault="00B66437" w:rsidP="000142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 xml:space="preserve">Проект планировки квартир 6 подъезда с устройством санитарно-технических узлов и оборудования, полов, заполнения дверных и оконных проемов, отделки. </w:t>
            </w:r>
          </w:p>
          <w:p w:rsidR="00B66437" w:rsidRPr="00424603" w:rsidRDefault="00B66437" w:rsidP="000142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Разработать мероприятия по безопасной эксплуатации оставшейся части здания.</w:t>
            </w:r>
          </w:p>
        </w:tc>
      </w:tr>
      <w:tr w:rsidR="00B66437" w:rsidRPr="00424603" w:rsidTr="0098253A">
        <w:trPr>
          <w:trHeight w:val="1098"/>
          <w:tblCellSpacing w:w="7" w:type="dxa"/>
        </w:trPr>
        <w:tc>
          <w:tcPr>
            <w:tcW w:w="0" w:type="auto"/>
          </w:tcPr>
          <w:p w:rsidR="00B66437" w:rsidRPr="00424603" w:rsidRDefault="00B66437" w:rsidP="00D9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2.3.</w:t>
            </w:r>
          </w:p>
        </w:tc>
        <w:tc>
          <w:tcPr>
            <w:tcW w:w="0" w:type="auto"/>
          </w:tcPr>
          <w:p w:rsidR="00B66437" w:rsidRPr="00424603" w:rsidRDefault="00B66437" w:rsidP="00D9733A">
            <w:pPr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 xml:space="preserve">Инженерные системы здания, подлежащие восстановлению в пределах 6 подъезда после демонтажа  7 подъезда. </w:t>
            </w:r>
          </w:p>
        </w:tc>
        <w:tc>
          <w:tcPr>
            <w:tcW w:w="6513" w:type="dxa"/>
            <w:gridSpan w:val="2"/>
          </w:tcPr>
          <w:p w:rsidR="00B66437" w:rsidRPr="00424603" w:rsidRDefault="00B66437" w:rsidP="00D9733A">
            <w:pPr>
              <w:spacing w:after="0" w:line="240" w:lineRule="auto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  <w:bCs/>
              </w:rPr>
              <w:t xml:space="preserve"> </w:t>
            </w:r>
            <w:r w:rsidRPr="00424603">
              <w:rPr>
                <w:rFonts w:ascii="Times New Roman" w:hAnsi="Times New Roman"/>
              </w:rPr>
              <w:t>Инженерные системы в пределах подъезда</w:t>
            </w:r>
            <w:r w:rsidR="000142BC" w:rsidRPr="00424603">
              <w:rPr>
                <w:rFonts w:ascii="Times New Roman" w:hAnsi="Times New Roman"/>
              </w:rPr>
              <w:t xml:space="preserve"> №6</w:t>
            </w:r>
            <w:r w:rsidRPr="00424603">
              <w:rPr>
                <w:rFonts w:ascii="Times New Roman" w:hAnsi="Times New Roman"/>
              </w:rPr>
              <w:t>.</w:t>
            </w:r>
          </w:p>
          <w:p w:rsidR="00B66437" w:rsidRPr="00424603" w:rsidRDefault="00B66437" w:rsidP="00D9733A">
            <w:pPr>
              <w:spacing w:after="0" w:line="240" w:lineRule="auto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- отопление</w:t>
            </w:r>
          </w:p>
          <w:p w:rsidR="00B66437" w:rsidRPr="00424603" w:rsidRDefault="00B66437" w:rsidP="00D9733A">
            <w:pPr>
              <w:spacing w:after="0" w:line="240" w:lineRule="auto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- вентиляция</w:t>
            </w:r>
          </w:p>
          <w:p w:rsidR="00B66437" w:rsidRPr="00424603" w:rsidRDefault="00B66437" w:rsidP="00D9733A">
            <w:pPr>
              <w:spacing w:after="0" w:line="240" w:lineRule="auto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- водоснабжение с установкой счетчиков</w:t>
            </w:r>
          </w:p>
          <w:p w:rsidR="00B66437" w:rsidRPr="00424603" w:rsidRDefault="00B66437" w:rsidP="00D9733A">
            <w:pPr>
              <w:spacing w:after="0" w:line="240" w:lineRule="auto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- канализация</w:t>
            </w:r>
          </w:p>
          <w:p w:rsidR="00B66437" w:rsidRPr="00424603" w:rsidRDefault="00B66437" w:rsidP="00D9733A">
            <w:pPr>
              <w:spacing w:after="0" w:line="240" w:lineRule="auto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- водосток</w:t>
            </w:r>
          </w:p>
          <w:p w:rsidR="00B66437" w:rsidRPr="00424603" w:rsidRDefault="00B66437" w:rsidP="00D9733A">
            <w:pPr>
              <w:spacing w:after="0" w:line="240" w:lineRule="auto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- электроосвещение с установкой эл. счетчиков</w:t>
            </w:r>
          </w:p>
          <w:p w:rsidR="00B66437" w:rsidRPr="00424603" w:rsidRDefault="00B66437" w:rsidP="00D9733A">
            <w:pPr>
              <w:spacing w:after="0" w:line="240" w:lineRule="auto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- электрооборудование</w:t>
            </w:r>
          </w:p>
          <w:p w:rsidR="00B66437" w:rsidRPr="00424603" w:rsidRDefault="00B66437" w:rsidP="00D9733A">
            <w:pPr>
              <w:spacing w:after="0" w:line="240" w:lineRule="auto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- телефонизация</w:t>
            </w:r>
          </w:p>
          <w:p w:rsidR="00B66437" w:rsidRPr="00424603" w:rsidRDefault="00B66437" w:rsidP="00D9733A">
            <w:pPr>
              <w:spacing w:after="0" w:line="240" w:lineRule="auto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- радиофикация</w:t>
            </w:r>
          </w:p>
          <w:p w:rsidR="00B66437" w:rsidRPr="00424603" w:rsidRDefault="00B66437" w:rsidP="00D9733A">
            <w:pPr>
              <w:spacing w:after="0" w:line="240" w:lineRule="auto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- газоснабжение с установкой счетчиков</w:t>
            </w:r>
          </w:p>
          <w:p w:rsidR="00B66437" w:rsidRPr="00424603" w:rsidRDefault="00B66437" w:rsidP="00D9733A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 w:rsidRPr="00424603">
              <w:rPr>
                <w:sz w:val="22"/>
                <w:szCs w:val="22"/>
              </w:rPr>
              <w:t>Необходимость в восстанавливаемых системах определить в соответствии с требованиями действующих норм и правил.</w:t>
            </w:r>
          </w:p>
        </w:tc>
      </w:tr>
      <w:tr w:rsidR="00B66437" w:rsidRPr="00424603" w:rsidTr="0098253A">
        <w:trPr>
          <w:tblCellSpacing w:w="7" w:type="dxa"/>
        </w:trPr>
        <w:tc>
          <w:tcPr>
            <w:tcW w:w="0" w:type="auto"/>
          </w:tcPr>
          <w:p w:rsidR="00B66437" w:rsidRPr="00424603" w:rsidRDefault="00B66437" w:rsidP="00D9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2.4.</w:t>
            </w:r>
          </w:p>
        </w:tc>
        <w:tc>
          <w:tcPr>
            <w:tcW w:w="0" w:type="auto"/>
          </w:tcPr>
          <w:p w:rsidR="00B66437" w:rsidRPr="00424603" w:rsidRDefault="00B66437" w:rsidP="000142BC">
            <w:pPr>
              <w:spacing w:after="0" w:line="240" w:lineRule="auto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Инженерные системы здания, подлежащие демонтажу в пределах  подъездов</w:t>
            </w:r>
            <w:r w:rsidR="000142BC" w:rsidRPr="00424603">
              <w:rPr>
                <w:rFonts w:ascii="Times New Roman" w:hAnsi="Times New Roman"/>
              </w:rPr>
              <w:t xml:space="preserve"> №6, №7</w:t>
            </w:r>
            <w:r w:rsidRPr="00424603">
              <w:rPr>
                <w:rFonts w:ascii="Times New Roman" w:hAnsi="Times New Roman"/>
              </w:rPr>
              <w:t>.</w:t>
            </w:r>
          </w:p>
        </w:tc>
        <w:tc>
          <w:tcPr>
            <w:tcW w:w="6513" w:type="dxa"/>
            <w:gridSpan w:val="2"/>
          </w:tcPr>
          <w:p w:rsidR="00B66437" w:rsidRPr="00424603" w:rsidRDefault="00B66437" w:rsidP="00D9733A">
            <w:pPr>
              <w:spacing w:after="0" w:line="240" w:lineRule="auto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Инженерные системы в пределах подъезда</w:t>
            </w:r>
            <w:r w:rsidR="000142BC" w:rsidRPr="00424603">
              <w:rPr>
                <w:rFonts w:ascii="Times New Roman" w:hAnsi="Times New Roman"/>
              </w:rPr>
              <w:t xml:space="preserve"> №7</w:t>
            </w:r>
            <w:r w:rsidRPr="00424603">
              <w:rPr>
                <w:rFonts w:ascii="Times New Roman" w:hAnsi="Times New Roman"/>
              </w:rPr>
              <w:t>:</w:t>
            </w:r>
          </w:p>
          <w:p w:rsidR="00B66437" w:rsidRPr="00424603" w:rsidRDefault="00B66437" w:rsidP="00D9733A">
            <w:pPr>
              <w:spacing w:after="0" w:line="240" w:lineRule="auto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- отопление</w:t>
            </w:r>
          </w:p>
          <w:p w:rsidR="00B66437" w:rsidRPr="00424603" w:rsidRDefault="00B66437" w:rsidP="00D9733A">
            <w:pPr>
              <w:spacing w:after="0" w:line="240" w:lineRule="auto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- вентиляция</w:t>
            </w:r>
          </w:p>
          <w:p w:rsidR="00B66437" w:rsidRPr="00424603" w:rsidRDefault="00B66437" w:rsidP="00D9733A">
            <w:pPr>
              <w:spacing w:after="0" w:line="240" w:lineRule="auto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- водоснабжение и канализация</w:t>
            </w:r>
          </w:p>
          <w:p w:rsidR="00B66437" w:rsidRPr="00424603" w:rsidRDefault="00B66437" w:rsidP="00D9733A">
            <w:pPr>
              <w:spacing w:after="0" w:line="240" w:lineRule="auto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- водосток</w:t>
            </w:r>
          </w:p>
          <w:p w:rsidR="00B66437" w:rsidRPr="00424603" w:rsidRDefault="00B66437" w:rsidP="00D9733A">
            <w:pPr>
              <w:spacing w:after="0" w:line="240" w:lineRule="auto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- электроосвещение</w:t>
            </w:r>
          </w:p>
          <w:p w:rsidR="00B66437" w:rsidRPr="00424603" w:rsidRDefault="00B66437" w:rsidP="00D9733A">
            <w:pPr>
              <w:spacing w:after="0" w:line="240" w:lineRule="auto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- электрооборудование</w:t>
            </w:r>
          </w:p>
          <w:p w:rsidR="00B66437" w:rsidRPr="00424603" w:rsidRDefault="00B66437" w:rsidP="00D9733A">
            <w:pPr>
              <w:spacing w:after="0" w:line="240" w:lineRule="auto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- телефонизация</w:t>
            </w:r>
          </w:p>
          <w:p w:rsidR="00B66437" w:rsidRPr="00424603" w:rsidRDefault="00B66437" w:rsidP="00D9733A">
            <w:pPr>
              <w:spacing w:after="0" w:line="240" w:lineRule="auto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- радиофикация</w:t>
            </w:r>
          </w:p>
          <w:p w:rsidR="00B66437" w:rsidRPr="00424603" w:rsidRDefault="00B66437" w:rsidP="00D9733A">
            <w:pPr>
              <w:spacing w:after="0" w:line="240" w:lineRule="auto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- газоснабжение</w:t>
            </w:r>
          </w:p>
        </w:tc>
      </w:tr>
      <w:tr w:rsidR="00B66437" w:rsidRPr="00424603" w:rsidTr="0098253A">
        <w:trPr>
          <w:tblCellSpacing w:w="7" w:type="dxa"/>
        </w:trPr>
        <w:tc>
          <w:tcPr>
            <w:tcW w:w="0" w:type="auto"/>
          </w:tcPr>
          <w:p w:rsidR="00B66437" w:rsidRPr="00424603" w:rsidRDefault="00B66437" w:rsidP="00D9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2.5.</w:t>
            </w:r>
          </w:p>
        </w:tc>
        <w:tc>
          <w:tcPr>
            <w:tcW w:w="0" w:type="auto"/>
            <w:vAlign w:val="center"/>
          </w:tcPr>
          <w:p w:rsidR="00B66437" w:rsidRPr="00424603" w:rsidRDefault="00B66437" w:rsidP="00D9733A">
            <w:pPr>
              <w:spacing w:after="0" w:line="240" w:lineRule="auto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Перечень мероприятий по охране окружающей среды</w:t>
            </w:r>
          </w:p>
        </w:tc>
        <w:tc>
          <w:tcPr>
            <w:tcW w:w="6513" w:type="dxa"/>
            <w:gridSpan w:val="2"/>
            <w:vAlign w:val="center"/>
          </w:tcPr>
          <w:p w:rsidR="00B66437" w:rsidRPr="00424603" w:rsidRDefault="00B66437" w:rsidP="00D9733A">
            <w:pPr>
              <w:spacing w:after="0" w:line="240" w:lineRule="auto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Разработать в соответствии с требованиями действующих норм.</w:t>
            </w:r>
          </w:p>
        </w:tc>
      </w:tr>
      <w:tr w:rsidR="00B66437" w:rsidRPr="00424603" w:rsidTr="0098253A">
        <w:trPr>
          <w:tblCellSpacing w:w="7" w:type="dxa"/>
        </w:trPr>
        <w:tc>
          <w:tcPr>
            <w:tcW w:w="0" w:type="auto"/>
          </w:tcPr>
          <w:p w:rsidR="00B66437" w:rsidRPr="00424603" w:rsidRDefault="00B66437" w:rsidP="00D9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2.6.</w:t>
            </w:r>
          </w:p>
        </w:tc>
        <w:tc>
          <w:tcPr>
            <w:tcW w:w="0" w:type="auto"/>
            <w:vAlign w:val="center"/>
          </w:tcPr>
          <w:p w:rsidR="00B66437" w:rsidRPr="00424603" w:rsidRDefault="00B66437" w:rsidP="00D9733A">
            <w:pPr>
              <w:spacing w:after="0" w:line="240" w:lineRule="auto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Мероприятия по обеспечению пожарной безопасности</w:t>
            </w:r>
          </w:p>
        </w:tc>
        <w:tc>
          <w:tcPr>
            <w:tcW w:w="6513" w:type="dxa"/>
            <w:gridSpan w:val="2"/>
            <w:vAlign w:val="center"/>
          </w:tcPr>
          <w:p w:rsidR="00B66437" w:rsidRPr="00424603" w:rsidRDefault="00B66437" w:rsidP="00D9733A">
            <w:pPr>
              <w:spacing w:after="0" w:line="240" w:lineRule="auto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Разработать в соответствии с требованиями действующих норм.</w:t>
            </w:r>
          </w:p>
        </w:tc>
      </w:tr>
      <w:tr w:rsidR="00B66437" w:rsidRPr="00424603" w:rsidTr="004403CC">
        <w:trPr>
          <w:trHeight w:val="525"/>
          <w:tblCellSpacing w:w="7" w:type="dxa"/>
        </w:trPr>
        <w:tc>
          <w:tcPr>
            <w:tcW w:w="0" w:type="auto"/>
          </w:tcPr>
          <w:p w:rsidR="00B66437" w:rsidRPr="00424603" w:rsidRDefault="00B66437" w:rsidP="00D9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2.7.</w:t>
            </w:r>
          </w:p>
        </w:tc>
        <w:tc>
          <w:tcPr>
            <w:tcW w:w="0" w:type="auto"/>
          </w:tcPr>
          <w:p w:rsidR="00B66437" w:rsidRPr="00424603" w:rsidRDefault="00B66437" w:rsidP="00D973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24603">
              <w:rPr>
                <w:rFonts w:ascii="Times New Roman" w:hAnsi="Times New Roman"/>
              </w:rPr>
              <w:t>Энергоэффективность</w:t>
            </w:r>
            <w:proofErr w:type="spellEnd"/>
          </w:p>
        </w:tc>
        <w:tc>
          <w:tcPr>
            <w:tcW w:w="6513" w:type="dxa"/>
            <w:gridSpan w:val="2"/>
            <w:vAlign w:val="center"/>
          </w:tcPr>
          <w:p w:rsidR="004403CC" w:rsidRDefault="00B66437" w:rsidP="00C3138D">
            <w:pPr>
              <w:tabs>
                <w:tab w:val="left" w:pos="105"/>
                <w:tab w:val="left" w:pos="389"/>
              </w:tabs>
              <w:spacing w:line="240" w:lineRule="auto"/>
              <w:ind w:left="247" w:hanging="142"/>
              <w:jc w:val="both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1. Принятые  Проектом конструктивные и объемно-планировочные решения должны отвечать требованиям:           1.1. №261-ФЗ от 11.11.2009г. «О</w:t>
            </w:r>
            <w:r w:rsidRPr="00424603">
              <w:rPr>
                <w:rFonts w:ascii="Times New Roman" w:hAnsi="Times New Roman"/>
                <w:bCs/>
              </w:rPr>
              <w:t>б энергосбережении и о повышении энергетической эффективности и о внесении изменений в отдельные законодательные акты РФ»</w:t>
            </w:r>
            <w:r w:rsidRPr="00424603">
              <w:rPr>
                <w:rFonts w:ascii="Times New Roman" w:hAnsi="Times New Roman"/>
              </w:rPr>
              <w:t xml:space="preserve">                   </w:t>
            </w:r>
          </w:p>
          <w:p w:rsidR="00B66437" w:rsidRPr="00424603" w:rsidRDefault="00B66437" w:rsidP="00C3138D">
            <w:pPr>
              <w:tabs>
                <w:tab w:val="left" w:pos="105"/>
                <w:tab w:val="left" w:pos="389"/>
              </w:tabs>
              <w:spacing w:line="240" w:lineRule="auto"/>
              <w:ind w:left="247" w:hanging="142"/>
              <w:jc w:val="both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lastRenderedPageBreak/>
              <w:t>1.2. СНиП 23-0</w:t>
            </w:r>
            <w:r w:rsidR="00C3138D" w:rsidRPr="00424603">
              <w:rPr>
                <w:rFonts w:ascii="Times New Roman" w:hAnsi="Times New Roman"/>
              </w:rPr>
              <w:t>2-2003 «Тепловая защита зданий».</w:t>
            </w:r>
            <w:r w:rsidRPr="00424603">
              <w:rPr>
                <w:rFonts w:ascii="Times New Roman" w:hAnsi="Times New Roman"/>
              </w:rPr>
              <w:t xml:space="preserve">          </w:t>
            </w:r>
          </w:p>
        </w:tc>
      </w:tr>
      <w:tr w:rsidR="00B66437" w:rsidRPr="00424603" w:rsidTr="0098253A">
        <w:trPr>
          <w:trHeight w:val="1637"/>
          <w:tblCellSpacing w:w="7" w:type="dxa"/>
        </w:trPr>
        <w:tc>
          <w:tcPr>
            <w:tcW w:w="0" w:type="auto"/>
          </w:tcPr>
          <w:p w:rsidR="00B66437" w:rsidRPr="00424603" w:rsidRDefault="00B66437" w:rsidP="00D9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lastRenderedPageBreak/>
              <w:t>2.8.</w:t>
            </w:r>
          </w:p>
        </w:tc>
        <w:tc>
          <w:tcPr>
            <w:tcW w:w="0" w:type="auto"/>
          </w:tcPr>
          <w:p w:rsidR="00B66437" w:rsidRPr="00424603" w:rsidRDefault="00B66437" w:rsidP="00D9733A">
            <w:pPr>
              <w:spacing w:after="0" w:line="240" w:lineRule="auto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Требования к составу сметной документации</w:t>
            </w:r>
          </w:p>
        </w:tc>
        <w:tc>
          <w:tcPr>
            <w:tcW w:w="6513" w:type="dxa"/>
            <w:gridSpan w:val="2"/>
            <w:vAlign w:val="center"/>
          </w:tcPr>
          <w:p w:rsidR="00B66437" w:rsidRPr="00424603" w:rsidRDefault="00B66437" w:rsidP="005946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424603">
              <w:rPr>
                <w:rFonts w:ascii="Times New Roman" w:hAnsi="Times New Roman"/>
              </w:rPr>
              <w:t xml:space="preserve">Сметную документацию  разработать   с применением федеральных сметных нормативов, включенных в федеральный реестр сметных нормативов с применением базисного уровня цен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4603">
                <w:rPr>
                  <w:rFonts w:ascii="Times New Roman" w:hAnsi="Times New Roman"/>
                </w:rPr>
                <w:t>2009 г</w:t>
              </w:r>
            </w:smartTag>
            <w:r w:rsidRPr="00424603">
              <w:rPr>
                <w:rFonts w:ascii="Times New Roman" w:hAnsi="Times New Roman"/>
              </w:rPr>
              <w:t xml:space="preserve">. и цен, сложившихся ко времени составления сметной документации,  индекса инфляции Федерального центра по ценообразованию в строительстве </w:t>
            </w:r>
          </w:p>
        </w:tc>
      </w:tr>
      <w:tr w:rsidR="00B66437" w:rsidRPr="00424603" w:rsidTr="0098253A">
        <w:trPr>
          <w:tblCellSpacing w:w="7" w:type="dxa"/>
        </w:trPr>
        <w:tc>
          <w:tcPr>
            <w:tcW w:w="0" w:type="auto"/>
          </w:tcPr>
          <w:p w:rsidR="00B66437" w:rsidRPr="00424603" w:rsidRDefault="00B66437" w:rsidP="00D9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2.9.</w:t>
            </w:r>
          </w:p>
        </w:tc>
        <w:tc>
          <w:tcPr>
            <w:tcW w:w="0" w:type="auto"/>
          </w:tcPr>
          <w:p w:rsidR="00B66437" w:rsidRPr="00424603" w:rsidRDefault="00B66437" w:rsidP="00D9733A">
            <w:pPr>
              <w:spacing w:after="0" w:line="240" w:lineRule="auto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 xml:space="preserve">Требования по составу, комплектности и оформлению рабочей документации </w:t>
            </w:r>
          </w:p>
        </w:tc>
        <w:tc>
          <w:tcPr>
            <w:tcW w:w="6513" w:type="dxa"/>
            <w:gridSpan w:val="2"/>
          </w:tcPr>
          <w:p w:rsidR="00B66437" w:rsidRPr="00424603" w:rsidRDefault="00C3138D" w:rsidP="00C313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60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B66437" w:rsidRPr="00424603">
              <w:rPr>
                <w:rFonts w:ascii="Times New Roman" w:hAnsi="Times New Roman" w:cs="Times New Roman"/>
                <w:sz w:val="22"/>
                <w:szCs w:val="22"/>
              </w:rPr>
              <w:t xml:space="preserve">Оформление </w:t>
            </w:r>
            <w:r w:rsidRPr="00424603">
              <w:rPr>
                <w:rFonts w:ascii="Times New Roman" w:hAnsi="Times New Roman" w:cs="Times New Roman"/>
                <w:sz w:val="22"/>
                <w:szCs w:val="22"/>
              </w:rPr>
              <w:t>рабочей документации</w:t>
            </w:r>
            <w:r w:rsidR="00B66437" w:rsidRPr="00424603">
              <w:rPr>
                <w:rFonts w:ascii="Times New Roman" w:hAnsi="Times New Roman" w:cs="Times New Roman"/>
                <w:sz w:val="22"/>
                <w:szCs w:val="22"/>
              </w:rPr>
              <w:t xml:space="preserve"> должно соответствовать ГОСТ Р 21.1101-2009 «Основные требования к проектной и рабочей документации».</w:t>
            </w:r>
          </w:p>
          <w:p w:rsidR="00C3138D" w:rsidRPr="00424603" w:rsidRDefault="00C3138D" w:rsidP="00C313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603">
              <w:rPr>
                <w:rFonts w:ascii="Times New Roman" w:hAnsi="Times New Roman" w:cs="Times New Roman"/>
                <w:sz w:val="22"/>
                <w:szCs w:val="22"/>
              </w:rPr>
              <w:t>2. Проектную  документацию разработать в объеме   Постановления Правительства РФ от 16.02.2008 № 87 «О составе разделов проектной документации и требованиях к их содержанию»</w:t>
            </w:r>
          </w:p>
        </w:tc>
      </w:tr>
      <w:tr w:rsidR="000A14D8" w:rsidRPr="00424603" w:rsidTr="000A14D8">
        <w:trPr>
          <w:tblCellSpacing w:w="7" w:type="dxa"/>
        </w:trPr>
        <w:tc>
          <w:tcPr>
            <w:tcW w:w="10364" w:type="dxa"/>
            <w:gridSpan w:val="4"/>
            <w:shd w:val="clear" w:color="auto" w:fill="FFFF00"/>
          </w:tcPr>
          <w:p w:rsidR="000A14D8" w:rsidRPr="00424603" w:rsidRDefault="000A14D8" w:rsidP="00D9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  <w:b/>
              </w:rPr>
              <w:t>3. Особые требования к проектным решениям</w:t>
            </w:r>
          </w:p>
        </w:tc>
      </w:tr>
      <w:tr w:rsidR="00B66437" w:rsidRPr="00424603" w:rsidTr="0098253A">
        <w:trPr>
          <w:tblCellSpacing w:w="7" w:type="dxa"/>
        </w:trPr>
        <w:tc>
          <w:tcPr>
            <w:tcW w:w="0" w:type="auto"/>
          </w:tcPr>
          <w:p w:rsidR="00B66437" w:rsidRPr="00424603" w:rsidRDefault="00B66437" w:rsidP="00D9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3.1</w:t>
            </w:r>
          </w:p>
        </w:tc>
        <w:tc>
          <w:tcPr>
            <w:tcW w:w="0" w:type="auto"/>
          </w:tcPr>
          <w:p w:rsidR="00B66437" w:rsidRPr="00424603" w:rsidRDefault="00B66437" w:rsidP="00D9733A">
            <w:pPr>
              <w:spacing w:after="0" w:line="240" w:lineRule="auto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Необходимость проведения государственной экспертизы  проектной документации</w:t>
            </w:r>
          </w:p>
        </w:tc>
        <w:tc>
          <w:tcPr>
            <w:tcW w:w="6513" w:type="dxa"/>
            <w:gridSpan w:val="2"/>
          </w:tcPr>
          <w:p w:rsidR="00B66437" w:rsidRPr="00424603" w:rsidRDefault="00C3138D" w:rsidP="00D973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1.Проведение государственной экспертизы требуется.</w:t>
            </w:r>
          </w:p>
          <w:p w:rsidR="00B66437" w:rsidRPr="00424603" w:rsidRDefault="00B66437" w:rsidP="00D973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2.Ответственность за результаты проведения экспертизы возлагается на проектную организацию.</w:t>
            </w:r>
          </w:p>
          <w:p w:rsidR="000A14D8" w:rsidRPr="00424603" w:rsidRDefault="00B66437" w:rsidP="005946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3.Повторное проведение экспертизы проектно</w:t>
            </w:r>
            <w:r w:rsidR="0059463F">
              <w:rPr>
                <w:rFonts w:ascii="Times New Roman" w:hAnsi="Times New Roman"/>
              </w:rPr>
              <w:t xml:space="preserve">й документации регламентируется </w:t>
            </w:r>
            <w:bookmarkStart w:id="10" w:name="_GoBack"/>
            <w:bookmarkEnd w:id="10"/>
            <w:r w:rsidRPr="00424603">
              <w:rPr>
                <w:rFonts w:ascii="Times New Roman" w:hAnsi="Times New Roman"/>
              </w:rPr>
              <w:t>письмом Министра градостроительства и развития инфраструк</w:t>
            </w:r>
            <w:r w:rsidR="00C3138D" w:rsidRPr="00424603">
              <w:rPr>
                <w:rFonts w:ascii="Times New Roman" w:hAnsi="Times New Roman"/>
              </w:rPr>
              <w:t xml:space="preserve">туры от 14.07.2011 г. </w:t>
            </w:r>
            <w:r w:rsidRPr="00424603">
              <w:rPr>
                <w:rFonts w:ascii="Times New Roman" w:hAnsi="Times New Roman"/>
              </w:rPr>
              <w:t>№ СЭД-35-04-10-634</w:t>
            </w:r>
          </w:p>
        </w:tc>
      </w:tr>
      <w:tr w:rsidR="00B66437" w:rsidRPr="00424603" w:rsidTr="0098253A">
        <w:trPr>
          <w:trHeight w:val="788"/>
          <w:tblCellSpacing w:w="7" w:type="dxa"/>
        </w:trPr>
        <w:tc>
          <w:tcPr>
            <w:tcW w:w="0" w:type="auto"/>
          </w:tcPr>
          <w:p w:rsidR="00B66437" w:rsidRPr="00424603" w:rsidRDefault="00B66437" w:rsidP="00D9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3.2</w:t>
            </w:r>
          </w:p>
        </w:tc>
        <w:tc>
          <w:tcPr>
            <w:tcW w:w="0" w:type="auto"/>
          </w:tcPr>
          <w:p w:rsidR="00B66437" w:rsidRPr="00424603" w:rsidRDefault="00B66437" w:rsidP="00D9733A">
            <w:pPr>
              <w:spacing w:after="0" w:line="240" w:lineRule="auto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Указания о необходимости согласования проектной документации</w:t>
            </w:r>
          </w:p>
        </w:tc>
        <w:tc>
          <w:tcPr>
            <w:tcW w:w="6513" w:type="dxa"/>
            <w:gridSpan w:val="2"/>
          </w:tcPr>
          <w:p w:rsidR="00B66437" w:rsidRPr="00424603" w:rsidRDefault="00B66437" w:rsidP="00D973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Осуществляется проектной организацией в установленном порядке в соответствии с требованиями нормативных документов и законодательства РФ.</w:t>
            </w:r>
          </w:p>
        </w:tc>
      </w:tr>
      <w:tr w:rsidR="00B66437" w:rsidRPr="00424603" w:rsidTr="0098253A">
        <w:trPr>
          <w:tblCellSpacing w:w="7" w:type="dxa"/>
        </w:trPr>
        <w:tc>
          <w:tcPr>
            <w:tcW w:w="0" w:type="auto"/>
          </w:tcPr>
          <w:p w:rsidR="00B66437" w:rsidRPr="00424603" w:rsidRDefault="00B66437" w:rsidP="00D9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3.4</w:t>
            </w:r>
          </w:p>
        </w:tc>
        <w:tc>
          <w:tcPr>
            <w:tcW w:w="0" w:type="auto"/>
          </w:tcPr>
          <w:p w:rsidR="00B66437" w:rsidRPr="00424603" w:rsidRDefault="00B66437" w:rsidP="000A14D8">
            <w:pPr>
              <w:spacing w:after="0" w:line="240" w:lineRule="auto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 xml:space="preserve">Срок  </w:t>
            </w:r>
            <w:r w:rsidR="000A14D8" w:rsidRPr="00424603">
              <w:rPr>
                <w:rFonts w:ascii="Times New Roman" w:hAnsi="Times New Roman"/>
              </w:rPr>
              <w:t>выполнения работ</w:t>
            </w:r>
          </w:p>
        </w:tc>
        <w:tc>
          <w:tcPr>
            <w:tcW w:w="6513" w:type="dxa"/>
            <w:gridSpan w:val="2"/>
          </w:tcPr>
          <w:p w:rsidR="00B66437" w:rsidRPr="00424603" w:rsidRDefault="000A14D8" w:rsidP="000A14D8">
            <w:pPr>
              <w:spacing w:after="0" w:line="240" w:lineRule="auto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В течение 100 календарных дней с момента заключения Контракта</w:t>
            </w:r>
          </w:p>
        </w:tc>
      </w:tr>
      <w:tr w:rsidR="00B66437" w:rsidRPr="00424603" w:rsidTr="0098253A">
        <w:trPr>
          <w:tblCellSpacing w:w="7" w:type="dxa"/>
        </w:trPr>
        <w:tc>
          <w:tcPr>
            <w:tcW w:w="0" w:type="auto"/>
          </w:tcPr>
          <w:p w:rsidR="00B66437" w:rsidRPr="00424603" w:rsidRDefault="00B66437" w:rsidP="00D9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>3.5</w:t>
            </w:r>
          </w:p>
        </w:tc>
        <w:tc>
          <w:tcPr>
            <w:tcW w:w="0" w:type="auto"/>
          </w:tcPr>
          <w:p w:rsidR="00B66437" w:rsidRPr="00424603" w:rsidRDefault="00B66437" w:rsidP="00D9733A">
            <w:pPr>
              <w:spacing w:after="0" w:line="240" w:lineRule="auto"/>
              <w:rPr>
                <w:rFonts w:ascii="Times New Roman" w:hAnsi="Times New Roman"/>
              </w:rPr>
            </w:pPr>
            <w:r w:rsidRPr="00424603">
              <w:rPr>
                <w:rFonts w:ascii="Times New Roman" w:hAnsi="Times New Roman"/>
              </w:rPr>
              <w:t xml:space="preserve">Результат выполненной работы </w:t>
            </w:r>
          </w:p>
        </w:tc>
        <w:tc>
          <w:tcPr>
            <w:tcW w:w="6513" w:type="dxa"/>
            <w:gridSpan w:val="2"/>
          </w:tcPr>
          <w:p w:rsidR="00C66ED9" w:rsidRPr="00424603" w:rsidRDefault="00C66ED9" w:rsidP="00C66ED9">
            <w:pPr>
              <w:pStyle w:val="af"/>
              <w:rPr>
                <w:sz w:val="22"/>
                <w:szCs w:val="22"/>
              </w:rPr>
            </w:pPr>
            <w:r w:rsidRPr="00424603">
              <w:rPr>
                <w:sz w:val="22"/>
                <w:szCs w:val="22"/>
              </w:rPr>
              <w:t>1. Подрядчик разрабатывает проектную документацию и в 2-х экз. передает на согласование в инженерные службы города, и параллельно по 1-му экз. на бумажном носителе в переплетенном виде Заказчику и владельцу объекта для ознакомления, выдачи замечаний.</w:t>
            </w:r>
          </w:p>
          <w:p w:rsidR="00C66ED9" w:rsidRPr="00424603" w:rsidRDefault="00C66ED9" w:rsidP="00C66ED9">
            <w:pPr>
              <w:pStyle w:val="af"/>
              <w:rPr>
                <w:sz w:val="22"/>
                <w:szCs w:val="22"/>
              </w:rPr>
            </w:pPr>
            <w:r w:rsidRPr="00424603">
              <w:rPr>
                <w:sz w:val="22"/>
                <w:szCs w:val="22"/>
              </w:rPr>
              <w:t>2. Согласованную в инженерных службах города документацию, Подрядчик  передает на государственную экспертиз</w:t>
            </w:r>
            <w:r w:rsidR="004403CC">
              <w:rPr>
                <w:sz w:val="22"/>
                <w:szCs w:val="22"/>
              </w:rPr>
              <w:t>у</w:t>
            </w:r>
            <w:r w:rsidRPr="00424603">
              <w:rPr>
                <w:sz w:val="22"/>
                <w:szCs w:val="22"/>
              </w:rPr>
              <w:t>. Сопровождает положительн</w:t>
            </w:r>
            <w:r w:rsidR="004403CC">
              <w:rPr>
                <w:sz w:val="22"/>
                <w:szCs w:val="22"/>
              </w:rPr>
              <w:t>ое</w:t>
            </w:r>
            <w:r w:rsidRPr="00424603">
              <w:rPr>
                <w:sz w:val="22"/>
                <w:szCs w:val="22"/>
              </w:rPr>
              <w:t xml:space="preserve">  заключени</w:t>
            </w:r>
            <w:r w:rsidR="004403CC">
              <w:rPr>
                <w:sz w:val="22"/>
                <w:szCs w:val="22"/>
              </w:rPr>
              <w:t>е</w:t>
            </w:r>
            <w:r w:rsidRPr="00424603">
              <w:rPr>
                <w:sz w:val="22"/>
                <w:szCs w:val="22"/>
              </w:rPr>
              <w:t xml:space="preserve"> экспертиз</w:t>
            </w:r>
            <w:r w:rsidR="004403CC">
              <w:rPr>
                <w:sz w:val="22"/>
                <w:szCs w:val="22"/>
              </w:rPr>
              <w:t>ы</w:t>
            </w:r>
            <w:r w:rsidRPr="00424603">
              <w:rPr>
                <w:sz w:val="22"/>
                <w:szCs w:val="22"/>
              </w:rPr>
              <w:t>.</w:t>
            </w:r>
          </w:p>
          <w:p w:rsidR="00B66437" w:rsidRPr="00424603" w:rsidRDefault="00C66ED9" w:rsidP="00C66ED9">
            <w:pPr>
              <w:pStyle w:val="af"/>
              <w:rPr>
                <w:sz w:val="22"/>
                <w:szCs w:val="22"/>
              </w:rPr>
            </w:pPr>
            <w:r w:rsidRPr="00424603">
              <w:rPr>
                <w:sz w:val="22"/>
                <w:szCs w:val="22"/>
              </w:rPr>
              <w:t>3. После получения положительного заключения готовую и согласованную проектную документацию передает Заказчику по акту приема-передачи проектной документации (Приложение №3 к Контракту) в количестве 4-х (четырех) комплектов на бумажном носителе и на электронном носителе в формате *</w:t>
            </w:r>
            <w:proofErr w:type="spellStart"/>
            <w:r w:rsidRPr="00424603">
              <w:rPr>
                <w:sz w:val="22"/>
                <w:szCs w:val="22"/>
                <w:lang w:val="en-US"/>
              </w:rPr>
              <w:t>dwg</w:t>
            </w:r>
            <w:proofErr w:type="spellEnd"/>
            <w:r w:rsidRPr="00424603">
              <w:rPr>
                <w:sz w:val="22"/>
                <w:szCs w:val="22"/>
              </w:rPr>
              <w:t xml:space="preserve">,* </w:t>
            </w:r>
            <w:proofErr w:type="spellStart"/>
            <w:r w:rsidRPr="00424603">
              <w:rPr>
                <w:sz w:val="22"/>
                <w:szCs w:val="22"/>
                <w:lang w:val="en-US"/>
              </w:rPr>
              <w:t>pdf</w:t>
            </w:r>
            <w:proofErr w:type="spellEnd"/>
            <w:r w:rsidRPr="00424603">
              <w:rPr>
                <w:sz w:val="22"/>
                <w:szCs w:val="22"/>
              </w:rPr>
              <w:t xml:space="preserve">, сметы в  Гранд-файлах или  </w:t>
            </w:r>
            <w:r w:rsidRPr="00424603">
              <w:rPr>
                <w:sz w:val="22"/>
                <w:szCs w:val="22"/>
                <w:lang w:val="en-US"/>
              </w:rPr>
              <w:t>xml</w:t>
            </w:r>
            <w:r w:rsidRPr="00424603">
              <w:rPr>
                <w:sz w:val="22"/>
                <w:szCs w:val="22"/>
              </w:rPr>
              <w:t xml:space="preserve"> – файлах</w:t>
            </w:r>
          </w:p>
        </w:tc>
      </w:tr>
    </w:tbl>
    <w:p w:rsidR="00B66437" w:rsidRPr="00424603" w:rsidRDefault="00B66437" w:rsidP="00B664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66437" w:rsidRPr="00424603" w:rsidRDefault="00B66437" w:rsidP="00B66437">
      <w:pPr>
        <w:jc w:val="both"/>
        <w:rPr>
          <w:rFonts w:ascii="Times New Roman" w:hAnsi="Times New Roman"/>
          <w:sz w:val="28"/>
          <w:szCs w:val="28"/>
        </w:rPr>
      </w:pPr>
    </w:p>
    <w:p w:rsidR="00B66437" w:rsidRPr="00424603" w:rsidRDefault="00B66437" w:rsidP="00525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6437" w:rsidRPr="00424603" w:rsidRDefault="00B66437" w:rsidP="00525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A8C" w:rsidRPr="00424603" w:rsidRDefault="00903A8C" w:rsidP="00903A8C">
      <w:pPr>
        <w:spacing w:after="0" w:line="240" w:lineRule="auto"/>
        <w:rPr>
          <w:rFonts w:ascii="Times New Roman" w:hAnsi="Times New Roman"/>
          <w:b/>
        </w:rPr>
      </w:pPr>
    </w:p>
    <w:p w:rsidR="00525D30" w:rsidRPr="00424603" w:rsidRDefault="00525D30" w:rsidP="00903A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15480" w:rsidRPr="00424603" w:rsidRDefault="00415480" w:rsidP="00360A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bookmarkEnd w:id="5"/>
    <w:bookmarkEnd w:id="6"/>
    <w:bookmarkEnd w:id="7"/>
    <w:bookmarkEnd w:id="8"/>
    <w:bookmarkEnd w:id="9"/>
    <w:p w:rsidR="00D40C5E" w:rsidRDefault="00E73DF9" w:rsidP="00E73DF9">
      <w:pPr>
        <w:spacing w:after="0" w:line="240" w:lineRule="auto"/>
        <w:jc w:val="right"/>
      </w:pPr>
      <w:r>
        <w:t xml:space="preserve"> </w:t>
      </w:r>
    </w:p>
    <w:p w:rsidR="00D40C5E" w:rsidRPr="0053409D" w:rsidRDefault="00D40C5E" w:rsidP="00D40C5E">
      <w:pPr>
        <w:pStyle w:val="af"/>
        <w:jc w:val="both"/>
      </w:pPr>
    </w:p>
    <w:sectPr w:rsidR="00D40C5E" w:rsidRPr="0053409D" w:rsidSect="00183D4A">
      <w:footerReference w:type="even" r:id="rId8"/>
      <w:footerReference w:type="default" r:id="rId9"/>
      <w:pgSz w:w="11906" w:h="16838"/>
      <w:pgMar w:top="360" w:right="566" w:bottom="36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FB6" w:rsidRDefault="00241FB6" w:rsidP="002678BB">
      <w:pPr>
        <w:spacing w:after="0" w:line="240" w:lineRule="auto"/>
      </w:pPr>
      <w:r>
        <w:separator/>
      </w:r>
    </w:p>
  </w:endnote>
  <w:endnote w:type="continuationSeparator" w:id="0">
    <w:p w:rsidR="00241FB6" w:rsidRDefault="00241FB6" w:rsidP="0026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2F" w:rsidRDefault="0062062F" w:rsidP="00183D4A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2062F" w:rsidRDefault="0062062F" w:rsidP="00183D4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2F" w:rsidRDefault="0062062F" w:rsidP="00183D4A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9463F">
      <w:rPr>
        <w:rStyle w:val="ad"/>
        <w:noProof/>
      </w:rPr>
      <w:t>3</w:t>
    </w:r>
    <w:r>
      <w:rPr>
        <w:rStyle w:val="ad"/>
      </w:rPr>
      <w:fldChar w:fldCharType="end"/>
    </w:r>
  </w:p>
  <w:p w:rsidR="0062062F" w:rsidRDefault="0062062F" w:rsidP="00183D4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FB6" w:rsidRDefault="00241FB6" w:rsidP="002678BB">
      <w:pPr>
        <w:spacing w:after="0" w:line="240" w:lineRule="auto"/>
      </w:pPr>
      <w:r>
        <w:separator/>
      </w:r>
    </w:p>
  </w:footnote>
  <w:footnote w:type="continuationSeparator" w:id="0">
    <w:p w:rsidR="00241FB6" w:rsidRDefault="00241FB6" w:rsidP="00267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BB6"/>
    <w:multiLevelType w:val="multilevel"/>
    <w:tmpl w:val="323C7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3A502E4"/>
    <w:multiLevelType w:val="hybridMultilevel"/>
    <w:tmpl w:val="ABBCBAD2"/>
    <w:lvl w:ilvl="0" w:tplc="0419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054B3ECD"/>
    <w:multiLevelType w:val="hybridMultilevel"/>
    <w:tmpl w:val="DF0445E4"/>
    <w:lvl w:ilvl="0" w:tplc="07E2C94C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>
    <w:nsid w:val="0C9A1543"/>
    <w:multiLevelType w:val="hybridMultilevel"/>
    <w:tmpl w:val="B0D0BC08"/>
    <w:lvl w:ilvl="0" w:tplc="0419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142C0B79"/>
    <w:multiLevelType w:val="hybridMultilevel"/>
    <w:tmpl w:val="BAA626C2"/>
    <w:lvl w:ilvl="0" w:tplc="67BC24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425F9"/>
    <w:multiLevelType w:val="hybridMultilevel"/>
    <w:tmpl w:val="FBEC58E6"/>
    <w:lvl w:ilvl="0" w:tplc="746004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204EC"/>
    <w:multiLevelType w:val="hybridMultilevel"/>
    <w:tmpl w:val="71A09392"/>
    <w:lvl w:ilvl="0" w:tplc="15C6D0B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53EA"/>
    <w:multiLevelType w:val="hybridMultilevel"/>
    <w:tmpl w:val="EE3C1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06478"/>
    <w:multiLevelType w:val="hybridMultilevel"/>
    <w:tmpl w:val="15221C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81A30"/>
    <w:multiLevelType w:val="hybridMultilevel"/>
    <w:tmpl w:val="C9986A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C43BF"/>
    <w:multiLevelType w:val="hybridMultilevel"/>
    <w:tmpl w:val="EC38C38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543AB"/>
    <w:multiLevelType w:val="multilevel"/>
    <w:tmpl w:val="534ABAA8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85" w:hanging="360"/>
      </w:pPr>
    </w:lvl>
    <w:lvl w:ilvl="2" w:tentative="1">
      <w:start w:val="1"/>
      <w:numFmt w:val="lowerRoman"/>
      <w:lvlText w:val="%3."/>
      <w:lvlJc w:val="right"/>
      <w:pPr>
        <w:ind w:left="1905" w:hanging="180"/>
      </w:pPr>
    </w:lvl>
    <w:lvl w:ilvl="3" w:tentative="1">
      <w:start w:val="1"/>
      <w:numFmt w:val="decimal"/>
      <w:lvlText w:val="%4."/>
      <w:lvlJc w:val="left"/>
      <w:pPr>
        <w:ind w:left="2625" w:hanging="360"/>
      </w:pPr>
    </w:lvl>
    <w:lvl w:ilvl="4" w:tentative="1">
      <w:start w:val="1"/>
      <w:numFmt w:val="lowerLetter"/>
      <w:lvlText w:val="%5."/>
      <w:lvlJc w:val="left"/>
      <w:pPr>
        <w:ind w:left="3345" w:hanging="360"/>
      </w:pPr>
    </w:lvl>
    <w:lvl w:ilvl="5" w:tentative="1">
      <w:start w:val="1"/>
      <w:numFmt w:val="lowerRoman"/>
      <w:lvlText w:val="%6."/>
      <w:lvlJc w:val="right"/>
      <w:pPr>
        <w:ind w:left="4065" w:hanging="180"/>
      </w:pPr>
    </w:lvl>
    <w:lvl w:ilvl="6" w:tentative="1">
      <w:start w:val="1"/>
      <w:numFmt w:val="decimal"/>
      <w:lvlText w:val="%7."/>
      <w:lvlJc w:val="left"/>
      <w:pPr>
        <w:ind w:left="4785" w:hanging="360"/>
      </w:pPr>
    </w:lvl>
    <w:lvl w:ilvl="7" w:tentative="1">
      <w:start w:val="1"/>
      <w:numFmt w:val="lowerLetter"/>
      <w:lvlText w:val="%8."/>
      <w:lvlJc w:val="left"/>
      <w:pPr>
        <w:ind w:left="5505" w:hanging="360"/>
      </w:pPr>
    </w:lvl>
    <w:lvl w:ilvl="8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2C17186B"/>
    <w:multiLevelType w:val="hybridMultilevel"/>
    <w:tmpl w:val="EEE6880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F1252C"/>
    <w:multiLevelType w:val="multilevel"/>
    <w:tmpl w:val="289C491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06" w:hanging="1440"/>
      </w:pPr>
      <w:rPr>
        <w:rFonts w:hint="default"/>
      </w:rPr>
    </w:lvl>
  </w:abstractNum>
  <w:abstractNum w:abstractNumId="14">
    <w:nsid w:val="34071D6C"/>
    <w:multiLevelType w:val="hybridMultilevel"/>
    <w:tmpl w:val="B6D20B90"/>
    <w:lvl w:ilvl="0" w:tplc="2DD6AE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4BC3BD6"/>
    <w:multiLevelType w:val="multilevel"/>
    <w:tmpl w:val="F092B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36C25DC5"/>
    <w:multiLevelType w:val="hybridMultilevel"/>
    <w:tmpl w:val="3F8A0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5267C3"/>
    <w:multiLevelType w:val="hybridMultilevel"/>
    <w:tmpl w:val="F834A8A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>
    <w:nsid w:val="3A0470A8"/>
    <w:multiLevelType w:val="hybridMultilevel"/>
    <w:tmpl w:val="E670E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4649A"/>
    <w:multiLevelType w:val="hybridMultilevel"/>
    <w:tmpl w:val="ACF270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3376DD"/>
    <w:multiLevelType w:val="hybridMultilevel"/>
    <w:tmpl w:val="9D240C20"/>
    <w:lvl w:ilvl="0" w:tplc="11F409EA">
      <w:start w:val="1"/>
      <w:numFmt w:val="decimal"/>
      <w:lvlText w:val="%1."/>
      <w:lvlJc w:val="left"/>
      <w:pPr>
        <w:ind w:left="1698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1">
    <w:nsid w:val="3E6B5E07"/>
    <w:multiLevelType w:val="hybridMultilevel"/>
    <w:tmpl w:val="D67AAD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14F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69A413D"/>
    <w:multiLevelType w:val="hybridMultilevel"/>
    <w:tmpl w:val="294215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1E3C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AD92482"/>
    <w:multiLevelType w:val="multilevel"/>
    <w:tmpl w:val="FB963ABC"/>
    <w:lvl w:ilvl="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4E47422A"/>
    <w:multiLevelType w:val="hybridMultilevel"/>
    <w:tmpl w:val="E91C567A"/>
    <w:lvl w:ilvl="0" w:tplc="0419000F">
      <w:start w:val="1"/>
      <w:numFmt w:val="decimal"/>
      <w:lvlText w:val="%1."/>
      <w:lvlJc w:val="left"/>
      <w:pPr>
        <w:ind w:left="967" w:hanging="360"/>
      </w:p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7">
    <w:nsid w:val="4EBB0F15"/>
    <w:multiLevelType w:val="hybridMultilevel"/>
    <w:tmpl w:val="EE4C64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06FA6"/>
    <w:multiLevelType w:val="hybridMultilevel"/>
    <w:tmpl w:val="24A2CB66"/>
    <w:lvl w:ilvl="0" w:tplc="7F3CA52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E1350"/>
    <w:multiLevelType w:val="hybridMultilevel"/>
    <w:tmpl w:val="6F429C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910F87"/>
    <w:multiLevelType w:val="hybridMultilevel"/>
    <w:tmpl w:val="504E522A"/>
    <w:lvl w:ilvl="0" w:tplc="6C2AE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5C529C"/>
    <w:multiLevelType w:val="hybridMultilevel"/>
    <w:tmpl w:val="60CE17AC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2">
    <w:nsid w:val="5BE52FD2"/>
    <w:multiLevelType w:val="multilevel"/>
    <w:tmpl w:val="19E614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3">
    <w:nsid w:val="5CFC01E6"/>
    <w:multiLevelType w:val="hybridMultilevel"/>
    <w:tmpl w:val="71A09392"/>
    <w:lvl w:ilvl="0" w:tplc="15C6D0B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B54FE"/>
    <w:multiLevelType w:val="multilevel"/>
    <w:tmpl w:val="045CA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6727B48"/>
    <w:multiLevelType w:val="hybridMultilevel"/>
    <w:tmpl w:val="BA32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9885266"/>
    <w:multiLevelType w:val="hybridMultilevel"/>
    <w:tmpl w:val="8F90F4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E24BAF"/>
    <w:multiLevelType w:val="hybridMultilevel"/>
    <w:tmpl w:val="27F40D54"/>
    <w:lvl w:ilvl="0" w:tplc="CC429A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8">
    <w:nsid w:val="6B394386"/>
    <w:multiLevelType w:val="hybridMultilevel"/>
    <w:tmpl w:val="8242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4F1385"/>
    <w:multiLevelType w:val="hybridMultilevel"/>
    <w:tmpl w:val="ED649D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9103DA"/>
    <w:multiLevelType w:val="multilevel"/>
    <w:tmpl w:val="61161744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620"/>
        </w:tabs>
        <w:ind w:left="54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1">
    <w:nsid w:val="7ACB1CFA"/>
    <w:multiLevelType w:val="hybridMultilevel"/>
    <w:tmpl w:val="A07C49D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BBA7834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BBF2A41"/>
    <w:multiLevelType w:val="hybridMultilevel"/>
    <w:tmpl w:val="68B44F22"/>
    <w:lvl w:ilvl="0" w:tplc="15C6D0B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1"/>
  </w:num>
  <w:num w:numId="3">
    <w:abstractNumId w:val="20"/>
  </w:num>
  <w:num w:numId="4">
    <w:abstractNumId w:val="4"/>
  </w:num>
  <w:num w:numId="5">
    <w:abstractNumId w:val="23"/>
  </w:num>
  <w:num w:numId="6">
    <w:abstractNumId w:val="7"/>
  </w:num>
  <w:num w:numId="7">
    <w:abstractNumId w:val="27"/>
  </w:num>
  <w:num w:numId="8">
    <w:abstractNumId w:val="21"/>
  </w:num>
  <w:num w:numId="9">
    <w:abstractNumId w:val="12"/>
  </w:num>
  <w:num w:numId="10">
    <w:abstractNumId w:val="14"/>
  </w:num>
  <w:num w:numId="11">
    <w:abstractNumId w:val="31"/>
  </w:num>
  <w:num w:numId="12">
    <w:abstractNumId w:val="17"/>
  </w:num>
  <w:num w:numId="13">
    <w:abstractNumId w:val="18"/>
  </w:num>
  <w:num w:numId="14">
    <w:abstractNumId w:val="29"/>
  </w:num>
  <w:num w:numId="15">
    <w:abstractNumId w:val="37"/>
  </w:num>
  <w:num w:numId="16">
    <w:abstractNumId w:val="9"/>
  </w:num>
  <w:num w:numId="17">
    <w:abstractNumId w:val="2"/>
  </w:num>
  <w:num w:numId="18">
    <w:abstractNumId w:val="1"/>
  </w:num>
  <w:num w:numId="19">
    <w:abstractNumId w:val="19"/>
  </w:num>
  <w:num w:numId="20">
    <w:abstractNumId w:val="38"/>
  </w:num>
  <w:num w:numId="21">
    <w:abstractNumId w:val="8"/>
  </w:num>
  <w:num w:numId="22">
    <w:abstractNumId w:val="36"/>
  </w:num>
  <w:num w:numId="23">
    <w:abstractNumId w:val="3"/>
  </w:num>
  <w:num w:numId="24">
    <w:abstractNumId w:val="5"/>
  </w:num>
  <w:num w:numId="25">
    <w:abstractNumId w:val="6"/>
  </w:num>
  <w:num w:numId="26">
    <w:abstractNumId w:val="10"/>
  </w:num>
  <w:num w:numId="27">
    <w:abstractNumId w:val="30"/>
  </w:num>
  <w:num w:numId="28">
    <w:abstractNumId w:val="15"/>
  </w:num>
  <w:num w:numId="29">
    <w:abstractNumId w:val="11"/>
  </w:num>
  <w:num w:numId="30">
    <w:abstractNumId w:val="34"/>
  </w:num>
  <w:num w:numId="31">
    <w:abstractNumId w:val="33"/>
  </w:num>
  <w:num w:numId="32">
    <w:abstractNumId w:val="13"/>
  </w:num>
  <w:num w:numId="33">
    <w:abstractNumId w:val="32"/>
  </w:num>
  <w:num w:numId="34">
    <w:abstractNumId w:val="25"/>
  </w:num>
  <w:num w:numId="35">
    <w:abstractNumId w:val="22"/>
  </w:num>
  <w:num w:numId="36">
    <w:abstractNumId w:val="26"/>
  </w:num>
  <w:num w:numId="37">
    <w:abstractNumId w:val="0"/>
  </w:num>
  <w:num w:numId="38">
    <w:abstractNumId w:val="28"/>
  </w:num>
  <w:num w:numId="39">
    <w:abstractNumId w:val="24"/>
  </w:num>
  <w:num w:numId="40">
    <w:abstractNumId w:val="42"/>
  </w:num>
  <w:num w:numId="41">
    <w:abstractNumId w:val="35"/>
  </w:num>
  <w:num w:numId="42">
    <w:abstractNumId w:val="16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BF"/>
    <w:rsid w:val="000142BC"/>
    <w:rsid w:val="000143F7"/>
    <w:rsid w:val="000211C8"/>
    <w:rsid w:val="00021794"/>
    <w:rsid w:val="00037351"/>
    <w:rsid w:val="00041FA4"/>
    <w:rsid w:val="00042C2B"/>
    <w:rsid w:val="00044A58"/>
    <w:rsid w:val="000604C3"/>
    <w:rsid w:val="0007089A"/>
    <w:rsid w:val="000A14D8"/>
    <w:rsid w:val="000D1DC9"/>
    <w:rsid w:val="000E2E2F"/>
    <w:rsid w:val="000E42BD"/>
    <w:rsid w:val="000F00B0"/>
    <w:rsid w:val="000F505F"/>
    <w:rsid w:val="00107E5D"/>
    <w:rsid w:val="0012095B"/>
    <w:rsid w:val="00155782"/>
    <w:rsid w:val="00156ACB"/>
    <w:rsid w:val="001619AD"/>
    <w:rsid w:val="00164A1E"/>
    <w:rsid w:val="00183D4A"/>
    <w:rsid w:val="001D5462"/>
    <w:rsid w:val="001D6B3D"/>
    <w:rsid w:val="002067D5"/>
    <w:rsid w:val="0020689B"/>
    <w:rsid w:val="00226215"/>
    <w:rsid w:val="00235E59"/>
    <w:rsid w:val="00241FB6"/>
    <w:rsid w:val="00254215"/>
    <w:rsid w:val="002633F5"/>
    <w:rsid w:val="0026435A"/>
    <w:rsid w:val="00265B1A"/>
    <w:rsid w:val="002676B1"/>
    <w:rsid w:val="002678BB"/>
    <w:rsid w:val="0027393F"/>
    <w:rsid w:val="00296B84"/>
    <w:rsid w:val="002971FC"/>
    <w:rsid w:val="002A065E"/>
    <w:rsid w:val="002A155C"/>
    <w:rsid w:val="002A47BB"/>
    <w:rsid w:val="002B5A5E"/>
    <w:rsid w:val="002C0000"/>
    <w:rsid w:val="002F5853"/>
    <w:rsid w:val="00327542"/>
    <w:rsid w:val="00341752"/>
    <w:rsid w:val="00360ABF"/>
    <w:rsid w:val="00363F99"/>
    <w:rsid w:val="00364AA7"/>
    <w:rsid w:val="003728AB"/>
    <w:rsid w:val="00374E84"/>
    <w:rsid w:val="0038149A"/>
    <w:rsid w:val="003B290F"/>
    <w:rsid w:val="003B5CA2"/>
    <w:rsid w:val="003D0424"/>
    <w:rsid w:val="003F71D8"/>
    <w:rsid w:val="00415480"/>
    <w:rsid w:val="00422E4E"/>
    <w:rsid w:val="00424603"/>
    <w:rsid w:val="004403CC"/>
    <w:rsid w:val="00443B0E"/>
    <w:rsid w:val="004447E4"/>
    <w:rsid w:val="00456F4D"/>
    <w:rsid w:val="0046187A"/>
    <w:rsid w:val="00474FF9"/>
    <w:rsid w:val="004836CF"/>
    <w:rsid w:val="004B2254"/>
    <w:rsid w:val="004E64C5"/>
    <w:rsid w:val="004F5E40"/>
    <w:rsid w:val="00525D30"/>
    <w:rsid w:val="0053409D"/>
    <w:rsid w:val="00583433"/>
    <w:rsid w:val="0058343D"/>
    <w:rsid w:val="00585B2A"/>
    <w:rsid w:val="0059463F"/>
    <w:rsid w:val="0059646B"/>
    <w:rsid w:val="005C7454"/>
    <w:rsid w:val="005D0733"/>
    <w:rsid w:val="005E50F8"/>
    <w:rsid w:val="005E7316"/>
    <w:rsid w:val="005E7FFA"/>
    <w:rsid w:val="00602C03"/>
    <w:rsid w:val="0062062F"/>
    <w:rsid w:val="00632E5F"/>
    <w:rsid w:val="00642E4C"/>
    <w:rsid w:val="006639CF"/>
    <w:rsid w:val="006778EB"/>
    <w:rsid w:val="0068088F"/>
    <w:rsid w:val="006F0EAC"/>
    <w:rsid w:val="006F10F6"/>
    <w:rsid w:val="006F5374"/>
    <w:rsid w:val="0070277C"/>
    <w:rsid w:val="00703584"/>
    <w:rsid w:val="00705054"/>
    <w:rsid w:val="00710DB6"/>
    <w:rsid w:val="00715C27"/>
    <w:rsid w:val="00716487"/>
    <w:rsid w:val="00723F50"/>
    <w:rsid w:val="007719B7"/>
    <w:rsid w:val="00771D2E"/>
    <w:rsid w:val="007A3B6B"/>
    <w:rsid w:val="007B01F7"/>
    <w:rsid w:val="007C44BF"/>
    <w:rsid w:val="008009FD"/>
    <w:rsid w:val="00830B11"/>
    <w:rsid w:val="00832B1C"/>
    <w:rsid w:val="00853D83"/>
    <w:rsid w:val="008562F3"/>
    <w:rsid w:val="00856790"/>
    <w:rsid w:val="00862BAB"/>
    <w:rsid w:val="00866C66"/>
    <w:rsid w:val="00871425"/>
    <w:rsid w:val="00872434"/>
    <w:rsid w:val="008843F0"/>
    <w:rsid w:val="00894A43"/>
    <w:rsid w:val="008A388D"/>
    <w:rsid w:val="008C1103"/>
    <w:rsid w:val="008C7963"/>
    <w:rsid w:val="008D6614"/>
    <w:rsid w:val="008E2991"/>
    <w:rsid w:val="00903A8C"/>
    <w:rsid w:val="009070E4"/>
    <w:rsid w:val="009234AC"/>
    <w:rsid w:val="009631B1"/>
    <w:rsid w:val="0096716C"/>
    <w:rsid w:val="0098253A"/>
    <w:rsid w:val="0099003B"/>
    <w:rsid w:val="00996AF5"/>
    <w:rsid w:val="009A1AF5"/>
    <w:rsid w:val="009A4F43"/>
    <w:rsid w:val="009B4CC1"/>
    <w:rsid w:val="009D719E"/>
    <w:rsid w:val="009E4167"/>
    <w:rsid w:val="009E5E97"/>
    <w:rsid w:val="009E6EB0"/>
    <w:rsid w:val="00A0390F"/>
    <w:rsid w:val="00A06F18"/>
    <w:rsid w:val="00A45BD7"/>
    <w:rsid w:val="00A5239A"/>
    <w:rsid w:val="00A54850"/>
    <w:rsid w:val="00A645FE"/>
    <w:rsid w:val="00A95206"/>
    <w:rsid w:val="00AA2D45"/>
    <w:rsid w:val="00AB1A35"/>
    <w:rsid w:val="00AC46F3"/>
    <w:rsid w:val="00AE5C88"/>
    <w:rsid w:val="00B01C43"/>
    <w:rsid w:val="00B10D64"/>
    <w:rsid w:val="00B1115F"/>
    <w:rsid w:val="00B25876"/>
    <w:rsid w:val="00B42065"/>
    <w:rsid w:val="00B42821"/>
    <w:rsid w:val="00B57B4A"/>
    <w:rsid w:val="00B6100B"/>
    <w:rsid w:val="00B61E8F"/>
    <w:rsid w:val="00B66437"/>
    <w:rsid w:val="00B67EDF"/>
    <w:rsid w:val="00B939E4"/>
    <w:rsid w:val="00BB36C9"/>
    <w:rsid w:val="00BB5FEA"/>
    <w:rsid w:val="00BD1B09"/>
    <w:rsid w:val="00C01D33"/>
    <w:rsid w:val="00C04C76"/>
    <w:rsid w:val="00C0619E"/>
    <w:rsid w:val="00C17516"/>
    <w:rsid w:val="00C26D52"/>
    <w:rsid w:val="00C3138D"/>
    <w:rsid w:val="00C40465"/>
    <w:rsid w:val="00C40E4A"/>
    <w:rsid w:val="00C41959"/>
    <w:rsid w:val="00C66ED9"/>
    <w:rsid w:val="00C75610"/>
    <w:rsid w:val="00C82134"/>
    <w:rsid w:val="00C82257"/>
    <w:rsid w:val="00CA4A56"/>
    <w:rsid w:val="00CA714C"/>
    <w:rsid w:val="00CC6A58"/>
    <w:rsid w:val="00CD18B6"/>
    <w:rsid w:val="00D04451"/>
    <w:rsid w:val="00D06A47"/>
    <w:rsid w:val="00D109B4"/>
    <w:rsid w:val="00D17E52"/>
    <w:rsid w:val="00D40C5E"/>
    <w:rsid w:val="00D473FE"/>
    <w:rsid w:val="00D56305"/>
    <w:rsid w:val="00D57AAA"/>
    <w:rsid w:val="00D628FF"/>
    <w:rsid w:val="00D65CF4"/>
    <w:rsid w:val="00D74585"/>
    <w:rsid w:val="00D9236E"/>
    <w:rsid w:val="00D9733A"/>
    <w:rsid w:val="00DA1441"/>
    <w:rsid w:val="00DC34B1"/>
    <w:rsid w:val="00DD52B0"/>
    <w:rsid w:val="00DF13C9"/>
    <w:rsid w:val="00DF6E51"/>
    <w:rsid w:val="00E11689"/>
    <w:rsid w:val="00E15D86"/>
    <w:rsid w:val="00E3413A"/>
    <w:rsid w:val="00E400A2"/>
    <w:rsid w:val="00E401F3"/>
    <w:rsid w:val="00E46630"/>
    <w:rsid w:val="00E533F2"/>
    <w:rsid w:val="00E60AC0"/>
    <w:rsid w:val="00E618FA"/>
    <w:rsid w:val="00E70282"/>
    <w:rsid w:val="00E73DF9"/>
    <w:rsid w:val="00EA238D"/>
    <w:rsid w:val="00EC1147"/>
    <w:rsid w:val="00ED7504"/>
    <w:rsid w:val="00EE27ED"/>
    <w:rsid w:val="00EF5A77"/>
    <w:rsid w:val="00F02EE8"/>
    <w:rsid w:val="00F06493"/>
    <w:rsid w:val="00F25160"/>
    <w:rsid w:val="00F475B1"/>
    <w:rsid w:val="00F56FF4"/>
    <w:rsid w:val="00F6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B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60ABF"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360ABF"/>
    <w:pPr>
      <w:keepNext/>
      <w:keepLines/>
      <w:numPr>
        <w:ilvl w:val="1"/>
        <w:numId w:val="1"/>
      </w:numPr>
      <w:overflowPunct w:val="0"/>
      <w:autoSpaceDE w:val="0"/>
      <w:autoSpaceDN w:val="0"/>
      <w:adjustRightInd w:val="0"/>
      <w:spacing w:after="0" w:line="320" w:lineRule="exact"/>
      <w:jc w:val="center"/>
      <w:outlineLvl w:val="1"/>
    </w:pPr>
    <w:rPr>
      <w:rFonts w:ascii="Times New Roman" w:hAnsi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qFormat/>
    <w:rsid w:val="00360ABF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b/>
      <w:bCs/>
      <w:iCs/>
      <w:sz w:val="24"/>
      <w:szCs w:val="24"/>
    </w:rPr>
  </w:style>
  <w:style w:type="paragraph" w:styleId="7">
    <w:name w:val="heading 7"/>
    <w:basedOn w:val="a"/>
    <w:next w:val="a"/>
    <w:link w:val="70"/>
    <w:qFormat/>
    <w:rsid w:val="00360ABF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60ABF"/>
    <w:pPr>
      <w:numPr>
        <w:ilvl w:val="7"/>
        <w:numId w:val="1"/>
      </w:num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0ABF"/>
    <w:rPr>
      <w:rFonts w:ascii="Times New Roman" w:eastAsia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rsid w:val="00360AB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rsid w:val="00360ABF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360ABF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60ABF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Hyperlink"/>
    <w:basedOn w:val="a0"/>
    <w:rsid w:val="00360ABF"/>
    <w:rPr>
      <w:color w:val="0000FF"/>
      <w:u w:val="single"/>
    </w:rPr>
  </w:style>
  <w:style w:type="paragraph" w:styleId="a4">
    <w:name w:val="header"/>
    <w:basedOn w:val="a"/>
    <w:link w:val="a5"/>
    <w:rsid w:val="00360ABF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hAnsi="Arial" w:cs="Arial"/>
      <w:noProof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360ABF"/>
    <w:rPr>
      <w:rFonts w:ascii="Arial" w:eastAsia="Times New Roman" w:hAnsi="Arial" w:cs="Arial"/>
      <w:noProof/>
      <w:sz w:val="24"/>
      <w:szCs w:val="20"/>
    </w:rPr>
  </w:style>
  <w:style w:type="paragraph" w:styleId="a6">
    <w:name w:val="footer"/>
    <w:basedOn w:val="a"/>
    <w:link w:val="a7"/>
    <w:rsid w:val="00360AB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360ABF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aliases w:val="Знак Знак"/>
    <w:basedOn w:val="a0"/>
    <w:link w:val="a9"/>
    <w:rsid w:val="00360ABF"/>
    <w:rPr>
      <w:sz w:val="28"/>
      <w:szCs w:val="24"/>
    </w:rPr>
  </w:style>
  <w:style w:type="paragraph" w:styleId="a9">
    <w:name w:val="Body Text"/>
    <w:aliases w:val="Знак"/>
    <w:basedOn w:val="a"/>
    <w:link w:val="a8"/>
    <w:rsid w:val="00360ABF"/>
    <w:pPr>
      <w:spacing w:after="0" w:line="240" w:lineRule="auto"/>
      <w:jc w:val="center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360ABF"/>
  </w:style>
  <w:style w:type="paragraph" w:styleId="aa">
    <w:name w:val="Body Text Indent"/>
    <w:basedOn w:val="a"/>
    <w:link w:val="ab"/>
    <w:rsid w:val="00360AB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360AB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360AB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60ABF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аголовок 31"/>
    <w:basedOn w:val="a"/>
    <w:next w:val="a"/>
    <w:rsid w:val="00360ABF"/>
    <w:pPr>
      <w:keepNext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360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Стиль3"/>
    <w:basedOn w:val="21"/>
    <w:rsid w:val="00360ABF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customStyle="1" w:styleId="ConsNormal">
    <w:name w:val="ConsNormal"/>
    <w:link w:val="ConsNormal0"/>
    <w:rsid w:val="00360A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ловарная статья"/>
    <w:basedOn w:val="a"/>
    <w:next w:val="a"/>
    <w:rsid w:val="00360ABF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0"/>
      <w:szCs w:val="20"/>
    </w:rPr>
  </w:style>
  <w:style w:type="paragraph" w:customStyle="1" w:styleId="Preformat">
    <w:name w:val="Preformat"/>
    <w:rsid w:val="00360AB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link w:val="Normal"/>
    <w:rsid w:val="00360ABF"/>
    <w:pPr>
      <w:snapToGrid w:val="0"/>
    </w:pPr>
    <w:rPr>
      <w:rFonts w:ascii="Times New Roman" w:hAnsi="Times New Roman"/>
    </w:rPr>
  </w:style>
  <w:style w:type="character" w:styleId="ad">
    <w:name w:val="page number"/>
    <w:basedOn w:val="a0"/>
    <w:rsid w:val="00360ABF"/>
  </w:style>
  <w:style w:type="paragraph" w:styleId="23">
    <w:name w:val="List 2"/>
    <w:basedOn w:val="a"/>
    <w:rsid w:val="00360ABF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customStyle="1" w:styleId="Normal">
    <w:name w:val="Normal Знак"/>
    <w:basedOn w:val="a0"/>
    <w:link w:val="12"/>
    <w:rsid w:val="00360ABF"/>
    <w:rPr>
      <w:rFonts w:ascii="Times New Roman" w:hAnsi="Times New Roman"/>
      <w:lang w:val="ru-RU" w:eastAsia="ru-RU" w:bidi="ar-SA"/>
    </w:rPr>
  </w:style>
  <w:style w:type="paragraph" w:styleId="ae">
    <w:name w:val="Normal (Web)"/>
    <w:basedOn w:val="a"/>
    <w:rsid w:val="00360A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Normal0">
    <w:name w:val="ConsNormal Знак"/>
    <w:basedOn w:val="a0"/>
    <w:link w:val="ConsNormal"/>
    <w:rsid w:val="00360ABF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360A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360ABF"/>
    <w:rPr>
      <w:rFonts w:ascii="Arial" w:hAnsi="Arial" w:cs="Arial"/>
      <w:lang w:val="ru-RU" w:eastAsia="ru-RU" w:bidi="ar-SA"/>
    </w:rPr>
  </w:style>
  <w:style w:type="paragraph" w:styleId="af">
    <w:name w:val="No Spacing"/>
    <w:qFormat/>
    <w:rsid w:val="00360ABF"/>
    <w:rPr>
      <w:rFonts w:ascii="Times New Roman" w:hAnsi="Times New Roman"/>
      <w:sz w:val="24"/>
      <w:szCs w:val="24"/>
    </w:rPr>
  </w:style>
  <w:style w:type="paragraph" w:styleId="af0">
    <w:name w:val="List Paragraph"/>
    <w:basedOn w:val="a"/>
    <w:uiPriority w:val="99"/>
    <w:qFormat/>
    <w:rsid w:val="00360ABF"/>
    <w:pPr>
      <w:ind w:left="720"/>
      <w:contextualSpacing/>
    </w:pPr>
  </w:style>
  <w:style w:type="character" w:styleId="af1">
    <w:name w:val="Strong"/>
    <w:basedOn w:val="a0"/>
    <w:uiPriority w:val="99"/>
    <w:qFormat/>
    <w:rsid w:val="00871425"/>
    <w:rPr>
      <w:b/>
      <w:bCs/>
    </w:rPr>
  </w:style>
  <w:style w:type="paragraph" w:customStyle="1" w:styleId="02statia2">
    <w:name w:val="02statia2"/>
    <w:basedOn w:val="a"/>
    <w:rsid w:val="009E4167"/>
    <w:pPr>
      <w:spacing w:before="120" w:after="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customStyle="1" w:styleId="13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0"/>
    <w:rsid w:val="00903A8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903A8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msobodytextcxspmiddle">
    <w:name w:val="msobodytextcxspmiddle"/>
    <w:basedOn w:val="a"/>
    <w:rsid w:val="008C1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4">
    <w:name w:val="Обычный2"/>
    <w:rsid w:val="008C1103"/>
    <w:pPr>
      <w:snapToGrid w:val="0"/>
    </w:pPr>
    <w:rPr>
      <w:rFonts w:ascii="Times New Roman" w:hAnsi="Times New Roman"/>
    </w:rPr>
  </w:style>
  <w:style w:type="paragraph" w:customStyle="1" w:styleId="consnormal1">
    <w:name w:val="consnormal"/>
    <w:basedOn w:val="a"/>
    <w:rsid w:val="008C1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9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236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B66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66437"/>
    <w:rPr>
      <w:rFonts w:ascii="Courier New" w:hAnsi="Courier New" w:cs="Courier New"/>
    </w:rPr>
  </w:style>
  <w:style w:type="paragraph" w:customStyle="1" w:styleId="af4">
    <w:name w:val="Заголовок к тексту"/>
    <w:basedOn w:val="a"/>
    <w:next w:val="a9"/>
    <w:rsid w:val="00D40C5E"/>
    <w:pPr>
      <w:suppressAutoHyphens/>
      <w:spacing w:after="480" w:line="240" w:lineRule="exact"/>
    </w:pPr>
    <w:rPr>
      <w:rFonts w:ascii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B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60ABF"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360ABF"/>
    <w:pPr>
      <w:keepNext/>
      <w:keepLines/>
      <w:numPr>
        <w:ilvl w:val="1"/>
        <w:numId w:val="1"/>
      </w:numPr>
      <w:overflowPunct w:val="0"/>
      <w:autoSpaceDE w:val="0"/>
      <w:autoSpaceDN w:val="0"/>
      <w:adjustRightInd w:val="0"/>
      <w:spacing w:after="0" w:line="320" w:lineRule="exact"/>
      <w:jc w:val="center"/>
      <w:outlineLvl w:val="1"/>
    </w:pPr>
    <w:rPr>
      <w:rFonts w:ascii="Times New Roman" w:hAnsi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qFormat/>
    <w:rsid w:val="00360ABF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b/>
      <w:bCs/>
      <w:iCs/>
      <w:sz w:val="24"/>
      <w:szCs w:val="24"/>
    </w:rPr>
  </w:style>
  <w:style w:type="paragraph" w:styleId="7">
    <w:name w:val="heading 7"/>
    <w:basedOn w:val="a"/>
    <w:next w:val="a"/>
    <w:link w:val="70"/>
    <w:qFormat/>
    <w:rsid w:val="00360ABF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60ABF"/>
    <w:pPr>
      <w:numPr>
        <w:ilvl w:val="7"/>
        <w:numId w:val="1"/>
      </w:num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0ABF"/>
    <w:rPr>
      <w:rFonts w:ascii="Times New Roman" w:eastAsia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rsid w:val="00360AB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rsid w:val="00360ABF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360ABF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60ABF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Hyperlink"/>
    <w:basedOn w:val="a0"/>
    <w:rsid w:val="00360ABF"/>
    <w:rPr>
      <w:color w:val="0000FF"/>
      <w:u w:val="single"/>
    </w:rPr>
  </w:style>
  <w:style w:type="paragraph" w:styleId="a4">
    <w:name w:val="header"/>
    <w:basedOn w:val="a"/>
    <w:link w:val="a5"/>
    <w:rsid w:val="00360ABF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hAnsi="Arial" w:cs="Arial"/>
      <w:noProof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360ABF"/>
    <w:rPr>
      <w:rFonts w:ascii="Arial" w:eastAsia="Times New Roman" w:hAnsi="Arial" w:cs="Arial"/>
      <w:noProof/>
      <w:sz w:val="24"/>
      <w:szCs w:val="20"/>
    </w:rPr>
  </w:style>
  <w:style w:type="paragraph" w:styleId="a6">
    <w:name w:val="footer"/>
    <w:basedOn w:val="a"/>
    <w:link w:val="a7"/>
    <w:rsid w:val="00360AB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360ABF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aliases w:val="Знак Знак"/>
    <w:basedOn w:val="a0"/>
    <w:link w:val="a9"/>
    <w:rsid w:val="00360ABF"/>
    <w:rPr>
      <w:sz w:val="28"/>
      <w:szCs w:val="24"/>
    </w:rPr>
  </w:style>
  <w:style w:type="paragraph" w:styleId="a9">
    <w:name w:val="Body Text"/>
    <w:aliases w:val="Знак"/>
    <w:basedOn w:val="a"/>
    <w:link w:val="a8"/>
    <w:rsid w:val="00360ABF"/>
    <w:pPr>
      <w:spacing w:after="0" w:line="240" w:lineRule="auto"/>
      <w:jc w:val="center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360ABF"/>
  </w:style>
  <w:style w:type="paragraph" w:styleId="aa">
    <w:name w:val="Body Text Indent"/>
    <w:basedOn w:val="a"/>
    <w:link w:val="ab"/>
    <w:rsid w:val="00360AB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360AB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360AB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60ABF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аголовок 31"/>
    <w:basedOn w:val="a"/>
    <w:next w:val="a"/>
    <w:rsid w:val="00360ABF"/>
    <w:pPr>
      <w:keepNext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360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Стиль3"/>
    <w:basedOn w:val="21"/>
    <w:rsid w:val="00360ABF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customStyle="1" w:styleId="ConsNormal">
    <w:name w:val="ConsNormal"/>
    <w:link w:val="ConsNormal0"/>
    <w:rsid w:val="00360A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ловарная статья"/>
    <w:basedOn w:val="a"/>
    <w:next w:val="a"/>
    <w:rsid w:val="00360ABF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0"/>
      <w:szCs w:val="20"/>
    </w:rPr>
  </w:style>
  <w:style w:type="paragraph" w:customStyle="1" w:styleId="Preformat">
    <w:name w:val="Preformat"/>
    <w:rsid w:val="00360AB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link w:val="Normal"/>
    <w:rsid w:val="00360ABF"/>
    <w:pPr>
      <w:snapToGrid w:val="0"/>
    </w:pPr>
    <w:rPr>
      <w:rFonts w:ascii="Times New Roman" w:hAnsi="Times New Roman"/>
    </w:rPr>
  </w:style>
  <w:style w:type="character" w:styleId="ad">
    <w:name w:val="page number"/>
    <w:basedOn w:val="a0"/>
    <w:rsid w:val="00360ABF"/>
  </w:style>
  <w:style w:type="paragraph" w:styleId="23">
    <w:name w:val="List 2"/>
    <w:basedOn w:val="a"/>
    <w:rsid w:val="00360ABF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customStyle="1" w:styleId="Normal">
    <w:name w:val="Normal Знак"/>
    <w:basedOn w:val="a0"/>
    <w:link w:val="12"/>
    <w:rsid w:val="00360ABF"/>
    <w:rPr>
      <w:rFonts w:ascii="Times New Roman" w:hAnsi="Times New Roman"/>
      <w:lang w:val="ru-RU" w:eastAsia="ru-RU" w:bidi="ar-SA"/>
    </w:rPr>
  </w:style>
  <w:style w:type="paragraph" w:styleId="ae">
    <w:name w:val="Normal (Web)"/>
    <w:basedOn w:val="a"/>
    <w:rsid w:val="00360A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Normal0">
    <w:name w:val="ConsNormal Знак"/>
    <w:basedOn w:val="a0"/>
    <w:link w:val="ConsNormal"/>
    <w:rsid w:val="00360ABF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360A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360ABF"/>
    <w:rPr>
      <w:rFonts w:ascii="Arial" w:hAnsi="Arial" w:cs="Arial"/>
      <w:lang w:val="ru-RU" w:eastAsia="ru-RU" w:bidi="ar-SA"/>
    </w:rPr>
  </w:style>
  <w:style w:type="paragraph" w:styleId="af">
    <w:name w:val="No Spacing"/>
    <w:qFormat/>
    <w:rsid w:val="00360ABF"/>
    <w:rPr>
      <w:rFonts w:ascii="Times New Roman" w:hAnsi="Times New Roman"/>
      <w:sz w:val="24"/>
      <w:szCs w:val="24"/>
    </w:rPr>
  </w:style>
  <w:style w:type="paragraph" w:styleId="af0">
    <w:name w:val="List Paragraph"/>
    <w:basedOn w:val="a"/>
    <w:uiPriority w:val="99"/>
    <w:qFormat/>
    <w:rsid w:val="00360ABF"/>
    <w:pPr>
      <w:ind w:left="720"/>
      <w:contextualSpacing/>
    </w:pPr>
  </w:style>
  <w:style w:type="character" w:styleId="af1">
    <w:name w:val="Strong"/>
    <w:basedOn w:val="a0"/>
    <w:uiPriority w:val="99"/>
    <w:qFormat/>
    <w:rsid w:val="00871425"/>
    <w:rPr>
      <w:b/>
      <w:bCs/>
    </w:rPr>
  </w:style>
  <w:style w:type="paragraph" w:customStyle="1" w:styleId="02statia2">
    <w:name w:val="02statia2"/>
    <w:basedOn w:val="a"/>
    <w:rsid w:val="009E4167"/>
    <w:pPr>
      <w:spacing w:before="120" w:after="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customStyle="1" w:styleId="13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0"/>
    <w:rsid w:val="00903A8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903A8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msobodytextcxspmiddle">
    <w:name w:val="msobodytextcxspmiddle"/>
    <w:basedOn w:val="a"/>
    <w:rsid w:val="008C1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4">
    <w:name w:val="Обычный2"/>
    <w:rsid w:val="008C1103"/>
    <w:pPr>
      <w:snapToGrid w:val="0"/>
    </w:pPr>
    <w:rPr>
      <w:rFonts w:ascii="Times New Roman" w:hAnsi="Times New Roman"/>
    </w:rPr>
  </w:style>
  <w:style w:type="paragraph" w:customStyle="1" w:styleId="consnormal1">
    <w:name w:val="consnormal"/>
    <w:basedOn w:val="a"/>
    <w:rsid w:val="008C1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9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236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B66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66437"/>
    <w:rPr>
      <w:rFonts w:ascii="Courier New" w:hAnsi="Courier New" w:cs="Courier New"/>
    </w:rPr>
  </w:style>
  <w:style w:type="paragraph" w:customStyle="1" w:styleId="af4">
    <w:name w:val="Заголовок к тексту"/>
    <w:basedOn w:val="a"/>
    <w:next w:val="a9"/>
    <w:rsid w:val="00D40C5E"/>
    <w:pPr>
      <w:suppressAutoHyphens/>
      <w:spacing w:after="480" w:line="240" w:lineRule="exact"/>
    </w:pPr>
    <w:rPr>
      <w:rFonts w:ascii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7568</CharactersWithSpaces>
  <SharedDoc>false</SharedDoc>
  <HLinks>
    <vt:vector size="24" baseType="variant">
      <vt:variant>
        <vt:i4>74776591</vt:i4>
      </vt:variant>
      <vt:variant>
        <vt:i4>9</vt:i4>
      </vt:variant>
      <vt:variant>
        <vt:i4>0</vt:i4>
      </vt:variant>
      <vt:variant>
        <vt:i4>5</vt:i4>
      </vt:variant>
      <vt:variant>
        <vt:lpwstr>C:\DOCUME~1\1\LOCALS~1\Temp\Rar$DI00.015\Аукционная документация 53.doc</vt:lpwstr>
      </vt:variant>
      <vt:variant>
        <vt:lpwstr>_ГЛАВА_III._Техническое#_ГЛАВА_III._Техническое</vt:lpwstr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131124</vt:i4>
      </vt:variant>
      <vt:variant>
        <vt:i4>3</vt:i4>
      </vt:variant>
      <vt:variant>
        <vt:i4>0</vt:i4>
      </vt:variant>
      <vt:variant>
        <vt:i4>5</vt:i4>
      </vt:variant>
      <vt:variant>
        <vt:lpwstr>mailto:specpeu@rambler.ru</vt:lpwstr>
      </vt:variant>
      <vt:variant>
        <vt:lpwstr/>
      </vt:variant>
      <vt:variant>
        <vt:i4>2818134</vt:i4>
      </vt:variant>
      <vt:variant>
        <vt:i4>0</vt:i4>
      </vt:variant>
      <vt:variant>
        <vt:i4>0</vt:i4>
      </vt:variant>
      <vt:variant>
        <vt:i4>5</vt:i4>
      </vt:variant>
      <vt:variant>
        <vt:lpwstr>mailto:ber-uks@mail.ru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</cp:lastModifiedBy>
  <cp:revision>4</cp:revision>
  <cp:lastPrinted>2013-07-24T03:20:00Z</cp:lastPrinted>
  <dcterms:created xsi:type="dcterms:W3CDTF">2013-07-24T03:21:00Z</dcterms:created>
  <dcterms:modified xsi:type="dcterms:W3CDTF">2013-08-06T05:45:00Z</dcterms:modified>
</cp:coreProperties>
</file>