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7A82" w14:textId="77777777" w:rsidR="00CA7D93" w:rsidRPr="005A6AB5" w:rsidRDefault="00CA7D93" w:rsidP="00C646D7">
      <w:pPr>
        <w:pStyle w:val="12"/>
        <w:jc w:val="right"/>
        <w:rPr>
          <w:rFonts w:ascii="Times New Roman" w:hAnsi="Times New Roman"/>
          <w:color w:val="000000"/>
          <w:sz w:val="24"/>
          <w:szCs w:val="24"/>
        </w:rPr>
      </w:pPr>
      <w:r w:rsidRPr="005A6AB5">
        <w:rPr>
          <w:rFonts w:ascii="Times New Roman" w:hAnsi="Times New Roman"/>
          <w:color w:val="000000"/>
          <w:sz w:val="24"/>
          <w:szCs w:val="24"/>
        </w:rPr>
        <w:t>Приложение 5</w:t>
      </w:r>
    </w:p>
    <w:p w14:paraId="4432A6D7" w14:textId="77777777" w:rsidR="00CA7D93" w:rsidRPr="005A6AB5" w:rsidRDefault="00CA7D93" w:rsidP="00C646D7">
      <w:pPr>
        <w:pStyle w:val="12"/>
        <w:jc w:val="right"/>
        <w:rPr>
          <w:rFonts w:ascii="Times New Roman" w:hAnsi="Times New Roman"/>
          <w:color w:val="000000"/>
          <w:sz w:val="24"/>
          <w:szCs w:val="24"/>
        </w:rPr>
      </w:pPr>
      <w:r w:rsidRPr="005A6AB5">
        <w:rPr>
          <w:rFonts w:ascii="Times New Roman" w:hAnsi="Times New Roman"/>
          <w:color w:val="000000"/>
          <w:sz w:val="24"/>
          <w:szCs w:val="24"/>
        </w:rPr>
        <w:t xml:space="preserve"> к Контракту №_________</w:t>
      </w:r>
    </w:p>
    <w:p w14:paraId="6637693C" w14:textId="77777777" w:rsidR="00CA7D93" w:rsidRPr="005A6AB5" w:rsidRDefault="00CA7D93" w:rsidP="00C646D7">
      <w:pPr>
        <w:pStyle w:val="12"/>
        <w:jc w:val="right"/>
        <w:rPr>
          <w:rFonts w:ascii="Times New Roman" w:hAnsi="Times New Roman"/>
          <w:color w:val="000000"/>
          <w:sz w:val="24"/>
          <w:szCs w:val="24"/>
        </w:rPr>
      </w:pPr>
      <w:r w:rsidRPr="005A6AB5">
        <w:rPr>
          <w:rFonts w:ascii="Times New Roman" w:hAnsi="Times New Roman"/>
          <w:color w:val="000000"/>
          <w:sz w:val="24"/>
          <w:szCs w:val="24"/>
        </w:rPr>
        <w:t>от «__» ___________ _ 20_г.</w:t>
      </w:r>
    </w:p>
    <w:p w14:paraId="76CD088C" w14:textId="77777777" w:rsidR="001A2F23" w:rsidRPr="005E4965" w:rsidRDefault="001A2F23" w:rsidP="00C646D7">
      <w:pPr>
        <w:pStyle w:val="12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32CDD653" w14:textId="77777777" w:rsidR="001A2F23" w:rsidRPr="001A2F23" w:rsidRDefault="001A2F23" w:rsidP="00C646D7">
      <w:pPr>
        <w:ind w:left="7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92796325"/>
      <w:r w:rsidRPr="001A2F23">
        <w:rPr>
          <w:rFonts w:ascii="Times New Roman" w:hAnsi="Times New Roman" w:cs="Times New Roman"/>
          <w:b/>
          <w:color w:val="auto"/>
          <w:sz w:val="24"/>
          <w:szCs w:val="24"/>
        </w:rPr>
        <w:t>Описание объекта</w:t>
      </w:r>
      <w:r w:rsidR="00A7792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закупки (техническое задание)</w:t>
      </w:r>
    </w:p>
    <w:p w14:paraId="384F32E5" w14:textId="65086E26" w:rsidR="00EE6A0A" w:rsidRPr="00FE707B" w:rsidRDefault="00D273DC" w:rsidP="00C646D7">
      <w:pPr>
        <w:pStyle w:val="11"/>
        <w:ind w:left="0"/>
        <w:jc w:val="center"/>
        <w:rPr>
          <w:bCs/>
          <w:sz w:val="24"/>
          <w:szCs w:val="24"/>
          <w:lang w:val="ru-RU"/>
        </w:rPr>
      </w:pPr>
      <w:r w:rsidRPr="00D273DC">
        <w:rPr>
          <w:sz w:val="24"/>
          <w:szCs w:val="24"/>
        </w:rPr>
        <w:t xml:space="preserve">Выполнение работ и оказание услуг, связанных с одновременным выполнением </w:t>
      </w:r>
      <w:r w:rsidRPr="00597103">
        <w:rPr>
          <w:sz w:val="24"/>
          <w:szCs w:val="24"/>
        </w:rPr>
        <w:t xml:space="preserve">инженерных изысканий, подготовкой проектной документации, выполнение работ по </w:t>
      </w:r>
      <w:r w:rsidR="00B66C7C" w:rsidRPr="00597103">
        <w:rPr>
          <w:sz w:val="24"/>
          <w:szCs w:val="24"/>
          <w:lang w:val="ru-RU"/>
        </w:rPr>
        <w:t>капитальному</w:t>
      </w:r>
      <w:r w:rsidR="00D87F80" w:rsidRPr="00597103">
        <w:rPr>
          <w:sz w:val="24"/>
          <w:szCs w:val="24"/>
        </w:rPr>
        <w:t xml:space="preserve"> ремонт</w:t>
      </w:r>
      <w:r w:rsidR="00D87F80" w:rsidRPr="00597103">
        <w:rPr>
          <w:sz w:val="24"/>
          <w:szCs w:val="24"/>
          <w:lang w:val="ru-RU"/>
        </w:rPr>
        <w:t>у</w:t>
      </w:r>
      <w:r w:rsidR="00D87F80" w:rsidRPr="00597103">
        <w:rPr>
          <w:sz w:val="24"/>
          <w:szCs w:val="24"/>
        </w:rPr>
        <w:t xml:space="preserve"> участков тепловых сетей от </w:t>
      </w:r>
      <w:r w:rsidR="00D87F80" w:rsidRPr="00597103">
        <w:rPr>
          <w:sz w:val="24"/>
          <w:szCs w:val="24"/>
          <w:lang w:val="ru-RU"/>
        </w:rPr>
        <w:t>к</w:t>
      </w:r>
      <w:r w:rsidR="00D87F80" w:rsidRPr="00597103">
        <w:rPr>
          <w:sz w:val="24"/>
          <w:szCs w:val="24"/>
        </w:rPr>
        <w:t>отельной № 1-1 (в т.ч. ПИР)</w:t>
      </w:r>
    </w:p>
    <w:bookmarkEnd w:id="0"/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"/>
        <w:gridCol w:w="2297"/>
        <w:gridCol w:w="6975"/>
      </w:tblGrid>
      <w:tr w:rsidR="000473DE" w:rsidRPr="000850F8" w14:paraId="489488E4" w14:textId="77777777" w:rsidTr="006F6014">
        <w:tc>
          <w:tcPr>
            <w:tcW w:w="709" w:type="dxa"/>
          </w:tcPr>
          <w:p w14:paraId="51605255" w14:textId="77777777" w:rsidR="000473DE" w:rsidRPr="000850F8" w:rsidRDefault="000473DE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77436A3B" w14:textId="77777777" w:rsidR="000473DE" w:rsidRPr="000850F8" w:rsidRDefault="000473DE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</w:tcPr>
          <w:p w14:paraId="704F5417" w14:textId="77777777" w:rsidR="000473DE" w:rsidRPr="000850F8" w:rsidRDefault="000473DE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975" w:type="dxa"/>
          </w:tcPr>
          <w:p w14:paraId="2E59DD88" w14:textId="77777777" w:rsidR="000473DE" w:rsidRPr="000850F8" w:rsidRDefault="000473DE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473DE" w:rsidRPr="000850F8" w14:paraId="0A8EDB88" w14:textId="77777777" w:rsidTr="006F6014">
        <w:tc>
          <w:tcPr>
            <w:tcW w:w="709" w:type="dxa"/>
          </w:tcPr>
          <w:p w14:paraId="05546E8B" w14:textId="77777777" w:rsidR="000473DE" w:rsidRPr="000850F8" w:rsidRDefault="000473DE" w:rsidP="00C6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13218A90" w14:textId="77777777" w:rsidR="000473DE" w:rsidRPr="00EF59C5" w:rsidRDefault="000473DE" w:rsidP="00C64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08CD7568" w14:textId="77777777" w:rsidR="000473DE" w:rsidRPr="00EF59C5" w:rsidRDefault="000473DE" w:rsidP="00C64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5" w:type="dxa"/>
          </w:tcPr>
          <w:p w14:paraId="4D1DC802" w14:textId="77777777" w:rsidR="000473DE" w:rsidRPr="00EF59C5" w:rsidRDefault="000473DE" w:rsidP="00C64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3DE" w:rsidRPr="000850F8" w14:paraId="646DBF82" w14:textId="77777777" w:rsidTr="006F6014">
        <w:trPr>
          <w:trHeight w:val="57"/>
        </w:trPr>
        <w:tc>
          <w:tcPr>
            <w:tcW w:w="709" w:type="dxa"/>
          </w:tcPr>
          <w:p w14:paraId="2588ABFA" w14:textId="77777777" w:rsidR="000473DE" w:rsidRPr="000850F8" w:rsidRDefault="000473DE" w:rsidP="00C6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4" w:type="dxa"/>
            <w:gridSpan w:val="3"/>
          </w:tcPr>
          <w:p w14:paraId="073A58CF" w14:textId="66D2D8AF" w:rsidR="000473DE" w:rsidRPr="00EF59C5" w:rsidRDefault="00531AEC" w:rsidP="00C64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 К ВЫПОЛНЕНИЮ РАБОТЫ</w:t>
            </w:r>
          </w:p>
        </w:tc>
      </w:tr>
      <w:tr w:rsidR="00B56693" w:rsidRPr="000850F8" w14:paraId="665550A3" w14:textId="77777777" w:rsidTr="006F6014">
        <w:trPr>
          <w:trHeight w:val="57"/>
        </w:trPr>
        <w:tc>
          <w:tcPr>
            <w:tcW w:w="709" w:type="dxa"/>
            <w:vMerge w:val="restart"/>
          </w:tcPr>
          <w:p w14:paraId="6158D4E9" w14:textId="77777777" w:rsidR="00B56693" w:rsidRPr="000850F8" w:rsidRDefault="00B5669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vMerge w:val="restart"/>
          </w:tcPr>
          <w:p w14:paraId="27ECE40F" w14:textId="77777777" w:rsidR="00B56693" w:rsidRPr="000850F8" w:rsidRDefault="00B5669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297" w:type="dxa"/>
          </w:tcPr>
          <w:p w14:paraId="45F5DF20" w14:textId="77777777" w:rsidR="00B56693" w:rsidRPr="000850F8" w:rsidRDefault="00B56693" w:rsidP="00C646D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и место расположения</w:t>
            </w:r>
          </w:p>
        </w:tc>
        <w:tc>
          <w:tcPr>
            <w:tcW w:w="6975" w:type="dxa"/>
          </w:tcPr>
          <w:p w14:paraId="1529312E" w14:textId="77777777" w:rsidR="000E49AD" w:rsidRPr="00CB6CC9" w:rsidRDefault="00B5669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7B40BB" w:rsidRPr="00CB6CC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сетей </w:t>
            </w:r>
            <w:r w:rsidR="00D87F80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 № 1-1 на участках: </w:t>
            </w:r>
          </w:p>
          <w:p w14:paraId="25652E42" w14:textId="67E3EB98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8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ТК-7а у д.68, ш.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Энтузиастов до ТК-21а у д.11, 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Фадеева, </w:t>
            </w:r>
          </w:p>
          <w:p w14:paraId="2E9727A4" w14:textId="7C635690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ТК-30 у д.76,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Энтузиастов до ЦТП 6-27, </w:t>
            </w:r>
          </w:p>
          <w:p w14:paraId="4A69E58D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ТК-10а у д.7, 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Фучика до ТК-10б у д.4/6, 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Фучика, </w:t>
            </w:r>
          </w:p>
          <w:p w14:paraId="4995E6FA" w14:textId="2122AD95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ТК-11 у школы №23 до ТК-13 у д.3, 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Фучика, </w:t>
            </w:r>
          </w:p>
          <w:p w14:paraId="7694A25B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 у д.67, пр.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Ленина до ЦТП 1-14, </w:t>
            </w:r>
          </w:p>
          <w:p w14:paraId="7F934DA6" w14:textId="5B982372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 на пр.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Ленина до ЦТП 2-14, </w:t>
            </w:r>
          </w:p>
          <w:p w14:paraId="756C58EB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ТК10б до ТК14а, </w:t>
            </w:r>
          </w:p>
          <w:p w14:paraId="78D76338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ТК28а до ТК 9-2, </w:t>
            </w:r>
          </w:p>
          <w:p w14:paraId="6231ED53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ТК6а до ЦТП 5-27, </w:t>
            </w:r>
          </w:p>
          <w:p w14:paraId="7EDCDF7D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ТК10б до ТК28а, </w:t>
            </w:r>
          </w:p>
          <w:p w14:paraId="3A86873F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 4-24 до ЦТП 3-24; </w:t>
            </w:r>
          </w:p>
          <w:p w14:paraId="3D5AEB55" w14:textId="3F256403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 1-1/14 до д.15 по 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Терешковой, </w:t>
            </w:r>
          </w:p>
          <w:p w14:paraId="310FB812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д. 15 до д. 13 по 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Терешковой, </w:t>
            </w:r>
          </w:p>
          <w:p w14:paraId="1EA0365A" w14:textId="55E3110D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ТК2-2/14 до 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Быковского, д.10, </w:t>
            </w:r>
          </w:p>
          <w:p w14:paraId="78759094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ТК2-2/14 до ТК2-4/14, </w:t>
            </w:r>
          </w:p>
          <w:p w14:paraId="7E9EC344" w14:textId="014EE5C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д.1 до д.3 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Фадеева, </w:t>
            </w:r>
          </w:p>
          <w:p w14:paraId="69B0FCFF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ЦТП 5-27 до ТК 5-2а по ш. Энтузиастов,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3B57F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 7-5 до ТК 7-3; </w:t>
            </w:r>
          </w:p>
          <w:p w14:paraId="452DEE86" w14:textId="754C9B7B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ЦТП 1-25 до ЦТП 2-25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(ул. Октябрьская)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7D77578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ТК2 до ЦТП 2-25, </w:t>
            </w:r>
          </w:p>
          <w:p w14:paraId="2B640A0D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т.55 до ЦТП 1-25, </w:t>
            </w:r>
          </w:p>
          <w:p w14:paraId="048A5E0F" w14:textId="56203883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ТК4 до ТК8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(Заводской </w:t>
            </w:r>
            <w:proofErr w:type="spellStart"/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>-д)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E4E12A" w14:textId="020737A6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от ТК1а до ТК1б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>-д 40 лет Октября)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A9E1E4" w14:textId="3E736866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ТК-23 до ТК-26 </w:t>
            </w:r>
            <w:r w:rsidR="00580C65" w:rsidRPr="00CB6C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580C65" w:rsidRPr="00CB6C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ED4A56" w14:textId="35A31E6A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ТК-26 до ТК-27 </w:t>
            </w:r>
            <w:r w:rsidR="00580C65" w:rsidRPr="00CB6C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E49AD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580C65" w:rsidRPr="00CB6C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67E0C0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ТК4 до ТК16, </w:t>
            </w:r>
          </w:p>
          <w:p w14:paraId="27DF0930" w14:textId="77777777" w:rsidR="000E49AD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 26 до ТК 29, </w:t>
            </w:r>
          </w:p>
          <w:p w14:paraId="047DBA00" w14:textId="222606C9" w:rsidR="00B56693" w:rsidRPr="00CB6CC9" w:rsidRDefault="00D87F80" w:rsidP="000E49AD">
            <w:pPr>
              <w:pStyle w:val="afb"/>
              <w:numPr>
                <w:ilvl w:val="0"/>
                <w:numId w:val="38"/>
              </w:numPr>
              <w:ind w:left="67"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от ТК 1 до ТК 2 </w:t>
            </w:r>
            <w:r w:rsidR="009C4C4A" w:rsidRPr="00CB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693" w:rsidRPr="000850F8" w14:paraId="12C8CE7C" w14:textId="77777777" w:rsidTr="001D3690">
        <w:trPr>
          <w:trHeight w:val="57"/>
        </w:trPr>
        <w:tc>
          <w:tcPr>
            <w:tcW w:w="709" w:type="dxa"/>
            <w:vMerge/>
          </w:tcPr>
          <w:p w14:paraId="2D9D83BB" w14:textId="77777777" w:rsidR="00B56693" w:rsidRPr="000850F8" w:rsidRDefault="00B5669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0ED37727" w14:textId="77777777" w:rsidR="00B56693" w:rsidRPr="000850F8" w:rsidRDefault="00B5669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618EBAF4" w14:textId="132BF3D5" w:rsidR="00B56693" w:rsidRPr="000850F8" w:rsidRDefault="001D3690" w:rsidP="00C646D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90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идентификационный номер объекта (УИН) в РГИС</w:t>
            </w:r>
          </w:p>
        </w:tc>
        <w:tc>
          <w:tcPr>
            <w:tcW w:w="6975" w:type="dxa"/>
            <w:vAlign w:val="center"/>
          </w:tcPr>
          <w:p w14:paraId="3BA70DCA" w14:textId="511DF491" w:rsidR="00B56693" w:rsidRDefault="00B56693" w:rsidP="001D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C7" w:rsidRPr="000850F8" w14:paraId="6C50A3CA" w14:textId="77777777" w:rsidTr="006F6014">
        <w:trPr>
          <w:trHeight w:val="57"/>
        </w:trPr>
        <w:tc>
          <w:tcPr>
            <w:tcW w:w="709" w:type="dxa"/>
            <w:vMerge/>
          </w:tcPr>
          <w:p w14:paraId="720377B8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0A14CD60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297" w:type="dxa"/>
          </w:tcPr>
          <w:p w14:paraId="5B179558" w14:textId="77777777" w:rsidR="003F2EC7" w:rsidRPr="000850F8" w:rsidRDefault="003F2EC7" w:rsidP="00C646D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6975" w:type="dxa"/>
          </w:tcPr>
          <w:p w14:paraId="32C93706" w14:textId="1E3CD0C7" w:rsidR="003F2EC7" w:rsidRPr="000850F8" w:rsidRDefault="003F2EC7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 xml:space="preserve">Московская область, </w:t>
            </w:r>
            <w:r w:rsidR="006F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г</w:t>
            </w:r>
            <w:r w:rsidR="00EE6A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.о Балашиха</w:t>
            </w:r>
          </w:p>
        </w:tc>
      </w:tr>
      <w:tr w:rsidR="003F2EC7" w:rsidRPr="000850F8" w14:paraId="12482988" w14:textId="77777777" w:rsidTr="006F6014">
        <w:trPr>
          <w:trHeight w:val="57"/>
        </w:trPr>
        <w:tc>
          <w:tcPr>
            <w:tcW w:w="709" w:type="dxa"/>
            <w:vMerge/>
          </w:tcPr>
          <w:p w14:paraId="6CA86894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3C0DAB2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297" w:type="dxa"/>
          </w:tcPr>
          <w:p w14:paraId="6892ABEA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975" w:type="dxa"/>
          </w:tcPr>
          <w:p w14:paraId="5DDA1443" w14:textId="77777777" w:rsidR="003F2EC7" w:rsidRPr="00412AC4" w:rsidRDefault="003F2EC7" w:rsidP="00C646D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  <w:r w:rsidR="00EE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412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ородского округа </w:t>
            </w:r>
            <w:r w:rsidR="00EE6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Балашиха</w:t>
            </w:r>
            <w:r w:rsidR="00977A2E" w:rsidRPr="00412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12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Московской области</w:t>
            </w:r>
          </w:p>
        </w:tc>
      </w:tr>
      <w:tr w:rsidR="003F2EC7" w:rsidRPr="000850F8" w14:paraId="4A660DCC" w14:textId="77777777" w:rsidTr="006F6014">
        <w:trPr>
          <w:trHeight w:val="57"/>
        </w:trPr>
        <w:tc>
          <w:tcPr>
            <w:tcW w:w="709" w:type="dxa"/>
            <w:vMerge/>
          </w:tcPr>
          <w:p w14:paraId="756DFC0D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76B8107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297" w:type="dxa"/>
          </w:tcPr>
          <w:p w14:paraId="1241983A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ОКПД2</w:t>
            </w:r>
          </w:p>
        </w:tc>
        <w:tc>
          <w:tcPr>
            <w:tcW w:w="6975" w:type="dxa"/>
          </w:tcPr>
          <w:p w14:paraId="7979A2C3" w14:textId="77777777" w:rsidR="003F2EC7" w:rsidRPr="00412AC4" w:rsidRDefault="00C2705D" w:rsidP="00C646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42.21.22.120 / Работы строительные по прокладке местных трубопроводов горячей воды</w:t>
            </w:r>
          </w:p>
        </w:tc>
      </w:tr>
      <w:tr w:rsidR="003F2EC7" w:rsidRPr="000850F8" w14:paraId="2AFC361C" w14:textId="77777777" w:rsidTr="006F6014">
        <w:trPr>
          <w:trHeight w:val="57"/>
        </w:trPr>
        <w:tc>
          <w:tcPr>
            <w:tcW w:w="709" w:type="dxa"/>
            <w:vMerge/>
          </w:tcPr>
          <w:p w14:paraId="482C27CC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0FF8B08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97" w:type="dxa"/>
          </w:tcPr>
          <w:p w14:paraId="4685AE83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КОЗ2</w:t>
            </w:r>
          </w:p>
        </w:tc>
        <w:tc>
          <w:tcPr>
            <w:tcW w:w="6975" w:type="dxa"/>
          </w:tcPr>
          <w:p w14:paraId="1184B40E" w14:textId="77777777" w:rsidR="003F2EC7" w:rsidRPr="005A6AB5" w:rsidRDefault="00883B16" w:rsidP="00C646D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6A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31.204.04.10.01.01.008 -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местных трубопроводов горячей воды</w:t>
            </w:r>
          </w:p>
        </w:tc>
      </w:tr>
      <w:tr w:rsidR="003F2EC7" w:rsidRPr="000850F8" w14:paraId="5BEE0178" w14:textId="77777777" w:rsidTr="006F6014">
        <w:trPr>
          <w:trHeight w:val="1027"/>
        </w:trPr>
        <w:tc>
          <w:tcPr>
            <w:tcW w:w="709" w:type="dxa"/>
            <w:vMerge/>
          </w:tcPr>
          <w:p w14:paraId="28B48C6A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317B99D9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297" w:type="dxa"/>
          </w:tcPr>
          <w:p w14:paraId="6DC9DD6A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6975" w:type="dxa"/>
          </w:tcPr>
          <w:p w14:paraId="5C2308A8" w14:textId="3F26CC12" w:rsidR="003C115F" w:rsidRPr="00F960A9" w:rsidRDefault="00580C65" w:rsidP="003C115F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</w:rPr>
              <w:t>П</w:t>
            </w:r>
            <w:r w:rsidR="003F2EC7" w:rsidRPr="00412AC4">
              <w:rPr>
                <w:sz w:val="24"/>
                <w:szCs w:val="24"/>
              </w:rPr>
              <w:t xml:space="preserve">одготовка проектной документации, </w:t>
            </w:r>
            <w:r w:rsidR="00021F54" w:rsidRPr="00412AC4">
              <w:rPr>
                <w:sz w:val="24"/>
                <w:szCs w:val="24"/>
              </w:rPr>
              <w:t xml:space="preserve">получение положительного заключения ГАУ МО «Мособлгосэкспертиза», разработка рабочей </w:t>
            </w:r>
            <w:r w:rsidR="00021F54" w:rsidRPr="00B66C7C">
              <w:rPr>
                <w:sz w:val="24"/>
                <w:szCs w:val="24"/>
              </w:rPr>
              <w:t xml:space="preserve">документации, выполнение работ по </w:t>
            </w:r>
            <w:r w:rsidR="006F6014" w:rsidRPr="00B66C7C">
              <w:rPr>
                <w:rFonts w:eastAsia="Calibri"/>
                <w:bCs/>
                <w:sz w:val="24"/>
                <w:szCs w:val="24"/>
                <w:lang w:eastAsia="ar-SA" w:bidi="ru-RU"/>
              </w:rPr>
              <w:t>к</w:t>
            </w:r>
            <w:r w:rsidR="00021F54" w:rsidRPr="00B66C7C">
              <w:rPr>
                <w:rFonts w:eastAsia="Calibri"/>
                <w:bCs/>
                <w:sz w:val="24"/>
                <w:szCs w:val="24"/>
                <w:lang w:eastAsia="ar-SA" w:bidi="ru-RU"/>
              </w:rPr>
              <w:t>апитальн</w:t>
            </w:r>
            <w:r w:rsidR="006F6014" w:rsidRPr="00B66C7C">
              <w:rPr>
                <w:rFonts w:eastAsia="Calibri"/>
                <w:bCs/>
                <w:sz w:val="24"/>
                <w:szCs w:val="24"/>
                <w:lang w:eastAsia="ar-SA" w:bidi="ru-RU"/>
              </w:rPr>
              <w:t>ому</w:t>
            </w:r>
            <w:r w:rsidR="00021F54" w:rsidRPr="00B66C7C">
              <w:rPr>
                <w:rFonts w:eastAsia="Calibri"/>
                <w:bCs/>
                <w:sz w:val="24"/>
                <w:szCs w:val="24"/>
                <w:lang w:eastAsia="ar-SA" w:bidi="ru-RU"/>
              </w:rPr>
              <w:t xml:space="preserve"> ремонт</w:t>
            </w:r>
            <w:r w:rsidR="006F6014" w:rsidRPr="00B66C7C">
              <w:rPr>
                <w:sz w:val="24"/>
                <w:szCs w:val="24"/>
              </w:rPr>
              <w:t>у</w:t>
            </w:r>
            <w:r w:rsidR="003C115F" w:rsidRPr="00B66C7C">
              <w:rPr>
                <w:sz w:val="24"/>
                <w:szCs w:val="24"/>
              </w:rPr>
              <w:t xml:space="preserve"> </w:t>
            </w:r>
            <w:r w:rsidR="003C115F" w:rsidRPr="00B66C7C">
              <w:rPr>
                <w:sz w:val="24"/>
                <w:szCs w:val="24"/>
                <w:lang w:val="ru-RU" w:eastAsia="ru-RU" w:bidi="ru-RU"/>
              </w:rPr>
              <w:t>тепловой сети общей протяженностью 3943,00 м</w:t>
            </w:r>
          </w:p>
          <w:p w14:paraId="74402590" w14:textId="470FF790" w:rsidR="003F2EC7" w:rsidRPr="00412AC4" w:rsidRDefault="003F2EC7" w:rsidP="00C646D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2EC7" w:rsidRPr="000850F8" w14:paraId="498ABAA1" w14:textId="77777777" w:rsidTr="006F6014">
        <w:trPr>
          <w:trHeight w:val="57"/>
        </w:trPr>
        <w:tc>
          <w:tcPr>
            <w:tcW w:w="709" w:type="dxa"/>
            <w:vMerge/>
          </w:tcPr>
          <w:p w14:paraId="54BB31AF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C6DDF4A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297" w:type="dxa"/>
          </w:tcPr>
          <w:p w14:paraId="0E1BF61F" w14:textId="77777777" w:rsidR="003F2EC7" w:rsidRPr="000850F8" w:rsidRDefault="003F2EC7" w:rsidP="00C646D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работ</w:t>
            </w:r>
          </w:p>
        </w:tc>
        <w:tc>
          <w:tcPr>
            <w:tcW w:w="6975" w:type="dxa"/>
          </w:tcPr>
          <w:p w14:paraId="61BDCDBD" w14:textId="77777777" w:rsidR="003F2EC7" w:rsidRPr="000850F8" w:rsidRDefault="003F2EC7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EE6A0A">
              <w:rPr>
                <w:rFonts w:ascii="Times New Roman" w:hAnsi="Times New Roman" w:cs="Times New Roman"/>
                <w:sz w:val="24"/>
                <w:szCs w:val="24"/>
              </w:rPr>
              <w:t>объекта закупки</w:t>
            </w:r>
            <w:r w:rsidRPr="0008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EC7" w:rsidRPr="000850F8" w14:paraId="01E6E020" w14:textId="77777777" w:rsidTr="006F6014">
        <w:trPr>
          <w:trHeight w:val="134"/>
        </w:trPr>
        <w:tc>
          <w:tcPr>
            <w:tcW w:w="709" w:type="dxa"/>
            <w:vMerge/>
          </w:tcPr>
          <w:p w14:paraId="6A268CB3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3F0A38A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2297" w:type="dxa"/>
          </w:tcPr>
          <w:p w14:paraId="21BED048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</w:t>
            </w:r>
          </w:p>
        </w:tc>
        <w:tc>
          <w:tcPr>
            <w:tcW w:w="6975" w:type="dxa"/>
          </w:tcPr>
          <w:p w14:paraId="30492A42" w14:textId="20F8F911" w:rsidR="003F2EC7" w:rsidRPr="00495BA3" w:rsidRDefault="003F2EC7" w:rsidP="00C646D7">
            <w:pPr>
              <w:pStyle w:val="11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495BA3">
              <w:rPr>
                <w:sz w:val="24"/>
                <w:szCs w:val="24"/>
                <w:lang w:val="ru-RU" w:eastAsia="ru-RU"/>
              </w:rPr>
              <w:t xml:space="preserve">Сроки проведения работ/оказания услуг (в т.ч. по этапам) установлены в разделе «График выполнения работ» </w:t>
            </w:r>
          </w:p>
        </w:tc>
      </w:tr>
      <w:tr w:rsidR="003F2EC7" w:rsidRPr="00B66C7C" w14:paraId="6E509A0C" w14:textId="77777777" w:rsidTr="006F6014">
        <w:trPr>
          <w:trHeight w:val="134"/>
        </w:trPr>
        <w:tc>
          <w:tcPr>
            <w:tcW w:w="709" w:type="dxa"/>
            <w:vMerge/>
          </w:tcPr>
          <w:p w14:paraId="1130DD4E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AA6BD3A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2297" w:type="dxa"/>
          </w:tcPr>
          <w:p w14:paraId="09B613EB" w14:textId="77777777" w:rsidR="003F2EC7" w:rsidRPr="000850F8" w:rsidRDefault="003F2EC7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F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правовая и методическая база</w:t>
            </w:r>
          </w:p>
        </w:tc>
        <w:tc>
          <w:tcPr>
            <w:tcW w:w="6975" w:type="dxa"/>
          </w:tcPr>
          <w:p w14:paraId="57F586A9" w14:textId="0A025C99" w:rsidR="003F2EC7" w:rsidRPr="00B66C7C" w:rsidRDefault="003F2EC7" w:rsidP="007A5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Style w:val="22"/>
                <w:rFonts w:eastAsia="Calibri"/>
                <w:sz w:val="24"/>
                <w:szCs w:val="24"/>
              </w:rPr>
              <w:t>При выполнении работ, предусмотренных настоящим Описанием объекта закупки, а также проектно-сметной документацией при выполнение строительно-монтажных работ, должны быть в полном объеме соблюдены требования законодательства Российской Федерации, законодательства Московской области и муниципального образования Московской области, в том числе:</w:t>
            </w:r>
          </w:p>
          <w:p w14:paraId="013BE80D" w14:textId="77777777" w:rsidR="003F2EC7" w:rsidRPr="00B66C7C" w:rsidRDefault="003F2EC7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СНиП 12-01-2004 «Организация строительства»</w:t>
            </w: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CCABE" w14:textId="5C621E26" w:rsidR="003F2EC7" w:rsidRPr="00B66C7C" w:rsidRDefault="003F2EC7" w:rsidP="007A5F66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      </w:r>
          </w:p>
          <w:p w14:paraId="00F99431" w14:textId="77777777" w:rsidR="003F2EC7" w:rsidRPr="00B66C7C" w:rsidRDefault="003F2EC7" w:rsidP="00580C65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СП 61.13330.2012 «Тепловая изоляция оборудования и трубопроводов»;</w:t>
            </w:r>
          </w:p>
          <w:p w14:paraId="5E099F27" w14:textId="320D93EC" w:rsidR="003F2EC7" w:rsidRPr="00B66C7C" w:rsidRDefault="003F2EC7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eastAsia="Times New Roman" w:hAnsi="Times New Roman" w:cs="Times New Roman"/>
                <w:sz w:val="24"/>
                <w:szCs w:val="24"/>
              </w:rPr>
              <w:t>- СП 47.13330.2016 «Инженерные изыскания для строительства. Основные положения»;</w:t>
            </w:r>
          </w:p>
          <w:p w14:paraId="372054EE" w14:textId="2ACA6C8F" w:rsidR="003F2EC7" w:rsidRPr="00B66C7C" w:rsidRDefault="003F2EC7" w:rsidP="00C6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Style w:val="22"/>
                <w:rFonts w:eastAsia="Calibri"/>
                <w:sz w:val="24"/>
                <w:szCs w:val="24"/>
              </w:rPr>
              <w:t>- СП 124.13330.2012</w:t>
            </w:r>
            <w:r w:rsidR="00B66C7C" w:rsidRPr="00B66C7C">
              <w:rPr>
                <w:rStyle w:val="22"/>
                <w:rFonts w:eastAsia="Calibri"/>
                <w:sz w:val="24"/>
                <w:szCs w:val="24"/>
              </w:rPr>
              <w:t xml:space="preserve"> «</w:t>
            </w:r>
            <w:r w:rsidRPr="00B66C7C">
              <w:rPr>
                <w:rStyle w:val="22"/>
                <w:rFonts w:eastAsia="Calibri"/>
                <w:sz w:val="24"/>
                <w:szCs w:val="24"/>
              </w:rPr>
              <w:t>Тепловые сети</w:t>
            </w:r>
            <w:r w:rsidR="00B66C7C" w:rsidRPr="00B66C7C">
              <w:rPr>
                <w:rStyle w:val="22"/>
                <w:rFonts w:eastAsia="Calibri"/>
                <w:sz w:val="24"/>
                <w:szCs w:val="24"/>
              </w:rPr>
              <w:t>»,</w:t>
            </w:r>
            <w:r w:rsidRPr="00B66C7C">
              <w:rPr>
                <w:rStyle w:val="22"/>
                <w:rFonts w:eastAsia="Calibri"/>
                <w:sz w:val="24"/>
                <w:szCs w:val="24"/>
              </w:rPr>
              <w:t xml:space="preserve"> </w:t>
            </w:r>
            <w:r w:rsidR="00B66C7C" w:rsidRPr="00B66C7C">
              <w:rPr>
                <w:rStyle w:val="22"/>
                <w:rFonts w:eastAsia="Calibri"/>
                <w:sz w:val="24"/>
                <w:szCs w:val="24"/>
              </w:rPr>
              <w:t>а</w:t>
            </w:r>
            <w:r w:rsidRPr="00B66C7C">
              <w:rPr>
                <w:rStyle w:val="22"/>
                <w:rFonts w:eastAsia="Calibri"/>
                <w:sz w:val="24"/>
                <w:szCs w:val="24"/>
              </w:rPr>
              <w:t>ктуализированная редакция СНиП 41-02-2003</w:t>
            </w: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708E6" w14:textId="77777777" w:rsidR="003F2EC7" w:rsidRPr="00B66C7C" w:rsidRDefault="003F2EC7" w:rsidP="00C6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СП 41-103-2000 Проектирование тепловой изоляции оборудования и трубопроводов;</w:t>
            </w:r>
          </w:p>
          <w:p w14:paraId="01CD429D" w14:textId="77777777" w:rsidR="003F2EC7" w:rsidRPr="00B66C7C" w:rsidRDefault="003F2EC7" w:rsidP="00C646D7">
            <w:pPr>
              <w:pStyle w:val="2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B66C7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- Приказ Федеральной службы по экологическому, технологическому и атомному надзору от 15 декабря 2020 года №536</w:t>
            </w:r>
            <w:r w:rsidRPr="00B66C7C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«Об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давлением»;</w:t>
            </w:r>
          </w:p>
          <w:p w14:paraId="3A81399B" w14:textId="77777777" w:rsidR="003F2EC7" w:rsidRPr="00B66C7C" w:rsidRDefault="003F2EC7" w:rsidP="00C6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23 ноября 2009 г. N 261-ФЗ "Об энергосбережении и о повышении </w:t>
            </w:r>
            <w:r w:rsidR="00EE6A0A" w:rsidRPr="00B66C7C">
              <w:rPr>
                <w:rFonts w:ascii="Times New Roman" w:hAnsi="Times New Roman" w:cs="Times New Roman"/>
                <w:sz w:val="24"/>
                <w:szCs w:val="24"/>
              </w:rPr>
              <w:t>энергетической эффективности,</w:t>
            </w: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 ";</w:t>
            </w:r>
          </w:p>
          <w:p w14:paraId="18218905" w14:textId="30513D35" w:rsidR="003F2EC7" w:rsidRPr="00B66C7C" w:rsidRDefault="003F2EC7" w:rsidP="007A5F66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C7C"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</w:t>
            </w:r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п. 31 Приложения №1  Приказа Министерства строительства и жилищно-коммунального хозяйства РФ от 23 декабря 2019 г. N 841/</w:t>
            </w:r>
            <w:proofErr w:type="spellStart"/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пр</w:t>
            </w:r>
            <w:proofErr w:type="spellEnd"/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</w:t>
            </w:r>
          </w:p>
          <w:p w14:paraId="5992493A" w14:textId="625F0E85" w:rsidR="003F2EC7" w:rsidRPr="00B66C7C" w:rsidRDefault="003F2EC7" w:rsidP="00C646D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lastRenderedPageBreak/>
              <w:t>-</w:t>
            </w:r>
            <w:r w:rsidR="006F6014"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</w:t>
            </w:r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Приказ Министерства строительства и жилищно-коммунального хозяйства РФ от 5 июня 2018 г. № 336/</w:t>
            </w:r>
            <w:proofErr w:type="spellStart"/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пр</w:t>
            </w:r>
            <w:proofErr w:type="spellEnd"/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«Об утверждении Методики составления графика выполнения строительно-монтажных работ и графика оплаты, выполненных по контракту (договору), предметом которого являются строительство, реконструкция объектов кап</w:t>
            </w:r>
            <w:r w:rsidR="00C17AE4"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итального строительства, работ»;</w:t>
            </w:r>
            <w:r w:rsidR="00580C65"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</w:t>
            </w:r>
          </w:p>
          <w:p w14:paraId="46B17D2B" w14:textId="05F29BC3" w:rsidR="00C17AE4" w:rsidRPr="00B66C7C" w:rsidRDefault="00C17AE4" w:rsidP="00C646D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- Техническ</w:t>
            </w:r>
            <w:r w:rsidR="00D27FE4"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ая</w:t>
            </w:r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политик</w:t>
            </w:r>
            <w:r w:rsidR="00D27FE4"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а</w:t>
            </w:r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в сфере теплоснабжения на территории Московской области, утвержденная Распоряжением Министерства энергетики Московской области от 01.03.2024г. №17-Р.</w:t>
            </w:r>
          </w:p>
          <w:p w14:paraId="0DD1BBA9" w14:textId="26F4EB49" w:rsidR="00913228" w:rsidRPr="00B66C7C" w:rsidRDefault="00913228" w:rsidP="00913228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- </w:t>
            </w: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D27FE4" w:rsidRPr="00B66C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ведения федерального реестра сметных нормативов (далее – ФРСН), утвержденным приказом Минстроя России от 24.10.2017 № 1470/</w:t>
            </w:r>
            <w:proofErr w:type="spellStart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 Министерством юстиции Российской Федерации 14.05.2018, регистрационный № 51079), в соответствии с методикой, утвержденной приказом Минстроя России от 04.08.2020 № 421/</w:t>
            </w:r>
            <w:proofErr w:type="spellStart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</w:t>
            </w:r>
            <w:r w:rsidR="00D27FE4" w:rsidRPr="00B66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0E24C" w14:textId="32B370C2" w:rsidR="00913228" w:rsidRPr="00B66C7C" w:rsidRDefault="00913228" w:rsidP="00913228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ГЭСН-2022, ФСБЦ-2022, ФСЭМ-2022 (в актуальной редакции) (вступившая в силу с 25.02.2023 в соответствии с приказом Минстроя России № 1133/</w:t>
            </w:r>
            <w:proofErr w:type="spellStart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 xml:space="preserve"> от 27.12.2022)</w:t>
            </w:r>
          </w:p>
          <w:p w14:paraId="1FF993F4" w14:textId="254A0AD3" w:rsidR="00913228" w:rsidRPr="00B66C7C" w:rsidRDefault="00913228" w:rsidP="00913228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Положение о федеральной государственной информационной системе ценообразования в строительстве, утвержденным постановлением Правительства Российской Федерации от 23.09.2016 № 959)</w:t>
            </w:r>
          </w:p>
          <w:p w14:paraId="30FB6AD7" w14:textId="28F98EE8" w:rsidR="00913228" w:rsidRPr="00B66C7C" w:rsidRDefault="00274E6A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29.06.2015 № 162-ФЗ «О стандартизации в Российской Федерации»,</w:t>
            </w:r>
          </w:p>
          <w:p w14:paraId="43582FCB" w14:textId="4BCA5FBD" w:rsidR="00274E6A" w:rsidRPr="00B66C7C" w:rsidRDefault="00274E6A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приказ Минстроя России от 12.05.2017 № 783/</w:t>
            </w:r>
            <w:proofErr w:type="spellStart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B66C7C" w:rsidRPr="00B66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9F5DEF" w14:textId="2DC7C082" w:rsidR="00181F33" w:rsidRPr="00B66C7C" w:rsidRDefault="00181F33" w:rsidP="00181F33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приказ Минстроя России от 21.12.2020 №</w:t>
            </w:r>
            <w:r w:rsidR="00B6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812/</w:t>
            </w:r>
            <w:proofErr w:type="spellStart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6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C46DE0" w14:textId="754FF317" w:rsidR="00181F33" w:rsidRPr="00B66C7C" w:rsidRDefault="00181F33" w:rsidP="00181F33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C7C">
              <w:rPr>
                <w:rFonts w:ascii="Times New Roman" w:hAnsi="Times New Roman" w:cs="Times New Roman"/>
                <w:sz w:val="24"/>
                <w:szCs w:val="24"/>
              </w:rPr>
              <w:t>- приказ Минстроя России от 11.12.2020 № 774/пр.</w:t>
            </w:r>
          </w:p>
          <w:p w14:paraId="5C1009B0" w14:textId="41B7E678" w:rsidR="00181F33" w:rsidRPr="00B66C7C" w:rsidRDefault="00181F3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E3" w:rsidRPr="002F65DF" w14:paraId="26389279" w14:textId="77777777" w:rsidTr="006F6014">
        <w:trPr>
          <w:trHeight w:val="253"/>
        </w:trPr>
        <w:tc>
          <w:tcPr>
            <w:tcW w:w="10803" w:type="dxa"/>
            <w:gridSpan w:val="4"/>
          </w:tcPr>
          <w:p w14:paraId="2532BAE4" w14:textId="5A158F5F" w:rsidR="00277DE3" w:rsidRPr="001A2F23" w:rsidRDefault="00277DE3" w:rsidP="00C646D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1A2F2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  <w:lastRenderedPageBreak/>
              <w:t>ПИР</w:t>
            </w:r>
          </w:p>
        </w:tc>
      </w:tr>
      <w:tr w:rsidR="00277DE3" w:rsidRPr="00B66C7C" w14:paraId="3EC5AA51" w14:textId="77777777" w:rsidTr="006F6014">
        <w:trPr>
          <w:trHeight w:val="253"/>
        </w:trPr>
        <w:tc>
          <w:tcPr>
            <w:tcW w:w="709" w:type="dxa"/>
            <w:vMerge w:val="restart"/>
          </w:tcPr>
          <w:p w14:paraId="6357F709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5561721"/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40ACEE42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297" w:type="dxa"/>
          </w:tcPr>
          <w:p w14:paraId="453D3996" w14:textId="77777777" w:rsidR="00277DE3" w:rsidRPr="00412AC4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выполнению проектно-изыскательских работ</w:t>
            </w:r>
          </w:p>
        </w:tc>
        <w:tc>
          <w:tcPr>
            <w:tcW w:w="6975" w:type="dxa"/>
          </w:tcPr>
          <w:p w14:paraId="4B40628D" w14:textId="085EEBCD" w:rsidR="00277DE3" w:rsidRPr="00412AC4" w:rsidRDefault="00277DE3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7DD7" w:rsidRPr="00412AC4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 должна быть выполнена с обязательным применением сметных нормативов</w:t>
            </w:r>
          </w:p>
          <w:p w14:paraId="0011A64D" w14:textId="6E2090CC" w:rsidR="00CB6CC9" w:rsidRPr="00412AC4" w:rsidRDefault="00347DD7" w:rsidP="00CB6CC9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Сметная стоимость определятся ресурсно-индексным методом - с использованием сметных норм, сметных цен строительных ресурсов в базисном уровне цен по состоянию на 01.01.2022</w:t>
            </w:r>
          </w:p>
          <w:p w14:paraId="40257ABD" w14:textId="725FC397" w:rsidR="00347DD7" w:rsidRPr="00412AC4" w:rsidRDefault="00347DD7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и одновременным применением информации о сметных ценах, размещенной в ФГИС ЦС, а также индексов изменения сметной стоимости к группам однородных строительных ресурсов и отдельных видов прочих работ размещенных в ФГИС ЦС для субъекта Российской Федерации -Московская область ГАУ МО «Мособлгосэкспертиза» на сайте https://fgiscs.minstroyrf.ru/prices (в соответствии с обращением Губернатора Московской области от 17.08.2023 г. №ИСХ-9798/01-05).</w:t>
            </w:r>
          </w:p>
          <w:p w14:paraId="78E28949" w14:textId="68DBFDCA" w:rsidR="00347DD7" w:rsidRPr="00412AC4" w:rsidRDefault="00347DD7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сметных расчетов, пояснительной записки и ведомостей объемов работ выполняется согласно документам в области стандартизации, устанавливающим основные требования к проектной документации, а также с учетом требований к формату электронных документов, представляемых для </w:t>
            </w:r>
            <w:r w:rsidRPr="0041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  <w:r w:rsidR="00CB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9C130" w14:textId="77777777" w:rsidR="00347DD7" w:rsidRPr="00412AC4" w:rsidRDefault="00347DD7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 составляется с применением программного обеспечения, в формате единого блока обмена АРПС, в форматах </w:t>
            </w:r>
            <w:proofErr w:type="spellStart"/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12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, а также в соответствии с письмом Минстроя России от 05.05.2023 № 25724-ИФ/00 в виде машиночитаемых электронных документов, соответствующих XML-схеме, размещенной на сайте Минстроя России в информационно-телекоммуникационной сети «Интернет» в разделе «XML-схемы» (https://minstroyrf.gov.ru/tim/xml-skhemy/).</w:t>
            </w:r>
          </w:p>
          <w:p w14:paraId="62351817" w14:textId="426C7D02" w:rsidR="00347DD7" w:rsidRPr="00412AC4" w:rsidRDefault="00CB6CC9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47DD7" w:rsidRPr="00412AC4">
              <w:rPr>
                <w:rFonts w:ascii="Times New Roman" w:hAnsi="Times New Roman" w:cs="Times New Roman"/>
                <w:sz w:val="24"/>
                <w:szCs w:val="24"/>
              </w:rPr>
              <w:t>окальные сметные расчеты (сметы) должны быть разработаны и разделены с учетом конструктивных решений и (или) комплексов (видов) работ в соответствии с технологической последовательностью выполнения работ и с учетом условий их выполнения.</w:t>
            </w:r>
          </w:p>
          <w:p w14:paraId="6D9909F5" w14:textId="48245FBE" w:rsidR="00277DE3" w:rsidRPr="00412AC4" w:rsidRDefault="00277DE3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- Предоставление документации в ГАУ МО «</w:t>
            </w:r>
            <w:proofErr w:type="spellStart"/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Мособлэкспертиза</w:t>
            </w:r>
            <w:proofErr w:type="spellEnd"/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7DD7" w:rsidRPr="00412AC4">
              <w:rPr>
                <w:rFonts w:ascii="Times New Roman" w:hAnsi="Times New Roman" w:cs="Times New Roman"/>
                <w:sz w:val="24"/>
                <w:szCs w:val="24"/>
              </w:rPr>
              <w:t>. При составлении проекта сметы контракта в соответствии с приказом Минстроя России от 14.06.2022 № 484/</w:t>
            </w:r>
            <w:proofErr w:type="spellStart"/>
            <w:r w:rsidR="00347DD7" w:rsidRPr="00412A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347DD7" w:rsidRPr="00412AC4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 в Методику № 841/</w:t>
            </w:r>
            <w:proofErr w:type="spellStart"/>
            <w:r w:rsidR="00347DD7" w:rsidRPr="00412A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347DD7" w:rsidRPr="00412AC4">
              <w:rPr>
                <w:rFonts w:ascii="Times New Roman" w:hAnsi="Times New Roman" w:cs="Times New Roman"/>
                <w:sz w:val="24"/>
                <w:szCs w:val="24"/>
              </w:rPr>
              <w:t>) необходимо выполнить выделения в проекте сметы контракта отдельной строкой количества и стоимости оборудования, мебели и инвентаря, с отражение страны их происхождения, поставляемых в рамках контракта, в случае, если оборудование подлежит принятию к бухгалтерскому учету в качестве отдельного объекта основных средств, а так же включить указанную информацию в смету контракта.</w:t>
            </w: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E85F8" w14:textId="2C7B48CA" w:rsidR="00277DE3" w:rsidRPr="00412AC4" w:rsidRDefault="00277DE3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график выполнения строительно-монтажных работ   </w:t>
            </w:r>
          </w:p>
          <w:p w14:paraId="7D063C94" w14:textId="10A42C67" w:rsidR="00277DE3" w:rsidRPr="00412AC4" w:rsidRDefault="00277DE3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Накладные расходы и сметную прибыль в локальных сметных расчетах учесть от ФОТ по видам работ</w:t>
            </w:r>
            <w:r w:rsidRPr="00CB6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E4123" w14:textId="77777777" w:rsidR="00277DE3" w:rsidRPr="00412AC4" w:rsidRDefault="00277DE3" w:rsidP="00C646D7">
            <w:pPr>
              <w:tabs>
                <w:tab w:val="left" w:pos="-2801"/>
                <w:tab w:val="left" w:pos="459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Инженерные изыскания должны быть проведены в строгом соответствии с требованиями ГАУ МО «</w:t>
            </w:r>
            <w:proofErr w:type="spellStart"/>
            <w:r w:rsidRPr="00412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Мособлэкспертиза</w:t>
            </w:r>
            <w:proofErr w:type="spellEnd"/>
            <w:r w:rsidRPr="00412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</w:tr>
      <w:bookmarkEnd w:id="1"/>
      <w:tr w:rsidR="00277DE3" w:rsidRPr="002F65DF" w14:paraId="34521D80" w14:textId="77777777" w:rsidTr="006F6014">
        <w:tc>
          <w:tcPr>
            <w:tcW w:w="709" w:type="dxa"/>
            <w:vMerge/>
          </w:tcPr>
          <w:p w14:paraId="4023ADA8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33C9E3C5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297" w:type="dxa"/>
          </w:tcPr>
          <w:p w14:paraId="6333B8F5" w14:textId="77777777" w:rsidR="00277DE3" w:rsidRPr="00412AC4" w:rsidRDefault="00277DE3" w:rsidP="00C64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о применении технологий информационного моделирования</w:t>
            </w:r>
          </w:p>
        </w:tc>
        <w:tc>
          <w:tcPr>
            <w:tcW w:w="6975" w:type="dxa"/>
          </w:tcPr>
          <w:p w14:paraId="524B7847" w14:textId="77777777" w:rsidR="00277DE3" w:rsidRPr="00412AC4" w:rsidRDefault="008E66FF" w:rsidP="00C646D7">
            <w:pPr>
              <w:pStyle w:val="11"/>
              <w:ind w:left="0" w:firstLine="324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412AC4">
              <w:rPr>
                <w:bCs/>
                <w:sz w:val="24"/>
                <w:szCs w:val="24"/>
                <w:lang w:val="ru-RU" w:eastAsia="ru-RU"/>
              </w:rPr>
              <w:t>Не требуется</w:t>
            </w:r>
          </w:p>
        </w:tc>
      </w:tr>
      <w:tr w:rsidR="00277DE3" w:rsidRPr="002F65DF" w14:paraId="47E72BDE" w14:textId="77777777" w:rsidTr="006F6014">
        <w:tc>
          <w:tcPr>
            <w:tcW w:w="709" w:type="dxa"/>
            <w:vMerge/>
          </w:tcPr>
          <w:p w14:paraId="4D428BF2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0CFF9198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297" w:type="dxa"/>
          </w:tcPr>
          <w:p w14:paraId="43811D0E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975" w:type="dxa"/>
          </w:tcPr>
          <w:p w14:paraId="4B447BB3" w14:textId="77777777" w:rsidR="00277DE3" w:rsidRPr="001D05C1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работ:</w:t>
            </w:r>
          </w:p>
          <w:p w14:paraId="4A179549" w14:textId="2422AA6C" w:rsidR="00277DE3" w:rsidRDefault="00277DE3" w:rsidP="00C646D7">
            <w:pPr>
              <w:pStyle w:val="11"/>
              <w:numPr>
                <w:ilvl w:val="0"/>
                <w:numId w:val="18"/>
              </w:numPr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495BA3">
              <w:rPr>
                <w:sz w:val="24"/>
                <w:szCs w:val="24"/>
                <w:lang w:val="ru-RU" w:eastAsia="ru-RU"/>
              </w:rPr>
              <w:t>Разработка проектной документации</w:t>
            </w:r>
          </w:p>
          <w:p w14:paraId="0C169E58" w14:textId="77777777" w:rsidR="00BE390F" w:rsidRPr="00495BA3" w:rsidRDefault="00BE390F" w:rsidP="00BE390F">
            <w:pPr>
              <w:pStyle w:val="11"/>
              <w:numPr>
                <w:ilvl w:val="0"/>
                <w:numId w:val="18"/>
              </w:numPr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FF5800">
              <w:rPr>
                <w:sz w:val="24"/>
                <w:szCs w:val="24"/>
                <w:lang w:val="ru-RU" w:eastAsia="ru-RU"/>
              </w:rPr>
              <w:t>Разработка проектной документации стадии «Рабочая документация»</w:t>
            </w:r>
          </w:p>
          <w:p w14:paraId="685947C4" w14:textId="77777777" w:rsidR="00BE390F" w:rsidRPr="001D05C1" w:rsidRDefault="00BE390F" w:rsidP="00BE39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Разработка проектной документации:</w:t>
            </w:r>
          </w:p>
          <w:p w14:paraId="39575014" w14:textId="2E7D17F7" w:rsidR="00277DE3" w:rsidRPr="00CD63D8" w:rsidRDefault="00277DE3" w:rsidP="00C646D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3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Инженерно-геодезические изыскания</w:t>
            </w:r>
            <w:r w:rsidR="00E07C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5A7F2B2" w14:textId="3EBF594D" w:rsidR="00277DE3" w:rsidRPr="001D05C1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>- При необходимости</w:t>
            </w:r>
            <w:r w:rsidR="00E0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="00E07CD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други</w:t>
            </w:r>
            <w:r w:rsidR="00E07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работ (изыскани</w:t>
            </w:r>
            <w:r w:rsidR="00E07C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>) необходимы</w:t>
            </w:r>
            <w:r w:rsidR="00E07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ГАУ МО «Мособлгосэкспертиза»</w:t>
            </w:r>
          </w:p>
          <w:p w14:paraId="331D7414" w14:textId="77777777" w:rsidR="00277DE3" w:rsidRPr="001D05C1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проектной документации в соответствии с </w:t>
            </w:r>
            <w:r w:rsidRPr="00DF65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Постановлением № 87 РФ от 16.02.2008 в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объеме необходимом для получения положительного заключения ГАУ МО «Мособлгосэкспертиза»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товерности определения сметной</w:t>
            </w:r>
            <w:r w:rsidR="00851B6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AFB29" w14:textId="77777777" w:rsidR="00277DE3" w:rsidRPr="001D05C1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>- Получение положительного заключения проектной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ГАУ</w:t>
            </w:r>
            <w:r w:rsidR="0002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F54" w:rsidRPr="00412AC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«Мособлгосэкспертиза» в части проверки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определения сметной</w:t>
            </w:r>
            <w:r w:rsidR="00851B6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209D8" w14:textId="77777777" w:rsidR="00277DE3" w:rsidRPr="001D05C1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Получение всех необходимых согласований документации и иных экспертиз, необходимость которых определена в ходе проектирования;</w:t>
            </w:r>
          </w:p>
          <w:p w14:paraId="35C074EB" w14:textId="77777777" w:rsidR="00277DE3" w:rsidRPr="001D05C1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>- Подготовка схемы границ линейного объекта;</w:t>
            </w:r>
          </w:p>
          <w:p w14:paraId="33521FDB" w14:textId="77777777" w:rsidR="00277DE3" w:rsidRPr="001D05C1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участка;</w:t>
            </w:r>
          </w:p>
          <w:p w14:paraId="709CEF25" w14:textId="77777777" w:rsidR="00277DE3" w:rsidRPr="001D05C1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>- Иные действия, необходимые для выполнения работ по данному этапу.</w:t>
            </w:r>
          </w:p>
          <w:p w14:paraId="4A49C869" w14:textId="77777777" w:rsidR="00277DE3" w:rsidRDefault="00277DE3" w:rsidP="00C646D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Данный этап считается выполненным после получения всех согласований, получения положительного заключения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проверке</w:t>
            </w:r>
            <w:r w:rsidRPr="001D05C1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определения сметной стоимости в ГАУ МО «Мособлгосэкспертиза» и иных экспертиз и передачи Исполнителем проектной документации в требуемом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Заказчику.</w:t>
            </w:r>
          </w:p>
          <w:p w14:paraId="4FFEB2DA" w14:textId="77777777" w:rsidR="00C57FA2" w:rsidRDefault="00C57FA2" w:rsidP="00C646D7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C57FA2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Сметную стоимость определить в базовых ценах Московской области с индексом пересчета в текущий уровень цен на дату заключения Контракта.</w:t>
            </w:r>
          </w:p>
          <w:p w14:paraId="792038FF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Разработка проектной документации стадии «Рабочая документация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:</w:t>
            </w:r>
          </w:p>
          <w:p w14:paraId="64378CBD" w14:textId="3FDCD6E4" w:rsidR="00BE390F" w:rsidRPr="00FF5800" w:rsidRDefault="00E07CD4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</w:t>
            </w:r>
            <w:r w:rsidR="00BE390F"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окументацию разработать с учетом производства строительных работ на действующ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их</w:t>
            </w:r>
            <w:r w:rsidR="00BE390F"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трасс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ах</w:t>
            </w:r>
            <w:r w:rsidR="00BE390F"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теплоснабжения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14:paraId="421F2379" w14:textId="162CC66B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1.Проектную документацию разработать в следующем составе:</w:t>
            </w:r>
          </w:p>
          <w:p w14:paraId="043D2F1A" w14:textId="131BBDA4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Раздел 1. «Пояснительная записка» (ПЗ)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14:paraId="57711459" w14:textId="2A470124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Раздел 2. «Проект полосы отводы»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8268C4D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Раздел 3</w:t>
            </w: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</w:t>
            </w:r>
            <w:r w:rsidRPr="00AC308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Технологические и конструктивные решения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</w:t>
            </w:r>
            <w:r w:rsidRPr="00AC3081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Требования к комплектности рабочей документации:</w:t>
            </w:r>
          </w:p>
          <w:p w14:paraId="69E12403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общие данные;</w:t>
            </w:r>
          </w:p>
          <w:p w14:paraId="7D2F7036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план тепловой сети;</w:t>
            </w:r>
          </w:p>
          <w:p w14:paraId="1FF0C1C1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профиль тепловой сети;</w:t>
            </w:r>
          </w:p>
          <w:p w14:paraId="7245BF95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монтажные схемы тепловых сетей;</w:t>
            </w:r>
          </w:p>
          <w:p w14:paraId="78D3B95A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схемы систем ОДК;</w:t>
            </w:r>
          </w:p>
          <w:p w14:paraId="6D7AA635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деталировки узлов трубопроводов;</w:t>
            </w:r>
          </w:p>
          <w:p w14:paraId="15472A7B" w14:textId="77777777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конструктивные решения ж/б каналов, колодцев, тепловых камер, раскладка плит перекрытий;</w:t>
            </w:r>
          </w:p>
          <w:p w14:paraId="66356176" w14:textId="7DE9ACEF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опорные конструкции трубопроводов при надземной прокладке, включая площадки обслуживания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14:paraId="28E8CF39" w14:textId="6ED3C7CC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устройства дренажей, воздушников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14:paraId="06629201" w14:textId="43E8AFFE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спецификации оборудования, изделий и материалов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;</w:t>
            </w:r>
          </w:p>
          <w:p w14:paraId="0E87F11B" w14:textId="051F2F6C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расчеты трубопроводов на жесткость и прочность,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выполненный согласно ГОСТ Р 55596-2013 (Сети тепловые «Нормы и методы расчета на прочность и сейсмические воздействия»)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03949E4" w14:textId="77777777" w:rsidR="00BE390F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Раздел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 «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Здания, строения и сооружения, входящие в инфраструктуру линейного объекта»</w:t>
            </w: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14:paraId="00D46255" w14:textId="254182AB" w:rsidR="00BE390F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05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Раздел 5 «Проект организации строительства»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14:paraId="6ECD1AB0" w14:textId="186AF9AF" w:rsidR="00BE390F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05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Раздел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6</w:t>
            </w:r>
            <w:r w:rsidRPr="006105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«Перечень мероприятий по охране окружающей среды»</w:t>
            </w:r>
            <w:r w:rsidR="00E07CD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E521507" w14:textId="3F5CD11C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05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Раздел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7</w:t>
            </w:r>
            <w:r w:rsidRPr="006105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«Перечень мероприятий по обеспечению пожарной безопасности».</w:t>
            </w:r>
          </w:p>
          <w:p w14:paraId="4DFD7FAA" w14:textId="02D45271" w:rsidR="00BE390F" w:rsidRPr="00FF5800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Раздел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9</w:t>
            </w: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«Смета на строительство объектов капитального строительства»</w:t>
            </w:r>
            <w:r w:rsidR="0037625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14:paraId="4F8F4F6F" w14:textId="024367D1" w:rsidR="00BE390F" w:rsidRDefault="00BE390F" w:rsidP="00BE390F">
            <w:pPr>
              <w:widowControl w:val="0"/>
              <w:suppressAutoHyphens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Раздел 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0</w:t>
            </w:r>
            <w:r w:rsidRPr="00FF580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«Иная документация в случаях, предусмотренных федеральными законами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».</w:t>
            </w:r>
          </w:p>
        </w:tc>
      </w:tr>
      <w:tr w:rsidR="00277DE3" w:rsidRPr="002F65DF" w14:paraId="7FC3494E" w14:textId="77777777" w:rsidTr="006F6014">
        <w:trPr>
          <w:trHeight w:val="135"/>
        </w:trPr>
        <w:tc>
          <w:tcPr>
            <w:tcW w:w="709" w:type="dxa"/>
            <w:vMerge/>
          </w:tcPr>
          <w:p w14:paraId="0A8AB5A0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066663AA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297" w:type="dxa"/>
          </w:tcPr>
          <w:p w14:paraId="210A2E80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Исходно-разрешительная документация</w:t>
            </w:r>
          </w:p>
        </w:tc>
        <w:tc>
          <w:tcPr>
            <w:tcW w:w="6975" w:type="dxa"/>
          </w:tcPr>
          <w:p w14:paraId="1EA6B1C1" w14:textId="77777777" w:rsidR="00277DE3" w:rsidRPr="00412AC4" w:rsidRDefault="00277DE3" w:rsidP="00C64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12AC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- </w:t>
            </w:r>
            <w:r w:rsidR="00C2705D" w:rsidRPr="00412AC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Выписка из реестра муниципальной собственности</w:t>
            </w:r>
            <w:r w:rsidRPr="00412AC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;</w:t>
            </w:r>
          </w:p>
          <w:p w14:paraId="7BFDF700" w14:textId="3085C708" w:rsidR="00C2705D" w:rsidRPr="00412AC4" w:rsidRDefault="00C2705D" w:rsidP="00C64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12AC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– Выкопировка участка сетей теплоснабжения из Схемы теплоснабжения г</w:t>
            </w:r>
            <w:r w:rsidR="00EF59C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412AC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</w:t>
            </w:r>
            <w:r w:rsidR="00EF59C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412AC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1669E9" w:rsidRPr="00721BE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Балашиха</w:t>
            </w:r>
            <w:r w:rsidR="00721BE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М</w:t>
            </w:r>
            <w:r w:rsidRPr="00412AC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осковской области</w:t>
            </w:r>
          </w:p>
          <w:p w14:paraId="58F9BC8D" w14:textId="77777777" w:rsidR="00277DE3" w:rsidRPr="00412AC4" w:rsidRDefault="00277DE3" w:rsidP="00C646D7">
            <w:pPr>
              <w:pStyle w:val="11"/>
              <w:ind w:left="0"/>
              <w:jc w:val="both"/>
              <w:rPr>
                <w:rFonts w:eastAsia="Arial Unicode MS"/>
                <w:color w:val="000000"/>
                <w:sz w:val="24"/>
                <w:szCs w:val="24"/>
                <w:bdr w:val="nil"/>
                <w:lang w:val="ru-RU" w:eastAsia="ru-RU"/>
              </w:rPr>
            </w:pPr>
            <w:r w:rsidRPr="00412AC4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- Сбор и подготовку других</w:t>
            </w:r>
            <w:r w:rsidRPr="00412AC4">
              <w:rPr>
                <w:lang w:val="ru-RU" w:eastAsia="ru-RU"/>
              </w:rPr>
              <w:t xml:space="preserve"> </w:t>
            </w:r>
            <w:r w:rsidRPr="00412AC4">
              <w:rPr>
                <w:rFonts w:eastAsia="Calibri"/>
                <w:sz w:val="24"/>
                <w:szCs w:val="24"/>
                <w:lang w:val="ru-RU" w:eastAsia="ru-RU"/>
              </w:rPr>
              <w:t>исходных данных</w:t>
            </w:r>
            <w:r w:rsidR="00C01A93" w:rsidRPr="00412AC4">
              <w:rPr>
                <w:rFonts w:eastAsia="Calibri"/>
                <w:sz w:val="24"/>
                <w:szCs w:val="24"/>
                <w:lang w:val="ru-RU" w:eastAsia="ru-RU"/>
              </w:rPr>
              <w:t xml:space="preserve"> для реализации работ по условиям Контракта</w:t>
            </w:r>
            <w:r w:rsidRPr="00412AC4">
              <w:rPr>
                <w:rFonts w:eastAsia="Calibri"/>
                <w:sz w:val="24"/>
                <w:szCs w:val="24"/>
                <w:lang w:val="ru-RU" w:eastAsia="ru-RU"/>
              </w:rPr>
              <w:t xml:space="preserve"> Подрядчик осуществляет самостоятельно от имени </w:t>
            </w:r>
            <w:r w:rsidR="00763B46" w:rsidRPr="00412AC4">
              <w:rPr>
                <w:rFonts w:eastAsia="Calibri"/>
                <w:sz w:val="24"/>
                <w:szCs w:val="24"/>
                <w:lang w:val="ru-RU" w:eastAsia="ru-RU"/>
              </w:rPr>
              <w:t xml:space="preserve">(по доверенности) </w:t>
            </w:r>
            <w:r w:rsidRPr="00412AC4">
              <w:rPr>
                <w:rFonts w:eastAsia="Calibri"/>
                <w:sz w:val="24"/>
                <w:szCs w:val="24"/>
                <w:lang w:val="ru-RU" w:eastAsia="ru-RU"/>
              </w:rPr>
              <w:t>Заказчика.</w:t>
            </w:r>
          </w:p>
        </w:tc>
      </w:tr>
      <w:tr w:rsidR="00277DE3" w:rsidRPr="002F65DF" w14:paraId="703D63A8" w14:textId="77777777" w:rsidTr="006F6014">
        <w:trPr>
          <w:trHeight w:val="416"/>
        </w:trPr>
        <w:tc>
          <w:tcPr>
            <w:tcW w:w="709" w:type="dxa"/>
            <w:vMerge/>
          </w:tcPr>
          <w:p w14:paraId="01E03E9C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2CE9129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297" w:type="dxa"/>
          </w:tcPr>
          <w:p w14:paraId="19A38500" w14:textId="77777777" w:rsidR="00277DE3" w:rsidRPr="002F65DF" w:rsidRDefault="00277DE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инженерных изысканий</w:t>
            </w:r>
          </w:p>
        </w:tc>
        <w:tc>
          <w:tcPr>
            <w:tcW w:w="6975" w:type="dxa"/>
          </w:tcPr>
          <w:p w14:paraId="313216D6" w14:textId="77777777" w:rsidR="00277DE3" w:rsidRPr="00412AC4" w:rsidRDefault="001B7F5A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="00277DE3" w:rsidRPr="00412AC4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в рамках работ по </w:t>
            </w:r>
            <w:r w:rsidR="003C360C" w:rsidRPr="00412AC4">
              <w:rPr>
                <w:rFonts w:ascii="Times New Roman" w:hAnsi="Times New Roman" w:cs="Times New Roman"/>
                <w:sz w:val="24"/>
                <w:szCs w:val="24"/>
              </w:rPr>
              <w:t>Контракту</w:t>
            </w:r>
            <w:r w:rsidR="00277DE3" w:rsidRPr="00412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A2CE4E" w14:textId="77777777" w:rsidR="00277DE3" w:rsidRPr="00412AC4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- Инженерно- геодезические изыскания;</w:t>
            </w:r>
          </w:p>
          <w:p w14:paraId="25D179E1" w14:textId="77777777" w:rsidR="00277DE3" w:rsidRPr="00412AC4" w:rsidRDefault="00277DE3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4">
              <w:rPr>
                <w:rFonts w:ascii="Times New Roman" w:hAnsi="Times New Roman" w:cs="Times New Roman"/>
                <w:sz w:val="24"/>
                <w:szCs w:val="24"/>
              </w:rPr>
              <w:t>Изыскания выполняются в объеме, необходимом для принятия проектных решений в соответствии со статьей №47 Градостроительного кодекса РФ от 29.12.2004г. №190-ФЗ, постановлением Правительства РФ от 19.01.2006 №20, а также в объеме необходимом и достаточном для получения положительного заключения ГАУ МО «Мособлгосэкспертиза».</w:t>
            </w:r>
          </w:p>
        </w:tc>
      </w:tr>
      <w:tr w:rsidR="00A534A3" w:rsidRPr="002F65DF" w14:paraId="25E1BB75" w14:textId="77777777" w:rsidTr="006F6014">
        <w:trPr>
          <w:trHeight w:val="416"/>
        </w:trPr>
        <w:tc>
          <w:tcPr>
            <w:tcW w:w="709" w:type="dxa"/>
            <w:vMerge/>
          </w:tcPr>
          <w:p w14:paraId="7E2529B3" w14:textId="77777777" w:rsidR="00A534A3" w:rsidRPr="002F65DF" w:rsidRDefault="00A534A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72BDBA06" w14:textId="77777777" w:rsidR="00A534A3" w:rsidRPr="002F65DF" w:rsidRDefault="00A534A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297" w:type="dxa"/>
          </w:tcPr>
          <w:p w14:paraId="73967E13" w14:textId="77777777" w:rsidR="00A534A3" w:rsidRPr="002F65DF" w:rsidRDefault="00A534A3" w:rsidP="00C64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</w:t>
            </w:r>
            <w:r w:rsidR="003F2EC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Исполнителю</w:t>
            </w:r>
          </w:p>
        </w:tc>
        <w:tc>
          <w:tcPr>
            <w:tcW w:w="6975" w:type="dxa"/>
          </w:tcPr>
          <w:p w14:paraId="6F6F8F84" w14:textId="77777777" w:rsidR="00A534A3" w:rsidRPr="002F65DF" w:rsidRDefault="001B7F5A" w:rsidP="00C6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="003F2EC7" w:rsidRPr="003F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230" w:rsidRPr="00122230">
              <w:rPr>
                <w:rFonts w:ascii="Times New Roman" w:hAnsi="Times New Roman" w:cs="Times New Roman"/>
                <w:sz w:val="24"/>
                <w:szCs w:val="24"/>
              </w:rPr>
              <w:t>или привлекаемая им субподрядная организация (проектная организация)</w:t>
            </w:r>
            <w:r w:rsidR="00122230" w:rsidRPr="002B026D">
              <w:t xml:space="preserve"> </w:t>
            </w:r>
            <w:r w:rsidR="003F2EC7" w:rsidRPr="003F2EC7">
              <w:rPr>
                <w:rFonts w:ascii="Times New Roman" w:hAnsi="Times New Roman" w:cs="Times New Roman"/>
                <w:sz w:val="24"/>
                <w:szCs w:val="24"/>
              </w:rPr>
              <w:t xml:space="preserve">должен являться членом саморегулируемой организации в области архитектурно-строительного проектирования, инженерных изысканий. При этом минимальный размер взноса в компенсационный фонд возмещения вреда должен быть сформирован в соответствии с требованиями ч.10 ст.55.16 Градостроительного кодекса Российской Федерации, минимальный размер взноса в компенсационный фонд обеспечения договорных обязательств должен быть сформирован в соответствии с требованиями ч.11 ст.55.16 Градостроительного кодекса Российской Федерации. Уровень ответственности члена саморегулируемой организации должен быть не ниже цены работ по проектированию, определенной контрактом. За исключением случаев, перечисленных в ч. 4.1 ст.48 и ч. 2.1. ст. </w:t>
            </w:r>
            <w:r w:rsidR="00EE6A0A" w:rsidRPr="003F2EC7">
              <w:rPr>
                <w:rFonts w:ascii="Times New Roman" w:hAnsi="Times New Roman" w:cs="Times New Roman"/>
                <w:sz w:val="24"/>
                <w:szCs w:val="24"/>
              </w:rPr>
              <w:t>47 Градостроительного</w:t>
            </w:r>
            <w:r w:rsidR="003F2EC7" w:rsidRPr="003F2EC7">
              <w:rPr>
                <w:rFonts w:ascii="Times New Roman" w:hAnsi="Times New Roman" w:cs="Times New Roman"/>
                <w:sz w:val="24"/>
                <w:szCs w:val="24"/>
              </w:rPr>
              <w:t> кодекса РФ.</w:t>
            </w:r>
          </w:p>
        </w:tc>
      </w:tr>
      <w:tr w:rsidR="00770E95" w:rsidRPr="002F65DF" w14:paraId="5569BDCF" w14:textId="77777777" w:rsidTr="006F6014">
        <w:trPr>
          <w:trHeight w:val="416"/>
        </w:trPr>
        <w:tc>
          <w:tcPr>
            <w:tcW w:w="709" w:type="dxa"/>
            <w:vMerge/>
          </w:tcPr>
          <w:p w14:paraId="3D7DF45E" w14:textId="77777777" w:rsidR="00770E95" w:rsidRPr="002F65DF" w:rsidRDefault="00770E95" w:rsidP="0077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4149065" w14:textId="3B48503F" w:rsidR="00770E95" w:rsidRPr="002F65DF" w:rsidRDefault="00770E95" w:rsidP="0077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E39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14:paraId="43F428CA" w14:textId="1E2FFB54" w:rsidR="00770E95" w:rsidRPr="00CE663D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b/>
                <w:bCs/>
                <w:sz w:val="24"/>
                <w:szCs w:val="24"/>
                <w:lang w:val="ru-RU" w:eastAsia="ru-RU" w:bidi="ru-RU"/>
              </w:rPr>
            </w:pPr>
            <w:r w:rsidRPr="00CE663D">
              <w:rPr>
                <w:b/>
                <w:bCs/>
                <w:sz w:val="24"/>
                <w:szCs w:val="24"/>
                <w:lang w:val="ru-RU" w:eastAsia="ru-RU" w:bidi="ru-RU"/>
              </w:rPr>
              <w:t>Описание объекта</w:t>
            </w:r>
          </w:p>
        </w:tc>
        <w:tc>
          <w:tcPr>
            <w:tcW w:w="6975" w:type="dxa"/>
            <w:shd w:val="clear" w:color="auto" w:fill="auto"/>
            <w:vAlign w:val="bottom"/>
          </w:tcPr>
          <w:p w14:paraId="7FAF6609" w14:textId="2DE3CD59" w:rsidR="00770E95" w:rsidRPr="004A21ED" w:rsidRDefault="00864DB7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С</w:t>
            </w:r>
            <w:r w:rsidR="00770E95" w:rsidRPr="004A21ED">
              <w:rPr>
                <w:sz w:val="24"/>
                <w:szCs w:val="24"/>
                <w:lang w:val="ru-RU" w:eastAsia="ru-RU" w:bidi="ru-RU"/>
              </w:rPr>
              <w:t>ет</w:t>
            </w:r>
            <w:r>
              <w:rPr>
                <w:sz w:val="24"/>
                <w:szCs w:val="24"/>
                <w:lang w:val="ru-RU" w:eastAsia="ru-RU" w:bidi="ru-RU"/>
              </w:rPr>
              <w:t>и</w:t>
            </w:r>
            <w:r w:rsidRPr="004A21ED">
              <w:rPr>
                <w:sz w:val="24"/>
                <w:szCs w:val="24"/>
                <w:lang w:val="ru-RU" w:eastAsia="ru-RU" w:bidi="ru-RU"/>
              </w:rPr>
              <w:t xml:space="preserve"> теплоснабжения</w:t>
            </w:r>
          </w:p>
          <w:p w14:paraId="06EA7423" w14:textId="27CC3F1E" w:rsidR="00770E95" w:rsidRPr="00AD4337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highlight w:val="yellow"/>
                <w:lang w:val="ru-RU" w:eastAsia="ru-RU" w:bidi="ru-RU"/>
              </w:rPr>
            </w:pPr>
            <w:r w:rsidRPr="00FA428E">
              <w:rPr>
                <w:sz w:val="24"/>
                <w:szCs w:val="24"/>
                <w:lang w:val="ru-RU" w:eastAsia="ru-RU" w:bidi="ru-RU"/>
              </w:rPr>
              <w:t>а) стальны</w:t>
            </w:r>
            <w:r w:rsidR="009D7BA5">
              <w:rPr>
                <w:sz w:val="24"/>
                <w:szCs w:val="24"/>
                <w:lang w:val="ru-RU" w:eastAsia="ru-RU" w:bidi="ru-RU"/>
              </w:rPr>
              <w:t>е</w:t>
            </w:r>
            <w:r w:rsidRPr="00FA428E">
              <w:rPr>
                <w:sz w:val="24"/>
                <w:szCs w:val="24"/>
                <w:lang w:val="ru-RU" w:eastAsia="ru-RU" w:bidi="ru-RU"/>
              </w:rPr>
              <w:t xml:space="preserve"> трубопровод</w:t>
            </w:r>
            <w:r w:rsidR="009D7BA5">
              <w:rPr>
                <w:sz w:val="24"/>
                <w:szCs w:val="24"/>
                <w:lang w:val="ru-RU" w:eastAsia="ru-RU" w:bidi="ru-RU"/>
              </w:rPr>
              <w:t>ы</w:t>
            </w:r>
            <w:r w:rsidRPr="00FA428E">
              <w:rPr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F3720">
              <w:rPr>
                <w:sz w:val="24"/>
                <w:szCs w:val="24"/>
                <w:lang w:val="ru-RU" w:eastAsia="ru-RU" w:bidi="ru-RU"/>
              </w:rPr>
              <w:t>бесканально</w:t>
            </w:r>
            <w:r w:rsidR="00864DB7">
              <w:rPr>
                <w:sz w:val="24"/>
                <w:szCs w:val="24"/>
                <w:lang w:val="ru-RU" w:eastAsia="ru-RU" w:bidi="ru-RU"/>
              </w:rPr>
              <w:t>й</w:t>
            </w:r>
            <w:proofErr w:type="spellEnd"/>
            <w:r w:rsidR="00864DB7">
              <w:rPr>
                <w:sz w:val="24"/>
                <w:szCs w:val="24"/>
                <w:lang w:val="ru-RU" w:eastAsia="ru-RU" w:bidi="ru-RU"/>
              </w:rPr>
              <w:t xml:space="preserve"> и</w:t>
            </w:r>
            <w:r w:rsidRPr="000F3720">
              <w:rPr>
                <w:sz w:val="24"/>
                <w:szCs w:val="24"/>
                <w:lang w:val="ru-RU" w:eastAsia="ru-RU" w:bidi="ru-RU"/>
              </w:rPr>
              <w:t xml:space="preserve"> канально</w:t>
            </w:r>
            <w:r w:rsidR="00864DB7">
              <w:rPr>
                <w:sz w:val="24"/>
                <w:szCs w:val="24"/>
                <w:lang w:val="ru-RU" w:eastAsia="ru-RU" w:bidi="ru-RU"/>
              </w:rPr>
              <w:t xml:space="preserve">й </w:t>
            </w:r>
            <w:r w:rsidR="00864DB7" w:rsidRPr="00FA428E">
              <w:rPr>
                <w:sz w:val="24"/>
                <w:szCs w:val="24"/>
                <w:lang w:val="ru-RU" w:eastAsia="ru-RU" w:bidi="ru-RU"/>
              </w:rPr>
              <w:t>прокладк</w:t>
            </w:r>
            <w:r w:rsidR="00376250">
              <w:rPr>
                <w:sz w:val="24"/>
                <w:szCs w:val="24"/>
                <w:lang w:val="ru-RU" w:eastAsia="ru-RU" w:bidi="ru-RU"/>
              </w:rPr>
              <w:t>и</w:t>
            </w:r>
            <w:r w:rsidR="009D7BA5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="009D7BA5" w:rsidRPr="004A21ED">
              <w:rPr>
                <w:sz w:val="24"/>
                <w:szCs w:val="24"/>
                <w:lang w:val="ru-RU" w:eastAsia="ru-RU" w:bidi="ru-RU"/>
              </w:rPr>
              <w:t>в двухтрубном исчислении</w:t>
            </w:r>
            <w:r w:rsidRPr="000F3720">
              <w:rPr>
                <w:sz w:val="24"/>
                <w:szCs w:val="24"/>
                <w:lang w:val="ru-RU" w:eastAsia="ru-RU" w:bidi="ru-RU"/>
              </w:rPr>
              <w:t>:</w:t>
            </w:r>
          </w:p>
          <w:p w14:paraId="6B7628C5" w14:textId="4CE2D306" w:rsidR="00770E95" w:rsidRPr="00C66970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66970">
              <w:rPr>
                <w:sz w:val="24"/>
                <w:szCs w:val="24"/>
                <w:lang w:val="ru-RU" w:eastAsia="ru-RU" w:bidi="ru-RU"/>
              </w:rPr>
              <w:t>2Д100 – 217,00 м</w:t>
            </w:r>
          </w:p>
          <w:p w14:paraId="2F070767" w14:textId="20D37D24" w:rsidR="00770E95" w:rsidRPr="00C66970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66970">
              <w:rPr>
                <w:sz w:val="24"/>
                <w:szCs w:val="24"/>
                <w:lang w:val="ru-RU" w:eastAsia="ru-RU" w:bidi="ru-RU"/>
              </w:rPr>
              <w:t>2Д125 – 58,00 м</w:t>
            </w:r>
          </w:p>
          <w:p w14:paraId="3BB3BB62" w14:textId="76A0D9DE" w:rsidR="00770E95" w:rsidRPr="00C66970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66970">
              <w:rPr>
                <w:sz w:val="24"/>
                <w:szCs w:val="24"/>
                <w:lang w:val="ru-RU" w:eastAsia="ru-RU" w:bidi="ru-RU"/>
              </w:rPr>
              <w:t>2Д150 – 309,00 м</w:t>
            </w:r>
          </w:p>
          <w:p w14:paraId="79286495" w14:textId="77777777" w:rsidR="00770E95" w:rsidRPr="00832B2F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66970">
              <w:rPr>
                <w:sz w:val="24"/>
                <w:szCs w:val="24"/>
                <w:lang w:val="ru-RU" w:eastAsia="ru-RU" w:bidi="ru-RU"/>
              </w:rPr>
              <w:t>2Д200 – 1432,00 м</w:t>
            </w:r>
          </w:p>
          <w:p w14:paraId="1DA79AFF" w14:textId="54D58EDA" w:rsidR="00770E95" w:rsidRPr="00C66970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66970">
              <w:rPr>
                <w:sz w:val="24"/>
                <w:szCs w:val="24"/>
                <w:lang w:val="ru-RU" w:eastAsia="ru-RU" w:bidi="ru-RU"/>
              </w:rPr>
              <w:t>2Д250 – 1068,00 м</w:t>
            </w:r>
          </w:p>
          <w:p w14:paraId="41F1EDA5" w14:textId="1762D23F" w:rsidR="00770E95" w:rsidRPr="00C66970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66970">
              <w:rPr>
                <w:sz w:val="24"/>
                <w:szCs w:val="24"/>
                <w:lang w:val="ru-RU" w:eastAsia="ru-RU" w:bidi="ru-RU"/>
              </w:rPr>
              <w:t>2Д300 – 859,00 м</w:t>
            </w:r>
          </w:p>
          <w:p w14:paraId="7936B7F1" w14:textId="77777777" w:rsidR="00770E95" w:rsidRPr="00F960A9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960A9">
              <w:rPr>
                <w:sz w:val="24"/>
                <w:szCs w:val="24"/>
                <w:lang w:val="ru-RU" w:eastAsia="ru-RU" w:bidi="ru-RU"/>
              </w:rPr>
              <w:t>Общая протяженность тепловой сети 3943,00 м</w:t>
            </w:r>
          </w:p>
          <w:p w14:paraId="433B930F" w14:textId="77777777" w:rsidR="00770E95" w:rsidRPr="00F960A9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960A9">
              <w:rPr>
                <w:sz w:val="24"/>
                <w:szCs w:val="24"/>
                <w:lang w:val="ru-RU" w:eastAsia="ru-RU" w:bidi="ru-RU"/>
              </w:rPr>
              <w:t xml:space="preserve">Давление в сети теплоснабжения – </w:t>
            </w:r>
            <w:proofErr w:type="spellStart"/>
            <w:r w:rsidRPr="00F960A9">
              <w:rPr>
                <w:sz w:val="24"/>
                <w:szCs w:val="24"/>
                <w:lang w:val="ru-RU" w:eastAsia="ru-RU" w:bidi="ru-RU"/>
              </w:rPr>
              <w:t>Рmax</w:t>
            </w:r>
            <w:proofErr w:type="spellEnd"/>
            <w:r w:rsidRPr="00F960A9">
              <w:rPr>
                <w:sz w:val="24"/>
                <w:szCs w:val="24"/>
                <w:lang w:val="ru-RU" w:eastAsia="ru-RU" w:bidi="ru-RU"/>
              </w:rPr>
              <w:t xml:space="preserve"> = до 16 кгс/см</w:t>
            </w:r>
            <w:r w:rsidRPr="00F960A9">
              <w:rPr>
                <w:sz w:val="24"/>
                <w:szCs w:val="24"/>
                <w:vertAlign w:val="superscript"/>
                <w:lang w:val="ru-RU" w:eastAsia="ru-RU" w:bidi="ru-RU"/>
              </w:rPr>
              <w:t>2</w:t>
            </w:r>
          </w:p>
          <w:p w14:paraId="5F857FB0" w14:textId="70E6F07F" w:rsidR="00770E95" w:rsidRPr="004A21ED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4A21ED">
              <w:rPr>
                <w:sz w:val="24"/>
                <w:szCs w:val="24"/>
                <w:lang w:val="ru-RU" w:eastAsia="ru-RU" w:bidi="ru-RU"/>
              </w:rPr>
              <w:t xml:space="preserve">Температурный график </w:t>
            </w:r>
            <w:r w:rsidR="00376250">
              <w:rPr>
                <w:sz w:val="24"/>
                <w:szCs w:val="24"/>
                <w:lang w:val="ru-RU" w:eastAsia="ru-RU" w:bidi="ru-RU"/>
              </w:rPr>
              <w:t xml:space="preserve">до </w:t>
            </w:r>
            <w:r w:rsidRPr="004A21ED">
              <w:rPr>
                <w:sz w:val="24"/>
                <w:szCs w:val="24"/>
                <w:lang w:val="ru-RU" w:eastAsia="ru-RU" w:bidi="ru-RU"/>
              </w:rPr>
              <w:t>150/70</w:t>
            </w:r>
          </w:p>
          <w:p w14:paraId="1F806997" w14:textId="42530FF4" w:rsidR="00770E95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A428E">
              <w:rPr>
                <w:sz w:val="24"/>
                <w:szCs w:val="24"/>
                <w:lang w:val="ru-RU" w:eastAsia="ru-RU" w:bidi="ru-RU"/>
              </w:rPr>
              <w:t>б) сущ</w:t>
            </w:r>
            <w:r w:rsidR="009D7BA5">
              <w:rPr>
                <w:sz w:val="24"/>
                <w:szCs w:val="24"/>
                <w:lang w:val="ru-RU" w:eastAsia="ru-RU" w:bidi="ru-RU"/>
              </w:rPr>
              <w:t>ествующие</w:t>
            </w:r>
            <w:r w:rsidRPr="00FA428E">
              <w:rPr>
                <w:sz w:val="24"/>
                <w:szCs w:val="24"/>
                <w:lang w:val="ru-RU" w:eastAsia="ru-RU" w:bidi="ru-RU"/>
              </w:rPr>
              <w:t xml:space="preserve"> тепловы</w:t>
            </w:r>
            <w:r w:rsidR="009D7BA5">
              <w:rPr>
                <w:sz w:val="24"/>
                <w:szCs w:val="24"/>
                <w:lang w:val="ru-RU" w:eastAsia="ru-RU" w:bidi="ru-RU"/>
              </w:rPr>
              <w:t>е</w:t>
            </w:r>
            <w:r w:rsidRPr="00FA428E">
              <w:rPr>
                <w:sz w:val="24"/>
                <w:szCs w:val="24"/>
                <w:lang w:val="ru-RU" w:eastAsia="ru-RU" w:bidi="ru-RU"/>
              </w:rPr>
              <w:t xml:space="preserve"> камер</w:t>
            </w:r>
            <w:r w:rsidR="009D7BA5">
              <w:rPr>
                <w:sz w:val="24"/>
                <w:szCs w:val="24"/>
                <w:lang w:val="ru-RU" w:eastAsia="ru-RU" w:bidi="ru-RU"/>
              </w:rPr>
              <w:t>ы</w:t>
            </w:r>
            <w:r w:rsidRPr="00FA428E">
              <w:rPr>
                <w:sz w:val="24"/>
                <w:szCs w:val="24"/>
                <w:lang w:val="ru-RU" w:eastAsia="ru-RU" w:bidi="ru-RU"/>
              </w:rPr>
              <w:t xml:space="preserve"> ТК 1-1/14, ТК 2-2/14, ТК 2-4/14, ТК 5-2а, ТК 7-5, ТК 7-3, ТК-7А, ТК-21а, ТК-30, ТК-10а, ТК-10б, ТК-11, ТК-13, ТК у д.67 пр. Ленина, ТК на пр. Ленина, ТК-14а, ТК-47, ТК-2, ТК 55, ТК-28а, ТК 9-2, ТК-6а, ТК 4, ТК 8, ТК1а, ТК1б, ТК-23, ТК-26, ТК-27, ТК16, ТК29, ТК 4-24, ТК 1</w:t>
            </w:r>
          </w:p>
          <w:p w14:paraId="1C5F99DA" w14:textId="3EBABFC3" w:rsidR="00770E95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A428E">
              <w:rPr>
                <w:sz w:val="24"/>
                <w:szCs w:val="24"/>
                <w:lang w:val="ru-RU" w:eastAsia="ru-RU" w:bidi="ru-RU"/>
              </w:rPr>
              <w:t>Диаметры и запорную арматуру в камере принять по существующим.</w:t>
            </w:r>
          </w:p>
          <w:p w14:paraId="1A9E0B6D" w14:textId="66A525C1" w:rsidR="00770E95" w:rsidRPr="00CB6CC9" w:rsidRDefault="00770E95" w:rsidP="00770E95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B6CC9">
              <w:rPr>
                <w:sz w:val="24"/>
                <w:szCs w:val="24"/>
                <w:lang w:val="ru-RU" w:eastAsia="ru-RU" w:bidi="ru-RU"/>
              </w:rPr>
              <w:t xml:space="preserve">в) </w:t>
            </w:r>
            <w:r w:rsidR="009D7BA5" w:rsidRPr="00CB6CC9">
              <w:rPr>
                <w:sz w:val="24"/>
                <w:szCs w:val="24"/>
                <w:lang w:val="ru-RU" w:eastAsia="ru-RU" w:bidi="ru-RU"/>
              </w:rPr>
              <w:t>З</w:t>
            </w:r>
            <w:r w:rsidRPr="00CB6CC9">
              <w:rPr>
                <w:sz w:val="24"/>
                <w:szCs w:val="24"/>
                <w:lang w:val="ru-RU" w:eastAsia="ru-RU" w:bidi="ru-RU"/>
              </w:rPr>
              <w:t>апорн</w:t>
            </w:r>
            <w:r w:rsidR="009D7BA5" w:rsidRPr="00CB6CC9">
              <w:rPr>
                <w:sz w:val="24"/>
                <w:szCs w:val="24"/>
                <w:lang w:val="ru-RU" w:eastAsia="ru-RU" w:bidi="ru-RU"/>
              </w:rPr>
              <w:t>ая</w:t>
            </w:r>
            <w:r w:rsidRPr="00CB6CC9">
              <w:rPr>
                <w:sz w:val="24"/>
                <w:szCs w:val="24"/>
                <w:lang w:val="ru-RU" w:eastAsia="ru-RU" w:bidi="ru-RU"/>
              </w:rPr>
              <w:t xml:space="preserve"> арматур</w:t>
            </w:r>
            <w:r w:rsidR="009D7BA5" w:rsidRPr="00CB6CC9">
              <w:rPr>
                <w:sz w:val="24"/>
                <w:szCs w:val="24"/>
                <w:lang w:val="ru-RU" w:eastAsia="ru-RU" w:bidi="ru-RU"/>
              </w:rPr>
              <w:t>а в тепловых камерах</w:t>
            </w:r>
            <w:r w:rsidR="00376250">
              <w:rPr>
                <w:sz w:val="24"/>
                <w:szCs w:val="24"/>
                <w:lang w:val="ru-RU" w:eastAsia="ru-RU" w:bidi="ru-RU"/>
              </w:rPr>
              <w:t>:</w:t>
            </w:r>
          </w:p>
          <w:p w14:paraId="0D2B84B5" w14:textId="3A5DBFDF" w:rsidR="008D6CEF" w:rsidRPr="008D6CEF" w:rsidRDefault="008D6CEF" w:rsidP="008D6CEF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8D6CEF">
              <w:rPr>
                <w:sz w:val="24"/>
                <w:szCs w:val="24"/>
                <w:lang w:val="ru-RU" w:eastAsia="ru-RU" w:bidi="ru-RU"/>
              </w:rPr>
              <w:t>Ду300 - 2 шт.</w:t>
            </w:r>
          </w:p>
          <w:p w14:paraId="571BE17B" w14:textId="13268100" w:rsidR="008D6CEF" w:rsidRPr="008D6CEF" w:rsidRDefault="008D6CEF" w:rsidP="008D6CEF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8D6CEF">
              <w:rPr>
                <w:sz w:val="24"/>
                <w:szCs w:val="24"/>
                <w:lang w:val="ru-RU" w:eastAsia="ru-RU" w:bidi="ru-RU"/>
              </w:rPr>
              <w:t xml:space="preserve">Ду250 – </w:t>
            </w:r>
            <w:r>
              <w:rPr>
                <w:sz w:val="24"/>
                <w:szCs w:val="24"/>
                <w:lang w:val="ru-RU" w:eastAsia="ru-RU" w:bidi="ru-RU"/>
              </w:rPr>
              <w:t>4</w:t>
            </w:r>
            <w:r w:rsidRPr="008D6CEF">
              <w:rPr>
                <w:sz w:val="24"/>
                <w:szCs w:val="24"/>
                <w:lang w:val="ru-RU" w:eastAsia="ru-RU" w:bidi="ru-RU"/>
              </w:rPr>
              <w:t xml:space="preserve"> шт. </w:t>
            </w:r>
          </w:p>
          <w:p w14:paraId="57BF9CF1" w14:textId="066642BD" w:rsidR="00694D16" w:rsidRPr="008D6CEF" w:rsidRDefault="00694D16" w:rsidP="00694D16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8D6CEF">
              <w:rPr>
                <w:sz w:val="24"/>
                <w:szCs w:val="24"/>
                <w:lang w:val="ru-RU" w:eastAsia="ru-RU" w:bidi="ru-RU"/>
              </w:rPr>
              <w:t xml:space="preserve">Ду200 - </w:t>
            </w:r>
            <w:r w:rsidR="008D6CEF">
              <w:rPr>
                <w:sz w:val="24"/>
                <w:szCs w:val="24"/>
                <w:lang w:val="ru-RU" w:eastAsia="ru-RU" w:bidi="ru-RU"/>
              </w:rPr>
              <w:t>16</w:t>
            </w:r>
            <w:r w:rsidRPr="008D6CEF">
              <w:rPr>
                <w:sz w:val="24"/>
                <w:szCs w:val="24"/>
                <w:lang w:val="ru-RU" w:eastAsia="ru-RU" w:bidi="ru-RU"/>
              </w:rPr>
              <w:t xml:space="preserve"> шт.</w:t>
            </w:r>
          </w:p>
          <w:p w14:paraId="5182602A" w14:textId="38EA6416" w:rsidR="008D6CEF" w:rsidRPr="008D6CEF" w:rsidRDefault="008D6CEF" w:rsidP="008D6CEF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8D6CEF">
              <w:rPr>
                <w:sz w:val="24"/>
                <w:szCs w:val="24"/>
                <w:lang w:val="ru-RU" w:eastAsia="ru-RU" w:bidi="ru-RU"/>
              </w:rPr>
              <w:t xml:space="preserve">Ду150 – </w:t>
            </w:r>
            <w:r>
              <w:rPr>
                <w:sz w:val="24"/>
                <w:szCs w:val="24"/>
                <w:lang w:val="ru-RU" w:eastAsia="ru-RU" w:bidi="ru-RU"/>
              </w:rPr>
              <w:t>1</w:t>
            </w:r>
            <w:r w:rsidRPr="008D6CEF">
              <w:rPr>
                <w:sz w:val="24"/>
                <w:szCs w:val="24"/>
                <w:lang w:val="ru-RU" w:eastAsia="ru-RU" w:bidi="ru-RU"/>
              </w:rPr>
              <w:t xml:space="preserve">4 шт. </w:t>
            </w:r>
          </w:p>
          <w:p w14:paraId="42178CFC" w14:textId="70272771" w:rsidR="008D6CEF" w:rsidRPr="008D6CEF" w:rsidRDefault="008D6CEF" w:rsidP="008D6CEF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8D6CEF">
              <w:rPr>
                <w:sz w:val="24"/>
                <w:szCs w:val="24"/>
                <w:lang w:val="ru-RU" w:eastAsia="ru-RU" w:bidi="ru-RU"/>
              </w:rPr>
              <w:t>Ду125 - 2 шт.</w:t>
            </w:r>
          </w:p>
          <w:p w14:paraId="72C59F19" w14:textId="27CE85A9" w:rsidR="00CF466F" w:rsidRPr="008D6CEF" w:rsidRDefault="00CF466F" w:rsidP="00CF466F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8D6CEF">
              <w:rPr>
                <w:sz w:val="24"/>
                <w:szCs w:val="24"/>
                <w:lang w:val="ru-RU" w:eastAsia="ru-RU" w:bidi="ru-RU"/>
              </w:rPr>
              <w:t xml:space="preserve">Ду100 - </w:t>
            </w:r>
            <w:r w:rsidR="008D6CEF">
              <w:rPr>
                <w:sz w:val="24"/>
                <w:szCs w:val="24"/>
                <w:lang w:val="ru-RU" w:eastAsia="ru-RU" w:bidi="ru-RU"/>
              </w:rPr>
              <w:t>8</w:t>
            </w:r>
            <w:r w:rsidRPr="008D6CEF">
              <w:rPr>
                <w:sz w:val="24"/>
                <w:szCs w:val="24"/>
                <w:lang w:val="ru-RU" w:eastAsia="ru-RU" w:bidi="ru-RU"/>
              </w:rPr>
              <w:t xml:space="preserve"> шт.</w:t>
            </w:r>
          </w:p>
          <w:p w14:paraId="08CDACC5" w14:textId="115E639B" w:rsidR="00770E95" w:rsidRPr="003D5E92" w:rsidRDefault="00770E95" w:rsidP="008D6CEF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color w:val="FF0000"/>
                <w:sz w:val="24"/>
                <w:szCs w:val="24"/>
                <w:lang w:val="ru-RU" w:eastAsia="ru-RU" w:bidi="ru-RU"/>
              </w:rPr>
            </w:pPr>
          </w:p>
        </w:tc>
      </w:tr>
      <w:tr w:rsidR="00995C47" w:rsidRPr="002F65DF" w14:paraId="2CFA8EE8" w14:textId="77777777" w:rsidTr="006F6014">
        <w:trPr>
          <w:trHeight w:val="416"/>
        </w:trPr>
        <w:tc>
          <w:tcPr>
            <w:tcW w:w="709" w:type="dxa"/>
            <w:vMerge/>
          </w:tcPr>
          <w:p w14:paraId="5FE13EC2" w14:textId="77777777" w:rsidR="00995C47" w:rsidRPr="002F65DF" w:rsidRDefault="00995C47" w:rsidP="0099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F318EB6" w14:textId="4320119D" w:rsidR="00995C47" w:rsidRPr="002F65DF" w:rsidRDefault="00995C47" w:rsidP="0099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32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14:paraId="0B3CCE16" w14:textId="77777777" w:rsidR="00995C47" w:rsidRPr="002F65DF" w:rsidRDefault="00995C47" w:rsidP="0099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экземпляров проекта</w:t>
            </w:r>
          </w:p>
        </w:tc>
        <w:tc>
          <w:tcPr>
            <w:tcW w:w="6975" w:type="dxa"/>
          </w:tcPr>
          <w:p w14:paraId="36BAE009" w14:textId="77777777" w:rsidR="00995C47" w:rsidRPr="00721BE0" w:rsidRDefault="00995C47" w:rsidP="00995C47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721BE0">
              <w:rPr>
                <w:sz w:val="24"/>
                <w:szCs w:val="24"/>
                <w:lang w:val="ru-RU" w:eastAsia="ru-RU" w:bidi="ru-RU"/>
              </w:rPr>
              <w:t>Подрядчик предоставляет Заказчику:</w:t>
            </w:r>
          </w:p>
          <w:p w14:paraId="3A317C08" w14:textId="77777777" w:rsidR="00995C47" w:rsidRPr="00721BE0" w:rsidRDefault="00995C47" w:rsidP="00995C47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721BE0">
              <w:rPr>
                <w:sz w:val="24"/>
                <w:szCs w:val="24"/>
                <w:lang w:val="ru-RU" w:eastAsia="ru-RU" w:bidi="ru-RU"/>
              </w:rPr>
              <w:t>1. Технические отчеты об инженерных изысканиях в 2-х экземплярах на бумажном носителе и в 1-м экземпляре на электронном носителе (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flash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 xml:space="preserve">-накопитель) в форматах 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pdf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dwg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doc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>, .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xlsx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>;</w:t>
            </w:r>
          </w:p>
          <w:p w14:paraId="177012AE" w14:textId="26DC1742" w:rsidR="00995C47" w:rsidRPr="00721BE0" w:rsidRDefault="00995C47" w:rsidP="00995C47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721BE0">
              <w:rPr>
                <w:sz w:val="24"/>
                <w:szCs w:val="24"/>
                <w:lang w:val="ru-RU" w:eastAsia="ru-RU" w:bidi="ru-RU"/>
              </w:rPr>
              <w:t>2. Проектную документацию (стадия «П»</w:t>
            </w:r>
            <w:r w:rsidR="008C5B31">
              <w:rPr>
                <w:sz w:val="24"/>
                <w:szCs w:val="24"/>
                <w:lang w:val="ru-RU" w:eastAsia="ru-RU" w:bidi="ru-RU"/>
              </w:rPr>
              <w:t xml:space="preserve">, </w:t>
            </w:r>
            <w:r w:rsidRPr="00721BE0">
              <w:rPr>
                <w:sz w:val="24"/>
                <w:szCs w:val="24"/>
                <w:lang w:val="ru-RU" w:eastAsia="ru-RU" w:bidi="ru-RU"/>
              </w:rPr>
              <w:t>«Р</w:t>
            </w:r>
            <w:r w:rsidR="008C5B31">
              <w:rPr>
                <w:sz w:val="24"/>
                <w:szCs w:val="24"/>
                <w:lang w:val="ru-RU" w:eastAsia="ru-RU" w:bidi="ru-RU"/>
              </w:rPr>
              <w:t>Д</w:t>
            </w:r>
            <w:r w:rsidRPr="00721BE0">
              <w:rPr>
                <w:sz w:val="24"/>
                <w:szCs w:val="24"/>
                <w:lang w:val="ru-RU" w:eastAsia="ru-RU" w:bidi="ru-RU"/>
              </w:rPr>
              <w:t>») в 4-х экземплярах на бумажном носителе и в 1-м экземпляре на электронном носителе (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flash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 xml:space="preserve">-накопитель) в форматах 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pdf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dwg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doc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>, .</w:t>
            </w:r>
            <w:proofErr w:type="spellStart"/>
            <w:r w:rsidRPr="00721BE0">
              <w:rPr>
                <w:sz w:val="24"/>
                <w:szCs w:val="24"/>
                <w:lang w:val="ru-RU" w:eastAsia="ru-RU" w:bidi="ru-RU"/>
              </w:rPr>
              <w:t>xlsx</w:t>
            </w:r>
            <w:proofErr w:type="spellEnd"/>
            <w:r w:rsidRPr="00721BE0">
              <w:rPr>
                <w:sz w:val="24"/>
                <w:szCs w:val="24"/>
                <w:lang w:val="ru-RU" w:eastAsia="ru-RU" w:bidi="ru-RU"/>
              </w:rPr>
              <w:t>;</w:t>
            </w:r>
          </w:p>
          <w:p w14:paraId="4C567CB2" w14:textId="3F7C7512" w:rsidR="00995C47" w:rsidRPr="00721BE0" w:rsidRDefault="00995C47" w:rsidP="00995C47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2"/>
                <w:tab w:val="left" w:pos="2717"/>
                <w:tab w:val="left" w:pos="3614"/>
              </w:tabs>
              <w:jc w:val="both"/>
              <w:rPr>
                <w:sz w:val="24"/>
                <w:szCs w:val="24"/>
                <w:lang w:val="ru-RU" w:eastAsia="ru-RU" w:bidi="ru-RU"/>
              </w:rPr>
            </w:pPr>
            <w:r w:rsidRPr="00721BE0">
              <w:rPr>
                <w:sz w:val="24"/>
                <w:szCs w:val="24"/>
                <w:lang w:val="ru-RU" w:eastAsia="ru-RU" w:bidi="ru-RU"/>
              </w:rPr>
              <w:t xml:space="preserve">3. Подрядчик оформляет и передает Заказчику накладную, Акт приема-передачи документации по исполнению Контракта (в 2-х экземплярах), счет-фактуру, счет на оплату. Подписанный Заказчиком </w:t>
            </w:r>
            <w:r w:rsidR="001337EF" w:rsidRPr="001337EF">
              <w:rPr>
                <w:sz w:val="24"/>
                <w:szCs w:val="24"/>
                <w:lang w:val="ru-RU" w:eastAsia="ru-RU" w:bidi="ru-RU"/>
              </w:rPr>
              <w:t>Акт приемки объекта капитального строительства</w:t>
            </w:r>
            <w:r w:rsidRPr="00721BE0">
              <w:rPr>
                <w:sz w:val="24"/>
                <w:szCs w:val="24"/>
                <w:lang w:val="ru-RU" w:eastAsia="ru-RU" w:bidi="ru-RU"/>
              </w:rPr>
              <w:t xml:space="preserve"> (приложение № </w:t>
            </w:r>
            <w:r w:rsidR="00730E4C">
              <w:rPr>
                <w:sz w:val="24"/>
                <w:szCs w:val="24"/>
                <w:lang w:val="ru-RU" w:eastAsia="ru-RU" w:bidi="ru-RU"/>
              </w:rPr>
              <w:t>13</w:t>
            </w:r>
            <w:r w:rsidRPr="00721BE0">
              <w:rPr>
                <w:sz w:val="24"/>
                <w:szCs w:val="24"/>
                <w:lang w:val="ru-RU" w:eastAsia="ru-RU" w:bidi="ru-RU"/>
              </w:rPr>
              <w:t xml:space="preserve"> к Контракту), Акта о приёмке выполненных работ, утвержденный приказом ФНС России является основанием для оплаты и окончательного расчета</w:t>
            </w:r>
          </w:p>
        </w:tc>
      </w:tr>
      <w:tr w:rsidR="00995C47" w:rsidRPr="002F65DF" w14:paraId="344394AE" w14:textId="77777777" w:rsidTr="00730E4C">
        <w:trPr>
          <w:trHeight w:val="2056"/>
        </w:trPr>
        <w:tc>
          <w:tcPr>
            <w:tcW w:w="709" w:type="dxa"/>
            <w:vMerge/>
          </w:tcPr>
          <w:p w14:paraId="234936BF" w14:textId="77777777" w:rsidR="00995C47" w:rsidRPr="002F65DF" w:rsidRDefault="00995C47" w:rsidP="0099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AC5F668" w14:textId="66C360EA" w:rsidR="00995C47" w:rsidRPr="002F65DF" w:rsidRDefault="00995C47" w:rsidP="0099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32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7" w:type="dxa"/>
            <w:vAlign w:val="center"/>
          </w:tcPr>
          <w:p w14:paraId="278AD664" w14:textId="77777777" w:rsidR="00995C47" w:rsidRPr="002F65DF" w:rsidRDefault="00995C47" w:rsidP="00995C47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975" w:type="dxa"/>
            <w:vAlign w:val="center"/>
          </w:tcPr>
          <w:p w14:paraId="144F6F4E" w14:textId="62F05A17" w:rsidR="00995C47" w:rsidRPr="002F65DF" w:rsidRDefault="00995C47" w:rsidP="00995C47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DF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проектные решения, выполняемые в процессе проектирования до прохождения государственной экспертизы, согласовываются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МУП «БКС».</w:t>
            </w:r>
          </w:p>
          <w:p w14:paraId="7C751F6D" w14:textId="7E405383" w:rsidR="00995C47" w:rsidRPr="002F65DF" w:rsidRDefault="00995C47" w:rsidP="00995C47">
            <w:pPr>
              <w:tabs>
                <w:tab w:val="left" w:pos="5535"/>
              </w:tabs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D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Необходимо выполнение </w:t>
            </w:r>
            <w:r w:rsidRPr="00412AC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условий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</w:t>
            </w:r>
            <w:r w:rsidRPr="002F65D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постановления Правительства Российской Федерации 3 декабря 2020 г. № 2014 «</w:t>
            </w:r>
            <w:bookmarkStart w:id="2" w:name="_GoBack"/>
            <w:bookmarkEnd w:id="2"/>
            <w:r w:rsidRPr="002F65D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О минимальной обязательной доле закупок российских товаров и ее достижения заказчиком»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.</w:t>
            </w:r>
          </w:p>
        </w:tc>
      </w:tr>
    </w:tbl>
    <w:p w14:paraId="75E845CB" w14:textId="6BAA9B83" w:rsidR="00A77920" w:rsidRPr="00D87F80" w:rsidRDefault="00A77920" w:rsidP="00995C47">
      <w:pPr>
        <w:tabs>
          <w:tab w:val="left" w:pos="2820"/>
        </w:tabs>
        <w:jc w:val="center"/>
        <w:rPr>
          <w:rFonts w:ascii="Times New Roman" w:hAnsi="Times New Roman" w:cs="Times New Roman"/>
          <w:sz w:val="22"/>
          <w:szCs w:val="22"/>
        </w:rPr>
      </w:pPr>
    </w:p>
    <w:sectPr w:rsidR="00A77920" w:rsidRPr="00D87F80" w:rsidSect="00F43F2C">
      <w:pgSz w:w="12240" w:h="15840"/>
      <w:pgMar w:top="426" w:right="850" w:bottom="28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67C3E" w14:textId="77777777" w:rsidR="000F5284" w:rsidRDefault="000F5284">
      <w:r>
        <w:separator/>
      </w:r>
    </w:p>
  </w:endnote>
  <w:endnote w:type="continuationSeparator" w:id="0">
    <w:p w14:paraId="7360BF7A" w14:textId="77777777" w:rsidR="000F5284" w:rsidRDefault="000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AAB19" w14:textId="77777777" w:rsidR="000F5284" w:rsidRDefault="000F5284">
      <w:r>
        <w:separator/>
      </w:r>
    </w:p>
  </w:footnote>
  <w:footnote w:type="continuationSeparator" w:id="0">
    <w:p w14:paraId="7FAB5047" w14:textId="77777777" w:rsidR="000F5284" w:rsidRDefault="000F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456D6"/>
    <w:multiLevelType w:val="hybridMultilevel"/>
    <w:tmpl w:val="08FACA8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3386A"/>
    <w:multiLevelType w:val="multilevel"/>
    <w:tmpl w:val="9706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4"/>
        </w:tabs>
        <w:ind w:left="29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654"/>
        </w:tabs>
        <w:ind w:left="65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14"/>
        </w:tabs>
        <w:ind w:left="101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4"/>
        </w:tabs>
        <w:ind w:left="101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74"/>
        </w:tabs>
        <w:ind w:left="1374" w:hanging="1800"/>
      </w:pPr>
      <w:rPr>
        <w:rFonts w:cs="Times New Roman" w:hint="default"/>
        <w:b/>
      </w:rPr>
    </w:lvl>
  </w:abstractNum>
  <w:abstractNum w:abstractNumId="3" w15:restartNumberingAfterBreak="0">
    <w:nsid w:val="0573397D"/>
    <w:multiLevelType w:val="hybridMultilevel"/>
    <w:tmpl w:val="C7940F66"/>
    <w:lvl w:ilvl="0" w:tplc="883C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923C2"/>
    <w:multiLevelType w:val="hybridMultilevel"/>
    <w:tmpl w:val="668E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085C"/>
    <w:multiLevelType w:val="hybridMultilevel"/>
    <w:tmpl w:val="4350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F5D22"/>
    <w:multiLevelType w:val="hybridMultilevel"/>
    <w:tmpl w:val="200E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367"/>
    <w:multiLevelType w:val="hybridMultilevel"/>
    <w:tmpl w:val="417CC262"/>
    <w:lvl w:ilvl="0" w:tplc="D094468C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C0043"/>
    <w:multiLevelType w:val="multilevel"/>
    <w:tmpl w:val="898662DA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C9467B"/>
    <w:multiLevelType w:val="multilevel"/>
    <w:tmpl w:val="544EC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D1850"/>
    <w:multiLevelType w:val="hybridMultilevel"/>
    <w:tmpl w:val="38C68D70"/>
    <w:lvl w:ilvl="0" w:tplc="B57E152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F31296B"/>
    <w:multiLevelType w:val="hybridMultilevel"/>
    <w:tmpl w:val="3146CA2A"/>
    <w:lvl w:ilvl="0" w:tplc="2BD010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372E"/>
    <w:multiLevelType w:val="hybridMultilevel"/>
    <w:tmpl w:val="3D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00641"/>
    <w:multiLevelType w:val="hybridMultilevel"/>
    <w:tmpl w:val="45065E6E"/>
    <w:lvl w:ilvl="0" w:tplc="AA46C3B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3BD1B3A"/>
    <w:multiLevelType w:val="hybridMultilevel"/>
    <w:tmpl w:val="8A100900"/>
    <w:lvl w:ilvl="0" w:tplc="86586E44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57AE3"/>
    <w:multiLevelType w:val="multilevel"/>
    <w:tmpl w:val="6BF88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1027D7"/>
    <w:multiLevelType w:val="hybridMultilevel"/>
    <w:tmpl w:val="B2F6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B13C7"/>
    <w:multiLevelType w:val="hybridMultilevel"/>
    <w:tmpl w:val="F6441102"/>
    <w:lvl w:ilvl="0" w:tplc="0B4A9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A68AA"/>
    <w:multiLevelType w:val="hybridMultilevel"/>
    <w:tmpl w:val="318C36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3C6533A0"/>
    <w:multiLevelType w:val="hybridMultilevel"/>
    <w:tmpl w:val="03D2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0E98"/>
    <w:multiLevelType w:val="multilevel"/>
    <w:tmpl w:val="1A14CD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1A74C4"/>
    <w:multiLevelType w:val="hybridMultilevel"/>
    <w:tmpl w:val="50E857FA"/>
    <w:lvl w:ilvl="0" w:tplc="CDDE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3C0066"/>
    <w:multiLevelType w:val="hybridMultilevel"/>
    <w:tmpl w:val="4E40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019E1"/>
    <w:multiLevelType w:val="hybridMultilevel"/>
    <w:tmpl w:val="820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F1F"/>
    <w:multiLevelType w:val="hybridMultilevel"/>
    <w:tmpl w:val="9ED62004"/>
    <w:lvl w:ilvl="0" w:tplc="2CB446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1DA8"/>
    <w:multiLevelType w:val="hybridMultilevel"/>
    <w:tmpl w:val="EC98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06E"/>
    <w:multiLevelType w:val="hybridMultilevel"/>
    <w:tmpl w:val="C37AC7FC"/>
    <w:lvl w:ilvl="0" w:tplc="34E4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FC1037"/>
    <w:multiLevelType w:val="hybridMultilevel"/>
    <w:tmpl w:val="6EA6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CE1B17"/>
    <w:multiLevelType w:val="hybridMultilevel"/>
    <w:tmpl w:val="1B3E9B00"/>
    <w:lvl w:ilvl="0" w:tplc="869EC1FA">
      <w:start w:val="1"/>
      <w:numFmt w:val="decimal"/>
      <w:lvlText w:val="%1."/>
      <w:lvlJc w:val="left"/>
      <w:pPr>
        <w:ind w:left="840" w:hanging="48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34A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3A716F"/>
    <w:multiLevelType w:val="hybridMultilevel"/>
    <w:tmpl w:val="C18C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D1F0B"/>
    <w:multiLevelType w:val="hybridMultilevel"/>
    <w:tmpl w:val="2EBE8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5A6B06"/>
    <w:multiLevelType w:val="hybridMultilevel"/>
    <w:tmpl w:val="A4B2C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4BC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AD0AE3"/>
    <w:multiLevelType w:val="hybridMultilevel"/>
    <w:tmpl w:val="9AA2CD48"/>
    <w:lvl w:ilvl="0" w:tplc="D328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F59D9"/>
    <w:multiLevelType w:val="hybridMultilevel"/>
    <w:tmpl w:val="E24AC368"/>
    <w:lvl w:ilvl="0" w:tplc="3376B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C901C2"/>
    <w:multiLevelType w:val="multilevel"/>
    <w:tmpl w:val="60F63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3A578C"/>
    <w:multiLevelType w:val="hybridMultilevel"/>
    <w:tmpl w:val="90D229E6"/>
    <w:lvl w:ilvl="0" w:tplc="B240D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E7126"/>
    <w:multiLevelType w:val="hybridMultilevel"/>
    <w:tmpl w:val="6890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3"/>
  </w:num>
  <w:num w:numId="5">
    <w:abstractNumId w:val="31"/>
  </w:num>
  <w:num w:numId="6">
    <w:abstractNumId w:val="18"/>
  </w:num>
  <w:num w:numId="7">
    <w:abstractNumId w:val="2"/>
  </w:num>
  <w:num w:numId="8">
    <w:abstractNumId w:val="27"/>
  </w:num>
  <w:num w:numId="9">
    <w:abstractNumId w:val="32"/>
  </w:num>
  <w:num w:numId="10">
    <w:abstractNumId w:val="10"/>
  </w:num>
  <w:num w:numId="11">
    <w:abstractNumId w:val="5"/>
  </w:num>
  <w:num w:numId="12">
    <w:abstractNumId w:val="13"/>
  </w:num>
  <w:num w:numId="13">
    <w:abstractNumId w:val="26"/>
  </w:num>
  <w:num w:numId="14">
    <w:abstractNumId w:val="30"/>
  </w:num>
  <w:num w:numId="15">
    <w:abstractNumId w:val="23"/>
  </w:num>
  <w:num w:numId="16">
    <w:abstractNumId w:val="14"/>
  </w:num>
  <w:num w:numId="17">
    <w:abstractNumId w:val="4"/>
  </w:num>
  <w:num w:numId="18">
    <w:abstractNumId w:val="36"/>
  </w:num>
  <w:num w:numId="19">
    <w:abstractNumId w:val="11"/>
  </w:num>
  <w:num w:numId="20">
    <w:abstractNumId w:val="1"/>
  </w:num>
  <w:num w:numId="21">
    <w:abstractNumId w:val="25"/>
  </w:num>
  <w:num w:numId="22">
    <w:abstractNumId w:val="33"/>
  </w:num>
  <w:num w:numId="23">
    <w:abstractNumId w:val="29"/>
  </w:num>
  <w:num w:numId="24">
    <w:abstractNumId w:val="20"/>
  </w:num>
  <w:num w:numId="25">
    <w:abstractNumId w:val="12"/>
  </w:num>
  <w:num w:numId="26">
    <w:abstractNumId w:val="35"/>
  </w:num>
  <w:num w:numId="27">
    <w:abstractNumId w:val="19"/>
  </w:num>
  <w:num w:numId="28">
    <w:abstractNumId w:val="21"/>
  </w:num>
  <w:num w:numId="29">
    <w:abstractNumId w:val="0"/>
  </w:num>
  <w:num w:numId="30">
    <w:abstractNumId w:val="37"/>
  </w:num>
  <w:num w:numId="31">
    <w:abstractNumId w:val="16"/>
  </w:num>
  <w:num w:numId="32">
    <w:abstractNumId w:val="7"/>
  </w:num>
  <w:num w:numId="33">
    <w:abstractNumId w:val="8"/>
  </w:num>
  <w:num w:numId="34">
    <w:abstractNumId w:val="9"/>
  </w:num>
  <w:num w:numId="35">
    <w:abstractNumId w:val="15"/>
  </w:num>
  <w:num w:numId="36">
    <w:abstractNumId w:val="24"/>
  </w:num>
  <w:num w:numId="37">
    <w:abstractNumId w:val="2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1E"/>
    <w:rsid w:val="000053FE"/>
    <w:rsid w:val="00005A36"/>
    <w:rsid w:val="00005FC4"/>
    <w:rsid w:val="000074C9"/>
    <w:rsid w:val="000125A4"/>
    <w:rsid w:val="00017B70"/>
    <w:rsid w:val="00021F54"/>
    <w:rsid w:val="0002565F"/>
    <w:rsid w:val="00033BE8"/>
    <w:rsid w:val="00040493"/>
    <w:rsid w:val="0004098B"/>
    <w:rsid w:val="00042139"/>
    <w:rsid w:val="00042632"/>
    <w:rsid w:val="00045FAF"/>
    <w:rsid w:val="000473DE"/>
    <w:rsid w:val="0005286F"/>
    <w:rsid w:val="00054669"/>
    <w:rsid w:val="00062922"/>
    <w:rsid w:val="00063D11"/>
    <w:rsid w:val="00063F3B"/>
    <w:rsid w:val="00064B28"/>
    <w:rsid w:val="000653A7"/>
    <w:rsid w:val="00070C0B"/>
    <w:rsid w:val="000727FD"/>
    <w:rsid w:val="00072C96"/>
    <w:rsid w:val="00077463"/>
    <w:rsid w:val="00081E31"/>
    <w:rsid w:val="0008503E"/>
    <w:rsid w:val="000850F8"/>
    <w:rsid w:val="000856D5"/>
    <w:rsid w:val="000864C7"/>
    <w:rsid w:val="00087BB4"/>
    <w:rsid w:val="00090F17"/>
    <w:rsid w:val="00096A99"/>
    <w:rsid w:val="00097327"/>
    <w:rsid w:val="000A21E1"/>
    <w:rsid w:val="000A28FD"/>
    <w:rsid w:val="000A5D88"/>
    <w:rsid w:val="000A77A0"/>
    <w:rsid w:val="000C2DBC"/>
    <w:rsid w:val="000C37EB"/>
    <w:rsid w:val="000C3808"/>
    <w:rsid w:val="000C5925"/>
    <w:rsid w:val="000C6CDD"/>
    <w:rsid w:val="000D1EE7"/>
    <w:rsid w:val="000D5625"/>
    <w:rsid w:val="000D57B6"/>
    <w:rsid w:val="000D71A9"/>
    <w:rsid w:val="000D7E4B"/>
    <w:rsid w:val="000E49AD"/>
    <w:rsid w:val="000E4A0A"/>
    <w:rsid w:val="000E76BA"/>
    <w:rsid w:val="000F0305"/>
    <w:rsid w:val="000F180A"/>
    <w:rsid w:val="000F5284"/>
    <w:rsid w:val="000F6CEE"/>
    <w:rsid w:val="001027AA"/>
    <w:rsid w:val="00111CD4"/>
    <w:rsid w:val="00112FF1"/>
    <w:rsid w:val="00113349"/>
    <w:rsid w:val="00113E27"/>
    <w:rsid w:val="00116398"/>
    <w:rsid w:val="001163B9"/>
    <w:rsid w:val="00122230"/>
    <w:rsid w:val="001337EF"/>
    <w:rsid w:val="00134C1E"/>
    <w:rsid w:val="00137EB7"/>
    <w:rsid w:val="00140872"/>
    <w:rsid w:val="00141C89"/>
    <w:rsid w:val="00143633"/>
    <w:rsid w:val="00145544"/>
    <w:rsid w:val="0015421A"/>
    <w:rsid w:val="0015534E"/>
    <w:rsid w:val="00160F95"/>
    <w:rsid w:val="0016114D"/>
    <w:rsid w:val="00161E62"/>
    <w:rsid w:val="00163945"/>
    <w:rsid w:val="00166341"/>
    <w:rsid w:val="00166768"/>
    <w:rsid w:val="001669E9"/>
    <w:rsid w:val="00166E35"/>
    <w:rsid w:val="001677BE"/>
    <w:rsid w:val="00170327"/>
    <w:rsid w:val="0017465D"/>
    <w:rsid w:val="00176A71"/>
    <w:rsid w:val="00177C05"/>
    <w:rsid w:val="00181F33"/>
    <w:rsid w:val="00185F55"/>
    <w:rsid w:val="00195AD7"/>
    <w:rsid w:val="001A2F23"/>
    <w:rsid w:val="001A5425"/>
    <w:rsid w:val="001B2120"/>
    <w:rsid w:val="001B30C5"/>
    <w:rsid w:val="001B7F5A"/>
    <w:rsid w:val="001C1373"/>
    <w:rsid w:val="001C3A17"/>
    <w:rsid w:val="001C3ADC"/>
    <w:rsid w:val="001C65B0"/>
    <w:rsid w:val="001C7810"/>
    <w:rsid w:val="001D03E2"/>
    <w:rsid w:val="001D3690"/>
    <w:rsid w:val="001D713E"/>
    <w:rsid w:val="001D72E9"/>
    <w:rsid w:val="001E39E5"/>
    <w:rsid w:val="001E3A1A"/>
    <w:rsid w:val="001E7F3D"/>
    <w:rsid w:val="001F27B6"/>
    <w:rsid w:val="001F2E71"/>
    <w:rsid w:val="001F37AA"/>
    <w:rsid w:val="001F48F6"/>
    <w:rsid w:val="001F54F1"/>
    <w:rsid w:val="001F7487"/>
    <w:rsid w:val="00200067"/>
    <w:rsid w:val="00201360"/>
    <w:rsid w:val="00201A1D"/>
    <w:rsid w:val="002021BC"/>
    <w:rsid w:val="00206227"/>
    <w:rsid w:val="00207F5F"/>
    <w:rsid w:val="00210BF4"/>
    <w:rsid w:val="0021297D"/>
    <w:rsid w:val="002137F1"/>
    <w:rsid w:val="00213FEE"/>
    <w:rsid w:val="00216235"/>
    <w:rsid w:val="00222258"/>
    <w:rsid w:val="00223EA7"/>
    <w:rsid w:val="002250A6"/>
    <w:rsid w:val="00232F54"/>
    <w:rsid w:val="00232FFE"/>
    <w:rsid w:val="002340B1"/>
    <w:rsid w:val="002341E5"/>
    <w:rsid w:val="002356F5"/>
    <w:rsid w:val="00235BA0"/>
    <w:rsid w:val="002362DD"/>
    <w:rsid w:val="002367C7"/>
    <w:rsid w:val="00237117"/>
    <w:rsid w:val="00242C75"/>
    <w:rsid w:val="00245E2C"/>
    <w:rsid w:val="00246BFF"/>
    <w:rsid w:val="00257F53"/>
    <w:rsid w:val="00257F62"/>
    <w:rsid w:val="002608E5"/>
    <w:rsid w:val="002638AE"/>
    <w:rsid w:val="002642D1"/>
    <w:rsid w:val="0027172E"/>
    <w:rsid w:val="00274E6A"/>
    <w:rsid w:val="00276AF7"/>
    <w:rsid w:val="00277258"/>
    <w:rsid w:val="00277DE3"/>
    <w:rsid w:val="002822BC"/>
    <w:rsid w:val="0029293E"/>
    <w:rsid w:val="00293E51"/>
    <w:rsid w:val="0029424D"/>
    <w:rsid w:val="0029558F"/>
    <w:rsid w:val="00295B66"/>
    <w:rsid w:val="002A393B"/>
    <w:rsid w:val="002A3B71"/>
    <w:rsid w:val="002A3BC1"/>
    <w:rsid w:val="002B1407"/>
    <w:rsid w:val="002B1DB2"/>
    <w:rsid w:val="002B21AB"/>
    <w:rsid w:val="002B4591"/>
    <w:rsid w:val="002B4EFA"/>
    <w:rsid w:val="002B54E8"/>
    <w:rsid w:val="002B632F"/>
    <w:rsid w:val="002C6337"/>
    <w:rsid w:val="002C688B"/>
    <w:rsid w:val="002C6EA1"/>
    <w:rsid w:val="002D4779"/>
    <w:rsid w:val="002D65BB"/>
    <w:rsid w:val="002D6913"/>
    <w:rsid w:val="002E3045"/>
    <w:rsid w:val="002E3261"/>
    <w:rsid w:val="002E474B"/>
    <w:rsid w:val="002E76ED"/>
    <w:rsid w:val="002F22AE"/>
    <w:rsid w:val="002F65DF"/>
    <w:rsid w:val="002F7C2D"/>
    <w:rsid w:val="00303257"/>
    <w:rsid w:val="0031363D"/>
    <w:rsid w:val="00321DB4"/>
    <w:rsid w:val="00322485"/>
    <w:rsid w:val="00322C9B"/>
    <w:rsid w:val="00325E59"/>
    <w:rsid w:val="00331FD0"/>
    <w:rsid w:val="00332ACE"/>
    <w:rsid w:val="00333FAA"/>
    <w:rsid w:val="0033521D"/>
    <w:rsid w:val="00335D2E"/>
    <w:rsid w:val="00337EFD"/>
    <w:rsid w:val="00342B8A"/>
    <w:rsid w:val="00344B11"/>
    <w:rsid w:val="0034707E"/>
    <w:rsid w:val="00347DD7"/>
    <w:rsid w:val="003510DD"/>
    <w:rsid w:val="00353BCA"/>
    <w:rsid w:val="00365BFB"/>
    <w:rsid w:val="0037484D"/>
    <w:rsid w:val="00376250"/>
    <w:rsid w:val="003771D9"/>
    <w:rsid w:val="00377A9B"/>
    <w:rsid w:val="0038032B"/>
    <w:rsid w:val="003808BA"/>
    <w:rsid w:val="00381ADB"/>
    <w:rsid w:val="00383FDD"/>
    <w:rsid w:val="00385EBC"/>
    <w:rsid w:val="00386150"/>
    <w:rsid w:val="00392E96"/>
    <w:rsid w:val="003937BF"/>
    <w:rsid w:val="003A0A1E"/>
    <w:rsid w:val="003A2336"/>
    <w:rsid w:val="003A5013"/>
    <w:rsid w:val="003A5543"/>
    <w:rsid w:val="003A6D26"/>
    <w:rsid w:val="003B4295"/>
    <w:rsid w:val="003B46AA"/>
    <w:rsid w:val="003B583E"/>
    <w:rsid w:val="003B5C10"/>
    <w:rsid w:val="003B6E37"/>
    <w:rsid w:val="003C115F"/>
    <w:rsid w:val="003C11C2"/>
    <w:rsid w:val="003C21F3"/>
    <w:rsid w:val="003C3586"/>
    <w:rsid w:val="003C360C"/>
    <w:rsid w:val="003C56CD"/>
    <w:rsid w:val="003D3A7F"/>
    <w:rsid w:val="003D3F1D"/>
    <w:rsid w:val="003D5593"/>
    <w:rsid w:val="003D5E92"/>
    <w:rsid w:val="003D7F8D"/>
    <w:rsid w:val="003E15AE"/>
    <w:rsid w:val="003E18B4"/>
    <w:rsid w:val="003E7E2D"/>
    <w:rsid w:val="003F2EC7"/>
    <w:rsid w:val="003F67EC"/>
    <w:rsid w:val="00401C73"/>
    <w:rsid w:val="00402BE1"/>
    <w:rsid w:val="00405571"/>
    <w:rsid w:val="004067CD"/>
    <w:rsid w:val="004069E4"/>
    <w:rsid w:val="00406DDC"/>
    <w:rsid w:val="00410945"/>
    <w:rsid w:val="00412AC4"/>
    <w:rsid w:val="00415DD5"/>
    <w:rsid w:val="00416DD5"/>
    <w:rsid w:val="0042511C"/>
    <w:rsid w:val="004303E7"/>
    <w:rsid w:val="004353E4"/>
    <w:rsid w:val="0044043B"/>
    <w:rsid w:val="004466BF"/>
    <w:rsid w:val="00446DE7"/>
    <w:rsid w:val="00446F18"/>
    <w:rsid w:val="00447E73"/>
    <w:rsid w:val="004520CA"/>
    <w:rsid w:val="004552C0"/>
    <w:rsid w:val="00457887"/>
    <w:rsid w:val="00460168"/>
    <w:rsid w:val="00465B07"/>
    <w:rsid w:val="00473B5F"/>
    <w:rsid w:val="004742FB"/>
    <w:rsid w:val="0047478A"/>
    <w:rsid w:val="00476E14"/>
    <w:rsid w:val="00477188"/>
    <w:rsid w:val="004810FE"/>
    <w:rsid w:val="004929A6"/>
    <w:rsid w:val="00495BA3"/>
    <w:rsid w:val="004961B3"/>
    <w:rsid w:val="00496B15"/>
    <w:rsid w:val="00497F46"/>
    <w:rsid w:val="004A7296"/>
    <w:rsid w:val="004B028B"/>
    <w:rsid w:val="004B07FC"/>
    <w:rsid w:val="004C0308"/>
    <w:rsid w:val="004C19CB"/>
    <w:rsid w:val="004C7AA7"/>
    <w:rsid w:val="004D3E9C"/>
    <w:rsid w:val="004D3FE5"/>
    <w:rsid w:val="004D4F7D"/>
    <w:rsid w:val="004D509B"/>
    <w:rsid w:val="004E28E2"/>
    <w:rsid w:val="004E6368"/>
    <w:rsid w:val="004F20B0"/>
    <w:rsid w:val="005105EF"/>
    <w:rsid w:val="005111E8"/>
    <w:rsid w:val="00511B06"/>
    <w:rsid w:val="00512275"/>
    <w:rsid w:val="005223F6"/>
    <w:rsid w:val="00531AEC"/>
    <w:rsid w:val="00533710"/>
    <w:rsid w:val="00537AA1"/>
    <w:rsid w:val="00546342"/>
    <w:rsid w:val="00546914"/>
    <w:rsid w:val="00555714"/>
    <w:rsid w:val="00562847"/>
    <w:rsid w:val="0056334A"/>
    <w:rsid w:val="0056540D"/>
    <w:rsid w:val="005667D6"/>
    <w:rsid w:val="00570BB5"/>
    <w:rsid w:val="005726DB"/>
    <w:rsid w:val="00576903"/>
    <w:rsid w:val="00577638"/>
    <w:rsid w:val="00580C65"/>
    <w:rsid w:val="00581690"/>
    <w:rsid w:val="00581F17"/>
    <w:rsid w:val="005836C9"/>
    <w:rsid w:val="00595F7E"/>
    <w:rsid w:val="00596CB7"/>
    <w:rsid w:val="00597103"/>
    <w:rsid w:val="00597367"/>
    <w:rsid w:val="005A28B9"/>
    <w:rsid w:val="005A6AB5"/>
    <w:rsid w:val="005B231C"/>
    <w:rsid w:val="005C2FF7"/>
    <w:rsid w:val="005C30A1"/>
    <w:rsid w:val="005C7C27"/>
    <w:rsid w:val="005D0C7E"/>
    <w:rsid w:val="005D26D2"/>
    <w:rsid w:val="005D32C6"/>
    <w:rsid w:val="005D53D3"/>
    <w:rsid w:val="005E2479"/>
    <w:rsid w:val="005E5A28"/>
    <w:rsid w:val="005E798C"/>
    <w:rsid w:val="005E7DD8"/>
    <w:rsid w:val="005F1915"/>
    <w:rsid w:val="005F25B7"/>
    <w:rsid w:val="005F58C9"/>
    <w:rsid w:val="006002EA"/>
    <w:rsid w:val="006014C6"/>
    <w:rsid w:val="00603419"/>
    <w:rsid w:val="00605282"/>
    <w:rsid w:val="00607706"/>
    <w:rsid w:val="0061011E"/>
    <w:rsid w:val="00612149"/>
    <w:rsid w:val="006127DF"/>
    <w:rsid w:val="00612A8B"/>
    <w:rsid w:val="00613565"/>
    <w:rsid w:val="0061375B"/>
    <w:rsid w:val="00613B02"/>
    <w:rsid w:val="00614045"/>
    <w:rsid w:val="00615B28"/>
    <w:rsid w:val="00615F45"/>
    <w:rsid w:val="006248DA"/>
    <w:rsid w:val="006264FC"/>
    <w:rsid w:val="00627656"/>
    <w:rsid w:val="0063266F"/>
    <w:rsid w:val="0063653C"/>
    <w:rsid w:val="00644B21"/>
    <w:rsid w:val="00646893"/>
    <w:rsid w:val="00650207"/>
    <w:rsid w:val="006516B8"/>
    <w:rsid w:val="00653D38"/>
    <w:rsid w:val="0065493B"/>
    <w:rsid w:val="00654CAB"/>
    <w:rsid w:val="00656872"/>
    <w:rsid w:val="00660D0B"/>
    <w:rsid w:val="00661D4F"/>
    <w:rsid w:val="0066495D"/>
    <w:rsid w:val="00664E26"/>
    <w:rsid w:val="00671CCC"/>
    <w:rsid w:val="00674CE6"/>
    <w:rsid w:val="0067609E"/>
    <w:rsid w:val="00676468"/>
    <w:rsid w:val="00676E31"/>
    <w:rsid w:val="00680032"/>
    <w:rsid w:val="006816E2"/>
    <w:rsid w:val="00682FE0"/>
    <w:rsid w:val="006842D7"/>
    <w:rsid w:val="00685FF2"/>
    <w:rsid w:val="00686685"/>
    <w:rsid w:val="006916DB"/>
    <w:rsid w:val="006921D2"/>
    <w:rsid w:val="00692517"/>
    <w:rsid w:val="00693DF8"/>
    <w:rsid w:val="00694676"/>
    <w:rsid w:val="00694D16"/>
    <w:rsid w:val="00695F5A"/>
    <w:rsid w:val="00696DD7"/>
    <w:rsid w:val="00697C7F"/>
    <w:rsid w:val="006A2663"/>
    <w:rsid w:val="006A752B"/>
    <w:rsid w:val="006B16F2"/>
    <w:rsid w:val="006C2BC7"/>
    <w:rsid w:val="006C3319"/>
    <w:rsid w:val="006C52B9"/>
    <w:rsid w:val="006D06A4"/>
    <w:rsid w:val="006E3083"/>
    <w:rsid w:val="006E74B5"/>
    <w:rsid w:val="006F5710"/>
    <w:rsid w:val="006F6014"/>
    <w:rsid w:val="006F65B2"/>
    <w:rsid w:val="006F67E7"/>
    <w:rsid w:val="0070212D"/>
    <w:rsid w:val="007068A9"/>
    <w:rsid w:val="007134D9"/>
    <w:rsid w:val="007150AC"/>
    <w:rsid w:val="00716EB3"/>
    <w:rsid w:val="007202A7"/>
    <w:rsid w:val="00721BE0"/>
    <w:rsid w:val="00725F8E"/>
    <w:rsid w:val="00727F3D"/>
    <w:rsid w:val="00730E4C"/>
    <w:rsid w:val="00734B72"/>
    <w:rsid w:val="00736F7D"/>
    <w:rsid w:val="007407DE"/>
    <w:rsid w:val="00745425"/>
    <w:rsid w:val="00746F97"/>
    <w:rsid w:val="00747E1B"/>
    <w:rsid w:val="007544BD"/>
    <w:rsid w:val="00754F31"/>
    <w:rsid w:val="007568B4"/>
    <w:rsid w:val="007571A6"/>
    <w:rsid w:val="0076261C"/>
    <w:rsid w:val="00763B24"/>
    <w:rsid w:val="00763B46"/>
    <w:rsid w:val="00763EBD"/>
    <w:rsid w:val="00764525"/>
    <w:rsid w:val="00765872"/>
    <w:rsid w:val="007668C2"/>
    <w:rsid w:val="007672BE"/>
    <w:rsid w:val="00770BAE"/>
    <w:rsid w:val="00770DE7"/>
    <w:rsid w:val="00770E95"/>
    <w:rsid w:val="0077112F"/>
    <w:rsid w:val="0077628E"/>
    <w:rsid w:val="00777F1C"/>
    <w:rsid w:val="00783C68"/>
    <w:rsid w:val="00784BA1"/>
    <w:rsid w:val="00785BFB"/>
    <w:rsid w:val="0079131E"/>
    <w:rsid w:val="00792F58"/>
    <w:rsid w:val="00793650"/>
    <w:rsid w:val="00794A55"/>
    <w:rsid w:val="007A007E"/>
    <w:rsid w:val="007A0600"/>
    <w:rsid w:val="007A1F47"/>
    <w:rsid w:val="007A410E"/>
    <w:rsid w:val="007A45CE"/>
    <w:rsid w:val="007A4D5E"/>
    <w:rsid w:val="007A5F66"/>
    <w:rsid w:val="007B2105"/>
    <w:rsid w:val="007B2805"/>
    <w:rsid w:val="007B40BB"/>
    <w:rsid w:val="007B54BA"/>
    <w:rsid w:val="007B5A97"/>
    <w:rsid w:val="007B7A89"/>
    <w:rsid w:val="007B7B9D"/>
    <w:rsid w:val="007B7C51"/>
    <w:rsid w:val="007C0A3E"/>
    <w:rsid w:val="007C6586"/>
    <w:rsid w:val="007D4892"/>
    <w:rsid w:val="007D5A6C"/>
    <w:rsid w:val="007D6ECA"/>
    <w:rsid w:val="007E2BF2"/>
    <w:rsid w:val="007E60B7"/>
    <w:rsid w:val="007E7EBE"/>
    <w:rsid w:val="00801FCF"/>
    <w:rsid w:val="008029E3"/>
    <w:rsid w:val="0080439E"/>
    <w:rsid w:val="00822D02"/>
    <w:rsid w:val="008258A6"/>
    <w:rsid w:val="00826C29"/>
    <w:rsid w:val="00830632"/>
    <w:rsid w:val="00833960"/>
    <w:rsid w:val="00842DF9"/>
    <w:rsid w:val="00845E30"/>
    <w:rsid w:val="0084761F"/>
    <w:rsid w:val="008516EF"/>
    <w:rsid w:val="00851B62"/>
    <w:rsid w:val="008533BF"/>
    <w:rsid w:val="00860ACA"/>
    <w:rsid w:val="00861C4D"/>
    <w:rsid w:val="00862EE6"/>
    <w:rsid w:val="00864DB7"/>
    <w:rsid w:val="0086569A"/>
    <w:rsid w:val="00866833"/>
    <w:rsid w:val="0086775B"/>
    <w:rsid w:val="0086795A"/>
    <w:rsid w:val="008734D7"/>
    <w:rsid w:val="0088128F"/>
    <w:rsid w:val="00883B16"/>
    <w:rsid w:val="00884741"/>
    <w:rsid w:val="0088702E"/>
    <w:rsid w:val="00887EBC"/>
    <w:rsid w:val="00890971"/>
    <w:rsid w:val="0089131C"/>
    <w:rsid w:val="00893E02"/>
    <w:rsid w:val="008A2D97"/>
    <w:rsid w:val="008A61D8"/>
    <w:rsid w:val="008B07E9"/>
    <w:rsid w:val="008B24E1"/>
    <w:rsid w:val="008B39D0"/>
    <w:rsid w:val="008B6B33"/>
    <w:rsid w:val="008B7CC1"/>
    <w:rsid w:val="008C087B"/>
    <w:rsid w:val="008C1FFA"/>
    <w:rsid w:val="008C382C"/>
    <w:rsid w:val="008C5B31"/>
    <w:rsid w:val="008D22B0"/>
    <w:rsid w:val="008D3B6E"/>
    <w:rsid w:val="008D50EA"/>
    <w:rsid w:val="008D61F7"/>
    <w:rsid w:val="008D6CEF"/>
    <w:rsid w:val="008E5939"/>
    <w:rsid w:val="008E593E"/>
    <w:rsid w:val="008E66FF"/>
    <w:rsid w:val="008F4E5D"/>
    <w:rsid w:val="008F6FE1"/>
    <w:rsid w:val="008F7958"/>
    <w:rsid w:val="00900F8E"/>
    <w:rsid w:val="0090389B"/>
    <w:rsid w:val="00905F7B"/>
    <w:rsid w:val="00911CC9"/>
    <w:rsid w:val="00911D88"/>
    <w:rsid w:val="00913228"/>
    <w:rsid w:val="00913849"/>
    <w:rsid w:val="00913B85"/>
    <w:rsid w:val="0091411D"/>
    <w:rsid w:val="00916DC0"/>
    <w:rsid w:val="00917836"/>
    <w:rsid w:val="009231A3"/>
    <w:rsid w:val="009248C4"/>
    <w:rsid w:val="00925FD0"/>
    <w:rsid w:val="009275A1"/>
    <w:rsid w:val="00940661"/>
    <w:rsid w:val="009410A8"/>
    <w:rsid w:val="009410C4"/>
    <w:rsid w:val="00941E4B"/>
    <w:rsid w:val="00943856"/>
    <w:rsid w:val="009603E4"/>
    <w:rsid w:val="00965CBC"/>
    <w:rsid w:val="00970C2E"/>
    <w:rsid w:val="009772A7"/>
    <w:rsid w:val="00977A2E"/>
    <w:rsid w:val="00977F95"/>
    <w:rsid w:val="00987AD0"/>
    <w:rsid w:val="00994D52"/>
    <w:rsid w:val="00995A13"/>
    <w:rsid w:val="00995C47"/>
    <w:rsid w:val="009961F6"/>
    <w:rsid w:val="009A279F"/>
    <w:rsid w:val="009A3CE0"/>
    <w:rsid w:val="009A42F3"/>
    <w:rsid w:val="009A5723"/>
    <w:rsid w:val="009A5BC1"/>
    <w:rsid w:val="009A7D70"/>
    <w:rsid w:val="009B1177"/>
    <w:rsid w:val="009B2238"/>
    <w:rsid w:val="009B3F91"/>
    <w:rsid w:val="009B4911"/>
    <w:rsid w:val="009B4D4E"/>
    <w:rsid w:val="009C4C4A"/>
    <w:rsid w:val="009C4DB4"/>
    <w:rsid w:val="009C609C"/>
    <w:rsid w:val="009D0C10"/>
    <w:rsid w:val="009D14EE"/>
    <w:rsid w:val="009D240A"/>
    <w:rsid w:val="009D3019"/>
    <w:rsid w:val="009D59E4"/>
    <w:rsid w:val="009D6860"/>
    <w:rsid w:val="009D7BA5"/>
    <w:rsid w:val="009D7CB2"/>
    <w:rsid w:val="009E3AE3"/>
    <w:rsid w:val="009E43C6"/>
    <w:rsid w:val="009E469E"/>
    <w:rsid w:val="009E5BE1"/>
    <w:rsid w:val="009E5CB9"/>
    <w:rsid w:val="009E60DF"/>
    <w:rsid w:val="009E766A"/>
    <w:rsid w:val="009F00EE"/>
    <w:rsid w:val="009F5397"/>
    <w:rsid w:val="009F716A"/>
    <w:rsid w:val="009F7934"/>
    <w:rsid w:val="00A0432A"/>
    <w:rsid w:val="00A0670B"/>
    <w:rsid w:val="00A07589"/>
    <w:rsid w:val="00A10320"/>
    <w:rsid w:val="00A12495"/>
    <w:rsid w:val="00A12B8B"/>
    <w:rsid w:val="00A14E57"/>
    <w:rsid w:val="00A15074"/>
    <w:rsid w:val="00A155FB"/>
    <w:rsid w:val="00A15B49"/>
    <w:rsid w:val="00A1646D"/>
    <w:rsid w:val="00A30907"/>
    <w:rsid w:val="00A323B6"/>
    <w:rsid w:val="00A32589"/>
    <w:rsid w:val="00A32DAD"/>
    <w:rsid w:val="00A42D32"/>
    <w:rsid w:val="00A4338D"/>
    <w:rsid w:val="00A534A3"/>
    <w:rsid w:val="00A6248B"/>
    <w:rsid w:val="00A642D5"/>
    <w:rsid w:val="00A67780"/>
    <w:rsid w:val="00A720A2"/>
    <w:rsid w:val="00A734D9"/>
    <w:rsid w:val="00A73D51"/>
    <w:rsid w:val="00A74348"/>
    <w:rsid w:val="00A77104"/>
    <w:rsid w:val="00A77871"/>
    <w:rsid w:val="00A77920"/>
    <w:rsid w:val="00A77B62"/>
    <w:rsid w:val="00A8171D"/>
    <w:rsid w:val="00A83D0D"/>
    <w:rsid w:val="00A84877"/>
    <w:rsid w:val="00A85751"/>
    <w:rsid w:val="00A86C06"/>
    <w:rsid w:val="00A968F1"/>
    <w:rsid w:val="00AA3DA6"/>
    <w:rsid w:val="00AA4F20"/>
    <w:rsid w:val="00AA69A2"/>
    <w:rsid w:val="00AB023A"/>
    <w:rsid w:val="00AB08FE"/>
    <w:rsid w:val="00AB1C23"/>
    <w:rsid w:val="00AB3816"/>
    <w:rsid w:val="00AB3EDB"/>
    <w:rsid w:val="00AB45F6"/>
    <w:rsid w:val="00AB7560"/>
    <w:rsid w:val="00AC00A2"/>
    <w:rsid w:val="00AC2127"/>
    <w:rsid w:val="00AC24AC"/>
    <w:rsid w:val="00AC3B04"/>
    <w:rsid w:val="00AC6FDF"/>
    <w:rsid w:val="00AD16F0"/>
    <w:rsid w:val="00AD3458"/>
    <w:rsid w:val="00AD654F"/>
    <w:rsid w:val="00AE111A"/>
    <w:rsid w:val="00AE196E"/>
    <w:rsid w:val="00AE28E8"/>
    <w:rsid w:val="00AE50C6"/>
    <w:rsid w:val="00AF066C"/>
    <w:rsid w:val="00AF30C6"/>
    <w:rsid w:val="00AF5459"/>
    <w:rsid w:val="00AF61FD"/>
    <w:rsid w:val="00AF740C"/>
    <w:rsid w:val="00AF7A2C"/>
    <w:rsid w:val="00B05041"/>
    <w:rsid w:val="00B05FB4"/>
    <w:rsid w:val="00B06B26"/>
    <w:rsid w:val="00B13237"/>
    <w:rsid w:val="00B13417"/>
    <w:rsid w:val="00B147EB"/>
    <w:rsid w:val="00B17B4E"/>
    <w:rsid w:val="00B20A31"/>
    <w:rsid w:val="00B20BB3"/>
    <w:rsid w:val="00B21D82"/>
    <w:rsid w:val="00B22284"/>
    <w:rsid w:val="00B24356"/>
    <w:rsid w:val="00B25AEC"/>
    <w:rsid w:val="00B32727"/>
    <w:rsid w:val="00B36202"/>
    <w:rsid w:val="00B37621"/>
    <w:rsid w:val="00B43A11"/>
    <w:rsid w:val="00B4512D"/>
    <w:rsid w:val="00B536E9"/>
    <w:rsid w:val="00B547C8"/>
    <w:rsid w:val="00B565D3"/>
    <w:rsid w:val="00B56693"/>
    <w:rsid w:val="00B575EC"/>
    <w:rsid w:val="00B62A26"/>
    <w:rsid w:val="00B63DE4"/>
    <w:rsid w:val="00B64666"/>
    <w:rsid w:val="00B66C7C"/>
    <w:rsid w:val="00B713DA"/>
    <w:rsid w:val="00B71ADA"/>
    <w:rsid w:val="00B71D83"/>
    <w:rsid w:val="00B87FAE"/>
    <w:rsid w:val="00B93A68"/>
    <w:rsid w:val="00B97317"/>
    <w:rsid w:val="00BA45A9"/>
    <w:rsid w:val="00BB3B64"/>
    <w:rsid w:val="00BB4794"/>
    <w:rsid w:val="00BC211B"/>
    <w:rsid w:val="00BC3B36"/>
    <w:rsid w:val="00BD058A"/>
    <w:rsid w:val="00BD1F33"/>
    <w:rsid w:val="00BD244C"/>
    <w:rsid w:val="00BD262C"/>
    <w:rsid w:val="00BD77D7"/>
    <w:rsid w:val="00BE14C0"/>
    <w:rsid w:val="00BE1A5B"/>
    <w:rsid w:val="00BE2134"/>
    <w:rsid w:val="00BE390F"/>
    <w:rsid w:val="00BE3940"/>
    <w:rsid w:val="00BE5D77"/>
    <w:rsid w:val="00BF06F7"/>
    <w:rsid w:val="00BF0AAA"/>
    <w:rsid w:val="00BF53E8"/>
    <w:rsid w:val="00BF61B8"/>
    <w:rsid w:val="00C01A93"/>
    <w:rsid w:val="00C01D54"/>
    <w:rsid w:val="00C13278"/>
    <w:rsid w:val="00C144AC"/>
    <w:rsid w:val="00C16182"/>
    <w:rsid w:val="00C16ED7"/>
    <w:rsid w:val="00C17AE4"/>
    <w:rsid w:val="00C2645A"/>
    <w:rsid w:val="00C2705D"/>
    <w:rsid w:val="00C3260F"/>
    <w:rsid w:val="00C334DF"/>
    <w:rsid w:val="00C34CD2"/>
    <w:rsid w:val="00C37581"/>
    <w:rsid w:val="00C41ECA"/>
    <w:rsid w:val="00C43FA1"/>
    <w:rsid w:val="00C440E5"/>
    <w:rsid w:val="00C4741A"/>
    <w:rsid w:val="00C549C0"/>
    <w:rsid w:val="00C54C82"/>
    <w:rsid w:val="00C57FA2"/>
    <w:rsid w:val="00C646D7"/>
    <w:rsid w:val="00C64758"/>
    <w:rsid w:val="00C67D25"/>
    <w:rsid w:val="00C67F05"/>
    <w:rsid w:val="00C70260"/>
    <w:rsid w:val="00C73B2B"/>
    <w:rsid w:val="00C7421E"/>
    <w:rsid w:val="00C80DB5"/>
    <w:rsid w:val="00C85AEF"/>
    <w:rsid w:val="00C86316"/>
    <w:rsid w:val="00C863E0"/>
    <w:rsid w:val="00C86822"/>
    <w:rsid w:val="00C92611"/>
    <w:rsid w:val="00C94118"/>
    <w:rsid w:val="00C96EBE"/>
    <w:rsid w:val="00CA1085"/>
    <w:rsid w:val="00CA12F5"/>
    <w:rsid w:val="00CA7D93"/>
    <w:rsid w:val="00CB0601"/>
    <w:rsid w:val="00CB2802"/>
    <w:rsid w:val="00CB4B1F"/>
    <w:rsid w:val="00CB6CC9"/>
    <w:rsid w:val="00CC00A1"/>
    <w:rsid w:val="00CC06E0"/>
    <w:rsid w:val="00CC2371"/>
    <w:rsid w:val="00CD1EBF"/>
    <w:rsid w:val="00CD693D"/>
    <w:rsid w:val="00CD710A"/>
    <w:rsid w:val="00CD7EC9"/>
    <w:rsid w:val="00CE2B6A"/>
    <w:rsid w:val="00CE663D"/>
    <w:rsid w:val="00CF1901"/>
    <w:rsid w:val="00CF2766"/>
    <w:rsid w:val="00CF327F"/>
    <w:rsid w:val="00CF3438"/>
    <w:rsid w:val="00CF4408"/>
    <w:rsid w:val="00CF466F"/>
    <w:rsid w:val="00CF4B49"/>
    <w:rsid w:val="00D0330F"/>
    <w:rsid w:val="00D04F78"/>
    <w:rsid w:val="00D06892"/>
    <w:rsid w:val="00D114A0"/>
    <w:rsid w:val="00D11A23"/>
    <w:rsid w:val="00D153F8"/>
    <w:rsid w:val="00D169A6"/>
    <w:rsid w:val="00D16D63"/>
    <w:rsid w:val="00D2017F"/>
    <w:rsid w:val="00D212D8"/>
    <w:rsid w:val="00D21EB3"/>
    <w:rsid w:val="00D2421C"/>
    <w:rsid w:val="00D26E41"/>
    <w:rsid w:val="00D273DC"/>
    <w:rsid w:val="00D27DA0"/>
    <w:rsid w:val="00D27FE4"/>
    <w:rsid w:val="00D306E3"/>
    <w:rsid w:val="00D3266F"/>
    <w:rsid w:val="00D3378D"/>
    <w:rsid w:val="00D36045"/>
    <w:rsid w:val="00D362CD"/>
    <w:rsid w:val="00D36361"/>
    <w:rsid w:val="00D36875"/>
    <w:rsid w:val="00D43A9C"/>
    <w:rsid w:val="00D44122"/>
    <w:rsid w:val="00D448D9"/>
    <w:rsid w:val="00D51859"/>
    <w:rsid w:val="00D52AE7"/>
    <w:rsid w:val="00D55CB3"/>
    <w:rsid w:val="00D60555"/>
    <w:rsid w:val="00D631B1"/>
    <w:rsid w:val="00D658E3"/>
    <w:rsid w:val="00D66AAB"/>
    <w:rsid w:val="00D6728B"/>
    <w:rsid w:val="00D75F8C"/>
    <w:rsid w:val="00D8326A"/>
    <w:rsid w:val="00D837AD"/>
    <w:rsid w:val="00D86F13"/>
    <w:rsid w:val="00D87F80"/>
    <w:rsid w:val="00D903BE"/>
    <w:rsid w:val="00D91E2D"/>
    <w:rsid w:val="00D95538"/>
    <w:rsid w:val="00D96AEF"/>
    <w:rsid w:val="00D97D09"/>
    <w:rsid w:val="00DA09BB"/>
    <w:rsid w:val="00DC0B52"/>
    <w:rsid w:val="00DC0FA8"/>
    <w:rsid w:val="00DC1179"/>
    <w:rsid w:val="00DC3D1F"/>
    <w:rsid w:val="00DD1A5E"/>
    <w:rsid w:val="00DD316F"/>
    <w:rsid w:val="00DD6FF7"/>
    <w:rsid w:val="00DE0710"/>
    <w:rsid w:val="00DE65E6"/>
    <w:rsid w:val="00DE6DAF"/>
    <w:rsid w:val="00DE7543"/>
    <w:rsid w:val="00DF22BE"/>
    <w:rsid w:val="00DF7082"/>
    <w:rsid w:val="00E00AB6"/>
    <w:rsid w:val="00E02CBA"/>
    <w:rsid w:val="00E032D1"/>
    <w:rsid w:val="00E05D4E"/>
    <w:rsid w:val="00E066A6"/>
    <w:rsid w:val="00E07CD4"/>
    <w:rsid w:val="00E07DFD"/>
    <w:rsid w:val="00E07FD1"/>
    <w:rsid w:val="00E14F2C"/>
    <w:rsid w:val="00E168A2"/>
    <w:rsid w:val="00E176F3"/>
    <w:rsid w:val="00E17C57"/>
    <w:rsid w:val="00E20260"/>
    <w:rsid w:val="00E3023A"/>
    <w:rsid w:val="00E342BE"/>
    <w:rsid w:val="00E35648"/>
    <w:rsid w:val="00E36B04"/>
    <w:rsid w:val="00E44CAE"/>
    <w:rsid w:val="00E5598C"/>
    <w:rsid w:val="00E57BDF"/>
    <w:rsid w:val="00E61382"/>
    <w:rsid w:val="00E642B6"/>
    <w:rsid w:val="00E65CA5"/>
    <w:rsid w:val="00E76A51"/>
    <w:rsid w:val="00E8621E"/>
    <w:rsid w:val="00E9075E"/>
    <w:rsid w:val="00E90DEE"/>
    <w:rsid w:val="00E969A9"/>
    <w:rsid w:val="00E97567"/>
    <w:rsid w:val="00EA4160"/>
    <w:rsid w:val="00EB40D0"/>
    <w:rsid w:val="00EB53D2"/>
    <w:rsid w:val="00EC1B39"/>
    <w:rsid w:val="00EC224A"/>
    <w:rsid w:val="00EC22A0"/>
    <w:rsid w:val="00EC2C46"/>
    <w:rsid w:val="00EC7216"/>
    <w:rsid w:val="00ED3200"/>
    <w:rsid w:val="00ED35C5"/>
    <w:rsid w:val="00ED6B42"/>
    <w:rsid w:val="00ED7BC8"/>
    <w:rsid w:val="00EE1DFC"/>
    <w:rsid w:val="00EE21FF"/>
    <w:rsid w:val="00EE2933"/>
    <w:rsid w:val="00EE527B"/>
    <w:rsid w:val="00EE6A0A"/>
    <w:rsid w:val="00EF59C5"/>
    <w:rsid w:val="00F01B28"/>
    <w:rsid w:val="00F01F87"/>
    <w:rsid w:val="00F113A1"/>
    <w:rsid w:val="00F115BB"/>
    <w:rsid w:val="00F14F47"/>
    <w:rsid w:val="00F177FA"/>
    <w:rsid w:val="00F20AEC"/>
    <w:rsid w:val="00F21282"/>
    <w:rsid w:val="00F21D17"/>
    <w:rsid w:val="00F231F0"/>
    <w:rsid w:val="00F23341"/>
    <w:rsid w:val="00F24688"/>
    <w:rsid w:val="00F26721"/>
    <w:rsid w:val="00F27736"/>
    <w:rsid w:val="00F33EB2"/>
    <w:rsid w:val="00F3490E"/>
    <w:rsid w:val="00F358A1"/>
    <w:rsid w:val="00F434D2"/>
    <w:rsid w:val="00F43F2C"/>
    <w:rsid w:val="00F4409E"/>
    <w:rsid w:val="00F442A4"/>
    <w:rsid w:val="00F4444D"/>
    <w:rsid w:val="00F45EA6"/>
    <w:rsid w:val="00F509EE"/>
    <w:rsid w:val="00F607BB"/>
    <w:rsid w:val="00F71242"/>
    <w:rsid w:val="00F8130C"/>
    <w:rsid w:val="00F8228F"/>
    <w:rsid w:val="00F91021"/>
    <w:rsid w:val="00F95E21"/>
    <w:rsid w:val="00F96434"/>
    <w:rsid w:val="00F965C7"/>
    <w:rsid w:val="00FA4C68"/>
    <w:rsid w:val="00FB1022"/>
    <w:rsid w:val="00FB2B39"/>
    <w:rsid w:val="00FB3F23"/>
    <w:rsid w:val="00FB4A9C"/>
    <w:rsid w:val="00FB7CEE"/>
    <w:rsid w:val="00FC110C"/>
    <w:rsid w:val="00FC1681"/>
    <w:rsid w:val="00FC6EA9"/>
    <w:rsid w:val="00FD055B"/>
    <w:rsid w:val="00FD0BE8"/>
    <w:rsid w:val="00FD6470"/>
    <w:rsid w:val="00FE2DD6"/>
    <w:rsid w:val="00FE48DA"/>
    <w:rsid w:val="00FE5585"/>
    <w:rsid w:val="00FE707B"/>
    <w:rsid w:val="00FF40C9"/>
    <w:rsid w:val="00FF5083"/>
    <w:rsid w:val="00FF61F8"/>
    <w:rsid w:val="00FF6961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C4A6"/>
  <w15:docId w15:val="{A871A731-747F-45A0-B293-A9C4D81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8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/>
      <w:color w:val="000000"/>
      <w:u w:color="000000"/>
      <w:bdr w:val="nil"/>
    </w:rPr>
  </w:style>
  <w:style w:type="paragraph" w:styleId="1">
    <w:name w:val="heading 1"/>
    <w:aliases w:val="Заголовок 11,Заголовок 1 Знак21,Заголовок 1 Знак1 Знак1,Заголовок 1 Знак Знак Знак1,Заголовок 1 Знак Знак1 Знак1,Заголовок 1 Знак Знак21,Заголовок 1 Знак Знак3,Заголовок 1 Знак31,Заголовок 1 Знак2 Знак1,Заголовок 1 Знак1 Знак Знак1"/>
    <w:basedOn w:val="a"/>
    <w:next w:val="a"/>
    <w:link w:val="10"/>
    <w:uiPriority w:val="99"/>
    <w:qFormat/>
    <w:rsid w:val="000C592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25"/>
      <w:jc w:val="center"/>
      <w:outlineLvl w:val="0"/>
    </w:pPr>
    <w:rPr>
      <w:rFonts w:ascii="Times New Roman" w:eastAsia="Times New Roman" w:hAnsi="Times New Roman" w:cs="Times New Roman"/>
      <w:sz w:val="24"/>
      <w:szCs w:val="24"/>
      <w:bdr w:val="none" w:sz="0" w:space="0" w:color="auto"/>
      <w:lang w:val="x-none" w:eastAsia="x-none"/>
    </w:rPr>
  </w:style>
  <w:style w:type="paragraph" w:styleId="2">
    <w:name w:val="heading 2"/>
    <w:basedOn w:val="a"/>
    <w:next w:val="a"/>
    <w:link w:val="20"/>
    <w:qFormat/>
    <w:rsid w:val="000C5925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bdr w:val="none" w:sz="0" w:space="0" w:color="auto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362D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810"/>
    <w:rPr>
      <w:u w:val="single"/>
    </w:rPr>
  </w:style>
  <w:style w:type="table" w:customStyle="1" w:styleId="TableNormal">
    <w:name w:val="Table Normal"/>
    <w:rsid w:val="001C781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C78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a5">
    <w:name w:val="Текстовый блок"/>
    <w:rsid w:val="001C781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customStyle="1" w:styleId="A6">
    <w:name w:val="Текстовый блок A"/>
    <w:rsid w:val="001C78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1C7810"/>
    <w:rPr>
      <w:u w:val="single"/>
    </w:rPr>
  </w:style>
  <w:style w:type="paragraph" w:styleId="a7">
    <w:name w:val="header"/>
    <w:basedOn w:val="a"/>
    <w:link w:val="a8"/>
    <w:uiPriority w:val="99"/>
    <w:unhideWhenUsed/>
    <w:rsid w:val="00C334DF"/>
    <w:pPr>
      <w:tabs>
        <w:tab w:val="center" w:pos="4677"/>
        <w:tab w:val="right" w:pos="9355"/>
      </w:tabs>
    </w:pPr>
    <w:rPr>
      <w:rFonts w:cs="Times New Roman"/>
      <w:bdr w:val="none" w:sz="0" w:space="0" w:color="auto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334DF"/>
    <w:rPr>
      <w:rFonts w:ascii="Arial Unicode MS" w:hAnsi="Arial Unicode MS"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C334DF"/>
    <w:pPr>
      <w:tabs>
        <w:tab w:val="center" w:pos="4677"/>
        <w:tab w:val="right" w:pos="9355"/>
      </w:tabs>
    </w:pPr>
    <w:rPr>
      <w:rFonts w:cs="Times New Roman"/>
      <w:bdr w:val="none" w:sz="0" w:space="0" w:color="auto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334DF"/>
    <w:rPr>
      <w:rFonts w:ascii="Arial Unicode MS" w:hAnsi="Arial Unicode MS" w:cs="Arial Unicode MS"/>
      <w:color w:val="000000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E342B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342BE"/>
    <w:rPr>
      <w:rFonts w:ascii="Tahoma" w:hAnsi="Tahoma" w:cs="Tahoma"/>
      <w:color w:val="000000"/>
      <w:sz w:val="16"/>
      <w:szCs w:val="16"/>
      <w:u w:color="000000"/>
      <w:bdr w:val="nil"/>
    </w:rPr>
  </w:style>
  <w:style w:type="paragraph" w:styleId="ad">
    <w:name w:val="Plain Text"/>
    <w:basedOn w:val="a"/>
    <w:link w:val="ae"/>
    <w:rsid w:val="005654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bdr w:val="none" w:sz="0" w:space="0" w:color="auto"/>
      <w:lang w:val="x-none" w:eastAsia="x-none"/>
    </w:rPr>
  </w:style>
  <w:style w:type="character" w:customStyle="1" w:styleId="ae">
    <w:name w:val="Текст Знак"/>
    <w:link w:val="ad"/>
    <w:rsid w:val="0056540D"/>
    <w:rPr>
      <w:rFonts w:ascii="Courier New" w:eastAsia="Times New Roman" w:hAnsi="Courier New"/>
    </w:rPr>
  </w:style>
  <w:style w:type="character" w:customStyle="1" w:styleId="10">
    <w:name w:val="Заголовок 1 Знак"/>
    <w:aliases w:val="Заголовок 11 Знак,Заголовок 1 Знак21 Знак,Заголовок 1 Знак1 Знак1 Знак,Заголовок 1 Знак Знак Знак1 Знак,Заголовок 1 Знак Знак1 Знак1 Знак,Заголовок 1 Знак Знак21 Знак,Заголовок 1 Знак Знак3 Знак,Заголовок 1 Знак31 Знак"/>
    <w:link w:val="1"/>
    <w:uiPriority w:val="99"/>
    <w:rsid w:val="000C5925"/>
    <w:rPr>
      <w:rFonts w:eastAsia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0C5925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11">
    <w:name w:val="Абзац списка1"/>
    <w:aliases w:val="Заголовок_3,Нумерованный 4 ур,AC List 01,List Paragraph"/>
    <w:basedOn w:val="a"/>
    <w:link w:val="af"/>
    <w:uiPriority w:val="34"/>
    <w:qFormat/>
    <w:rsid w:val="000C5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bdr w:val="none" w:sz="0" w:space="0" w:color="auto"/>
      <w:lang w:val="x-none" w:eastAsia="x-none"/>
    </w:rPr>
  </w:style>
  <w:style w:type="character" w:styleId="af0">
    <w:name w:val="Emphasis"/>
    <w:uiPriority w:val="20"/>
    <w:qFormat/>
    <w:rsid w:val="000C5925"/>
    <w:rPr>
      <w:i/>
      <w:iCs/>
    </w:rPr>
  </w:style>
  <w:style w:type="paragraph" w:styleId="af1">
    <w:name w:val="Normal (Web)"/>
    <w:basedOn w:val="a"/>
    <w:uiPriority w:val="99"/>
    <w:semiHidden/>
    <w:unhideWhenUsed/>
    <w:rsid w:val="00EC22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21">
    <w:name w:val="2Текст"/>
    <w:basedOn w:val="a"/>
    <w:rsid w:val="00AC21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00"/>
      <w:jc w:val="both"/>
    </w:pPr>
    <w:rPr>
      <w:rFonts w:ascii="Arial" w:eastAsia="Times New Roman" w:hAnsi="Arial" w:cs="Times New Roman"/>
      <w:iCs/>
      <w:color w:val="auto"/>
      <w:sz w:val="24"/>
      <w:szCs w:val="28"/>
      <w:bdr w:val="none" w:sz="0" w:space="0" w:color="auto"/>
    </w:rPr>
  </w:style>
  <w:style w:type="character" w:styleId="af2">
    <w:name w:val="annotation reference"/>
    <w:uiPriority w:val="99"/>
    <w:semiHidden/>
    <w:unhideWhenUsed/>
    <w:rsid w:val="006549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5493B"/>
    <w:rPr>
      <w:rFonts w:cs="Times New Roman"/>
      <w:lang w:val="x-none" w:eastAsia="x-none"/>
    </w:rPr>
  </w:style>
  <w:style w:type="character" w:customStyle="1" w:styleId="af4">
    <w:name w:val="Текст примечания Знак"/>
    <w:link w:val="af3"/>
    <w:uiPriority w:val="99"/>
    <w:semiHidden/>
    <w:rsid w:val="0065493B"/>
    <w:rPr>
      <w:rFonts w:ascii="Arial Unicode MS" w:hAnsi="Arial Unicode MS" w:cs="Arial Unicode MS"/>
      <w:color w:val="000000"/>
      <w:u w:color="000000"/>
      <w:bdr w:val="nil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5493B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5493B"/>
    <w:rPr>
      <w:rFonts w:ascii="Arial Unicode MS" w:hAnsi="Arial Unicode MS" w:cs="Arial Unicode MS"/>
      <w:b/>
      <w:bCs/>
      <w:color w:val="000000"/>
      <w:u w:color="000000"/>
      <w:bdr w:val="nil"/>
    </w:rPr>
  </w:style>
  <w:style w:type="table" w:styleId="af7">
    <w:name w:val="Table Grid"/>
    <w:basedOn w:val="a1"/>
    <w:uiPriority w:val="39"/>
    <w:rsid w:val="00C863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rsid w:val="008B39D0"/>
  </w:style>
  <w:style w:type="character" w:customStyle="1" w:styleId="22">
    <w:name w:val="Основной текст (2)"/>
    <w:rsid w:val="00365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8bf8a64b8551e1msonormal">
    <w:name w:val="228bf8a64b8551e1msonormal"/>
    <w:basedOn w:val="a"/>
    <w:rsid w:val="00AD6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mi-callto">
    <w:name w:val="wmi-callto"/>
    <w:rsid w:val="00AD654F"/>
  </w:style>
  <w:style w:type="character" w:customStyle="1" w:styleId="af">
    <w:name w:val="Абзац списка Знак"/>
    <w:aliases w:val="Заголовок_3 Знак,Нумерованный 4 ур Знак,AC List 01 Знак,List Paragraph Знак"/>
    <w:link w:val="11"/>
    <w:uiPriority w:val="34"/>
    <w:locked/>
    <w:rsid w:val="00AD654F"/>
    <w:rPr>
      <w:rFonts w:eastAsia="Times New Roman"/>
      <w:u w:color="000000"/>
    </w:rPr>
  </w:style>
  <w:style w:type="character" w:customStyle="1" w:styleId="af8">
    <w:name w:val="Другое_"/>
    <w:link w:val="af9"/>
    <w:rsid w:val="00F27736"/>
    <w:rPr>
      <w:rFonts w:eastAsia="Times New Roman"/>
      <w:sz w:val="28"/>
      <w:szCs w:val="28"/>
    </w:rPr>
  </w:style>
  <w:style w:type="paragraph" w:customStyle="1" w:styleId="af9">
    <w:name w:val="Другое"/>
    <w:basedOn w:val="a"/>
    <w:link w:val="af8"/>
    <w:rsid w:val="00F2773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  <w:lang w:val="x-none" w:eastAsia="x-none"/>
    </w:rPr>
  </w:style>
  <w:style w:type="paragraph" w:customStyle="1" w:styleId="12">
    <w:name w:val="Без интервала1"/>
    <w:aliases w:val="мой,МОЙ,Без интервала 111"/>
    <w:link w:val="afa"/>
    <w:uiPriority w:val="1"/>
    <w:qFormat/>
    <w:rsid w:val="00CA7D9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a">
    <w:name w:val="Без интервала Знак"/>
    <w:aliases w:val="мой Знак,МОЙ Знак,Без интервала 111 Знак"/>
    <w:link w:val="12"/>
    <w:uiPriority w:val="1"/>
    <w:locked/>
    <w:rsid w:val="00CA7D93"/>
    <w:rPr>
      <w:rFonts w:ascii="Calibri" w:eastAsia="Calibri" w:hAnsi="Calibri"/>
      <w:sz w:val="22"/>
      <w:szCs w:val="22"/>
      <w:lang w:eastAsia="ar-SA" w:bidi="ar-SA"/>
    </w:rPr>
  </w:style>
  <w:style w:type="character" w:customStyle="1" w:styleId="40">
    <w:name w:val="Заголовок 4 Знак"/>
    <w:link w:val="4"/>
    <w:uiPriority w:val="9"/>
    <w:semiHidden/>
    <w:rsid w:val="002362DD"/>
    <w:rPr>
      <w:rFonts w:ascii="Calibri" w:eastAsia="Times New Roman" w:hAnsi="Calibri" w:cs="Times New Roman"/>
      <w:b/>
      <w:bCs/>
      <w:color w:val="000000"/>
      <w:sz w:val="28"/>
      <w:szCs w:val="28"/>
      <w:u w:color="000000"/>
      <w:bdr w:val="nil"/>
    </w:rPr>
  </w:style>
  <w:style w:type="paragraph" w:customStyle="1" w:styleId="ConsPlusNonformat">
    <w:name w:val="ConsPlusNonformat"/>
    <w:uiPriority w:val="99"/>
    <w:rsid w:val="00C270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b">
    <w:name w:val="List Paragraph"/>
    <w:basedOn w:val="a"/>
    <w:uiPriority w:val="34"/>
    <w:qFormat/>
    <w:rsid w:val="0073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Григорьев Олег Вячеславович</cp:lastModifiedBy>
  <cp:revision>2</cp:revision>
  <cp:lastPrinted>2024-09-03T14:27:00Z</cp:lastPrinted>
  <dcterms:created xsi:type="dcterms:W3CDTF">2024-11-02T09:58:00Z</dcterms:created>
  <dcterms:modified xsi:type="dcterms:W3CDTF">2024-11-02T09:58:00Z</dcterms:modified>
</cp:coreProperties>
</file>