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7B" w:rsidRPr="00BA417B" w:rsidRDefault="00BA417B" w:rsidP="00BA417B">
      <w:pPr>
        <w:keepNext/>
        <w:widowControl w:val="0"/>
        <w:tabs>
          <w:tab w:val="left" w:pos="5200"/>
        </w:tabs>
        <w:autoSpaceDE w:val="0"/>
        <w:autoSpaceDN w:val="0"/>
        <w:adjustRightInd w:val="0"/>
        <w:spacing w:after="0" w:line="240" w:lineRule="auto"/>
        <w:ind w:left="5199"/>
        <w:outlineLvl w:val="0"/>
        <w:rPr>
          <w:rFonts w:ascii="Times New Roman" w:eastAsia="Times New Roman" w:hAnsi="Times New Roman" w:cs="Times New Roman"/>
          <w:b/>
          <w:color w:val="000000"/>
          <w:kern w:val="28"/>
          <w:sz w:val="24"/>
          <w:szCs w:val="24"/>
          <w:lang w:eastAsia="ru-RU" w:bidi="ru-RU"/>
        </w:rPr>
      </w:pPr>
    </w:p>
    <w:p w:rsidR="00CC0686" w:rsidRDefault="00CC0686" w:rsidP="00CC0686">
      <w:pPr>
        <w:rPr>
          <w:rFonts w:ascii="Times New Roman" w:eastAsia="Times New Roman" w:hAnsi="Times New Roman" w:cs="Times New Roman"/>
          <w:sz w:val="20"/>
          <w:szCs w:val="20"/>
          <w:highlight w:val="red"/>
        </w:rPr>
      </w:pPr>
      <w:bookmarkStart w:id="0" w:name="_GoBack"/>
      <w:bookmarkEnd w:id="0"/>
    </w:p>
    <w:p w:rsidR="001A2251" w:rsidRPr="001A2251" w:rsidRDefault="001A2251" w:rsidP="001A2251">
      <w:pPr>
        <w:keepNext/>
        <w:spacing w:after="0" w:line="240" w:lineRule="auto"/>
        <w:jc w:val="center"/>
        <w:outlineLvl w:val="1"/>
        <w:rPr>
          <w:rFonts w:ascii="Times New Roman" w:eastAsia="Times New Roman" w:hAnsi="Times New Roman" w:cs="Times New Roman"/>
          <w:b/>
          <w:bCs/>
          <w:sz w:val="24"/>
          <w:szCs w:val="24"/>
          <w:lang w:eastAsia="ru-RU"/>
        </w:rPr>
      </w:pPr>
      <w:r w:rsidRPr="001A2251">
        <w:rPr>
          <w:rFonts w:ascii="Times New Roman" w:eastAsia="Times New Roman" w:hAnsi="Times New Roman" w:cs="Times New Roman"/>
          <w:b/>
          <w:bCs/>
          <w:sz w:val="24"/>
          <w:szCs w:val="24"/>
          <w:lang w:eastAsia="ru-RU"/>
        </w:rPr>
        <w:t>Задание на проектирование</w:t>
      </w:r>
    </w:p>
    <w:p w:rsidR="00D50584" w:rsidRPr="00D50584" w:rsidRDefault="00D50584" w:rsidP="00D50584">
      <w:pPr>
        <w:widowControl w:val="0"/>
        <w:autoSpaceDE w:val="0"/>
        <w:autoSpaceDN w:val="0"/>
        <w:adjustRightInd w:val="0"/>
        <w:spacing w:after="0" w:line="240" w:lineRule="auto"/>
        <w:rPr>
          <w:rFonts w:ascii="Arial" w:eastAsia="Times New Roman" w:hAnsi="Arial" w:cs="Arial"/>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D50584" w:rsidRPr="00D50584" w:rsidTr="00D50584">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jc w:val="center"/>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Перечень требований</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jc w:val="center"/>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Содержание требований</w:t>
            </w:r>
          </w:p>
        </w:tc>
      </w:tr>
      <w:tr w:rsidR="00D50584" w:rsidRPr="00D50584" w:rsidTr="00D50584">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jc w:val="center"/>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1</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jc w:val="center"/>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2</w:t>
            </w:r>
          </w:p>
        </w:tc>
      </w:tr>
      <w:tr w:rsidR="00D50584" w:rsidRPr="00D50584" w:rsidTr="00D50584">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1. Наименование объекта</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
                <w:bCs/>
                <w:sz w:val="24"/>
                <w:szCs w:val="24"/>
              </w:rPr>
              <w:t>СПб ГБОУ гимназия № 586</w:t>
            </w:r>
          </w:p>
        </w:tc>
      </w:tr>
      <w:tr w:rsidR="00D50584" w:rsidRPr="00D50584" w:rsidTr="00D50584">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2. Месторасположение объекта</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
                <w:sz w:val="24"/>
                <w:szCs w:val="24"/>
              </w:rPr>
              <w:t>Санкт-Петербург, В.О., Наличная ул., д.44, корп. 4, лит. А.</w:t>
            </w:r>
          </w:p>
        </w:tc>
      </w:tr>
      <w:tr w:rsidR="00D50584" w:rsidRPr="00D50584" w:rsidTr="00D50584">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3.Вид строительства</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 xml:space="preserve">Капитальный ремонт </w:t>
            </w:r>
            <w:r w:rsidRPr="00D50584">
              <w:rPr>
                <w:rFonts w:ascii="Times New Roman" w:eastAsia="Times New Roman" w:hAnsi="Times New Roman" w:cs="Times New Roman"/>
                <w:bCs/>
                <w:sz w:val="24"/>
                <w:szCs w:val="24"/>
                <w:lang w:eastAsia="ru-RU"/>
              </w:rPr>
              <w:t>здания</w:t>
            </w:r>
          </w:p>
        </w:tc>
      </w:tr>
      <w:tr w:rsidR="00D50584" w:rsidRPr="00D50584" w:rsidTr="00D50584">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4. Стадийность проектирования</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1 Рабочая документация (Стадия Р).</w:t>
            </w:r>
          </w:p>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Срок проектирования – 120 календарных дней.</w:t>
            </w:r>
          </w:p>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2.Согласование проектной документации в установленном порядке.</w:t>
            </w:r>
          </w:p>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Срок согласования - 120 календарных дней</w:t>
            </w:r>
          </w:p>
        </w:tc>
      </w:tr>
      <w:tr w:rsidR="00D50584" w:rsidRPr="00D50584" w:rsidTr="00D50584">
        <w:trPr>
          <w:trHeight w:val="1580"/>
        </w:trPr>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5. Технико-экономические показатели объекта</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Тех. характеристика здания:</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Общая площадь помещений – 5662,6м2 </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Строительный объем здания: 26433 м3</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Высота здания – 6,5 - 14 м</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Этажность – 2-4 этажа</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Тип здания — ж/бетонное, каркасное</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Категория сложности здания — II</w:t>
            </w:r>
          </w:p>
          <w:p w:rsidR="00D50584" w:rsidRPr="00D50584" w:rsidRDefault="00D50584" w:rsidP="00D50584">
            <w:pPr>
              <w:spacing w:after="0" w:line="240" w:lineRule="auto"/>
              <w:rPr>
                <w:rFonts w:ascii="Times New Roman" w:eastAsia="Times New Roman" w:hAnsi="Times New Roman" w:cs="Times New Roman"/>
                <w:b/>
                <w:bCs/>
                <w:sz w:val="24"/>
                <w:szCs w:val="24"/>
                <w:lang w:eastAsia="ru-RU"/>
              </w:rPr>
            </w:pPr>
            <w:r w:rsidRPr="00D50584">
              <w:rPr>
                <w:rFonts w:ascii="Times New Roman" w:eastAsia="Times New Roman" w:hAnsi="Times New Roman" w:cs="Times New Roman"/>
                <w:bCs/>
                <w:sz w:val="24"/>
                <w:szCs w:val="24"/>
                <w:lang w:eastAsia="ru-RU"/>
              </w:rPr>
              <w:t>Категория сложности работ — II</w:t>
            </w:r>
          </w:p>
        </w:tc>
      </w:tr>
      <w:tr w:rsidR="00D50584" w:rsidRPr="00D50584" w:rsidTr="00D50584">
        <w:trPr>
          <w:trHeight w:val="239"/>
        </w:trPr>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6. Исходные данные</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8E07B7">
            <w:pPr>
              <w:widowControl w:val="0"/>
              <w:numPr>
                <w:ilvl w:val="0"/>
                <w:numId w:val="28"/>
              </w:numPr>
              <w:autoSpaceDE w:val="0"/>
              <w:autoSpaceDN w:val="0"/>
              <w:adjustRightInd w:val="0"/>
              <w:spacing w:after="0" w:line="240" w:lineRule="auto"/>
              <w:ind w:left="33"/>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Планы ПИБ</w:t>
            </w:r>
          </w:p>
          <w:p w:rsidR="00D50584" w:rsidRPr="00D50584" w:rsidRDefault="00D50584" w:rsidP="008E07B7">
            <w:pPr>
              <w:widowControl w:val="0"/>
              <w:numPr>
                <w:ilvl w:val="0"/>
                <w:numId w:val="28"/>
              </w:numPr>
              <w:autoSpaceDE w:val="0"/>
              <w:autoSpaceDN w:val="0"/>
              <w:adjustRightInd w:val="0"/>
              <w:spacing w:after="0" w:line="240" w:lineRule="auto"/>
              <w:ind w:left="33"/>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Задание КГА</w:t>
            </w:r>
          </w:p>
          <w:p w:rsidR="00D50584" w:rsidRPr="00D50584" w:rsidRDefault="00D50584" w:rsidP="008E07B7">
            <w:pPr>
              <w:widowControl w:val="0"/>
              <w:numPr>
                <w:ilvl w:val="0"/>
                <w:numId w:val="28"/>
              </w:numPr>
              <w:autoSpaceDE w:val="0"/>
              <w:autoSpaceDN w:val="0"/>
              <w:adjustRightInd w:val="0"/>
              <w:spacing w:after="0" w:line="240" w:lineRule="auto"/>
              <w:ind w:left="33"/>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Договор АО ПСК</w:t>
            </w:r>
          </w:p>
          <w:p w:rsidR="00D50584" w:rsidRPr="00D50584" w:rsidRDefault="00D50584" w:rsidP="008E07B7">
            <w:pPr>
              <w:widowControl w:val="0"/>
              <w:numPr>
                <w:ilvl w:val="0"/>
                <w:numId w:val="28"/>
              </w:numPr>
              <w:autoSpaceDE w:val="0"/>
              <w:autoSpaceDN w:val="0"/>
              <w:adjustRightInd w:val="0"/>
              <w:spacing w:after="0" w:line="240" w:lineRule="auto"/>
              <w:ind w:left="33"/>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Акт технологического присоединения</w:t>
            </w:r>
          </w:p>
          <w:p w:rsidR="00D50584" w:rsidRPr="00D50584" w:rsidRDefault="00D50584" w:rsidP="008E07B7">
            <w:pPr>
              <w:widowControl w:val="0"/>
              <w:numPr>
                <w:ilvl w:val="0"/>
                <w:numId w:val="28"/>
              </w:numPr>
              <w:autoSpaceDE w:val="0"/>
              <w:autoSpaceDN w:val="0"/>
              <w:adjustRightInd w:val="0"/>
              <w:spacing w:after="0" w:line="240" w:lineRule="auto"/>
              <w:ind w:left="33"/>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ТУ СПб ГКУ ГМЦ</w:t>
            </w:r>
          </w:p>
          <w:p w:rsidR="00D50584" w:rsidRPr="00D50584" w:rsidRDefault="00D50584" w:rsidP="00D50584">
            <w:pPr>
              <w:spacing w:after="0" w:line="240" w:lineRule="auto"/>
              <w:ind w:left="33"/>
              <w:rPr>
                <w:rFonts w:ascii="Times New Roman" w:eastAsia="Times New Roman" w:hAnsi="Times New Roman" w:cs="Times New Roman"/>
                <w:bCs/>
                <w:sz w:val="24"/>
                <w:szCs w:val="24"/>
              </w:rPr>
            </w:pPr>
          </w:p>
        </w:tc>
      </w:tr>
      <w:tr w:rsidR="00D50584" w:rsidRPr="00D50584" w:rsidTr="00D50584">
        <w:trPr>
          <w:trHeight w:val="2156"/>
        </w:trPr>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7. Требования к проекту</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Проектом предусмотреть капитальный ремонт и перепланировку помещений здания согласно задания КГА</w:t>
            </w:r>
            <w:r w:rsidRPr="00D50584">
              <w:rPr>
                <w:rFonts w:ascii="Times New Roman" w:eastAsia="Times New Roman" w:hAnsi="Times New Roman" w:cs="Times New Roman"/>
                <w:bCs/>
                <w:sz w:val="24"/>
                <w:szCs w:val="24"/>
              </w:rPr>
              <w:t xml:space="preserve">. </w:t>
            </w:r>
          </w:p>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t>Проектирование вести в соответствии с действующим законодательством РФ и нормативными документами в области проектирования и строительства (ПУЭ, СНиП, ГОСТами, и ТУ и т.п.).</w:t>
            </w:r>
          </w:p>
          <w:p w:rsidR="00D50584" w:rsidRPr="00D50584" w:rsidRDefault="00D50584" w:rsidP="00D50584">
            <w:pPr>
              <w:spacing w:after="0" w:line="240" w:lineRule="auto"/>
              <w:rPr>
                <w:rFonts w:ascii="Times New Roman" w:eastAsia="Times New Roman" w:hAnsi="Times New Roman" w:cs="Times New Roman"/>
                <w:sz w:val="24"/>
                <w:szCs w:val="24"/>
              </w:rPr>
            </w:pPr>
            <w:r w:rsidRPr="00D50584">
              <w:rPr>
                <w:rFonts w:ascii="Times New Roman" w:eastAsia="Times New Roman" w:hAnsi="Times New Roman" w:cs="Times New Roman"/>
                <w:sz w:val="24"/>
                <w:szCs w:val="24"/>
              </w:rPr>
              <w:t xml:space="preserve"> В проекте применить современные материалы импортного и отечественного производства.</w:t>
            </w:r>
          </w:p>
        </w:tc>
      </w:tr>
      <w:tr w:rsidR="00D50584" w:rsidRPr="00D50584" w:rsidTr="00D50584">
        <w:trPr>
          <w:trHeight w:val="569"/>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8. Техническое заключение</w:t>
            </w: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
                <w:bCs/>
                <w:sz w:val="24"/>
                <w:szCs w:val="24"/>
                <w:lang w:eastAsia="ru-RU"/>
              </w:rPr>
            </w:pPr>
            <w:r w:rsidRPr="00D50584">
              <w:rPr>
                <w:rFonts w:ascii="Times New Roman" w:eastAsia="Times New Roman" w:hAnsi="Times New Roman" w:cs="Times New Roman"/>
                <w:b/>
                <w:bCs/>
                <w:sz w:val="24"/>
                <w:szCs w:val="24"/>
                <w:lang w:eastAsia="ru-RU"/>
              </w:rPr>
              <w:t>1.</w:t>
            </w:r>
            <w:r w:rsidRPr="00D50584">
              <w:rPr>
                <w:rFonts w:ascii="Times New Roman" w:eastAsia="Times New Roman" w:hAnsi="Times New Roman" w:cs="Times New Roman"/>
                <w:bCs/>
                <w:sz w:val="24"/>
                <w:szCs w:val="24"/>
                <w:lang w:eastAsia="ru-RU"/>
              </w:rPr>
              <w:t xml:space="preserve">  </w:t>
            </w:r>
            <w:r w:rsidRPr="00D50584">
              <w:rPr>
                <w:rFonts w:ascii="Times New Roman" w:eastAsia="Times New Roman" w:hAnsi="Times New Roman" w:cs="Times New Roman"/>
                <w:b/>
                <w:bCs/>
                <w:sz w:val="24"/>
                <w:szCs w:val="24"/>
                <w:lang w:eastAsia="ru-RU"/>
              </w:rPr>
              <w:t>Выполнить обмерные работы здания</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а) планы фундаментов и фундаменты;</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б) поэтажные планы</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в) планы полов с определением состава полов</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г) поперечные и продольные разрезы с узлами сопряжения конструкций;</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д) фасады, окна, ворота;</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е) лестницы;</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ж) планы конструкций перекрытий со вскрытием;</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з) планы кровли со вскрытием.</w:t>
            </w:r>
          </w:p>
          <w:p w:rsidR="00D50584" w:rsidRPr="00D50584" w:rsidRDefault="00D50584" w:rsidP="00D50584">
            <w:pPr>
              <w:spacing w:after="0" w:line="240" w:lineRule="auto"/>
              <w:rPr>
                <w:rFonts w:ascii="Times New Roman" w:eastAsia="Times New Roman" w:hAnsi="Times New Roman" w:cs="Times New Roman"/>
                <w:b/>
                <w:bCs/>
                <w:sz w:val="24"/>
                <w:szCs w:val="24"/>
                <w:lang w:eastAsia="ru-RU"/>
              </w:rPr>
            </w:pPr>
            <w:r w:rsidRPr="00D50584">
              <w:rPr>
                <w:rFonts w:ascii="Times New Roman" w:eastAsia="Times New Roman" w:hAnsi="Times New Roman" w:cs="Times New Roman"/>
                <w:bCs/>
                <w:sz w:val="24"/>
                <w:szCs w:val="24"/>
                <w:lang w:eastAsia="ru-RU"/>
              </w:rPr>
              <w:t xml:space="preserve"> </w:t>
            </w:r>
            <w:r w:rsidRPr="00D50584">
              <w:rPr>
                <w:rFonts w:ascii="Times New Roman" w:eastAsia="Times New Roman" w:hAnsi="Times New Roman" w:cs="Times New Roman"/>
                <w:b/>
                <w:bCs/>
                <w:sz w:val="24"/>
                <w:szCs w:val="24"/>
                <w:lang w:eastAsia="ru-RU"/>
              </w:rPr>
              <w:t>2.</w:t>
            </w:r>
            <w:r w:rsidRPr="00D50584">
              <w:rPr>
                <w:rFonts w:ascii="Times New Roman" w:eastAsia="Times New Roman" w:hAnsi="Times New Roman" w:cs="Times New Roman"/>
                <w:bCs/>
                <w:sz w:val="24"/>
                <w:szCs w:val="24"/>
                <w:lang w:eastAsia="ru-RU"/>
              </w:rPr>
              <w:t xml:space="preserve">  </w:t>
            </w:r>
            <w:r w:rsidRPr="00D50584">
              <w:rPr>
                <w:rFonts w:ascii="Times New Roman" w:eastAsia="Times New Roman" w:hAnsi="Times New Roman" w:cs="Times New Roman"/>
                <w:b/>
                <w:bCs/>
                <w:sz w:val="24"/>
                <w:szCs w:val="24"/>
                <w:lang w:eastAsia="ru-RU"/>
              </w:rPr>
              <w:t>Выполнить визуальное обследование здания</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а) фундаменты;</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б) стены, перегородки, перемычки, окна, двери, ворота;</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в) полы;</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г) лестницы;</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д) перекрытия;</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е) совмещенные перекрытия или кровли;</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ж) кровля.</w:t>
            </w:r>
          </w:p>
        </w:tc>
      </w:tr>
      <w:tr w:rsidR="00D50584" w:rsidRPr="00D50584" w:rsidTr="00D50584">
        <w:trPr>
          <w:trHeight w:val="1691"/>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rPr>
            </w:pPr>
            <w:r w:rsidRPr="00D50584">
              <w:rPr>
                <w:rFonts w:ascii="Times New Roman" w:eastAsia="Times New Roman" w:hAnsi="Times New Roman" w:cs="Times New Roman"/>
                <w:bCs/>
                <w:sz w:val="24"/>
                <w:szCs w:val="24"/>
              </w:rPr>
              <w:lastRenderedPageBreak/>
              <w:t>9. Основные требования к архитектурно-строительным решениям</w:t>
            </w: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 xml:space="preserve">                                 В текстовой части </w:t>
            </w:r>
          </w:p>
          <w:p w:rsidR="00D50584" w:rsidRPr="00D50584" w:rsidRDefault="00D50584" w:rsidP="008E07B7">
            <w:pPr>
              <w:widowControl w:val="0"/>
              <w:numPr>
                <w:ilvl w:val="0"/>
                <w:numId w:val="2"/>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и обоснование внешнего и внутреннего вида здания, его пространственной, планировочной и функциональной организации;</w:t>
            </w:r>
          </w:p>
          <w:p w:rsidR="00D50584" w:rsidRPr="00D50584" w:rsidRDefault="00D50584" w:rsidP="008E07B7">
            <w:pPr>
              <w:widowControl w:val="0"/>
              <w:numPr>
                <w:ilvl w:val="0"/>
                <w:numId w:val="2"/>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 xml:space="preserve">обоснование принятых объемно-пространственных и архитектурно-художественных решений, </w:t>
            </w:r>
          </w:p>
          <w:p w:rsidR="00D50584" w:rsidRPr="00D50584" w:rsidRDefault="00D50584" w:rsidP="008E07B7">
            <w:pPr>
              <w:widowControl w:val="0"/>
              <w:numPr>
                <w:ilvl w:val="0"/>
                <w:numId w:val="2"/>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 xml:space="preserve">описание и обоснование использованных композиционных приемов при оформлении интерьеров здания </w:t>
            </w:r>
          </w:p>
          <w:p w:rsidR="00D50584" w:rsidRPr="00D50584" w:rsidRDefault="00D50584" w:rsidP="008E07B7">
            <w:pPr>
              <w:widowControl w:val="0"/>
              <w:numPr>
                <w:ilvl w:val="0"/>
                <w:numId w:val="2"/>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решений по отделке помещений основного, вспомогательного, обслуживающего и технического назначения;</w:t>
            </w:r>
          </w:p>
          <w:p w:rsidR="00D50584" w:rsidRPr="00D50584" w:rsidRDefault="00D50584" w:rsidP="008E07B7">
            <w:pPr>
              <w:widowControl w:val="0"/>
              <w:numPr>
                <w:ilvl w:val="0"/>
                <w:numId w:val="2"/>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архитектурных решений, обеспечивающих естественное освещение помещений с постоянным пребыванием людей;</w:t>
            </w:r>
          </w:p>
          <w:p w:rsidR="00D50584" w:rsidRPr="00D50584" w:rsidRDefault="00D50584" w:rsidP="008E07B7">
            <w:pPr>
              <w:widowControl w:val="0"/>
              <w:numPr>
                <w:ilvl w:val="0"/>
                <w:numId w:val="2"/>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архитектурно-строительных мероприятий, обеспечивающих защиту помещений от шума, вибрации и другого воздействия;</w:t>
            </w:r>
          </w:p>
          <w:p w:rsidR="00D50584" w:rsidRPr="00D50584" w:rsidRDefault="00D50584" w:rsidP="008E07B7">
            <w:pPr>
              <w:widowControl w:val="0"/>
              <w:numPr>
                <w:ilvl w:val="0"/>
                <w:numId w:val="2"/>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 xml:space="preserve">описание решений по декоративно-художественной и цветовой отделке интерьеров - для объектов непроизводственного назначения; </w:t>
            </w:r>
          </w:p>
          <w:p w:rsidR="00D50584" w:rsidRPr="00D50584" w:rsidRDefault="00D50584" w:rsidP="00D50584">
            <w:pPr>
              <w:spacing w:after="0" w:line="240" w:lineRule="auto"/>
              <w:ind w:left="34"/>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sz w:val="24"/>
                <w:szCs w:val="24"/>
              </w:rPr>
              <w:t xml:space="preserve">В проекте применить долговечные и высококачественные строительные, отделочные и прочие материалы, обеспечивающие пожарную безопасность и эстетичность, отвечающие санитарно-гигиеническим требованиям.  </w:t>
            </w:r>
          </w:p>
          <w:p w:rsidR="00D50584" w:rsidRPr="00D50584" w:rsidRDefault="00D50584" w:rsidP="00D50584">
            <w:pPr>
              <w:spacing w:after="0" w:line="240" w:lineRule="auto"/>
              <w:rPr>
                <w:rFonts w:ascii="Times New Roman" w:eastAsia="Times New Roman" w:hAnsi="Times New Roman" w:cs="Times New Roman"/>
                <w:b/>
                <w:color w:val="000000"/>
                <w:sz w:val="24"/>
                <w:szCs w:val="24"/>
                <w:lang w:eastAsia="ru-RU"/>
              </w:rPr>
            </w:pPr>
          </w:p>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 xml:space="preserve">В графической части </w:t>
            </w:r>
          </w:p>
          <w:p w:rsidR="00D50584" w:rsidRPr="00D50584" w:rsidRDefault="00D50584" w:rsidP="008E07B7">
            <w:pPr>
              <w:widowControl w:val="0"/>
              <w:numPr>
                <w:ilvl w:val="0"/>
                <w:numId w:val="3"/>
              </w:numPr>
              <w:autoSpaceDE w:val="0"/>
              <w:autoSpaceDN w:val="0"/>
              <w:adjustRightInd w:val="0"/>
              <w:spacing w:after="0" w:line="240" w:lineRule="auto"/>
              <w:ind w:left="0" w:firstLine="318"/>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а) разработать проект благоустройства и элементов благоустройства</w:t>
            </w:r>
          </w:p>
          <w:p w:rsidR="00D50584" w:rsidRPr="00D50584" w:rsidRDefault="00D50584" w:rsidP="008E07B7">
            <w:pPr>
              <w:widowControl w:val="0"/>
              <w:numPr>
                <w:ilvl w:val="0"/>
                <w:numId w:val="3"/>
              </w:numPr>
              <w:autoSpaceDE w:val="0"/>
              <w:autoSpaceDN w:val="0"/>
              <w:adjustRightInd w:val="0"/>
              <w:spacing w:after="0" w:line="240" w:lineRule="auto"/>
              <w:ind w:left="0" w:firstLine="318"/>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sz w:val="24"/>
                <w:szCs w:val="24"/>
                <w:lang w:eastAsia="ru-RU"/>
              </w:rPr>
              <w:t>разработать проект по замене оконных и дверных заполнений с последующим согласованием в КГА;</w:t>
            </w:r>
          </w:p>
          <w:p w:rsidR="00D50584" w:rsidRPr="00D50584" w:rsidRDefault="00D50584" w:rsidP="008E07B7">
            <w:pPr>
              <w:widowControl w:val="0"/>
              <w:numPr>
                <w:ilvl w:val="0"/>
                <w:numId w:val="3"/>
              </w:numPr>
              <w:autoSpaceDE w:val="0"/>
              <w:autoSpaceDN w:val="0"/>
              <w:adjustRightInd w:val="0"/>
              <w:spacing w:after="0" w:line="240" w:lineRule="auto"/>
              <w:ind w:left="176" w:firstLine="142"/>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sz w:val="24"/>
                <w:szCs w:val="24"/>
                <w:lang w:eastAsia="ru-RU"/>
              </w:rPr>
              <w:t>в проекте предусмотреть устройство крылец и козырьков над ними, и согласовать в КГА;</w:t>
            </w:r>
          </w:p>
          <w:p w:rsidR="00D50584" w:rsidRPr="00D50584" w:rsidRDefault="00D50584" w:rsidP="008E07B7">
            <w:pPr>
              <w:widowControl w:val="0"/>
              <w:numPr>
                <w:ilvl w:val="0"/>
                <w:numId w:val="3"/>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поэтажные планы зданий и сооружений с приведением экспликации помещений;</w:t>
            </w:r>
          </w:p>
          <w:p w:rsidR="00D50584" w:rsidRPr="00D50584" w:rsidRDefault="00D50584" w:rsidP="008E07B7">
            <w:pPr>
              <w:widowControl w:val="0"/>
              <w:numPr>
                <w:ilvl w:val="0"/>
                <w:numId w:val="3"/>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bCs/>
                <w:sz w:val="24"/>
                <w:szCs w:val="24"/>
                <w:lang w:eastAsia="ru-RU"/>
              </w:rPr>
              <w:t>разработать комплекс мероприятий по устройству отмостки здания;</w:t>
            </w:r>
          </w:p>
          <w:p w:rsidR="00D50584" w:rsidRPr="00D50584" w:rsidRDefault="00D50584" w:rsidP="008E07B7">
            <w:pPr>
              <w:widowControl w:val="0"/>
              <w:numPr>
                <w:ilvl w:val="0"/>
                <w:numId w:val="3"/>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bCs/>
                <w:sz w:val="24"/>
                <w:szCs w:val="24"/>
                <w:lang w:eastAsia="ru-RU"/>
              </w:rPr>
              <w:t>разработать комплекс мероприятий по гидроизоляции фундамента здания;</w:t>
            </w:r>
          </w:p>
          <w:p w:rsidR="00D50584" w:rsidRPr="00D50584" w:rsidRDefault="00D50584" w:rsidP="008E07B7">
            <w:pPr>
              <w:widowControl w:val="0"/>
              <w:numPr>
                <w:ilvl w:val="0"/>
                <w:numId w:val="3"/>
              </w:numPr>
              <w:autoSpaceDE w:val="0"/>
              <w:autoSpaceDN w:val="0"/>
              <w:adjustRightInd w:val="0"/>
              <w:spacing w:after="0" w:line="240" w:lineRule="auto"/>
              <w:ind w:left="34"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sz w:val="24"/>
                <w:szCs w:val="24"/>
                <w:lang w:eastAsia="ru-RU"/>
              </w:rPr>
              <w:t>разработать комплекс мероприятий по приведению кровли в работоспособное состояние;</w:t>
            </w:r>
          </w:p>
          <w:p w:rsidR="00D50584" w:rsidRPr="00D50584" w:rsidRDefault="00D50584" w:rsidP="008E07B7">
            <w:pPr>
              <w:widowControl w:val="0"/>
              <w:numPr>
                <w:ilvl w:val="0"/>
                <w:numId w:val="3"/>
              </w:numPr>
              <w:autoSpaceDE w:val="0"/>
              <w:autoSpaceDN w:val="0"/>
              <w:adjustRightInd w:val="0"/>
              <w:spacing w:after="0" w:line="240" w:lineRule="auto"/>
              <w:ind w:left="34" w:right="-108" w:firstLine="284"/>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bCs/>
                <w:sz w:val="24"/>
                <w:szCs w:val="24"/>
                <w:lang w:eastAsia="ru-RU"/>
              </w:rPr>
              <w:t>Состав и площадь помещений здания разработать в соответствии с действующими нормами, правилами и стандартами, требованиями экологических, санитарно-гигиенических, противопожарных и других норм, действующих на территории Российской Федерации и обеспечить безопасную для жизни и здоровья людей эксплуатацию объекта (в т.ч ТСН 31-324-2002, №123-ФЗ, №261-ФЗ).</w:t>
            </w:r>
          </w:p>
        </w:tc>
      </w:tr>
      <w:tr w:rsidR="00D50584" w:rsidRPr="00D50584" w:rsidTr="00D50584">
        <w:trPr>
          <w:trHeight w:val="1692"/>
        </w:trPr>
        <w:tc>
          <w:tcPr>
            <w:tcW w:w="2802" w:type="dxa"/>
            <w:tcBorders>
              <w:top w:val="single" w:sz="4" w:space="0" w:color="auto"/>
              <w:left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10. Основные требования к конструктивным решениям и материалам конструкций</w:t>
            </w:r>
          </w:p>
        </w:tc>
        <w:tc>
          <w:tcPr>
            <w:tcW w:w="6768" w:type="dxa"/>
            <w:tcBorders>
              <w:top w:val="single" w:sz="4" w:space="0" w:color="auto"/>
              <w:left w:val="single" w:sz="4" w:space="0" w:color="auto"/>
              <w:right w:val="single" w:sz="4" w:space="0" w:color="auto"/>
            </w:tcBorders>
          </w:tcPr>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 xml:space="preserve">В текстовой части </w:t>
            </w:r>
          </w:p>
          <w:p w:rsidR="00D50584" w:rsidRPr="00D50584" w:rsidRDefault="00D50584" w:rsidP="008E07B7">
            <w:pPr>
              <w:widowControl w:val="0"/>
              <w:numPr>
                <w:ilvl w:val="0"/>
                <w:numId w:val="4"/>
              </w:numPr>
              <w:autoSpaceDE w:val="0"/>
              <w:autoSpaceDN w:val="0"/>
              <w:adjustRightInd w:val="0"/>
              <w:spacing w:after="0" w:line="240" w:lineRule="auto"/>
              <w:ind w:left="34" w:firstLine="284"/>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и обоснование конструктивных решений здания, включая его пространственные схемы, принятые при выполнении расчетов строительных конструкций;</w:t>
            </w:r>
          </w:p>
          <w:p w:rsidR="00D50584" w:rsidRPr="00D50584" w:rsidRDefault="00D50584" w:rsidP="008E07B7">
            <w:pPr>
              <w:widowControl w:val="0"/>
              <w:numPr>
                <w:ilvl w:val="0"/>
                <w:numId w:val="4"/>
              </w:numPr>
              <w:autoSpaceDE w:val="0"/>
              <w:autoSpaceDN w:val="0"/>
              <w:adjustRightInd w:val="0"/>
              <w:spacing w:after="0" w:line="240" w:lineRule="auto"/>
              <w:ind w:left="34" w:firstLine="284"/>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 xml:space="preserve">описание и обоснование технических решений, обеспечивающих необходимую прочность, устойчивость, пространственную неизменяемость здания в целом, а также его отдельных конструктивных элементов, узлов и деталей в процессе ремонта и эксплуатации </w:t>
            </w:r>
          </w:p>
          <w:p w:rsidR="00D50584" w:rsidRPr="00D50584" w:rsidRDefault="00D50584" w:rsidP="008E07B7">
            <w:pPr>
              <w:widowControl w:val="0"/>
              <w:numPr>
                <w:ilvl w:val="0"/>
                <w:numId w:val="4"/>
              </w:numPr>
              <w:autoSpaceDE w:val="0"/>
              <w:autoSpaceDN w:val="0"/>
              <w:adjustRightInd w:val="0"/>
              <w:spacing w:after="0" w:line="240" w:lineRule="auto"/>
              <w:ind w:left="34" w:firstLine="284"/>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и обоснование принятых объемно-планировочных решений зданий и сооружений объекта капитального строительства;</w:t>
            </w:r>
          </w:p>
          <w:p w:rsidR="00D50584" w:rsidRPr="00D50584" w:rsidRDefault="00D50584" w:rsidP="008E07B7">
            <w:pPr>
              <w:widowControl w:val="0"/>
              <w:numPr>
                <w:ilvl w:val="0"/>
                <w:numId w:val="4"/>
              </w:numPr>
              <w:autoSpaceDE w:val="0"/>
              <w:autoSpaceDN w:val="0"/>
              <w:adjustRightInd w:val="0"/>
              <w:spacing w:after="0" w:line="240" w:lineRule="auto"/>
              <w:ind w:left="34" w:firstLine="284"/>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обоснование проектных решений и мероприятий, обеспечивающих:</w:t>
            </w:r>
          </w:p>
          <w:p w:rsidR="00D50584" w:rsidRPr="00D50584" w:rsidRDefault="00D50584" w:rsidP="008E07B7">
            <w:pPr>
              <w:widowControl w:val="0"/>
              <w:numPr>
                <w:ilvl w:val="0"/>
                <w:numId w:val="5"/>
              </w:numPr>
              <w:autoSpaceDE w:val="0"/>
              <w:autoSpaceDN w:val="0"/>
              <w:adjustRightInd w:val="0"/>
              <w:spacing w:after="0" w:line="240" w:lineRule="auto"/>
              <w:ind w:left="34" w:firstLine="292"/>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соблюдение требуемых теплозащитных характеристик ограждающих конструкций;</w:t>
            </w:r>
          </w:p>
          <w:p w:rsidR="00D50584" w:rsidRPr="00D50584" w:rsidRDefault="00D50584" w:rsidP="008E07B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снижение шума и вибраций;</w:t>
            </w:r>
          </w:p>
          <w:p w:rsidR="00D50584" w:rsidRPr="00D50584" w:rsidRDefault="00D50584" w:rsidP="008E07B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гидроизоляцию и пароизоляцию помещений;</w:t>
            </w:r>
          </w:p>
          <w:p w:rsidR="00D50584" w:rsidRPr="00D50584" w:rsidRDefault="00D50584" w:rsidP="008E07B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снижение загазованности помещений;</w:t>
            </w:r>
          </w:p>
          <w:p w:rsidR="00D50584" w:rsidRPr="00D50584" w:rsidRDefault="00D50584" w:rsidP="008E07B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удаление избытков тепла;</w:t>
            </w:r>
          </w:p>
          <w:p w:rsidR="00D50584" w:rsidRPr="00D50584" w:rsidRDefault="00D50584" w:rsidP="008E07B7">
            <w:pPr>
              <w:widowControl w:val="0"/>
              <w:numPr>
                <w:ilvl w:val="0"/>
                <w:numId w:val="5"/>
              </w:numPr>
              <w:autoSpaceDE w:val="0"/>
              <w:autoSpaceDN w:val="0"/>
              <w:adjustRightInd w:val="0"/>
              <w:spacing w:after="0" w:line="240" w:lineRule="auto"/>
              <w:ind w:left="34" w:firstLine="292"/>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соблюдение безопасного уровня электромагнитных и иных излучений, соблюдение санитарно-гигиенических условий;</w:t>
            </w:r>
          </w:p>
          <w:p w:rsidR="00D50584" w:rsidRPr="00D50584" w:rsidRDefault="00D50584" w:rsidP="008E07B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пожарную безопасность;</w:t>
            </w:r>
          </w:p>
          <w:p w:rsidR="00D50584" w:rsidRPr="00D50584" w:rsidRDefault="00D50584" w:rsidP="008E07B7">
            <w:pPr>
              <w:widowControl w:val="0"/>
              <w:numPr>
                <w:ilvl w:val="0"/>
                <w:numId w:val="4"/>
              </w:numPr>
              <w:autoSpaceDE w:val="0"/>
              <w:autoSpaceDN w:val="0"/>
              <w:adjustRightInd w:val="0"/>
              <w:spacing w:after="0" w:line="240" w:lineRule="auto"/>
              <w:ind w:left="34" w:firstLine="284"/>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характеристику и обоснование конструкций полов, кровли, подвесных потолков, перегородок, а также отделки помещений;</w:t>
            </w:r>
          </w:p>
          <w:p w:rsidR="00D50584" w:rsidRPr="00D50584" w:rsidRDefault="00D50584" w:rsidP="008E07B7">
            <w:pPr>
              <w:widowControl w:val="0"/>
              <w:numPr>
                <w:ilvl w:val="0"/>
                <w:numId w:val="4"/>
              </w:numPr>
              <w:autoSpaceDE w:val="0"/>
              <w:autoSpaceDN w:val="0"/>
              <w:adjustRightInd w:val="0"/>
              <w:spacing w:after="0" w:line="240" w:lineRule="auto"/>
              <w:ind w:left="34" w:firstLine="284"/>
              <w:jc w:val="both"/>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color w:val="000000"/>
                <w:sz w:val="24"/>
                <w:szCs w:val="24"/>
                <w:lang w:eastAsia="ru-RU"/>
              </w:rPr>
              <w:t>перечень мероприятий по защите строительных конструкций и фундаментов от разрушения;</w:t>
            </w:r>
          </w:p>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 xml:space="preserve">В графической части </w:t>
            </w:r>
          </w:p>
          <w:p w:rsidR="00D50584" w:rsidRPr="00D50584" w:rsidRDefault="00D50584" w:rsidP="008E07B7">
            <w:pPr>
              <w:widowControl w:val="0"/>
              <w:numPr>
                <w:ilvl w:val="0"/>
                <w:numId w:val="6"/>
              </w:numPr>
              <w:autoSpaceDE w:val="0"/>
              <w:autoSpaceDN w:val="0"/>
              <w:adjustRightInd w:val="0"/>
              <w:spacing w:after="0" w:line="240" w:lineRule="auto"/>
              <w:ind w:left="34" w:firstLine="326"/>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поэтажные планы здания с указанием размеров и экспликации помещений;</w:t>
            </w:r>
          </w:p>
          <w:p w:rsidR="00D50584" w:rsidRPr="00D50584" w:rsidRDefault="00D50584" w:rsidP="008E07B7">
            <w:pPr>
              <w:widowControl w:val="0"/>
              <w:numPr>
                <w:ilvl w:val="0"/>
                <w:numId w:val="6"/>
              </w:numPr>
              <w:autoSpaceDE w:val="0"/>
              <w:autoSpaceDN w:val="0"/>
              <w:adjustRightInd w:val="0"/>
              <w:spacing w:after="0" w:line="240" w:lineRule="auto"/>
              <w:ind w:left="34" w:firstLine="326"/>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чертежи характерных разрезов зданий с изображением несущих и ограждающих конструкций, указанием относительных высотных отметок уровней конструкций, полов, низа балок, покрытий с описанием конструкций кровель и других элементов конструкций;</w:t>
            </w:r>
          </w:p>
          <w:p w:rsidR="00D50584" w:rsidRPr="00D50584" w:rsidRDefault="00D50584" w:rsidP="008E07B7">
            <w:pPr>
              <w:widowControl w:val="0"/>
              <w:numPr>
                <w:ilvl w:val="0"/>
                <w:numId w:val="6"/>
              </w:numPr>
              <w:autoSpaceDE w:val="0"/>
              <w:autoSpaceDN w:val="0"/>
              <w:adjustRightInd w:val="0"/>
              <w:spacing w:after="0" w:line="240" w:lineRule="auto"/>
              <w:ind w:left="34" w:firstLine="326"/>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чертежи фрагментов планов и разрезов, требующих детального изображения;</w:t>
            </w:r>
          </w:p>
          <w:p w:rsidR="00D50584" w:rsidRPr="00D50584" w:rsidRDefault="00D50584" w:rsidP="008E07B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планы перекрытий, покрытий, кровли;</w:t>
            </w:r>
          </w:p>
          <w:p w:rsidR="00D50584" w:rsidRPr="00D50584" w:rsidRDefault="00D50584" w:rsidP="008E07B7">
            <w:pPr>
              <w:widowControl w:val="0"/>
              <w:numPr>
                <w:ilvl w:val="0"/>
                <w:numId w:val="6"/>
              </w:numPr>
              <w:autoSpaceDE w:val="0"/>
              <w:autoSpaceDN w:val="0"/>
              <w:adjustRightInd w:val="0"/>
              <w:spacing w:after="0" w:line="240" w:lineRule="auto"/>
              <w:ind w:left="34" w:firstLine="326"/>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схемы расположения ограждающих конструкций и перегородок;</w:t>
            </w:r>
          </w:p>
          <w:p w:rsidR="00D50584" w:rsidRPr="00D50584" w:rsidRDefault="00D50584" w:rsidP="008E07B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план и сечения фундаментов.</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Все конструктивные решения выполнить в соответствии с действующими нормативными документами.</w:t>
            </w:r>
          </w:p>
        </w:tc>
      </w:tr>
      <w:tr w:rsidR="00D50584" w:rsidRPr="00D50584" w:rsidTr="00D50584">
        <w:trPr>
          <w:trHeight w:val="558"/>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11. Основные требования к технологическим решениям</w:t>
            </w: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8E07B7">
            <w:pPr>
              <w:widowControl w:val="0"/>
              <w:numPr>
                <w:ilvl w:val="0"/>
                <w:numId w:val="7"/>
              </w:numPr>
              <w:autoSpaceDE w:val="0"/>
              <w:autoSpaceDN w:val="0"/>
              <w:adjustRightInd w:val="0"/>
              <w:spacing w:after="0" w:line="240" w:lineRule="auto"/>
              <w:ind w:left="600" w:hanging="686"/>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Выполнить технологическую часть проекта в соответствии с:</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действующими нормами;</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исходными данными на разработку проекта;</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-техническим заданием фирм изготовителей оборудования.</w:t>
            </w:r>
          </w:p>
          <w:p w:rsidR="00D50584" w:rsidRPr="00D50584" w:rsidRDefault="00D50584" w:rsidP="008E07B7">
            <w:pPr>
              <w:widowControl w:val="0"/>
              <w:numPr>
                <w:ilvl w:val="0"/>
                <w:numId w:val="7"/>
              </w:numPr>
              <w:autoSpaceDE w:val="0"/>
              <w:autoSpaceDN w:val="0"/>
              <w:adjustRightInd w:val="0"/>
              <w:spacing w:after="0" w:line="240" w:lineRule="auto"/>
              <w:ind w:left="318" w:hanging="284"/>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Разработать технологическую схему работы оборудования, учесть принципы поточности и зональности.</w:t>
            </w:r>
          </w:p>
          <w:p w:rsidR="00D50584" w:rsidRPr="00D50584" w:rsidRDefault="00D50584" w:rsidP="008E07B7">
            <w:pPr>
              <w:widowControl w:val="0"/>
              <w:numPr>
                <w:ilvl w:val="0"/>
                <w:numId w:val="7"/>
              </w:numPr>
              <w:autoSpaceDE w:val="0"/>
              <w:autoSpaceDN w:val="0"/>
              <w:adjustRightInd w:val="0"/>
              <w:spacing w:after="0" w:line="240" w:lineRule="auto"/>
              <w:ind w:left="318" w:hanging="284"/>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Описание и обоснование проектных решений, направленных на соблюдение требований технологических </w:t>
            </w:r>
            <w:r w:rsidRPr="00D50584">
              <w:rPr>
                <w:rFonts w:ascii="Times New Roman" w:eastAsia="Times New Roman" w:hAnsi="Times New Roman" w:cs="Times New Roman"/>
                <w:bCs/>
                <w:sz w:val="24"/>
                <w:szCs w:val="24"/>
                <w:lang w:eastAsia="ru-RU"/>
              </w:rPr>
              <w:lastRenderedPageBreak/>
              <w:t>регламентов</w:t>
            </w:r>
          </w:p>
          <w:p w:rsidR="00D50584" w:rsidRPr="00D50584" w:rsidRDefault="00D50584" w:rsidP="008E07B7">
            <w:pPr>
              <w:widowControl w:val="0"/>
              <w:numPr>
                <w:ilvl w:val="0"/>
                <w:numId w:val="7"/>
              </w:numPr>
              <w:autoSpaceDE w:val="0"/>
              <w:autoSpaceDN w:val="0"/>
              <w:adjustRightInd w:val="0"/>
              <w:spacing w:after="0" w:line="240" w:lineRule="auto"/>
              <w:ind w:left="318" w:hanging="284"/>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Предусмотреть выполнение необходимых коммуникаций для комфортных условий для посетителей и персонала.</w:t>
            </w:r>
          </w:p>
        </w:tc>
      </w:tr>
      <w:tr w:rsidR="00D50584" w:rsidRPr="00D50584" w:rsidTr="00D50584">
        <w:trPr>
          <w:trHeight w:val="1264"/>
        </w:trPr>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12. Основные требования к инженерному и технологическому оборудованию</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Внутреннее инженерное оборудование выполнить в соответствии с действующими нормами.</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Обеспечить энергоэффективность применяемого </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Оборудования (№261-ФЗ)</w:t>
            </w:r>
          </w:p>
        </w:tc>
      </w:tr>
      <w:tr w:rsidR="00D50584" w:rsidRPr="00D50584" w:rsidTr="00D50584">
        <w:trPr>
          <w:trHeight w:val="1420"/>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13. Требования к отоплению и вентиляции, кондиционированию</w:t>
            </w: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 xml:space="preserve">В текстовой части </w:t>
            </w:r>
          </w:p>
          <w:p w:rsidR="00D50584" w:rsidRPr="00D50584" w:rsidRDefault="00D50584" w:rsidP="008E07B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сведения об источниках теплоснабжения, параметрах теплоносителей систем отопления и вентиляции;</w:t>
            </w:r>
          </w:p>
          <w:p w:rsidR="00D50584" w:rsidRPr="00D50584" w:rsidRDefault="00D50584" w:rsidP="008E07B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здания;</w:t>
            </w:r>
          </w:p>
          <w:p w:rsidR="00D50584" w:rsidRPr="00D50584" w:rsidRDefault="00D50584" w:rsidP="008E07B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перечень мер по защите трубопроводов от агрессивного воздействия грунтов и грунтовых вод;</w:t>
            </w:r>
          </w:p>
          <w:p w:rsidR="00D50584" w:rsidRPr="00D50584" w:rsidRDefault="00D50584" w:rsidP="008E07B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обоснование принятых систем и принципиальных решений по отоплению, вентиляции и кондиционированию воздуха помещений;</w:t>
            </w:r>
          </w:p>
          <w:p w:rsidR="00D50584" w:rsidRPr="00D50584" w:rsidRDefault="00D50584" w:rsidP="008E07B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сведения о тепловых нагрузках на отопление, вентиляцию, горячее водоснабжение на производственные и другие нужды;</w:t>
            </w:r>
          </w:p>
          <w:p w:rsidR="00D50584" w:rsidRPr="00D50584" w:rsidRDefault="00D50584" w:rsidP="008E07B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обоснование оптимальности размещения отопительного оборудования, характеристик материалов для изготовления воздуховодов;</w:t>
            </w:r>
          </w:p>
          <w:p w:rsidR="00D50584" w:rsidRPr="00D50584" w:rsidRDefault="00D50584" w:rsidP="008E07B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систем автоматизации и диспетчеризации процесса регулирования отопления, вентиляции и кондиционирования воздуха;</w:t>
            </w:r>
          </w:p>
          <w:p w:rsidR="00D50584" w:rsidRPr="00D50584" w:rsidRDefault="00D50584" w:rsidP="008E07B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перечень мероприятий по обеспечению эффективности работы систем вентиляции в аварийной ситуации (при необходимости);</w:t>
            </w:r>
          </w:p>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p>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 xml:space="preserve">В графической части </w:t>
            </w:r>
          </w:p>
          <w:p w:rsidR="00D50584" w:rsidRPr="00D50584" w:rsidRDefault="00D50584" w:rsidP="008E07B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принципиальные схемы систем отопления, вентиляции и кондиционирования воздуха;</w:t>
            </w:r>
          </w:p>
          <w:p w:rsidR="00D50584" w:rsidRPr="00D50584" w:rsidRDefault="00D50584" w:rsidP="008E07B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схему паропроводов;</w:t>
            </w:r>
          </w:p>
          <w:p w:rsidR="00D50584" w:rsidRPr="00D50584" w:rsidRDefault="00D50584" w:rsidP="008E07B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схему холодоснабжения;</w:t>
            </w:r>
          </w:p>
          <w:p w:rsidR="00D50584" w:rsidRPr="00D50584" w:rsidRDefault="00D50584" w:rsidP="008E07B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план сетей теплоснабжения.</w:t>
            </w:r>
          </w:p>
          <w:p w:rsidR="00D50584" w:rsidRPr="00D50584" w:rsidRDefault="00D50584" w:rsidP="008E07B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разработать проект на устройство ИТП;</w:t>
            </w:r>
          </w:p>
          <w:p w:rsidR="00D50584" w:rsidRPr="00D50584" w:rsidRDefault="00D50584" w:rsidP="008E07B7">
            <w:pPr>
              <w:widowControl w:val="0"/>
              <w:numPr>
                <w:ilvl w:val="0"/>
                <w:numId w:val="9"/>
              </w:numPr>
              <w:autoSpaceDE w:val="0"/>
              <w:autoSpaceDN w:val="0"/>
              <w:adjustRightInd w:val="0"/>
              <w:spacing w:after="0" w:line="240" w:lineRule="auto"/>
              <w:ind w:left="34" w:hanging="34"/>
              <w:jc w:val="both"/>
              <w:rPr>
                <w:rFonts w:ascii="Times New Roman" w:eastAsia="Times New Roman" w:hAnsi="Times New Roman" w:cs="Times New Roman"/>
                <w:b/>
                <w:sz w:val="24"/>
                <w:szCs w:val="24"/>
                <w:lang w:eastAsia="ru-RU"/>
              </w:rPr>
            </w:pPr>
            <w:r w:rsidRPr="00D50584">
              <w:rPr>
                <w:rFonts w:ascii="Times New Roman" w:eastAsia="Times New Roman" w:hAnsi="Times New Roman" w:cs="Times New Roman"/>
                <w:color w:val="000000"/>
                <w:sz w:val="24"/>
                <w:szCs w:val="24"/>
                <w:lang w:eastAsia="ru-RU"/>
              </w:rPr>
              <w:t xml:space="preserve">принципиальные схемы прокладки </w:t>
            </w:r>
            <w:r w:rsidRPr="00D50584">
              <w:rPr>
                <w:rFonts w:ascii="Times New Roman" w:eastAsia="Times New Roman" w:hAnsi="Times New Roman" w:cs="Times New Roman"/>
                <w:sz w:val="24"/>
                <w:szCs w:val="24"/>
                <w:lang w:eastAsia="ru-RU"/>
              </w:rPr>
              <w:t xml:space="preserve">тепловых </w:t>
            </w:r>
            <w:r w:rsidRPr="00D50584">
              <w:rPr>
                <w:rFonts w:ascii="Times New Roman" w:eastAsia="Times New Roman" w:hAnsi="Times New Roman" w:cs="Times New Roman"/>
                <w:color w:val="000000"/>
                <w:sz w:val="24"/>
                <w:szCs w:val="24"/>
                <w:lang w:eastAsia="ru-RU"/>
              </w:rPr>
              <w:t>наружных</w:t>
            </w:r>
            <w:r w:rsidRPr="00D50584">
              <w:rPr>
                <w:rFonts w:ascii="Times New Roman" w:eastAsia="Times New Roman" w:hAnsi="Times New Roman" w:cs="Times New Roman"/>
                <w:sz w:val="24"/>
                <w:szCs w:val="24"/>
                <w:lang w:eastAsia="ru-RU"/>
              </w:rPr>
              <w:t xml:space="preserve"> сетей;</w:t>
            </w:r>
            <w:r w:rsidRPr="00D50584">
              <w:rPr>
                <w:rFonts w:ascii="Times New Roman" w:eastAsia="Times New Roman" w:hAnsi="Times New Roman" w:cs="Times New Roman"/>
                <w:color w:val="000000"/>
                <w:sz w:val="24"/>
                <w:szCs w:val="24"/>
                <w:lang w:eastAsia="ru-RU"/>
              </w:rPr>
              <w:t xml:space="preserve"> </w:t>
            </w:r>
          </w:p>
          <w:p w:rsidR="00D50584" w:rsidRPr="00D50584" w:rsidRDefault="00D50584" w:rsidP="008E07B7">
            <w:pPr>
              <w:widowControl w:val="0"/>
              <w:numPr>
                <w:ilvl w:val="0"/>
                <w:numId w:val="8"/>
              </w:numPr>
              <w:autoSpaceDE w:val="0"/>
              <w:autoSpaceDN w:val="0"/>
              <w:adjustRightInd w:val="0"/>
              <w:spacing w:after="0" w:line="240" w:lineRule="auto"/>
              <w:ind w:left="318" w:hanging="318"/>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Схема автоматизации и диспетчеризации процесса регулирования отопления, вентиляции и кондиционирования воздуха;</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Получить технические условия на отопление.</w:t>
            </w:r>
          </w:p>
        </w:tc>
      </w:tr>
      <w:tr w:rsidR="00D50584" w:rsidRPr="00D50584" w:rsidTr="00D50584">
        <w:trPr>
          <w:trHeight w:val="286"/>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14. Основные требования к водоснабжению и канализации</w:t>
            </w: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 xml:space="preserve">В текстовой части </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сведения о существующих и проектируемых источниках водоснабжения;</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и характеристику системы водоснабжения и ее параметров;</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 xml:space="preserve">сведения о расчетном (проектном) расходе воды на хозяйственно-питьевые нужды, в том числе на </w:t>
            </w:r>
            <w:r w:rsidRPr="00D50584">
              <w:rPr>
                <w:rFonts w:ascii="Times New Roman" w:eastAsia="Times New Roman" w:hAnsi="Times New Roman" w:cs="Times New Roman"/>
                <w:color w:val="000000"/>
                <w:sz w:val="24"/>
                <w:szCs w:val="24"/>
                <w:lang w:eastAsia="ru-RU"/>
              </w:rPr>
              <w:lastRenderedPageBreak/>
              <w:t>автоматическое пожаротушение и техническое водоснабжение, включая оборотное;</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сведения о материалах труб систем водоснабжения и мерах по их защите от агрессивного воздействия грунтов и грунтовых вод;</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сведения о качестве воды;</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перечень мероприятий по учету водопотребления;</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системы автоматизации водоснабжения;</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перечень мероприятий по рациональному использованию воды, ее экономии;</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системы горячего водоснабжения;</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расчетный расход горячей воды;</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системы оборотного водоснабжения и мероприятий, обеспечивающих повторное использование тепла подогретой воды;</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сведения о существующих и проектируемых системах канализации, водоотведения;</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решения в отношении ливневой канализации и расчетного объема дождевых стоков;</w:t>
            </w:r>
          </w:p>
          <w:p w:rsidR="00D50584" w:rsidRPr="00D50584" w:rsidRDefault="00D50584" w:rsidP="008E07B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решения по сбору и отводу дренажных вод;</w:t>
            </w:r>
          </w:p>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 xml:space="preserve">В графической части </w:t>
            </w:r>
          </w:p>
          <w:p w:rsidR="00D50584" w:rsidRPr="00D50584" w:rsidRDefault="00D50584" w:rsidP="008E07B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принципиальные схемы систем водоснабжения здания;</w:t>
            </w:r>
          </w:p>
          <w:p w:rsidR="00D50584" w:rsidRPr="00D50584" w:rsidRDefault="00D50584" w:rsidP="008E07B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план сетей водоснабжения.</w:t>
            </w:r>
          </w:p>
          <w:p w:rsidR="00D50584" w:rsidRPr="00D50584" w:rsidRDefault="00D50584" w:rsidP="008E07B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принципиальные схемы прокладки наружных сетей водоснабжения (ХВС и ГВС);</w:t>
            </w:r>
          </w:p>
          <w:p w:rsidR="00D50584" w:rsidRPr="00D50584" w:rsidRDefault="00D50584" w:rsidP="008E07B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принципиальные схемы прокладки наружных сетей водоотведения, ливнестоков и дренажных вод;</w:t>
            </w:r>
          </w:p>
          <w:p w:rsidR="00D50584" w:rsidRPr="00D50584" w:rsidRDefault="00D50584" w:rsidP="008E07B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 xml:space="preserve"> план сетей водоотведения</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Получить технические условия на водоснабжение и канализацию.</w:t>
            </w:r>
          </w:p>
        </w:tc>
      </w:tr>
      <w:tr w:rsidR="00D50584" w:rsidRPr="00D50584" w:rsidTr="00D50584">
        <w:trPr>
          <w:trHeight w:val="1975"/>
        </w:trPr>
        <w:tc>
          <w:tcPr>
            <w:tcW w:w="2802" w:type="dxa"/>
            <w:tcBorders>
              <w:top w:val="single" w:sz="4" w:space="0" w:color="auto"/>
              <w:left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15. Основные требования к электроснабжению, электроосвещение</w:t>
            </w:r>
          </w:p>
        </w:tc>
        <w:tc>
          <w:tcPr>
            <w:tcW w:w="6768" w:type="dxa"/>
            <w:tcBorders>
              <w:top w:val="single" w:sz="4" w:space="0" w:color="auto"/>
              <w:left w:val="single" w:sz="4" w:space="0" w:color="auto"/>
              <w:right w:val="single" w:sz="4" w:space="0" w:color="auto"/>
            </w:tcBorders>
            <w:hideMark/>
          </w:tcPr>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В текстовой части</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Характеристика источников электроснабжения в соответствии с техническими условиями на подключение здания к сетям электроснабжения общего пользования.</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 xml:space="preserve">Обоснование принятой схемы электроснабжения. </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Произвести расчет системы внутреннего электроснабжения. Расчеты систем производить в соответствии с нормативно-технической документацией.</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Сведения о количестве электроприемников, их установленной и расчетной мощности;</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Произвести расчет нагрузок потребителей.</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lastRenderedPageBreak/>
              <w:t>Требования к надежности электроснабжения и качеству электроэнергии.</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План сетей электроснабжения.</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Описание систем рабочего и аварийного освещения.</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Описание, при необходимости,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Перечень мероприятий по экономии электроэнергии.</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Перечень мероприятий по заземлению (занулению) и молниезащите здания.</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Сведения о типе, классе проводов и осветительной арматуры, которые подлежат применению при ремонте здания.</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Описание системы рабочего и аварийного освещения.</w:t>
            </w:r>
          </w:p>
          <w:p w:rsidR="00D50584" w:rsidRPr="00D50584" w:rsidRDefault="00D50584" w:rsidP="008E07B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Описание дополнительных и резервных источников электроэнергии.</w:t>
            </w:r>
          </w:p>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В графической части</w:t>
            </w:r>
          </w:p>
          <w:p w:rsidR="00D50584" w:rsidRPr="00D50584" w:rsidRDefault="00D50584" w:rsidP="008E07B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Принципиальные схемы электроснабжения электроприемников от основного, дополнительного и резервного источников электроснабжения.</w:t>
            </w:r>
          </w:p>
          <w:p w:rsidR="00D50584" w:rsidRPr="00D50584" w:rsidRDefault="00D50584" w:rsidP="008E07B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Принципиальные схемы сетей аварийного и рабочего освещения.</w:t>
            </w:r>
          </w:p>
          <w:p w:rsidR="00D50584" w:rsidRPr="00D50584" w:rsidRDefault="00D50584" w:rsidP="008E07B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Схемы заземлений (занулений) и молниезащиты.</w:t>
            </w:r>
          </w:p>
          <w:p w:rsidR="00D50584" w:rsidRPr="00D50584" w:rsidRDefault="00D50584" w:rsidP="008E07B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Схемы системы уравнивания потенциалов.</w:t>
            </w:r>
          </w:p>
          <w:p w:rsidR="00D50584" w:rsidRPr="00D50584" w:rsidRDefault="00D50584" w:rsidP="008E07B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План сетей электроснабжения.</w:t>
            </w:r>
          </w:p>
          <w:p w:rsidR="00D50584" w:rsidRPr="00D50584" w:rsidRDefault="00D50584" w:rsidP="008E07B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Принципиальная расчетная однолинейная схема ГРЩ.</w:t>
            </w:r>
          </w:p>
          <w:p w:rsidR="00D50584" w:rsidRPr="00D50584" w:rsidRDefault="00D50584" w:rsidP="008E07B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Расчетные однолинейные схемы ВРУ и электрощитового оборудования по разделам ЭС, ЭО, наружное ЭО.</w:t>
            </w:r>
          </w:p>
          <w:p w:rsidR="00D50584" w:rsidRPr="00D50584" w:rsidRDefault="00D50584" w:rsidP="008E07B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План помещений объекта строительства, с расстановкой оборудования и прокладкой электрических сетей по каждому разделу.</w:t>
            </w:r>
          </w:p>
          <w:p w:rsidR="00D50584" w:rsidRPr="00D50584" w:rsidRDefault="00D50584" w:rsidP="008E07B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t>Разработать проект на электроснабжение системы вентиляции и кондиционирования воздуха.</w:t>
            </w:r>
          </w:p>
        </w:tc>
      </w:tr>
      <w:tr w:rsidR="00D50584" w:rsidRPr="00D50584" w:rsidTr="00D50584">
        <w:trPr>
          <w:trHeight w:val="407"/>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16.</w:t>
            </w:r>
            <w:r w:rsidRPr="00D50584">
              <w:rPr>
                <w:rFonts w:ascii="Times New Roman" w:eastAsia="Times New Roman" w:hAnsi="Times New Roman" w:cs="Times New Roman"/>
                <w:sz w:val="24"/>
                <w:szCs w:val="24"/>
                <w:lang w:eastAsia="ru-RU"/>
              </w:rPr>
              <w:t xml:space="preserve"> Основные требования к разделу радиосвязь, радиовещание и телевидение</w:t>
            </w: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jc w:val="center"/>
              <w:rPr>
                <w:rFonts w:ascii="Times New Roman" w:eastAsia="Times New Roman" w:hAnsi="Times New Roman" w:cs="Times New Roman"/>
                <w:b/>
                <w:bCs/>
                <w:sz w:val="24"/>
                <w:szCs w:val="24"/>
                <w:lang w:eastAsia="ru-RU"/>
              </w:rPr>
            </w:pPr>
            <w:r w:rsidRPr="00D50584">
              <w:rPr>
                <w:rFonts w:ascii="Times New Roman" w:eastAsia="Times New Roman" w:hAnsi="Times New Roman" w:cs="Times New Roman"/>
                <w:b/>
                <w:bCs/>
                <w:sz w:val="24"/>
                <w:szCs w:val="24"/>
                <w:lang w:eastAsia="ru-RU"/>
              </w:rPr>
              <w:t>В текстовой части</w:t>
            </w:r>
          </w:p>
          <w:p w:rsidR="00D50584" w:rsidRPr="00D50584" w:rsidRDefault="00D50584" w:rsidP="008E07B7">
            <w:pPr>
              <w:widowControl w:val="0"/>
              <w:numPr>
                <w:ilvl w:val="0"/>
                <w:numId w:val="23"/>
              </w:numPr>
              <w:autoSpaceDE w:val="0"/>
              <w:autoSpaceDN w:val="0"/>
              <w:adjustRightInd w:val="0"/>
              <w:spacing w:after="0" w:line="240" w:lineRule="auto"/>
              <w:ind w:left="353"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Сведения о емкости присоединяемой сети связи к сети связи общего пользования;</w:t>
            </w:r>
          </w:p>
          <w:p w:rsidR="00D50584" w:rsidRPr="00D50584" w:rsidRDefault="00D50584" w:rsidP="008E07B7">
            <w:pPr>
              <w:widowControl w:val="0"/>
              <w:numPr>
                <w:ilvl w:val="0"/>
                <w:numId w:val="23"/>
              </w:numPr>
              <w:autoSpaceDE w:val="0"/>
              <w:autoSpaceDN w:val="0"/>
              <w:adjustRightInd w:val="0"/>
              <w:spacing w:after="0" w:line="240" w:lineRule="auto"/>
              <w:ind w:left="353"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Характеристику проектируемых сооружений и линий связи, в том числе линейно-кабельных;</w:t>
            </w:r>
          </w:p>
          <w:p w:rsidR="00D50584" w:rsidRPr="00D50584" w:rsidRDefault="00D50584" w:rsidP="008E07B7">
            <w:pPr>
              <w:widowControl w:val="0"/>
              <w:numPr>
                <w:ilvl w:val="0"/>
                <w:numId w:val="23"/>
              </w:numPr>
              <w:autoSpaceDE w:val="0"/>
              <w:autoSpaceDN w:val="0"/>
              <w:adjustRightInd w:val="0"/>
              <w:spacing w:after="0" w:line="240" w:lineRule="auto"/>
              <w:ind w:left="353" w:hanging="283"/>
              <w:jc w:val="both"/>
              <w:rPr>
                <w:rFonts w:ascii="Times New Roman" w:eastAsia="Times New Roman" w:hAnsi="Times New Roman" w:cs="Times New Roman"/>
                <w:b/>
                <w:bCs/>
                <w:sz w:val="24"/>
                <w:szCs w:val="24"/>
                <w:lang w:eastAsia="ru-RU"/>
              </w:rPr>
            </w:pPr>
            <w:r w:rsidRPr="00D50584">
              <w:rPr>
                <w:rFonts w:ascii="Times New Roman" w:eastAsia="Times New Roman" w:hAnsi="Times New Roman" w:cs="Times New Roman"/>
                <w:bCs/>
                <w:sz w:val="24"/>
                <w:szCs w:val="24"/>
                <w:lang w:eastAsia="ru-RU"/>
              </w:rPr>
              <w:t>Характеристику состава и структуры линий связи;</w:t>
            </w:r>
          </w:p>
          <w:p w:rsidR="00D50584" w:rsidRPr="00D50584" w:rsidRDefault="00D50584" w:rsidP="008E07B7">
            <w:pPr>
              <w:widowControl w:val="0"/>
              <w:numPr>
                <w:ilvl w:val="0"/>
                <w:numId w:val="23"/>
              </w:numPr>
              <w:autoSpaceDE w:val="0"/>
              <w:autoSpaceDN w:val="0"/>
              <w:adjustRightInd w:val="0"/>
              <w:spacing w:after="0" w:line="240" w:lineRule="auto"/>
              <w:ind w:left="353"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Сведения о технических, экономических и информационных условиях присоединения к сети связи общего пользования;</w:t>
            </w:r>
          </w:p>
          <w:p w:rsidR="00D50584" w:rsidRPr="00D50584" w:rsidRDefault="00D50584" w:rsidP="008E07B7">
            <w:pPr>
              <w:widowControl w:val="0"/>
              <w:numPr>
                <w:ilvl w:val="0"/>
                <w:numId w:val="23"/>
              </w:numPr>
              <w:autoSpaceDE w:val="0"/>
              <w:autoSpaceDN w:val="0"/>
              <w:adjustRightInd w:val="0"/>
              <w:spacing w:after="0" w:line="240" w:lineRule="auto"/>
              <w:ind w:left="353"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Обоснование способа, с помощью которого устанавливаются соединения сетей связи (на местном, внутризонном и междугородном уровнях);</w:t>
            </w:r>
          </w:p>
          <w:p w:rsidR="00D50584" w:rsidRPr="00D50584" w:rsidRDefault="00D50584" w:rsidP="008E07B7">
            <w:pPr>
              <w:widowControl w:val="0"/>
              <w:numPr>
                <w:ilvl w:val="0"/>
                <w:numId w:val="23"/>
              </w:numPr>
              <w:autoSpaceDE w:val="0"/>
              <w:autoSpaceDN w:val="0"/>
              <w:adjustRightInd w:val="0"/>
              <w:spacing w:after="0" w:line="240" w:lineRule="auto"/>
              <w:ind w:left="353"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Местоположения точек присоединения и технические параметры в точках присоединения сетей связи;</w:t>
            </w:r>
          </w:p>
          <w:p w:rsidR="00D50584" w:rsidRPr="00D50584" w:rsidRDefault="00D50584" w:rsidP="008E07B7">
            <w:pPr>
              <w:widowControl w:val="0"/>
              <w:numPr>
                <w:ilvl w:val="0"/>
                <w:numId w:val="23"/>
              </w:numPr>
              <w:autoSpaceDE w:val="0"/>
              <w:autoSpaceDN w:val="0"/>
              <w:adjustRightInd w:val="0"/>
              <w:spacing w:after="0" w:line="240" w:lineRule="auto"/>
              <w:ind w:left="353"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Перечень мероприятий по обеспечению устойчивого </w:t>
            </w:r>
            <w:r w:rsidRPr="00D50584">
              <w:rPr>
                <w:rFonts w:ascii="Times New Roman" w:eastAsia="Times New Roman" w:hAnsi="Times New Roman" w:cs="Times New Roman"/>
                <w:bCs/>
                <w:sz w:val="24"/>
                <w:szCs w:val="24"/>
                <w:lang w:eastAsia="ru-RU"/>
              </w:rPr>
              <w:lastRenderedPageBreak/>
              <w:t>функционирования сетей связи, в том числе в чрезвычайных ситуациях;</w:t>
            </w:r>
          </w:p>
          <w:p w:rsidR="00D50584" w:rsidRPr="00D50584" w:rsidRDefault="00D50584" w:rsidP="008E07B7">
            <w:pPr>
              <w:widowControl w:val="0"/>
              <w:numPr>
                <w:ilvl w:val="0"/>
                <w:numId w:val="23"/>
              </w:numPr>
              <w:autoSpaceDE w:val="0"/>
              <w:autoSpaceDN w:val="0"/>
              <w:adjustRightInd w:val="0"/>
              <w:spacing w:after="0" w:line="240" w:lineRule="auto"/>
              <w:ind w:left="353"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Описание технических решений по защите информации (при необходимости);</w:t>
            </w:r>
          </w:p>
          <w:p w:rsidR="00D50584" w:rsidRPr="00D50584" w:rsidRDefault="00D50584" w:rsidP="008E07B7">
            <w:pPr>
              <w:widowControl w:val="0"/>
              <w:numPr>
                <w:ilvl w:val="0"/>
                <w:numId w:val="23"/>
              </w:numPr>
              <w:autoSpaceDE w:val="0"/>
              <w:autoSpaceDN w:val="0"/>
              <w:adjustRightInd w:val="0"/>
              <w:spacing w:after="0" w:line="240" w:lineRule="auto"/>
              <w:ind w:left="353"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Описание систем внутренней связи, радиофикации, телевидения;</w:t>
            </w:r>
          </w:p>
          <w:p w:rsidR="00D50584" w:rsidRPr="00D50584" w:rsidRDefault="00D50584" w:rsidP="008E07B7">
            <w:pPr>
              <w:widowControl w:val="0"/>
              <w:numPr>
                <w:ilvl w:val="0"/>
                <w:numId w:val="23"/>
              </w:numPr>
              <w:tabs>
                <w:tab w:val="left" w:pos="495"/>
              </w:tabs>
              <w:autoSpaceDE w:val="0"/>
              <w:autoSpaceDN w:val="0"/>
              <w:adjustRightInd w:val="0"/>
              <w:spacing w:after="0" w:line="240" w:lineRule="auto"/>
              <w:ind w:left="353" w:hanging="283"/>
              <w:jc w:val="both"/>
              <w:rPr>
                <w:rFonts w:ascii="Times New Roman" w:eastAsia="Times New Roman" w:hAnsi="Times New Roman" w:cs="Times New Roman"/>
                <w:b/>
                <w:sz w:val="24"/>
                <w:szCs w:val="24"/>
                <w:lang w:eastAsia="ru-RU"/>
              </w:rPr>
            </w:pPr>
            <w:r w:rsidRPr="00D50584">
              <w:rPr>
                <w:rFonts w:ascii="Times New Roman" w:eastAsia="Times New Roman" w:hAnsi="Times New Roman" w:cs="Times New Roman"/>
                <w:color w:val="000000"/>
                <w:sz w:val="24"/>
                <w:szCs w:val="24"/>
                <w:lang w:eastAsia="ru-RU"/>
              </w:rPr>
              <w:t>Обоснование применяемого коммутационного оборудования, позволяющего производить учет исходящего трафика на всех уровнях присоединения.</w:t>
            </w:r>
          </w:p>
          <w:p w:rsidR="00D50584" w:rsidRPr="00D50584" w:rsidRDefault="00D50584" w:rsidP="00D50584">
            <w:pPr>
              <w:spacing w:after="0" w:line="240" w:lineRule="auto"/>
              <w:jc w:val="center"/>
              <w:rPr>
                <w:rFonts w:ascii="Times New Roman" w:eastAsia="Times New Roman" w:hAnsi="Times New Roman" w:cs="Times New Roman"/>
                <w:b/>
                <w:bCs/>
                <w:sz w:val="24"/>
                <w:szCs w:val="24"/>
                <w:lang w:eastAsia="ru-RU"/>
              </w:rPr>
            </w:pPr>
            <w:r w:rsidRPr="00D50584">
              <w:rPr>
                <w:rFonts w:ascii="Times New Roman" w:eastAsia="Times New Roman" w:hAnsi="Times New Roman" w:cs="Times New Roman"/>
                <w:b/>
                <w:bCs/>
                <w:sz w:val="24"/>
                <w:szCs w:val="24"/>
                <w:lang w:eastAsia="ru-RU"/>
              </w:rPr>
              <w:t>В графической части</w:t>
            </w:r>
          </w:p>
          <w:p w:rsidR="00D50584" w:rsidRPr="00D50584" w:rsidRDefault="00D50584" w:rsidP="008E07B7">
            <w:pPr>
              <w:widowControl w:val="0"/>
              <w:numPr>
                <w:ilvl w:val="0"/>
                <w:numId w:val="22"/>
              </w:numPr>
              <w:autoSpaceDE w:val="0"/>
              <w:autoSpaceDN w:val="0"/>
              <w:adjustRightInd w:val="0"/>
              <w:spacing w:after="0" w:line="240" w:lineRule="auto"/>
              <w:ind w:left="314" w:hanging="314"/>
              <w:jc w:val="both"/>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Принципиальные схемы сетей связи.</w:t>
            </w:r>
          </w:p>
          <w:p w:rsidR="00D50584" w:rsidRPr="00D50584" w:rsidRDefault="00D50584" w:rsidP="00D50584">
            <w:pPr>
              <w:tabs>
                <w:tab w:val="left" w:pos="5103"/>
              </w:tabs>
              <w:spacing w:after="0" w:line="240" w:lineRule="auto"/>
              <w:ind w:left="34"/>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Планы размещения оконечного оборудования, иных технических, радиоэлектронных средств и высокочастотных устройств, план сетей связи.</w:t>
            </w:r>
          </w:p>
        </w:tc>
      </w:tr>
      <w:tr w:rsidR="00D50584" w:rsidRPr="00D50584" w:rsidTr="00D50584">
        <w:trPr>
          <w:trHeight w:val="407"/>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sz w:val="20"/>
                <w:szCs w:val="20"/>
                <w:lang w:eastAsia="ru-RU"/>
              </w:rPr>
              <w:lastRenderedPageBreak/>
              <w:t>17. Требования к разделу сети связи</w:t>
            </w: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jc w:val="center"/>
              <w:rPr>
                <w:rFonts w:ascii="Arial" w:eastAsia="Times New Roman" w:hAnsi="Arial" w:cs="Arial"/>
                <w:color w:val="2D2D2D"/>
                <w:spacing w:val="2"/>
                <w:sz w:val="21"/>
                <w:szCs w:val="21"/>
                <w:lang w:eastAsia="ru-RU"/>
              </w:rPr>
            </w:pPr>
            <w:r w:rsidRPr="00D50584">
              <w:rPr>
                <w:rFonts w:ascii="Times New Roman" w:eastAsia="Times New Roman" w:hAnsi="Times New Roman" w:cs="Times New Roman"/>
                <w:b/>
                <w:bCs/>
                <w:sz w:val="24"/>
                <w:szCs w:val="24"/>
                <w:lang w:eastAsia="ru-RU"/>
              </w:rPr>
              <w:t>В текстовой части:</w:t>
            </w:r>
          </w:p>
          <w:p w:rsidR="00D50584" w:rsidRPr="00D50584" w:rsidRDefault="00D50584" w:rsidP="008E07B7">
            <w:pPr>
              <w:widowControl w:val="0"/>
              <w:numPr>
                <w:ilvl w:val="0"/>
                <w:numId w:val="24"/>
              </w:numPr>
              <w:autoSpaceDE w:val="0"/>
              <w:autoSpaceDN w:val="0"/>
              <w:adjustRightInd w:val="0"/>
              <w:spacing w:after="0" w:line="240" w:lineRule="auto"/>
              <w:ind w:left="314"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сведения о емкости присоединяемой сети связи объекта капитального строительства к сети связи общего пользования;</w:t>
            </w:r>
          </w:p>
          <w:p w:rsidR="00D50584" w:rsidRPr="00D50584" w:rsidRDefault="00D50584" w:rsidP="008E07B7">
            <w:pPr>
              <w:widowControl w:val="0"/>
              <w:numPr>
                <w:ilvl w:val="0"/>
                <w:numId w:val="24"/>
              </w:numPr>
              <w:autoSpaceDE w:val="0"/>
              <w:autoSpaceDN w:val="0"/>
              <w:adjustRightInd w:val="0"/>
              <w:spacing w:after="0" w:line="240" w:lineRule="auto"/>
              <w:ind w:left="314"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характеристику проектируемых сооружений и линий связи, в том числе линейно-кабельных, - для объектов производственного назначения;</w:t>
            </w:r>
          </w:p>
          <w:p w:rsidR="00D50584" w:rsidRPr="00D50584" w:rsidRDefault="00D50584" w:rsidP="008E07B7">
            <w:pPr>
              <w:widowControl w:val="0"/>
              <w:numPr>
                <w:ilvl w:val="0"/>
                <w:numId w:val="24"/>
              </w:numPr>
              <w:autoSpaceDE w:val="0"/>
              <w:autoSpaceDN w:val="0"/>
              <w:adjustRightInd w:val="0"/>
              <w:spacing w:after="0" w:line="240" w:lineRule="auto"/>
              <w:ind w:left="314"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характеристику состава и структуры сооружений и линий связи;</w:t>
            </w:r>
          </w:p>
          <w:p w:rsidR="00D50584" w:rsidRPr="00D50584" w:rsidRDefault="00D50584" w:rsidP="008E07B7">
            <w:pPr>
              <w:widowControl w:val="0"/>
              <w:numPr>
                <w:ilvl w:val="0"/>
                <w:numId w:val="24"/>
              </w:numPr>
              <w:autoSpaceDE w:val="0"/>
              <w:autoSpaceDN w:val="0"/>
              <w:adjustRightInd w:val="0"/>
              <w:spacing w:after="0" w:line="240" w:lineRule="auto"/>
              <w:ind w:left="314"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сведения о технических, экономических и информационных условиях присоединения к сети связи общего пользования;</w:t>
            </w:r>
          </w:p>
          <w:p w:rsidR="00D50584" w:rsidRPr="00D50584" w:rsidRDefault="00D50584" w:rsidP="008E07B7">
            <w:pPr>
              <w:widowControl w:val="0"/>
              <w:numPr>
                <w:ilvl w:val="0"/>
                <w:numId w:val="24"/>
              </w:numPr>
              <w:autoSpaceDE w:val="0"/>
              <w:autoSpaceDN w:val="0"/>
              <w:adjustRightInd w:val="0"/>
              <w:spacing w:after="0" w:line="240" w:lineRule="auto"/>
              <w:ind w:left="314" w:hanging="283"/>
              <w:jc w:val="both"/>
              <w:rPr>
                <w:rFonts w:ascii="Arial" w:eastAsia="Times New Roman" w:hAnsi="Arial" w:cs="Arial"/>
                <w:color w:val="2D2D2D"/>
                <w:spacing w:val="2"/>
                <w:sz w:val="21"/>
                <w:szCs w:val="21"/>
                <w:lang w:eastAsia="ru-RU"/>
              </w:rPr>
            </w:pPr>
            <w:r w:rsidRPr="00D50584">
              <w:rPr>
                <w:rFonts w:ascii="Times New Roman" w:eastAsia="Times New Roman" w:hAnsi="Times New Roman" w:cs="Times New Roman"/>
                <w:bCs/>
                <w:sz w:val="24"/>
                <w:szCs w:val="24"/>
                <w:lang w:eastAsia="ru-RU"/>
              </w:rPr>
              <w:t>обоснование способа, с помощью которого устанавливаются соединения сетей связи (на местном, внутризонном и междугородном уровнях);</w:t>
            </w:r>
          </w:p>
          <w:p w:rsidR="00D50584" w:rsidRPr="00D50584" w:rsidRDefault="00D50584" w:rsidP="008E07B7">
            <w:pPr>
              <w:widowControl w:val="0"/>
              <w:numPr>
                <w:ilvl w:val="0"/>
                <w:numId w:val="24"/>
              </w:numPr>
              <w:autoSpaceDE w:val="0"/>
              <w:autoSpaceDN w:val="0"/>
              <w:adjustRightInd w:val="0"/>
              <w:spacing w:after="0" w:line="240" w:lineRule="auto"/>
              <w:ind w:left="314"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местоположения точек присоединения и технические параметры в точках присоединения сетей связи;</w:t>
            </w:r>
          </w:p>
          <w:p w:rsidR="00D50584" w:rsidRPr="00D50584" w:rsidRDefault="00D50584" w:rsidP="008E07B7">
            <w:pPr>
              <w:widowControl w:val="0"/>
              <w:numPr>
                <w:ilvl w:val="0"/>
                <w:numId w:val="24"/>
              </w:numPr>
              <w:autoSpaceDE w:val="0"/>
              <w:autoSpaceDN w:val="0"/>
              <w:adjustRightInd w:val="0"/>
              <w:spacing w:after="0" w:line="240" w:lineRule="auto"/>
              <w:ind w:left="314"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обоснование способов учета трафика;</w:t>
            </w:r>
          </w:p>
          <w:p w:rsidR="00D50584" w:rsidRPr="00D50584" w:rsidRDefault="00D50584" w:rsidP="008E07B7">
            <w:pPr>
              <w:widowControl w:val="0"/>
              <w:numPr>
                <w:ilvl w:val="0"/>
                <w:numId w:val="24"/>
              </w:numPr>
              <w:autoSpaceDE w:val="0"/>
              <w:autoSpaceDN w:val="0"/>
              <w:adjustRightInd w:val="0"/>
              <w:spacing w:after="0" w:line="240" w:lineRule="auto"/>
              <w:ind w:left="314"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D50584" w:rsidRPr="00D50584" w:rsidRDefault="00D50584" w:rsidP="008E07B7">
            <w:pPr>
              <w:widowControl w:val="0"/>
              <w:numPr>
                <w:ilvl w:val="0"/>
                <w:numId w:val="24"/>
              </w:numPr>
              <w:autoSpaceDE w:val="0"/>
              <w:autoSpaceDN w:val="0"/>
              <w:adjustRightInd w:val="0"/>
              <w:spacing w:after="0" w:line="240" w:lineRule="auto"/>
              <w:ind w:left="489" w:hanging="425"/>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перечень мероприятий по обеспечению устойчивого функционирования сетей связи, в том числе в чрезвычайных ситуациях;</w:t>
            </w:r>
          </w:p>
          <w:p w:rsidR="00D50584" w:rsidRPr="00D50584" w:rsidRDefault="00D50584" w:rsidP="008E07B7">
            <w:pPr>
              <w:widowControl w:val="0"/>
              <w:numPr>
                <w:ilvl w:val="0"/>
                <w:numId w:val="24"/>
              </w:numPr>
              <w:autoSpaceDE w:val="0"/>
              <w:autoSpaceDN w:val="0"/>
              <w:adjustRightInd w:val="0"/>
              <w:spacing w:after="0" w:line="240" w:lineRule="auto"/>
              <w:ind w:left="489" w:hanging="425"/>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описание технических решений по защите информации (при необходимости);</w:t>
            </w:r>
          </w:p>
          <w:p w:rsidR="00D50584" w:rsidRPr="00D50584" w:rsidRDefault="00D50584" w:rsidP="008E07B7">
            <w:pPr>
              <w:widowControl w:val="0"/>
              <w:numPr>
                <w:ilvl w:val="0"/>
                <w:numId w:val="24"/>
              </w:numPr>
              <w:autoSpaceDE w:val="0"/>
              <w:autoSpaceDN w:val="0"/>
              <w:adjustRightInd w:val="0"/>
              <w:spacing w:after="0" w:line="240" w:lineRule="auto"/>
              <w:ind w:left="489" w:hanging="425"/>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D50584" w:rsidRPr="00D50584" w:rsidRDefault="00D50584" w:rsidP="008E07B7">
            <w:pPr>
              <w:widowControl w:val="0"/>
              <w:numPr>
                <w:ilvl w:val="0"/>
                <w:numId w:val="24"/>
              </w:numPr>
              <w:autoSpaceDE w:val="0"/>
              <w:autoSpaceDN w:val="0"/>
              <w:adjustRightInd w:val="0"/>
              <w:spacing w:after="0" w:line="240" w:lineRule="auto"/>
              <w:ind w:left="489" w:hanging="425"/>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описание системы внутренней связи, часофикации, радиофикации, телевидения - для объектов непроизводственного назначения;</w:t>
            </w:r>
          </w:p>
          <w:p w:rsidR="00D50584" w:rsidRPr="00D50584" w:rsidRDefault="00D50584" w:rsidP="008E07B7">
            <w:pPr>
              <w:widowControl w:val="0"/>
              <w:numPr>
                <w:ilvl w:val="0"/>
                <w:numId w:val="24"/>
              </w:numPr>
              <w:autoSpaceDE w:val="0"/>
              <w:autoSpaceDN w:val="0"/>
              <w:adjustRightInd w:val="0"/>
              <w:spacing w:after="0" w:line="240" w:lineRule="auto"/>
              <w:ind w:left="489" w:hanging="425"/>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обоснование применяемого коммутационного оборудования, позволяющего производить учет исходящего трафика на всех уровнях присоединения;</w:t>
            </w:r>
          </w:p>
          <w:p w:rsidR="00D50584" w:rsidRPr="00D50584" w:rsidRDefault="00D50584" w:rsidP="008E07B7">
            <w:pPr>
              <w:widowControl w:val="0"/>
              <w:numPr>
                <w:ilvl w:val="0"/>
                <w:numId w:val="24"/>
              </w:numPr>
              <w:autoSpaceDE w:val="0"/>
              <w:autoSpaceDN w:val="0"/>
              <w:adjustRightInd w:val="0"/>
              <w:spacing w:after="0" w:line="240" w:lineRule="auto"/>
              <w:ind w:left="489" w:hanging="425"/>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характеристику принятой локальной вычислительной сети (при наличии) - для объектов производственного назначения;</w:t>
            </w:r>
          </w:p>
          <w:p w:rsidR="00D50584" w:rsidRPr="00D50584" w:rsidRDefault="00D50584" w:rsidP="008E07B7">
            <w:pPr>
              <w:widowControl w:val="0"/>
              <w:numPr>
                <w:ilvl w:val="0"/>
                <w:numId w:val="24"/>
              </w:numPr>
              <w:autoSpaceDE w:val="0"/>
              <w:autoSpaceDN w:val="0"/>
              <w:adjustRightInd w:val="0"/>
              <w:spacing w:after="0" w:line="240" w:lineRule="auto"/>
              <w:ind w:left="489" w:hanging="425"/>
              <w:jc w:val="both"/>
              <w:rPr>
                <w:rFonts w:ascii="Arial" w:eastAsia="Times New Roman" w:hAnsi="Arial" w:cs="Arial"/>
                <w:color w:val="2D2D2D"/>
                <w:spacing w:val="2"/>
                <w:sz w:val="21"/>
                <w:szCs w:val="21"/>
                <w:lang w:eastAsia="ru-RU"/>
              </w:rPr>
            </w:pPr>
            <w:r w:rsidRPr="00D50584">
              <w:rPr>
                <w:rFonts w:ascii="Times New Roman" w:eastAsia="Times New Roman" w:hAnsi="Times New Roman" w:cs="Times New Roman"/>
                <w:bCs/>
                <w:sz w:val="24"/>
                <w:szCs w:val="24"/>
                <w:lang w:eastAsia="ru-RU"/>
              </w:rPr>
              <w:t>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D50584" w:rsidRPr="00D50584" w:rsidRDefault="00D50584" w:rsidP="00D50584">
            <w:pPr>
              <w:spacing w:after="0" w:line="240" w:lineRule="auto"/>
              <w:jc w:val="center"/>
              <w:rPr>
                <w:rFonts w:ascii="Times New Roman" w:eastAsia="Times New Roman" w:hAnsi="Times New Roman" w:cs="Times New Roman"/>
                <w:b/>
                <w:bCs/>
                <w:sz w:val="24"/>
                <w:szCs w:val="24"/>
                <w:lang w:eastAsia="ru-RU"/>
              </w:rPr>
            </w:pPr>
            <w:r w:rsidRPr="00D50584">
              <w:rPr>
                <w:rFonts w:ascii="Times New Roman" w:eastAsia="Times New Roman" w:hAnsi="Times New Roman" w:cs="Times New Roman"/>
                <w:b/>
                <w:bCs/>
                <w:sz w:val="24"/>
                <w:szCs w:val="24"/>
                <w:lang w:eastAsia="ru-RU"/>
              </w:rPr>
              <w:t>В графической части:</w:t>
            </w:r>
          </w:p>
          <w:p w:rsidR="00D50584" w:rsidRPr="00D50584" w:rsidRDefault="00D50584" w:rsidP="008E07B7">
            <w:pPr>
              <w:widowControl w:val="0"/>
              <w:numPr>
                <w:ilvl w:val="0"/>
                <w:numId w:val="26"/>
              </w:numPr>
              <w:autoSpaceDE w:val="0"/>
              <w:autoSpaceDN w:val="0"/>
              <w:adjustRightInd w:val="0"/>
              <w:spacing w:after="0" w:line="240" w:lineRule="auto"/>
              <w:ind w:left="489" w:hanging="425"/>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D50584" w:rsidRPr="00D50584" w:rsidRDefault="00D50584" w:rsidP="008E07B7">
            <w:pPr>
              <w:widowControl w:val="0"/>
              <w:numPr>
                <w:ilvl w:val="0"/>
                <w:numId w:val="26"/>
              </w:numPr>
              <w:autoSpaceDE w:val="0"/>
              <w:autoSpaceDN w:val="0"/>
              <w:adjustRightInd w:val="0"/>
              <w:spacing w:after="0" w:line="240" w:lineRule="auto"/>
              <w:ind w:left="489" w:hanging="425"/>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планы размещения оконечного оборудования, иных технических, радиоэлектронных средств и высокочастотных устройств (при наличии);</w:t>
            </w:r>
          </w:p>
          <w:p w:rsidR="00D50584" w:rsidRPr="00D50584" w:rsidRDefault="00D50584" w:rsidP="008E07B7">
            <w:pPr>
              <w:widowControl w:val="0"/>
              <w:numPr>
                <w:ilvl w:val="0"/>
                <w:numId w:val="26"/>
              </w:numPr>
              <w:autoSpaceDE w:val="0"/>
              <w:autoSpaceDN w:val="0"/>
              <w:adjustRightInd w:val="0"/>
              <w:spacing w:after="0" w:line="240" w:lineRule="auto"/>
              <w:ind w:left="489" w:hanging="425"/>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план сетей связи.</w:t>
            </w:r>
          </w:p>
          <w:p w:rsidR="00D50584" w:rsidRPr="00D50584" w:rsidRDefault="00D50584" w:rsidP="00D50584">
            <w:pPr>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Структурированная кабельная система должна быть организована по топологии «звезда», и соответствовать национальному стандарту российской федерации ГОСТ Р 53246-2008 и представлять собой совокупность следующих подсистем:</w:t>
            </w:r>
          </w:p>
          <w:p w:rsidR="00D50584" w:rsidRPr="00D50584" w:rsidRDefault="00D50584" w:rsidP="008E07B7">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Рабочая область. </w:t>
            </w:r>
          </w:p>
          <w:p w:rsidR="00D50584" w:rsidRPr="00D50584" w:rsidRDefault="00D50584" w:rsidP="008E07B7">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Горизонтальная подсистема.</w:t>
            </w:r>
          </w:p>
          <w:p w:rsidR="00D50584" w:rsidRPr="00D50584" w:rsidRDefault="00D50584" w:rsidP="008E07B7">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Распределительные пункты здания.</w:t>
            </w:r>
          </w:p>
          <w:p w:rsidR="00D50584" w:rsidRPr="00D50584" w:rsidRDefault="00D50584" w:rsidP="008E07B7">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Магистраль здания.</w:t>
            </w:r>
          </w:p>
          <w:p w:rsidR="00D50584" w:rsidRPr="00D50584" w:rsidRDefault="00D50584" w:rsidP="008E07B7">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Комплекс активного оборудования для организации работы системы СКС.</w:t>
            </w:r>
          </w:p>
          <w:p w:rsidR="00D50584" w:rsidRPr="00D50584" w:rsidRDefault="00D50584" w:rsidP="008E07B7">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Cs/>
                <w:sz w:val="24"/>
                <w:szCs w:val="24"/>
                <w:lang w:val="en-US" w:eastAsia="ru-RU"/>
              </w:rPr>
            </w:pPr>
            <w:r w:rsidRPr="00D50584">
              <w:rPr>
                <w:rFonts w:ascii="Times New Roman" w:eastAsia="Times New Roman" w:hAnsi="Times New Roman" w:cs="Times New Roman"/>
                <w:bCs/>
                <w:sz w:val="24"/>
                <w:szCs w:val="24"/>
                <w:lang w:val="en-US" w:eastAsia="ru-RU"/>
              </w:rPr>
              <w:t>Беспроводная сеть.</w:t>
            </w:r>
          </w:p>
          <w:p w:rsidR="00D50584" w:rsidRPr="00D50584" w:rsidRDefault="00D50584" w:rsidP="00D50584">
            <w:pPr>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Количество рабочих мест СКС должно быть определено на основании технического задания и соответствовать конфигурации помещений, а также выбрано с учетом обеспечения персонала необходимостью подключения сетевых устройств общего пользования (сетевой принтер, факс, ксерокс и т.д.). Данная система обеспечивает возможность подключения пользователей к Локальной вычислительной сети (ЛВС) и телефонной сети общего пользования (ТфОП).</w:t>
            </w:r>
          </w:p>
          <w:p w:rsidR="00D50584" w:rsidRPr="00D50584" w:rsidRDefault="00D50584" w:rsidP="00D50584">
            <w:pPr>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В качестве информационных и телефонных розеток должны быть выбраны розетки </w:t>
            </w:r>
            <w:r w:rsidRPr="00D50584">
              <w:rPr>
                <w:rFonts w:ascii="Times New Roman" w:eastAsia="Times New Roman" w:hAnsi="Times New Roman" w:cs="Times New Roman"/>
                <w:bCs/>
                <w:sz w:val="24"/>
                <w:szCs w:val="24"/>
                <w:lang w:val="en-US" w:eastAsia="ru-RU"/>
              </w:rPr>
              <w:t>RJ</w:t>
            </w:r>
            <w:r w:rsidRPr="00D50584">
              <w:rPr>
                <w:rFonts w:ascii="Times New Roman" w:eastAsia="Times New Roman" w:hAnsi="Times New Roman" w:cs="Times New Roman"/>
                <w:bCs/>
                <w:sz w:val="24"/>
                <w:szCs w:val="24"/>
                <w:lang w:eastAsia="ru-RU"/>
              </w:rPr>
              <w:t>45 кат. 5е.</w:t>
            </w:r>
          </w:p>
          <w:p w:rsidR="00D50584" w:rsidRPr="00D50584" w:rsidRDefault="00D50584" w:rsidP="00D50584">
            <w:pPr>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Распределительные пункты здания для объекта должны представлять собой набор кроссового, монтажного и вспомогательного оборудования, смонтированного в единый комплекс для выполнения следующих задач:</w:t>
            </w:r>
          </w:p>
          <w:p w:rsidR="00D50584" w:rsidRPr="00D50584" w:rsidRDefault="00D50584" w:rsidP="008E07B7">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соединение горизонтальных кабелей с коммутационными панелями;</w:t>
            </w:r>
          </w:p>
          <w:p w:rsidR="00D50584" w:rsidRPr="00D50584" w:rsidRDefault="00D50584" w:rsidP="008E07B7">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коммутации кроссового поля горизонтальной кабельной системы с кроссовым полем абонентской части активного оборудования сети с целью предоставления </w:t>
            </w:r>
            <w:r w:rsidRPr="00D50584">
              <w:rPr>
                <w:rFonts w:ascii="Times New Roman" w:eastAsia="Times New Roman" w:hAnsi="Times New Roman" w:cs="Times New Roman"/>
                <w:bCs/>
                <w:sz w:val="24"/>
                <w:szCs w:val="24"/>
                <w:lang w:eastAsia="ru-RU"/>
              </w:rPr>
              <w:lastRenderedPageBreak/>
              <w:t>абонентам необходимых и предусмотренных сервисов;</w:t>
            </w:r>
          </w:p>
          <w:p w:rsidR="00D50584" w:rsidRPr="00D50584" w:rsidRDefault="00D50584" w:rsidP="008E07B7">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коммутации магистралей здания.</w:t>
            </w:r>
          </w:p>
          <w:p w:rsidR="00D50584" w:rsidRPr="00D50584" w:rsidRDefault="00D50584" w:rsidP="00D50584">
            <w:pPr>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Предусмотреть вспомогательное оборудование, предназначенное для обеспечения оптимальных параметров климата внутри монтажных шкафов, подключения активного сетевого оборудования к сети электропитания и организации эффективного сервисного обслуживания кроссового оборудования.</w:t>
            </w:r>
          </w:p>
          <w:p w:rsidR="00D50584" w:rsidRPr="00D50584" w:rsidRDefault="00D50584" w:rsidP="00D50584">
            <w:pPr>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Для организации телефонной связи предусмотреть установку цифровой гибридной ATC.</w:t>
            </w:r>
          </w:p>
          <w:p w:rsidR="00D50584" w:rsidRPr="00D50584" w:rsidRDefault="00D50584" w:rsidP="00D50584">
            <w:pPr>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Для организации работы системы ЛВС предусматреть установку сетевых управляемых коммутаторов с портами 10/100/1000Base-T и портами 10G SFP+. Для коммутации оборудования требующего питания PoE предусмотреть PoE-коммутаторы, также включаемые в общую сеть с использование SFP+ адаптеров и оптоволоконных кабельных линий.</w:t>
            </w:r>
          </w:p>
          <w:p w:rsidR="00D50584" w:rsidRPr="00D50584" w:rsidRDefault="00D50584" w:rsidP="00D50584">
            <w:pPr>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Проектом предусмотреть обеспечение оборудования СКС резервированным питанием, обеспечивающим бесперебойную работу всего оборудования после отключения основного источника электропитания и позволяющим безопасно завершить работу активного оборудования системы. </w:t>
            </w:r>
          </w:p>
          <w:p w:rsidR="00D50584" w:rsidRPr="00D50584" w:rsidRDefault="00D50584" w:rsidP="00D50584">
            <w:pPr>
              <w:tabs>
                <w:tab w:val="left" w:pos="5103"/>
              </w:tabs>
              <w:spacing w:after="0" w:line="240" w:lineRule="auto"/>
              <w:ind w:left="34"/>
              <w:rPr>
                <w:rFonts w:ascii="Times New Roman" w:eastAsia="Times New Roman" w:hAnsi="Times New Roman" w:cs="Times New Roman"/>
                <w:sz w:val="24"/>
                <w:szCs w:val="24"/>
                <w:lang w:eastAsia="ru-RU"/>
              </w:rPr>
            </w:pPr>
          </w:p>
        </w:tc>
      </w:tr>
      <w:tr w:rsidR="00D50584" w:rsidRPr="00D50584" w:rsidTr="00D50584">
        <w:trPr>
          <w:trHeight w:val="407"/>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18</w:t>
            </w:r>
            <w:r w:rsidRPr="00D50584">
              <w:rPr>
                <w:rFonts w:ascii="Times New Roman" w:eastAsia="Times New Roman" w:hAnsi="Times New Roman" w:cs="Times New Roman"/>
                <w:sz w:val="24"/>
                <w:szCs w:val="24"/>
                <w:lang w:eastAsia="ru-RU"/>
              </w:rPr>
              <w:t xml:space="preserve"> Мероприятия по обеспечению пожарной безопасности</w:t>
            </w: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8E07B7">
            <w:pPr>
              <w:widowControl w:val="0"/>
              <w:numPr>
                <w:ilvl w:val="0"/>
                <w:numId w:val="27"/>
              </w:numPr>
              <w:autoSpaceDE w:val="0"/>
              <w:autoSpaceDN w:val="0"/>
              <w:adjustRightInd w:val="0"/>
              <w:spacing w:after="0" w:line="240" w:lineRule="auto"/>
              <w:ind w:left="314" w:hanging="283"/>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Описание системы обеспечения пожарной безопасности объекта.</w:t>
            </w:r>
          </w:p>
          <w:p w:rsidR="00D50584" w:rsidRPr="00D50584" w:rsidRDefault="00D50584" w:rsidP="008E07B7">
            <w:pPr>
              <w:widowControl w:val="0"/>
              <w:numPr>
                <w:ilvl w:val="0"/>
                <w:numId w:val="27"/>
              </w:numPr>
              <w:autoSpaceDE w:val="0"/>
              <w:autoSpaceDN w:val="0"/>
              <w:adjustRightInd w:val="0"/>
              <w:spacing w:after="0" w:line="240" w:lineRule="auto"/>
              <w:ind w:left="314" w:hanging="283"/>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D50584" w:rsidRPr="00D50584" w:rsidRDefault="00D50584" w:rsidP="008E07B7">
            <w:pPr>
              <w:widowControl w:val="0"/>
              <w:numPr>
                <w:ilvl w:val="0"/>
                <w:numId w:val="27"/>
              </w:numPr>
              <w:autoSpaceDE w:val="0"/>
              <w:autoSpaceDN w:val="0"/>
              <w:adjustRightInd w:val="0"/>
              <w:spacing w:after="0" w:line="240" w:lineRule="auto"/>
              <w:ind w:left="314" w:hanging="283"/>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Описание и обоснование проектных решений по обеспечению безопасности людей при возникновении пожара.</w:t>
            </w:r>
          </w:p>
          <w:p w:rsidR="00D50584" w:rsidRPr="00D50584" w:rsidRDefault="00D50584" w:rsidP="008E07B7">
            <w:pPr>
              <w:widowControl w:val="0"/>
              <w:numPr>
                <w:ilvl w:val="0"/>
                <w:numId w:val="27"/>
              </w:numPr>
              <w:autoSpaceDE w:val="0"/>
              <w:autoSpaceDN w:val="0"/>
              <w:adjustRightInd w:val="0"/>
              <w:spacing w:after="0" w:line="240" w:lineRule="auto"/>
              <w:ind w:left="314" w:hanging="283"/>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Сведения о категории, помещений, оборудования и наружных установок по признаку взрывопожарной и пожарной опасности.</w:t>
            </w:r>
          </w:p>
          <w:p w:rsidR="00D50584" w:rsidRPr="00D50584" w:rsidRDefault="00D50584" w:rsidP="008E07B7">
            <w:pPr>
              <w:widowControl w:val="0"/>
              <w:numPr>
                <w:ilvl w:val="0"/>
                <w:numId w:val="27"/>
              </w:numPr>
              <w:autoSpaceDE w:val="0"/>
              <w:autoSpaceDN w:val="0"/>
              <w:adjustRightInd w:val="0"/>
              <w:spacing w:after="0" w:line="240" w:lineRule="auto"/>
              <w:ind w:left="314" w:hanging="283"/>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w:t>
            </w:r>
          </w:p>
          <w:p w:rsidR="00D50584" w:rsidRPr="00D50584" w:rsidRDefault="00D50584" w:rsidP="008E07B7">
            <w:pPr>
              <w:widowControl w:val="0"/>
              <w:numPr>
                <w:ilvl w:val="0"/>
                <w:numId w:val="27"/>
              </w:numPr>
              <w:autoSpaceDE w:val="0"/>
              <w:autoSpaceDN w:val="0"/>
              <w:adjustRightInd w:val="0"/>
              <w:spacing w:after="0" w:line="240" w:lineRule="auto"/>
              <w:ind w:left="314" w:hanging="283"/>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здания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D50584" w:rsidRPr="00D50584" w:rsidRDefault="00D50584" w:rsidP="008E07B7">
            <w:pPr>
              <w:widowControl w:val="0"/>
              <w:numPr>
                <w:ilvl w:val="0"/>
                <w:numId w:val="27"/>
              </w:numPr>
              <w:autoSpaceDE w:val="0"/>
              <w:autoSpaceDN w:val="0"/>
              <w:adjustRightInd w:val="0"/>
              <w:spacing w:after="0" w:line="240" w:lineRule="auto"/>
              <w:ind w:left="314" w:hanging="283"/>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Описание организационно-технических мероприятий по обеспечению пожарной безопасности объекта.</w:t>
            </w:r>
          </w:p>
          <w:p w:rsidR="00D50584" w:rsidRPr="00D50584" w:rsidRDefault="00D50584" w:rsidP="00D50584">
            <w:pPr>
              <w:tabs>
                <w:tab w:val="left" w:pos="5103"/>
              </w:tabs>
              <w:spacing w:after="0" w:line="240" w:lineRule="auto"/>
              <w:ind w:left="34"/>
              <w:rPr>
                <w:rFonts w:ascii="Times New Roman" w:eastAsia="Times New Roman" w:hAnsi="Times New Roman" w:cs="Times New Roman"/>
                <w:sz w:val="24"/>
                <w:szCs w:val="24"/>
                <w:lang w:eastAsia="ru-RU"/>
              </w:rPr>
            </w:pPr>
            <w:r w:rsidRPr="00D50584">
              <w:rPr>
                <w:rFonts w:ascii="Times New Roman" w:eastAsia="Times New Roman" w:hAnsi="Times New Roman" w:cs="Times New Roman"/>
                <w:bCs/>
                <w:sz w:val="24"/>
                <w:szCs w:val="24"/>
                <w:lang w:eastAsia="ru-RU"/>
              </w:rPr>
              <w:t>Разработать проект в соответствии с установленными техническими регламентами и 123-ФЗ.</w:t>
            </w:r>
          </w:p>
        </w:tc>
      </w:tr>
      <w:tr w:rsidR="00D50584" w:rsidRPr="00D50584" w:rsidTr="00D50584">
        <w:trPr>
          <w:trHeight w:val="407"/>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19. Мероприятия по обеспечению доступа инвалидов</w:t>
            </w: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tabs>
                <w:tab w:val="left" w:pos="5103"/>
              </w:tabs>
              <w:spacing w:after="0" w:line="240" w:lineRule="auto"/>
              <w:ind w:left="34"/>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При проектировании предусмотреть мероприятия для удобства доступа и потребностей инвалидов и маломобильных групп населения с учетом требований </w:t>
            </w:r>
          </w:p>
          <w:p w:rsidR="00D50584" w:rsidRPr="00D50584" w:rsidRDefault="00D50584" w:rsidP="00D50584">
            <w:pPr>
              <w:tabs>
                <w:tab w:val="left" w:pos="5103"/>
              </w:tabs>
              <w:spacing w:after="0" w:line="240" w:lineRule="auto"/>
              <w:ind w:left="34"/>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СНиП 35-01-2003.</w:t>
            </w:r>
          </w:p>
          <w:p w:rsidR="00D50584" w:rsidRPr="00D50584" w:rsidRDefault="00D50584" w:rsidP="00D50584">
            <w:pPr>
              <w:tabs>
                <w:tab w:val="left" w:pos="5103"/>
              </w:tabs>
              <w:spacing w:after="0" w:line="240" w:lineRule="auto"/>
              <w:ind w:left="34"/>
              <w:jc w:val="center"/>
              <w:rPr>
                <w:rFonts w:ascii="Times New Roman" w:eastAsia="Times New Roman" w:hAnsi="Times New Roman" w:cs="Times New Roman"/>
                <w:b/>
                <w:bCs/>
                <w:sz w:val="24"/>
                <w:szCs w:val="24"/>
                <w:lang w:eastAsia="ru-RU"/>
              </w:rPr>
            </w:pPr>
            <w:r w:rsidRPr="00D50584">
              <w:rPr>
                <w:rFonts w:ascii="Times New Roman" w:eastAsia="Times New Roman" w:hAnsi="Times New Roman" w:cs="Times New Roman"/>
                <w:b/>
                <w:bCs/>
                <w:sz w:val="24"/>
                <w:szCs w:val="24"/>
                <w:lang w:eastAsia="ru-RU"/>
              </w:rPr>
              <w:t>В текстовой части</w:t>
            </w:r>
          </w:p>
          <w:p w:rsidR="00D50584" w:rsidRPr="00D50584" w:rsidRDefault="00D50584" w:rsidP="00D50584">
            <w:pPr>
              <w:spacing w:after="0" w:line="240" w:lineRule="auto"/>
              <w:ind w:left="34"/>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1.</w:t>
            </w:r>
            <w:r w:rsidRPr="00D50584">
              <w:rPr>
                <w:rFonts w:ascii="Times New Roman" w:eastAsia="Times New Roman" w:hAnsi="Times New Roman" w:cs="Times New Roman"/>
                <w:sz w:val="24"/>
                <w:szCs w:val="24"/>
                <w:lang w:eastAsia="ru-RU"/>
              </w:rPr>
              <w:tab/>
              <w:t>Обоснование принятых конструктивных, объемно-планировочных и иных технических решений, обеспечивающих безопасное перемещение инвалидов на объекте, а также их эвакуацию в случае пожара или стихийного бедствия;</w:t>
            </w:r>
          </w:p>
          <w:p w:rsidR="00D50584" w:rsidRPr="00D50584" w:rsidRDefault="00D50584" w:rsidP="00D50584">
            <w:pPr>
              <w:tabs>
                <w:tab w:val="left" w:pos="740"/>
              </w:tabs>
              <w:spacing w:after="0" w:line="240" w:lineRule="auto"/>
              <w:ind w:left="34"/>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2.</w:t>
            </w:r>
            <w:r w:rsidRPr="00D50584">
              <w:rPr>
                <w:rFonts w:ascii="Times New Roman" w:eastAsia="Times New Roman" w:hAnsi="Times New Roman" w:cs="Times New Roman"/>
                <w:sz w:val="24"/>
                <w:szCs w:val="24"/>
                <w:lang w:eastAsia="ru-RU"/>
              </w:rPr>
              <w:tab/>
              <w:t>Описание проектных решений по обустройству рабочих мест инвалидов (при необходимости).</w:t>
            </w:r>
          </w:p>
          <w:p w:rsidR="00D50584" w:rsidRPr="00D50584" w:rsidRDefault="00D50584" w:rsidP="00D50584">
            <w:pPr>
              <w:tabs>
                <w:tab w:val="left" w:pos="5103"/>
              </w:tabs>
              <w:spacing w:after="0" w:line="240" w:lineRule="auto"/>
              <w:ind w:left="34"/>
              <w:jc w:val="center"/>
              <w:rPr>
                <w:rFonts w:ascii="Times New Roman" w:eastAsia="Times New Roman" w:hAnsi="Times New Roman" w:cs="Times New Roman"/>
                <w:b/>
                <w:bCs/>
                <w:sz w:val="24"/>
                <w:szCs w:val="24"/>
                <w:lang w:eastAsia="ru-RU"/>
              </w:rPr>
            </w:pPr>
            <w:r w:rsidRPr="00D50584">
              <w:rPr>
                <w:rFonts w:ascii="Times New Roman" w:eastAsia="Times New Roman" w:hAnsi="Times New Roman" w:cs="Times New Roman"/>
                <w:b/>
                <w:bCs/>
                <w:sz w:val="24"/>
                <w:szCs w:val="24"/>
                <w:lang w:eastAsia="ru-RU"/>
              </w:rPr>
              <w:t>В графической части</w:t>
            </w:r>
          </w:p>
          <w:p w:rsidR="00D50584" w:rsidRPr="00D50584" w:rsidRDefault="00D50584" w:rsidP="00D50584">
            <w:pPr>
              <w:spacing w:after="0" w:line="240" w:lineRule="auto"/>
              <w:ind w:left="34"/>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1.</w:t>
            </w:r>
            <w:r w:rsidRPr="00D50584">
              <w:rPr>
                <w:rFonts w:ascii="Times New Roman" w:eastAsia="Times New Roman" w:hAnsi="Times New Roman" w:cs="Times New Roman"/>
                <w:sz w:val="24"/>
                <w:szCs w:val="24"/>
                <w:lang w:eastAsia="ru-RU"/>
              </w:rPr>
              <w:tab/>
              <w:t>План помещений объекта строительства, с указанием путей перемещения инвалидов по объекту, а также путей их эвакуации.</w:t>
            </w:r>
          </w:p>
          <w:p w:rsidR="00D50584" w:rsidRPr="00D50584" w:rsidRDefault="00D50584" w:rsidP="00D50584">
            <w:pPr>
              <w:tabs>
                <w:tab w:val="left" w:pos="5103"/>
              </w:tabs>
              <w:spacing w:after="0" w:line="240" w:lineRule="auto"/>
              <w:ind w:left="34"/>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Раздел «Мероприятия по обеспечению доступа инвалидов» согласовывается в органах социальной защиты населения.</w:t>
            </w:r>
          </w:p>
        </w:tc>
      </w:tr>
      <w:tr w:rsidR="00D50584" w:rsidRPr="00D50584" w:rsidTr="00D50584">
        <w:trPr>
          <w:trHeight w:val="1168"/>
        </w:trPr>
        <w:tc>
          <w:tcPr>
            <w:tcW w:w="2802" w:type="dxa"/>
            <w:tcBorders>
              <w:top w:val="single" w:sz="4" w:space="0" w:color="000000"/>
              <w:left w:val="single" w:sz="4" w:space="0" w:color="000000"/>
              <w:bottom w:val="single" w:sz="4" w:space="0" w:color="000000"/>
            </w:tcBorders>
            <w:shd w:val="clear" w:color="auto" w:fill="auto"/>
          </w:tcPr>
          <w:p w:rsidR="00D50584" w:rsidRPr="00D50584" w:rsidRDefault="00D50584" w:rsidP="00D50584">
            <w:pPr>
              <w:snapToGrid w:val="0"/>
              <w:spacing w:after="0" w:line="240" w:lineRule="auto"/>
              <w:rPr>
                <w:rFonts w:ascii="Times New Roman" w:eastAsia="Times New Roman" w:hAnsi="Times New Roman" w:cs="Times New Roman"/>
                <w:b/>
                <w:bCs/>
                <w:sz w:val="24"/>
                <w:szCs w:val="24"/>
                <w:lang w:eastAsia="ru-RU"/>
              </w:rPr>
            </w:pPr>
            <w:r w:rsidRPr="00D50584">
              <w:rPr>
                <w:rFonts w:ascii="Times New Roman" w:eastAsia="Times New Roman" w:hAnsi="Times New Roman" w:cs="Times New Roman"/>
                <w:bCs/>
                <w:sz w:val="24"/>
                <w:szCs w:val="24"/>
                <w:lang w:eastAsia="ru-RU"/>
              </w:rPr>
              <w:t xml:space="preserve">20. Требования к системе пожарной сигнализации (СПС) </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В качестве оборудования СПС должна быть использована система, отвечающая следующим требованиям:</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1.1. Адресно-аналоговая система.</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1.2. Система пожарной сигнализации должна иметь возможность интегрирования с другими инженерными системами:</w:t>
            </w:r>
          </w:p>
          <w:p w:rsidR="00D50584" w:rsidRPr="00D50584" w:rsidRDefault="00D50584" w:rsidP="008E07B7">
            <w:pPr>
              <w:widowControl w:val="0"/>
              <w:numPr>
                <w:ilvl w:val="0"/>
                <w:numId w:val="29"/>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система оповещения и управления эвакуацией;</w:t>
            </w:r>
          </w:p>
          <w:p w:rsidR="00D50584" w:rsidRPr="00D50584" w:rsidRDefault="00D50584" w:rsidP="008E07B7">
            <w:pPr>
              <w:widowControl w:val="0"/>
              <w:numPr>
                <w:ilvl w:val="0"/>
                <w:numId w:val="29"/>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система контроля и управления доступом;</w:t>
            </w:r>
          </w:p>
          <w:p w:rsidR="00D50584" w:rsidRPr="00D50584" w:rsidRDefault="00D50584" w:rsidP="008E07B7">
            <w:pPr>
              <w:widowControl w:val="0"/>
              <w:numPr>
                <w:ilvl w:val="0"/>
                <w:numId w:val="29"/>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система автоматического пожаротушения;</w:t>
            </w:r>
          </w:p>
          <w:p w:rsidR="00D50584" w:rsidRPr="00D50584" w:rsidRDefault="00D50584" w:rsidP="008E07B7">
            <w:pPr>
              <w:widowControl w:val="0"/>
              <w:numPr>
                <w:ilvl w:val="0"/>
                <w:numId w:val="29"/>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система вентиляции;</w:t>
            </w:r>
          </w:p>
          <w:p w:rsidR="00D50584" w:rsidRPr="00D50584" w:rsidRDefault="00D50584" w:rsidP="008E07B7">
            <w:pPr>
              <w:widowControl w:val="0"/>
              <w:numPr>
                <w:ilvl w:val="0"/>
                <w:numId w:val="29"/>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система кондиционирования;</w:t>
            </w:r>
          </w:p>
          <w:p w:rsidR="00D50584" w:rsidRPr="00D50584" w:rsidRDefault="00D50584" w:rsidP="008E07B7">
            <w:pPr>
              <w:widowControl w:val="0"/>
              <w:numPr>
                <w:ilvl w:val="0"/>
                <w:numId w:val="29"/>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клапаны огнезадерживающие пожарные;</w:t>
            </w:r>
          </w:p>
          <w:p w:rsidR="00D50584" w:rsidRPr="00D50584" w:rsidRDefault="00D50584" w:rsidP="008E07B7">
            <w:pPr>
              <w:widowControl w:val="0"/>
              <w:numPr>
                <w:ilvl w:val="0"/>
                <w:numId w:val="29"/>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лифты и др.</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1.3. Информация обо всех событиях системы и подсистем должна отображаться на пульте управления. Должна быть предусмотрена возможность отображения состояния систем в реальном времени на персональном компьютере с возможностью просмотра на поэтажных планах состояния отдельных разделов СПС (с использованием специального программного обеспечения).</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1.4. Все пульты управления, приёмно-контрольные приборы, и исполнительные устройства должны быть объединены в общий внутренний протокол для обмена информацией о состоянии СПС и передачи команд управления, а также для передачи информационных сигналов в автоматизированную систему «Комплексная система обеспечения мониторинга безопасности» государственной информационной системы Санкт-Петербурга «Аппаратно-программный комплекс «Безопасный город» (далее – АС «КСОМБ» ГИС СПб «АПК «Безопасный город»), в соответствии со Специальными техническими требованиями к объектовым подсистемам комплексных систем обеспечения безопасности на информационное взаимодействие и подключение к АС «КСОМБ» ГИС СПб «АПК «Безопасный город».</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1.5. Должны быть обеспечены приём/передача </w:t>
            </w:r>
            <w:r w:rsidRPr="00D50584">
              <w:rPr>
                <w:rFonts w:ascii="Times New Roman" w:eastAsia="Times New Roman" w:hAnsi="Times New Roman" w:cs="Times New Roman"/>
                <w:bCs/>
                <w:sz w:val="24"/>
                <w:szCs w:val="24"/>
                <w:lang w:eastAsia="ru-RU"/>
              </w:rPr>
              <w:lastRenderedPageBreak/>
              <w:t>информационных сигналов в АС «КСОМБ» ГИС СПб «АПК «Безопасный город». Должна быть предусмотрена возможность организации нескольких удаленных рабочих мест оператора или администратора системы.</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1.6. В зданиях классов функциональной пожарной опасности Ф 1.1, Ф 1.2, Ф 4.1, Ф 4.2 предусмотреть передачу сигналов о возникновении пожара на пульт подразделения пожарной охраны без участия сотрудников объекта или организации, транслирующей сигналы.</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1.7. Возможность написания сценариев управления, позволяющих выдавать одну или комплекс команд приёмно-контрольным приборам, исполнительным устройствам, а также программному обеспечению системы как по событию в системе или временному расписанию, так и по команде оператора.</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1.8. Возможность применения в рамках одной конкретной системы пороговых, адресных и адресно-аналоговых извещателей.</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1.9. Измерение запыленности, задымлённости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и температуры, графическое отображение статистики на пульте управления или на персональном компьютере.</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2. Типы применяемых извещателей и организация шлейфов СПС:</w:t>
            </w:r>
          </w:p>
          <w:p w:rsidR="00D50584" w:rsidRPr="00D50584" w:rsidRDefault="00D50584" w:rsidP="008E07B7">
            <w:pPr>
              <w:widowControl w:val="0"/>
              <w:numPr>
                <w:ilvl w:val="0"/>
                <w:numId w:val="30"/>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извещатель пожарный дымовой оптико-электронный адресно-аналоговый;</w:t>
            </w:r>
          </w:p>
          <w:p w:rsidR="00D50584" w:rsidRPr="00D50584" w:rsidRDefault="00D50584" w:rsidP="008E07B7">
            <w:pPr>
              <w:widowControl w:val="0"/>
              <w:numPr>
                <w:ilvl w:val="0"/>
                <w:numId w:val="30"/>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извещатель пожарный тепловой максимально-дифференциальный адресно-аналоговый;</w:t>
            </w:r>
          </w:p>
          <w:p w:rsidR="00D50584" w:rsidRPr="00D50584" w:rsidRDefault="00D50584" w:rsidP="008E07B7">
            <w:pPr>
              <w:widowControl w:val="0"/>
              <w:numPr>
                <w:ilvl w:val="0"/>
                <w:numId w:val="30"/>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извещатели пожарные ручные электроконтактные адресные;</w:t>
            </w:r>
          </w:p>
          <w:p w:rsidR="00D50584" w:rsidRPr="00D50584" w:rsidRDefault="00D50584" w:rsidP="008E07B7">
            <w:pPr>
              <w:widowControl w:val="0"/>
              <w:numPr>
                <w:ilvl w:val="0"/>
                <w:numId w:val="30"/>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извещатель пожарный дымовой линейный и т.д.</w:t>
            </w:r>
          </w:p>
          <w:p w:rsidR="00D50584" w:rsidRPr="00D50584" w:rsidRDefault="00D50584" w:rsidP="008E07B7">
            <w:pPr>
              <w:widowControl w:val="0"/>
              <w:numPr>
                <w:ilvl w:val="0"/>
                <w:numId w:val="30"/>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Выбор конкретного типа извещателя для каждого помещения и способы организации шлейфов и разделов СПС определяются: </w:t>
            </w:r>
          </w:p>
          <w:p w:rsidR="00D50584" w:rsidRPr="00D50584" w:rsidRDefault="00D50584" w:rsidP="008E07B7">
            <w:pPr>
              <w:widowControl w:val="0"/>
              <w:numPr>
                <w:ilvl w:val="0"/>
                <w:numId w:val="30"/>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 (утверждён и введён в действие приказом МЧС РФ от 31.07.2020 № 582); </w:t>
            </w:r>
          </w:p>
          <w:p w:rsidR="00D50584" w:rsidRPr="00D50584" w:rsidRDefault="00D50584" w:rsidP="008E07B7">
            <w:pPr>
              <w:widowControl w:val="0"/>
              <w:numPr>
                <w:ilvl w:val="0"/>
                <w:numId w:val="31"/>
              </w:num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Требований пожарной безопасности» (утверждён и введён в действие приказом МЧС РФ от 20.07.2020 № 539).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3. Кабельные соединения.</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Кабельные соединения (шлейфы сигнализации, питания, управления и пр.) СПС выполнить с использованием кабельных изделий не распространяющими горение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с низким дымо- и газовыделением, в соответствии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с требованиями нормативных правовых актов, национальных стандартов, а также технических норм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и правил действующих на территории РФ.</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3. Размещение оборудования.</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Приёмная аппаратура пожарной сигнализации должна размещаться на посту охраны.</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Документацией предусмотреть подключение системы СПС к существующей системе электропитания и заземления здания 380/220В, в том числе:</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1.1. Предусмотреть прокладку кабеля электропитания от точки подключения до места расположения проектируемого оборудования СПС, марку и сечение кабелей электропитания определить при проектировании.</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1.2. В точке подключения к сети электропитания предусмотреть установку автоматического выключателя необходимого номинала.</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1.3. Точка подключения определяется совместно представителем владельца здания во время проведения проектно-изыскательских работ.</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2. По степени обеспечения надёжности электроснабжения электроприёмники автоматической установки пожарной сигнализации должны быть отнесены к I категории согласно Правилам устройства электроустановок, утверждённым приказом Минэнерго РФ от 08.07.02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204.</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3. Электропитание системы СПС должно быть бесперебойным и осуществляться либо от двух независимых источников переменного тока, либо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от одного источника переменного тока с автоматическим переключением в аварийном режиме на резервное питание от аккумуляторных батарей.</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4. При наличии одного источника электропитания допускается использовать в качестве резервного источника питания СПС аккумуляторные батареи или блоки бесперебойного питания, которые должны обеспечивать питание указанных электроприёмников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в дежурном режиме в течение 24 ч. плюс 1 ч. работы системы пожарной автоматики в тревожном режиме.</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5. Подключение запроектировать в соответствии с требованиями «СП 6.13130.2021 Свод правил. Системы противопожарной защиты. Электроустановки низковольтные. Требования пожарной безопасности» (утверждён и введён в действие приказом МЧС РФ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от 06.04.2021 № 200).</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Предусмотреть проектом систему передачи информационных сигналов в АС «КСОМБ» ГИС СПб «АПК «Безопасный город», в том числе: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1.1. В качестве основного канала к АС «КСОМБ» ГИС СПб «АПК «Безопасный город» предусмотреть использование каналов волоконно-оптических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линий связи (ВОЛС) Единой мультисервисной телекоммуникационной сети (ЕМТС) при её наличии на объекте, в качестве резервного канала предусматривается использование GSM, CDMA, WIMAX каналов.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1.2. Технические условия на подключение объекта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 xml:space="preserve">к точке присутствия ЕМТС запросить в Комитете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по информатизации и связи.</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1.3. Требуемые характеристики к каналам передачи информационных сигналов: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канал передачи данных ЕМТС: не менее 512 Кбит/сек, обособленный физический порт подключения интерфейс 100BaseT (Fast Ethernet); </w:t>
            </w:r>
          </w:p>
          <w:p w:rsidR="00D50584" w:rsidRPr="00D50584" w:rsidRDefault="00D50584" w:rsidP="00D50584">
            <w:pPr>
              <w:snapToGri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GSM, CDMA или WIMAX каналы - скорость передачи данных не менее 9,6 Кбит/сек.</w:t>
            </w:r>
          </w:p>
          <w:p w:rsidR="00D50584" w:rsidRPr="00D50584" w:rsidRDefault="00D50584" w:rsidP="00D50584">
            <w:pPr>
              <w:tabs>
                <w:tab w:val="left" w:pos="173"/>
                <w:tab w:val="left" w:pos="2726"/>
                <w:tab w:val="left" w:pos="3830"/>
              </w:tabs>
              <w:suppressAutoHyphens/>
              <w:spacing w:after="0" w:line="240" w:lineRule="auto"/>
              <w:jc w:val="both"/>
              <w:rPr>
                <w:rFonts w:ascii="Times New Roman" w:eastAsia="Times New Roman" w:hAnsi="Times New Roman" w:cs="Times New Roman"/>
                <w:sz w:val="24"/>
                <w:szCs w:val="24"/>
                <w:lang w:eastAsia="ar-SA"/>
              </w:rPr>
            </w:pPr>
            <w:r w:rsidRPr="00D50584">
              <w:rPr>
                <w:rFonts w:ascii="Times New Roman" w:eastAsia="Times New Roman" w:hAnsi="Times New Roman" w:cs="Times New Roman"/>
                <w:bCs/>
                <w:sz w:val="24"/>
                <w:szCs w:val="24"/>
                <w:lang w:eastAsia="ru-RU"/>
              </w:rPr>
              <w:t>2. В техническое задание могут быть внесены изменения по согласованию с СПб ГКУ «ГМЦ».</w:t>
            </w:r>
          </w:p>
        </w:tc>
      </w:tr>
      <w:tr w:rsidR="00D50584" w:rsidRPr="00D50584" w:rsidTr="00D50584">
        <w:trPr>
          <w:trHeight w:val="1690"/>
        </w:trPr>
        <w:tc>
          <w:tcPr>
            <w:tcW w:w="2802" w:type="dxa"/>
            <w:tcBorders>
              <w:top w:val="single" w:sz="4" w:space="0" w:color="000000"/>
              <w:left w:val="single" w:sz="4" w:space="0" w:color="000000"/>
              <w:bottom w:val="single" w:sz="4" w:space="0" w:color="000000"/>
            </w:tcBorders>
            <w:shd w:val="clear" w:color="auto" w:fill="auto"/>
          </w:tcPr>
          <w:p w:rsidR="00D50584" w:rsidRPr="00D50584" w:rsidRDefault="00D50584" w:rsidP="00D50584">
            <w:pPr>
              <w:snapToGrid w:val="0"/>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21. Требования к системе оповещения и управления эвакуацией людей при пожаре</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1.В качестве оборудования СОУЭ должна быть использована система, отвечающая следующим требованиям к системе:</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1.1. Своевременная передачи звуковой и световой информации о возникновении пожара, порядке эвакуации и других действиях, направленных на обеспечение безопасности при возникновении пожара и других чрезвычайных ситуациях.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1.2. Система оповещения должна включаться автоматически от управляющих сигналов автоматической установкой пожарной сигнализации или пожаротушения. Сигналы ГО имеют приоритет над сигналами объектовых пультов управления. Сигнал «ПОЖАР» имеет высший приоритет.</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1.3. Система оповещения и управления эвакуацией людей при пожаре должна иметь возможность интегрирования с другими системами обеспечения безопасности:</w:t>
            </w:r>
          </w:p>
          <w:p w:rsidR="00D50584" w:rsidRPr="00D50584" w:rsidRDefault="00D50584" w:rsidP="008E07B7">
            <w:pPr>
              <w:widowControl w:val="0"/>
              <w:numPr>
                <w:ilvl w:val="0"/>
                <w:numId w:val="31"/>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система автоматической пожарной сигнализации;</w:t>
            </w:r>
          </w:p>
          <w:p w:rsidR="00D50584" w:rsidRPr="00D50584" w:rsidRDefault="00D50584" w:rsidP="008E07B7">
            <w:pPr>
              <w:widowControl w:val="0"/>
              <w:numPr>
                <w:ilvl w:val="0"/>
                <w:numId w:val="31"/>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система автоматического пожаротушения.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1.4. Пульт управления должен полностью отображать состояние всех элементов системы (исправности и неисправности линий звукового и светового оповещения, наличие связи с этажными устройствами и пр.).</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1.5. Система должна позволять осуществлять трансляцию сообщений позонно (в соответствии с разработанным планом эвакуации).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1.6. Радиоканальные соединительные линии, а также соединительные линии в СОУЭ с речевым оповещением должны быть обеспечены системой автоматического контроля их работоспособности.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1.7. Конкретные характеристики системы должны соответствовать типу СОУЭ объекта, определённому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в соответствии с классификацией, указанной в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«СП 3.13130.2009. Свод правил. Системы противопожарной защиты. Система оповещения и управления эвакуацией людей при пожаре. Требования пожарной безопасности» (утверждён и введён в действие приказом МЧС РФ от 25.03.2009 № 173) (таблица 1). Тип СОУЭ для защищаемого объекта должен определяться по таблице 2 вышеуказанного свода правил.</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2. Кабельные соединения.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Кабельные соединения (линии связи, питания, управления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 пр.) СОУЭ выполнить с использованием кабельных изделий не распространяющими горение с низким дымо- и газовыделением, в соответствии с требованиями нормативных правовых актов, национальных стандартов, а также технических норм и правил, действующих на территории РФ.</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3. Размещение оборудования.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Центральный пульт управления СОУЭ должен размещаться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 посту охраны.</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lastRenderedPageBreak/>
              <w:t>Документацией предусмотреть подключение системы СОУЭ к существующей системе электропитания и заземления здания 380/220В, в том числе:</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1.1. Предусмотреть прокладку кабеля электропитания от точки подключения до места расположения проектируемого оборудования СОУЭ, марку и сечение кабелей электропитания определить при проектировании.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1.2. В точке подключения к сети электропитания предусмотреть установку автоматического выключателя необходимого номинала.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1.3. Точка подключения определяется совместно представителем владельца здания во время проведения проектно-изыскательских работ.</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2. По степени обеспечения надёжности электроснабжения электроприёмники автоматической установки пожарной сигнализации должны быть отнесены к I категории согласно Правилам устройства электроустановок, утверждённым приказом Минэнерго РФ от 08.07.02 № 204.</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3. Электропитание системы СОУЭ должно быть бесперебойным и осуществляться либо от двух независимых источников переменного тока, либо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от одного источника переменного тока с автоматическим переключением в аварийном режиме на резервное питание от аккумуляторных батарей.</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4. При наличии одного источника электропитания допускается использовать в качестве резервного источника питания СОУЭ аккумуляторные батареи или блоки бесперебойного питания, которые должны обеспечивать питание указанных электроприёмников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 дежурном режиме в течение 24 ч. плюс 1 ч. работы системы пожарной автоматики в тревожном режиме.</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5. Подключение запроектировать в соответствии с требованиями «СП 6.13130.2021 Свод правил. Системы противопожарной защиты. Электроустановки низковольтные. Требования пожарной безопасности» (утверждён и введён в действие приказом МЧС РФ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от 06.04.2021 № 200).</w:t>
            </w:r>
          </w:p>
        </w:tc>
      </w:tr>
      <w:tr w:rsidR="00D50584" w:rsidRPr="00D50584" w:rsidTr="00D50584">
        <w:trPr>
          <w:trHeight w:val="1690"/>
        </w:trPr>
        <w:tc>
          <w:tcPr>
            <w:tcW w:w="2802" w:type="dxa"/>
            <w:tcBorders>
              <w:top w:val="single" w:sz="4" w:space="0" w:color="000000"/>
              <w:left w:val="single" w:sz="4" w:space="0" w:color="000000"/>
              <w:bottom w:val="single" w:sz="4" w:space="0" w:color="000000"/>
            </w:tcBorders>
            <w:shd w:val="clear" w:color="auto" w:fill="auto"/>
          </w:tcPr>
          <w:p w:rsidR="00D50584" w:rsidRPr="00D50584" w:rsidRDefault="00D50584" w:rsidP="00D50584">
            <w:pPr>
              <w:snapToGrid w:val="0"/>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22. Требования к системе охранной -тревожной сигнализации (ОС, КТС)</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Общие требования к системе ОС, КТС:</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1.1. Адресно-аналоговая система.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1.2. Системы охранной сигнализации должны:</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w:t>
            </w:r>
            <w:r w:rsidRPr="00D50584">
              <w:rPr>
                <w:rFonts w:ascii="Times New Roman" w:eastAsia="Times New Roman" w:hAnsi="Times New Roman" w:cs="Times New Roman"/>
                <w:lang w:eastAsia="ar-SA"/>
              </w:rPr>
              <w:tab/>
              <w:t xml:space="preserve">обнаруживать действия нарушителя и выдавать извещение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 несанкционированном проникновении;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w:t>
            </w:r>
            <w:r w:rsidRPr="00D50584">
              <w:rPr>
                <w:rFonts w:ascii="Times New Roman" w:eastAsia="Times New Roman" w:hAnsi="Times New Roman" w:cs="Times New Roman"/>
                <w:lang w:eastAsia="ar-SA"/>
              </w:rPr>
              <w:tab/>
              <w:t>выдавать извещение о неисправности при отказе технических средств охранной сигнализации;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w:t>
            </w:r>
            <w:r w:rsidRPr="00D50584">
              <w:rPr>
                <w:rFonts w:ascii="Times New Roman" w:eastAsia="Times New Roman" w:hAnsi="Times New Roman" w:cs="Times New Roman"/>
                <w:lang w:eastAsia="ar-SA"/>
              </w:rPr>
              <w:tab/>
              <w:t>сохранять исправное состояние при воздействии факторов окружающей среды;</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w:t>
            </w:r>
            <w:r w:rsidRPr="00D50584">
              <w:rPr>
                <w:rFonts w:ascii="Times New Roman" w:eastAsia="Times New Roman" w:hAnsi="Times New Roman" w:cs="Times New Roman"/>
                <w:lang w:eastAsia="ar-SA"/>
              </w:rPr>
              <w:tab/>
              <w:t>восстанавливать работоспособное состояние после воздействия факторов окружающей среды;</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w:t>
            </w:r>
            <w:r w:rsidRPr="00D50584">
              <w:rPr>
                <w:rFonts w:ascii="Times New Roman" w:eastAsia="Times New Roman" w:hAnsi="Times New Roman" w:cs="Times New Roman"/>
                <w:lang w:eastAsia="ar-SA"/>
              </w:rPr>
              <w:tab/>
              <w:t xml:space="preserve">быть устойчивыми к установленным в стандартах на системы конкретного вида повреждениям какой-либо своей части и не вызывать других повреждений в системе или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не приводить к косвенной опасности вне её;</w:t>
            </w:r>
          </w:p>
          <w:p w:rsidR="00D50584" w:rsidRPr="00D50584" w:rsidRDefault="00D50584" w:rsidP="008E07B7">
            <w:pPr>
              <w:widowControl w:val="0"/>
              <w:numPr>
                <w:ilvl w:val="0"/>
                <w:numId w:val="32"/>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сохранять работоспособное состояние при отключении сетевого источника электропитания или другого основного источника электропитания в течение времени прерывания электропитания;</w:t>
            </w:r>
          </w:p>
          <w:p w:rsidR="00D50584" w:rsidRPr="00D50584" w:rsidRDefault="00D50584" w:rsidP="008E07B7">
            <w:pPr>
              <w:widowControl w:val="0"/>
              <w:numPr>
                <w:ilvl w:val="0"/>
                <w:numId w:val="32"/>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не должны выдавать ложных тревог при переключениях источников электропитания с основного на резервный и обратно;</w:t>
            </w:r>
          </w:p>
          <w:p w:rsidR="00D50584" w:rsidRPr="00D50584" w:rsidRDefault="00D50584" w:rsidP="008E07B7">
            <w:pPr>
              <w:widowControl w:val="0"/>
              <w:numPr>
                <w:ilvl w:val="0"/>
                <w:numId w:val="32"/>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быть защищены от несанкционированного доступа к их </w:t>
            </w:r>
            <w:r w:rsidRPr="00D50584">
              <w:rPr>
                <w:rFonts w:ascii="Times New Roman" w:eastAsia="Times New Roman" w:hAnsi="Times New Roman" w:cs="Times New Roman"/>
                <w:lang w:eastAsia="ar-SA"/>
              </w:rPr>
              <w:lastRenderedPageBreak/>
              <w:t>управлению.</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1.3. Система охранной сигнализации в случае необходимости должна иметь возможность интегрирования с другими системами обеспечения безопасности:</w:t>
            </w:r>
          </w:p>
          <w:p w:rsidR="00D50584" w:rsidRPr="00D50584" w:rsidRDefault="00D50584" w:rsidP="008E07B7">
            <w:pPr>
              <w:widowControl w:val="0"/>
              <w:numPr>
                <w:ilvl w:val="0"/>
                <w:numId w:val="33"/>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система контроля и управления доступом; </w:t>
            </w:r>
          </w:p>
          <w:p w:rsidR="00D50584" w:rsidRPr="00D50584" w:rsidRDefault="00D50584" w:rsidP="008E07B7">
            <w:pPr>
              <w:widowControl w:val="0"/>
              <w:numPr>
                <w:ilvl w:val="0"/>
                <w:numId w:val="33"/>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автоматическая установка пожарной сигнализации;</w:t>
            </w:r>
          </w:p>
          <w:p w:rsidR="00D50584" w:rsidRPr="00D50584" w:rsidRDefault="00D50584" w:rsidP="008E07B7">
            <w:pPr>
              <w:widowControl w:val="0"/>
              <w:numPr>
                <w:ilvl w:val="0"/>
                <w:numId w:val="33"/>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система видеонаблюдения.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1.4. Информация обо всех событиях системы и подсистем должна отображаться на пульте управления и блоке выносных индикаторов. При необходимости может быть предусмотрена возможность отображения состояния ОС в реальном времени на персональном компьютере (с использованием специального программного обеспечения).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2. Программное обеспечение должно иметь следующие возможности и характеристики:</w:t>
            </w:r>
          </w:p>
          <w:p w:rsidR="00D50584" w:rsidRPr="00D50584" w:rsidRDefault="00D50584" w:rsidP="008E07B7">
            <w:pPr>
              <w:widowControl w:val="0"/>
              <w:numPr>
                <w:ilvl w:val="0"/>
                <w:numId w:val="34"/>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возможность подключения на рабочее место всех типов систем передачи извещений, в том числе с ручной и автоматизированной тактикой взятия-снятия объектов под охрану и использующие все задействованные каналы связи;</w:t>
            </w:r>
          </w:p>
          <w:p w:rsidR="00D50584" w:rsidRPr="00D50584" w:rsidRDefault="00D50584" w:rsidP="008E07B7">
            <w:pPr>
              <w:widowControl w:val="0"/>
              <w:numPr>
                <w:ilvl w:val="0"/>
                <w:numId w:val="34"/>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возможность ведения текстовой, графической и оперативной баз данных;</w:t>
            </w:r>
          </w:p>
          <w:p w:rsidR="00D50584" w:rsidRPr="00D50584" w:rsidRDefault="00D50584" w:rsidP="008E07B7">
            <w:pPr>
              <w:widowControl w:val="0"/>
              <w:numPr>
                <w:ilvl w:val="0"/>
                <w:numId w:val="34"/>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возможность объединения рабочих мест в локальную вычислительную сеть;</w:t>
            </w:r>
          </w:p>
          <w:p w:rsidR="00D50584" w:rsidRPr="00D50584" w:rsidRDefault="00D50584" w:rsidP="008E07B7">
            <w:pPr>
              <w:widowControl w:val="0"/>
              <w:numPr>
                <w:ilvl w:val="0"/>
                <w:numId w:val="34"/>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возможность организации средств объективного контроля </w:t>
            </w:r>
          </w:p>
          <w:p w:rsidR="00D50584" w:rsidRPr="00D50584" w:rsidRDefault="00D50584" w:rsidP="008E07B7">
            <w:pPr>
              <w:widowControl w:val="0"/>
              <w:numPr>
                <w:ilvl w:val="0"/>
                <w:numId w:val="34"/>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за работой оперативного персонала пункта централизованной охраны;</w:t>
            </w:r>
          </w:p>
          <w:p w:rsidR="00D50584" w:rsidRPr="00D50584" w:rsidRDefault="00D50584" w:rsidP="008E07B7">
            <w:pPr>
              <w:widowControl w:val="0"/>
              <w:numPr>
                <w:ilvl w:val="0"/>
                <w:numId w:val="34"/>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эргономичный пользовательский интерфейс, включающий </w:t>
            </w:r>
          </w:p>
          <w:p w:rsidR="00D50584" w:rsidRPr="00D50584" w:rsidRDefault="00D50584" w:rsidP="008E07B7">
            <w:pPr>
              <w:widowControl w:val="0"/>
              <w:numPr>
                <w:ilvl w:val="0"/>
                <w:numId w:val="34"/>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 себя простоту, наглядность и удобство инсталляции программных средств, конфигурирования программно-аппаратного комплекса в целом, ведения и пополнения текстовой, графической и звуковой баз данных;</w:t>
            </w:r>
          </w:p>
          <w:p w:rsidR="00D50584" w:rsidRPr="00D50584" w:rsidRDefault="00D50584" w:rsidP="008E07B7">
            <w:pPr>
              <w:widowControl w:val="0"/>
              <w:numPr>
                <w:ilvl w:val="0"/>
                <w:numId w:val="34"/>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все пульты управления, приёмно-контрольные приборы, и исполнительные устройства должны быть объединены в общий внутренний защищенный протокол для обмена информацией о состоянии ОС и передачи команд управления, а также для передачи информационных сигналов в автоматизированную систему «Комплексная система обеспечения мониторинга безопасности» государственной информационной системы Санкт-Петербурга «Аппаратно-программный комплекс «Безопасный город» (далее – АС «КСОМБ» ГИС СПб «АПК «Безопасный город»), в соответствии со Специальными техническими требованиями к объектовым подсистемам комплексных систем обеспечения безопасности на информационное взаимодействие и подключение к далее – АС «КСОМБ» ГИС СПб «АПК «Безопасный город».</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3. Средства обнаружения проникновения (охранные извещатели) должны обнаруживать несанкционированное проникновение и/или действия нарушителя с целью проникновения в зону обнаружения. При обнаружении извещатель должен выдавать тревожный сигнал по проводному или беспроводному каналу связи.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    Охранные извещатели должны иметь следующие функциональные характеристики:</w:t>
            </w:r>
          </w:p>
          <w:p w:rsidR="00D50584" w:rsidRPr="00D50584" w:rsidRDefault="00D50584" w:rsidP="008E07B7">
            <w:pPr>
              <w:widowControl w:val="0"/>
              <w:numPr>
                <w:ilvl w:val="0"/>
                <w:numId w:val="35"/>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вид зоны обнаружения (точечная, линейная, поверхностная, объёмная, комбинированная);</w:t>
            </w:r>
          </w:p>
          <w:p w:rsidR="00D50584" w:rsidRPr="00D50584" w:rsidRDefault="00D50584" w:rsidP="008E07B7">
            <w:pPr>
              <w:widowControl w:val="0"/>
              <w:numPr>
                <w:ilvl w:val="0"/>
                <w:numId w:val="35"/>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размеры зоны обнаружения;</w:t>
            </w:r>
          </w:p>
          <w:p w:rsidR="00D50584" w:rsidRPr="00D50584" w:rsidRDefault="00D50584" w:rsidP="008E07B7">
            <w:pPr>
              <w:widowControl w:val="0"/>
              <w:numPr>
                <w:ilvl w:val="0"/>
                <w:numId w:val="35"/>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чувствительность;</w:t>
            </w:r>
          </w:p>
          <w:p w:rsidR="00D50584" w:rsidRPr="00D50584" w:rsidRDefault="00D50584" w:rsidP="008E07B7">
            <w:pPr>
              <w:widowControl w:val="0"/>
              <w:numPr>
                <w:ilvl w:val="0"/>
                <w:numId w:val="35"/>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lastRenderedPageBreak/>
              <w:t>помехоустойчивость;</w:t>
            </w:r>
          </w:p>
          <w:p w:rsidR="00D50584" w:rsidRPr="00D50584" w:rsidRDefault="00D50584" w:rsidP="008E07B7">
            <w:pPr>
              <w:widowControl w:val="0"/>
              <w:numPr>
                <w:ilvl w:val="0"/>
                <w:numId w:val="35"/>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вероятность обнаружения.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Охранные извещатели должны иметь защиту от несанкционированных действий.</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Типы используемых извещателей:</w:t>
            </w:r>
          </w:p>
          <w:p w:rsidR="00D50584" w:rsidRPr="00D50584" w:rsidRDefault="00D50584" w:rsidP="008E07B7">
            <w:pPr>
              <w:widowControl w:val="0"/>
              <w:numPr>
                <w:ilvl w:val="0"/>
                <w:numId w:val="35"/>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извещатель охранный объёмный – устанавливается в помещениях напротив входа, служит для обнаружения движения в защищаемом помещении;</w:t>
            </w:r>
          </w:p>
          <w:p w:rsidR="00D50584" w:rsidRPr="00D50584" w:rsidRDefault="00D50584" w:rsidP="008E07B7">
            <w:pPr>
              <w:widowControl w:val="0"/>
              <w:numPr>
                <w:ilvl w:val="0"/>
                <w:numId w:val="35"/>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извещатель охранный оптико-электронный поверхностный - предназначен для регистрации проникновения через дверные </w:t>
            </w:r>
          </w:p>
          <w:p w:rsidR="00D50584" w:rsidRPr="00D50584" w:rsidRDefault="00D50584" w:rsidP="00D50584">
            <w:pPr>
              <w:suppressAutoHyphens/>
              <w:snapToGrid w:val="0"/>
              <w:spacing w:after="0" w:line="240" w:lineRule="auto"/>
              <w:ind w:left="720"/>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 оконные проёмы, коридоры, лестницы, помещения;</w:t>
            </w:r>
          </w:p>
          <w:p w:rsidR="00D50584" w:rsidRPr="00D50584" w:rsidRDefault="00D50584" w:rsidP="008E07B7">
            <w:pPr>
              <w:widowControl w:val="0"/>
              <w:numPr>
                <w:ilvl w:val="0"/>
                <w:numId w:val="35"/>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извещатель охранный вибрационный поверхностный предназначен для обнаружения попытки преднамеренного разрушения (взлома) бетонных стен, перекрытий и кирпичных стен;</w:t>
            </w:r>
          </w:p>
          <w:p w:rsidR="00D50584" w:rsidRPr="00D50584" w:rsidRDefault="00D50584" w:rsidP="008E07B7">
            <w:pPr>
              <w:widowControl w:val="0"/>
              <w:numPr>
                <w:ilvl w:val="0"/>
                <w:numId w:val="35"/>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извещатель охранный магнитоконтактный предназначен для охраны оконных и дверных проёмов;</w:t>
            </w:r>
          </w:p>
          <w:p w:rsidR="00D50584" w:rsidRPr="00D50584" w:rsidRDefault="00D50584" w:rsidP="008E07B7">
            <w:pPr>
              <w:widowControl w:val="0"/>
              <w:numPr>
                <w:ilvl w:val="0"/>
                <w:numId w:val="35"/>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извещатель охранный звуковой (датчик разбития стекла) – предназначен для обнаружения разрушения стёкол.</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4. Организация шлейфов ОС:</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4.1. Все помещения первого этажа с оконными проёмами и помещения второго этажа с оконными проёмами, в которые возможно проникновение снаружи с ближайших построек (пристройки и пр.) должны быть защищены извещателями охранными объёмными, извещателями магнитоконтактными и датчиками разбития стекла. Объёмными и поверхностными извещателями оборудуются все коридоры, лестничные клетки и рекреационные помещения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4.2. Особые помещения (кассы, помещения, предназначенные для хранения ценностей и т.п.) должны быть защищены двумя рубежами охраны. Первый рубеж охраны должен быть организован из извещателей охранных магнитоконтактных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и извещателей охранных вибрационных поверхностных. Второй рубеж охраны должен быть организован из извещателей охранных объёмных и извещателей охранных оптико-электронных поверхностных.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4.3. Магнитоконтактными извещателями оборудуются все основные запасные и эвакуационные выходы. Входы в подвальные помещения и на чердак (технический этаж), входы в помещения ГРЩ, водомерных узлов и узлов учёта тепловой энергии, вентиляционные и другие технические помещения, где уставлены средства и системы жизнеобеспечения здания. При этом должно обеспечиваться также блокирование средствами охранной сигнализации выходов вентиляционных коробов и решёток, выходящих за пределы периметра объекта.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5. Кабельные соединения.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Шлейфы охранной сигнализации прокладывать в гофрированных трубах при прокладке за подвесным потолком. Остальные трассы прокладывать в кабельных-каналах по стенам. В случае прокладки шлейфов охранной сигнализации вне зон охранной сигнализации прокладка кабелей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должна осуществляться в кабельных канализациях или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 металлических трубах.</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Кабельные соединения (шлейфы сигнализации, питания, управления и пр.) ОТС выполнить с использованием кабельных изделий не распространяющими горение с низким дымо- и газовыделением, в соответствии с требованиями нормативных правовых актов, национальных стандартов, а также технических норм и правил, </w:t>
            </w:r>
            <w:r w:rsidRPr="00D50584">
              <w:rPr>
                <w:rFonts w:ascii="Times New Roman" w:eastAsia="Times New Roman" w:hAnsi="Times New Roman" w:cs="Times New Roman"/>
                <w:lang w:eastAsia="ar-SA"/>
              </w:rPr>
              <w:lastRenderedPageBreak/>
              <w:t>действующих на территории РФ.</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6. Размещение оборудования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Приёмная аппаратура охранной сигнализации должна размещаться на посту охраны.</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Документацией предусмотреть подключение системы ОС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к существующей системе электропитания и заземления здания 380/220В:</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1.1. Предусмотреть прокладку кабеля электропитания от точки подключения до места расположения проектируемого оборудования ОС, марку и сечение кабелей электропитания определить при проектировании.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1.2. В точке подключения к сети электропитания предусмотреть установку автоматического выключателя необходимого номинала.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1.3. Точка подключения определяется совместно представителем владельца здания во время проведения проектно-изыскательских работ.</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2. По степени обеспечения надёжности электроснабжения электроприёмники автоматической установки охранной сигнализации должны быть отнесены к I категории согласно Правилам устройства электроустановок, утверждённым приказом Минэнерго РФ от 08.07.02 № 204.</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3. Электропитание технических средств противокриминальной защиты должно быть бесперебойным и осуществляться либо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от двух независимых источников переменного тока, либо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от одного источника переменного тока с автоматическим переключением в аварийном режиме на резервное питание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от аккумуляторных батарей.</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4. При наличии одного источника электропитания допускается использовать в качестве резервного источника питания ОС аккумуляторные батареи или блоки бесперебойного питания, которые должны обеспечивать питание указанных электроприёмников в дежурном режиме в течение 24 ч. плюс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 ч. работы системы в тревожном режиме.</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p>
        </w:tc>
      </w:tr>
      <w:tr w:rsidR="00D50584" w:rsidRPr="00D50584" w:rsidTr="00D50584">
        <w:trPr>
          <w:trHeight w:val="983"/>
        </w:trPr>
        <w:tc>
          <w:tcPr>
            <w:tcW w:w="2802" w:type="dxa"/>
            <w:tcBorders>
              <w:top w:val="single" w:sz="4" w:space="0" w:color="000000"/>
              <w:left w:val="single" w:sz="4" w:space="0" w:color="000000"/>
              <w:bottom w:val="single" w:sz="4" w:space="0" w:color="000000"/>
            </w:tcBorders>
            <w:shd w:val="clear" w:color="auto" w:fill="auto"/>
          </w:tcPr>
          <w:p w:rsidR="00D50584" w:rsidRPr="00D50584" w:rsidRDefault="00D50584" w:rsidP="00D50584">
            <w:pPr>
              <w:snapToGrid w:val="0"/>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23. Требования к системе видеонаблюдения</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 Общие требования к системе видеонаблюдения.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1.1. Система видеонаблюдения должна быть спроектирована с учетом следующих требований:</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сцены обзора видеокамер должны охватывать главный и запасной вход, территорию объекта, внешний периметр объекта, другие помещения, требующие обеспечение визуального контроля;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приоритет отдается монтажу источников видеоизображения на высоте 2,5 - 5 метров над уровнем земли;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сцены обзора видеокамер не должны перекрываться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(даже частично) оптически не прозрачными препятствиями как-то: ветки деревьев и кустарников, листва, различные трубы, столбы и прочие аналогичные объекты.</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обеспечение передачи видеоизображения от всех видеокамер на локальный пост наблюдения объекта, а также оборудование хранения и обработки данных.</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обеспечение работы в автоматизированном режиме;</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архивирование видеоинформации для последующего анализа событий;</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видеодокументирование событий в автоматическом режиме или по команде оператора;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программирование режимов работы;</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совместная работа с системами управления доступом и охранной сигнализации;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воспроизведение ранее записанной информации;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lastRenderedPageBreak/>
              <w:t>оперативный доступ к видеоархиву путем задания времени, даты и идентификатора телекамеры.</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1.2. Оборудование, устанавливаемое в отапливаемых помещениях, должно функционировать при температуре окружающего воздуха в интервале от +10°С до +50°С и относительной влажности воздуха до 95%. Оборудование, устанавливаемое вне отапливаемых помещений, должно функционировать при температуре окружающего воздуха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 интервале от -40°С до +50°С и относительной влажности воздуха до 95 %.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1.3. Система должна функционировать круглосуточно, без учёта времени, необходимого для поведения регламентных работ в соответствии с инструкциями по эксплуатации системы.</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1.4. Время восстановления системы после возобновления электроснабжения при временном прекращении электропитания – не более 5 минут (включая полную перезагрузку программного обеспечения и восстановление работоспособности всех видов оборудования и подключенных к нему устройств); оборудование должно автоматически восстанавливать работоспособность при пропадании и последующем восстановлении питания.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1.5. Все устанавливаемое оборудование должно иметь российские сертификаты соответствия, должно быть безвредно для здоровья лиц, имеющих доступ на территорию Объекта и эксплуатирующих его.</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2. Оборудование регистрации и отображения.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2.1. В качестве оборудования регистрации использовать цифровые дисковые рекордеры реального времени со следующими характеристиками: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наличие функции одновременной работы в 4-х режимах (записи, поиска, воспроизведения и мониторинга в режиме реального времени);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поддержка объединения нескольких устройств по собственному протоколу для управления одним контроллером всеми регистраторами;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поддержка работы по сети (одновременно с нескольких удалённых постов наблюдения) – работа с архивом, просмотр выбранных камер, удаленное управление телеметрией;</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запись видеоизображения в реальном времени от всех камер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 разрешением не менее 1280x720;</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ёмкость архива системы видеонаблюдения не менее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10 суток в режиме реального времени;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для мест массового пребывания людей в соответствии с  требованиями Постановления Правительства РФ от 25.03.2015 № 272 «Об утверждении требований к антитеррористической защищённости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система видеонаблюдения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поддержка подключения внешних накопителей для увеличения объёма видеоархива;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наличие тревожных входов;</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наличие аудиовходов;</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поддержка обмена данными (в том числе ретрансляции) по протоколу RTSP (Real Time Streaming Protocol);</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lastRenderedPageBreak/>
              <w:t>поддержка форматов сжатия видеоизображения H.264 и MJPEG.</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2.2. В качестве средств отображения использовать жидкокристаллические мониторы с диагональю не менее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21 дюйма, для каждого регистратора должно быть задействовано два монитора – основной, на котором отображаются все сигналы от видеокамер и дополнительный (контрольный), который должен работать в режиме переключения выбранных изображений, а в случае тревоги в зоне наблюдения видеокамеры изображение должно выводиться на весь экран дополнительного монитора.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3. Технические требования к видеокамерам.</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Должны применяться следующие типы видеокамер:</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фиксированная видеокамера (тип 1);</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поворотная, управляемая PTZ видеокамера (тип 2).</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Уличные видеокамеры должны быть установлены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 гермокожух с подогревом. Степень защиты гермокожуха должна быть не менее IP 65.</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3.1. Требования к техническим и функциональным характеристикам видеокамер тип 1:</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поддержка разрешения видеоизображения, по выбору пользователя (первое значение количество точек по горизонтали второе значение количество точек по вертикали): 1280 точек на 720 точек, 30 кадр/с (720p) или 1280 точек на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720 точек, 25 кадр/с или 1024 точек на 576 точек, 30 кадр/с или 960 точек на 544 точек, 30 кадр/с или 704 точек на 480 точек,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30 кадр/с или 704 точек на 576 точек, 30 кадр/с  (4CIF) или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640 точек на 368 точек, 30 кадр/с или 352 точек на 240 точек,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30 кадр/с или 352 точек на 288 точек,30 кадр/с или 352 точек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 240 точек, 25 кадр/с (CIF);</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формат сжатия видеосигнала H.264 и MJPEG;</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изображение цветное соответствующее ГОСТ 50948-2001;</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битрейт: не менее 2 Мбит\сек;</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минимальная освещенность не более 0,5 лк;</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наличие варифокального объектива;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минимальное фокусное расстояние объектива не более 2,8 мм</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максимальное фокусное расстояние объектива не менее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12,0 мм</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наличие встроенной инфракрасной подсветки с дальностью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не менее 30 м;</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наличие компенсации заднего света (BLC);</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поддержка обмена данными по протоколу RTSP (Real Time Streaming Protocol);</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поддержка управления по протоколу ONVIF: приближение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 отдаление сцены обзора, без изменения ракурса в пределах возможностей объектива источника видеоизображения.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3.2. Требования к техническим и функциональным характеристикам видеокамер тип 2:</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поддержка разрешения видеоизображения, по выбору пользователя (первое значение количество точек по горизонтали второе значение количество точек по вертикали): 1280 точек на 720 точек, 30 кадр/с (720p) или 1280 точек на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720 точек, 25 кадр/с или 1024 точек на 576 точек, 30 кадр/с или 960 точек на 544 точек, 30 кадр/с или 704 точек на 480 точек,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30 кадр/с или 704 точек на 576 точек, 30 кадр/с  (4CIF) или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640 точек на 368 точек, 30 кадр/с или 352 точек на 240 точек,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30 кадр/с или 352 точек на 288 точек,30 кадр/с или 352 точек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 240 точек, 25 кадр/с (CIF);</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формат сжатия видеосигнала H.264 и MJPEG;</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lastRenderedPageBreak/>
              <w:t>изображение цветное соответствующее ГОСТ 50948-2001;</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битрейт: не менее 4 Мбит\сек;</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минимальная освещенность не более 0,5 лк;</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наличие варифокального объектива;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минимальное фокусное расстояние объектива не более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3,8 мм;</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максимальное фокусное расстояние объектива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не менее 45,6 мм;</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оптическое увеличение объектива не менее чем в 12 раз;</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цифровое увеличение не менее чем в 10 раз;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наличие встроенной инфракрасной подсветки с дальностью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не менее 30 м;</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наличие компенсации заднего света (BLC).</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поддержка обмена данными по протоколу RTSP (Real Time Streaming Protocol);</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наклон и высокоскоростное панорамирование с обзором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на 360°. Скорость поворота не менее 90 °/сек;</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поддержка управления по протоколу ONVIF: изменение ракурса сцены обзора вправо, влево, вверх, вниз в пределах возможностей источника видеоизображения;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поддержка управления по протоколу ONVIF: приближения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 отдаление сцены обзора, без изменения ракурса в пределах возможностей объектива источника видеоизображения;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возможность организации патрулирования (автоматического перемещения видеокамеры для наблюдения за заранее выбранными зонами).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4. Технические требования к размещению оборудования и прокладке кабелей:</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проектируемое оборудование СВН разместить в серверной объекта либо в специально приспособленном помещении. Местоположение шкафа уточнить при проектировании и согласовать с Заказчиком;</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при проектировании нового объекта строительства или капитальном ремонте предусмотреть выделение обособленного помещения для размещения технических средств с учётом требований к серверному помещению в соответствии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 СН 512-78 «Требования к помещениям серверной»;</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предусмотреть установку проектируемых видеокамер с применением кронштейнов для крепления к стене или потолку;</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прокладка кабелей внутри здания предусмотреть в кабельных каналах по стенам и потолку, в гофрированной трубе за подвесным потолком (при наличии), в существующих лотках слаботочной кабельной системы (при наличии);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прокладку кабелей по улице должна быть выполнена на высоте не менее 2,5 метров в гофрированной отрубе, рассчитанной на эксплуатацию при температуре от -40°C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до +50°C;</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трассы прокладки кабелей, точное местоположение и углы обзора проектируемых видеокамер определить при проектировании и согласовать с Заказчиком.</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Документацией предусмотреть подключения системы видеонаблюдения к существующей системе электропитания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 заземления здания 380/220В:</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1.1. Предусмотреть прокладку кабеля электропитания от точки подключения до места расположения проектируемого оборудования системы видеонаблюдения, марку и сечение кабелей электропитания определить при проектировании;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lastRenderedPageBreak/>
              <w:t>1.2. В точке подключения к сети электропитания предусмотреть установку автоматических выключателей необходимого номинала;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1.3. Точка подключения определяется совместно представителем владельца здания во время проведения проектно-изыскательских работ.</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2. Электропитание оборудование СВН должно быть предусмотрено от источников бесперебойного питания (UPS), оснащенных автономными источниками электроэнергии (аккумуляторными батареями), которые должны обеспечивать работоспособность всех элементов системы в течение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не менее 10 минут при пропадании основного электропитания.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3. Электропитание цифровых видеокамер должно быть предусмотрено по технологии PoE (IEEE 802.3af / IEEE 802.3at).</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p>
        </w:tc>
      </w:tr>
      <w:tr w:rsidR="00D50584" w:rsidRPr="00D50584" w:rsidTr="00D50584">
        <w:trPr>
          <w:trHeight w:val="1690"/>
        </w:trPr>
        <w:tc>
          <w:tcPr>
            <w:tcW w:w="2802" w:type="dxa"/>
            <w:tcBorders>
              <w:top w:val="single" w:sz="4" w:space="0" w:color="000000"/>
              <w:left w:val="single" w:sz="4" w:space="0" w:color="000000"/>
              <w:bottom w:val="single" w:sz="4" w:space="0" w:color="000000"/>
            </w:tcBorders>
            <w:shd w:val="clear" w:color="auto" w:fill="auto"/>
          </w:tcPr>
          <w:p w:rsidR="00D50584" w:rsidRPr="00D50584" w:rsidRDefault="00D50584" w:rsidP="00D50584">
            <w:pPr>
              <w:snapToGrid w:val="0"/>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24. Требования к системе контроля и управления доступом (СКУД)</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1. Общие требования к системе СКУД.</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    Система контроля и управления доступом должна обеспечивать: </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санкционированный вход в здание, помещения ограниченного доступа и выход из них путем идентификации личности по комбинации различных признаков: вещественный код (ключи, карты, брелоки), запоминаемый код (клавиатуры, кодонаборные панели и другие аналогичные устройства);</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предотвращение несанкционированного прохода в помещения ограниченного доступа объекта;</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выдачу информации о попытках несанкционированного проникновения на объект.</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открывание управляемых преграждающих устройств после считывания идентификационного признака, доступ по которому разрешён в данную зону доступа (помещение) </w:t>
            </w:r>
          </w:p>
          <w:p w:rsidR="00D50584" w:rsidRPr="00D50584" w:rsidRDefault="00D50584" w:rsidP="00D50584">
            <w:pPr>
              <w:suppressAutoHyphens/>
              <w:snapToGrid w:val="0"/>
              <w:spacing w:after="0" w:line="240" w:lineRule="auto"/>
              <w:ind w:left="720"/>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 заданный временной интервал или по команде оператора;</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запрет открывания преграждающего устройства после считывания идентификационного признака, доступ по которому не разрешён в данную зону доступа (помещение) </w:t>
            </w:r>
          </w:p>
          <w:p w:rsidR="00D50584" w:rsidRPr="00D50584" w:rsidRDefault="00D50584" w:rsidP="00D50584">
            <w:pPr>
              <w:suppressAutoHyphens/>
              <w:snapToGrid w:val="0"/>
              <w:spacing w:after="0" w:line="240" w:lineRule="auto"/>
              <w:ind w:left="720"/>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 заданный временной интервал;</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санкционированное изменение (добавление, удаление) идентификационных признаков в устройствах управления </w:t>
            </w:r>
          </w:p>
          <w:p w:rsidR="00D50584" w:rsidRPr="00D50584" w:rsidRDefault="00D50584" w:rsidP="00D50584">
            <w:pPr>
              <w:suppressAutoHyphens/>
              <w:snapToGrid w:val="0"/>
              <w:spacing w:after="0" w:line="240" w:lineRule="auto"/>
              <w:ind w:left="720"/>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и связь их с зонами доступа (помещениями) и временными интервалами доступа;</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защиту от несанкционированного доступа к программным средствам устройств управления для изменения (добавления, удаления) идентификационных признаков;</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защиту технических и программных средств от несанкционированного доступа к элементам управления, установки режимов и к информации;</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сохранение настроек и базы данных идентификационных признаков при отключении электропитания;</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ручное, полуавтоматическое или автоматическое открывание преграждающих устройств для прохода при чрезвычайных ситуациях, пожаре при технических неисправностях в соответствии с правилами установленного режима и правилами противопожарной безопасности;</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открытие или блокировку любых дверей, оборудованных системой доступа, с рабочего места оператора системы;</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автоматическое закрытие устройства управления при отсутствии факта прохода через определённое время после считывания разрешенного идентификационного признака;</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закрытие преграждающего устройства на определенное время и выдачу сигнала тревоги при попытках подбора </w:t>
            </w:r>
            <w:r w:rsidRPr="00D50584">
              <w:rPr>
                <w:rFonts w:ascii="Times New Roman" w:eastAsia="Times New Roman" w:hAnsi="Times New Roman" w:cs="Times New Roman"/>
                <w:lang w:eastAsia="ar-SA"/>
              </w:rPr>
              <w:lastRenderedPageBreak/>
              <w:t>идентификационных признаков (кода);</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регистрацию и протоколирование текущих и тревожных событий;</w:t>
            </w:r>
          </w:p>
          <w:p w:rsidR="00D50584" w:rsidRPr="00D50584" w:rsidRDefault="00D50584" w:rsidP="008E07B7">
            <w:pPr>
              <w:widowControl w:val="0"/>
              <w:numPr>
                <w:ilvl w:val="0"/>
                <w:numId w:val="36"/>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автономную работу считывателя с преграждающего устройства в каждой точке доступа при отказе связи </w:t>
            </w:r>
          </w:p>
          <w:p w:rsidR="00D50584" w:rsidRPr="00D50584" w:rsidRDefault="00D50584" w:rsidP="00D50584">
            <w:pPr>
              <w:suppressAutoHyphens/>
              <w:snapToGrid w:val="0"/>
              <w:spacing w:after="0" w:line="240" w:lineRule="auto"/>
              <w:ind w:left="720"/>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с устройства управления.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2. Состав систем контроля и управления доступом.</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2.1. Устройства преграждающие управляемые в составе преграждающих конструкций и исполнительных устройств –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 общем случае замки, тип замка должен определяться исходя из типа оборудуемой системой двери.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2.2. Устройства ввода идентификационных признаков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 составе считывателей и идентификаторов должны обеспечивать:</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считывание идентификационного признака с идентификаторов;</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сравнение введенного идентификационного признака с хранящимся в памяти или базе данных устройства управления;</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формирование сигнала на открывание преграждающего устройства при идентификации пользователя;</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обмен информацией с устройства управления;</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считыватели должны быть защищены от манипулирования путём перебора или подбора идентификационных признаков.</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2.3. Устройства управления в составе аппаратных и программных средств должны обеспечивать:</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приём информации от считывателей, её обработку, отображение в заданном виде и выработку сигналов управления преграждающими устройствами;</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введение баз данных работников объекта с возможностью задания характеристик их доступа (кода, временного интервала доступа, уровня доступа и другие);</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ведение электронного журнала регистрации прохода работников через точки доступа;</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приоритетный вывод информации о тревожных ситуациях в точках доступа;</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контроль исправности состояния преграждающих устройств, считывателей и линий связи.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3. Программное обеспечение должно иметь следующие возможности и характеристики:</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ведение, редактирование и энергонезависимое хранение базы данных сотрудников с фотографиями, графиками работы </w:t>
            </w:r>
          </w:p>
          <w:p w:rsidR="00D50584" w:rsidRPr="00D50584" w:rsidRDefault="00D50584" w:rsidP="00D50584">
            <w:pPr>
              <w:suppressAutoHyphens/>
              <w:snapToGrid w:val="0"/>
              <w:spacing w:after="0" w:line="240" w:lineRule="auto"/>
              <w:ind w:left="720"/>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и персональными правами доступа, возможности экспорта </w:t>
            </w:r>
          </w:p>
          <w:p w:rsidR="00D50584" w:rsidRPr="00D50584" w:rsidRDefault="00D50584" w:rsidP="00D50584">
            <w:pPr>
              <w:suppressAutoHyphens/>
              <w:snapToGrid w:val="0"/>
              <w:spacing w:after="0" w:line="240" w:lineRule="auto"/>
              <w:ind w:left="720"/>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баз данных;</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добавление идентификаторов в список разрешения на проход для каждого контроллера системы (в память контроллера) </w:t>
            </w:r>
          </w:p>
          <w:p w:rsidR="00D50584" w:rsidRPr="00D50584" w:rsidRDefault="00D50584" w:rsidP="00D50584">
            <w:pPr>
              <w:suppressAutoHyphens/>
              <w:snapToGrid w:val="0"/>
              <w:spacing w:after="0" w:line="240" w:lineRule="auto"/>
              <w:ind w:left="720"/>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по отдельности, при пропадании связи с ПО контроллер должен сохранять все списки в своей памяти;</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формирование отчётов всех событий системы для учёта рабочего времени;</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отображать на поэтажных планах состояния всех точек системы;</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возможность объединения рабочих мест операторов СКУД </w:t>
            </w:r>
          </w:p>
          <w:p w:rsidR="00D50584" w:rsidRPr="00D50584" w:rsidRDefault="00D50584" w:rsidP="00D50584">
            <w:pPr>
              <w:suppressAutoHyphens/>
              <w:snapToGrid w:val="0"/>
              <w:spacing w:after="0" w:line="240" w:lineRule="auto"/>
              <w:ind w:left="720"/>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в локальную вычислительную сеть;</w:t>
            </w:r>
          </w:p>
          <w:p w:rsidR="00D50584" w:rsidRPr="00D50584" w:rsidRDefault="00D50584" w:rsidP="008E07B7">
            <w:pPr>
              <w:widowControl w:val="0"/>
              <w:numPr>
                <w:ilvl w:val="0"/>
                <w:numId w:val="37"/>
              </w:numPr>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эргономичный пользовательский интерфейс, включающий </w:t>
            </w:r>
          </w:p>
          <w:p w:rsidR="00D50584" w:rsidRPr="00D50584" w:rsidRDefault="00D50584" w:rsidP="00D50584">
            <w:pPr>
              <w:suppressAutoHyphens/>
              <w:snapToGrid w:val="0"/>
              <w:spacing w:after="0" w:line="240" w:lineRule="auto"/>
              <w:ind w:left="720"/>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в себя простоту, наглядность и удобство инсталляции </w:t>
            </w:r>
            <w:r w:rsidRPr="00D50584">
              <w:rPr>
                <w:rFonts w:ascii="Times New Roman" w:eastAsia="Times New Roman" w:hAnsi="Times New Roman" w:cs="Times New Roman"/>
                <w:lang w:eastAsia="ar-SA"/>
              </w:rPr>
              <w:lastRenderedPageBreak/>
              <w:t>программных средств, конфигурирования программно-аппаратного комплекса в целом, ведения и пополнения текстовой, графической и звуковой баз данных.</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4. Система должна строиться по модульному принципу – в случае выхода из строя программно-аппаратного обеспечения администратора системы все локальные устройства управления должны сохранять полную работоспособность.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 xml:space="preserve">Все основные элементы системы должны быть объединены </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по интерфейсу RS 485 или по сети Ethernet.</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При необходимости можно совмещать систему использованием аудио-видео домофонов.</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5. Кабельные соединения.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Трассы системы контроля и управления доступом прокладывать в гофрированных трубах при прокладке за подвесным потолком. Спуски к устройствам идентификации выполнять в кабель каналах или в штробах при использовании врезных устройств. В случае прокладки шлейфов охранной сигнализации вне зон охранной сигнализации прокладка кабелей должна осуществляться в кабельных канализациях или в металлических трубах.</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Кабельные соединения (шлейфы, линии связи, питания, управления и пр.) СКУД выполнить с использованием кабельных изделий не распространяющими горение с низким дымо- и газовыделением, в соответствии с требованиями нормативных правовых актов, национальных стандартов, а также технических норм и правил действующих на территории РФ.</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6. Размещение оборудования</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Приёмная аппаратура должна размещаться на посту охраны.</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7. Документацией предусмотреть подключение СКУД к существующей системе электропитания и заземления здания 380/220В:</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7.1. Предусмотреть прокладку кабеля электропитания от точки подключения до места расположения проектируемого оборудования СКУД, марку и сечение кабелей электропитания определить при проектировании.</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7.2. В точке подключения к сети электропитания предусмотреть установку автоматического выключателя необходимого номинала.</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7.3. Точка подключения определяется совместно представителем владельца здания во время проведения проектно-изыскательских работ.</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8. Электропитание технических средств противокриминальной защиты должно быть бесперебойным и осуществляться либо от двух независимых источников переменного тока, либо от одного источника переменного тока с автоматическим переключением в аварийном режиме на резервное питание от аккумуляторных батарей.</w:t>
            </w:r>
          </w:p>
          <w:p w:rsidR="00D50584" w:rsidRPr="00D50584" w:rsidRDefault="00D50584" w:rsidP="00D50584">
            <w:pPr>
              <w:suppressAutoHyphens/>
              <w:snapToGrid w:val="0"/>
              <w:spacing w:after="0" w:line="240" w:lineRule="auto"/>
              <w:jc w:val="both"/>
              <w:rPr>
                <w:rFonts w:ascii="Times New Roman" w:eastAsia="Times New Roman" w:hAnsi="Times New Roman" w:cs="Times New Roman"/>
                <w:lang w:eastAsia="ar-SA"/>
              </w:rPr>
            </w:pPr>
            <w:r w:rsidRPr="00D50584">
              <w:rPr>
                <w:rFonts w:ascii="Times New Roman" w:eastAsia="Times New Roman" w:hAnsi="Times New Roman" w:cs="Times New Roman"/>
                <w:lang w:eastAsia="ar-SA"/>
              </w:rPr>
              <w:t>9. При наличии одного источника электропитания допускается использовать в качестве резервного источника питания СКУД аккумуляторные батареи или блоки бесперебойного питания, которые должны обеспечивать питание указанных электроприёмников в дежурном режиме в течение 24 ч. плюс 1 ч. работы системы в тревожном режиме.</w:t>
            </w:r>
          </w:p>
        </w:tc>
      </w:tr>
      <w:tr w:rsidR="00D50584" w:rsidRPr="00D50584" w:rsidTr="00D50584">
        <w:trPr>
          <w:trHeight w:val="1562"/>
        </w:trPr>
        <w:tc>
          <w:tcPr>
            <w:tcW w:w="2802" w:type="dxa"/>
            <w:tcBorders>
              <w:top w:val="single" w:sz="4" w:space="0" w:color="auto"/>
              <w:left w:val="single" w:sz="4" w:space="0" w:color="auto"/>
              <w:right w:val="single" w:sz="4" w:space="0" w:color="auto"/>
            </w:tcBorders>
          </w:tcPr>
          <w:p w:rsidR="00D50584" w:rsidRPr="00D50584" w:rsidRDefault="00D50584" w:rsidP="00D50584">
            <w:pPr>
              <w:tabs>
                <w:tab w:val="left" w:pos="5103"/>
              </w:tabs>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lastRenderedPageBreak/>
              <w:t xml:space="preserve">25. Требования к качеству, экологическим параметрам применяемых строительных материалов, </w:t>
            </w:r>
            <w:r w:rsidRPr="00D50584">
              <w:rPr>
                <w:rFonts w:ascii="Times New Roman" w:eastAsia="Times New Roman" w:hAnsi="Times New Roman" w:cs="Times New Roman"/>
                <w:sz w:val="24"/>
                <w:szCs w:val="24"/>
                <w:lang w:eastAsia="ru-RU"/>
              </w:rPr>
              <w:lastRenderedPageBreak/>
              <w:t>конструкций и оборудования</w:t>
            </w:r>
          </w:p>
        </w:tc>
        <w:tc>
          <w:tcPr>
            <w:tcW w:w="6768" w:type="dxa"/>
            <w:tcBorders>
              <w:top w:val="single" w:sz="4" w:space="0" w:color="auto"/>
              <w:left w:val="single" w:sz="4" w:space="0" w:color="auto"/>
              <w:right w:val="single" w:sz="4" w:space="0" w:color="auto"/>
            </w:tcBorders>
          </w:tcPr>
          <w:p w:rsidR="00D50584" w:rsidRPr="00D50584" w:rsidRDefault="00D50584" w:rsidP="00D50584">
            <w:pPr>
              <w:spacing w:after="0" w:line="240" w:lineRule="auto"/>
              <w:jc w:val="both"/>
              <w:rPr>
                <w:rFonts w:ascii="Times New Roman" w:eastAsia="Times New Roman" w:hAnsi="Times New Roman" w:cs="Times New Roman"/>
                <w:bCs/>
                <w:color w:val="000000"/>
                <w:sz w:val="24"/>
                <w:szCs w:val="24"/>
                <w:lang w:eastAsia="ru-RU"/>
              </w:rPr>
            </w:pPr>
            <w:r w:rsidRPr="00D50584">
              <w:rPr>
                <w:rFonts w:ascii="Times New Roman" w:eastAsia="Times New Roman" w:hAnsi="Times New Roman" w:cs="Times New Roman"/>
                <w:bCs/>
                <w:color w:val="000000"/>
                <w:sz w:val="24"/>
                <w:szCs w:val="24"/>
                <w:lang w:eastAsia="ru-RU"/>
              </w:rPr>
              <w:lastRenderedPageBreak/>
              <w:t>Во внутренней отделке использовать долговечные и высококачественные отделочные материалы, обеспечивающие пожаробезопасность и эстетичность, отвечающие санитарно-гигиеническим требованиям.</w:t>
            </w:r>
          </w:p>
        </w:tc>
      </w:tr>
      <w:tr w:rsidR="00D50584" w:rsidRPr="00D50584" w:rsidTr="00D50584">
        <w:trPr>
          <w:trHeight w:val="1562"/>
        </w:trPr>
        <w:tc>
          <w:tcPr>
            <w:tcW w:w="2802" w:type="dxa"/>
            <w:tcBorders>
              <w:top w:val="single" w:sz="4" w:space="0" w:color="auto"/>
              <w:left w:val="single" w:sz="4" w:space="0" w:color="auto"/>
              <w:right w:val="single" w:sz="4" w:space="0" w:color="auto"/>
            </w:tcBorders>
          </w:tcPr>
          <w:p w:rsidR="00D50584" w:rsidRPr="00D50584" w:rsidRDefault="00D50584" w:rsidP="00D50584">
            <w:pPr>
              <w:tabs>
                <w:tab w:val="left" w:pos="5103"/>
              </w:tabs>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26. Требования к проекту организации строительства</w:t>
            </w:r>
          </w:p>
        </w:tc>
        <w:tc>
          <w:tcPr>
            <w:tcW w:w="6768" w:type="dxa"/>
            <w:tcBorders>
              <w:top w:val="single" w:sz="4" w:space="0" w:color="auto"/>
              <w:left w:val="single" w:sz="4" w:space="0" w:color="auto"/>
              <w:right w:val="single" w:sz="4" w:space="0" w:color="auto"/>
            </w:tcBorders>
          </w:tcPr>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 xml:space="preserve">В текстовой части </w:t>
            </w:r>
          </w:p>
          <w:p w:rsidR="00D50584" w:rsidRPr="00D50584" w:rsidRDefault="00D50584" w:rsidP="008E07B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Характеристику района по месту расположения объекта;</w:t>
            </w:r>
          </w:p>
          <w:p w:rsidR="00D50584" w:rsidRPr="00D50584" w:rsidRDefault="00D50584" w:rsidP="008E07B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 xml:space="preserve">Перечень мероприятий по привлечению для осуществления строительства квалифицированных специалистов, </w:t>
            </w:r>
          </w:p>
          <w:p w:rsidR="00D50584" w:rsidRPr="00D50584" w:rsidRDefault="00D50584" w:rsidP="008E07B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особенностей проведения работ в местах расположения подземных коммуникаций, линий электропередачи и связи;</w:t>
            </w:r>
          </w:p>
          <w:p w:rsidR="00D50584" w:rsidRPr="00D50584" w:rsidRDefault="00D50584" w:rsidP="008E07B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Обоснование принятой организационно-технологической схемы, определяющей ремонта помещения, инженерных и транспортных коммуникаций, обеспечивающей соблюдение установленных в календарном плане строительства сроков завершения строительства (его этапов);</w:t>
            </w:r>
          </w:p>
          <w:p w:rsidR="00D50584" w:rsidRPr="00D50584" w:rsidRDefault="00D50584" w:rsidP="00D50584">
            <w:pPr>
              <w:spacing w:after="0" w:line="240" w:lineRule="auto"/>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D50584" w:rsidRPr="00D50584" w:rsidRDefault="00D50584" w:rsidP="008E07B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Технологическую последовательность работ по ремонту помещения;</w:t>
            </w:r>
          </w:p>
          <w:p w:rsidR="00D50584" w:rsidRPr="00D50584" w:rsidRDefault="00D50584" w:rsidP="008E07B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воде, временных зданиях и сооружениях;</w:t>
            </w:r>
          </w:p>
          <w:p w:rsidR="00D50584" w:rsidRPr="00D50584" w:rsidRDefault="00D50584" w:rsidP="008E07B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rsidR="00D50584" w:rsidRPr="00D50584" w:rsidRDefault="00D50584" w:rsidP="00D50584">
            <w:pPr>
              <w:spacing w:after="0" w:line="240" w:lineRule="auto"/>
              <w:ind w:left="360"/>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D50584" w:rsidRPr="00D50584" w:rsidRDefault="00D50584" w:rsidP="008E07B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D50584" w:rsidRPr="00D50584" w:rsidRDefault="00D50584" w:rsidP="008E07B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Описание проектных решений и мероприятий по охране окружающей среды в период ремонта;</w:t>
            </w:r>
          </w:p>
          <w:p w:rsidR="00D50584" w:rsidRPr="00D50584" w:rsidRDefault="00D50584" w:rsidP="008E07B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Обоснование принятой продолжительности ремонта и его отдельных этапов;</w:t>
            </w:r>
          </w:p>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p>
          <w:p w:rsidR="00D50584" w:rsidRPr="00D50584" w:rsidRDefault="00D50584" w:rsidP="00D50584">
            <w:pPr>
              <w:spacing w:after="0" w:line="240" w:lineRule="auto"/>
              <w:jc w:val="center"/>
              <w:rPr>
                <w:rFonts w:ascii="Times New Roman" w:eastAsia="Times New Roman" w:hAnsi="Times New Roman" w:cs="Times New Roman"/>
                <w:b/>
                <w:color w:val="000000"/>
                <w:sz w:val="24"/>
                <w:szCs w:val="24"/>
                <w:lang w:eastAsia="ru-RU"/>
              </w:rPr>
            </w:pPr>
            <w:r w:rsidRPr="00D50584">
              <w:rPr>
                <w:rFonts w:ascii="Times New Roman" w:eastAsia="Times New Roman" w:hAnsi="Times New Roman" w:cs="Times New Roman"/>
                <w:b/>
                <w:color w:val="000000"/>
                <w:sz w:val="24"/>
                <w:szCs w:val="24"/>
                <w:lang w:eastAsia="ru-RU"/>
              </w:rPr>
              <w:t xml:space="preserve">В графической части </w:t>
            </w:r>
          </w:p>
          <w:p w:rsidR="00D50584" w:rsidRPr="00D50584" w:rsidRDefault="00D50584" w:rsidP="008E07B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 xml:space="preserve">Календарный план, включая подготовительный период (сроки и последовательность ремонта основных и вспомогательных зданий и сооружений, выделение этапов </w:t>
            </w:r>
            <w:r w:rsidRPr="00D50584">
              <w:rPr>
                <w:rFonts w:ascii="Times New Roman" w:eastAsia="Times New Roman" w:hAnsi="Times New Roman" w:cs="Times New Roman"/>
                <w:color w:val="000000"/>
                <w:sz w:val="24"/>
                <w:szCs w:val="24"/>
                <w:lang w:eastAsia="ru-RU"/>
              </w:rPr>
              <w:lastRenderedPageBreak/>
              <w:t>ремонта);</w:t>
            </w:r>
          </w:p>
          <w:p w:rsidR="00D50584" w:rsidRPr="00D50584" w:rsidRDefault="00D50584" w:rsidP="00D50584">
            <w:pPr>
              <w:spacing w:after="0" w:line="240" w:lineRule="auto"/>
              <w:ind w:left="360"/>
              <w:jc w:val="both"/>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t>строительный генеральный план подготовительного периода ремонта  (при необходимости) и основного периода строительства с определением мест расположения постоянных и временных сооружений, мест размещения площадок и складов временного складирования конструкций, изделий, материалов и оборудования, инженерных сетей и источников обеспечения строительной площадки водой, электроэнергией, связью, а также трасс сетей с указанием точек их подключения и мест расположения знаков закрепления разбивочных осей</w:t>
            </w:r>
          </w:p>
        </w:tc>
      </w:tr>
      <w:tr w:rsidR="00D50584" w:rsidRPr="00D50584" w:rsidTr="00D50584">
        <w:trPr>
          <w:trHeight w:val="286"/>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color w:val="000000"/>
                <w:sz w:val="24"/>
                <w:szCs w:val="24"/>
                <w:lang w:eastAsia="ru-RU"/>
              </w:rPr>
            </w:pPr>
            <w:r w:rsidRPr="00D50584">
              <w:rPr>
                <w:rFonts w:ascii="Times New Roman" w:eastAsia="Times New Roman" w:hAnsi="Times New Roman" w:cs="Times New Roman"/>
                <w:color w:val="000000"/>
                <w:sz w:val="24"/>
                <w:szCs w:val="24"/>
                <w:lang w:eastAsia="ru-RU"/>
              </w:rPr>
              <w:lastRenderedPageBreak/>
              <w:t>27. Требования к сметной документации</w:t>
            </w:r>
          </w:p>
          <w:p w:rsidR="00D50584" w:rsidRPr="00D50584" w:rsidRDefault="00D50584" w:rsidP="00D50584">
            <w:pPr>
              <w:spacing w:after="0" w:line="240" w:lineRule="auto"/>
              <w:rPr>
                <w:rFonts w:ascii="Times New Roman" w:eastAsia="Times New Roman" w:hAnsi="Times New Roman" w:cs="Times New Roman"/>
                <w:bCs/>
                <w:sz w:val="24"/>
                <w:szCs w:val="24"/>
                <w:lang w:eastAsia="ru-RU"/>
              </w:rPr>
            </w:pP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8E07B7">
            <w:pPr>
              <w:widowControl w:val="0"/>
              <w:numPr>
                <w:ilvl w:val="0"/>
                <w:numId w:val="15"/>
              </w:numPr>
              <w:autoSpaceDE w:val="0"/>
              <w:autoSpaceDN w:val="0"/>
              <w:adjustRightInd w:val="0"/>
              <w:spacing w:after="0" w:line="240" w:lineRule="auto"/>
              <w:ind w:left="347" w:hanging="283"/>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Сметную документацию разработать в соответствии с </w:t>
            </w:r>
            <w:r w:rsidRPr="00D50584">
              <w:rPr>
                <w:rFonts w:ascii="Times New Roman" w:eastAsia="Times New Roman" w:hAnsi="Times New Roman" w:cs="Times New Roman"/>
                <w:b/>
                <w:bCs/>
                <w:sz w:val="24"/>
                <w:szCs w:val="24"/>
                <w:lang w:eastAsia="ru-RU"/>
              </w:rPr>
              <w:t>Приказом от 07.07.2022 г № 557/пр о внесении изменений в методику определения сметной стоимости строительства от 04.08.2020 г. приказ Минстроя № 421/пр. ресурсно-индексным методом.</w:t>
            </w:r>
            <w:r w:rsidRPr="00D50584">
              <w:rPr>
                <w:rFonts w:ascii="Times New Roman" w:eastAsia="Times New Roman" w:hAnsi="Times New Roman" w:cs="Times New Roman"/>
                <w:bCs/>
                <w:sz w:val="24"/>
                <w:szCs w:val="24"/>
                <w:lang w:eastAsia="ru-RU"/>
              </w:rPr>
              <w:t xml:space="preserve"> </w:t>
            </w:r>
          </w:p>
          <w:p w:rsidR="00D50584" w:rsidRPr="00D50584" w:rsidRDefault="00D50584" w:rsidP="008E07B7">
            <w:pPr>
              <w:widowControl w:val="0"/>
              <w:numPr>
                <w:ilvl w:val="0"/>
                <w:numId w:val="15"/>
              </w:numPr>
              <w:autoSpaceDE w:val="0"/>
              <w:autoSpaceDN w:val="0"/>
              <w:adjustRightInd w:val="0"/>
              <w:spacing w:after="0" w:line="240" w:lineRule="auto"/>
              <w:ind w:left="347"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При расчете стоимости строительно-монтажных работ руководствоваться сметными нормативами, включенными в Федеральный реестр сметных нормативов, в том числе:</w:t>
            </w:r>
          </w:p>
          <w:p w:rsidR="00D50584" w:rsidRPr="00D50584" w:rsidRDefault="00D50584" w:rsidP="00D50584">
            <w:pPr>
              <w:widowControl w:val="0"/>
              <w:autoSpaceDE w:val="0"/>
              <w:autoSpaceDN w:val="0"/>
              <w:adjustRightInd w:val="0"/>
              <w:spacing w:after="0" w:line="240" w:lineRule="auto"/>
              <w:ind w:left="347"/>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сметно-нормативной базой, утвержденной приказом Минстроя России от 30.12.2021 г. № 1046/пр (с изменениями и дополнениями), которая включает сборники сметных норм на строительные, ремонтно-строительные, пусконаладочные работы, а также сборники сметных цен на материалы, изделия, конструкции и оборудование, применяемые в строительстве, эксплуатацию машин и механизмов в базисном уровне цен по состоянию на 01.01.2022 (ФСНБ-2022);</w:t>
            </w:r>
          </w:p>
          <w:p w:rsidR="00D50584" w:rsidRPr="00D50584" w:rsidRDefault="00D50584" w:rsidP="00D50584">
            <w:pPr>
              <w:widowControl w:val="0"/>
              <w:autoSpaceDE w:val="0"/>
              <w:autoSpaceDN w:val="0"/>
              <w:adjustRightInd w:val="0"/>
              <w:spacing w:after="0" w:line="240" w:lineRule="auto"/>
              <w:ind w:left="347"/>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текущими сметными ценами, размещенными в ФГИС ЦС;</w:t>
            </w:r>
          </w:p>
          <w:p w:rsidR="00D50584" w:rsidRPr="00D50584" w:rsidRDefault="00D50584" w:rsidP="00D50584">
            <w:pPr>
              <w:widowControl w:val="0"/>
              <w:autoSpaceDE w:val="0"/>
              <w:autoSpaceDN w:val="0"/>
              <w:adjustRightInd w:val="0"/>
              <w:spacing w:after="0" w:line="240" w:lineRule="auto"/>
              <w:ind w:left="347"/>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 индексами изменения сметной стоимости строительства к группам однородных ресурсов для строительных ресурсов, информация о текущих сметных ценах которых отсутствует в ФГИС ЦС. </w:t>
            </w:r>
            <w:r w:rsidRPr="00D50584">
              <w:rPr>
                <w:rFonts w:ascii="Times New Roman" w:eastAsia="Times New Roman" w:hAnsi="Times New Roman" w:cs="Times New Roman"/>
                <w:b/>
                <w:bCs/>
                <w:sz w:val="24"/>
                <w:szCs w:val="24"/>
                <w:lang w:eastAsia="ru-RU"/>
              </w:rPr>
              <w:t>Распоряжение Комитета по Государственному заказу СПб № 12-00-1370/23-0-0 от 30.08.2023 г.</w:t>
            </w:r>
          </w:p>
          <w:p w:rsidR="00D50584" w:rsidRPr="00D50584" w:rsidRDefault="00D50584" w:rsidP="00D50584">
            <w:pPr>
              <w:widowControl w:val="0"/>
              <w:autoSpaceDE w:val="0"/>
              <w:autoSpaceDN w:val="0"/>
              <w:adjustRightInd w:val="0"/>
              <w:spacing w:after="0" w:line="240" w:lineRule="auto"/>
              <w:ind w:left="347"/>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При отсутствии материальных ресурсов в ФГИС ЦС стоимость определяется на основании конъюнктурного анализа организаций-производителей или поставщиков материальных ресурсов.</w:t>
            </w:r>
          </w:p>
          <w:p w:rsidR="00D50584" w:rsidRPr="00D50584" w:rsidRDefault="00D50584" w:rsidP="008E07B7">
            <w:pPr>
              <w:widowControl w:val="0"/>
              <w:numPr>
                <w:ilvl w:val="0"/>
                <w:numId w:val="15"/>
              </w:numPr>
              <w:autoSpaceDE w:val="0"/>
              <w:autoSpaceDN w:val="0"/>
              <w:adjustRightInd w:val="0"/>
              <w:spacing w:after="0" w:line="240" w:lineRule="auto"/>
              <w:ind w:left="347"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Расчет стоимости строительства произвести в текущем уровне цен на момент выпуска ПСД. </w:t>
            </w:r>
          </w:p>
          <w:p w:rsidR="00D50584" w:rsidRPr="00D50584" w:rsidRDefault="00D50584" w:rsidP="008E07B7">
            <w:pPr>
              <w:widowControl w:val="0"/>
              <w:numPr>
                <w:ilvl w:val="0"/>
                <w:numId w:val="15"/>
              </w:numPr>
              <w:autoSpaceDE w:val="0"/>
              <w:autoSpaceDN w:val="0"/>
              <w:adjustRightInd w:val="0"/>
              <w:spacing w:after="0" w:line="240" w:lineRule="auto"/>
              <w:ind w:left="347"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Начисление накладных расходов производить в соответствии с приказом Министерства строительства и жилищно-коммунального хозяйства РФ от 21.12.2020 г. № 812/пр.</w:t>
            </w:r>
          </w:p>
          <w:p w:rsidR="00D50584" w:rsidRPr="00D50584" w:rsidRDefault="00D50584" w:rsidP="008E07B7">
            <w:pPr>
              <w:widowControl w:val="0"/>
              <w:numPr>
                <w:ilvl w:val="0"/>
                <w:numId w:val="15"/>
              </w:numPr>
              <w:autoSpaceDE w:val="0"/>
              <w:autoSpaceDN w:val="0"/>
              <w:adjustRightInd w:val="0"/>
              <w:spacing w:after="0" w:line="240" w:lineRule="auto"/>
              <w:ind w:left="347"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Начисление сметной прибыли производить в соответствии с приказом Министерства строительства и жилищно-коммунального хозяйства РФ от 11.12.2020 г. № 774/пр.</w:t>
            </w:r>
          </w:p>
          <w:p w:rsidR="00D50584" w:rsidRPr="00D50584" w:rsidRDefault="00D50584" w:rsidP="008E07B7">
            <w:pPr>
              <w:widowControl w:val="0"/>
              <w:numPr>
                <w:ilvl w:val="0"/>
                <w:numId w:val="15"/>
              </w:numPr>
              <w:autoSpaceDE w:val="0"/>
              <w:autoSpaceDN w:val="0"/>
              <w:adjustRightInd w:val="0"/>
              <w:spacing w:after="0" w:line="240" w:lineRule="auto"/>
              <w:ind w:left="347" w:hanging="283"/>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 xml:space="preserve">Раздел СД - Сметная документация должен содержать: </w:t>
            </w:r>
          </w:p>
          <w:p w:rsidR="00D50584" w:rsidRPr="00D50584" w:rsidRDefault="00D50584" w:rsidP="008E07B7">
            <w:pPr>
              <w:widowControl w:val="0"/>
              <w:numPr>
                <w:ilvl w:val="0"/>
                <w:numId w:val="19"/>
              </w:numPr>
              <w:autoSpaceDE w:val="0"/>
              <w:autoSpaceDN w:val="0"/>
              <w:adjustRightInd w:val="0"/>
              <w:spacing w:after="0" w:line="240" w:lineRule="auto"/>
              <w:ind w:left="631" w:hanging="284"/>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
                <w:bCs/>
                <w:sz w:val="24"/>
                <w:szCs w:val="24"/>
                <w:lang w:eastAsia="ru-RU"/>
              </w:rPr>
              <w:t>локальные сметы по видам работ</w:t>
            </w:r>
            <w:r w:rsidRPr="00D50584">
              <w:rPr>
                <w:rFonts w:ascii="Times New Roman" w:eastAsia="Times New Roman" w:hAnsi="Times New Roman" w:cs="Times New Roman"/>
                <w:bCs/>
                <w:sz w:val="24"/>
                <w:szCs w:val="24"/>
                <w:lang w:eastAsia="ru-RU"/>
              </w:rPr>
              <w:t>, в соответствии с разделами проекта (КР; АР; и т.п., демонтажные работы с расчетом мусора, подлежащего вывозу и размещению на полигоне)</w:t>
            </w:r>
          </w:p>
          <w:p w:rsidR="00D50584" w:rsidRPr="00D50584" w:rsidRDefault="00D50584" w:rsidP="008E07B7">
            <w:pPr>
              <w:widowControl w:val="0"/>
              <w:numPr>
                <w:ilvl w:val="0"/>
                <w:numId w:val="19"/>
              </w:numPr>
              <w:autoSpaceDE w:val="0"/>
              <w:autoSpaceDN w:val="0"/>
              <w:adjustRightInd w:val="0"/>
              <w:spacing w:after="0" w:line="240" w:lineRule="auto"/>
              <w:ind w:left="631" w:hanging="284"/>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
                <w:bCs/>
                <w:sz w:val="24"/>
                <w:szCs w:val="24"/>
                <w:lang w:eastAsia="ru-RU"/>
              </w:rPr>
              <w:lastRenderedPageBreak/>
              <w:t>ведомости объемов работ</w:t>
            </w:r>
            <w:r w:rsidRPr="00D50584">
              <w:rPr>
                <w:rFonts w:ascii="Times New Roman" w:eastAsia="Times New Roman" w:hAnsi="Times New Roman" w:cs="Times New Roman"/>
                <w:bCs/>
                <w:sz w:val="24"/>
                <w:szCs w:val="24"/>
                <w:lang w:eastAsia="ru-RU"/>
              </w:rPr>
              <w:t xml:space="preserve"> (к каждой ЛС) по форме, требуемой Центром государственной экспертизы;</w:t>
            </w:r>
          </w:p>
          <w:p w:rsidR="00D50584" w:rsidRPr="00D50584" w:rsidRDefault="00D50584" w:rsidP="008E07B7">
            <w:pPr>
              <w:widowControl w:val="0"/>
              <w:numPr>
                <w:ilvl w:val="0"/>
                <w:numId w:val="19"/>
              </w:numPr>
              <w:autoSpaceDE w:val="0"/>
              <w:autoSpaceDN w:val="0"/>
              <w:adjustRightInd w:val="0"/>
              <w:spacing w:after="0" w:line="240" w:lineRule="auto"/>
              <w:ind w:left="631" w:hanging="284"/>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
                <w:bCs/>
                <w:sz w:val="24"/>
                <w:szCs w:val="24"/>
                <w:lang w:eastAsia="ru-RU"/>
              </w:rPr>
              <w:t>дефектную ведомость</w:t>
            </w:r>
            <w:r w:rsidRPr="00D50584">
              <w:rPr>
                <w:rFonts w:ascii="Times New Roman" w:eastAsia="Times New Roman" w:hAnsi="Times New Roman" w:cs="Times New Roman"/>
                <w:bCs/>
                <w:sz w:val="24"/>
                <w:szCs w:val="24"/>
                <w:lang w:eastAsia="ru-RU"/>
              </w:rPr>
              <w:t>, по форме, требуемой Центром государственной экспертизы;</w:t>
            </w:r>
          </w:p>
          <w:p w:rsidR="00D50584" w:rsidRPr="00D50584" w:rsidRDefault="00D50584" w:rsidP="008E07B7">
            <w:pPr>
              <w:widowControl w:val="0"/>
              <w:numPr>
                <w:ilvl w:val="0"/>
                <w:numId w:val="19"/>
              </w:numPr>
              <w:autoSpaceDE w:val="0"/>
              <w:autoSpaceDN w:val="0"/>
              <w:adjustRightInd w:val="0"/>
              <w:spacing w:after="0" w:line="240" w:lineRule="auto"/>
              <w:ind w:left="631" w:hanging="284"/>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
                <w:bCs/>
                <w:sz w:val="24"/>
                <w:szCs w:val="24"/>
                <w:lang w:eastAsia="ru-RU"/>
              </w:rPr>
              <w:t xml:space="preserve">конъюнктурный анализ цен и прайс-листы </w:t>
            </w:r>
            <w:r w:rsidRPr="00D50584">
              <w:rPr>
                <w:rFonts w:ascii="Times New Roman" w:eastAsia="Times New Roman" w:hAnsi="Times New Roman" w:cs="Times New Roman"/>
                <w:bCs/>
                <w:sz w:val="24"/>
                <w:szCs w:val="24"/>
                <w:lang w:eastAsia="ru-RU"/>
              </w:rPr>
              <w:t>на материалы и оборудование организаций-производителей или поставщиков материальных ресурсов, отсутствующих в номенклатуре ФГИС ЦС в электронном виде (с расширением .</w:t>
            </w:r>
            <w:r w:rsidRPr="00D50584">
              <w:rPr>
                <w:rFonts w:ascii="Times New Roman" w:eastAsia="Times New Roman" w:hAnsi="Times New Roman" w:cs="Times New Roman"/>
                <w:bCs/>
                <w:sz w:val="24"/>
                <w:szCs w:val="24"/>
                <w:lang w:val="en-US" w:eastAsia="ru-RU"/>
              </w:rPr>
              <w:t>xls</w:t>
            </w:r>
            <w:r w:rsidRPr="00D50584">
              <w:rPr>
                <w:rFonts w:ascii="Times New Roman" w:eastAsia="Times New Roman" w:hAnsi="Times New Roman" w:cs="Times New Roman"/>
                <w:bCs/>
                <w:sz w:val="24"/>
                <w:szCs w:val="24"/>
                <w:lang w:eastAsia="ru-RU"/>
              </w:rPr>
              <w:t xml:space="preserve"> и .</w:t>
            </w:r>
            <w:r w:rsidRPr="00D50584">
              <w:rPr>
                <w:rFonts w:ascii="Times New Roman" w:eastAsia="Times New Roman" w:hAnsi="Times New Roman" w:cs="Times New Roman"/>
                <w:bCs/>
                <w:sz w:val="24"/>
                <w:szCs w:val="24"/>
                <w:lang w:val="en-US" w:eastAsia="ru-RU"/>
              </w:rPr>
              <w:t>gge</w:t>
            </w:r>
            <w:r w:rsidRPr="00D50584">
              <w:rPr>
                <w:rFonts w:ascii="Times New Roman" w:eastAsia="Times New Roman" w:hAnsi="Times New Roman" w:cs="Times New Roman"/>
                <w:bCs/>
                <w:sz w:val="24"/>
                <w:szCs w:val="24"/>
                <w:lang w:eastAsia="ru-RU"/>
              </w:rPr>
              <w:t xml:space="preserve"> </w:t>
            </w:r>
            <w:r w:rsidRPr="00D50584">
              <w:rPr>
                <w:rFonts w:ascii="Times New Roman" w:eastAsia="Times New Roman" w:hAnsi="Times New Roman" w:cs="Times New Roman"/>
                <w:sz w:val="24"/>
                <w:szCs w:val="24"/>
                <w:lang w:eastAsia="ru-RU"/>
              </w:rPr>
              <w:t>конъюнктурный анализ</w:t>
            </w:r>
            <w:r w:rsidRPr="00D50584">
              <w:rPr>
                <w:rFonts w:ascii="Times New Roman" w:eastAsia="Times New Roman" w:hAnsi="Times New Roman" w:cs="Times New Roman"/>
                <w:b/>
                <w:bCs/>
                <w:sz w:val="24"/>
                <w:szCs w:val="24"/>
                <w:lang w:eastAsia="ru-RU"/>
              </w:rPr>
              <w:t xml:space="preserve"> </w:t>
            </w:r>
            <w:r w:rsidRPr="00D50584">
              <w:rPr>
                <w:rFonts w:ascii="Times New Roman" w:eastAsia="Times New Roman" w:hAnsi="Times New Roman" w:cs="Times New Roman"/>
                <w:sz w:val="24"/>
                <w:szCs w:val="24"/>
                <w:lang w:eastAsia="ru-RU"/>
              </w:rPr>
              <w:t>и .</w:t>
            </w:r>
            <w:r w:rsidRPr="00D50584">
              <w:rPr>
                <w:rFonts w:ascii="Times New Roman" w:eastAsia="Times New Roman" w:hAnsi="Times New Roman" w:cs="Times New Roman"/>
                <w:sz w:val="24"/>
                <w:szCs w:val="24"/>
                <w:lang w:val="en-US" w:eastAsia="ru-RU"/>
              </w:rPr>
              <w:t>doc</w:t>
            </w:r>
            <w:r w:rsidRPr="00D50584">
              <w:rPr>
                <w:rFonts w:ascii="Times New Roman" w:eastAsia="Times New Roman" w:hAnsi="Times New Roman" w:cs="Times New Roman"/>
                <w:b/>
                <w:bCs/>
                <w:sz w:val="24"/>
                <w:szCs w:val="24"/>
                <w:lang w:eastAsia="ru-RU"/>
              </w:rPr>
              <w:t xml:space="preserve"> </w:t>
            </w:r>
            <w:r w:rsidRPr="00D50584">
              <w:rPr>
                <w:rFonts w:ascii="Times New Roman" w:eastAsia="Times New Roman" w:hAnsi="Times New Roman" w:cs="Times New Roman"/>
                <w:sz w:val="24"/>
                <w:szCs w:val="24"/>
                <w:lang w:eastAsia="ru-RU"/>
              </w:rPr>
              <w:t>прайс-листы</w:t>
            </w:r>
            <w:r w:rsidRPr="00D50584">
              <w:rPr>
                <w:rFonts w:ascii="Times New Roman" w:eastAsia="Times New Roman" w:hAnsi="Times New Roman" w:cs="Times New Roman"/>
                <w:bCs/>
                <w:sz w:val="24"/>
                <w:szCs w:val="24"/>
                <w:lang w:eastAsia="ru-RU"/>
              </w:rPr>
              <w:t>).</w:t>
            </w:r>
          </w:p>
          <w:p w:rsidR="00D50584" w:rsidRPr="00D50584" w:rsidRDefault="00D50584" w:rsidP="008E07B7">
            <w:pPr>
              <w:widowControl w:val="0"/>
              <w:numPr>
                <w:ilvl w:val="0"/>
                <w:numId w:val="15"/>
              </w:num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
                <w:sz w:val="24"/>
                <w:szCs w:val="24"/>
                <w:lang w:eastAsia="ru-RU"/>
              </w:rPr>
              <w:t xml:space="preserve">Получение положительного заключения СПб ГАУ «Центр государственной экспертизы» </w:t>
            </w:r>
            <w:r w:rsidRPr="00D50584">
              <w:rPr>
                <w:rFonts w:ascii="Times New Roman" w:eastAsia="Times New Roman" w:hAnsi="Times New Roman" w:cs="Times New Roman"/>
                <w:bCs/>
                <w:sz w:val="24"/>
                <w:szCs w:val="24"/>
                <w:lang w:eastAsia="ru-RU"/>
              </w:rPr>
              <w:t>сметной стоимости строительства</w:t>
            </w:r>
          </w:p>
          <w:p w:rsidR="00D50584" w:rsidRPr="00D50584" w:rsidRDefault="00D50584" w:rsidP="008E07B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t>Сметы должны быть предоставлены как на бумажном, так и на электронном носителе</w:t>
            </w:r>
            <w:r w:rsidRPr="00D50584">
              <w:rPr>
                <w:rFonts w:ascii="Times New Roman" w:eastAsia="Times New Roman" w:hAnsi="Times New Roman" w:cs="Times New Roman"/>
                <w:b/>
                <w:sz w:val="20"/>
                <w:szCs w:val="20"/>
                <w:lang w:eastAsia="ru-RU"/>
              </w:rPr>
              <w:t xml:space="preserve"> </w:t>
            </w:r>
            <w:r w:rsidRPr="00D50584">
              <w:rPr>
                <w:rFonts w:ascii="Times New Roman" w:eastAsia="Times New Roman" w:hAnsi="Times New Roman" w:cs="Times New Roman"/>
                <w:b/>
                <w:sz w:val="24"/>
                <w:szCs w:val="24"/>
                <w:lang w:eastAsia="ru-RU"/>
              </w:rPr>
              <w:t>в программе SmetaWIZARD,</w:t>
            </w:r>
            <w:r w:rsidRPr="00D50584">
              <w:rPr>
                <w:rFonts w:ascii="Times New Roman" w:eastAsia="Times New Roman" w:hAnsi="Times New Roman" w:cs="Times New Roman"/>
                <w:bCs/>
                <w:sz w:val="24"/>
                <w:szCs w:val="24"/>
                <w:lang w:eastAsia="ru-RU"/>
              </w:rPr>
              <w:t xml:space="preserve"> </w:t>
            </w:r>
            <w:r w:rsidRPr="00D50584">
              <w:rPr>
                <w:rFonts w:ascii="Times New Roman" w:eastAsia="Times New Roman" w:hAnsi="Times New Roman" w:cs="Times New Roman"/>
                <w:b/>
                <w:sz w:val="24"/>
                <w:szCs w:val="24"/>
                <w:lang w:eastAsia="ru-RU"/>
              </w:rPr>
              <w:t>предоставлен программный файл .smw)</w:t>
            </w:r>
            <w:r w:rsidRPr="00D50584">
              <w:rPr>
                <w:rFonts w:ascii="Times New Roman" w:eastAsia="Times New Roman" w:hAnsi="Times New Roman" w:cs="Times New Roman"/>
                <w:bCs/>
                <w:sz w:val="24"/>
                <w:szCs w:val="24"/>
                <w:lang w:eastAsia="ru-RU"/>
              </w:rPr>
              <w:t>..</w:t>
            </w:r>
          </w:p>
        </w:tc>
      </w:tr>
      <w:tr w:rsidR="00D50584" w:rsidRPr="00D50584" w:rsidTr="00D50584">
        <w:trPr>
          <w:trHeight w:val="995"/>
        </w:trPr>
        <w:tc>
          <w:tcPr>
            <w:tcW w:w="2802"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bCs/>
                <w:sz w:val="24"/>
                <w:szCs w:val="24"/>
                <w:lang w:eastAsia="ru-RU"/>
              </w:rPr>
            </w:pPr>
            <w:r w:rsidRPr="00D50584">
              <w:rPr>
                <w:rFonts w:ascii="Times New Roman" w:eastAsia="Times New Roman" w:hAnsi="Times New Roman" w:cs="Times New Roman"/>
                <w:bCs/>
                <w:sz w:val="24"/>
                <w:szCs w:val="24"/>
                <w:lang w:eastAsia="ru-RU"/>
              </w:rPr>
              <w:lastRenderedPageBreak/>
              <w:t>28. Состав проектной документации</w:t>
            </w:r>
          </w:p>
        </w:tc>
        <w:tc>
          <w:tcPr>
            <w:tcW w:w="6768" w:type="dxa"/>
            <w:tcBorders>
              <w:top w:val="single" w:sz="4" w:space="0" w:color="auto"/>
              <w:left w:val="single" w:sz="4" w:space="0" w:color="auto"/>
              <w:bottom w:val="single" w:sz="4" w:space="0" w:color="auto"/>
              <w:right w:val="single" w:sz="4" w:space="0" w:color="auto"/>
            </w:tcBorders>
          </w:tcPr>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ПЗ – Пояснительная записка</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ГП – Генеральный план</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АС – Архитектурно-строительные решения</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КР – Конструктивные решения </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ТХ – Технологические решения</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ВК – Водоснабжение и канализация</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ОВ – Отопление, вентиляция и кондиционирование</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ЭС – Электроснабжение</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ЭО – Электроосвещение</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ПБ – Мероприятия по обеспечению пожарной безопасности</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РТ - Радиосвязь, радиовещание и телевидение</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СС - Сети связи</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ОДИ – Мероприятия по обеспечению доступа инвалидов</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СПС –Система пожарной сигнализации</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СОУЭ- Система оповещения и управления эвакуацией</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СКУД – Система контроля и управления доступом</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ОС - Охранная сигнализация и кнопка тревожной сигнализации</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СОТ – Система охранного телевидения</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ПОС – Проект организации строительства</w:t>
            </w:r>
          </w:p>
          <w:p w:rsidR="00D50584" w:rsidRPr="00D50584" w:rsidRDefault="00D50584" w:rsidP="00D50584">
            <w:pPr>
              <w:spacing w:after="0" w:line="240" w:lineRule="auto"/>
              <w:rPr>
                <w:rFonts w:ascii="Times New Roman" w:eastAsia="Times New Roman" w:hAnsi="Times New Roman" w:cs="Times New Roman"/>
                <w:b/>
                <w:sz w:val="24"/>
                <w:szCs w:val="24"/>
                <w:lang w:eastAsia="ru-RU"/>
              </w:rPr>
            </w:pPr>
            <w:r w:rsidRPr="00D50584">
              <w:rPr>
                <w:rFonts w:ascii="Times New Roman" w:eastAsia="Times New Roman" w:hAnsi="Times New Roman" w:cs="Times New Roman"/>
                <w:sz w:val="24"/>
                <w:szCs w:val="24"/>
                <w:lang w:eastAsia="ru-RU"/>
              </w:rPr>
              <w:t>СД – Сметная документация</w:t>
            </w:r>
          </w:p>
        </w:tc>
      </w:tr>
      <w:tr w:rsidR="00D50584" w:rsidRPr="00D50584" w:rsidTr="00D50584">
        <w:trPr>
          <w:trHeight w:val="970"/>
        </w:trPr>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29. Согласование проектной документации</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8E07B7">
            <w:pPr>
              <w:widowControl w:val="0"/>
              <w:numPr>
                <w:ilvl w:val="0"/>
                <w:numId w:val="1"/>
              </w:numPr>
              <w:tabs>
                <w:tab w:val="num" w:pos="72"/>
              </w:tabs>
              <w:autoSpaceDE w:val="0"/>
              <w:autoSpaceDN w:val="0"/>
              <w:adjustRightInd w:val="0"/>
              <w:spacing w:after="0" w:line="240" w:lineRule="auto"/>
              <w:ind w:left="252" w:right="-185" w:hanging="221"/>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 КГА</w:t>
            </w:r>
          </w:p>
          <w:p w:rsidR="00D50584" w:rsidRPr="00D50584" w:rsidRDefault="00D50584" w:rsidP="008E07B7">
            <w:pPr>
              <w:widowControl w:val="0"/>
              <w:numPr>
                <w:ilvl w:val="0"/>
                <w:numId w:val="1"/>
              </w:numPr>
              <w:tabs>
                <w:tab w:val="num" w:pos="72"/>
                <w:tab w:val="num" w:pos="394"/>
              </w:tabs>
              <w:autoSpaceDE w:val="0"/>
              <w:autoSpaceDN w:val="0"/>
              <w:adjustRightInd w:val="0"/>
              <w:spacing w:after="0" w:line="240" w:lineRule="auto"/>
              <w:ind w:left="252" w:right="-185" w:hanging="221"/>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 МЧС России</w:t>
            </w:r>
          </w:p>
          <w:p w:rsidR="00D50584" w:rsidRPr="00D50584" w:rsidRDefault="00D50584" w:rsidP="008E07B7">
            <w:pPr>
              <w:widowControl w:val="0"/>
              <w:numPr>
                <w:ilvl w:val="0"/>
                <w:numId w:val="1"/>
              </w:numPr>
              <w:tabs>
                <w:tab w:val="num" w:pos="72"/>
                <w:tab w:val="num" w:pos="394"/>
              </w:tabs>
              <w:autoSpaceDE w:val="0"/>
              <w:autoSpaceDN w:val="0"/>
              <w:adjustRightInd w:val="0"/>
              <w:spacing w:after="0" w:line="240" w:lineRule="auto"/>
              <w:ind w:left="252" w:right="-185" w:hanging="221"/>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 СПб ГКУ ГМЦ</w:t>
            </w:r>
          </w:p>
          <w:p w:rsidR="00D50584" w:rsidRPr="00D50584" w:rsidRDefault="00D50584" w:rsidP="008E07B7">
            <w:pPr>
              <w:widowControl w:val="0"/>
              <w:numPr>
                <w:ilvl w:val="0"/>
                <w:numId w:val="1"/>
              </w:numPr>
              <w:tabs>
                <w:tab w:val="num" w:pos="72"/>
              </w:tabs>
              <w:autoSpaceDE w:val="0"/>
              <w:autoSpaceDN w:val="0"/>
              <w:adjustRightInd w:val="0"/>
              <w:spacing w:after="0" w:line="240" w:lineRule="auto"/>
              <w:ind w:left="252" w:right="-185" w:hanging="221"/>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 ФГУЗ «Центр гигиены и эпидемиологии в СПб»</w:t>
            </w:r>
          </w:p>
          <w:p w:rsidR="00D50584" w:rsidRPr="00D50584" w:rsidRDefault="00D50584" w:rsidP="008E07B7">
            <w:pPr>
              <w:widowControl w:val="0"/>
              <w:numPr>
                <w:ilvl w:val="0"/>
                <w:numId w:val="1"/>
              </w:numPr>
              <w:tabs>
                <w:tab w:val="num" w:pos="72"/>
              </w:tabs>
              <w:autoSpaceDE w:val="0"/>
              <w:autoSpaceDN w:val="0"/>
              <w:adjustRightInd w:val="0"/>
              <w:spacing w:after="0" w:line="240" w:lineRule="auto"/>
              <w:ind w:left="252" w:right="-185" w:hanging="221"/>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 АО «ПСК», ПАО «Россети Ленэнерго»</w:t>
            </w:r>
          </w:p>
          <w:p w:rsidR="00D50584" w:rsidRPr="00D50584" w:rsidRDefault="00D50584" w:rsidP="008E07B7">
            <w:pPr>
              <w:widowControl w:val="0"/>
              <w:numPr>
                <w:ilvl w:val="0"/>
                <w:numId w:val="1"/>
              </w:numPr>
              <w:tabs>
                <w:tab w:val="num" w:pos="72"/>
              </w:tabs>
              <w:autoSpaceDE w:val="0"/>
              <w:autoSpaceDN w:val="0"/>
              <w:adjustRightInd w:val="0"/>
              <w:spacing w:after="0" w:line="240" w:lineRule="auto"/>
              <w:ind w:left="252" w:right="-185" w:hanging="221"/>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 АО «Теплосеть Санкт-Петербурга»</w:t>
            </w:r>
          </w:p>
          <w:p w:rsidR="00D50584" w:rsidRPr="00D50584" w:rsidRDefault="00D50584" w:rsidP="008E07B7">
            <w:pPr>
              <w:widowControl w:val="0"/>
              <w:numPr>
                <w:ilvl w:val="0"/>
                <w:numId w:val="1"/>
              </w:numPr>
              <w:tabs>
                <w:tab w:val="num" w:pos="72"/>
              </w:tabs>
              <w:autoSpaceDE w:val="0"/>
              <w:autoSpaceDN w:val="0"/>
              <w:adjustRightInd w:val="0"/>
              <w:spacing w:after="0" w:line="240" w:lineRule="auto"/>
              <w:ind w:left="252" w:right="-185" w:hanging="221"/>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 ГУП «Водоканал Санкт-Петербурга».</w:t>
            </w:r>
          </w:p>
          <w:p w:rsidR="00D50584" w:rsidRPr="00D50584" w:rsidRDefault="00D50584" w:rsidP="008E07B7">
            <w:pPr>
              <w:widowControl w:val="0"/>
              <w:numPr>
                <w:ilvl w:val="0"/>
                <w:numId w:val="1"/>
              </w:numPr>
              <w:tabs>
                <w:tab w:val="num" w:pos="72"/>
              </w:tabs>
              <w:autoSpaceDE w:val="0"/>
              <w:autoSpaceDN w:val="0"/>
              <w:adjustRightInd w:val="0"/>
              <w:spacing w:after="0" w:line="240" w:lineRule="auto"/>
              <w:ind w:left="252" w:right="-185" w:hanging="221"/>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СПб ГАУ «Центр государственной экспертизы» положительное заключение</w:t>
            </w:r>
          </w:p>
        </w:tc>
      </w:tr>
      <w:tr w:rsidR="00D50584" w:rsidRPr="00D50584" w:rsidTr="00D50584">
        <w:trPr>
          <w:trHeight w:val="611"/>
        </w:trPr>
        <w:tc>
          <w:tcPr>
            <w:tcW w:w="2802" w:type="dxa"/>
            <w:tcBorders>
              <w:top w:val="single" w:sz="4" w:space="0" w:color="auto"/>
              <w:left w:val="single" w:sz="4" w:space="0" w:color="auto"/>
              <w:bottom w:val="single" w:sz="4" w:space="0" w:color="auto"/>
              <w:right w:val="single" w:sz="4" w:space="0" w:color="auto"/>
            </w:tcBorders>
            <w:vAlign w:val="center"/>
            <w:hideMark/>
          </w:tcPr>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30. Количество экземпляров проектной документации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D50584" w:rsidRPr="00D50584" w:rsidRDefault="00D50584" w:rsidP="00D50584">
            <w:pPr>
              <w:spacing w:after="0" w:line="240" w:lineRule="auto"/>
              <w:ind w:left="31" w:right="-185"/>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 </w:t>
            </w:r>
            <w:r w:rsidRPr="00D50584">
              <w:rPr>
                <w:rFonts w:ascii="Times New Roman" w:eastAsia="Times New Roman" w:hAnsi="Times New Roman" w:cs="Times New Roman"/>
                <w:b/>
                <w:sz w:val="24"/>
                <w:szCs w:val="24"/>
                <w:lang w:eastAsia="ru-RU"/>
              </w:rPr>
              <w:t>4 экземпляра + электронная версия (.</w:t>
            </w:r>
            <w:r w:rsidRPr="00D50584">
              <w:rPr>
                <w:rFonts w:ascii="Times New Roman" w:eastAsia="Times New Roman" w:hAnsi="Times New Roman" w:cs="Times New Roman"/>
                <w:b/>
                <w:sz w:val="24"/>
                <w:szCs w:val="24"/>
                <w:lang w:val="en-US" w:eastAsia="ru-RU"/>
              </w:rPr>
              <w:t>dwg</w:t>
            </w:r>
            <w:r w:rsidRPr="00D50584">
              <w:rPr>
                <w:rFonts w:ascii="Times New Roman" w:eastAsia="Times New Roman" w:hAnsi="Times New Roman" w:cs="Times New Roman"/>
                <w:b/>
                <w:sz w:val="24"/>
                <w:szCs w:val="24"/>
                <w:lang w:eastAsia="ru-RU"/>
              </w:rPr>
              <w:t>,(сохранение в версии 2004) .</w:t>
            </w:r>
            <w:r w:rsidRPr="00D50584">
              <w:rPr>
                <w:rFonts w:ascii="Times New Roman" w:eastAsia="Times New Roman" w:hAnsi="Times New Roman" w:cs="Times New Roman"/>
                <w:b/>
                <w:sz w:val="24"/>
                <w:szCs w:val="24"/>
                <w:lang w:val="en-US" w:eastAsia="ru-RU"/>
              </w:rPr>
              <w:t>doc</w:t>
            </w:r>
            <w:r w:rsidRPr="00D50584">
              <w:rPr>
                <w:rFonts w:ascii="Times New Roman" w:eastAsia="Times New Roman" w:hAnsi="Times New Roman" w:cs="Times New Roman"/>
                <w:b/>
                <w:sz w:val="24"/>
                <w:szCs w:val="24"/>
                <w:lang w:eastAsia="ru-RU"/>
              </w:rPr>
              <w:t>, .</w:t>
            </w:r>
            <w:r w:rsidRPr="00D50584">
              <w:rPr>
                <w:rFonts w:ascii="Times New Roman" w:eastAsia="Times New Roman" w:hAnsi="Times New Roman" w:cs="Times New Roman"/>
                <w:b/>
                <w:sz w:val="24"/>
                <w:szCs w:val="24"/>
                <w:lang w:val="en-US" w:eastAsia="ru-RU"/>
              </w:rPr>
              <w:t>pdf</w:t>
            </w:r>
            <w:r w:rsidRPr="00D50584">
              <w:rPr>
                <w:rFonts w:ascii="Times New Roman" w:eastAsia="Times New Roman" w:hAnsi="Times New Roman" w:cs="Times New Roman"/>
                <w:b/>
                <w:sz w:val="24"/>
                <w:szCs w:val="24"/>
                <w:lang w:eastAsia="ru-RU"/>
              </w:rPr>
              <w:t>, сметная документация должна быть выполнена в программе SmetaWIZARD, предоставлен программный файл .smw) с расширением .</w:t>
            </w:r>
            <w:r w:rsidRPr="00D50584">
              <w:rPr>
                <w:rFonts w:ascii="Times New Roman" w:eastAsia="Times New Roman" w:hAnsi="Times New Roman" w:cs="Times New Roman"/>
                <w:b/>
                <w:sz w:val="24"/>
                <w:szCs w:val="24"/>
                <w:lang w:val="en-US" w:eastAsia="ru-RU"/>
              </w:rPr>
              <w:t>xls</w:t>
            </w:r>
            <w:r w:rsidRPr="00D50584">
              <w:rPr>
                <w:rFonts w:ascii="Times New Roman" w:eastAsia="Times New Roman" w:hAnsi="Times New Roman" w:cs="Times New Roman"/>
                <w:b/>
                <w:sz w:val="24"/>
                <w:szCs w:val="24"/>
                <w:lang w:eastAsia="ru-RU"/>
              </w:rPr>
              <w:t xml:space="preserve"> и .</w:t>
            </w:r>
            <w:r w:rsidRPr="00D50584">
              <w:rPr>
                <w:rFonts w:ascii="Times New Roman" w:eastAsia="Times New Roman" w:hAnsi="Times New Roman" w:cs="Times New Roman"/>
                <w:b/>
                <w:sz w:val="24"/>
                <w:szCs w:val="24"/>
                <w:lang w:val="en-US" w:eastAsia="ru-RU"/>
              </w:rPr>
              <w:t>gge</w:t>
            </w:r>
            <w:r w:rsidRPr="00D50584">
              <w:rPr>
                <w:rFonts w:ascii="Times New Roman" w:eastAsia="Times New Roman" w:hAnsi="Times New Roman" w:cs="Times New Roman"/>
                <w:b/>
                <w:sz w:val="24"/>
                <w:szCs w:val="24"/>
                <w:lang w:eastAsia="ru-RU"/>
              </w:rPr>
              <w:t xml:space="preserve"> конъюнктурный анализ и .</w:t>
            </w:r>
            <w:r w:rsidRPr="00D50584">
              <w:rPr>
                <w:rFonts w:ascii="Times New Roman" w:eastAsia="Times New Roman" w:hAnsi="Times New Roman" w:cs="Times New Roman"/>
                <w:b/>
                <w:sz w:val="24"/>
                <w:szCs w:val="24"/>
                <w:lang w:val="en-US" w:eastAsia="ru-RU"/>
              </w:rPr>
              <w:t>doc</w:t>
            </w:r>
            <w:r w:rsidRPr="00D50584">
              <w:rPr>
                <w:rFonts w:ascii="Times New Roman" w:eastAsia="Times New Roman" w:hAnsi="Times New Roman" w:cs="Times New Roman"/>
                <w:b/>
                <w:sz w:val="24"/>
                <w:szCs w:val="24"/>
                <w:lang w:eastAsia="ru-RU"/>
              </w:rPr>
              <w:t xml:space="preserve"> прайс-листы</w:t>
            </w:r>
          </w:p>
        </w:tc>
      </w:tr>
      <w:tr w:rsidR="00D50584" w:rsidRPr="00D50584" w:rsidTr="00D50584">
        <w:trPr>
          <w:trHeight w:val="580"/>
        </w:trPr>
        <w:tc>
          <w:tcPr>
            <w:tcW w:w="2802"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tabs>
                <w:tab w:val="left" w:pos="5103"/>
              </w:tabs>
              <w:spacing w:after="0" w:line="240" w:lineRule="auto"/>
              <w:ind w:left="33"/>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31. Дополнительные требования</w:t>
            </w:r>
          </w:p>
        </w:tc>
        <w:tc>
          <w:tcPr>
            <w:tcW w:w="6768" w:type="dxa"/>
            <w:tcBorders>
              <w:top w:val="single" w:sz="4" w:space="0" w:color="auto"/>
              <w:left w:val="single" w:sz="4" w:space="0" w:color="auto"/>
              <w:bottom w:val="single" w:sz="4" w:space="0" w:color="auto"/>
              <w:right w:val="single" w:sz="4" w:space="0" w:color="auto"/>
            </w:tcBorders>
            <w:hideMark/>
          </w:tcPr>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 xml:space="preserve">Разрешительные письма, технические условия получает Подрядчик. </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lastRenderedPageBreak/>
              <w:t xml:space="preserve">Выполнить актуализированную топографическую съемку </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М 1:500(подземная и надземная часть)</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Расходы по экспертизе проектной документации и затраты на получение архивных и других материалов несет Подрядчик.</w:t>
            </w:r>
          </w:p>
          <w:p w:rsidR="00D50584" w:rsidRPr="00D50584" w:rsidRDefault="00D50584" w:rsidP="00D50584">
            <w:pPr>
              <w:spacing w:after="0" w:line="240" w:lineRule="auto"/>
              <w:rPr>
                <w:rFonts w:ascii="Times New Roman" w:eastAsia="Times New Roman" w:hAnsi="Times New Roman" w:cs="Times New Roman"/>
                <w:sz w:val="24"/>
                <w:szCs w:val="24"/>
                <w:lang w:eastAsia="ru-RU"/>
              </w:rPr>
            </w:pPr>
            <w:r w:rsidRPr="00D50584">
              <w:rPr>
                <w:rFonts w:ascii="Times New Roman" w:eastAsia="Times New Roman" w:hAnsi="Times New Roman" w:cs="Times New Roman"/>
                <w:sz w:val="24"/>
                <w:szCs w:val="24"/>
                <w:lang w:eastAsia="ru-RU"/>
              </w:rPr>
              <w:t>Выполнить расчет индекса звукоизоляции воздушного шума перекрытием и нормированного значения КЕО.</w:t>
            </w:r>
          </w:p>
        </w:tc>
      </w:tr>
    </w:tbl>
    <w:p w:rsidR="00D50584" w:rsidRPr="00D50584" w:rsidRDefault="00D50584" w:rsidP="00D50584">
      <w:pPr>
        <w:autoSpaceDN w:val="0"/>
        <w:spacing w:after="0" w:line="240" w:lineRule="auto"/>
        <w:jc w:val="both"/>
        <w:rPr>
          <w:rFonts w:ascii="Times New Roman" w:eastAsia="Times New Roman" w:hAnsi="Times New Roman" w:cs="Times New Roman"/>
          <w:sz w:val="24"/>
          <w:szCs w:val="24"/>
          <w:lang w:eastAsia="ru-RU"/>
        </w:rPr>
      </w:pPr>
    </w:p>
    <w:p w:rsidR="00D50584" w:rsidRPr="00D50584" w:rsidRDefault="00D50584" w:rsidP="00D50584">
      <w:pPr>
        <w:autoSpaceDN w:val="0"/>
        <w:spacing w:after="0" w:line="240" w:lineRule="auto"/>
        <w:jc w:val="both"/>
        <w:rPr>
          <w:rFonts w:ascii="Times New Roman" w:eastAsia="Times New Roman" w:hAnsi="Times New Roman" w:cs="Times New Roman"/>
          <w:sz w:val="24"/>
          <w:szCs w:val="24"/>
          <w:lang w:eastAsia="ru-RU"/>
        </w:rPr>
      </w:pPr>
      <w:r w:rsidRPr="00D505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832484</wp:posOffset>
                </wp:positionH>
                <wp:positionV relativeFrom="paragraph">
                  <wp:posOffset>12064</wp:posOffset>
                </wp:positionV>
                <wp:extent cx="2905125" cy="942975"/>
                <wp:effectExtent l="0" t="0" r="28575"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42975"/>
                        </a:xfrm>
                        <a:prstGeom prst="rect">
                          <a:avLst/>
                        </a:prstGeom>
                        <a:solidFill>
                          <a:srgbClr val="FFFFFF"/>
                        </a:solidFill>
                        <a:ln w="9525">
                          <a:solidFill>
                            <a:srgbClr val="000000"/>
                          </a:solidFill>
                          <a:miter lim="800000"/>
                          <a:headEnd/>
                          <a:tailEnd/>
                        </a:ln>
                      </wps:spPr>
                      <wps:txbx>
                        <w:txbxContent>
                          <w:p w:rsidR="00D50584" w:rsidRPr="00D50584" w:rsidRDefault="00D50584" w:rsidP="00D50584">
                            <w:pPr>
                              <w:ind w:right="-130"/>
                              <w:jc w:val="both"/>
                              <w:rPr>
                                <w:rFonts w:ascii="Times New Roman" w:hAnsi="Times New Roman" w:cs="Times New Roman"/>
                                <w:spacing w:val="-6"/>
                                <w:sz w:val="16"/>
                                <w:szCs w:val="16"/>
                              </w:rPr>
                            </w:pPr>
                            <w:r w:rsidRPr="00D50584">
                              <w:rPr>
                                <w:rFonts w:ascii="Times New Roman" w:hAnsi="Times New Roman" w:cs="Times New Roman"/>
                                <w:spacing w:val="-6"/>
                                <w:sz w:val="16"/>
                                <w:szCs w:val="16"/>
                              </w:rPr>
                              <w:t xml:space="preserve">Санкт-Петербургское государственное бюджетное учреждение «Служба заказчика администрации Василеостровского района Санкт-Петербурга» </w:t>
                            </w:r>
                          </w:p>
                          <w:p w:rsidR="00D50584" w:rsidRPr="00D50584" w:rsidRDefault="00D50584" w:rsidP="00D50584">
                            <w:pPr>
                              <w:ind w:right="-130"/>
                              <w:rPr>
                                <w:rFonts w:ascii="Times New Roman" w:hAnsi="Times New Roman" w:cs="Times New Roman"/>
                                <w:spacing w:val="-6"/>
                                <w:sz w:val="16"/>
                                <w:szCs w:val="16"/>
                              </w:rPr>
                            </w:pPr>
                            <w:r w:rsidRPr="00D50584">
                              <w:rPr>
                                <w:rFonts w:ascii="Times New Roman" w:hAnsi="Times New Roman" w:cs="Times New Roman"/>
                                <w:spacing w:val="-6"/>
                                <w:sz w:val="16"/>
                                <w:szCs w:val="16"/>
                              </w:rPr>
                              <w:t xml:space="preserve">Ведущий инженер </w:t>
                            </w:r>
                          </w:p>
                          <w:p w:rsidR="00D50584" w:rsidRPr="00D50584" w:rsidRDefault="00D50584" w:rsidP="00D50584">
                            <w:pPr>
                              <w:ind w:right="-130"/>
                              <w:rPr>
                                <w:rFonts w:ascii="Times New Roman" w:hAnsi="Times New Roman" w:cs="Times New Roman"/>
                                <w:spacing w:val="-6"/>
                                <w:sz w:val="16"/>
                                <w:szCs w:val="16"/>
                              </w:rPr>
                            </w:pPr>
                            <w:r w:rsidRPr="00D50584">
                              <w:rPr>
                                <w:rFonts w:ascii="Times New Roman" w:hAnsi="Times New Roman" w:cs="Times New Roman"/>
                                <w:spacing w:val="-6"/>
                                <w:sz w:val="16"/>
                                <w:szCs w:val="16"/>
                              </w:rPr>
                              <w:t>технического надзора                     А. В. Иванов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65.55pt;margin-top:.95pt;width:228.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">
                <v:textbox>
                  <w:txbxContent>
                    <w:p w:rsidR="00D50584" w:rsidRPr="00D50584" w:rsidRDefault="00D50584" w:rsidP="00D50584">
                      <w:pPr>
                        <w:ind w:right="-130"/>
                        <w:jc w:val="both"/>
                        <w:rPr>
                          <w:rFonts w:ascii="Times New Roman" w:hAnsi="Times New Roman" w:cs="Times New Roman"/>
                          <w:spacing w:val="-6"/>
                          <w:sz w:val="16"/>
                          <w:szCs w:val="16"/>
                        </w:rPr>
                      </w:pPr>
                      <w:r w:rsidRPr="00D50584">
                        <w:rPr>
                          <w:rFonts w:ascii="Times New Roman" w:hAnsi="Times New Roman" w:cs="Times New Roman"/>
                          <w:spacing w:val="-6"/>
                          <w:sz w:val="16"/>
                          <w:szCs w:val="16"/>
                        </w:rPr>
                        <w:t xml:space="preserve">Санкт-Петербургское государственное бюджетное учреждение «Служба заказчика администрации Василеостровского района Санкт-Петербурга» </w:t>
                      </w:r>
                    </w:p>
                    <w:p w:rsidR="00D50584" w:rsidRPr="00D50584" w:rsidRDefault="00D50584" w:rsidP="00D50584">
                      <w:pPr>
                        <w:ind w:right="-130"/>
                        <w:rPr>
                          <w:rFonts w:ascii="Times New Roman" w:hAnsi="Times New Roman" w:cs="Times New Roman"/>
                          <w:spacing w:val="-6"/>
                          <w:sz w:val="16"/>
                          <w:szCs w:val="16"/>
                        </w:rPr>
                      </w:pPr>
                      <w:r w:rsidRPr="00D50584">
                        <w:rPr>
                          <w:rFonts w:ascii="Times New Roman" w:hAnsi="Times New Roman" w:cs="Times New Roman"/>
                          <w:spacing w:val="-6"/>
                          <w:sz w:val="16"/>
                          <w:szCs w:val="16"/>
                        </w:rPr>
                        <w:t xml:space="preserve">Ведущий инженер </w:t>
                      </w:r>
                    </w:p>
                    <w:p w:rsidR="00D50584" w:rsidRPr="00D50584" w:rsidRDefault="00D50584" w:rsidP="00D50584">
                      <w:pPr>
                        <w:ind w:right="-130"/>
                        <w:rPr>
                          <w:rFonts w:ascii="Times New Roman" w:hAnsi="Times New Roman" w:cs="Times New Roman"/>
                          <w:spacing w:val="-6"/>
                          <w:sz w:val="16"/>
                          <w:szCs w:val="16"/>
                        </w:rPr>
                      </w:pPr>
                      <w:r w:rsidRPr="00D50584">
                        <w:rPr>
                          <w:rFonts w:ascii="Times New Roman" w:hAnsi="Times New Roman" w:cs="Times New Roman"/>
                          <w:spacing w:val="-6"/>
                          <w:sz w:val="16"/>
                          <w:szCs w:val="16"/>
                        </w:rPr>
                        <w:t>технического надзора                     А. В. Иванов</w:t>
                      </w:r>
                    </w:p>
                  </w:txbxContent>
                </v:textbox>
              </v:shape>
            </w:pict>
          </mc:Fallback>
        </mc:AlternateContent>
      </w:r>
      <w:r w:rsidRPr="00D50584">
        <w:rPr>
          <w:rFonts w:ascii="Times New Roman" w:eastAsia="Times New Roman" w:hAnsi="Times New Roman" w:cs="Times New Roman"/>
          <w:sz w:val="24"/>
          <w:szCs w:val="24"/>
          <w:lang w:eastAsia="ru-RU"/>
        </w:rPr>
        <w:t>Составил:</w:t>
      </w:r>
    </w:p>
    <w:p w:rsidR="00D50584" w:rsidRPr="00D50584" w:rsidRDefault="00D50584" w:rsidP="00D50584">
      <w:pPr>
        <w:autoSpaceDN w:val="0"/>
        <w:spacing w:after="0" w:line="240" w:lineRule="auto"/>
        <w:ind w:firstLine="720"/>
        <w:jc w:val="both"/>
        <w:rPr>
          <w:rFonts w:ascii="Times New Roman" w:eastAsia="Times New Roman" w:hAnsi="Times New Roman" w:cs="Times New Roman"/>
          <w:sz w:val="24"/>
          <w:szCs w:val="24"/>
          <w:lang w:eastAsia="ru-RU"/>
        </w:rPr>
      </w:pPr>
    </w:p>
    <w:p w:rsidR="00D50584" w:rsidRPr="00D50584" w:rsidRDefault="00D50584" w:rsidP="00D50584">
      <w:pPr>
        <w:autoSpaceDN w:val="0"/>
        <w:spacing w:after="0" w:line="240" w:lineRule="auto"/>
        <w:ind w:firstLine="720"/>
        <w:jc w:val="both"/>
        <w:rPr>
          <w:rFonts w:ascii="Times New Roman" w:eastAsia="Times New Roman" w:hAnsi="Times New Roman" w:cs="Times New Roman"/>
          <w:sz w:val="24"/>
          <w:szCs w:val="24"/>
          <w:lang w:eastAsia="ru-RU"/>
        </w:rPr>
      </w:pPr>
    </w:p>
    <w:p w:rsidR="00D50584" w:rsidRPr="00D50584" w:rsidRDefault="00D50584" w:rsidP="00D50584">
      <w:pPr>
        <w:autoSpaceDN w:val="0"/>
        <w:spacing w:after="0" w:line="240" w:lineRule="auto"/>
        <w:ind w:firstLine="720"/>
        <w:jc w:val="both"/>
        <w:rPr>
          <w:rFonts w:ascii="Times New Roman" w:eastAsia="Times New Roman" w:hAnsi="Times New Roman" w:cs="Times New Roman"/>
          <w:sz w:val="24"/>
          <w:szCs w:val="24"/>
          <w:lang w:eastAsia="ru-RU"/>
        </w:rPr>
      </w:pPr>
    </w:p>
    <w:p w:rsidR="001A2251" w:rsidRPr="001A2251" w:rsidRDefault="001A2251" w:rsidP="001A2251">
      <w:pPr>
        <w:widowControl w:val="0"/>
        <w:autoSpaceDE w:val="0"/>
        <w:autoSpaceDN w:val="0"/>
        <w:adjustRightInd w:val="0"/>
        <w:spacing w:after="0" w:line="240" w:lineRule="auto"/>
        <w:rPr>
          <w:rFonts w:ascii="Arial" w:eastAsia="Times New Roman" w:hAnsi="Arial" w:cs="Arial"/>
          <w:sz w:val="18"/>
          <w:szCs w:val="18"/>
          <w:lang w:eastAsia="ru-RU"/>
        </w:rPr>
      </w:pPr>
    </w:p>
    <w:p w:rsidR="001A2251" w:rsidRPr="001A2251" w:rsidRDefault="001A2251" w:rsidP="001A2251">
      <w:pPr>
        <w:autoSpaceDN w:val="0"/>
        <w:spacing w:after="0" w:line="240" w:lineRule="auto"/>
        <w:jc w:val="both"/>
        <w:rPr>
          <w:rFonts w:ascii="Times New Roman" w:eastAsia="Times New Roman" w:hAnsi="Times New Roman" w:cs="Times New Roman"/>
          <w:sz w:val="24"/>
          <w:szCs w:val="24"/>
          <w:lang w:eastAsia="ru-RU"/>
        </w:rPr>
      </w:pPr>
    </w:p>
    <w:p w:rsidR="001A2251" w:rsidRPr="001A2251" w:rsidRDefault="001A2251" w:rsidP="001A2251">
      <w:pPr>
        <w:autoSpaceDN w:val="0"/>
        <w:spacing w:after="0" w:line="240" w:lineRule="auto"/>
        <w:jc w:val="both"/>
        <w:rPr>
          <w:rFonts w:ascii="Times New Roman" w:eastAsia="Times New Roman" w:hAnsi="Times New Roman" w:cs="Times New Roman"/>
          <w:sz w:val="24"/>
          <w:szCs w:val="24"/>
          <w:lang w:eastAsia="ru-RU"/>
        </w:rPr>
      </w:pPr>
      <w:r w:rsidRPr="001A2251">
        <w:rPr>
          <w:rFonts w:ascii="Times New Roman" w:eastAsia="Times New Roman" w:hAnsi="Times New Roman" w:cs="Times New Roman"/>
          <w:sz w:val="24"/>
          <w:szCs w:val="24"/>
          <w:lang w:eastAsia="ru-RU"/>
        </w:rPr>
        <w:t>Согласовано:</w:t>
      </w:r>
    </w:p>
    <w:p w:rsidR="001A2251" w:rsidRPr="001A2251" w:rsidRDefault="001A2251" w:rsidP="001A2251">
      <w:pPr>
        <w:tabs>
          <w:tab w:val="left" w:pos="5670"/>
        </w:tabs>
        <w:autoSpaceDN w:val="0"/>
        <w:spacing w:after="0" w:line="240" w:lineRule="auto"/>
        <w:jc w:val="both"/>
        <w:rPr>
          <w:rFonts w:ascii="Times New Roman" w:eastAsia="Times New Roman" w:hAnsi="Times New Roman" w:cs="Times New Roman"/>
          <w:sz w:val="24"/>
          <w:szCs w:val="24"/>
          <w:lang w:eastAsia="ru-RU"/>
        </w:rPr>
      </w:pPr>
      <w:r w:rsidRPr="001A2251">
        <w:rPr>
          <w:rFonts w:ascii="Times New Roman" w:eastAsia="Times New Roman" w:hAnsi="Times New Roman" w:cs="Times New Roman"/>
          <w:sz w:val="24"/>
          <w:szCs w:val="24"/>
          <w:lang w:eastAsia="ru-RU"/>
        </w:rPr>
        <w:t xml:space="preserve">Заказчик: </w:t>
      </w:r>
      <w:r w:rsidRPr="001A2251">
        <w:rPr>
          <w:rFonts w:ascii="Times New Roman" w:eastAsia="Times New Roman" w:hAnsi="Times New Roman" w:cs="Times New Roman"/>
          <w:sz w:val="24"/>
          <w:szCs w:val="24"/>
          <w:lang w:eastAsia="ru-RU"/>
        </w:rPr>
        <w:tab/>
        <w:t>Подрядчик:</w:t>
      </w:r>
    </w:p>
    <w:p w:rsidR="001A2251" w:rsidRPr="001A2251" w:rsidRDefault="001A2251" w:rsidP="001A2251">
      <w:pPr>
        <w:tabs>
          <w:tab w:val="left" w:pos="5670"/>
        </w:tabs>
        <w:autoSpaceDN w:val="0"/>
        <w:spacing w:after="0" w:line="240" w:lineRule="auto"/>
        <w:jc w:val="both"/>
        <w:rPr>
          <w:rFonts w:ascii="Times New Roman" w:eastAsia="Times New Roman" w:hAnsi="Times New Roman" w:cs="Times New Roman"/>
          <w:sz w:val="24"/>
          <w:szCs w:val="24"/>
          <w:lang w:eastAsia="ru-RU"/>
        </w:rPr>
      </w:pPr>
    </w:p>
    <w:p w:rsidR="001A2251" w:rsidRPr="001A2251" w:rsidRDefault="001A2251" w:rsidP="001A2251">
      <w:pPr>
        <w:tabs>
          <w:tab w:val="left" w:pos="5670"/>
        </w:tabs>
        <w:autoSpaceDN w:val="0"/>
        <w:spacing w:after="0" w:line="240" w:lineRule="auto"/>
        <w:jc w:val="both"/>
        <w:rPr>
          <w:rFonts w:ascii="Arial" w:eastAsia="Times New Roman" w:hAnsi="Arial" w:cs="Arial"/>
          <w:sz w:val="18"/>
          <w:szCs w:val="18"/>
          <w:lang w:eastAsia="ru-RU"/>
        </w:rPr>
      </w:pPr>
      <w:r w:rsidRPr="001A2251">
        <w:rPr>
          <w:rFonts w:ascii="Times New Roman" w:eastAsia="Times New Roman" w:hAnsi="Times New Roman" w:cs="Times New Roman"/>
          <w:sz w:val="24"/>
          <w:szCs w:val="24"/>
          <w:lang w:eastAsia="ru-RU"/>
        </w:rPr>
        <w:t xml:space="preserve">_________________ /________________/ </w:t>
      </w:r>
      <w:r w:rsidRPr="001A2251">
        <w:rPr>
          <w:rFonts w:ascii="Times New Roman" w:eastAsia="Times New Roman" w:hAnsi="Times New Roman" w:cs="Times New Roman"/>
          <w:sz w:val="24"/>
          <w:szCs w:val="24"/>
          <w:lang w:eastAsia="ru-RU"/>
        </w:rPr>
        <w:tab/>
        <w:t>_________________ /________________/</w:t>
      </w:r>
    </w:p>
    <w:p w:rsidR="00CC0686" w:rsidRPr="00FB4E42" w:rsidRDefault="00CC0686" w:rsidP="001A2251">
      <w:pPr>
        <w:pStyle w:val="32"/>
        <w:spacing w:before="0" w:after="0"/>
        <w:jc w:val="center"/>
        <w:rPr>
          <w:rFonts w:ascii="Times New Roman" w:hAnsi="Times New Roman"/>
          <w:color w:val="000000"/>
          <w:sz w:val="24"/>
          <w:szCs w:val="24"/>
        </w:rPr>
      </w:pPr>
    </w:p>
    <w:sectPr w:rsidR="00CC0686" w:rsidRPr="00FB4E42" w:rsidSect="00BB2D23">
      <w:headerReference w:type="default" r:id="rId7"/>
      <w:footerReference w:type="default" r:id="rId8"/>
      <w:pgSz w:w="11906" w:h="16838"/>
      <w:pgMar w:top="567" w:right="85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B7" w:rsidRDefault="008E07B7" w:rsidP="00646992">
      <w:pPr>
        <w:spacing w:after="0" w:line="240" w:lineRule="auto"/>
      </w:pPr>
      <w:r>
        <w:separator/>
      </w:r>
    </w:p>
  </w:endnote>
  <w:endnote w:type="continuationSeparator" w:id="0">
    <w:p w:rsidR="008E07B7" w:rsidRDefault="008E07B7" w:rsidP="0064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222679"/>
      <w:docPartObj>
        <w:docPartGallery w:val="Page Numbers (Bottom of Page)"/>
        <w:docPartUnique/>
      </w:docPartObj>
    </w:sdtPr>
    <w:sdtEndPr>
      <w:rPr>
        <w:rFonts w:ascii="Times New Roman" w:hAnsi="Times New Roman" w:cs="Times New Roman"/>
        <w:sz w:val="20"/>
        <w:szCs w:val="20"/>
      </w:rPr>
    </w:sdtEndPr>
    <w:sdtContent>
      <w:p w:rsidR="00D50584" w:rsidRPr="003E6432" w:rsidRDefault="00D50584" w:rsidP="003E6432">
        <w:pPr>
          <w:pStyle w:val="ab"/>
          <w:jc w:val="right"/>
          <w:rPr>
            <w:rFonts w:ascii="Times New Roman" w:hAnsi="Times New Roman" w:cs="Times New Roman"/>
            <w:sz w:val="20"/>
            <w:szCs w:val="20"/>
          </w:rPr>
        </w:pPr>
        <w:r w:rsidRPr="003E6432">
          <w:rPr>
            <w:rFonts w:ascii="Times New Roman" w:hAnsi="Times New Roman" w:cs="Times New Roman"/>
            <w:sz w:val="20"/>
            <w:szCs w:val="20"/>
          </w:rPr>
          <w:fldChar w:fldCharType="begin"/>
        </w:r>
        <w:r w:rsidRPr="003E6432">
          <w:rPr>
            <w:rFonts w:ascii="Times New Roman" w:hAnsi="Times New Roman" w:cs="Times New Roman"/>
            <w:sz w:val="20"/>
            <w:szCs w:val="20"/>
          </w:rPr>
          <w:instrText>PAGE   \* MERGEFORMAT</w:instrText>
        </w:r>
        <w:r w:rsidRPr="003E6432">
          <w:rPr>
            <w:rFonts w:ascii="Times New Roman" w:hAnsi="Times New Roman" w:cs="Times New Roman"/>
            <w:sz w:val="20"/>
            <w:szCs w:val="20"/>
          </w:rPr>
          <w:fldChar w:fldCharType="separate"/>
        </w:r>
        <w:r w:rsidR="00747B31">
          <w:rPr>
            <w:rFonts w:ascii="Times New Roman" w:hAnsi="Times New Roman" w:cs="Times New Roman"/>
            <w:noProof/>
            <w:sz w:val="20"/>
            <w:szCs w:val="20"/>
          </w:rPr>
          <w:t>1</w:t>
        </w:r>
        <w:r w:rsidRPr="003E643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B7" w:rsidRDefault="008E07B7" w:rsidP="00646992">
      <w:pPr>
        <w:spacing w:after="0" w:line="240" w:lineRule="auto"/>
      </w:pPr>
      <w:r>
        <w:separator/>
      </w:r>
    </w:p>
  </w:footnote>
  <w:footnote w:type="continuationSeparator" w:id="0">
    <w:p w:rsidR="008E07B7" w:rsidRDefault="008E07B7" w:rsidP="0064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584" w:rsidRPr="004F6C20" w:rsidRDefault="00D50584" w:rsidP="004F6C20">
    <w:pPr>
      <w:pStyle w:val="a9"/>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CA8647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89C73B4"/>
    <w:multiLevelType w:val="hybridMultilevel"/>
    <w:tmpl w:val="452869F0"/>
    <w:lvl w:ilvl="0" w:tplc="EC06523C">
      <w:start w:val="1"/>
      <w:numFmt w:val="bullet"/>
      <w:suff w:val="space"/>
      <w:lvlText w:val=""/>
      <w:lvlJc w:val="left"/>
      <w:pPr>
        <w:ind w:left="686"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 w15:restartNumberingAfterBreak="0">
    <w:nsid w:val="11BF0B26"/>
    <w:multiLevelType w:val="hybridMultilevel"/>
    <w:tmpl w:val="AB3E1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6D7737"/>
    <w:multiLevelType w:val="hybridMultilevel"/>
    <w:tmpl w:val="17022F7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A3402C7"/>
    <w:multiLevelType w:val="hybridMultilevel"/>
    <w:tmpl w:val="DDF483A4"/>
    <w:lvl w:ilvl="0" w:tplc="0DBAE342">
      <w:start w:val="1"/>
      <w:numFmt w:val="decimal"/>
      <w:suff w:val="space"/>
      <w:lvlText w:val="%1."/>
      <w:lvlJc w:val="left"/>
      <w:pPr>
        <w:ind w:left="72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D6E3063"/>
    <w:multiLevelType w:val="hybridMultilevel"/>
    <w:tmpl w:val="F71C8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0967C9"/>
    <w:multiLevelType w:val="multilevel"/>
    <w:tmpl w:val="6BF2AC06"/>
    <w:lvl w:ilvl="0">
      <w:start w:val="1"/>
      <w:numFmt w:val="decimal"/>
      <w:pStyle w:val="3"/>
      <w:lvlText w:val="%1."/>
      <w:lvlJc w:val="left"/>
      <w:pPr>
        <w:tabs>
          <w:tab w:val="num" w:pos="709"/>
        </w:tabs>
        <w:ind w:left="709" w:hanging="567"/>
      </w:pPr>
    </w:lvl>
    <w:lvl w:ilvl="1">
      <w:start w:val="1"/>
      <w:numFmt w:val="decimal"/>
      <w:pStyle w:val="30"/>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7" w15:restartNumberingAfterBreak="0">
    <w:nsid w:val="2590460C"/>
    <w:multiLevelType w:val="hybridMultilevel"/>
    <w:tmpl w:val="E29E6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F843AD"/>
    <w:multiLevelType w:val="hybridMultilevel"/>
    <w:tmpl w:val="17546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948EA"/>
    <w:multiLevelType w:val="hybridMultilevel"/>
    <w:tmpl w:val="F340A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BD057C"/>
    <w:multiLevelType w:val="hybridMultilevel"/>
    <w:tmpl w:val="431E4050"/>
    <w:lvl w:ilvl="0" w:tplc="81AAEB30">
      <w:start w:val="1"/>
      <w:numFmt w:val="decimal"/>
      <w:lvlText w:val="%1."/>
      <w:lvlJc w:val="left"/>
      <w:pPr>
        <w:ind w:left="76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E44C45"/>
    <w:multiLevelType w:val="hybridMultilevel"/>
    <w:tmpl w:val="8A62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CE588E"/>
    <w:multiLevelType w:val="hybridMultilevel"/>
    <w:tmpl w:val="765C1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D441B7"/>
    <w:multiLevelType w:val="hybridMultilevel"/>
    <w:tmpl w:val="50C63F36"/>
    <w:lvl w:ilvl="0" w:tplc="81AAEB30">
      <w:start w:val="1"/>
      <w:numFmt w:val="decimal"/>
      <w:lvlText w:val="%1."/>
      <w:lvlJc w:val="left"/>
      <w:pPr>
        <w:ind w:left="761" w:hanging="360"/>
      </w:pPr>
      <w:rPr>
        <w:b w:val="0"/>
      </w:r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4" w15:restartNumberingAfterBreak="0">
    <w:nsid w:val="3E533259"/>
    <w:multiLevelType w:val="hybridMultilevel"/>
    <w:tmpl w:val="63762460"/>
    <w:lvl w:ilvl="0" w:tplc="FCFAC46E">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76832F5"/>
    <w:multiLevelType w:val="hybridMultilevel"/>
    <w:tmpl w:val="BC9665FA"/>
    <w:lvl w:ilvl="0" w:tplc="81AAEB30">
      <w:start w:val="1"/>
      <w:numFmt w:val="decimal"/>
      <w:lvlText w:val="%1."/>
      <w:lvlJc w:val="left"/>
      <w:pPr>
        <w:ind w:left="761" w:hanging="360"/>
      </w:pPr>
      <w:rPr>
        <w:b w:val="0"/>
      </w:r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6" w15:restartNumberingAfterBreak="0">
    <w:nsid w:val="47763C8D"/>
    <w:multiLevelType w:val="hybridMultilevel"/>
    <w:tmpl w:val="38546206"/>
    <w:lvl w:ilvl="0" w:tplc="E46A7C96">
      <w:start w:val="1"/>
      <w:numFmt w:val="decimal"/>
      <w:lvlText w:val="%1."/>
      <w:lvlJc w:val="left"/>
      <w:pPr>
        <w:ind w:left="761"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11EB6"/>
    <w:multiLevelType w:val="hybridMultilevel"/>
    <w:tmpl w:val="DB6C6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C418E2"/>
    <w:multiLevelType w:val="hybridMultilevel"/>
    <w:tmpl w:val="ABD234E0"/>
    <w:lvl w:ilvl="0" w:tplc="ED4C42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FD02A9"/>
    <w:multiLevelType w:val="hybridMultilevel"/>
    <w:tmpl w:val="E9C6CF0C"/>
    <w:lvl w:ilvl="0" w:tplc="372A9600">
      <w:start w:val="1"/>
      <w:numFmt w:val="russianLower"/>
      <w:suff w:val="space"/>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15:restartNumberingAfterBreak="0">
    <w:nsid w:val="57D84468"/>
    <w:multiLevelType w:val="hybridMultilevel"/>
    <w:tmpl w:val="1DCED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B67700"/>
    <w:multiLevelType w:val="hybridMultilevel"/>
    <w:tmpl w:val="0902E322"/>
    <w:lvl w:ilvl="0" w:tplc="3600116E">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FA61D90"/>
    <w:multiLevelType w:val="hybridMultilevel"/>
    <w:tmpl w:val="CE76FCEC"/>
    <w:lvl w:ilvl="0" w:tplc="7EB45A70">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FF33682"/>
    <w:multiLevelType w:val="hybridMultilevel"/>
    <w:tmpl w:val="1C5C35E0"/>
    <w:lvl w:ilvl="0" w:tplc="F574F7FC">
      <w:start w:val="1"/>
      <w:numFmt w:val="russianLower"/>
      <w:suff w:val="space"/>
      <w:lvlText w:val="%1)"/>
      <w:lvlJc w:val="left"/>
      <w:pPr>
        <w:ind w:left="501" w:hanging="360"/>
      </w:pPr>
      <w:rPr>
        <w:rFonts w:hint="default"/>
      </w:rPr>
    </w:lvl>
    <w:lvl w:ilvl="1" w:tplc="04190019" w:tentative="1">
      <w:start w:val="1"/>
      <w:numFmt w:val="lowerLetter"/>
      <w:lvlText w:val="%2."/>
      <w:lvlJc w:val="left"/>
      <w:pPr>
        <w:ind w:left="636" w:hanging="360"/>
      </w:pPr>
    </w:lvl>
    <w:lvl w:ilvl="2" w:tplc="0419001B" w:tentative="1">
      <w:start w:val="1"/>
      <w:numFmt w:val="lowerRoman"/>
      <w:lvlText w:val="%3."/>
      <w:lvlJc w:val="right"/>
      <w:pPr>
        <w:ind w:left="1356" w:hanging="180"/>
      </w:pPr>
    </w:lvl>
    <w:lvl w:ilvl="3" w:tplc="0419000F" w:tentative="1">
      <w:start w:val="1"/>
      <w:numFmt w:val="decimal"/>
      <w:lvlText w:val="%4."/>
      <w:lvlJc w:val="left"/>
      <w:pPr>
        <w:ind w:left="2076" w:hanging="360"/>
      </w:pPr>
    </w:lvl>
    <w:lvl w:ilvl="4" w:tplc="04190019" w:tentative="1">
      <w:start w:val="1"/>
      <w:numFmt w:val="lowerLetter"/>
      <w:lvlText w:val="%5."/>
      <w:lvlJc w:val="left"/>
      <w:pPr>
        <w:ind w:left="2796" w:hanging="360"/>
      </w:pPr>
    </w:lvl>
    <w:lvl w:ilvl="5" w:tplc="0419001B" w:tentative="1">
      <w:start w:val="1"/>
      <w:numFmt w:val="lowerRoman"/>
      <w:lvlText w:val="%6."/>
      <w:lvlJc w:val="right"/>
      <w:pPr>
        <w:ind w:left="3516" w:hanging="180"/>
      </w:pPr>
    </w:lvl>
    <w:lvl w:ilvl="6" w:tplc="0419000F" w:tentative="1">
      <w:start w:val="1"/>
      <w:numFmt w:val="decimal"/>
      <w:lvlText w:val="%7."/>
      <w:lvlJc w:val="left"/>
      <w:pPr>
        <w:ind w:left="4236" w:hanging="360"/>
      </w:pPr>
    </w:lvl>
    <w:lvl w:ilvl="7" w:tplc="04190019" w:tentative="1">
      <w:start w:val="1"/>
      <w:numFmt w:val="lowerLetter"/>
      <w:lvlText w:val="%8."/>
      <w:lvlJc w:val="left"/>
      <w:pPr>
        <w:ind w:left="4956" w:hanging="360"/>
      </w:pPr>
    </w:lvl>
    <w:lvl w:ilvl="8" w:tplc="0419001B" w:tentative="1">
      <w:start w:val="1"/>
      <w:numFmt w:val="lowerRoman"/>
      <w:lvlText w:val="%9."/>
      <w:lvlJc w:val="right"/>
      <w:pPr>
        <w:ind w:left="5676" w:hanging="180"/>
      </w:pPr>
    </w:lvl>
  </w:abstractNum>
  <w:abstractNum w:abstractNumId="24" w15:restartNumberingAfterBreak="0">
    <w:nsid w:val="66D24DF0"/>
    <w:multiLevelType w:val="hybridMultilevel"/>
    <w:tmpl w:val="4C5CB71E"/>
    <w:lvl w:ilvl="0" w:tplc="39C0F7B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1"/>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D8129E2"/>
    <w:multiLevelType w:val="hybridMultilevel"/>
    <w:tmpl w:val="A5AC2B0C"/>
    <w:lvl w:ilvl="0" w:tplc="F294DC94">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E227021"/>
    <w:multiLevelType w:val="hybridMultilevel"/>
    <w:tmpl w:val="FC92259A"/>
    <w:lvl w:ilvl="0" w:tplc="DDDAB512">
      <w:start w:val="1"/>
      <w:numFmt w:val="decimal"/>
      <w:lvlText w:val="%1."/>
      <w:lvlJc w:val="left"/>
      <w:pPr>
        <w:ind w:left="501" w:hanging="360"/>
      </w:pPr>
      <w:rPr>
        <w:rFonts w:ascii="Times New Roman" w:hAnsi="Times New Roman" w:cs="Times New Roman" w:hint="default"/>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15:restartNumberingAfterBreak="0">
    <w:nsid w:val="6FF97069"/>
    <w:multiLevelType w:val="hybridMultilevel"/>
    <w:tmpl w:val="CE76FCEC"/>
    <w:lvl w:ilvl="0" w:tplc="7EB45A70">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01234AE"/>
    <w:multiLevelType w:val="hybridMultilevel"/>
    <w:tmpl w:val="1D7430AC"/>
    <w:lvl w:ilvl="0" w:tplc="8AFEB848">
      <w:start w:val="1"/>
      <w:numFmt w:val="russianLower"/>
      <w:suff w:val="space"/>
      <w:lvlText w:val="%1)"/>
      <w:lvlJc w:val="left"/>
      <w:pPr>
        <w:ind w:left="50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01A6915"/>
    <w:multiLevelType w:val="hybridMultilevel"/>
    <w:tmpl w:val="192C24AE"/>
    <w:lvl w:ilvl="0" w:tplc="CBC86A36">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13B30FA"/>
    <w:multiLevelType w:val="hybridMultilevel"/>
    <w:tmpl w:val="38546206"/>
    <w:lvl w:ilvl="0" w:tplc="E46A7C96">
      <w:start w:val="1"/>
      <w:numFmt w:val="decimal"/>
      <w:lvlText w:val="%1."/>
      <w:lvlJc w:val="left"/>
      <w:pPr>
        <w:ind w:left="761"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580EAB"/>
    <w:multiLevelType w:val="hybridMultilevel"/>
    <w:tmpl w:val="B2700B06"/>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33" w15:restartNumberingAfterBreak="0">
    <w:nsid w:val="75422D0D"/>
    <w:multiLevelType w:val="hybridMultilevel"/>
    <w:tmpl w:val="A446A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6E13DD"/>
    <w:multiLevelType w:val="hybridMultilevel"/>
    <w:tmpl w:val="4FD8A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091710"/>
    <w:multiLevelType w:val="hybridMultilevel"/>
    <w:tmpl w:val="85266378"/>
    <w:lvl w:ilvl="0" w:tplc="F4C01D0A">
      <w:start w:val="1"/>
      <w:numFmt w:val="russianLower"/>
      <w:suff w:val="space"/>
      <w:lvlText w:val="%1)"/>
      <w:lvlJc w:val="left"/>
      <w:pPr>
        <w:ind w:left="501"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6" w15:restartNumberingAfterBreak="0">
    <w:nsid w:val="7A8338A5"/>
    <w:multiLevelType w:val="hybridMultilevel"/>
    <w:tmpl w:val="96583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5"/>
  </w:num>
  <w:num w:numId="4">
    <w:abstractNumId w:val="29"/>
  </w:num>
  <w:num w:numId="5">
    <w:abstractNumId w:val="1"/>
  </w:num>
  <w:num w:numId="6">
    <w:abstractNumId w:val="24"/>
  </w:num>
  <w:num w:numId="7">
    <w:abstractNumId w:val="4"/>
  </w:num>
  <w:num w:numId="8">
    <w:abstractNumId w:val="19"/>
  </w:num>
  <w:num w:numId="9">
    <w:abstractNumId w:val="26"/>
  </w:num>
  <w:num w:numId="10">
    <w:abstractNumId w:val="22"/>
  </w:num>
  <w:num w:numId="11">
    <w:abstractNumId w:val="21"/>
  </w:num>
  <w:num w:numId="12">
    <w:abstractNumId w:val="14"/>
  </w:num>
  <w:num w:numId="13">
    <w:abstractNumId w:val="30"/>
  </w:num>
  <w:num w:numId="14">
    <w:abstractNumId w:val="28"/>
  </w:num>
  <w:num w:numId="15">
    <w:abstractNumId w:val="2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2"/>
  </w:num>
  <w:num w:numId="20">
    <w:abstractNumId w:val="5"/>
  </w:num>
  <w:num w:numId="21">
    <w:abstractNumId w:val="9"/>
  </w:num>
  <w:num w:numId="22">
    <w:abstractNumId w:val="10"/>
  </w:num>
  <w:num w:numId="23">
    <w:abstractNumId w:val="15"/>
  </w:num>
  <w:num w:numId="24">
    <w:abstractNumId w:val="16"/>
  </w:num>
  <w:num w:numId="25">
    <w:abstractNumId w:val="18"/>
  </w:num>
  <w:num w:numId="26">
    <w:abstractNumId w:val="31"/>
  </w:num>
  <w:num w:numId="27">
    <w:abstractNumId w:val="13"/>
  </w:num>
  <w:num w:numId="28">
    <w:abstractNumId w:val="2"/>
  </w:num>
  <w:num w:numId="29">
    <w:abstractNumId w:val="17"/>
  </w:num>
  <w:num w:numId="30">
    <w:abstractNumId w:val="36"/>
  </w:num>
  <w:num w:numId="31">
    <w:abstractNumId w:val="33"/>
  </w:num>
  <w:num w:numId="32">
    <w:abstractNumId w:val="34"/>
  </w:num>
  <w:num w:numId="33">
    <w:abstractNumId w:val="20"/>
  </w:num>
  <w:num w:numId="34">
    <w:abstractNumId w:val="11"/>
  </w:num>
  <w:num w:numId="35">
    <w:abstractNumId w:val="7"/>
  </w:num>
  <w:num w:numId="36">
    <w:abstractNumId w:val="8"/>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92"/>
    <w:rsid w:val="000058D9"/>
    <w:rsid w:val="000B180B"/>
    <w:rsid w:val="00123307"/>
    <w:rsid w:val="001A2251"/>
    <w:rsid w:val="001C5870"/>
    <w:rsid w:val="002C202B"/>
    <w:rsid w:val="002D0B22"/>
    <w:rsid w:val="00306C0A"/>
    <w:rsid w:val="003C6961"/>
    <w:rsid w:val="003E6432"/>
    <w:rsid w:val="004F6C20"/>
    <w:rsid w:val="005B0869"/>
    <w:rsid w:val="005C1A55"/>
    <w:rsid w:val="005C672B"/>
    <w:rsid w:val="00646992"/>
    <w:rsid w:val="00657D85"/>
    <w:rsid w:val="006C0B17"/>
    <w:rsid w:val="006F4A7F"/>
    <w:rsid w:val="00710C45"/>
    <w:rsid w:val="00747B31"/>
    <w:rsid w:val="007C207B"/>
    <w:rsid w:val="007E529C"/>
    <w:rsid w:val="0081744B"/>
    <w:rsid w:val="00845033"/>
    <w:rsid w:val="008763D0"/>
    <w:rsid w:val="008E07B7"/>
    <w:rsid w:val="00925889"/>
    <w:rsid w:val="009701BE"/>
    <w:rsid w:val="009879A8"/>
    <w:rsid w:val="00A733C1"/>
    <w:rsid w:val="00B17572"/>
    <w:rsid w:val="00B86DDE"/>
    <w:rsid w:val="00BA417B"/>
    <w:rsid w:val="00BB2D23"/>
    <w:rsid w:val="00BD296D"/>
    <w:rsid w:val="00C23112"/>
    <w:rsid w:val="00CC0686"/>
    <w:rsid w:val="00D50584"/>
    <w:rsid w:val="00DD2776"/>
    <w:rsid w:val="00E155ED"/>
    <w:rsid w:val="00EC00E0"/>
    <w:rsid w:val="00FA046A"/>
    <w:rsid w:val="00FB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D0E"/>
  <w15:docId w15:val="{43C94B91-82B3-4508-A50C-62D8C9F9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992"/>
    <w:pPr>
      <w:spacing w:after="160" w:line="256" w:lineRule="auto"/>
    </w:pPr>
  </w:style>
  <w:style w:type="paragraph" w:styleId="10">
    <w:name w:val="heading 1"/>
    <w:aliases w:val="H1,h1,Глава 1, Знак"/>
    <w:basedOn w:val="a"/>
    <w:next w:val="a"/>
    <w:link w:val="11"/>
    <w:qFormat/>
    <w:rsid w:val="00D50584"/>
    <w:pPr>
      <w:keepNext/>
      <w:spacing w:before="240" w:after="60" w:line="240" w:lineRule="auto"/>
      <w:jc w:val="center"/>
      <w:outlineLvl w:val="0"/>
    </w:pPr>
    <w:rPr>
      <w:rFonts w:ascii="Times New Roman" w:eastAsia="Times New Roman" w:hAnsi="Times New Roman" w:cs="Times New Roman"/>
      <w:b/>
      <w:kern w:val="28"/>
      <w:sz w:val="36"/>
      <w:szCs w:val="20"/>
      <w:lang w:val="x-none" w:eastAsia="x-none"/>
    </w:rPr>
  </w:style>
  <w:style w:type="paragraph" w:styleId="20">
    <w:name w:val="heading 2"/>
    <w:aliases w:val="contract,H2,h2,2,Numbered text 3,H21,Раздел,H22,H23,H24,H211,H25,H212,H221,H231,H241,H2111,H26,H213,H222,H232,H242,H2112,H27,H214,H28,H29,H210,H215,H216,H217,H218,H219,H220,H2110,H223,H2113,H224,H225,H226,H227,H228"/>
    <w:basedOn w:val="a"/>
    <w:next w:val="a"/>
    <w:link w:val="21"/>
    <w:unhideWhenUsed/>
    <w:qFormat/>
    <w:rsid w:val="001A22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2">
    <w:name w:val="heading 3"/>
    <w:aliases w:val="h3,Gliederung3 Char,Gliederung3,H3,Section Header3,Head 3,l3+toc 3,CT,Sub-section Title,l3"/>
    <w:basedOn w:val="a"/>
    <w:next w:val="a"/>
    <w:link w:val="33"/>
    <w:unhideWhenUsed/>
    <w:qFormat/>
    <w:rsid w:val="00CC0686"/>
    <w:pPr>
      <w:keepNext/>
      <w:spacing w:before="240" w:after="60" w:line="240" w:lineRule="auto"/>
      <w:outlineLvl w:val="2"/>
    </w:pPr>
    <w:rPr>
      <w:rFonts w:ascii="Calibri Light" w:eastAsia="Times New Roman" w:hAnsi="Calibri Light" w:cs="Times New Roman"/>
      <w:b/>
      <w:bCs/>
      <w:sz w:val="26"/>
      <w:szCs w:val="26"/>
      <w:lang w:val="x-none" w:eastAsia="ru-RU"/>
    </w:rPr>
  </w:style>
  <w:style w:type="paragraph" w:styleId="4">
    <w:name w:val="heading 4"/>
    <w:aliases w:val="Параграф"/>
    <w:basedOn w:val="a"/>
    <w:next w:val="a"/>
    <w:link w:val="40"/>
    <w:qFormat/>
    <w:rsid w:val="00D5058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aliases w:val="_Подпункт"/>
    <w:basedOn w:val="a"/>
    <w:next w:val="a"/>
    <w:link w:val="50"/>
    <w:qFormat/>
    <w:rsid w:val="00D50584"/>
    <w:pPr>
      <w:widowControl w:val="0"/>
      <w:autoSpaceDE w:val="0"/>
      <w:autoSpaceDN w:val="0"/>
      <w:adjustRightInd w:val="0"/>
      <w:spacing w:before="240" w:after="60" w:line="240" w:lineRule="auto"/>
      <w:outlineLvl w:val="4"/>
    </w:pPr>
    <w:rPr>
      <w:rFonts w:ascii="Arial" w:eastAsia="Times New Roman" w:hAnsi="Arial" w:cs="Times New Roman"/>
      <w:b/>
      <w:bCs/>
      <w:i/>
      <w:iCs/>
      <w:sz w:val="26"/>
      <w:szCs w:val="26"/>
      <w:lang w:val="x-none" w:eastAsia="x-none"/>
    </w:rPr>
  </w:style>
  <w:style w:type="paragraph" w:styleId="6">
    <w:name w:val="heading 6"/>
    <w:basedOn w:val="a"/>
    <w:next w:val="a"/>
    <w:link w:val="60"/>
    <w:qFormat/>
    <w:rsid w:val="00E155ED"/>
    <w:pPr>
      <w:widowControl w:val="0"/>
      <w:autoSpaceDE w:val="0"/>
      <w:autoSpaceDN w:val="0"/>
      <w:adjustRightInd w:val="0"/>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aliases w:val="PIM 7"/>
    <w:basedOn w:val="a"/>
    <w:next w:val="a"/>
    <w:link w:val="70"/>
    <w:qFormat/>
    <w:rsid w:val="00D50584"/>
    <w:p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aliases w:val="Legal Level 1.1.1."/>
    <w:basedOn w:val="a"/>
    <w:next w:val="a"/>
    <w:link w:val="80"/>
    <w:qFormat/>
    <w:rsid w:val="00D50584"/>
    <w:pPr>
      <w:spacing w:before="240" w:after="60" w:line="240" w:lineRule="auto"/>
      <w:jc w:val="both"/>
      <w:outlineLvl w:val="7"/>
    </w:pPr>
    <w:rPr>
      <w:rFonts w:ascii="Arial" w:eastAsia="Times New Roman" w:hAnsi="Arial" w:cs="Times New Roman"/>
      <w:i/>
      <w:sz w:val="20"/>
      <w:szCs w:val="20"/>
      <w:lang w:val="x-none" w:eastAsia="x-none"/>
    </w:rPr>
  </w:style>
  <w:style w:type="paragraph" w:styleId="9">
    <w:name w:val="heading 9"/>
    <w:basedOn w:val="a"/>
    <w:next w:val="a"/>
    <w:link w:val="90"/>
    <w:qFormat/>
    <w:rsid w:val="00D50584"/>
    <w:pPr>
      <w:spacing w:before="240" w:after="60" w:line="240" w:lineRule="auto"/>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4 Знак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Знак8 Знак Знак1 Знак,Знак8 Знак Знак"/>
    <w:basedOn w:val="a0"/>
    <w:link w:val="a4"/>
    <w:locked/>
    <w:rsid w:val="00646992"/>
    <w:rPr>
      <w:sz w:val="20"/>
      <w:szCs w:val="20"/>
    </w:rPr>
  </w:style>
  <w:style w:type="paragraph" w:styleId="a4">
    <w:name w:val="footnote text"/>
    <w:aliases w:val="Знак4 Знак,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Знак8 Знак"/>
    <w:basedOn w:val="a"/>
    <w:link w:val="a3"/>
    <w:unhideWhenUsed/>
    <w:qFormat/>
    <w:rsid w:val="00646992"/>
    <w:pPr>
      <w:spacing w:after="0" w:line="240" w:lineRule="auto"/>
    </w:pPr>
    <w:rPr>
      <w:sz w:val="20"/>
      <w:szCs w:val="20"/>
    </w:rPr>
  </w:style>
  <w:style w:type="character" w:customStyle="1" w:styleId="12">
    <w:name w:val="Текст сноски Знак1"/>
    <w:aliases w:val="Footnote Text Char Знак Знак1,Знак8 Знак Знак2,Текст сноски Знак Знак Знак1,Знак8 Знак Знак Знак1,Знак2 Знак1,Знак6 Знак Знак1,Footnote Text Char Знак2"/>
    <w:basedOn w:val="a0"/>
    <w:rsid w:val="00646992"/>
    <w:rPr>
      <w:sz w:val="20"/>
      <w:szCs w:val="20"/>
    </w:rPr>
  </w:style>
  <w:style w:type="paragraph" w:styleId="a5">
    <w:name w:val="Subtitle"/>
    <w:basedOn w:val="a"/>
    <w:next w:val="a"/>
    <w:link w:val="a6"/>
    <w:qFormat/>
    <w:rsid w:val="00646992"/>
    <w:rPr>
      <w:rFonts w:eastAsiaTheme="minorEastAsia"/>
      <w:color w:val="5A5A5A" w:themeColor="text1" w:themeTint="A5"/>
      <w:spacing w:val="15"/>
    </w:rPr>
  </w:style>
  <w:style w:type="character" w:customStyle="1" w:styleId="a6">
    <w:name w:val="Подзаголовок Знак"/>
    <w:basedOn w:val="a0"/>
    <w:link w:val="a5"/>
    <w:rsid w:val="00646992"/>
    <w:rPr>
      <w:rFonts w:eastAsiaTheme="minorEastAsia"/>
      <w:color w:val="5A5A5A" w:themeColor="text1" w:themeTint="A5"/>
      <w:spacing w:val="15"/>
    </w:rPr>
  </w:style>
  <w:style w:type="paragraph" w:styleId="a7">
    <w:name w:val="List Paragraph"/>
    <w:basedOn w:val="a"/>
    <w:uiPriority w:val="34"/>
    <w:qFormat/>
    <w:rsid w:val="00646992"/>
    <w:pPr>
      <w:ind w:left="720"/>
      <w:contextualSpacing/>
    </w:pPr>
  </w:style>
  <w:style w:type="character" w:styleId="a8">
    <w:name w:val="footnote reference"/>
    <w:basedOn w:val="a0"/>
    <w:unhideWhenUsed/>
    <w:rsid w:val="00646992"/>
    <w:rPr>
      <w:vertAlign w:val="superscript"/>
    </w:rPr>
  </w:style>
  <w:style w:type="paragraph" w:styleId="a9">
    <w:name w:val="header"/>
    <w:basedOn w:val="a"/>
    <w:link w:val="aa"/>
    <w:unhideWhenUsed/>
    <w:rsid w:val="004F6C20"/>
    <w:pPr>
      <w:tabs>
        <w:tab w:val="center" w:pos="4677"/>
        <w:tab w:val="right" w:pos="9355"/>
      </w:tabs>
      <w:spacing w:after="0" w:line="240" w:lineRule="auto"/>
    </w:pPr>
  </w:style>
  <w:style w:type="character" w:customStyle="1" w:styleId="aa">
    <w:name w:val="Верхний колонтитул Знак"/>
    <w:basedOn w:val="a0"/>
    <w:link w:val="a9"/>
    <w:rsid w:val="004F6C20"/>
  </w:style>
  <w:style w:type="paragraph" w:styleId="ab">
    <w:name w:val="footer"/>
    <w:basedOn w:val="a"/>
    <w:link w:val="ac"/>
    <w:uiPriority w:val="99"/>
    <w:unhideWhenUsed/>
    <w:rsid w:val="004F6C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6C20"/>
  </w:style>
  <w:style w:type="character" w:styleId="ad">
    <w:name w:val="Hyperlink"/>
    <w:uiPriority w:val="99"/>
    <w:rsid w:val="00FA046A"/>
    <w:rPr>
      <w:rFonts w:cs="Times New Roman"/>
      <w:color w:val="0000FF"/>
      <w:u w:val="single"/>
    </w:rPr>
  </w:style>
  <w:style w:type="character" w:customStyle="1" w:styleId="33">
    <w:name w:val="Заголовок 3 Знак"/>
    <w:aliases w:val="h3 Знак1,Gliederung3 Char Знак1,Gliederung3 Знак1,H3 Знак1,Section Header3 Знак1,Head 3 Знак1,l3+toc 3 Знак1,CT Знак1,Sub-section Title Знак1,l3 Знак1"/>
    <w:basedOn w:val="a0"/>
    <w:link w:val="32"/>
    <w:rsid w:val="00CC0686"/>
    <w:rPr>
      <w:rFonts w:ascii="Calibri Light" w:eastAsia="Times New Roman" w:hAnsi="Calibri Light" w:cs="Times New Roman"/>
      <w:b/>
      <w:bCs/>
      <w:sz w:val="26"/>
      <w:szCs w:val="26"/>
      <w:lang w:val="x-none" w:eastAsia="ru-RU"/>
    </w:rPr>
  </w:style>
  <w:style w:type="character" w:customStyle="1" w:styleId="21">
    <w:name w:val="Заголовок 2 Знак"/>
    <w:aliases w:val="contract Знак2,H2 Знак2,h2 Знак2,2 Знак2,Numbered text 3 Знак2,H21 Знак2,Раздел Знак2,H22 Знак2,H23 Знак2,H24 Знак2,H211 Знак2,H25 Знак2,H212 Знак2,H221 Знак2,H231 Знак2,H241 Знак2,H2111 Знак2,H26 Знак2,H213 Знак1,H222 Знак1,H232 Знак1"/>
    <w:basedOn w:val="a0"/>
    <w:link w:val="20"/>
    <w:uiPriority w:val="9"/>
    <w:semiHidden/>
    <w:rsid w:val="001A2251"/>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rsid w:val="00E155ED"/>
    <w:rPr>
      <w:rFonts w:ascii="Times New Roman" w:eastAsia="Times New Roman" w:hAnsi="Times New Roman" w:cs="Times New Roman"/>
      <w:b/>
      <w:bCs/>
      <w:lang w:val="x-none" w:eastAsia="x-none"/>
    </w:rPr>
  </w:style>
  <w:style w:type="character" w:customStyle="1" w:styleId="11">
    <w:name w:val="Заголовок 1 Знак"/>
    <w:aliases w:val="H1 Знак,h1 Знак,Глава 1 Знак, Знак Знак"/>
    <w:basedOn w:val="a0"/>
    <w:link w:val="10"/>
    <w:rsid w:val="00D50584"/>
    <w:rPr>
      <w:rFonts w:ascii="Times New Roman" w:eastAsia="Times New Roman" w:hAnsi="Times New Roman" w:cs="Times New Roman"/>
      <w:b/>
      <w:kern w:val="28"/>
      <w:sz w:val="36"/>
      <w:szCs w:val="20"/>
      <w:lang w:val="x-none" w:eastAsia="x-none"/>
    </w:rPr>
  </w:style>
  <w:style w:type="character" w:customStyle="1" w:styleId="40">
    <w:name w:val="Заголовок 4 Знак"/>
    <w:aliases w:val="Параграф Знак"/>
    <w:basedOn w:val="a0"/>
    <w:link w:val="4"/>
    <w:rsid w:val="00D50584"/>
    <w:rPr>
      <w:rFonts w:ascii="Times New Roman" w:eastAsia="Times New Roman" w:hAnsi="Times New Roman" w:cs="Times New Roman"/>
      <w:b/>
      <w:bCs/>
      <w:sz w:val="28"/>
      <w:szCs w:val="28"/>
      <w:lang w:val="x-none" w:eastAsia="x-none"/>
    </w:rPr>
  </w:style>
  <w:style w:type="character" w:customStyle="1" w:styleId="50">
    <w:name w:val="Заголовок 5 Знак"/>
    <w:aliases w:val="_Подпункт Знак"/>
    <w:basedOn w:val="a0"/>
    <w:link w:val="5"/>
    <w:rsid w:val="00D50584"/>
    <w:rPr>
      <w:rFonts w:ascii="Arial" w:eastAsia="Times New Roman" w:hAnsi="Arial" w:cs="Times New Roman"/>
      <w:b/>
      <w:bCs/>
      <w:i/>
      <w:iCs/>
      <w:sz w:val="26"/>
      <w:szCs w:val="26"/>
      <w:lang w:val="x-none" w:eastAsia="x-none"/>
    </w:rPr>
  </w:style>
  <w:style w:type="character" w:customStyle="1" w:styleId="70">
    <w:name w:val="Заголовок 7 Знак"/>
    <w:aliases w:val="PIM 7 Знак"/>
    <w:basedOn w:val="a0"/>
    <w:link w:val="7"/>
    <w:rsid w:val="00D50584"/>
    <w:rPr>
      <w:rFonts w:ascii="Arial" w:eastAsia="Times New Roman" w:hAnsi="Arial" w:cs="Times New Roman"/>
      <w:sz w:val="20"/>
      <w:szCs w:val="20"/>
      <w:lang w:val="x-none" w:eastAsia="x-none"/>
    </w:rPr>
  </w:style>
  <w:style w:type="character" w:customStyle="1" w:styleId="80">
    <w:name w:val="Заголовок 8 Знак"/>
    <w:aliases w:val="Legal Level 1.1.1. Знак"/>
    <w:basedOn w:val="a0"/>
    <w:link w:val="8"/>
    <w:rsid w:val="00D50584"/>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50584"/>
    <w:rPr>
      <w:rFonts w:ascii="Arial" w:eastAsia="Times New Roman" w:hAnsi="Arial" w:cs="Times New Roman"/>
      <w:b/>
      <w:i/>
      <w:sz w:val="18"/>
      <w:szCs w:val="20"/>
      <w:lang w:val="x-none" w:eastAsia="x-none"/>
    </w:rPr>
  </w:style>
  <w:style w:type="numbering" w:customStyle="1" w:styleId="13">
    <w:name w:val="Нет списка1"/>
    <w:next w:val="a2"/>
    <w:semiHidden/>
    <w:rsid w:val="00D50584"/>
  </w:style>
  <w:style w:type="character" w:customStyle="1" w:styleId="210">
    <w:name w:val="Заголовок 2 Знак1"/>
    <w:aliases w:val="Заголовок 2 Знак Знак1,contract Знак1,H2 Знак1,h2 Знак1,2 Знак1,Numbered text 3 Знак1,H21 Знак1,Раздел Знак1,H22 Знак1,H23 Знак1,H24 Знак1,H211 Знак1,H25 Знак1,H212 Знак1,H221 Знак1,H231 Знак1,H241 Знак1,H2111 Знак1,H26 Знак1,H27 Знак"/>
    <w:rsid w:val="00D50584"/>
    <w:rPr>
      <w:b/>
      <w:bCs/>
      <w:sz w:val="24"/>
      <w:szCs w:val="24"/>
      <w:lang w:val="ru-RU" w:eastAsia="ru-RU" w:bidi="ar-SA"/>
    </w:rPr>
  </w:style>
  <w:style w:type="character" w:customStyle="1" w:styleId="310">
    <w:name w:val="Заголовок 3 Знак1"/>
    <w:aliases w:val="h3 Знак,Gliederung3 Char Знак,Gliederung3 Знак,H3 Знак,Section Header3 Знак,Head 3 Знак,l3+toc 3 Знак,CT Знак,Sub-section Title Знак,l3 Знак"/>
    <w:locked/>
    <w:rsid w:val="00D50584"/>
    <w:rPr>
      <w:rFonts w:ascii="Arial" w:hAnsi="Arial"/>
      <w:b/>
      <w:sz w:val="24"/>
    </w:rPr>
  </w:style>
  <w:style w:type="paragraph" w:customStyle="1" w:styleId="14">
    <w:name w:val="Знак Знак1 Знак"/>
    <w:basedOn w:val="a"/>
    <w:rsid w:val="00D50584"/>
    <w:pPr>
      <w:widowControl w:val="0"/>
      <w:adjustRightInd w:val="0"/>
      <w:spacing w:line="240" w:lineRule="exact"/>
      <w:jc w:val="right"/>
    </w:pPr>
    <w:rPr>
      <w:rFonts w:ascii="Arial" w:eastAsia="Times New Roman" w:hAnsi="Arial" w:cs="Arial"/>
      <w:sz w:val="20"/>
      <w:szCs w:val="20"/>
      <w:lang w:val="en-GB"/>
    </w:rPr>
  </w:style>
  <w:style w:type="character" w:customStyle="1" w:styleId="fc1146861325375-1">
    <w:name w:val="fc1146861325375-1"/>
    <w:basedOn w:val="a0"/>
    <w:rsid w:val="00D50584"/>
  </w:style>
  <w:style w:type="paragraph" w:styleId="ae">
    <w:name w:val="Normal (Web)"/>
    <w:aliases w:val="Обычный (веб)1,Обычный (Web)1"/>
    <w:basedOn w:val="a"/>
    <w:unhideWhenUsed/>
    <w:qFormat/>
    <w:rsid w:val="00D50584"/>
    <w:pPr>
      <w:tabs>
        <w:tab w:val="num" w:pos="567"/>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15">
    <w:name w:val="toc 1"/>
    <w:basedOn w:val="a"/>
    <w:next w:val="a"/>
    <w:autoRedefine/>
    <w:uiPriority w:val="39"/>
    <w:unhideWhenUsed/>
    <w:rsid w:val="00D50584"/>
    <w:pPr>
      <w:widowControl w:val="0"/>
      <w:autoSpaceDE w:val="0"/>
      <w:autoSpaceDN w:val="0"/>
      <w:adjustRightInd w:val="0"/>
      <w:spacing w:before="120" w:after="120" w:line="240" w:lineRule="auto"/>
    </w:pPr>
    <w:rPr>
      <w:rFonts w:ascii="Times New Roman" w:eastAsia="Times New Roman" w:hAnsi="Times New Roman" w:cs="Times New Roman"/>
      <w:b/>
      <w:bCs/>
      <w:caps/>
      <w:sz w:val="20"/>
      <w:szCs w:val="20"/>
      <w:lang w:eastAsia="ru-RU"/>
    </w:rPr>
  </w:style>
  <w:style w:type="paragraph" w:styleId="30">
    <w:name w:val="List Bullet 3"/>
    <w:basedOn w:val="a"/>
    <w:autoRedefine/>
    <w:unhideWhenUsed/>
    <w:rsid w:val="00D50584"/>
    <w:pPr>
      <w:numPr>
        <w:ilvl w:val="1"/>
        <w:numId w:val="16"/>
      </w:num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customStyle="1" w:styleId="af">
    <w:basedOn w:val="a"/>
    <w:next w:val="af0"/>
    <w:link w:val="af1"/>
    <w:qFormat/>
    <w:rsid w:val="00D50584"/>
    <w:pPr>
      <w:widowControl w:val="0"/>
      <w:shd w:val="clear" w:color="auto" w:fill="FFFFFF"/>
      <w:autoSpaceDE w:val="0"/>
      <w:autoSpaceDN w:val="0"/>
      <w:adjustRightInd w:val="0"/>
      <w:spacing w:after="0" w:line="240" w:lineRule="auto"/>
      <w:ind w:left="72"/>
      <w:jc w:val="center"/>
    </w:pPr>
    <w:rPr>
      <w:bCs/>
      <w:color w:val="000000"/>
      <w:spacing w:val="13"/>
      <w:sz w:val="24"/>
    </w:rPr>
  </w:style>
  <w:style w:type="character" w:customStyle="1" w:styleId="af1">
    <w:name w:val="Название Знак"/>
    <w:link w:val="af"/>
    <w:rsid w:val="00D50584"/>
    <w:rPr>
      <w:bCs/>
      <w:color w:val="000000"/>
      <w:spacing w:val="13"/>
      <w:sz w:val="24"/>
      <w:szCs w:val="22"/>
      <w:shd w:val="clear" w:color="auto" w:fill="FFFFFF"/>
    </w:rPr>
  </w:style>
  <w:style w:type="character" w:customStyle="1" w:styleId="22">
    <w:name w:val="Основной текст Знак2"/>
    <w:aliases w:val="Знак1 Знак1,Основной текст Знак1 Знак1,Основной текст Знак Знак Знак2,Основной текст Знак Знак Знак Знак1,Знак Знак Знак Знак Знак1,Основной текст Знак4 Знак Знак1,Основной текст Знак3 Знак Знак Знак1,Список 1 Знак"/>
    <w:link w:val="af2"/>
    <w:locked/>
    <w:rsid w:val="00D50584"/>
    <w:rPr>
      <w:sz w:val="24"/>
      <w:szCs w:val="24"/>
    </w:rPr>
  </w:style>
  <w:style w:type="paragraph" w:styleId="af2">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Список 1"/>
    <w:basedOn w:val="a"/>
    <w:link w:val="22"/>
    <w:unhideWhenUsed/>
    <w:rsid w:val="00D50584"/>
    <w:pPr>
      <w:spacing w:before="100" w:beforeAutospacing="1" w:after="100" w:afterAutospacing="1" w:line="240" w:lineRule="auto"/>
    </w:pPr>
    <w:rPr>
      <w:sz w:val="24"/>
      <w:szCs w:val="24"/>
    </w:rPr>
  </w:style>
  <w:style w:type="character" w:customStyle="1" w:styleId="af3">
    <w:name w:val="Основной текст Знак"/>
    <w:basedOn w:val="a0"/>
    <w:rsid w:val="00D50584"/>
  </w:style>
  <w:style w:type="paragraph" w:styleId="af4">
    <w:name w:val="Body Text Indent"/>
    <w:aliases w:val="текст"/>
    <w:basedOn w:val="a"/>
    <w:link w:val="af5"/>
    <w:unhideWhenUsed/>
    <w:rsid w:val="00D50584"/>
    <w:pPr>
      <w:spacing w:after="0" w:line="240" w:lineRule="auto"/>
      <w:ind w:left="5760"/>
      <w:jc w:val="both"/>
    </w:pPr>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aliases w:val="текст Знак"/>
    <w:basedOn w:val="a0"/>
    <w:link w:val="af4"/>
    <w:rsid w:val="00D50584"/>
    <w:rPr>
      <w:rFonts w:ascii="Times New Roman" w:eastAsia="Times New Roman" w:hAnsi="Times New Roman" w:cs="Times New Roman"/>
      <w:sz w:val="24"/>
      <w:szCs w:val="24"/>
      <w:lang w:val="x-none" w:eastAsia="x-none"/>
    </w:rPr>
  </w:style>
  <w:style w:type="paragraph" w:styleId="34">
    <w:name w:val="Body Text 3"/>
    <w:basedOn w:val="a"/>
    <w:link w:val="35"/>
    <w:unhideWhenUsed/>
    <w:rsid w:val="00D5058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5">
    <w:name w:val="Основной текст 3 Знак"/>
    <w:basedOn w:val="a0"/>
    <w:link w:val="34"/>
    <w:rsid w:val="00D50584"/>
    <w:rPr>
      <w:rFonts w:ascii="Times New Roman" w:eastAsia="Times New Roman" w:hAnsi="Times New Roman" w:cs="Times New Roman"/>
      <w:b/>
      <w:i/>
      <w:szCs w:val="24"/>
      <w:lang w:val="x-none" w:eastAsia="x-none"/>
    </w:rPr>
  </w:style>
  <w:style w:type="paragraph" w:customStyle="1" w:styleId="1">
    <w:name w:val="Стиль1"/>
    <w:basedOn w:val="a"/>
    <w:rsid w:val="00D50584"/>
    <w:pPr>
      <w:keepNext/>
      <w:keepLines/>
      <w:widowControl w:val="0"/>
      <w:numPr>
        <w:numId w:val="17"/>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50584"/>
    <w:pPr>
      <w:keepNext/>
      <w:keepLines/>
      <w:widowControl w:val="0"/>
      <w:numPr>
        <w:ilvl w:val="1"/>
      </w:numPr>
      <w:suppressLineNumbers/>
      <w:tabs>
        <w:tab w:val="num" w:pos="432"/>
      </w:tabs>
      <w:suppressAutoHyphens/>
      <w:spacing w:after="60"/>
      <w:ind w:left="432" w:hanging="432"/>
      <w:contextualSpacing w:val="0"/>
    </w:pPr>
    <w:rPr>
      <w:b/>
      <w:szCs w:val="20"/>
    </w:rPr>
  </w:style>
  <w:style w:type="paragraph" w:styleId="24">
    <w:name w:val="List Number 2"/>
    <w:basedOn w:val="a"/>
    <w:uiPriority w:val="99"/>
    <w:unhideWhenUsed/>
    <w:rsid w:val="00D50584"/>
    <w:pPr>
      <w:tabs>
        <w:tab w:val="num" w:pos="432"/>
      </w:tabs>
      <w:spacing w:after="0" w:line="240" w:lineRule="auto"/>
      <w:ind w:left="432" w:hanging="432"/>
      <w:contextualSpacing/>
      <w:jc w:val="both"/>
    </w:pPr>
    <w:rPr>
      <w:rFonts w:ascii="Times New Roman" w:eastAsia="Times New Roman" w:hAnsi="Times New Roman" w:cs="Times New Roman"/>
      <w:sz w:val="24"/>
      <w:szCs w:val="24"/>
      <w:lang w:eastAsia="ru-RU"/>
    </w:rPr>
  </w:style>
  <w:style w:type="paragraph" w:customStyle="1" w:styleId="31">
    <w:name w:val="Стиль3 Знак"/>
    <w:basedOn w:val="a"/>
    <w:rsid w:val="00D50584"/>
    <w:pPr>
      <w:widowControl w:val="0"/>
      <w:numPr>
        <w:ilvl w:val="2"/>
        <w:numId w:val="17"/>
      </w:numPr>
      <w:adjustRightInd w:val="0"/>
      <w:spacing w:after="0" w:line="240" w:lineRule="auto"/>
      <w:jc w:val="both"/>
    </w:pPr>
    <w:rPr>
      <w:rFonts w:ascii="Times New Roman" w:eastAsia="Times New Roman" w:hAnsi="Times New Roman" w:cs="Times New Roman"/>
      <w:sz w:val="24"/>
      <w:szCs w:val="20"/>
      <w:lang w:eastAsia="ru-RU"/>
    </w:rPr>
  </w:style>
  <w:style w:type="character" w:customStyle="1" w:styleId="ConsNormal">
    <w:name w:val="ConsNormal Знак"/>
    <w:link w:val="ConsNormal0"/>
    <w:locked/>
    <w:rsid w:val="00D50584"/>
    <w:rPr>
      <w:rFonts w:ascii="Arial" w:hAnsi="Arial" w:cs="Arial"/>
      <w:lang w:eastAsia="ru-RU"/>
    </w:rPr>
  </w:style>
  <w:style w:type="paragraph" w:customStyle="1" w:styleId="ConsNormal0">
    <w:name w:val="ConsNormal"/>
    <w:link w:val="ConsNormal"/>
    <w:rsid w:val="00D50584"/>
    <w:pPr>
      <w:widowControl w:val="0"/>
      <w:autoSpaceDE w:val="0"/>
      <w:autoSpaceDN w:val="0"/>
      <w:adjustRightInd w:val="0"/>
      <w:spacing w:after="0" w:line="240" w:lineRule="auto"/>
      <w:ind w:left="709" w:right="19772" w:firstLine="720"/>
      <w:jc w:val="both"/>
    </w:pPr>
    <w:rPr>
      <w:rFonts w:ascii="Arial" w:hAnsi="Arial" w:cs="Arial"/>
      <w:lang w:eastAsia="ru-RU"/>
    </w:rPr>
  </w:style>
  <w:style w:type="paragraph" w:customStyle="1" w:styleId="3">
    <w:name w:val="Стиль3"/>
    <w:basedOn w:val="25"/>
    <w:rsid w:val="00D50584"/>
    <w:pPr>
      <w:widowControl w:val="0"/>
      <w:numPr>
        <w:numId w:val="16"/>
      </w:numPr>
      <w:adjustRightInd w:val="0"/>
      <w:spacing w:after="0" w:line="240" w:lineRule="auto"/>
    </w:pPr>
    <w:rPr>
      <w:szCs w:val="20"/>
    </w:rPr>
  </w:style>
  <w:style w:type="paragraph" w:styleId="25">
    <w:name w:val="Body Text Indent 2"/>
    <w:aliases w:val="Знак"/>
    <w:basedOn w:val="a"/>
    <w:link w:val="26"/>
    <w:uiPriority w:val="99"/>
    <w:unhideWhenUsed/>
    <w:rsid w:val="00D50584"/>
    <w:pPr>
      <w:spacing w:after="120" w:line="480" w:lineRule="auto"/>
      <w:ind w:left="283"/>
      <w:jc w:val="both"/>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aliases w:val="Знак Знак8"/>
    <w:basedOn w:val="a0"/>
    <w:link w:val="25"/>
    <w:uiPriority w:val="99"/>
    <w:rsid w:val="00D50584"/>
    <w:rPr>
      <w:rFonts w:ascii="Times New Roman" w:eastAsia="Times New Roman" w:hAnsi="Times New Roman" w:cs="Times New Roman"/>
      <w:sz w:val="24"/>
      <w:szCs w:val="24"/>
      <w:lang w:val="x-none" w:eastAsia="x-none"/>
    </w:rPr>
  </w:style>
  <w:style w:type="paragraph" w:customStyle="1" w:styleId="ConsPlusNormal">
    <w:name w:val="ConsPlusNormal"/>
    <w:rsid w:val="00D505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
    <w:name w:val="Стиль3 Знак Знак"/>
    <w:basedOn w:val="25"/>
    <w:link w:val="37"/>
    <w:rsid w:val="00D50584"/>
    <w:pPr>
      <w:widowControl w:val="0"/>
      <w:tabs>
        <w:tab w:val="num" w:pos="227"/>
      </w:tabs>
      <w:adjustRightInd w:val="0"/>
      <w:spacing w:after="0" w:line="240" w:lineRule="auto"/>
      <w:ind w:left="0"/>
    </w:pPr>
    <w:rPr>
      <w:szCs w:val="20"/>
      <w:lang w:val="ru-RU" w:eastAsia="ru-RU"/>
    </w:rPr>
  </w:style>
  <w:style w:type="character" w:customStyle="1" w:styleId="37">
    <w:name w:val="Стиль3 Знак Знак Знак"/>
    <w:link w:val="36"/>
    <w:locked/>
    <w:rsid w:val="00D50584"/>
    <w:rPr>
      <w:rFonts w:ascii="Times New Roman" w:eastAsia="Times New Roman" w:hAnsi="Times New Roman" w:cs="Times New Roman"/>
      <w:sz w:val="24"/>
      <w:szCs w:val="20"/>
      <w:lang w:eastAsia="ru-RU"/>
    </w:rPr>
  </w:style>
  <w:style w:type="paragraph" w:customStyle="1" w:styleId="110">
    <w:name w:val="заголовок 11"/>
    <w:basedOn w:val="a"/>
    <w:next w:val="a"/>
    <w:rsid w:val="00D50584"/>
    <w:pPr>
      <w:keepNext/>
      <w:spacing w:after="0" w:line="240" w:lineRule="auto"/>
      <w:jc w:val="center"/>
    </w:pPr>
    <w:rPr>
      <w:rFonts w:ascii="Times New Roman" w:eastAsia="Times New Roman" w:hAnsi="Times New Roman" w:cs="Times New Roman"/>
      <w:sz w:val="24"/>
      <w:szCs w:val="20"/>
      <w:lang w:eastAsia="ru-RU"/>
    </w:rPr>
  </w:style>
  <w:style w:type="paragraph" w:customStyle="1" w:styleId="Default">
    <w:name w:val="Default"/>
    <w:rsid w:val="00D505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7">
    <w:name w:val="Body Text 2"/>
    <w:basedOn w:val="a"/>
    <w:link w:val="211"/>
    <w:unhideWhenUsed/>
    <w:rsid w:val="00D50584"/>
    <w:pPr>
      <w:spacing w:after="120" w:line="480" w:lineRule="auto"/>
      <w:jc w:val="both"/>
    </w:pPr>
    <w:rPr>
      <w:rFonts w:ascii="Times New Roman" w:eastAsia="Times New Roman" w:hAnsi="Times New Roman" w:cs="Times New Roman"/>
      <w:sz w:val="24"/>
      <w:szCs w:val="24"/>
      <w:lang w:val="x-none" w:eastAsia="x-none"/>
    </w:rPr>
  </w:style>
  <w:style w:type="character" w:customStyle="1" w:styleId="28">
    <w:name w:val="Основной текст 2 Знак"/>
    <w:basedOn w:val="a0"/>
    <w:uiPriority w:val="99"/>
    <w:semiHidden/>
    <w:rsid w:val="00D50584"/>
  </w:style>
  <w:style w:type="character" w:customStyle="1" w:styleId="211">
    <w:name w:val="Основной текст 2 Знак1"/>
    <w:link w:val="27"/>
    <w:rsid w:val="00D50584"/>
    <w:rPr>
      <w:rFonts w:ascii="Times New Roman" w:eastAsia="Times New Roman" w:hAnsi="Times New Roman" w:cs="Times New Roman"/>
      <w:sz w:val="24"/>
      <w:szCs w:val="24"/>
      <w:lang w:val="x-none" w:eastAsia="x-none"/>
    </w:rPr>
  </w:style>
  <w:style w:type="paragraph" w:customStyle="1" w:styleId="16">
    <w:name w:val="Знак Знак Знак Знак Знак Знак Знак Знак Знак Знак Знак Знак Знак Знак1"/>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6">
    <w:name w:val="Balloon Text"/>
    <w:aliases w:val="Текст выноски Знак1,Текст выноски Знак Знак"/>
    <w:basedOn w:val="a"/>
    <w:link w:val="af7"/>
    <w:rsid w:val="00D50584"/>
    <w:pPr>
      <w:spacing w:after="0" w:line="240" w:lineRule="auto"/>
    </w:pPr>
    <w:rPr>
      <w:rFonts w:ascii="Tahoma" w:eastAsia="Times New Roman" w:hAnsi="Tahoma" w:cs="Times New Roman"/>
      <w:sz w:val="16"/>
      <w:szCs w:val="16"/>
      <w:lang w:val="x-none" w:eastAsia="x-none"/>
    </w:rPr>
  </w:style>
  <w:style w:type="character" w:customStyle="1" w:styleId="af7">
    <w:name w:val="Текст выноски Знак"/>
    <w:aliases w:val="Текст выноски Знак1 Знак1,Текст выноски Знак Знак Знак1"/>
    <w:basedOn w:val="a0"/>
    <w:link w:val="af6"/>
    <w:rsid w:val="00D50584"/>
    <w:rPr>
      <w:rFonts w:ascii="Tahoma" w:eastAsia="Times New Roman" w:hAnsi="Tahoma" w:cs="Times New Roman"/>
      <w:sz w:val="16"/>
      <w:szCs w:val="16"/>
      <w:lang w:val="x-none" w:eastAsia="x-none"/>
    </w:rPr>
  </w:style>
  <w:style w:type="paragraph" w:customStyle="1" w:styleId="ConsNonformat">
    <w:name w:val="ConsNonformat"/>
    <w:rsid w:val="00D505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0">
    <w:name w:val="ConsPlusNormal Знак"/>
    <w:link w:val="ConsPlusNormal1"/>
    <w:rsid w:val="00D5058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D50584"/>
    <w:rPr>
      <w:rFonts w:ascii="Arial" w:eastAsia="Times New Roman" w:hAnsi="Arial" w:cs="Arial"/>
      <w:sz w:val="20"/>
      <w:szCs w:val="20"/>
      <w:lang w:eastAsia="ru-RU"/>
    </w:rPr>
  </w:style>
  <w:style w:type="paragraph" w:customStyle="1" w:styleId="212">
    <w:name w:val="Основной текст 21"/>
    <w:basedOn w:val="a"/>
    <w:link w:val="213"/>
    <w:rsid w:val="00D50584"/>
    <w:pPr>
      <w:widowControl w:val="0"/>
      <w:spacing w:after="0" w:line="240" w:lineRule="auto"/>
      <w:ind w:left="567" w:hanging="567"/>
      <w:jc w:val="both"/>
    </w:pPr>
    <w:rPr>
      <w:rFonts w:ascii="Arial" w:eastAsia="Times New Roman" w:hAnsi="Arial" w:cs="Arial"/>
      <w:sz w:val="24"/>
      <w:szCs w:val="24"/>
      <w:lang w:eastAsia="ru-RU"/>
    </w:rPr>
  </w:style>
  <w:style w:type="character" w:customStyle="1" w:styleId="213">
    <w:name w:val="Основной текст 21 Знак"/>
    <w:link w:val="212"/>
    <w:rsid w:val="00D50584"/>
    <w:rPr>
      <w:rFonts w:ascii="Arial" w:eastAsia="Times New Roman" w:hAnsi="Arial" w:cs="Arial"/>
      <w:sz w:val="24"/>
      <w:szCs w:val="24"/>
      <w:lang w:eastAsia="ru-RU"/>
    </w:rPr>
  </w:style>
  <w:style w:type="paragraph" w:customStyle="1" w:styleId="ConsCell">
    <w:name w:val="ConsCell"/>
    <w:rsid w:val="00D50584"/>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7">
    <w:name w:val="Основной текст с отступом1"/>
    <w:basedOn w:val="a"/>
    <w:rsid w:val="00D50584"/>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paragraph" w:customStyle="1" w:styleId="ConsPlusNonformat">
    <w:name w:val="ConsPlusNonformat"/>
    <w:rsid w:val="00D505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50584"/>
    <w:pPr>
      <w:autoSpaceDE w:val="0"/>
      <w:autoSpaceDN w:val="0"/>
      <w:adjustRightInd w:val="0"/>
      <w:spacing w:after="0" w:line="240" w:lineRule="auto"/>
    </w:pPr>
    <w:rPr>
      <w:rFonts w:ascii="Arial" w:eastAsia="Times New Roman" w:hAnsi="Arial" w:cs="Arial"/>
      <w:sz w:val="20"/>
      <w:szCs w:val="20"/>
      <w:lang w:eastAsia="ru-RU"/>
    </w:rPr>
  </w:style>
  <w:style w:type="paragraph" w:styleId="af8">
    <w:name w:val="Date"/>
    <w:basedOn w:val="a"/>
    <w:next w:val="a"/>
    <w:link w:val="af9"/>
    <w:rsid w:val="00D50584"/>
    <w:pPr>
      <w:spacing w:after="60" w:line="240" w:lineRule="auto"/>
      <w:jc w:val="both"/>
    </w:pPr>
    <w:rPr>
      <w:rFonts w:ascii="Times New Roman" w:eastAsia="Times New Roman" w:hAnsi="Times New Roman" w:cs="Times New Roman"/>
      <w:sz w:val="24"/>
      <w:szCs w:val="24"/>
      <w:lang w:val="x-none" w:eastAsia="x-none"/>
    </w:rPr>
  </w:style>
  <w:style w:type="character" w:customStyle="1" w:styleId="af9">
    <w:name w:val="Дата Знак"/>
    <w:basedOn w:val="a0"/>
    <w:link w:val="af8"/>
    <w:rsid w:val="00D50584"/>
    <w:rPr>
      <w:rFonts w:ascii="Times New Roman" w:eastAsia="Times New Roman" w:hAnsi="Times New Roman" w:cs="Times New Roman"/>
      <w:sz w:val="24"/>
      <w:szCs w:val="24"/>
      <w:lang w:val="x-none" w:eastAsia="x-none"/>
    </w:rPr>
  </w:style>
  <w:style w:type="paragraph" w:customStyle="1" w:styleId="xl40">
    <w:name w:val="xl40"/>
    <w:basedOn w:val="a"/>
    <w:rsid w:val="00D50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character" w:styleId="afa">
    <w:name w:val="FollowedHyperlink"/>
    <w:rsid w:val="00D50584"/>
    <w:rPr>
      <w:color w:val="800080"/>
      <w:u w:val="single"/>
    </w:rPr>
  </w:style>
  <w:style w:type="paragraph" w:customStyle="1" w:styleId="font5">
    <w:name w:val="font5"/>
    <w:basedOn w:val="a"/>
    <w:rsid w:val="00D50584"/>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6">
    <w:name w:val="xl26"/>
    <w:basedOn w:val="a"/>
    <w:rsid w:val="00D50584"/>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
    <w:rsid w:val="00D50584"/>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8">
    <w:name w:val="xl28"/>
    <w:basedOn w:val="a"/>
    <w:rsid w:val="00D50584"/>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9">
    <w:name w:val="xl29"/>
    <w:basedOn w:val="a"/>
    <w:rsid w:val="00D50584"/>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30">
    <w:name w:val="xl30"/>
    <w:basedOn w:val="a"/>
    <w:rsid w:val="00D50584"/>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
    <w:name w:val="xl31"/>
    <w:basedOn w:val="a"/>
    <w:rsid w:val="00D50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2">
    <w:name w:val="xl32"/>
    <w:basedOn w:val="a"/>
    <w:rsid w:val="00D50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3">
    <w:name w:val="xl33"/>
    <w:basedOn w:val="a"/>
    <w:rsid w:val="00D50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4">
    <w:name w:val="xl34"/>
    <w:basedOn w:val="a"/>
    <w:rsid w:val="00D50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5">
    <w:name w:val="xl35"/>
    <w:basedOn w:val="a"/>
    <w:rsid w:val="00D505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6">
    <w:name w:val="xl36"/>
    <w:basedOn w:val="a"/>
    <w:rsid w:val="00D5058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7">
    <w:name w:val="xl37"/>
    <w:basedOn w:val="a"/>
    <w:rsid w:val="00D50584"/>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8">
    <w:name w:val="xl38"/>
    <w:basedOn w:val="a"/>
    <w:rsid w:val="00D50584"/>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9">
    <w:name w:val="xl39"/>
    <w:basedOn w:val="a"/>
    <w:rsid w:val="00D5058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1">
    <w:name w:val="xl41"/>
    <w:basedOn w:val="a"/>
    <w:rsid w:val="00D5058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2">
    <w:name w:val="xl42"/>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3">
    <w:name w:val="xl43"/>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44">
    <w:name w:val="xl44"/>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5">
    <w:name w:val="xl45"/>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6">
    <w:name w:val="xl46"/>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47">
    <w:name w:val="xl47"/>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8">
    <w:name w:val="xl48"/>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49">
    <w:name w:val="xl49"/>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0">
    <w:name w:val="xl50"/>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1">
    <w:name w:val="xl51"/>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2">
    <w:name w:val="xl52"/>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53">
    <w:name w:val="xl53"/>
    <w:basedOn w:val="a"/>
    <w:rsid w:val="00D505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4">
    <w:name w:val="xl54"/>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55">
    <w:name w:val="xl55"/>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56">
    <w:name w:val="xl56"/>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57">
    <w:name w:val="xl57"/>
    <w:basedOn w:val="a"/>
    <w:rsid w:val="00D50584"/>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8">
    <w:name w:val="xl58"/>
    <w:basedOn w:val="a"/>
    <w:rsid w:val="00D50584"/>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59">
    <w:name w:val="xl59"/>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0">
    <w:name w:val="xl60"/>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1">
    <w:name w:val="xl61"/>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2">
    <w:name w:val="xl62"/>
    <w:basedOn w:val="a"/>
    <w:rsid w:val="00D5058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rsid w:val="00D5058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4">
    <w:name w:val="xl64"/>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5">
    <w:name w:val="xl65"/>
    <w:basedOn w:val="a"/>
    <w:rsid w:val="00D5058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D505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7">
    <w:name w:val="xl67"/>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68">
    <w:name w:val="xl68"/>
    <w:basedOn w:val="a"/>
    <w:rsid w:val="00D5058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9">
    <w:name w:val="xl69"/>
    <w:basedOn w:val="a"/>
    <w:rsid w:val="00D5058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1">
    <w:name w:val="xl71"/>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2">
    <w:name w:val="xl72"/>
    <w:basedOn w:val="a"/>
    <w:rsid w:val="00D505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3">
    <w:name w:val="xl73"/>
    <w:basedOn w:val="a"/>
    <w:rsid w:val="00D5058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4">
    <w:name w:val="xl74"/>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5">
    <w:name w:val="xl75"/>
    <w:basedOn w:val="a"/>
    <w:rsid w:val="00D50584"/>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6">
    <w:name w:val="xl76"/>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7">
    <w:name w:val="xl77"/>
    <w:basedOn w:val="a"/>
    <w:rsid w:val="00D50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8">
    <w:name w:val="xl78"/>
    <w:basedOn w:val="a"/>
    <w:rsid w:val="00D5058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D5058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D5058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83">
    <w:name w:val="xl83"/>
    <w:basedOn w:val="a"/>
    <w:rsid w:val="00D5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BodyTextIndent31">
    <w:name w:val="Body Text Indent 31"/>
    <w:basedOn w:val="a"/>
    <w:rsid w:val="00D5058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initionList">
    <w:name w:val="Definition List"/>
    <w:basedOn w:val="a"/>
    <w:next w:val="DefinitionTerm"/>
    <w:rsid w:val="00D50584"/>
    <w:pPr>
      <w:widowControl w:val="0"/>
      <w:spacing w:after="0" w:line="240" w:lineRule="auto"/>
      <w:ind w:left="360"/>
    </w:pPr>
    <w:rPr>
      <w:rFonts w:ascii="Times New Roman" w:eastAsia="Times New Roman" w:hAnsi="Times New Roman" w:cs="Times New Roman"/>
      <w:sz w:val="24"/>
      <w:szCs w:val="24"/>
      <w:lang w:eastAsia="ru-RU"/>
    </w:rPr>
  </w:style>
  <w:style w:type="paragraph" w:customStyle="1" w:styleId="DefinitionTerm">
    <w:name w:val="Definition Term"/>
    <w:basedOn w:val="a"/>
    <w:next w:val="DefinitionList"/>
    <w:rsid w:val="00D50584"/>
    <w:pPr>
      <w:widowControl w:val="0"/>
      <w:spacing w:after="0" w:line="240" w:lineRule="auto"/>
    </w:pPr>
    <w:rPr>
      <w:rFonts w:ascii="Times New Roman" w:eastAsia="Times New Roman" w:hAnsi="Times New Roman" w:cs="Times New Roman"/>
      <w:sz w:val="24"/>
      <w:szCs w:val="24"/>
      <w:lang w:eastAsia="ru-RU"/>
    </w:rPr>
  </w:style>
  <w:style w:type="paragraph" w:customStyle="1" w:styleId="iaaaiu1">
    <w:name w:val="ia?a?aiu1"/>
    <w:basedOn w:val="afb"/>
    <w:rsid w:val="00D50584"/>
    <w:pPr>
      <w:widowControl/>
      <w:tabs>
        <w:tab w:val="left" w:pos="-1134"/>
      </w:tabs>
      <w:autoSpaceDE/>
      <w:autoSpaceDN/>
      <w:adjustRightInd/>
      <w:ind w:left="1191" w:hanging="227"/>
      <w:jc w:val="both"/>
    </w:pPr>
    <w:rPr>
      <w:rFonts w:ascii="Times New Roman" w:hAnsi="Times New Roman"/>
      <w:sz w:val="24"/>
      <w:szCs w:val="24"/>
    </w:rPr>
  </w:style>
  <w:style w:type="paragraph" w:styleId="afb">
    <w:name w:val="Plain Text"/>
    <w:basedOn w:val="a"/>
    <w:link w:val="afc"/>
    <w:rsid w:val="00D50584"/>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0"/>
    <w:link w:val="afb"/>
    <w:rsid w:val="00D50584"/>
    <w:rPr>
      <w:rFonts w:ascii="Courier New" w:eastAsia="Times New Roman" w:hAnsi="Courier New" w:cs="Times New Roman"/>
      <w:sz w:val="20"/>
      <w:szCs w:val="20"/>
      <w:lang w:val="x-none" w:eastAsia="x-none"/>
    </w:rPr>
  </w:style>
  <w:style w:type="paragraph" w:styleId="afd">
    <w:name w:val="List Number"/>
    <w:basedOn w:val="a"/>
    <w:rsid w:val="00D50584"/>
    <w:pPr>
      <w:tabs>
        <w:tab w:val="num" w:pos="360"/>
      </w:tabs>
      <w:spacing w:after="0" w:line="240" w:lineRule="auto"/>
      <w:ind w:left="360" w:hanging="360"/>
      <w:jc w:val="both"/>
    </w:pPr>
    <w:rPr>
      <w:rFonts w:ascii="Times New Roman" w:eastAsia="Times New Roman" w:hAnsi="Times New Roman" w:cs="Times New Roman"/>
      <w:sz w:val="24"/>
      <w:szCs w:val="24"/>
      <w:lang w:eastAsia="ru-RU"/>
    </w:rPr>
  </w:style>
  <w:style w:type="paragraph" w:styleId="38">
    <w:name w:val="Body Text Indent 3"/>
    <w:aliases w:val="Знак2"/>
    <w:basedOn w:val="a"/>
    <w:link w:val="39"/>
    <w:rsid w:val="00D50584"/>
    <w:pPr>
      <w:widowControl w:val="0"/>
      <w:autoSpaceDE w:val="0"/>
      <w:autoSpaceDN w:val="0"/>
      <w:adjustRightInd w:val="0"/>
      <w:spacing w:after="120" w:line="240" w:lineRule="auto"/>
      <w:ind w:left="283"/>
    </w:pPr>
    <w:rPr>
      <w:rFonts w:ascii="Arial" w:eastAsia="Times New Roman" w:hAnsi="Arial" w:cs="Times New Roman"/>
      <w:sz w:val="16"/>
      <w:szCs w:val="16"/>
      <w:lang w:val="x-none" w:eastAsia="x-none"/>
    </w:rPr>
  </w:style>
  <w:style w:type="character" w:customStyle="1" w:styleId="39">
    <w:name w:val="Основной текст с отступом 3 Знак"/>
    <w:aliases w:val="Знак2 Знак"/>
    <w:basedOn w:val="a0"/>
    <w:link w:val="38"/>
    <w:rsid w:val="00D50584"/>
    <w:rPr>
      <w:rFonts w:ascii="Arial" w:eastAsia="Times New Roman" w:hAnsi="Arial" w:cs="Times New Roman"/>
      <w:sz w:val="16"/>
      <w:szCs w:val="16"/>
      <w:lang w:val="x-none" w:eastAsia="x-none"/>
    </w:rPr>
  </w:style>
  <w:style w:type="paragraph" w:customStyle="1" w:styleId="xl23">
    <w:name w:val="xl23"/>
    <w:basedOn w:val="a"/>
    <w:rsid w:val="00D5058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4">
    <w:name w:val="xl24"/>
    <w:basedOn w:val="a"/>
    <w:rsid w:val="00D5058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5">
    <w:name w:val="xl25"/>
    <w:basedOn w:val="a"/>
    <w:rsid w:val="00D50584"/>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FormField">
    <w:name w:val="FormField"/>
    <w:basedOn w:val="a"/>
    <w:rsid w:val="00D50584"/>
    <w:pPr>
      <w:widowControl w:val="0"/>
      <w:spacing w:before="120" w:after="0" w:line="240" w:lineRule="auto"/>
    </w:pPr>
    <w:rPr>
      <w:rFonts w:ascii="Arial" w:eastAsia="Times New Roman" w:hAnsi="Arial" w:cs="Arial"/>
      <w:b/>
      <w:bCs/>
      <w:sz w:val="24"/>
      <w:szCs w:val="24"/>
      <w:lang w:eastAsia="ru-RU"/>
    </w:rPr>
  </w:style>
  <w:style w:type="character" w:styleId="afe">
    <w:name w:val="page number"/>
    <w:basedOn w:val="a0"/>
    <w:rsid w:val="00D50584"/>
  </w:style>
  <w:style w:type="character" w:styleId="HTML">
    <w:name w:val="HTML Typewriter"/>
    <w:rsid w:val="00D50584"/>
    <w:rPr>
      <w:rFonts w:ascii="Arial Unicode MS" w:eastAsia="Times New Roman" w:hAnsi="Courier New" w:cs="Arial Unicode MS"/>
      <w:sz w:val="20"/>
      <w:szCs w:val="20"/>
    </w:rPr>
  </w:style>
  <w:style w:type="paragraph" w:customStyle="1" w:styleId="18">
    <w:name w:val="заголовок 1"/>
    <w:basedOn w:val="a"/>
    <w:next w:val="a"/>
    <w:rsid w:val="00D50584"/>
    <w:pPr>
      <w:keepNext/>
      <w:suppressAutoHyphens/>
      <w:autoSpaceDE w:val="0"/>
      <w:autoSpaceDN w:val="0"/>
      <w:spacing w:after="0" w:line="240" w:lineRule="auto"/>
      <w:jc w:val="center"/>
    </w:pPr>
    <w:rPr>
      <w:rFonts w:ascii="Times New Roman" w:eastAsia="Times New Roman" w:hAnsi="Times New Roman" w:cs="Times New Roman"/>
      <w:b/>
      <w:bCs/>
      <w:caps/>
      <w:kern w:val="28"/>
      <w:sz w:val="24"/>
      <w:szCs w:val="24"/>
      <w:lang w:eastAsia="ru-RU"/>
    </w:rPr>
  </w:style>
  <w:style w:type="paragraph" w:customStyle="1" w:styleId="FR2">
    <w:name w:val="FR2"/>
    <w:rsid w:val="00D50584"/>
    <w:pPr>
      <w:widowControl w:val="0"/>
      <w:spacing w:before="620" w:after="0" w:line="280" w:lineRule="auto"/>
      <w:ind w:firstLine="660"/>
      <w:jc w:val="both"/>
    </w:pPr>
    <w:rPr>
      <w:rFonts w:ascii="Times New Roman" w:eastAsia="Times New Roman" w:hAnsi="Times New Roman" w:cs="Times New Roman"/>
      <w:sz w:val="20"/>
      <w:szCs w:val="20"/>
      <w:lang w:eastAsia="ru-RU"/>
    </w:rPr>
  </w:style>
  <w:style w:type="paragraph" w:customStyle="1" w:styleId="aff">
    <w:name w:val="Стиль"/>
    <w:basedOn w:val="a"/>
    <w:next w:val="ae"/>
    <w:rsid w:val="00D50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qFormat/>
    <w:rsid w:val="00D50584"/>
    <w:rPr>
      <w:b/>
      <w:bCs/>
    </w:rPr>
  </w:style>
  <w:style w:type="paragraph" w:customStyle="1" w:styleId="aff1">
    <w:name w:val="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har">
    <w:name w:val="Char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9">
    <w:name w:val="List 2"/>
    <w:basedOn w:val="a"/>
    <w:rsid w:val="00D50584"/>
    <w:pPr>
      <w:widowControl w:val="0"/>
      <w:spacing w:after="0" w:line="340" w:lineRule="auto"/>
      <w:ind w:left="566" w:hanging="283"/>
    </w:pPr>
    <w:rPr>
      <w:rFonts w:ascii="Times New Roman" w:eastAsia="Times New Roman" w:hAnsi="Times New Roman" w:cs="Times New Roman"/>
      <w:sz w:val="20"/>
      <w:szCs w:val="20"/>
      <w:lang w:eastAsia="ru-RU"/>
    </w:rPr>
  </w:style>
  <w:style w:type="paragraph" w:styleId="3a">
    <w:name w:val="List 3"/>
    <w:basedOn w:val="a"/>
    <w:rsid w:val="00D50584"/>
    <w:pPr>
      <w:widowControl w:val="0"/>
      <w:spacing w:after="0" w:line="340" w:lineRule="auto"/>
      <w:ind w:left="849" w:hanging="283"/>
    </w:pPr>
    <w:rPr>
      <w:rFonts w:ascii="Times New Roman" w:eastAsia="Times New Roman" w:hAnsi="Times New Roman" w:cs="Times New Roman"/>
      <w:sz w:val="20"/>
      <w:szCs w:val="20"/>
      <w:lang w:eastAsia="ru-RU"/>
    </w:rPr>
  </w:style>
  <w:style w:type="paragraph" w:styleId="2">
    <w:name w:val="List Bullet 2"/>
    <w:basedOn w:val="a"/>
    <w:autoRedefine/>
    <w:rsid w:val="00D50584"/>
    <w:pPr>
      <w:widowControl w:val="0"/>
      <w:numPr>
        <w:numId w:val="18"/>
      </w:numPr>
      <w:spacing w:after="0" w:line="340" w:lineRule="auto"/>
    </w:pPr>
    <w:rPr>
      <w:rFonts w:ascii="Times New Roman" w:eastAsia="Times New Roman" w:hAnsi="Times New Roman" w:cs="Times New Roman"/>
      <w:sz w:val="20"/>
      <w:szCs w:val="20"/>
      <w:lang w:eastAsia="ru-RU"/>
    </w:rPr>
  </w:style>
  <w:style w:type="paragraph" w:styleId="2a">
    <w:name w:val="List Continue 2"/>
    <w:basedOn w:val="a"/>
    <w:rsid w:val="00D50584"/>
    <w:pPr>
      <w:widowControl w:val="0"/>
      <w:spacing w:after="120" w:line="340" w:lineRule="auto"/>
      <w:ind w:left="566"/>
    </w:pPr>
    <w:rPr>
      <w:rFonts w:ascii="Times New Roman" w:eastAsia="Times New Roman" w:hAnsi="Times New Roman" w:cs="Times New Roman"/>
      <w:sz w:val="20"/>
      <w:szCs w:val="20"/>
      <w:lang w:eastAsia="ru-RU"/>
    </w:rPr>
  </w:style>
  <w:style w:type="paragraph" w:customStyle="1" w:styleId="111">
    <w:name w:val="Знак Знак Знак Знак Знак1 Знак Знак Знак1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2">
    <w:name w:val="Знак Знак Знак Знак Знак1 Знак Знак Знак1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3">
    <w:name w:val="Знак Знак Знак Знак Знак1 Знак Знак Знак1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2">
    <w:name w:val="Знак Знак Знак Знак Знак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3">
    <w:name w:val="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4">
    <w:name w:val="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4">
    <w:name w:val="Знак Знак Знак Знак Знак1 Знак Знак Знак1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ConsNormal1">
    <w:name w:val="ConsNormal Знак Знак"/>
    <w:rsid w:val="00D50584"/>
    <w:rPr>
      <w:rFonts w:ascii="Arial" w:hAnsi="Arial" w:cs="Arial"/>
      <w:sz w:val="22"/>
      <w:szCs w:val="22"/>
      <w:lang w:val="ru-RU" w:eastAsia="ru-RU" w:bidi="ar-SA"/>
    </w:rPr>
  </w:style>
  <w:style w:type="paragraph" w:customStyle="1" w:styleId="19">
    <w:name w:val="Знак Знак Знак1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5">
    <w:name w:val="Знак Знак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6">
    <w:name w:val="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5">
    <w:name w:val="Знак Знак Знак Знак Знак1 Знак Знак Знак1 Знак Знак Знак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7">
    <w:name w:val="No Spacing"/>
    <w:qFormat/>
    <w:rsid w:val="00D50584"/>
    <w:pPr>
      <w:spacing w:after="0" w:line="240" w:lineRule="auto"/>
    </w:pPr>
    <w:rPr>
      <w:rFonts w:ascii="Calibri" w:eastAsia="Times New Roman" w:hAnsi="Calibri" w:cs="Times New Roman"/>
      <w:lang w:eastAsia="ru-RU"/>
    </w:rPr>
  </w:style>
  <w:style w:type="paragraph" w:customStyle="1" w:styleId="116">
    <w:name w:val="Знак11"/>
    <w:basedOn w:val="a"/>
    <w:rsid w:val="00D50584"/>
    <w:pPr>
      <w:widowControl w:val="0"/>
      <w:adjustRightInd w:val="0"/>
      <w:spacing w:line="240" w:lineRule="exact"/>
      <w:jc w:val="right"/>
    </w:pPr>
    <w:rPr>
      <w:rFonts w:ascii="Arial" w:eastAsia="Times New Roman" w:hAnsi="Arial" w:cs="Arial"/>
      <w:sz w:val="20"/>
      <w:szCs w:val="20"/>
      <w:lang w:val="en-GB"/>
    </w:rPr>
  </w:style>
  <w:style w:type="paragraph" w:customStyle="1" w:styleId="117">
    <w:name w:val="Знак Знак Знак Знак Знак1 Знак Знак Знак Знак Знак Знак Знак Знак Знак Знак Знак Знак Знак Знак Знак1"/>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20">
    <w:name w:val="Основной текст 22"/>
    <w:basedOn w:val="a"/>
    <w:rsid w:val="00D50584"/>
    <w:pPr>
      <w:widowControl w:val="0"/>
      <w:spacing w:after="0" w:line="240" w:lineRule="auto"/>
      <w:ind w:firstLine="720"/>
      <w:jc w:val="center"/>
    </w:pPr>
    <w:rPr>
      <w:rFonts w:ascii="Times New Roman" w:eastAsia="Times New Roman" w:hAnsi="Times New Roman" w:cs="Times New Roman"/>
      <w:b/>
      <w:snapToGrid w:val="0"/>
      <w:szCs w:val="20"/>
      <w:lang w:eastAsia="ru-RU"/>
    </w:rPr>
  </w:style>
  <w:style w:type="paragraph" w:customStyle="1" w:styleId="1a">
    <w:name w:val="Знак Знак Знак Знак Знак Знак Знак Знак1 Знак Знак Знак Знак Знак"/>
    <w:basedOn w:val="a"/>
    <w:rsid w:val="00D50584"/>
    <w:pPr>
      <w:widowControl w:val="0"/>
      <w:adjustRightInd w:val="0"/>
      <w:spacing w:line="240" w:lineRule="exact"/>
      <w:jc w:val="right"/>
    </w:pPr>
    <w:rPr>
      <w:rFonts w:ascii="Arial" w:eastAsia="Times New Roman" w:hAnsi="Arial" w:cs="Arial"/>
      <w:sz w:val="20"/>
      <w:szCs w:val="20"/>
      <w:lang w:val="en-GB"/>
    </w:rPr>
  </w:style>
  <w:style w:type="paragraph" w:customStyle="1" w:styleId="71">
    <w:name w:val="Знак7"/>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10">
    <w:name w:val="Style10"/>
    <w:basedOn w:val="a"/>
    <w:rsid w:val="00D50584"/>
    <w:pPr>
      <w:widowControl w:val="0"/>
      <w:autoSpaceDE w:val="0"/>
      <w:autoSpaceDN w:val="0"/>
      <w:adjustRightInd w:val="0"/>
      <w:spacing w:after="0" w:line="255" w:lineRule="exact"/>
      <w:jc w:val="both"/>
    </w:pPr>
    <w:rPr>
      <w:rFonts w:ascii="Times New Roman" w:eastAsia="Times New Roman" w:hAnsi="Times New Roman" w:cs="Times New Roman"/>
      <w:sz w:val="24"/>
      <w:szCs w:val="24"/>
      <w:lang w:eastAsia="ru-RU"/>
    </w:rPr>
  </w:style>
  <w:style w:type="character" w:customStyle="1" w:styleId="FontStyle19">
    <w:name w:val="Font Style19"/>
    <w:rsid w:val="00D50584"/>
    <w:rPr>
      <w:rFonts w:ascii="Times New Roman" w:hAnsi="Times New Roman" w:cs="Times New Roman"/>
      <w:sz w:val="20"/>
      <w:szCs w:val="20"/>
    </w:rPr>
  </w:style>
  <w:style w:type="paragraph" w:customStyle="1" w:styleId="118">
    <w:name w:val="Знак1 Знак Знак Знак1"/>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9">
    <w:name w:val="Знак Знак Знак1 Знак Знак Знак1 Знак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Знак Знак Знак Знак Знак1 Знак Знак Знак Знак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c">
    <w:name w:val="Знак Знак Знак1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8">
    <w:name w:val="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9">
    <w:name w:val="Знак Знак Знак Знак Знак Знак Знак Знак Знак Знак Знак Знак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d">
    <w:name w:val="Знак Знак Знак Знак Знак Знак Знак Знак Знак Знак Знак Знак Знак Знак1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e">
    <w:name w:val="Знак Знак Знак1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
    <w:name w:val="Знак Знак Знак Знак Знак1 Знак Знак Знак Знак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1">
    <w:name w:val="Style1"/>
    <w:basedOn w:val="a"/>
    <w:rsid w:val="00D50584"/>
    <w:pPr>
      <w:widowControl w:val="0"/>
      <w:autoSpaceDE w:val="0"/>
      <w:autoSpaceDN w:val="0"/>
      <w:adjustRightInd w:val="0"/>
      <w:spacing w:after="0" w:line="328"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D505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505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50584"/>
    <w:pPr>
      <w:widowControl w:val="0"/>
      <w:autoSpaceDE w:val="0"/>
      <w:autoSpaceDN w:val="0"/>
      <w:adjustRightInd w:val="0"/>
      <w:spacing w:after="0" w:line="256"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D50584"/>
    <w:pPr>
      <w:widowControl w:val="0"/>
      <w:autoSpaceDE w:val="0"/>
      <w:autoSpaceDN w:val="0"/>
      <w:adjustRightInd w:val="0"/>
      <w:spacing w:after="0" w:line="262" w:lineRule="exact"/>
    </w:pPr>
    <w:rPr>
      <w:rFonts w:ascii="Times New Roman" w:eastAsia="Times New Roman" w:hAnsi="Times New Roman" w:cs="Times New Roman"/>
      <w:sz w:val="24"/>
      <w:szCs w:val="24"/>
      <w:lang w:eastAsia="ru-RU"/>
    </w:rPr>
  </w:style>
  <w:style w:type="paragraph" w:customStyle="1" w:styleId="Style7">
    <w:name w:val="Style7"/>
    <w:basedOn w:val="a"/>
    <w:rsid w:val="00D505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D505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D50584"/>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D50584"/>
    <w:rPr>
      <w:rFonts w:ascii="Times New Roman" w:hAnsi="Times New Roman" w:cs="Times New Roman"/>
      <w:spacing w:val="10"/>
      <w:sz w:val="26"/>
      <w:szCs w:val="26"/>
    </w:rPr>
  </w:style>
  <w:style w:type="character" w:customStyle="1" w:styleId="FontStyle17">
    <w:name w:val="Font Style17"/>
    <w:rsid w:val="00D50584"/>
    <w:rPr>
      <w:rFonts w:ascii="Times New Roman" w:hAnsi="Times New Roman" w:cs="Times New Roman"/>
      <w:b/>
      <w:bCs/>
      <w:sz w:val="26"/>
      <w:szCs w:val="26"/>
    </w:rPr>
  </w:style>
  <w:style w:type="character" w:customStyle="1" w:styleId="FontStyle18">
    <w:name w:val="Font Style18"/>
    <w:rsid w:val="00D50584"/>
    <w:rPr>
      <w:rFonts w:ascii="Times New Roman" w:hAnsi="Times New Roman" w:cs="Times New Roman"/>
      <w:sz w:val="10"/>
      <w:szCs w:val="10"/>
    </w:rPr>
  </w:style>
  <w:style w:type="character" w:customStyle="1" w:styleId="FontStyle20">
    <w:name w:val="Font Style20"/>
    <w:rsid w:val="00D50584"/>
    <w:rPr>
      <w:rFonts w:ascii="Times New Roman" w:hAnsi="Times New Roman" w:cs="Times New Roman"/>
      <w:b/>
      <w:bCs/>
      <w:sz w:val="12"/>
      <w:szCs w:val="12"/>
    </w:rPr>
  </w:style>
  <w:style w:type="character" w:customStyle="1" w:styleId="FontStyle21">
    <w:name w:val="Font Style21"/>
    <w:rsid w:val="00D50584"/>
    <w:rPr>
      <w:rFonts w:ascii="Times New Roman" w:hAnsi="Times New Roman" w:cs="Times New Roman"/>
      <w:b/>
      <w:bCs/>
      <w:sz w:val="20"/>
      <w:szCs w:val="20"/>
    </w:rPr>
  </w:style>
  <w:style w:type="character" w:customStyle="1" w:styleId="FontStyle22">
    <w:name w:val="Font Style22"/>
    <w:rsid w:val="00D50584"/>
    <w:rPr>
      <w:rFonts w:ascii="Times New Roman" w:hAnsi="Times New Roman" w:cs="Times New Roman"/>
      <w:b/>
      <w:bCs/>
      <w:sz w:val="20"/>
      <w:szCs w:val="20"/>
    </w:rPr>
  </w:style>
  <w:style w:type="character" w:customStyle="1" w:styleId="FontStyle23">
    <w:name w:val="Font Style23"/>
    <w:rsid w:val="00D50584"/>
    <w:rPr>
      <w:rFonts w:ascii="Times New Roman" w:hAnsi="Times New Roman" w:cs="Times New Roman"/>
      <w:sz w:val="8"/>
      <w:szCs w:val="8"/>
    </w:rPr>
  </w:style>
  <w:style w:type="paragraph" w:customStyle="1" w:styleId="affa">
    <w:name w:val="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f0">
    <w:name w:val="Знак Знак1"/>
    <w:locked/>
    <w:rsid w:val="00D50584"/>
    <w:rPr>
      <w:rFonts w:ascii="Arial" w:hAnsi="Arial" w:cs="Arial"/>
      <w:sz w:val="18"/>
      <w:szCs w:val="18"/>
      <w:lang w:val="ru-RU" w:eastAsia="ru-RU" w:bidi="ar-SA"/>
    </w:rPr>
  </w:style>
  <w:style w:type="paragraph" w:customStyle="1" w:styleId="affb">
    <w:name w:val="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D505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c">
    <w:name w:val="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old">
    <w:name w:val="bold"/>
    <w:basedOn w:val="a0"/>
    <w:rsid w:val="00D50584"/>
  </w:style>
  <w:style w:type="paragraph" w:customStyle="1" w:styleId="FR1">
    <w:name w:val="FR1"/>
    <w:rsid w:val="00D50584"/>
    <w:pPr>
      <w:widowControl w:val="0"/>
      <w:spacing w:before="240" w:after="0" w:line="240" w:lineRule="auto"/>
      <w:jc w:val="both"/>
    </w:pPr>
    <w:rPr>
      <w:rFonts w:ascii="Arial" w:eastAsia="Times New Roman" w:hAnsi="Arial" w:cs="Times New Roman"/>
      <w:snapToGrid w:val="0"/>
      <w:sz w:val="16"/>
      <w:szCs w:val="20"/>
      <w:lang w:eastAsia="ru-RU"/>
    </w:rPr>
  </w:style>
  <w:style w:type="character" w:customStyle="1" w:styleId="2b">
    <w:name w:val="Текст выноски Знак2"/>
    <w:aliases w:val="Текст выноски Знак1 Знак,Текст выноски Знак Знак Знак, Знак Знак Знак Знак1,Текст выноски Знак Знак1, Знак Знак Знак2"/>
    <w:rsid w:val="00D50584"/>
    <w:rPr>
      <w:rFonts w:ascii="Tahoma" w:hAnsi="Tahoma" w:cs="Tahoma"/>
      <w:sz w:val="16"/>
      <w:szCs w:val="16"/>
      <w:lang w:val="ru-RU" w:eastAsia="ru-RU" w:bidi="ar-SA"/>
    </w:rPr>
  </w:style>
  <w:style w:type="paragraph" w:styleId="affd">
    <w:name w:val="Document Map"/>
    <w:basedOn w:val="a"/>
    <w:link w:val="affe"/>
    <w:rsid w:val="00D5058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e">
    <w:name w:val="Схема документа Знак"/>
    <w:basedOn w:val="a0"/>
    <w:link w:val="affd"/>
    <w:rsid w:val="00D50584"/>
    <w:rPr>
      <w:rFonts w:ascii="Tahoma" w:eastAsia="Times New Roman" w:hAnsi="Tahoma" w:cs="Times New Roman"/>
      <w:sz w:val="20"/>
      <w:szCs w:val="20"/>
      <w:shd w:val="clear" w:color="auto" w:fill="000080"/>
      <w:lang w:val="x-none" w:eastAsia="x-none"/>
    </w:rPr>
  </w:style>
  <w:style w:type="character" w:customStyle="1" w:styleId="afff">
    <w:name w:val="Знак Знак Знак Знак"/>
    <w:rsid w:val="00D50584"/>
    <w:rPr>
      <w:rFonts w:ascii="Tahoma" w:hAnsi="Tahoma" w:cs="Tahoma"/>
      <w:sz w:val="16"/>
      <w:szCs w:val="16"/>
      <w:lang w:val="ru-RU" w:eastAsia="ru-RU" w:bidi="ar-SA"/>
    </w:rPr>
  </w:style>
  <w:style w:type="paragraph" w:customStyle="1" w:styleId="1f1">
    <w:name w:val="Знак1"/>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2">
    <w:name w:val="Знак Знак Знак1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3">
    <w:name w:val="Знак Знак Знак Знак Знак Знак Знак Знак Знак1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xl22">
    <w:name w:val="xl22"/>
    <w:basedOn w:val="a"/>
    <w:rsid w:val="00D5058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222">
    <w:name w:val="222"/>
    <w:basedOn w:val="a"/>
    <w:rsid w:val="00D50584"/>
    <w:pPr>
      <w:spacing w:after="0" w:line="240" w:lineRule="auto"/>
      <w:ind w:left="851"/>
    </w:pPr>
    <w:rPr>
      <w:rFonts w:ascii="Times New Roman CYR" w:eastAsia="Times New Roman" w:hAnsi="Times New Roman CYR" w:cs="Times New Roman"/>
      <w:sz w:val="20"/>
      <w:szCs w:val="20"/>
      <w:lang w:eastAsia="ru-RU"/>
    </w:rPr>
  </w:style>
  <w:style w:type="paragraph" w:customStyle="1" w:styleId="afff0">
    <w:name w:val="Знак Знак Знак Знак Знак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1">
    <w:name w:val="Знак Знак Знак Знак Знак Знак Знак Знак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Preformat">
    <w:name w:val="Preformat"/>
    <w:rsid w:val="00D505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4">
    <w:name w:val="Обычный1"/>
    <w:rsid w:val="00D50584"/>
    <w:pPr>
      <w:widowControl w:val="0"/>
      <w:snapToGrid w:val="0"/>
      <w:spacing w:after="0" w:line="338" w:lineRule="auto"/>
    </w:pPr>
    <w:rPr>
      <w:rFonts w:ascii="Times New Roman" w:eastAsia="Times New Roman" w:hAnsi="Times New Roman" w:cs="Times New Roman"/>
      <w:sz w:val="20"/>
      <w:szCs w:val="20"/>
      <w:lang w:eastAsia="ru-RU"/>
    </w:rPr>
  </w:style>
  <w:style w:type="paragraph" w:customStyle="1" w:styleId="afff2">
    <w:name w:val="Знак Знак Знак Знак Знак Знак Знак Знак Знак Знак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5">
    <w:name w:val="Знак Знак Знак Знак Знак Знак Знак Знак Знак Знак Знак Знак Знак Знак1 Знак"/>
    <w:basedOn w:val="a"/>
    <w:rsid w:val="00D50584"/>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c">
    <w:name w:val="toc 2"/>
    <w:basedOn w:val="a"/>
    <w:next w:val="a"/>
    <w:autoRedefine/>
    <w:uiPriority w:val="39"/>
    <w:rsid w:val="00D50584"/>
    <w:pPr>
      <w:widowControl w:val="0"/>
      <w:tabs>
        <w:tab w:val="right" w:leader="dot" w:pos="9911"/>
      </w:tabs>
      <w:autoSpaceDE w:val="0"/>
      <w:autoSpaceDN w:val="0"/>
      <w:adjustRightInd w:val="0"/>
      <w:spacing w:after="0" w:line="480" w:lineRule="auto"/>
    </w:pPr>
    <w:rPr>
      <w:rFonts w:ascii="Times New Roman" w:eastAsia="Times New Roman" w:hAnsi="Times New Roman" w:cs="Times New Roman"/>
      <w:smallCaps/>
      <w:sz w:val="20"/>
      <w:szCs w:val="20"/>
      <w:lang w:eastAsia="ru-RU"/>
    </w:rPr>
  </w:style>
  <w:style w:type="paragraph" w:styleId="3b">
    <w:name w:val="toc 3"/>
    <w:basedOn w:val="a"/>
    <w:next w:val="a"/>
    <w:autoRedefine/>
    <w:uiPriority w:val="39"/>
    <w:rsid w:val="00D50584"/>
    <w:pPr>
      <w:widowControl w:val="0"/>
      <w:autoSpaceDE w:val="0"/>
      <w:autoSpaceDN w:val="0"/>
      <w:adjustRightInd w:val="0"/>
      <w:spacing w:after="0" w:line="240" w:lineRule="auto"/>
      <w:ind w:left="40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50584"/>
    <w:pPr>
      <w:widowControl w:val="0"/>
      <w:autoSpaceDE w:val="0"/>
      <w:autoSpaceDN w:val="0"/>
      <w:adjustRightInd w:val="0"/>
      <w:spacing w:after="0" w:line="240" w:lineRule="auto"/>
      <w:ind w:left="600"/>
    </w:pPr>
    <w:rPr>
      <w:rFonts w:ascii="Times New Roman" w:eastAsia="Times New Roman" w:hAnsi="Times New Roman" w:cs="Times New Roman"/>
      <w:sz w:val="18"/>
      <w:szCs w:val="18"/>
      <w:lang w:eastAsia="ru-RU"/>
    </w:rPr>
  </w:style>
  <w:style w:type="paragraph" w:styleId="51">
    <w:name w:val="toc 5"/>
    <w:basedOn w:val="a"/>
    <w:next w:val="a"/>
    <w:autoRedefine/>
    <w:semiHidden/>
    <w:rsid w:val="00D50584"/>
    <w:pPr>
      <w:widowControl w:val="0"/>
      <w:autoSpaceDE w:val="0"/>
      <w:autoSpaceDN w:val="0"/>
      <w:adjustRightInd w:val="0"/>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
    <w:next w:val="a"/>
    <w:autoRedefine/>
    <w:semiHidden/>
    <w:rsid w:val="00D50584"/>
    <w:pPr>
      <w:widowControl w:val="0"/>
      <w:autoSpaceDE w:val="0"/>
      <w:autoSpaceDN w:val="0"/>
      <w:adjustRightInd w:val="0"/>
      <w:spacing w:after="0" w:line="240" w:lineRule="auto"/>
      <w:ind w:left="1000"/>
    </w:pPr>
    <w:rPr>
      <w:rFonts w:ascii="Times New Roman" w:eastAsia="Times New Roman" w:hAnsi="Times New Roman" w:cs="Times New Roman"/>
      <w:sz w:val="18"/>
      <w:szCs w:val="18"/>
      <w:lang w:eastAsia="ru-RU"/>
    </w:rPr>
  </w:style>
  <w:style w:type="paragraph" w:styleId="72">
    <w:name w:val="toc 7"/>
    <w:basedOn w:val="a"/>
    <w:next w:val="a"/>
    <w:autoRedefine/>
    <w:semiHidden/>
    <w:rsid w:val="00D50584"/>
    <w:pPr>
      <w:widowControl w:val="0"/>
      <w:autoSpaceDE w:val="0"/>
      <w:autoSpaceDN w:val="0"/>
      <w:adjustRightInd w:val="0"/>
      <w:spacing w:after="0" w:line="240" w:lineRule="auto"/>
      <w:ind w:left="1200"/>
    </w:pPr>
    <w:rPr>
      <w:rFonts w:ascii="Times New Roman" w:eastAsia="Times New Roman" w:hAnsi="Times New Roman" w:cs="Times New Roman"/>
      <w:sz w:val="18"/>
      <w:szCs w:val="18"/>
      <w:lang w:eastAsia="ru-RU"/>
    </w:rPr>
  </w:style>
  <w:style w:type="paragraph" w:styleId="81">
    <w:name w:val="toc 8"/>
    <w:basedOn w:val="a"/>
    <w:next w:val="a"/>
    <w:autoRedefine/>
    <w:semiHidden/>
    <w:rsid w:val="00D50584"/>
    <w:pPr>
      <w:widowControl w:val="0"/>
      <w:autoSpaceDE w:val="0"/>
      <w:autoSpaceDN w:val="0"/>
      <w:adjustRightInd w:val="0"/>
      <w:spacing w:after="0" w:line="240" w:lineRule="auto"/>
      <w:ind w:left="1400"/>
    </w:pPr>
    <w:rPr>
      <w:rFonts w:ascii="Times New Roman" w:eastAsia="Times New Roman" w:hAnsi="Times New Roman" w:cs="Times New Roman"/>
      <w:sz w:val="18"/>
      <w:szCs w:val="18"/>
      <w:lang w:eastAsia="ru-RU"/>
    </w:rPr>
  </w:style>
  <w:style w:type="paragraph" w:styleId="91">
    <w:name w:val="toc 9"/>
    <w:basedOn w:val="a"/>
    <w:next w:val="a"/>
    <w:autoRedefine/>
    <w:semiHidden/>
    <w:rsid w:val="00D50584"/>
    <w:pPr>
      <w:widowControl w:val="0"/>
      <w:autoSpaceDE w:val="0"/>
      <w:autoSpaceDN w:val="0"/>
      <w:adjustRightInd w:val="0"/>
      <w:spacing w:after="0" w:line="240" w:lineRule="auto"/>
      <w:ind w:left="1600"/>
    </w:pPr>
    <w:rPr>
      <w:rFonts w:ascii="Times New Roman" w:eastAsia="Times New Roman" w:hAnsi="Times New Roman" w:cs="Times New Roman"/>
      <w:sz w:val="18"/>
      <w:szCs w:val="18"/>
      <w:lang w:eastAsia="ru-RU"/>
    </w:rPr>
  </w:style>
  <w:style w:type="paragraph" w:customStyle="1" w:styleId="2d">
    <w:name w:val="Знак Знак Знак Знак Знак2 Знак"/>
    <w:basedOn w:val="a"/>
    <w:rsid w:val="00D50584"/>
    <w:pPr>
      <w:widowControl w:val="0"/>
      <w:adjustRightInd w:val="0"/>
      <w:spacing w:line="240" w:lineRule="exact"/>
      <w:jc w:val="right"/>
    </w:pPr>
    <w:rPr>
      <w:rFonts w:ascii="Arial" w:eastAsia="Times New Roman" w:hAnsi="Arial" w:cs="Arial"/>
      <w:sz w:val="20"/>
      <w:szCs w:val="20"/>
      <w:lang w:val="en-GB"/>
    </w:rPr>
  </w:style>
  <w:style w:type="character" w:customStyle="1" w:styleId="1f6">
    <w:name w:val="Основной текст Знак Знак1"/>
    <w:aliases w:val="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Основной текст Знак4 Знак Знак Знак Знак"/>
    <w:locked/>
    <w:rsid w:val="00D50584"/>
    <w:rPr>
      <w:rFonts w:ascii="Arial" w:hAnsi="Arial" w:cs="Arial"/>
      <w:sz w:val="18"/>
      <w:szCs w:val="18"/>
      <w:lang w:val="ru-RU" w:eastAsia="ru-RU" w:bidi="ar-SA"/>
    </w:rPr>
  </w:style>
  <w:style w:type="table" w:styleId="afff3">
    <w:name w:val="Table Grid"/>
    <w:basedOn w:val="a1"/>
    <w:rsid w:val="00D505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нак Знак Знак Знак Знак2 Знак Знак Знак1 Знак"/>
    <w:basedOn w:val="a"/>
    <w:rsid w:val="00D50584"/>
    <w:pPr>
      <w:widowControl w:val="0"/>
      <w:adjustRightInd w:val="0"/>
      <w:spacing w:line="240" w:lineRule="exact"/>
      <w:jc w:val="right"/>
    </w:pPr>
    <w:rPr>
      <w:rFonts w:ascii="Arial" w:eastAsia="Times New Roman" w:hAnsi="Arial" w:cs="Arial"/>
      <w:sz w:val="20"/>
      <w:szCs w:val="20"/>
      <w:lang w:val="en-GB"/>
    </w:rPr>
  </w:style>
  <w:style w:type="paragraph" w:customStyle="1" w:styleId="2e">
    <w:name w:val="Знак Знак Знак Знак Знак2 Знак Знак Знак Знак Знак Знак Знак Знак Знак Знак Знак"/>
    <w:basedOn w:val="a"/>
    <w:rsid w:val="00D50584"/>
    <w:pPr>
      <w:widowControl w:val="0"/>
      <w:adjustRightInd w:val="0"/>
      <w:spacing w:line="240" w:lineRule="exact"/>
      <w:jc w:val="right"/>
    </w:pPr>
    <w:rPr>
      <w:rFonts w:ascii="Arial" w:eastAsia="Times New Roman" w:hAnsi="Arial" w:cs="Arial"/>
      <w:sz w:val="20"/>
      <w:szCs w:val="20"/>
      <w:lang w:val="en-GB"/>
    </w:rPr>
  </w:style>
  <w:style w:type="paragraph" w:customStyle="1" w:styleId="2f">
    <w:name w:val="заголовок 2"/>
    <w:basedOn w:val="a"/>
    <w:next w:val="a"/>
    <w:rsid w:val="00D50584"/>
    <w:pPr>
      <w:spacing w:before="240" w:after="60" w:line="240" w:lineRule="auto"/>
      <w:jc w:val="center"/>
    </w:pPr>
    <w:rPr>
      <w:rFonts w:ascii="MS Outlook" w:eastAsia="MS Mincho" w:hAnsi="MS Outlook" w:cs="MS Outlook"/>
      <w:b/>
      <w:bCs/>
      <w:sz w:val="24"/>
      <w:szCs w:val="24"/>
      <w:lang w:val="en-US" w:eastAsia="ru-RU"/>
    </w:rPr>
  </w:style>
  <w:style w:type="character" w:customStyle="1" w:styleId="1f7">
    <w:name w:val="Знак1 Знак"/>
    <w:aliases w:val="Основной текст 2 Знак Знак Знак"/>
    <w:locked/>
    <w:rsid w:val="00D50584"/>
    <w:rPr>
      <w:rFonts w:ascii="Arial" w:hAnsi="Arial" w:cs="Arial"/>
      <w:sz w:val="18"/>
      <w:szCs w:val="18"/>
    </w:rPr>
  </w:style>
  <w:style w:type="paragraph" w:styleId="afff4">
    <w:name w:val="caption"/>
    <w:basedOn w:val="a"/>
    <w:next w:val="a"/>
    <w:qFormat/>
    <w:rsid w:val="00D50584"/>
    <w:pPr>
      <w:spacing w:after="0" w:line="240" w:lineRule="auto"/>
      <w:jc w:val="center"/>
    </w:pPr>
    <w:rPr>
      <w:rFonts w:ascii="Times New Roman" w:eastAsia="Times New Roman" w:hAnsi="Times New Roman" w:cs="Times New Roman"/>
      <w:b/>
      <w:sz w:val="18"/>
      <w:szCs w:val="20"/>
      <w:lang w:eastAsia="ru-RU"/>
    </w:rPr>
  </w:style>
  <w:style w:type="character" w:customStyle="1" w:styleId="afff5">
    <w:name w:val="Знак Знак"/>
    <w:rsid w:val="00D50584"/>
    <w:rPr>
      <w:sz w:val="24"/>
      <w:szCs w:val="24"/>
    </w:rPr>
  </w:style>
  <w:style w:type="paragraph" w:customStyle="1" w:styleId="1f8">
    <w:name w:val="Знак Знак1 Знак"/>
    <w:basedOn w:val="a"/>
    <w:rsid w:val="00D50584"/>
    <w:pPr>
      <w:widowControl w:val="0"/>
      <w:adjustRightInd w:val="0"/>
      <w:spacing w:line="240" w:lineRule="exact"/>
      <w:jc w:val="right"/>
    </w:pPr>
    <w:rPr>
      <w:rFonts w:ascii="Arial" w:eastAsia="Times New Roman" w:hAnsi="Arial" w:cs="Arial"/>
      <w:sz w:val="20"/>
      <w:szCs w:val="20"/>
      <w:lang w:val="en-GB"/>
    </w:rPr>
  </w:style>
  <w:style w:type="character" w:customStyle="1" w:styleId="FootnoteTextChar">
    <w:name w:val="Footnote Text Char"/>
    <w:locked/>
    <w:rsid w:val="00D50584"/>
    <w:rPr>
      <w:rFonts w:cs="Times New Roman"/>
    </w:rPr>
  </w:style>
  <w:style w:type="paragraph" w:customStyle="1" w:styleId="p4">
    <w:name w:val="p4"/>
    <w:basedOn w:val="a"/>
    <w:rsid w:val="00D50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50584"/>
  </w:style>
  <w:style w:type="character" w:customStyle="1" w:styleId="s1">
    <w:name w:val="s1"/>
    <w:basedOn w:val="a0"/>
    <w:rsid w:val="00D50584"/>
  </w:style>
  <w:style w:type="paragraph" w:customStyle="1" w:styleId="p3">
    <w:name w:val="p3"/>
    <w:basedOn w:val="a"/>
    <w:rsid w:val="00D50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D50584"/>
    <w:rPr>
      <w:rFonts w:cs="Times New Roman"/>
    </w:rPr>
  </w:style>
  <w:style w:type="character" w:customStyle="1" w:styleId="Heading1Char">
    <w:name w:val="Heading 1 Char"/>
    <w:locked/>
    <w:rsid w:val="00D50584"/>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0584"/>
    <w:rPr>
      <w:rFonts w:cs="Times New Roman"/>
      <w:b/>
      <w:bCs/>
      <w:sz w:val="24"/>
      <w:szCs w:val="24"/>
      <w:lang w:val="ru-RU" w:eastAsia="ru-RU"/>
    </w:rPr>
  </w:style>
  <w:style w:type="character" w:customStyle="1" w:styleId="180">
    <w:name w:val="Знак Знак18"/>
    <w:locked/>
    <w:rsid w:val="00D50584"/>
    <w:rPr>
      <w:i/>
      <w:iCs/>
      <w:sz w:val="22"/>
      <w:szCs w:val="22"/>
    </w:rPr>
  </w:style>
  <w:style w:type="character" w:customStyle="1" w:styleId="190">
    <w:name w:val="Знак Знак19"/>
    <w:locked/>
    <w:rsid w:val="00D50584"/>
    <w:rPr>
      <w:rFonts w:ascii="Arial" w:hAnsi="Arial" w:cs="Arial"/>
      <w:b/>
      <w:bCs/>
      <w:kern w:val="32"/>
      <w:sz w:val="32"/>
      <w:szCs w:val="32"/>
      <w:lang w:val="ru-RU" w:eastAsia="ru-RU"/>
    </w:rPr>
  </w:style>
  <w:style w:type="character" w:customStyle="1" w:styleId="2f0">
    <w:name w:val="Заголовок 2 Знак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
    <w:locked/>
    <w:rsid w:val="00D50584"/>
    <w:rPr>
      <w:rFonts w:ascii="Arial" w:hAnsi="Arial" w:cs="Arial"/>
      <w:b/>
      <w:bCs/>
      <w:i/>
      <w:iCs/>
      <w:sz w:val="28"/>
      <w:szCs w:val="28"/>
      <w:lang w:val="ru-RU" w:eastAsia="ru-RU"/>
    </w:rPr>
  </w:style>
  <w:style w:type="paragraph" w:customStyle="1" w:styleId="StyleFirstline127cm">
    <w:name w:val="Style First line:  127 cm"/>
    <w:basedOn w:val="a"/>
    <w:rsid w:val="00D50584"/>
    <w:pPr>
      <w:spacing w:before="120" w:after="0" w:line="240" w:lineRule="auto"/>
      <w:ind w:firstLine="720"/>
      <w:jc w:val="both"/>
    </w:pPr>
    <w:rPr>
      <w:rFonts w:ascii="Arial" w:eastAsia="Times New Roman" w:hAnsi="Arial" w:cs="Arial"/>
      <w:sz w:val="24"/>
      <w:szCs w:val="24"/>
    </w:rPr>
  </w:style>
  <w:style w:type="character" w:customStyle="1" w:styleId="afff6">
    <w:name w:val="текст Знак Знак"/>
    <w:locked/>
    <w:rsid w:val="00D50584"/>
    <w:rPr>
      <w:rFonts w:cs="Times New Roman"/>
      <w:sz w:val="24"/>
      <w:szCs w:val="24"/>
      <w:lang w:val="ru-RU" w:eastAsia="ru-RU"/>
    </w:rPr>
  </w:style>
  <w:style w:type="paragraph" w:customStyle="1" w:styleId="2-11">
    <w:name w:val="2-11"/>
    <w:basedOn w:val="a"/>
    <w:rsid w:val="00D50584"/>
    <w:pPr>
      <w:spacing w:after="60" w:line="240" w:lineRule="auto"/>
      <w:jc w:val="both"/>
    </w:pPr>
    <w:rPr>
      <w:rFonts w:ascii="Times New Roman" w:eastAsia="Times New Roman" w:hAnsi="Times New Roman" w:cs="Times New Roman"/>
      <w:sz w:val="24"/>
      <w:szCs w:val="24"/>
      <w:lang w:eastAsia="ru-RU"/>
    </w:rPr>
  </w:style>
  <w:style w:type="character" w:customStyle="1" w:styleId="230">
    <w:name w:val="Знак2 Знак Знак3"/>
    <w:locked/>
    <w:rsid w:val="00D50584"/>
    <w:rPr>
      <w:rFonts w:cs="Times New Roman"/>
      <w:sz w:val="24"/>
      <w:szCs w:val="24"/>
      <w:lang w:val="ru-RU" w:eastAsia="ru-RU"/>
    </w:rPr>
  </w:style>
  <w:style w:type="paragraph" w:customStyle="1" w:styleId="3c">
    <w:name w:val="3"/>
    <w:basedOn w:val="a"/>
    <w:rsid w:val="00D50584"/>
    <w:pPr>
      <w:spacing w:after="0" w:line="240" w:lineRule="auto"/>
      <w:jc w:val="both"/>
    </w:pPr>
    <w:rPr>
      <w:rFonts w:ascii="Times New Roman" w:eastAsia="Times New Roman" w:hAnsi="Times New Roman" w:cs="Times New Roman"/>
      <w:sz w:val="24"/>
      <w:szCs w:val="24"/>
      <w:lang w:eastAsia="ru-RU"/>
    </w:rPr>
  </w:style>
  <w:style w:type="paragraph" w:styleId="afff7">
    <w:name w:val="List Bullet"/>
    <w:basedOn w:val="a"/>
    <w:autoRedefine/>
    <w:rsid w:val="00D50584"/>
    <w:pPr>
      <w:widowControl w:val="0"/>
      <w:spacing w:after="60" w:line="240" w:lineRule="auto"/>
      <w:jc w:val="both"/>
    </w:pPr>
    <w:rPr>
      <w:rFonts w:ascii="Times New Roman" w:eastAsia="Times New Roman" w:hAnsi="Times New Roman" w:cs="Times New Roman"/>
      <w:color w:val="000000"/>
      <w:sz w:val="24"/>
      <w:szCs w:val="24"/>
      <w:lang w:eastAsia="ru-RU"/>
    </w:rPr>
  </w:style>
  <w:style w:type="paragraph" w:customStyle="1" w:styleId="afff8">
    <w:name w:val="МП"/>
    <w:basedOn w:val="a"/>
    <w:rsid w:val="00D50584"/>
    <w:pPr>
      <w:overflowPunct w:val="0"/>
      <w:autoSpaceDE w:val="0"/>
      <w:autoSpaceDN w:val="0"/>
      <w:adjustRightInd w:val="0"/>
      <w:spacing w:after="120" w:line="240" w:lineRule="auto"/>
      <w:jc w:val="center"/>
      <w:textAlignment w:val="baseline"/>
    </w:pPr>
    <w:rPr>
      <w:rFonts w:ascii="Arial" w:eastAsia="Times New Roman" w:hAnsi="Arial" w:cs="Arial"/>
      <w:b/>
      <w:bCs/>
      <w:sz w:val="24"/>
      <w:szCs w:val="24"/>
      <w:lang w:eastAsia="ru-RU"/>
    </w:rPr>
  </w:style>
  <w:style w:type="paragraph" w:customStyle="1" w:styleId="afff9">
    <w:name w:val="Готовый"/>
    <w:basedOn w:val="a"/>
    <w:rsid w:val="00D505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2">
    <w:name w:val="заголовок 6"/>
    <w:basedOn w:val="a"/>
    <w:next w:val="a"/>
    <w:rsid w:val="00D50584"/>
    <w:pPr>
      <w:keepNext/>
      <w:spacing w:after="0" w:line="240" w:lineRule="auto"/>
    </w:pPr>
    <w:rPr>
      <w:rFonts w:ascii="Times New Roman" w:eastAsia="Times New Roman" w:hAnsi="Times New Roman" w:cs="Times New Roman"/>
      <w:sz w:val="24"/>
      <w:szCs w:val="24"/>
      <w:lang w:eastAsia="ru-RU"/>
    </w:rPr>
  </w:style>
  <w:style w:type="character" w:customStyle="1" w:styleId="propvalue">
    <w:name w:val="propvalue"/>
    <w:rsid w:val="00D50584"/>
    <w:rPr>
      <w:rFonts w:cs="Times New Roman"/>
      <w:color w:val="800000"/>
    </w:rPr>
  </w:style>
  <w:style w:type="character" w:customStyle="1" w:styleId="HeaderChar">
    <w:name w:val="Header Char"/>
    <w:locked/>
    <w:rsid w:val="00D50584"/>
    <w:rPr>
      <w:rFonts w:cs="Times New Roman"/>
      <w:sz w:val="24"/>
      <w:szCs w:val="24"/>
      <w:lang w:val="ru-RU" w:eastAsia="ru-RU"/>
    </w:rPr>
  </w:style>
  <w:style w:type="paragraph" w:styleId="42">
    <w:name w:val="List Bullet 4"/>
    <w:basedOn w:val="a"/>
    <w:autoRedefine/>
    <w:rsid w:val="00D50584"/>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
    <w:autoRedefine/>
    <w:rsid w:val="00D50584"/>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3d">
    <w:name w:val="List Number 3"/>
    <w:basedOn w:val="a"/>
    <w:rsid w:val="00D50584"/>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
    <w:rsid w:val="00D50584"/>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
    <w:rsid w:val="00D50584"/>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Instruction">
    <w:name w:val="Instruction"/>
    <w:basedOn w:val="27"/>
    <w:rsid w:val="00D50584"/>
    <w:pPr>
      <w:tabs>
        <w:tab w:val="num" w:pos="360"/>
      </w:tabs>
      <w:spacing w:before="180" w:after="60" w:line="240" w:lineRule="auto"/>
      <w:ind w:left="360" w:hanging="360"/>
    </w:pPr>
    <w:rPr>
      <w:b/>
      <w:bCs/>
    </w:rPr>
  </w:style>
  <w:style w:type="paragraph" w:customStyle="1" w:styleId="afffa">
    <w:name w:val="Ãîòîâûé"/>
    <w:basedOn w:val="a"/>
    <w:rsid w:val="00D505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1f9">
    <w:name w:val="Обычный1"/>
    <w:rsid w:val="00D50584"/>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0">
    <w:name w:val="111"/>
    <w:basedOn w:val="a"/>
    <w:rsid w:val="00D50584"/>
    <w:pPr>
      <w:spacing w:after="0" w:line="240" w:lineRule="auto"/>
    </w:pPr>
    <w:rPr>
      <w:rFonts w:ascii="Times New Roman CYR" w:eastAsia="Times New Roman" w:hAnsi="Times New Roman CYR" w:cs="Times New Roman CYR"/>
      <w:sz w:val="20"/>
      <w:szCs w:val="20"/>
      <w:lang w:eastAsia="ru-RU"/>
    </w:rPr>
  </w:style>
  <w:style w:type="character" w:customStyle="1" w:styleId="FontStyle46">
    <w:name w:val="Font Style46"/>
    <w:rsid w:val="00D50584"/>
    <w:rPr>
      <w:rFonts w:ascii="Times New Roman" w:hAnsi="Times New Roman" w:cs="Times New Roman"/>
      <w:sz w:val="26"/>
      <w:szCs w:val="26"/>
    </w:rPr>
  </w:style>
  <w:style w:type="paragraph" w:styleId="HTML0">
    <w:name w:val="HTML Preformatted"/>
    <w:basedOn w:val="a"/>
    <w:link w:val="HTML1"/>
    <w:rsid w:val="00D50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
    <w:basedOn w:val="a0"/>
    <w:link w:val="HTML0"/>
    <w:rsid w:val="00D50584"/>
    <w:rPr>
      <w:rFonts w:ascii="Courier New" w:eastAsia="Times New Roman" w:hAnsi="Courier New" w:cs="Courier New"/>
      <w:color w:val="000000"/>
      <w:sz w:val="20"/>
      <w:szCs w:val="20"/>
      <w:lang w:eastAsia="ru-RU"/>
    </w:rPr>
  </w:style>
  <w:style w:type="paragraph" w:customStyle="1" w:styleId="215">
    <w:name w:val="Основной текст с отступом 21"/>
    <w:basedOn w:val="a"/>
    <w:rsid w:val="00D505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val="en-US" w:eastAsia="ru-RU"/>
    </w:rPr>
  </w:style>
  <w:style w:type="paragraph" w:customStyle="1" w:styleId="2f1">
    <w:name w:val="Обычный2"/>
    <w:rsid w:val="00D50584"/>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character" w:customStyle="1" w:styleId="spanheaderlot21">
    <w:name w:val="span_header_lot_21"/>
    <w:rsid w:val="00D50584"/>
    <w:rPr>
      <w:rFonts w:cs="Times New Roman"/>
      <w:b/>
      <w:bCs/>
      <w:sz w:val="20"/>
      <w:szCs w:val="20"/>
    </w:rPr>
  </w:style>
  <w:style w:type="paragraph" w:styleId="afffb">
    <w:name w:val="Note Heading"/>
    <w:basedOn w:val="a"/>
    <w:next w:val="a"/>
    <w:link w:val="afffc"/>
    <w:rsid w:val="00D50584"/>
    <w:pPr>
      <w:spacing w:after="60" w:line="240" w:lineRule="auto"/>
      <w:jc w:val="both"/>
    </w:pPr>
    <w:rPr>
      <w:rFonts w:ascii="Times New Roman" w:eastAsia="Times New Roman" w:hAnsi="Times New Roman" w:cs="Times New Roman"/>
      <w:sz w:val="24"/>
      <w:szCs w:val="24"/>
      <w:lang w:eastAsia="ru-RU"/>
    </w:rPr>
  </w:style>
  <w:style w:type="character" w:customStyle="1" w:styleId="afffc">
    <w:name w:val="Заголовок записки Знак"/>
    <w:basedOn w:val="a0"/>
    <w:link w:val="afffb"/>
    <w:rsid w:val="00D50584"/>
    <w:rPr>
      <w:rFonts w:ascii="Times New Roman" w:eastAsia="Times New Roman" w:hAnsi="Times New Roman" w:cs="Times New Roman"/>
      <w:sz w:val="24"/>
      <w:szCs w:val="24"/>
      <w:lang w:eastAsia="ru-RU"/>
    </w:rPr>
  </w:style>
  <w:style w:type="paragraph" w:customStyle="1" w:styleId="Simlple">
    <w:name w:val="Simlple"/>
    <w:basedOn w:val="a"/>
    <w:rsid w:val="00D50584"/>
    <w:pPr>
      <w:spacing w:before="60" w:after="60" w:line="240" w:lineRule="auto"/>
      <w:ind w:firstLine="284"/>
      <w:jc w:val="both"/>
    </w:pPr>
    <w:rPr>
      <w:rFonts w:ascii="Arial" w:eastAsia="Times New Roman" w:hAnsi="Arial" w:cs="Arial"/>
      <w:sz w:val="20"/>
      <w:szCs w:val="20"/>
      <w:lang w:eastAsia="ru-RU"/>
    </w:rPr>
  </w:style>
  <w:style w:type="paragraph" w:customStyle="1" w:styleId="Style3">
    <w:name w:val="Style3"/>
    <w:basedOn w:val="Simlple"/>
    <w:next w:val="Simlple"/>
    <w:rsid w:val="00D50584"/>
    <w:pPr>
      <w:tabs>
        <w:tab w:val="num" w:pos="720"/>
      </w:tabs>
      <w:ind w:firstLine="567"/>
    </w:pPr>
  </w:style>
  <w:style w:type="character" w:customStyle="1" w:styleId="73">
    <w:name w:val="Знак Знак7"/>
    <w:locked/>
    <w:rsid w:val="00D50584"/>
    <w:rPr>
      <w:rFonts w:cs="Times New Roman"/>
      <w:b/>
      <w:bCs/>
      <w:i/>
      <w:iCs/>
      <w:snapToGrid w:val="0"/>
      <w:sz w:val="24"/>
      <w:szCs w:val="24"/>
      <w:lang w:val="ru-RU" w:eastAsia="ru-RU"/>
    </w:rPr>
  </w:style>
  <w:style w:type="character" w:customStyle="1" w:styleId="3e">
    <w:name w:val="Знак Знак3"/>
    <w:rsid w:val="00D50584"/>
    <w:rPr>
      <w:rFonts w:cs="Times New Roman"/>
      <w:b/>
      <w:bCs/>
      <w:i/>
      <w:iCs/>
      <w:snapToGrid w:val="0"/>
      <w:sz w:val="28"/>
      <w:szCs w:val="28"/>
    </w:rPr>
  </w:style>
  <w:style w:type="paragraph" w:customStyle="1" w:styleId="bulletin">
    <w:name w:val="bulletin"/>
    <w:basedOn w:val="25"/>
    <w:rsid w:val="00D50584"/>
    <w:pPr>
      <w:spacing w:after="0" w:line="240" w:lineRule="auto"/>
      <w:ind w:left="0"/>
      <w:jc w:val="left"/>
    </w:pPr>
    <w:rPr>
      <w:sz w:val="22"/>
      <w:szCs w:val="22"/>
      <w:lang w:eastAsia="en-US"/>
    </w:rPr>
  </w:style>
  <w:style w:type="paragraph" w:customStyle="1" w:styleId="ListBul2">
    <w:name w:val="ListBul2"/>
    <w:basedOn w:val="afff7"/>
    <w:rsid w:val="00D50584"/>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
    <w:rsid w:val="00D50584"/>
    <w:pPr>
      <w:spacing w:after="0" w:line="240" w:lineRule="auto"/>
    </w:pPr>
    <w:rPr>
      <w:rFonts w:ascii="Times New Roman CYR" w:eastAsia="Times New Roman" w:hAnsi="Times New Roman CYR" w:cs="Times New Roman CYR"/>
      <w:b/>
      <w:bCs/>
      <w:sz w:val="20"/>
      <w:szCs w:val="20"/>
      <w:lang w:eastAsia="ru-RU"/>
    </w:rPr>
  </w:style>
  <w:style w:type="character" w:customStyle="1" w:styleId="54">
    <w:name w:val="Знак Знак5"/>
    <w:rsid w:val="00D50584"/>
    <w:rPr>
      <w:rFonts w:cs="Times New Roman"/>
      <w:sz w:val="24"/>
      <w:szCs w:val="24"/>
    </w:rPr>
  </w:style>
  <w:style w:type="paragraph" w:customStyle="1" w:styleId="1fa">
    <w:name w:val="Абзац списка1"/>
    <w:basedOn w:val="a"/>
    <w:rsid w:val="00D50584"/>
    <w:pPr>
      <w:spacing w:after="200" w:line="276" w:lineRule="auto"/>
      <w:ind w:left="720"/>
    </w:pPr>
    <w:rPr>
      <w:rFonts w:ascii="Calibri" w:eastAsia="Times New Roman" w:hAnsi="Calibri" w:cs="Calibri"/>
      <w:lang w:eastAsia="ru-RU"/>
    </w:rPr>
  </w:style>
  <w:style w:type="character" w:customStyle="1" w:styleId="44">
    <w:name w:val="Знак Знак4"/>
    <w:rsid w:val="00D50584"/>
    <w:rPr>
      <w:rFonts w:cs="Times New Roman"/>
      <w:b/>
      <w:bCs/>
      <w:sz w:val="28"/>
      <w:szCs w:val="28"/>
    </w:rPr>
  </w:style>
  <w:style w:type="paragraph" w:styleId="afffd">
    <w:name w:val="Body Text First Indent"/>
    <w:basedOn w:val="af2"/>
    <w:link w:val="afffe"/>
    <w:rsid w:val="00D50584"/>
    <w:pPr>
      <w:spacing w:before="0" w:beforeAutospacing="0" w:after="120" w:afterAutospacing="0"/>
      <w:ind w:firstLine="210"/>
    </w:pPr>
    <w:rPr>
      <w:sz w:val="20"/>
      <w:szCs w:val="20"/>
    </w:rPr>
  </w:style>
  <w:style w:type="character" w:customStyle="1" w:styleId="afffe">
    <w:name w:val="Красная строка Знак"/>
    <w:basedOn w:val="af3"/>
    <w:link w:val="afffd"/>
    <w:rsid w:val="00D50584"/>
    <w:rPr>
      <w:sz w:val="20"/>
      <w:szCs w:val="20"/>
    </w:rPr>
  </w:style>
  <w:style w:type="paragraph" w:styleId="affff">
    <w:name w:val="List"/>
    <w:basedOn w:val="a"/>
    <w:rsid w:val="00D50584"/>
    <w:pPr>
      <w:spacing w:after="0" w:line="240" w:lineRule="auto"/>
      <w:ind w:left="283" w:hanging="283"/>
    </w:pPr>
    <w:rPr>
      <w:rFonts w:ascii="Times New Roman" w:eastAsia="Times New Roman" w:hAnsi="Times New Roman" w:cs="Times New Roman"/>
      <w:sz w:val="20"/>
      <w:szCs w:val="20"/>
      <w:lang w:val="en-GB" w:eastAsia="ru-RU"/>
    </w:rPr>
  </w:style>
  <w:style w:type="paragraph" w:styleId="2f2">
    <w:name w:val="Body Text First Indent 2"/>
    <w:basedOn w:val="af4"/>
    <w:link w:val="2f3"/>
    <w:rsid w:val="00D50584"/>
    <w:pPr>
      <w:tabs>
        <w:tab w:val="num" w:pos="0"/>
      </w:tabs>
      <w:spacing w:after="120"/>
      <w:ind w:left="283" w:firstLine="210"/>
      <w:jc w:val="left"/>
    </w:pPr>
    <w:rPr>
      <w:sz w:val="20"/>
      <w:szCs w:val="20"/>
      <w:lang w:val="en-GB"/>
    </w:rPr>
  </w:style>
  <w:style w:type="character" w:customStyle="1" w:styleId="2f3">
    <w:name w:val="Красная строка 2 Знак"/>
    <w:basedOn w:val="af5"/>
    <w:link w:val="2f2"/>
    <w:rsid w:val="00D50584"/>
    <w:rPr>
      <w:rFonts w:ascii="Times New Roman" w:eastAsia="Times New Roman" w:hAnsi="Times New Roman" w:cs="Times New Roman"/>
      <w:sz w:val="20"/>
      <w:szCs w:val="20"/>
      <w:lang w:val="en-GB" w:eastAsia="x-none"/>
    </w:rPr>
  </w:style>
  <w:style w:type="paragraph" w:customStyle="1" w:styleId="2f4">
    <w:name w:val="ШТ Назв.2"/>
    <w:basedOn w:val="a"/>
    <w:rsid w:val="00D50584"/>
    <w:pPr>
      <w:spacing w:before="60" w:after="0" w:line="240" w:lineRule="auto"/>
      <w:jc w:val="center"/>
    </w:pPr>
    <w:rPr>
      <w:rFonts w:ascii="Times New Roman" w:eastAsia="Times New Roman" w:hAnsi="Times New Roman" w:cs="Times New Roman"/>
      <w:b/>
      <w:bCs/>
      <w:noProof/>
      <w:sz w:val="24"/>
      <w:szCs w:val="24"/>
      <w:lang w:val="en-US"/>
    </w:rPr>
  </w:style>
  <w:style w:type="character" w:customStyle="1" w:styleId="2f5">
    <w:name w:val="Знак2 Знак Знак"/>
    <w:rsid w:val="00D50584"/>
    <w:rPr>
      <w:rFonts w:cs="Times New Roman"/>
      <w:sz w:val="24"/>
      <w:szCs w:val="24"/>
    </w:rPr>
  </w:style>
  <w:style w:type="paragraph" w:customStyle="1" w:styleId="style40">
    <w:name w:val="style4"/>
    <w:basedOn w:val="a"/>
    <w:rsid w:val="00D50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D50584"/>
    <w:rPr>
      <w:rFonts w:cs="Times New Roman"/>
      <w:lang w:val="ru-RU" w:eastAsia="ru-RU"/>
    </w:rPr>
  </w:style>
  <w:style w:type="character" w:customStyle="1" w:styleId="text">
    <w:name w:val="text"/>
    <w:rsid w:val="00D50584"/>
    <w:rPr>
      <w:rFonts w:cs="Times New Roman"/>
    </w:rPr>
  </w:style>
  <w:style w:type="character" w:customStyle="1" w:styleId="63">
    <w:name w:val="Знак Знак6"/>
    <w:locked/>
    <w:rsid w:val="00D50584"/>
    <w:rPr>
      <w:rFonts w:cs="Times New Roman"/>
      <w:sz w:val="24"/>
      <w:szCs w:val="24"/>
      <w:lang w:val="ru-RU" w:eastAsia="ru-RU"/>
    </w:rPr>
  </w:style>
  <w:style w:type="character" w:customStyle="1" w:styleId="2f6">
    <w:name w:val="Знак Знак2"/>
    <w:locked/>
    <w:rsid w:val="00D50584"/>
    <w:rPr>
      <w:rFonts w:cs="Times New Roman"/>
      <w:sz w:val="24"/>
      <w:szCs w:val="24"/>
      <w:lang w:val="ru-RU" w:eastAsia="ru-RU"/>
    </w:rPr>
  </w:style>
  <w:style w:type="character" w:customStyle="1" w:styleId="216">
    <w:name w:val="Знак2 Знак Знак1"/>
    <w:locked/>
    <w:rsid w:val="00D50584"/>
    <w:rPr>
      <w:rFonts w:cs="Times New Roman"/>
      <w:sz w:val="24"/>
      <w:szCs w:val="24"/>
      <w:lang w:val="ru-RU" w:eastAsia="ru-RU"/>
    </w:rPr>
  </w:style>
  <w:style w:type="character" w:customStyle="1" w:styleId="710">
    <w:name w:val="Знак Знак71"/>
    <w:locked/>
    <w:rsid w:val="00D50584"/>
    <w:rPr>
      <w:rFonts w:cs="Times New Roman"/>
      <w:b/>
      <w:bCs/>
      <w:i/>
      <w:iCs/>
      <w:snapToGrid w:val="0"/>
      <w:sz w:val="24"/>
      <w:szCs w:val="24"/>
      <w:lang w:val="ru-RU" w:eastAsia="ru-RU"/>
    </w:rPr>
  </w:style>
  <w:style w:type="character" w:customStyle="1" w:styleId="311">
    <w:name w:val="Знак Знак31"/>
    <w:rsid w:val="00D50584"/>
    <w:rPr>
      <w:rFonts w:cs="Times New Roman"/>
      <w:b/>
      <w:bCs/>
      <w:i/>
      <w:iCs/>
      <w:snapToGrid w:val="0"/>
      <w:sz w:val="28"/>
      <w:szCs w:val="28"/>
    </w:rPr>
  </w:style>
  <w:style w:type="character" w:customStyle="1" w:styleId="510">
    <w:name w:val="Знак Знак51"/>
    <w:rsid w:val="00D50584"/>
    <w:rPr>
      <w:rFonts w:cs="Times New Roman"/>
      <w:sz w:val="24"/>
      <w:szCs w:val="24"/>
    </w:rPr>
  </w:style>
  <w:style w:type="character" w:customStyle="1" w:styleId="410">
    <w:name w:val="Знак Знак41"/>
    <w:rsid w:val="00D50584"/>
    <w:rPr>
      <w:rFonts w:cs="Times New Roman"/>
      <w:b/>
      <w:bCs/>
      <w:sz w:val="28"/>
      <w:szCs w:val="28"/>
    </w:rPr>
  </w:style>
  <w:style w:type="character" w:customStyle="1" w:styleId="221">
    <w:name w:val="Знак2 Знак Знак2"/>
    <w:rsid w:val="00D50584"/>
    <w:rPr>
      <w:rFonts w:cs="Times New Roman"/>
      <w:sz w:val="24"/>
      <w:szCs w:val="24"/>
    </w:rPr>
  </w:style>
  <w:style w:type="character" w:styleId="affff0">
    <w:name w:val="Emphasis"/>
    <w:qFormat/>
    <w:rsid w:val="00D50584"/>
    <w:rPr>
      <w:rFonts w:cs="Times New Roman"/>
      <w:i/>
      <w:iCs/>
    </w:rPr>
  </w:style>
  <w:style w:type="paragraph" w:customStyle="1" w:styleId="desc2">
    <w:name w:val="desc2"/>
    <w:basedOn w:val="a"/>
    <w:rsid w:val="00D50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r">
    <w:name w:val="ter"/>
    <w:rsid w:val="00D50584"/>
    <w:rPr>
      <w:rFonts w:cs="Times New Roman"/>
    </w:rPr>
  </w:style>
  <w:style w:type="character" w:customStyle="1" w:styleId="nobr">
    <w:name w:val="nobr"/>
    <w:rsid w:val="00D50584"/>
    <w:rPr>
      <w:rFonts w:cs="Times New Roman"/>
    </w:rPr>
  </w:style>
  <w:style w:type="character" w:customStyle="1" w:styleId="2110">
    <w:name w:val="Знак2 Знак Знак11"/>
    <w:rsid w:val="00D50584"/>
    <w:rPr>
      <w:rFonts w:cs="Times New Roman"/>
      <w:sz w:val="24"/>
      <w:szCs w:val="24"/>
      <w:lang w:val="ru-RU" w:eastAsia="ru-RU"/>
    </w:rPr>
  </w:style>
  <w:style w:type="paragraph" w:customStyle="1" w:styleId="11a">
    <w:name w:val="Обычный + 11 пт"/>
    <w:aliases w:val="полужирный,Серый 100%"/>
    <w:basedOn w:val="a"/>
    <w:rsid w:val="00D50584"/>
    <w:pPr>
      <w:spacing w:after="0" w:line="240" w:lineRule="auto"/>
      <w:jc w:val="center"/>
      <w:outlineLvl w:val="1"/>
    </w:pPr>
    <w:rPr>
      <w:rFonts w:ascii="Times New Roman" w:eastAsia="Times New Roman" w:hAnsi="Times New Roman" w:cs="Times New Roman"/>
      <w:b/>
      <w:bCs/>
      <w:color w:val="333333"/>
      <w:lang w:eastAsia="ru-RU"/>
    </w:rPr>
  </w:style>
  <w:style w:type="paragraph" w:customStyle="1" w:styleId="1fb">
    <w:name w:val="Абзац списка1"/>
    <w:basedOn w:val="a"/>
    <w:rsid w:val="00D50584"/>
    <w:pPr>
      <w:spacing w:after="0" w:line="240" w:lineRule="auto"/>
      <w:ind w:left="720"/>
    </w:pPr>
    <w:rPr>
      <w:rFonts w:ascii="Times New Roman" w:eastAsia="Times New Roman" w:hAnsi="Times New Roman" w:cs="Times New Roman"/>
      <w:sz w:val="24"/>
      <w:szCs w:val="24"/>
      <w:lang w:eastAsia="ru-RU"/>
    </w:rPr>
  </w:style>
  <w:style w:type="character" w:customStyle="1" w:styleId="120">
    <w:name w:val="Знак Знак12"/>
    <w:locked/>
    <w:rsid w:val="00D50584"/>
    <w:rPr>
      <w:rFonts w:ascii="Arial" w:hAnsi="Arial" w:cs="Arial"/>
      <w:b/>
      <w:bCs/>
      <w:kern w:val="32"/>
      <w:sz w:val="32"/>
      <w:szCs w:val="32"/>
      <w:lang w:val="ru-RU" w:eastAsia="ru-RU"/>
    </w:rPr>
  </w:style>
  <w:style w:type="character" w:customStyle="1" w:styleId="11b">
    <w:name w:val="Знак Знак11"/>
    <w:locked/>
    <w:rsid w:val="00D50584"/>
    <w:rPr>
      <w:rFonts w:ascii="Arial" w:hAnsi="Arial" w:cs="Arial"/>
      <w:b/>
      <w:bCs/>
      <w:i/>
      <w:iCs/>
      <w:sz w:val="28"/>
      <w:szCs w:val="28"/>
      <w:lang w:val="ru-RU" w:eastAsia="ru-RU"/>
    </w:rPr>
  </w:style>
  <w:style w:type="character" w:customStyle="1" w:styleId="100">
    <w:name w:val="Знак Знак10"/>
    <w:rsid w:val="00D50584"/>
    <w:rPr>
      <w:rFonts w:ascii="Arial" w:hAnsi="Arial" w:cs="Arial"/>
      <w:b/>
      <w:bCs/>
      <w:sz w:val="26"/>
      <w:szCs w:val="26"/>
      <w:lang w:val="ru-RU" w:eastAsia="ru-RU"/>
    </w:rPr>
  </w:style>
  <w:style w:type="character" w:customStyle="1" w:styleId="label">
    <w:name w:val="label"/>
    <w:rsid w:val="00D50584"/>
    <w:rPr>
      <w:rFonts w:cs="Times New Roman"/>
    </w:rPr>
  </w:style>
  <w:style w:type="paragraph" w:customStyle="1" w:styleId="affff1">
    <w:name w:val="Обычный.Нормальный абзац"/>
    <w:rsid w:val="00D50584"/>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
    <w:rsid w:val="00D50584"/>
    <w:pPr>
      <w:suppressAutoHyphens/>
      <w:spacing w:after="0" w:line="240" w:lineRule="auto"/>
      <w:ind w:left="426"/>
    </w:pPr>
    <w:rPr>
      <w:rFonts w:ascii="Times New Roman" w:eastAsia="Times New Roman" w:hAnsi="Times New Roman" w:cs="Times New Roman"/>
      <w:sz w:val="24"/>
      <w:szCs w:val="24"/>
      <w:lang w:eastAsia="ar-SA"/>
    </w:rPr>
  </w:style>
  <w:style w:type="paragraph" w:customStyle="1" w:styleId="Heading">
    <w:name w:val="Heading"/>
    <w:rsid w:val="00D50584"/>
    <w:pPr>
      <w:spacing w:after="0" w:line="240" w:lineRule="auto"/>
    </w:pPr>
    <w:rPr>
      <w:rFonts w:ascii="Arial" w:eastAsia="Times New Roman" w:hAnsi="Arial" w:cs="Arial"/>
      <w:b/>
      <w:bCs/>
      <w:lang w:eastAsia="ru-RU"/>
    </w:rPr>
  </w:style>
  <w:style w:type="paragraph" w:customStyle="1" w:styleId="Char0">
    <w:name w:val="Char Знак Знак"/>
    <w:basedOn w:val="a"/>
    <w:rsid w:val="00D50584"/>
    <w:pPr>
      <w:widowControl w:val="0"/>
      <w:adjustRightInd w:val="0"/>
      <w:spacing w:line="240" w:lineRule="exact"/>
      <w:jc w:val="right"/>
    </w:pPr>
    <w:rPr>
      <w:rFonts w:ascii="Arial" w:eastAsia="Times New Roman" w:hAnsi="Arial" w:cs="Arial"/>
      <w:sz w:val="20"/>
      <w:szCs w:val="20"/>
      <w:lang w:val="en-GB"/>
    </w:rPr>
  </w:style>
  <w:style w:type="paragraph" w:customStyle="1" w:styleId="2f7">
    <w:name w:val="Абзац списка2"/>
    <w:basedOn w:val="a"/>
    <w:rsid w:val="00D50584"/>
    <w:pPr>
      <w:spacing w:after="200" w:line="276" w:lineRule="auto"/>
      <w:ind w:left="720"/>
    </w:pPr>
    <w:rPr>
      <w:rFonts w:ascii="Calibri" w:eastAsia="Times New Roman" w:hAnsi="Calibri" w:cs="Calibri"/>
      <w:lang w:eastAsia="ru-RU"/>
    </w:rPr>
  </w:style>
  <w:style w:type="paragraph" w:customStyle="1" w:styleId="Style9">
    <w:name w:val="Style9"/>
    <w:basedOn w:val="a"/>
    <w:rsid w:val="00D5058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D50584"/>
  </w:style>
  <w:style w:type="character" w:styleId="affff2">
    <w:name w:val="annotation reference"/>
    <w:rsid w:val="00D50584"/>
    <w:rPr>
      <w:sz w:val="16"/>
      <w:szCs w:val="16"/>
    </w:rPr>
  </w:style>
  <w:style w:type="paragraph" w:styleId="affff3">
    <w:name w:val="annotation text"/>
    <w:basedOn w:val="a"/>
    <w:link w:val="affff4"/>
    <w:rsid w:val="00D505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rsid w:val="00D50584"/>
    <w:rPr>
      <w:rFonts w:ascii="Times New Roman" w:eastAsia="Times New Roman" w:hAnsi="Times New Roman" w:cs="Times New Roman"/>
      <w:sz w:val="20"/>
      <w:szCs w:val="20"/>
      <w:lang w:eastAsia="ru-RU"/>
    </w:rPr>
  </w:style>
  <w:style w:type="paragraph" w:styleId="affff5">
    <w:name w:val="annotation subject"/>
    <w:basedOn w:val="affff3"/>
    <w:next w:val="affff3"/>
    <w:link w:val="affff6"/>
    <w:rsid w:val="00D50584"/>
    <w:rPr>
      <w:b/>
      <w:bCs/>
    </w:rPr>
  </w:style>
  <w:style w:type="character" w:customStyle="1" w:styleId="affff6">
    <w:name w:val="Тема примечания Знак"/>
    <w:basedOn w:val="affff4"/>
    <w:link w:val="affff5"/>
    <w:rsid w:val="00D50584"/>
    <w:rPr>
      <w:rFonts w:ascii="Times New Roman" w:eastAsia="Times New Roman" w:hAnsi="Times New Roman" w:cs="Times New Roman"/>
      <w:b/>
      <w:bCs/>
      <w:sz w:val="20"/>
      <w:szCs w:val="20"/>
      <w:lang w:eastAsia="ru-RU"/>
    </w:rPr>
  </w:style>
  <w:style w:type="paragraph" w:styleId="affff7">
    <w:name w:val="endnote text"/>
    <w:basedOn w:val="a"/>
    <w:link w:val="affff8"/>
    <w:rsid w:val="00D505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8">
    <w:name w:val="Текст концевой сноски Знак"/>
    <w:basedOn w:val="a0"/>
    <w:link w:val="affff7"/>
    <w:rsid w:val="00D50584"/>
    <w:rPr>
      <w:rFonts w:ascii="Times New Roman" w:eastAsia="Times New Roman" w:hAnsi="Times New Roman" w:cs="Times New Roman"/>
      <w:sz w:val="20"/>
      <w:szCs w:val="20"/>
      <w:lang w:eastAsia="ru-RU"/>
    </w:rPr>
  </w:style>
  <w:style w:type="character" w:styleId="affff9">
    <w:name w:val="endnote reference"/>
    <w:rsid w:val="00D50584"/>
    <w:rPr>
      <w:vertAlign w:val="superscript"/>
    </w:rPr>
  </w:style>
  <w:style w:type="character" w:customStyle="1" w:styleId="u">
    <w:name w:val="u"/>
    <w:rsid w:val="00D50584"/>
  </w:style>
  <w:style w:type="paragraph" w:styleId="affffa">
    <w:name w:val="Revision"/>
    <w:hidden/>
    <w:uiPriority w:val="99"/>
    <w:semiHidden/>
    <w:rsid w:val="00D50584"/>
    <w:pPr>
      <w:spacing w:after="0" w:line="240" w:lineRule="auto"/>
    </w:pPr>
    <w:rPr>
      <w:rFonts w:ascii="Times New Roman" w:eastAsia="Times New Roman" w:hAnsi="Times New Roman" w:cs="Times New Roman"/>
      <w:sz w:val="20"/>
      <w:szCs w:val="20"/>
      <w:lang w:eastAsia="ru-RU"/>
    </w:rPr>
  </w:style>
  <w:style w:type="paragraph" w:styleId="af0">
    <w:name w:val="Title"/>
    <w:basedOn w:val="a"/>
    <w:next w:val="a"/>
    <w:link w:val="affffb"/>
    <w:uiPriority w:val="10"/>
    <w:qFormat/>
    <w:rsid w:val="00D505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b">
    <w:name w:val="Заголовок Знак"/>
    <w:basedOn w:val="a0"/>
    <w:link w:val="af0"/>
    <w:uiPriority w:val="10"/>
    <w:rsid w:val="00D505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TotalTime>
  <Pages>27</Pages>
  <Words>9467</Words>
  <Characters>53964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Irina</cp:lastModifiedBy>
  <cp:revision>21</cp:revision>
  <dcterms:created xsi:type="dcterms:W3CDTF">2022-01-28T11:11:00Z</dcterms:created>
  <dcterms:modified xsi:type="dcterms:W3CDTF">2024-06-26T07:13:00Z</dcterms:modified>
</cp:coreProperties>
</file>