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FA435" w14:textId="77777777" w:rsidR="0058541E" w:rsidRDefault="0058541E">
      <w:pPr>
        <w:tabs>
          <w:tab w:val="left" w:pos="2329"/>
        </w:tabs>
        <w:rPr>
          <w:rFonts w:ascii="Calibri" w:eastAsia="Calibri" w:hAnsi="Calibri" w:cs="Calibri"/>
          <w:b/>
        </w:rPr>
      </w:pPr>
    </w:p>
    <w:p w14:paraId="3BDB7A5E" w14:textId="77777777" w:rsidR="0058541E" w:rsidRDefault="0058541E">
      <w:pPr>
        <w:tabs>
          <w:tab w:val="left" w:pos="2329"/>
        </w:tabs>
        <w:rPr>
          <w:rFonts w:ascii="Calibri" w:eastAsia="Calibri" w:hAnsi="Calibri" w:cs="Calibri"/>
          <w:b/>
        </w:rPr>
      </w:pPr>
    </w:p>
    <w:p w14:paraId="6DF23E50" w14:textId="77777777" w:rsidR="0058541E" w:rsidRDefault="0058541E">
      <w:pPr>
        <w:tabs>
          <w:tab w:val="left" w:pos="2329"/>
        </w:tabs>
        <w:rPr>
          <w:rFonts w:ascii="Calibri" w:eastAsia="Calibri" w:hAnsi="Calibri" w:cs="Calibri"/>
          <w:b/>
        </w:rPr>
      </w:pPr>
    </w:p>
    <w:p w14:paraId="014D7EEC" w14:textId="77777777" w:rsidR="0058541E" w:rsidRDefault="00CC06A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50AE0F4" w14:textId="77777777" w:rsidR="0058541E" w:rsidRDefault="0058541E">
      <w:pPr>
        <w:tabs>
          <w:tab w:val="left" w:pos="2329"/>
        </w:tabs>
        <w:rPr>
          <w:rFonts w:ascii="Calibri" w:eastAsia="Calibri" w:hAnsi="Calibri" w:cs="Calibri"/>
          <w:b/>
        </w:rPr>
      </w:pPr>
    </w:p>
    <w:p w14:paraId="5D64B37A" w14:textId="77777777" w:rsidR="0058541E" w:rsidRDefault="0058541E">
      <w:pPr>
        <w:tabs>
          <w:tab w:val="left" w:pos="2329"/>
        </w:tabs>
        <w:rPr>
          <w:rFonts w:ascii="Calibri" w:eastAsia="Calibri" w:hAnsi="Calibri" w:cs="Calibri"/>
          <w:b/>
        </w:rPr>
      </w:pPr>
    </w:p>
    <w:p w14:paraId="7B46358F" w14:textId="77777777" w:rsidR="0058541E" w:rsidRDefault="0058541E">
      <w:pPr>
        <w:tabs>
          <w:tab w:val="left" w:pos="2329"/>
        </w:tabs>
        <w:rPr>
          <w:rFonts w:ascii="Calibri" w:eastAsia="Calibri" w:hAnsi="Calibri" w:cs="Calibri"/>
          <w:b/>
        </w:rPr>
      </w:pPr>
    </w:p>
    <w:p w14:paraId="4F819633" w14:textId="77777777" w:rsidR="0058541E" w:rsidRDefault="0058541E">
      <w:pPr>
        <w:tabs>
          <w:tab w:val="left" w:pos="2329"/>
        </w:tabs>
        <w:rPr>
          <w:rFonts w:ascii="Calibri" w:eastAsia="Calibri" w:hAnsi="Calibri" w:cs="Calibri"/>
          <w:b/>
        </w:rPr>
      </w:pPr>
    </w:p>
    <w:p w14:paraId="396C080E" w14:textId="77777777" w:rsidR="0058541E" w:rsidRDefault="0058541E">
      <w:pPr>
        <w:tabs>
          <w:tab w:val="left" w:pos="2329"/>
        </w:tabs>
        <w:rPr>
          <w:rFonts w:ascii="Calibri" w:eastAsia="Calibri" w:hAnsi="Calibri" w:cs="Calibri"/>
          <w:b/>
        </w:rPr>
      </w:pPr>
    </w:p>
    <w:p w14:paraId="007DDFA6" w14:textId="77777777" w:rsidR="0058541E" w:rsidRDefault="0058541E">
      <w:pPr>
        <w:tabs>
          <w:tab w:val="left" w:pos="2329"/>
        </w:tabs>
        <w:rPr>
          <w:rFonts w:ascii="Calibri" w:eastAsia="Calibri" w:hAnsi="Calibri" w:cs="Calibri"/>
          <w:b/>
        </w:rPr>
      </w:pPr>
    </w:p>
    <w:p w14:paraId="77F99F9E" w14:textId="77777777" w:rsidR="0058541E" w:rsidRDefault="0058541E">
      <w:pPr>
        <w:tabs>
          <w:tab w:val="left" w:pos="2329"/>
        </w:tabs>
        <w:rPr>
          <w:rFonts w:ascii="Calibri" w:eastAsia="Calibri" w:hAnsi="Calibri" w:cs="Calibri"/>
          <w:b/>
        </w:rPr>
      </w:pPr>
    </w:p>
    <w:p w14:paraId="3E6D7912" w14:textId="77777777" w:rsidR="0058541E" w:rsidRDefault="0058541E">
      <w:pPr>
        <w:tabs>
          <w:tab w:val="left" w:pos="2329"/>
        </w:tabs>
        <w:rPr>
          <w:rFonts w:ascii="Calibri" w:eastAsia="Calibri" w:hAnsi="Calibri" w:cs="Calibri"/>
          <w:b/>
        </w:rPr>
      </w:pPr>
    </w:p>
    <w:p w14:paraId="08CA728C" w14:textId="2813E8DF" w:rsidR="0058541E" w:rsidRDefault="00CC06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Технические требования </w:t>
      </w:r>
      <w:r w:rsidR="007338D1">
        <w:rPr>
          <w:rFonts w:ascii="Times New Roman" w:eastAsia="Calibri" w:hAnsi="Times New Roman" w:cs="Times New Roman"/>
          <w:b/>
          <w:sz w:val="26"/>
          <w:szCs w:val="26"/>
        </w:rPr>
        <w:t>на выполнение работ</w:t>
      </w:r>
    </w:p>
    <w:p w14:paraId="59991184" w14:textId="77777777" w:rsidR="0058541E" w:rsidRDefault="005854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6"/>
        </w:rPr>
      </w:pPr>
    </w:p>
    <w:p w14:paraId="1BEF62D5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9AF3854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210DC22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D9FA97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46F3E76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ABBF2E9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7629769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C57448C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AEDB1E8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BCF05A5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18683B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3635862" w14:textId="4271E9BC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720B5C7" w14:textId="726E2764" w:rsidR="00A84AB9" w:rsidRDefault="00A84AB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6EA08F7" w14:textId="77777777" w:rsidR="00A84AB9" w:rsidRDefault="00A84AB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5425CE0" w14:textId="178CC991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1D78A0" w14:textId="7AB605F9" w:rsidR="00A84AB9" w:rsidRDefault="00A84AB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4100F61" w14:textId="77777777" w:rsidR="008B5BE3" w:rsidRDefault="008B5BE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AE340FB" w14:textId="77777777" w:rsidR="00A84AB9" w:rsidRDefault="00A84AB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DF1DCD6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362C869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FAF4F97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38D3FD3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CD6780A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AC7F12D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37C0126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744D251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6453A26" w14:textId="77777777" w:rsidR="0058541E" w:rsidRDefault="0058541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5C226A7" w14:textId="0F7D9CED" w:rsidR="0058541E" w:rsidRDefault="008B5BE3" w:rsidP="00BB78FB">
      <w:pPr>
        <w:pStyle w:val="af3"/>
        <w:keepNext/>
        <w:numPr>
          <w:ilvl w:val="0"/>
          <w:numId w:val="8"/>
        </w:numPr>
        <w:spacing w:before="120" w:after="60"/>
        <w:jc w:val="center"/>
        <w:outlineLvl w:val="3"/>
        <w:rPr>
          <w:rFonts w:eastAsia="Calibri"/>
          <w:b/>
          <w:bCs/>
          <w:sz w:val="28"/>
          <w:szCs w:val="24"/>
          <w:lang w:eastAsia="x-none"/>
        </w:rPr>
      </w:pPr>
      <w:r>
        <w:rPr>
          <w:rFonts w:eastAsia="Calibri"/>
          <w:b/>
          <w:bCs/>
          <w:sz w:val="24"/>
          <w:szCs w:val="24"/>
          <w:lang w:val="ru-RU" w:eastAsia="x-none"/>
        </w:rPr>
        <w:t>Общие сведения</w:t>
      </w:r>
    </w:p>
    <w:p w14:paraId="04518826" w14:textId="77777777" w:rsidR="0058541E" w:rsidRDefault="00CC06A1">
      <w:pPr>
        <w:pStyle w:val="af3"/>
        <w:numPr>
          <w:ilvl w:val="1"/>
          <w:numId w:val="8"/>
        </w:numPr>
        <w:spacing w:after="240"/>
        <w:ind w:left="0" w:firstLine="0"/>
        <w:rPr>
          <w:rFonts w:eastAsia="Calibri"/>
          <w:bCs/>
          <w:sz w:val="28"/>
          <w:szCs w:val="24"/>
          <w:lang w:eastAsia="x-none"/>
        </w:rPr>
      </w:pPr>
      <w:r>
        <w:rPr>
          <w:rFonts w:eastAsia="Calibri"/>
          <w:bCs/>
          <w:sz w:val="28"/>
          <w:szCs w:val="24"/>
          <w:lang w:eastAsia="x-none"/>
        </w:rPr>
        <w:t>Обозначения и сокращения</w:t>
      </w:r>
    </w:p>
    <w:tbl>
      <w:tblPr>
        <w:tblW w:w="9783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7998"/>
      </w:tblGrid>
      <w:tr w:rsidR="0058541E" w14:paraId="10A0CC53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0C51D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6C2ED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Воздушная линия</w:t>
            </w:r>
          </w:p>
        </w:tc>
      </w:tr>
      <w:tr w:rsidR="0058541E" w14:paraId="0DA063DD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B57E9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82B43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Трансформаторная подстанция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</w:tc>
      </w:tr>
      <w:tr w:rsidR="0058541E" w14:paraId="651AC6BE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71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D9BB2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Акционерное общество</w:t>
            </w:r>
          </w:p>
        </w:tc>
      </w:tr>
      <w:tr w:rsidR="0058541E" w14:paraId="4219772D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74103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5EFB2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58541E" w14:paraId="483E3D4E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DC865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ППР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DBCBB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 производства работ</w:t>
            </w:r>
          </w:p>
        </w:tc>
      </w:tr>
      <w:tr w:rsidR="0058541E" w14:paraId="318A15EA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2BE58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ЛЭП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CE3C0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Линия электропередачи</w:t>
            </w:r>
          </w:p>
        </w:tc>
      </w:tr>
      <w:tr w:rsidR="0058541E" w14:paraId="444BD2B9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791B2" w14:textId="77777777" w:rsidR="0058541E" w:rsidRDefault="0089746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8" w:tgtFrame="&quot;Правила устройства электроустановок (ПУЭ). Оглавление">
              <w:r w:rsidR="00CC06A1">
                <w:rPr>
                  <w:rStyle w:val="afa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ПУЭ</w:t>
              </w:r>
            </w:hyperlink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0B6B" w14:textId="77777777" w:rsidR="0058541E" w:rsidRDefault="00897467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9" w:tgtFrame="&quot;Правила устройства электроустановок (ПУЭ). Оглавление">
              <w:r w:rsidR="00CC06A1">
                <w:rPr>
                  <w:rStyle w:val="afa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Правила устройства электроустановок</w:t>
              </w:r>
            </w:hyperlink>
          </w:p>
        </w:tc>
      </w:tr>
      <w:tr w:rsidR="0058541E" w14:paraId="71622B99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FEEA8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ПТЭ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368A4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Правила технической эксплуатации</w:t>
            </w:r>
          </w:p>
        </w:tc>
      </w:tr>
      <w:tr w:rsidR="0058541E" w14:paraId="21FAB400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F8C7C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D4D48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Свод правил</w:t>
            </w:r>
          </w:p>
        </w:tc>
      </w:tr>
      <w:tr w:rsidR="0058541E" w14:paraId="196AB2D5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2C9B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СНиП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41085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Строительные нормы и правила</w:t>
            </w:r>
          </w:p>
        </w:tc>
      </w:tr>
      <w:tr w:rsidR="0058541E" w14:paraId="7B38FC90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B5A2A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ECD5C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Руководящие документы</w:t>
            </w:r>
          </w:p>
        </w:tc>
      </w:tr>
      <w:tr w:rsidR="0058541E" w14:paraId="58827B02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E1EB7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D3CCD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Инструкция</w:t>
            </w:r>
          </w:p>
        </w:tc>
      </w:tr>
      <w:tr w:rsidR="0058541E" w14:paraId="3210649B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5E35B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РЭС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D58C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Районные электрические сети</w:t>
            </w:r>
          </w:p>
        </w:tc>
      </w:tr>
      <w:tr w:rsidR="0058541E" w14:paraId="1FDDA8EC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54D1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СанПиН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2ACD7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Санитарные правила и нормы</w:t>
            </w:r>
          </w:p>
        </w:tc>
      </w:tr>
      <w:tr w:rsidR="0058541E" w14:paraId="062CDA54" w14:textId="77777777">
        <w:trPr>
          <w:cantSplit/>
          <w:jc w:val="center"/>
        </w:trPr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2008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</w:t>
            </w:r>
          </w:p>
        </w:tc>
        <w:tc>
          <w:tcPr>
            <w:tcW w:w="7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79286" w14:textId="77777777" w:rsidR="0058541E" w:rsidRDefault="00CC06A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Саморегулируемые организации</w:t>
            </w:r>
          </w:p>
        </w:tc>
      </w:tr>
    </w:tbl>
    <w:p w14:paraId="01C06C1C" w14:textId="77777777" w:rsidR="0058541E" w:rsidRDefault="00CC06A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br w:type="page"/>
      </w:r>
    </w:p>
    <w:p w14:paraId="3DF26506" w14:textId="267A0C6F" w:rsidR="00B52171" w:rsidRPr="00B52171" w:rsidRDefault="00B52171" w:rsidP="00B52171">
      <w:pPr>
        <w:jc w:val="both"/>
        <w:rPr>
          <w:sz w:val="24"/>
        </w:rPr>
      </w:pPr>
    </w:p>
    <w:p w14:paraId="1EF5C394" w14:textId="20F552C1" w:rsidR="0058541E" w:rsidRDefault="007E2AAF" w:rsidP="007E2AAF">
      <w:pPr>
        <w:pStyle w:val="af3"/>
        <w:numPr>
          <w:ilvl w:val="1"/>
          <w:numId w:val="6"/>
        </w:numPr>
        <w:jc w:val="both"/>
        <w:rPr>
          <w:sz w:val="24"/>
        </w:rPr>
      </w:pPr>
      <w:r w:rsidRPr="007E2AAF">
        <w:rPr>
          <w:b/>
          <w:bCs/>
          <w:sz w:val="24"/>
          <w:szCs w:val="24"/>
          <w:lang w:val="ru-RU" w:eastAsia="ru-RU"/>
        </w:rPr>
        <w:t>Цель использования закупаемой продукции</w:t>
      </w:r>
      <w:r w:rsidR="00CC06A1">
        <w:rPr>
          <w:b/>
          <w:bCs/>
          <w:sz w:val="24"/>
          <w:szCs w:val="24"/>
          <w:lang w:eastAsia="ru-RU"/>
        </w:rPr>
        <w:t xml:space="preserve">. </w:t>
      </w:r>
      <w:r w:rsidR="00CC06A1">
        <w:rPr>
          <w:b/>
          <w:bCs/>
          <w:sz w:val="24"/>
          <w:szCs w:val="24"/>
          <w:lang w:val="ru-RU" w:eastAsia="ru-RU"/>
        </w:rPr>
        <w:t xml:space="preserve"> </w:t>
      </w:r>
    </w:p>
    <w:p w14:paraId="555CD935" w14:textId="4066E1A8" w:rsidR="0058541E" w:rsidRDefault="00CC06A1">
      <w:pPr>
        <w:pStyle w:val="af3"/>
        <w:numPr>
          <w:ilvl w:val="2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Строительство ПС 110/35/6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АК с установкой ТДТН-40000/110/35/6 – 2 шт., КРУ-35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, КРУ-6 </w:t>
      </w:r>
      <w:proofErr w:type="spellStart"/>
      <w:r>
        <w:rPr>
          <w:sz w:val="24"/>
          <w:lang w:val="ru-RU"/>
        </w:rPr>
        <w:t>кВ</w:t>
      </w:r>
      <w:proofErr w:type="spellEnd"/>
      <w:r>
        <w:rPr>
          <w:sz w:val="24"/>
          <w:szCs w:val="24"/>
          <w:lang w:val="ru-RU"/>
        </w:rPr>
        <w:t xml:space="preserve"> </w:t>
      </w:r>
    </w:p>
    <w:p w14:paraId="6605BB4A" w14:textId="77777777" w:rsidR="0058541E" w:rsidRDefault="00CC06A1">
      <w:pPr>
        <w:pStyle w:val="af3"/>
        <w:numPr>
          <w:ilvl w:val="2"/>
          <w:numId w:val="6"/>
        </w:numPr>
        <w:ind w:left="0" w:firstLine="426"/>
        <w:jc w:val="both"/>
        <w:rPr>
          <w:sz w:val="24"/>
          <w:szCs w:val="24"/>
        </w:rPr>
      </w:pPr>
      <w:r>
        <w:rPr>
          <w:sz w:val="24"/>
          <w:lang w:val="ru-RU"/>
        </w:rPr>
        <w:t>В рамках мероприятия необходимо выполнить:</w:t>
      </w:r>
    </w:p>
    <w:p w14:paraId="04EEFB73" w14:textId="4AF7EDBB" w:rsidR="0058541E" w:rsidRDefault="00CC06A1">
      <w:pPr>
        <w:pStyle w:val="af3"/>
        <w:numPr>
          <w:ilvl w:val="3"/>
          <w:numId w:val="9"/>
        </w:numPr>
        <w:ind w:left="0" w:firstLine="426"/>
        <w:jc w:val="both"/>
        <w:rPr>
          <w:sz w:val="24"/>
          <w:lang w:val="ru-RU"/>
        </w:rPr>
      </w:pPr>
      <w:r>
        <w:rPr>
          <w:sz w:val="24"/>
          <w:lang w:val="ru-RU"/>
        </w:rPr>
        <w:t>Корректировка рабочей документации;</w:t>
      </w:r>
    </w:p>
    <w:p w14:paraId="2467F5DA" w14:textId="436080D5" w:rsidR="007338D1" w:rsidRDefault="007338D1">
      <w:pPr>
        <w:pStyle w:val="af3"/>
        <w:numPr>
          <w:ilvl w:val="3"/>
          <w:numId w:val="9"/>
        </w:numPr>
        <w:ind w:left="0" w:firstLine="426"/>
        <w:jc w:val="both"/>
        <w:rPr>
          <w:sz w:val="24"/>
          <w:lang w:val="ru-RU"/>
        </w:rPr>
      </w:pPr>
      <w:r>
        <w:rPr>
          <w:sz w:val="24"/>
          <w:lang w:val="ru-RU"/>
        </w:rPr>
        <w:t>Корректировка сметной документации;</w:t>
      </w:r>
    </w:p>
    <w:p w14:paraId="075D6267" w14:textId="77777777" w:rsidR="0058541E" w:rsidRDefault="00585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494BE3F" w14:textId="77777777" w:rsidR="0058541E" w:rsidRDefault="00CC06A1">
      <w:pPr>
        <w:pStyle w:val="af3"/>
        <w:numPr>
          <w:ilvl w:val="1"/>
          <w:numId w:val="6"/>
        </w:numPr>
        <w:spacing w:after="120"/>
        <w:ind w:left="0" w:firstLine="426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Существующее положение:</w:t>
      </w:r>
    </w:p>
    <w:p w14:paraId="79532C88" w14:textId="77777777" w:rsidR="0058541E" w:rsidRPr="00BB78FB" w:rsidRDefault="00CC06A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8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Перечень объектов заказчика</w:t>
      </w:r>
    </w:p>
    <w:tbl>
      <w:tblPr>
        <w:tblStyle w:val="aff8"/>
        <w:tblW w:w="10485" w:type="dxa"/>
        <w:tblLayout w:type="fixed"/>
        <w:tblLook w:val="04A0" w:firstRow="1" w:lastRow="0" w:firstColumn="1" w:lastColumn="0" w:noHBand="0" w:noVBand="1"/>
      </w:tblPr>
      <w:tblGrid>
        <w:gridCol w:w="794"/>
        <w:gridCol w:w="2224"/>
        <w:gridCol w:w="3071"/>
        <w:gridCol w:w="1899"/>
        <w:gridCol w:w="2497"/>
      </w:tblGrid>
      <w:tr w:rsidR="0058541E" w14:paraId="2206A935" w14:textId="77777777">
        <w:tc>
          <w:tcPr>
            <w:tcW w:w="794" w:type="dxa"/>
          </w:tcPr>
          <w:p w14:paraId="06E05FB6" w14:textId="77777777" w:rsidR="0058541E" w:rsidRDefault="00CC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8C477CC" w14:textId="77777777" w:rsidR="0058541E" w:rsidRDefault="00CC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4" w:type="dxa"/>
          </w:tcPr>
          <w:p w14:paraId="5434AD2B" w14:textId="77777777" w:rsidR="0058541E" w:rsidRDefault="00CC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  <w:p w14:paraId="03E41F38" w14:textId="77777777" w:rsidR="0058541E" w:rsidRDefault="0058541E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14:paraId="618E5D97" w14:textId="77777777" w:rsidR="0058541E" w:rsidRDefault="00CC06A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(место производства работ)</w:t>
            </w:r>
          </w:p>
        </w:tc>
        <w:tc>
          <w:tcPr>
            <w:tcW w:w="1899" w:type="dxa"/>
          </w:tcPr>
          <w:p w14:paraId="2DA9572D" w14:textId="77777777" w:rsidR="0058541E" w:rsidRDefault="00CC06A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основного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отношении которого выполняются работы)</w:t>
            </w:r>
          </w:p>
        </w:tc>
        <w:tc>
          <w:tcPr>
            <w:tcW w:w="2497" w:type="dxa"/>
          </w:tcPr>
          <w:p w14:paraId="548233B6" w14:textId="77777777" w:rsidR="0058541E" w:rsidRDefault="00CC06A1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8541E" w:rsidRPr="00B52171" w14:paraId="4F243B02" w14:textId="77777777">
        <w:tc>
          <w:tcPr>
            <w:tcW w:w="794" w:type="dxa"/>
          </w:tcPr>
          <w:p w14:paraId="749612CB" w14:textId="77777777" w:rsidR="0058541E" w:rsidRPr="00B52171" w:rsidRDefault="0058541E">
            <w:pPr>
              <w:pStyle w:val="af3"/>
              <w:numPr>
                <w:ilvl w:val="0"/>
                <w:numId w:val="7"/>
              </w:numPr>
              <w:spacing w:after="120"/>
              <w:jc w:val="center"/>
              <w:rPr>
                <w:bCs/>
                <w:i/>
                <w:szCs w:val="24"/>
                <w:lang w:eastAsia="ru-RU"/>
              </w:rPr>
            </w:pPr>
          </w:p>
        </w:tc>
        <w:tc>
          <w:tcPr>
            <w:tcW w:w="2224" w:type="dxa"/>
          </w:tcPr>
          <w:p w14:paraId="3C5BECF5" w14:textId="77777777" w:rsidR="0058541E" w:rsidRPr="00B52171" w:rsidRDefault="0058541E">
            <w:pPr>
              <w:pStyle w:val="af3"/>
              <w:numPr>
                <w:ilvl w:val="0"/>
                <w:numId w:val="7"/>
              </w:numPr>
              <w:spacing w:after="120"/>
              <w:jc w:val="center"/>
              <w:rPr>
                <w:bCs/>
                <w:i/>
                <w:szCs w:val="24"/>
                <w:lang w:eastAsia="ru-RU"/>
              </w:rPr>
            </w:pPr>
          </w:p>
        </w:tc>
        <w:tc>
          <w:tcPr>
            <w:tcW w:w="3071" w:type="dxa"/>
          </w:tcPr>
          <w:p w14:paraId="2D9E4C8B" w14:textId="77777777" w:rsidR="0058541E" w:rsidRPr="00B52171" w:rsidRDefault="0058541E">
            <w:pPr>
              <w:pStyle w:val="af3"/>
              <w:numPr>
                <w:ilvl w:val="0"/>
                <w:numId w:val="7"/>
              </w:numPr>
              <w:spacing w:after="120"/>
              <w:jc w:val="center"/>
              <w:rPr>
                <w:bCs/>
                <w:i/>
                <w:szCs w:val="24"/>
                <w:lang w:eastAsia="ru-RU"/>
              </w:rPr>
            </w:pPr>
          </w:p>
        </w:tc>
        <w:tc>
          <w:tcPr>
            <w:tcW w:w="1899" w:type="dxa"/>
          </w:tcPr>
          <w:p w14:paraId="2CEB4CA9" w14:textId="77777777" w:rsidR="0058541E" w:rsidRPr="00B52171" w:rsidRDefault="0058541E">
            <w:pPr>
              <w:pStyle w:val="af3"/>
              <w:numPr>
                <w:ilvl w:val="0"/>
                <w:numId w:val="7"/>
              </w:numPr>
              <w:spacing w:after="120"/>
              <w:jc w:val="center"/>
              <w:rPr>
                <w:bCs/>
                <w:i/>
                <w:szCs w:val="24"/>
                <w:lang w:eastAsia="ru-RU"/>
              </w:rPr>
            </w:pPr>
          </w:p>
        </w:tc>
        <w:tc>
          <w:tcPr>
            <w:tcW w:w="2497" w:type="dxa"/>
          </w:tcPr>
          <w:p w14:paraId="59E8B2E7" w14:textId="77777777" w:rsidR="0058541E" w:rsidRPr="00B52171" w:rsidRDefault="0058541E">
            <w:pPr>
              <w:pStyle w:val="af3"/>
              <w:numPr>
                <w:ilvl w:val="0"/>
                <w:numId w:val="7"/>
              </w:numPr>
              <w:spacing w:after="120"/>
              <w:jc w:val="center"/>
              <w:rPr>
                <w:bCs/>
                <w:i/>
                <w:szCs w:val="24"/>
                <w:lang w:eastAsia="ru-RU"/>
              </w:rPr>
            </w:pPr>
          </w:p>
        </w:tc>
      </w:tr>
      <w:tr w:rsidR="0058541E" w14:paraId="40F47368" w14:textId="77777777">
        <w:tc>
          <w:tcPr>
            <w:tcW w:w="794" w:type="dxa"/>
          </w:tcPr>
          <w:p w14:paraId="3BF89591" w14:textId="77777777" w:rsidR="0058541E" w:rsidRDefault="00CC06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</w:tcPr>
          <w:p w14:paraId="4A8EAD59" w14:textId="77777777" w:rsidR="0058541E" w:rsidRDefault="00CC06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ПС 110/35/6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АК</w:t>
            </w:r>
          </w:p>
        </w:tc>
        <w:tc>
          <w:tcPr>
            <w:tcW w:w="3071" w:type="dxa"/>
          </w:tcPr>
          <w:p w14:paraId="5E9D08B8" w14:textId="6463F0FB" w:rsidR="0058541E" w:rsidRDefault="0058541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14:paraId="49646F6F" w14:textId="77777777" w:rsidR="0058541E" w:rsidRDefault="00CC06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ПС 110/35/6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АК</w:t>
            </w:r>
          </w:p>
          <w:p w14:paraId="2D13C114" w14:textId="77777777" w:rsidR="0058541E" w:rsidRDefault="00CC06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Новое ОС</w:t>
            </w:r>
          </w:p>
        </w:tc>
        <w:tc>
          <w:tcPr>
            <w:tcW w:w="2497" w:type="dxa"/>
          </w:tcPr>
          <w:p w14:paraId="69E2E83E" w14:textId="5D145F0F" w:rsidR="0058541E" w:rsidRDefault="005854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8541E" w14:paraId="36E2D445" w14:textId="77777777">
        <w:tc>
          <w:tcPr>
            <w:tcW w:w="794" w:type="dxa"/>
          </w:tcPr>
          <w:p w14:paraId="7CFC314C" w14:textId="77777777" w:rsidR="0058541E" w:rsidRDefault="00CC06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4" w:type="dxa"/>
          </w:tcPr>
          <w:p w14:paraId="71FC2C9D" w14:textId="77777777" w:rsidR="0058541E" w:rsidRDefault="00CC06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ПС 110/35/6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АК</w:t>
            </w:r>
          </w:p>
        </w:tc>
        <w:tc>
          <w:tcPr>
            <w:tcW w:w="3071" w:type="dxa"/>
          </w:tcPr>
          <w:p w14:paraId="7248748C" w14:textId="6920A90B" w:rsidR="0058541E" w:rsidRDefault="0058541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14:paraId="60AC2641" w14:textId="77777777" w:rsidR="0058541E" w:rsidRDefault="00CC06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ПС 110/35/6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АК</w:t>
            </w:r>
          </w:p>
          <w:p w14:paraId="47446E25" w14:textId="51021291" w:rsidR="0058541E" w:rsidRDefault="0058541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14:paraId="274255D0" w14:textId="718FB11E" w:rsidR="0058541E" w:rsidRDefault="005854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36F62E63" w14:textId="77777777" w:rsidR="0058541E" w:rsidRDefault="0058541E">
      <w:pPr>
        <w:pStyle w:val="af3"/>
        <w:ind w:left="360"/>
        <w:jc w:val="both"/>
        <w:rPr>
          <w:sz w:val="24"/>
          <w:szCs w:val="24"/>
          <w:lang w:eastAsia="x-none"/>
        </w:rPr>
      </w:pPr>
    </w:p>
    <w:p w14:paraId="1D5E6535" w14:textId="77777777" w:rsidR="0058541E" w:rsidRDefault="00CC06A1">
      <w:pPr>
        <w:pStyle w:val="af3"/>
        <w:numPr>
          <w:ilvl w:val="1"/>
          <w:numId w:val="6"/>
        </w:numPr>
        <w:jc w:val="both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>Информация в отношении исполнения договора, которая должна быть учтена при подготовке заявки (в том числе перечень ресурсов, услуг и документов, предоставляемых заказчиком на этапе исполнения договора)</w:t>
      </w:r>
    </w:p>
    <w:p w14:paraId="495D628B" w14:textId="6D03EF31" w:rsidR="0058541E" w:rsidRDefault="00CC06A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Заказчик предоставляет проектную</w:t>
      </w:r>
      <w:r w:rsidR="00DD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1, 2 к настоящим Техническим требованиям)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рабочую документацию </w:t>
      </w:r>
      <w:r w:rsidR="00DD6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3, 4 к настоящим Техническим требованиям)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объекту Строительство ПС 110/35/6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 с установкой ТДТН-40000/110/35/6 - 2 </w:t>
      </w:r>
      <w:r w:rsidR="00DC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шт., КРУ-35 </w:t>
      </w:r>
      <w:proofErr w:type="spellStart"/>
      <w:r w:rsidR="00DC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DC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КРУ-6 </w:t>
      </w:r>
      <w:proofErr w:type="spellStart"/>
      <w:r w:rsidR="00DC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DC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(ПИР).</w:t>
      </w:r>
    </w:p>
    <w:p w14:paraId="511492ED" w14:textId="33D8A40E" w:rsidR="0058541E" w:rsidRDefault="00CC06A1" w:rsidP="00DC631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D556577" w14:textId="77777777" w:rsidR="0058541E" w:rsidRDefault="00CC06A1">
      <w:pPr>
        <w:pStyle w:val="af3"/>
        <w:keepNext/>
        <w:numPr>
          <w:ilvl w:val="0"/>
          <w:numId w:val="8"/>
        </w:numPr>
        <w:spacing w:before="120" w:after="60"/>
        <w:jc w:val="both"/>
        <w:outlineLvl w:val="3"/>
        <w:rPr>
          <w:rFonts w:eastAsia="Calibri"/>
          <w:b/>
          <w:bCs/>
          <w:sz w:val="28"/>
          <w:szCs w:val="24"/>
          <w:lang w:eastAsia="x-none"/>
        </w:rPr>
      </w:pPr>
      <w:r>
        <w:rPr>
          <w:rFonts w:eastAsia="Calibri"/>
          <w:b/>
          <w:bCs/>
          <w:sz w:val="24"/>
          <w:szCs w:val="24"/>
          <w:lang w:val="ru-RU" w:eastAsia="x-none"/>
        </w:rPr>
        <w:t>Требования к продукции</w:t>
      </w:r>
    </w:p>
    <w:p w14:paraId="70225820" w14:textId="333DF594" w:rsidR="0058541E" w:rsidRDefault="00CC06A1">
      <w:pPr>
        <w:pStyle w:val="af3"/>
        <w:keepNext/>
        <w:numPr>
          <w:ilvl w:val="1"/>
          <w:numId w:val="8"/>
        </w:numPr>
        <w:spacing w:before="120" w:after="60"/>
        <w:jc w:val="both"/>
        <w:outlineLvl w:val="3"/>
        <w:rPr>
          <w:rFonts w:eastAsia="Calibri"/>
          <w:b/>
          <w:bCs/>
          <w:sz w:val="28"/>
          <w:szCs w:val="24"/>
          <w:lang w:eastAsia="x-none"/>
        </w:rPr>
      </w:pPr>
      <w:r>
        <w:rPr>
          <w:rFonts w:eastAsia="Calibri"/>
          <w:b/>
          <w:bCs/>
          <w:sz w:val="28"/>
          <w:szCs w:val="24"/>
          <w:lang w:eastAsia="x-none"/>
        </w:rPr>
        <w:t xml:space="preserve">Требования </w:t>
      </w:r>
      <w:r w:rsidR="00FE0D5A">
        <w:rPr>
          <w:rFonts w:eastAsia="Calibri"/>
          <w:b/>
          <w:bCs/>
          <w:sz w:val="28"/>
          <w:szCs w:val="24"/>
          <w:lang w:val="ru-RU" w:eastAsia="x-none"/>
        </w:rPr>
        <w:t>по</w:t>
      </w:r>
      <w:r>
        <w:rPr>
          <w:rFonts w:eastAsia="Calibri"/>
          <w:b/>
          <w:bCs/>
          <w:sz w:val="28"/>
          <w:szCs w:val="24"/>
          <w:lang w:eastAsia="x-none"/>
        </w:rPr>
        <w:t xml:space="preserve"> объемам и срокам</w:t>
      </w:r>
    </w:p>
    <w:p w14:paraId="709BB1EB" w14:textId="65805591" w:rsidR="0058541E" w:rsidRDefault="00CC06A1" w:rsidP="00FE0D5A">
      <w:pPr>
        <w:pStyle w:val="af3"/>
        <w:keepNext/>
        <w:numPr>
          <w:ilvl w:val="2"/>
          <w:numId w:val="8"/>
        </w:numPr>
        <w:spacing w:before="120" w:after="60"/>
        <w:jc w:val="both"/>
        <w:outlineLvl w:val="3"/>
        <w:rPr>
          <w:rFonts w:eastAsia="Calibri"/>
          <w:b/>
          <w:bCs/>
          <w:sz w:val="24"/>
          <w:szCs w:val="24"/>
          <w:lang w:eastAsia="x-none"/>
        </w:rPr>
      </w:pPr>
      <w:r>
        <w:rPr>
          <w:rFonts w:eastAsia="Calibri"/>
          <w:b/>
          <w:bCs/>
          <w:sz w:val="24"/>
          <w:szCs w:val="24"/>
          <w:lang w:eastAsia="x-none"/>
        </w:rPr>
        <w:t>Требования к видам и объемам работ</w:t>
      </w:r>
      <w:r w:rsidR="00FE0D5A">
        <w:rPr>
          <w:rFonts w:eastAsia="Calibri"/>
          <w:b/>
          <w:bCs/>
          <w:sz w:val="24"/>
          <w:szCs w:val="24"/>
          <w:lang w:val="ru-RU" w:eastAsia="x-none"/>
        </w:rPr>
        <w:t xml:space="preserve"> </w:t>
      </w:r>
    </w:p>
    <w:p w14:paraId="20056C99" w14:textId="0EC6A6BD" w:rsidR="0058541E" w:rsidRPr="00BB78FB" w:rsidRDefault="00CC06A1">
      <w:pPr>
        <w:keepNext/>
        <w:spacing w:before="120" w:after="60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BB78FB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Таблица 2. Перечень и объем выполняемых работ</w:t>
      </w:r>
      <w:r w:rsidR="00301DC0" w:rsidRPr="00BB78FB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</w:p>
    <w:tbl>
      <w:tblPr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275"/>
        <w:gridCol w:w="993"/>
      </w:tblGrid>
      <w:tr w:rsidR="00D21890" w14:paraId="5B4BC9E8" w14:textId="67512CCA" w:rsidTr="00BB78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F689" w14:textId="77777777" w:rsidR="00D21890" w:rsidRDefault="00D2189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DB5AE26" w14:textId="77777777" w:rsidR="00D21890" w:rsidRDefault="00D2189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D37A" w14:textId="5E1F2457" w:rsidR="00D21890" w:rsidRDefault="00D21890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 / этапа работ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1C06" w14:textId="74806E5F" w:rsidR="00D21890" w:rsidRDefault="00BB78FB" w:rsidP="00BB78F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36B9" w14:textId="5B149AAF" w:rsidR="00D21890" w:rsidRDefault="00BB78FB" w:rsidP="00BB78F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</w:tr>
      <w:tr w:rsidR="00D21890" w14:paraId="2D96536E" w14:textId="44B01BEB" w:rsidTr="00BB78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BA47" w14:textId="77777777" w:rsidR="00D21890" w:rsidRDefault="00D218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E5F9" w14:textId="368C7AA3" w:rsidR="00D21890" w:rsidRDefault="00D218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D41A" w14:textId="412860B8" w:rsidR="00D21890" w:rsidRDefault="00BB78FB" w:rsidP="00BB7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CF81" w14:textId="3D890319" w:rsidR="00D21890" w:rsidRDefault="00BB78FB" w:rsidP="00BB7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21890" w14:paraId="26C77ECC" w14:textId="32C44621" w:rsidTr="00BB78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71DB" w14:textId="77777777" w:rsidR="00D21890" w:rsidRDefault="00D21890">
            <w:pPr>
              <w:widowControl w:val="0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E908" w14:textId="132997F4" w:rsidR="00D21890" w:rsidRDefault="00D218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Корректировка РД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B0FD" w14:textId="77777777" w:rsidR="00D21890" w:rsidRDefault="00D21890" w:rsidP="00BB7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37A8" w14:textId="77777777" w:rsidR="00D21890" w:rsidRDefault="00D21890" w:rsidP="00BB78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1890" w14:paraId="5B595A85" w14:textId="123AEF71" w:rsidTr="00BB78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1600" w14:textId="77777777" w:rsidR="00D21890" w:rsidRDefault="00D21890">
            <w:pPr>
              <w:widowControl w:val="0"/>
              <w:numPr>
                <w:ilvl w:val="1"/>
                <w:numId w:val="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E4B1" w14:textId="0FD8A662" w:rsidR="00D21890" w:rsidRDefault="00D21890" w:rsidP="00BB78FB">
            <w:pPr>
              <w:pStyle w:val="af3"/>
              <w:numPr>
                <w:ilvl w:val="2"/>
                <w:numId w:val="11"/>
              </w:numPr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Актуализировать рабочую документацию (Приложение 1 к ТТ)</w:t>
            </w:r>
            <w:r>
              <w:rPr>
                <w:rFonts w:eastAsia="Calibri"/>
                <w:sz w:val="24"/>
                <w:szCs w:val="24"/>
                <w:lang w:val="ru-RU"/>
              </w:rPr>
              <w:t>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E621EA3" w14:textId="77777777" w:rsidR="00D21890" w:rsidRDefault="00D21890" w:rsidP="00BB78FB">
            <w:pPr>
              <w:pStyle w:val="af3"/>
              <w:numPr>
                <w:ilvl w:val="2"/>
                <w:numId w:val="11"/>
              </w:numPr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Разработать рабочую документацию по переустройству существующих заходов 6, 35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 новую ПС АК, линии ВЛ 35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ПС СРЗ;</w:t>
            </w:r>
          </w:p>
          <w:p w14:paraId="253E1FDE" w14:textId="783791F6" w:rsidR="00D21890" w:rsidRDefault="00D21890" w:rsidP="00DC631B">
            <w:pPr>
              <w:pStyle w:val="af3"/>
              <w:numPr>
                <w:ilvl w:val="2"/>
                <w:numId w:val="11"/>
              </w:numPr>
              <w:ind w:left="0" w:firstLine="0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Актуализировать сметную документацию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2E75" w14:textId="5EC2AF41" w:rsidR="00D21890" w:rsidRPr="00BB78FB" w:rsidRDefault="00BB78FB" w:rsidP="00BB78FB">
            <w:pPr>
              <w:pStyle w:val="af3"/>
              <w:ind w:left="0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797F" w14:textId="4C260530" w:rsidR="00D21890" w:rsidRPr="00BB78FB" w:rsidRDefault="00BB78FB" w:rsidP="00BB78FB">
            <w:pPr>
              <w:pStyle w:val="af3"/>
              <w:ind w:left="0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</w:tr>
    </w:tbl>
    <w:p w14:paraId="0CF94220" w14:textId="77777777" w:rsidR="0058541E" w:rsidRDefault="00CC06A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8541E" w:rsidSect="00D21890">
          <w:footerReference w:type="default" r:id="rId10"/>
          <w:pgSz w:w="11906" w:h="16838"/>
          <w:pgMar w:top="426" w:right="850" w:bottom="993" w:left="993" w:header="0" w:footer="708" w:gutter="0"/>
          <w:cols w:space="720"/>
          <w:formProt w:val="0"/>
          <w:titlePg/>
          <w:docGrid w:linePitch="360" w:charSpace="8192"/>
        </w:sectPr>
      </w:pPr>
      <w:r>
        <w:br w:type="page"/>
      </w:r>
    </w:p>
    <w:p w14:paraId="516A7474" w14:textId="392629A4" w:rsidR="0058541E" w:rsidRDefault="00CC06A1">
      <w:pPr>
        <w:pStyle w:val="af3"/>
        <w:keepNext/>
        <w:numPr>
          <w:ilvl w:val="1"/>
          <w:numId w:val="8"/>
        </w:numPr>
        <w:spacing w:before="120" w:after="120"/>
        <w:jc w:val="both"/>
        <w:outlineLvl w:val="3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Требования к </w:t>
      </w:r>
      <w:r>
        <w:rPr>
          <w:b/>
          <w:bCs/>
          <w:sz w:val="24"/>
          <w:szCs w:val="24"/>
          <w:lang w:val="ru-RU" w:eastAsia="ru-RU"/>
        </w:rPr>
        <w:t xml:space="preserve">качеству </w:t>
      </w:r>
      <w:r w:rsidR="00D21890">
        <w:rPr>
          <w:b/>
          <w:bCs/>
          <w:sz w:val="24"/>
          <w:szCs w:val="24"/>
          <w:lang w:val="ru-RU" w:eastAsia="ru-RU"/>
        </w:rPr>
        <w:t>работ</w:t>
      </w:r>
    </w:p>
    <w:p w14:paraId="7C027422" w14:textId="44D86CDB" w:rsidR="0058541E" w:rsidRPr="00BB78FB" w:rsidRDefault="00CC06A1">
      <w:pPr>
        <w:keepNext/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78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Таблица 4.</w:t>
      </w:r>
      <w:r w:rsidR="00343696" w:rsidRPr="00BB78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B78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качеству </w:t>
      </w:r>
      <w:r w:rsidR="00D21890" w:rsidRPr="00BB78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 (ПИР)</w:t>
      </w:r>
    </w:p>
    <w:p w14:paraId="052E2F12" w14:textId="69A7B324" w:rsidR="0058541E" w:rsidRDefault="00CC06A1">
      <w:pPr>
        <w:keepNext/>
        <w:spacing w:before="120" w:after="12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работ/этапа работ (позиция №1 Таблицы 2): Разработка</w:t>
      </w:r>
      <w:r w:rsidR="00343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корректировка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согласование с Заказчиком рабочей документации</w:t>
      </w:r>
      <w:r w:rsidR="003436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сметной документации.</w:t>
      </w:r>
    </w:p>
    <w:tbl>
      <w:tblPr>
        <w:tblStyle w:val="12"/>
        <w:tblW w:w="150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2"/>
        <w:gridCol w:w="3507"/>
        <w:gridCol w:w="8158"/>
        <w:gridCol w:w="2524"/>
      </w:tblGrid>
      <w:tr w:rsidR="00CC06A1" w14:paraId="0865E31C" w14:textId="77777777" w:rsidTr="00BB78FB">
        <w:trPr>
          <w:trHeight w:val="562"/>
        </w:trPr>
        <w:tc>
          <w:tcPr>
            <w:tcW w:w="842" w:type="dxa"/>
            <w:vAlign w:val="center"/>
          </w:tcPr>
          <w:p w14:paraId="57D07C9C" w14:textId="77777777" w:rsidR="00CC06A1" w:rsidRDefault="00CC06A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3507" w:type="dxa"/>
            <w:vAlign w:val="center"/>
          </w:tcPr>
          <w:p w14:paraId="744959EA" w14:textId="248E8449" w:rsidR="00CC06A1" w:rsidRDefault="00CC06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Наименование параметра</w:t>
            </w:r>
            <w:r w:rsidR="00301DC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8158" w:type="dxa"/>
            <w:vAlign w:val="center"/>
          </w:tcPr>
          <w:p w14:paraId="3D0B5FC4" w14:textId="77777777" w:rsidR="00CC06A1" w:rsidRDefault="00CC06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Требование заказчика</w:t>
            </w:r>
          </w:p>
        </w:tc>
        <w:tc>
          <w:tcPr>
            <w:tcW w:w="2524" w:type="dxa"/>
          </w:tcPr>
          <w:p w14:paraId="7865C27C" w14:textId="77777777" w:rsidR="00CC06A1" w:rsidRDefault="00CC06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Подтверждение участником соответствия в виде</w:t>
            </w:r>
          </w:p>
          <w:p w14:paraId="72E2F88B" w14:textId="77777777" w:rsidR="00CC06A1" w:rsidRDefault="00CC06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согласия с требованием</w:t>
            </w:r>
          </w:p>
        </w:tc>
      </w:tr>
      <w:tr w:rsidR="00CC06A1" w14:paraId="25B4EE11" w14:textId="77777777" w:rsidTr="00BB78FB">
        <w:tc>
          <w:tcPr>
            <w:tcW w:w="842" w:type="dxa"/>
            <w:vAlign w:val="center"/>
          </w:tcPr>
          <w:p w14:paraId="47C67154" w14:textId="77777777" w:rsidR="00CC06A1" w:rsidRDefault="00CC06A1">
            <w:pPr>
              <w:spacing w:before="60" w:after="60" w:line="240" w:lineRule="auto"/>
              <w:rPr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3507" w:type="dxa"/>
            <w:vAlign w:val="center"/>
          </w:tcPr>
          <w:p w14:paraId="22F67A49" w14:textId="77777777" w:rsidR="00CC06A1" w:rsidRDefault="00CC06A1">
            <w:pPr>
              <w:spacing w:after="0" w:line="240" w:lineRule="auto"/>
              <w:jc w:val="center"/>
              <w:rPr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8158" w:type="dxa"/>
            <w:vAlign w:val="center"/>
          </w:tcPr>
          <w:p w14:paraId="64BE0308" w14:textId="77777777" w:rsidR="00CC06A1" w:rsidRDefault="00CC06A1">
            <w:pPr>
              <w:spacing w:after="0" w:line="240" w:lineRule="auto"/>
              <w:jc w:val="center"/>
              <w:rPr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2524" w:type="dxa"/>
          </w:tcPr>
          <w:p w14:paraId="688732CE" w14:textId="77777777" w:rsidR="00CC06A1" w:rsidRDefault="00CC06A1">
            <w:pPr>
              <w:spacing w:after="0" w:line="240" w:lineRule="auto"/>
              <w:jc w:val="center"/>
              <w:rPr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4</w:t>
            </w:r>
          </w:p>
        </w:tc>
      </w:tr>
      <w:tr w:rsidR="00CC06A1" w14:paraId="49B36FCD" w14:textId="77777777" w:rsidTr="00BB78FB">
        <w:tc>
          <w:tcPr>
            <w:tcW w:w="842" w:type="dxa"/>
            <w:vAlign w:val="center"/>
          </w:tcPr>
          <w:p w14:paraId="291DC4DD" w14:textId="77777777" w:rsidR="00CC06A1" w:rsidRDefault="00CC06A1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9" w:type="dxa"/>
            <w:gridSpan w:val="3"/>
            <w:vAlign w:val="center"/>
          </w:tcPr>
          <w:p w14:paraId="76161F15" w14:textId="77777777" w:rsidR="00CC06A1" w:rsidRDefault="00CC06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выполнению работ </w:t>
            </w:r>
          </w:p>
        </w:tc>
      </w:tr>
      <w:tr w:rsidR="00CC06A1" w14:paraId="06DCD29F" w14:textId="77777777" w:rsidTr="00BB78FB">
        <w:tc>
          <w:tcPr>
            <w:tcW w:w="842" w:type="dxa"/>
            <w:vAlign w:val="center"/>
          </w:tcPr>
          <w:p w14:paraId="03D4D907" w14:textId="77777777" w:rsidR="00CC06A1" w:rsidRDefault="00CC06A1">
            <w:pPr>
              <w:numPr>
                <w:ilvl w:val="1"/>
                <w:numId w:val="14"/>
              </w:numPr>
              <w:spacing w:before="60" w:after="60" w:line="240" w:lineRule="auto"/>
              <w:ind w:left="-117" w:firstLine="142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4189" w:type="dxa"/>
            <w:gridSpan w:val="3"/>
            <w:vAlign w:val="center"/>
          </w:tcPr>
          <w:p w14:paraId="179694F2" w14:textId="77777777" w:rsidR="00CC06A1" w:rsidRDefault="00CC06A1">
            <w:pPr>
              <w:spacing w:before="60" w:after="6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требования к выполнению работ</w:t>
            </w:r>
          </w:p>
        </w:tc>
      </w:tr>
      <w:tr w:rsidR="00CC06A1" w14:paraId="224418AD" w14:textId="77777777" w:rsidTr="00BB78FB">
        <w:tc>
          <w:tcPr>
            <w:tcW w:w="842" w:type="dxa"/>
            <w:vAlign w:val="center"/>
          </w:tcPr>
          <w:p w14:paraId="6088D4E8" w14:textId="77777777" w:rsidR="00CC06A1" w:rsidRDefault="00CC06A1">
            <w:pPr>
              <w:numPr>
                <w:ilvl w:val="2"/>
                <w:numId w:val="14"/>
              </w:numPr>
              <w:spacing w:before="60" w:after="60" w:line="240" w:lineRule="auto"/>
              <w:ind w:hanging="1199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7C5CBC7E" w14:textId="0F592ACB" w:rsidR="00CC06A1" w:rsidRDefault="00CC06A1" w:rsidP="00DC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</w:t>
            </w:r>
            <w:r w:rsidR="00DC631B">
              <w:rPr>
                <w:rFonts w:ascii="Times New Roman" w:eastAsia="Times New Roman" w:hAnsi="Times New Roman" w:cs="Times New Roman"/>
                <w:sz w:val="24"/>
                <w:szCs w:val="24"/>
              </w:rPr>
              <w:t>изировать рабочую документацию</w:t>
            </w:r>
          </w:p>
        </w:tc>
        <w:tc>
          <w:tcPr>
            <w:tcW w:w="8158" w:type="dxa"/>
            <w:shd w:val="clear" w:color="auto" w:fill="auto"/>
            <w:vAlign w:val="center"/>
          </w:tcPr>
          <w:p w14:paraId="0CB8236A" w14:textId="77777777" w:rsidR="00CC06A1" w:rsidRDefault="00CC06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Предусмотреть обустройство системы улавливания загрязненных стоков. Скорректировать объем маслоприемника, либо предусмотреть установку дополнительного из расчета на два трансформатора. </w:t>
            </w:r>
          </w:p>
        </w:tc>
        <w:tc>
          <w:tcPr>
            <w:tcW w:w="2524" w:type="dxa"/>
            <w:vMerge w:val="restart"/>
          </w:tcPr>
          <w:p w14:paraId="3F25A552" w14:textId="77777777" w:rsidR="00CC06A1" w:rsidRDefault="00CC06A1" w:rsidP="00DC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06A1" w14:paraId="41896714" w14:textId="77777777" w:rsidTr="00BB78FB">
        <w:tc>
          <w:tcPr>
            <w:tcW w:w="842" w:type="dxa"/>
            <w:vAlign w:val="center"/>
          </w:tcPr>
          <w:p w14:paraId="29736F2E" w14:textId="77777777" w:rsidR="00CC06A1" w:rsidRDefault="00CC06A1">
            <w:pPr>
              <w:numPr>
                <w:ilvl w:val="2"/>
                <w:numId w:val="14"/>
              </w:numPr>
              <w:spacing w:before="60" w:after="60" w:line="240" w:lineRule="auto"/>
              <w:ind w:hanging="1199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4C7CF261" w14:textId="77777777" w:rsidR="00CC06A1" w:rsidRDefault="00CC0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рабочую документацию по переустройству существующих заходов 6, 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новую ПС АК, линии ВЛ 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 СРЗ</w:t>
            </w:r>
          </w:p>
        </w:tc>
        <w:tc>
          <w:tcPr>
            <w:tcW w:w="8158" w:type="dxa"/>
            <w:shd w:val="clear" w:color="auto" w:fill="auto"/>
            <w:vAlign w:val="center"/>
          </w:tcPr>
          <w:p w14:paraId="706B55B1" w14:textId="77777777" w:rsidR="00CC06A1" w:rsidRDefault="00CC06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Предусмотреть дифференциальную защиту линий 110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spellEnd"/>
          </w:p>
        </w:tc>
        <w:tc>
          <w:tcPr>
            <w:tcW w:w="2524" w:type="dxa"/>
            <w:vMerge/>
          </w:tcPr>
          <w:p w14:paraId="60C35B10" w14:textId="77777777" w:rsidR="00CC06A1" w:rsidRDefault="00CC06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06A1" w14:paraId="6DF79D1B" w14:textId="77777777" w:rsidTr="00BB78FB">
        <w:tc>
          <w:tcPr>
            <w:tcW w:w="842" w:type="dxa"/>
            <w:vAlign w:val="center"/>
          </w:tcPr>
          <w:p w14:paraId="4F44442E" w14:textId="77777777" w:rsidR="00CC06A1" w:rsidRDefault="00CC06A1">
            <w:pPr>
              <w:numPr>
                <w:ilvl w:val="2"/>
                <w:numId w:val="14"/>
              </w:numPr>
              <w:spacing w:before="60" w:after="60" w:line="240" w:lineRule="auto"/>
              <w:ind w:hanging="1199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14:paraId="08F8715B" w14:textId="7ACFC2A2" w:rsidR="00CC06A1" w:rsidRDefault="00CC06A1" w:rsidP="00DC6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сметную документацию </w:t>
            </w:r>
          </w:p>
        </w:tc>
        <w:tc>
          <w:tcPr>
            <w:tcW w:w="8158" w:type="dxa"/>
            <w:shd w:val="clear" w:color="auto" w:fill="auto"/>
            <w:vAlign w:val="center"/>
          </w:tcPr>
          <w:p w14:paraId="3E215EF7" w14:textId="1A0ED455" w:rsidR="00CC06A1" w:rsidRDefault="00CC06A1" w:rsidP="00DC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Актуализации подлежит сметная документация в части стоимости материалов и оборудования (с предоставлением не менее 3-х коммерческих предложений по каждой позиции материалов и оборудования).</w:t>
            </w:r>
          </w:p>
        </w:tc>
        <w:tc>
          <w:tcPr>
            <w:tcW w:w="2524" w:type="dxa"/>
            <w:vMerge/>
          </w:tcPr>
          <w:p w14:paraId="2144F855" w14:textId="77777777" w:rsidR="00CC06A1" w:rsidRDefault="00CC06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06A1" w14:paraId="1720A56B" w14:textId="77777777" w:rsidTr="00BB78FB">
        <w:tc>
          <w:tcPr>
            <w:tcW w:w="842" w:type="dxa"/>
            <w:vAlign w:val="center"/>
          </w:tcPr>
          <w:p w14:paraId="4F5318E8" w14:textId="77777777" w:rsidR="00CC06A1" w:rsidRDefault="00CC06A1">
            <w:pPr>
              <w:numPr>
                <w:ilvl w:val="1"/>
                <w:numId w:val="14"/>
              </w:numPr>
              <w:spacing w:before="60" w:after="60" w:line="240" w:lineRule="auto"/>
              <w:ind w:left="0" w:firstLine="25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9" w:type="dxa"/>
            <w:gridSpan w:val="3"/>
            <w:vAlign w:val="center"/>
          </w:tcPr>
          <w:p w14:paraId="41EF5F1D" w14:textId="77777777" w:rsidR="00CC06A1" w:rsidRDefault="00CC06A1">
            <w:pPr>
              <w:spacing w:before="60"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организации работ</w:t>
            </w:r>
          </w:p>
        </w:tc>
      </w:tr>
      <w:tr w:rsidR="00CC06A1" w14:paraId="7F2D1B28" w14:textId="77777777" w:rsidTr="00BB78FB">
        <w:tc>
          <w:tcPr>
            <w:tcW w:w="842" w:type="dxa"/>
            <w:vAlign w:val="center"/>
          </w:tcPr>
          <w:p w14:paraId="5A76B118" w14:textId="77777777" w:rsidR="00CC06A1" w:rsidRDefault="00CC06A1">
            <w:pPr>
              <w:numPr>
                <w:ilvl w:val="2"/>
                <w:numId w:val="14"/>
              </w:numPr>
              <w:spacing w:before="60" w:after="60" w:line="240" w:lineRule="auto"/>
              <w:ind w:hanging="1199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14:paraId="1674BA8A" w14:textId="77777777" w:rsidR="00CC06A1" w:rsidRDefault="00CC06A1">
            <w:pPr>
              <w:widowControl w:val="0"/>
              <w:tabs>
                <w:tab w:val="left" w:pos="426"/>
              </w:tabs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ТУ и согласование РД</w:t>
            </w:r>
          </w:p>
        </w:tc>
        <w:tc>
          <w:tcPr>
            <w:tcW w:w="8158" w:type="dxa"/>
            <w:vAlign w:val="center"/>
          </w:tcPr>
          <w:p w14:paraId="17250B4A" w14:textId="6038D9E0" w:rsidR="00CC06A1" w:rsidRDefault="00CC06A1">
            <w:pPr>
              <w:widowControl w:val="0"/>
              <w:tabs>
                <w:tab w:val="left" w:pos="426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Рабочую документацию согласовать со всеми сторонними организациями, чьи интересы затрагиваются в процессе </w:t>
            </w:r>
            <w:r w:rsidR="004221F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</w:p>
          <w:p w14:paraId="032ED07B" w14:textId="77777777" w:rsidR="00CC06A1" w:rsidRDefault="00CC06A1">
            <w:pPr>
              <w:widowControl w:val="0"/>
              <w:spacing w:after="0" w:line="259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 обеспечивает:</w:t>
            </w:r>
          </w:p>
          <w:p w14:paraId="3600B3CF" w14:textId="77777777" w:rsidR="00CC06A1" w:rsidRDefault="00CC0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внесение изменений в разрабатываемую документацию по требованию Заказчика на всех этапах разработки документации</w:t>
            </w:r>
          </w:p>
        </w:tc>
        <w:tc>
          <w:tcPr>
            <w:tcW w:w="2524" w:type="dxa"/>
            <w:vMerge w:val="restart"/>
          </w:tcPr>
          <w:p w14:paraId="738CE4A9" w14:textId="77777777" w:rsidR="00CC06A1" w:rsidRDefault="00CC06A1" w:rsidP="00DC631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06A1" w14:paraId="58917439" w14:textId="77777777" w:rsidTr="00BB78FB">
        <w:tc>
          <w:tcPr>
            <w:tcW w:w="842" w:type="dxa"/>
            <w:vAlign w:val="center"/>
          </w:tcPr>
          <w:p w14:paraId="0077BFCD" w14:textId="77777777" w:rsidR="00CC06A1" w:rsidRDefault="00CC06A1">
            <w:pPr>
              <w:numPr>
                <w:ilvl w:val="2"/>
                <w:numId w:val="36"/>
              </w:numPr>
              <w:spacing w:before="60" w:after="60" w:line="240" w:lineRule="auto"/>
              <w:ind w:hanging="825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14:paraId="0D05CF1A" w14:textId="77777777" w:rsidR="00CC06A1" w:rsidRDefault="00CC06A1">
            <w:pPr>
              <w:widowControl w:val="0"/>
              <w:tabs>
                <w:tab w:val="left" w:pos="426"/>
              </w:tabs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РД с Заказчиком</w:t>
            </w:r>
          </w:p>
        </w:tc>
        <w:tc>
          <w:tcPr>
            <w:tcW w:w="8158" w:type="dxa"/>
            <w:vAlign w:val="center"/>
          </w:tcPr>
          <w:p w14:paraId="32E6D1B1" w14:textId="77777777" w:rsidR="00CC06A1" w:rsidRDefault="00CC06A1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Подрядчик должен согласовать разработанную документацию в соответствующем РЭС и СП (что подтверждается подписью и печатью начальника РЭС, и ответственного лица в СП на титульном листе проекта и на плане проектируемых электросетей) и передать по акту приемки-передачи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следующие подразделения филиала АО «ДРСК» «ХЭС»:</w:t>
            </w:r>
          </w:p>
          <w:p w14:paraId="5C074FF3" w14:textId="77777777" w:rsidR="00CC06A1" w:rsidRDefault="00CC06A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РЭС (1 бумажный экземпляр);</w:t>
            </w:r>
          </w:p>
          <w:p w14:paraId="1F92FAE7" w14:textId="77777777" w:rsidR="00CC06A1" w:rsidRDefault="00CC06A1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 (1 бумажный экземпляр);</w:t>
            </w:r>
          </w:p>
          <w:p w14:paraId="64B03500" w14:textId="77777777" w:rsidR="00CC06A1" w:rsidRDefault="00CC06A1">
            <w:pPr>
              <w:widowControl w:val="0"/>
              <w:tabs>
                <w:tab w:val="left" w:pos="426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 Отдел капитального строительства и инвестиций с сопроводительным письмом (1 бумажный экземпляр и 1 экземпляр в электронном виде (формат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dwg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));</w:t>
            </w:r>
          </w:p>
          <w:p w14:paraId="56EE2CF8" w14:textId="77777777" w:rsidR="00CC06A1" w:rsidRDefault="00CC06A1">
            <w:pPr>
              <w:widowControl w:val="0"/>
              <w:tabs>
                <w:tab w:val="left" w:pos="426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14:paraId="0A401C7C" w14:textId="77777777" w:rsidR="00CC06A1" w:rsidRDefault="00CC06A1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C06A1" w14:paraId="3E32FC9F" w14:textId="77777777" w:rsidTr="00BB78FB">
        <w:tc>
          <w:tcPr>
            <w:tcW w:w="842" w:type="dxa"/>
            <w:vAlign w:val="center"/>
          </w:tcPr>
          <w:p w14:paraId="5F248ADE" w14:textId="77777777" w:rsidR="00CC06A1" w:rsidRDefault="00CC06A1">
            <w:pPr>
              <w:numPr>
                <w:ilvl w:val="1"/>
                <w:numId w:val="14"/>
              </w:numPr>
              <w:spacing w:before="60" w:after="60" w:line="240" w:lineRule="auto"/>
              <w:ind w:left="-117" w:firstLine="142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65" w:type="dxa"/>
            <w:gridSpan w:val="2"/>
            <w:vAlign w:val="center"/>
          </w:tcPr>
          <w:p w14:paraId="17F05086" w14:textId="77777777" w:rsidR="00CC06A1" w:rsidRDefault="00CC06A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порядку приемки результатов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  <w:vMerge/>
          </w:tcPr>
          <w:p w14:paraId="794DF167" w14:textId="77777777" w:rsidR="00CC06A1" w:rsidRDefault="00CC06A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C06A1" w14:paraId="7DC76F92" w14:textId="77777777" w:rsidTr="00BB78FB">
        <w:tc>
          <w:tcPr>
            <w:tcW w:w="842" w:type="dxa"/>
            <w:vAlign w:val="center"/>
          </w:tcPr>
          <w:p w14:paraId="45123182" w14:textId="77777777" w:rsidR="00CC06A1" w:rsidRDefault="00CC06A1">
            <w:pPr>
              <w:numPr>
                <w:ilvl w:val="2"/>
                <w:numId w:val="14"/>
              </w:numPr>
              <w:spacing w:before="60" w:after="60" w:line="240" w:lineRule="auto"/>
              <w:ind w:hanging="1199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7" w:type="dxa"/>
          </w:tcPr>
          <w:p w14:paraId="66022895" w14:textId="32A7E88C" w:rsidR="00CC06A1" w:rsidRDefault="00CC06A1" w:rsidP="00140CC1">
            <w:pPr>
              <w:widowControl w:val="0"/>
              <w:tabs>
                <w:tab w:val="left" w:pos="426"/>
              </w:tabs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Приёмка </w:t>
            </w:r>
            <w:r w:rsidR="00140CC1">
              <w:rPr>
                <w:rFonts w:ascii="Times New Roman" w:eastAsia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8158" w:type="dxa"/>
          </w:tcPr>
          <w:p w14:paraId="7BDBCC98" w14:textId="64747652" w:rsidR="00CC06A1" w:rsidRDefault="00CC06A1" w:rsidP="00DC631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Подрядчик в день завершения работ, указанный в календарном плане, направляет </w:t>
            </w:r>
            <w:r w:rsidR="00DC631B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 сдачи-приемки выполненных работ с приложением 4 (четырех) экземпляров ПСД в бумажном виде и 1 экземпляр в электронном виде (на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24" w:type="dxa"/>
            <w:vMerge/>
          </w:tcPr>
          <w:p w14:paraId="3A44D5B6" w14:textId="77777777" w:rsidR="00CC06A1" w:rsidRDefault="00CC06A1">
            <w:pPr>
              <w:widowControl w:val="0"/>
              <w:tabs>
                <w:tab w:val="left" w:pos="426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06A1" w14:paraId="0100D00C" w14:textId="77777777" w:rsidTr="00BB78FB">
        <w:tc>
          <w:tcPr>
            <w:tcW w:w="842" w:type="dxa"/>
            <w:vAlign w:val="center"/>
          </w:tcPr>
          <w:p w14:paraId="671026AD" w14:textId="77777777" w:rsidR="00CC06A1" w:rsidRDefault="00CC06A1">
            <w:pPr>
              <w:numPr>
                <w:ilvl w:val="1"/>
                <w:numId w:val="14"/>
              </w:numPr>
              <w:spacing w:before="60" w:after="60" w:line="240" w:lineRule="auto"/>
              <w:ind w:left="-117" w:firstLine="142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65" w:type="dxa"/>
            <w:gridSpan w:val="2"/>
            <w:vAlign w:val="center"/>
          </w:tcPr>
          <w:p w14:paraId="71A8B7C0" w14:textId="77777777" w:rsidR="00CC06A1" w:rsidRDefault="00CC06A1">
            <w:pPr>
              <w:spacing w:before="60"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оформлению документации</w:t>
            </w:r>
          </w:p>
        </w:tc>
        <w:tc>
          <w:tcPr>
            <w:tcW w:w="2524" w:type="dxa"/>
            <w:vMerge/>
          </w:tcPr>
          <w:p w14:paraId="709E3915" w14:textId="77777777" w:rsidR="00CC06A1" w:rsidRDefault="00CC06A1">
            <w:pPr>
              <w:spacing w:before="6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C06A1" w14:paraId="29F4AB4B" w14:textId="77777777" w:rsidTr="00BB78FB">
        <w:tc>
          <w:tcPr>
            <w:tcW w:w="842" w:type="dxa"/>
            <w:vAlign w:val="center"/>
          </w:tcPr>
          <w:p w14:paraId="173A01C0" w14:textId="77777777" w:rsidR="00CC06A1" w:rsidRDefault="00CC06A1">
            <w:pPr>
              <w:numPr>
                <w:ilvl w:val="2"/>
                <w:numId w:val="14"/>
              </w:numPr>
              <w:spacing w:before="60" w:after="60" w:line="240" w:lineRule="auto"/>
              <w:ind w:hanging="1199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761EEBB" w14:textId="77777777" w:rsidR="00CC06A1" w:rsidRDefault="00CC0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сдачи-приемки выполненных работ</w:t>
            </w:r>
          </w:p>
        </w:tc>
        <w:tc>
          <w:tcPr>
            <w:tcW w:w="8158" w:type="dxa"/>
            <w:vAlign w:val="center"/>
          </w:tcPr>
          <w:p w14:paraId="731041F4" w14:textId="77777777" w:rsidR="00CC06A1" w:rsidRDefault="00CC06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Акты сдачи-приемки выполненных работ оформляются по форме в соответствии с условиями договора подряда по каждому объекту строительства.</w:t>
            </w:r>
          </w:p>
        </w:tc>
        <w:tc>
          <w:tcPr>
            <w:tcW w:w="2524" w:type="dxa"/>
            <w:vMerge/>
          </w:tcPr>
          <w:p w14:paraId="51BF10CF" w14:textId="77777777" w:rsidR="00CC06A1" w:rsidRDefault="00CC06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06A1" w14:paraId="370AE425" w14:textId="77777777" w:rsidTr="00BB78FB">
        <w:tc>
          <w:tcPr>
            <w:tcW w:w="842" w:type="dxa"/>
            <w:vAlign w:val="center"/>
          </w:tcPr>
          <w:p w14:paraId="2A5C2AC6" w14:textId="77777777" w:rsidR="00CC06A1" w:rsidRDefault="00CC06A1">
            <w:pPr>
              <w:numPr>
                <w:ilvl w:val="2"/>
                <w:numId w:val="14"/>
              </w:numPr>
              <w:spacing w:before="60" w:after="60" w:line="240" w:lineRule="auto"/>
              <w:ind w:hanging="1199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07" w:type="dxa"/>
          </w:tcPr>
          <w:p w14:paraId="2CE1AF32" w14:textId="77777777" w:rsidR="00CC06A1" w:rsidRDefault="00CC06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при передаче документации в электронном виде</w:t>
            </w:r>
          </w:p>
        </w:tc>
        <w:tc>
          <w:tcPr>
            <w:tcW w:w="8158" w:type="dxa"/>
            <w:vAlign w:val="center"/>
          </w:tcPr>
          <w:p w14:paraId="690ACCA8" w14:textId="77777777" w:rsidR="00CC06A1" w:rsidRDefault="00CC06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 передает документацию в электронном виде в форматах, предусмотренных договором</w:t>
            </w:r>
          </w:p>
          <w:p w14:paraId="5E5A2B69" w14:textId="77777777" w:rsidR="00CC06A1" w:rsidRDefault="00CC06A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форматов при передаче документации в электронном виде:</w:t>
            </w:r>
          </w:p>
          <w:tbl>
            <w:tblPr>
              <w:tblW w:w="7619" w:type="dxa"/>
              <w:tblInd w:w="124" w:type="dxa"/>
              <w:tblLayout w:type="fixed"/>
              <w:tblLook w:val="01E0" w:firstRow="1" w:lastRow="1" w:firstColumn="1" w:lastColumn="1" w:noHBand="0" w:noVBand="0"/>
            </w:tblPr>
            <w:tblGrid>
              <w:gridCol w:w="2056"/>
              <w:gridCol w:w="3402"/>
              <w:gridCol w:w="2161"/>
            </w:tblGrid>
            <w:tr w:rsidR="00CC06A1" w14:paraId="12F267FA" w14:textId="77777777">
              <w:trPr>
                <w:trHeight w:val="522"/>
              </w:trPr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047F1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Вид документа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14B87F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Используемое приложение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6D912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Формат</w:t>
                  </w:r>
                </w:p>
              </w:tc>
            </w:tr>
            <w:tr w:rsidR="00CC06A1" w14:paraId="099EC178" w14:textId="77777777"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B8C87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Текстовая часть, описания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9B056A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 xml:space="preserve">MS Word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 xml:space="preserve"> Adobe Acrobat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2B7C6B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.doc</w:t>
                  </w:r>
                </w:p>
                <w:p w14:paraId="5950BE3B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.pdf</w:t>
                  </w:r>
                </w:p>
              </w:tc>
            </w:tr>
            <w:tr w:rsidR="00CC06A1" w14:paraId="14ACDA5F" w14:textId="77777777"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70CF85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Таблицы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5DA43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 xml:space="preserve">MS Excel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 xml:space="preserve"> Adobe Acrobat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317FA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xls</w:t>
                  </w:r>
                  <w:proofErr w:type="spellEnd"/>
                </w:p>
                <w:p w14:paraId="6C5BB147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.pdf</w:t>
                  </w:r>
                </w:p>
              </w:tc>
            </w:tr>
            <w:tr w:rsidR="00CC06A1" w14:paraId="2CC51EA6" w14:textId="77777777"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21F71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Базы данных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BCFCFA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 xml:space="preserve">MS Excel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 xml:space="preserve"> Adobe Acrobat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41F53C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xls</w:t>
                  </w:r>
                  <w:proofErr w:type="spellEnd"/>
                </w:p>
                <w:p w14:paraId="4F69E6B9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.pdf</w:t>
                  </w:r>
                </w:p>
              </w:tc>
            </w:tr>
            <w:tr w:rsidR="00CC06A1" w14:paraId="0980001D" w14:textId="77777777"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59F2C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Планы, графики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281ECC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 xml:space="preserve">MS Project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 xml:space="preserve"> MS Excel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23A59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mpp</w:t>
                  </w:r>
                  <w:proofErr w:type="spellEnd"/>
                </w:p>
                <w:p w14:paraId="70F531AF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xls</w:t>
                  </w:r>
                  <w:proofErr w:type="spellEnd"/>
                </w:p>
              </w:tc>
            </w:tr>
            <w:tr w:rsidR="00CC06A1" w14:paraId="31D5AB2C" w14:textId="77777777"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0FDA1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Чертежи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5EB997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AutoCAD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и </w:t>
                  </w: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Adobe Acrobat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2C739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dwg</w:t>
                  </w:r>
                  <w:proofErr w:type="spellEnd"/>
                </w:p>
                <w:p w14:paraId="01A1A8CE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.pdf</w:t>
                  </w:r>
                </w:p>
              </w:tc>
            </w:tr>
            <w:tr w:rsidR="00CC06A1" w14:paraId="2314AB17" w14:textId="77777777"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483A2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Графический материал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0AE296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 xml:space="preserve">MS Photo Editor 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 xml:space="preserve"> Adobe Acrobat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A378FA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.jpg</w:t>
                  </w:r>
                </w:p>
                <w:p w14:paraId="2564B230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.pdf</w:t>
                  </w:r>
                </w:p>
              </w:tc>
            </w:tr>
            <w:tr w:rsidR="00CC06A1" w14:paraId="081C545B" w14:textId="77777777"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4480D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Электронный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архив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D0B7E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lastRenderedPageBreak/>
                    <w:t>WinRar</w:t>
                  </w:r>
                  <w:proofErr w:type="spellEnd"/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2EA27D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rar</w:t>
                  </w:r>
                  <w:proofErr w:type="spellEnd"/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*</w:t>
                  </w:r>
                </w:p>
              </w:tc>
            </w:tr>
            <w:tr w:rsidR="00CC06A1" w14:paraId="177A1FD8" w14:textId="77777777"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DCCA5A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Сметная документация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4BA760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MS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Excel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и в формате программы «ГРАНД СМЕТА», позволяющем вести накопительные ведомости по локальным сметам.</w:t>
                  </w:r>
                </w:p>
              </w:tc>
              <w:tc>
                <w:tcPr>
                  <w:tcW w:w="2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0EF0F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xls</w:t>
                  </w:r>
                  <w:proofErr w:type="spellEnd"/>
                </w:p>
                <w:p w14:paraId="6CBFDC7A" w14:textId="77777777" w:rsidR="00CC06A1" w:rsidRDefault="00CC06A1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gsf</w:t>
                  </w:r>
                  <w:proofErr w:type="spellEnd"/>
                </w:p>
              </w:tc>
            </w:tr>
          </w:tbl>
          <w:p w14:paraId="43246E1F" w14:textId="77777777" w:rsidR="00CC06A1" w:rsidRDefault="00CC06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*- материалы каждого тома проекта компоновать в одном файле</w:t>
            </w:r>
          </w:p>
        </w:tc>
        <w:tc>
          <w:tcPr>
            <w:tcW w:w="2524" w:type="dxa"/>
            <w:vMerge/>
          </w:tcPr>
          <w:p w14:paraId="67A16E21" w14:textId="77777777" w:rsidR="00CC06A1" w:rsidRDefault="00CC06A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C06A1" w14:paraId="445A27C7" w14:textId="77777777" w:rsidTr="00BB78FB">
        <w:tc>
          <w:tcPr>
            <w:tcW w:w="842" w:type="dxa"/>
            <w:vAlign w:val="center"/>
          </w:tcPr>
          <w:p w14:paraId="37DF3875" w14:textId="77777777" w:rsidR="00CC06A1" w:rsidRDefault="00CC06A1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65" w:type="dxa"/>
            <w:gridSpan w:val="2"/>
            <w:vAlign w:val="center"/>
          </w:tcPr>
          <w:p w14:paraId="0985B241" w14:textId="77777777" w:rsidR="00CC06A1" w:rsidRDefault="00CC06A1">
            <w:pPr>
              <w:spacing w:before="20"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ответственности и гарантиям подрядчика</w:t>
            </w:r>
          </w:p>
        </w:tc>
        <w:tc>
          <w:tcPr>
            <w:tcW w:w="2524" w:type="dxa"/>
            <w:vMerge/>
          </w:tcPr>
          <w:p w14:paraId="6914219B" w14:textId="77777777" w:rsidR="00CC06A1" w:rsidRDefault="00CC06A1">
            <w:pPr>
              <w:spacing w:before="2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C06A1" w14:paraId="761C4E5F" w14:textId="77777777" w:rsidTr="00BB78FB">
        <w:tc>
          <w:tcPr>
            <w:tcW w:w="842" w:type="dxa"/>
            <w:vAlign w:val="center"/>
          </w:tcPr>
          <w:p w14:paraId="51B4C96B" w14:textId="77777777" w:rsidR="00CC06A1" w:rsidRDefault="00CC06A1">
            <w:pPr>
              <w:numPr>
                <w:ilvl w:val="2"/>
                <w:numId w:val="14"/>
              </w:numPr>
              <w:spacing w:before="60" w:after="60" w:line="240" w:lineRule="auto"/>
              <w:ind w:hanging="1199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65" w:type="dxa"/>
            <w:gridSpan w:val="2"/>
          </w:tcPr>
          <w:p w14:paraId="1F9FFCB1" w14:textId="65819F88" w:rsidR="00CC06A1" w:rsidRPr="00B52171" w:rsidRDefault="00CC06A1" w:rsidP="00B52171">
            <w:pPr>
              <w:pStyle w:val="af3"/>
              <w:numPr>
                <w:ilvl w:val="3"/>
                <w:numId w:val="14"/>
              </w:numPr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B52171">
              <w:rPr>
                <w:sz w:val="24"/>
                <w:szCs w:val="24"/>
                <w:lang w:eastAsia="ru-RU"/>
              </w:rPr>
              <w:t>Разработанная рабочая документация является собственностью Заказчика и передача её третьим лицам без его согласия запрещается.</w:t>
            </w:r>
          </w:p>
          <w:p w14:paraId="57ADDE94" w14:textId="77777777" w:rsidR="00CC06A1" w:rsidRDefault="00CC06A1" w:rsidP="004221F0">
            <w:pPr>
              <w:widowControl w:val="0"/>
              <w:spacing w:after="0" w:line="259" w:lineRule="auto"/>
              <w:ind w:firstLine="46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Исключительные права на разработанную в рамках договора рабочую документацию принадлежат Заказчику с момента приемки рабочей документации. Заказчик вправе использовать разработанную Подрядчиком в рамках договора рабочую документацию без согласия Подрядчика в любых целях по усмотрению Заказчика неограниченное число раз. Подрядчик не вправе требовать предоставления права на участие в реализации проекта, предусмотренного документацией.</w:t>
            </w:r>
          </w:p>
          <w:p w14:paraId="4440AA28" w14:textId="77777777" w:rsidR="00CC06A1" w:rsidRDefault="00CC06A1" w:rsidP="00B52171">
            <w:pPr>
              <w:pStyle w:val="af3"/>
              <w:numPr>
                <w:ilvl w:val="3"/>
                <w:numId w:val="14"/>
              </w:numPr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Проектная организация осуществляет от лица Заказчика получение по проекту всех необходимых согласований и заключений.</w:t>
            </w:r>
          </w:p>
          <w:p w14:paraId="7FCCAAED" w14:textId="77777777" w:rsidR="00CC06A1" w:rsidRDefault="00CC06A1" w:rsidP="00B52171">
            <w:pPr>
              <w:pStyle w:val="af3"/>
              <w:numPr>
                <w:ilvl w:val="3"/>
                <w:numId w:val="14"/>
              </w:numPr>
              <w:spacing w:line="259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случае выявления на этапе выполнения строительно-монтажных и пуско-наладочных работ ошибок, допущенных Подрядчиком при выполнении работ, Подрядчик обязуется обеспечить безвозмездную корректировку технических решений с устранением несоответствий. Доработка технических решений не должна приводить к переносу срока ввода в эксплуатацию объекта.</w:t>
            </w:r>
          </w:p>
        </w:tc>
        <w:tc>
          <w:tcPr>
            <w:tcW w:w="2524" w:type="dxa"/>
            <w:vMerge/>
          </w:tcPr>
          <w:p w14:paraId="69C6439A" w14:textId="77777777" w:rsidR="00CC06A1" w:rsidRDefault="00CC06A1">
            <w:pPr>
              <w:spacing w:after="0" w:line="240" w:lineRule="auto"/>
              <w:jc w:val="both"/>
              <w:rPr>
                <w:sz w:val="24"/>
                <w:szCs w:val="24"/>
                <w:lang w:val="x-none"/>
              </w:rPr>
            </w:pPr>
          </w:p>
        </w:tc>
      </w:tr>
    </w:tbl>
    <w:p w14:paraId="1861B082" w14:textId="77777777" w:rsidR="00DC631B" w:rsidRDefault="00DC631B">
      <w:pPr>
        <w:keepNext/>
        <w:spacing w:before="120" w:after="120"/>
        <w:jc w:val="both"/>
        <w:outlineLvl w:val="3"/>
        <w:rPr>
          <w:rFonts w:ascii="Times New Roman" w:hAnsi="Times New Roman" w:cs="Times New Roman"/>
          <w:bCs/>
          <w:i/>
          <w:sz w:val="24"/>
          <w:szCs w:val="24"/>
          <w:lang w:eastAsia="ru-RU"/>
        </w:rPr>
        <w:sectPr w:rsidR="00DC631B" w:rsidSect="00DC631B">
          <w:footerReference w:type="default" r:id="rId11"/>
          <w:footerReference w:type="first" r:id="rId12"/>
          <w:pgSz w:w="16838" w:h="11906" w:orient="landscape"/>
          <w:pgMar w:top="993" w:right="993" w:bottom="850" w:left="1560" w:header="0" w:footer="708" w:gutter="0"/>
          <w:cols w:space="720"/>
          <w:formProt w:val="0"/>
          <w:titlePg/>
          <w:docGrid w:linePitch="360" w:charSpace="8192"/>
        </w:sectPr>
      </w:pPr>
    </w:p>
    <w:p w14:paraId="7FAF6889" w14:textId="7D3FEC85" w:rsidR="0058541E" w:rsidRDefault="0058541E">
      <w:pPr>
        <w:keepNext/>
        <w:spacing w:before="120" w:after="120"/>
        <w:jc w:val="both"/>
        <w:outlineLvl w:val="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sectPr w:rsidR="0058541E">
      <w:pgSz w:w="11906" w:h="16838"/>
      <w:pgMar w:top="993" w:right="850" w:bottom="1560" w:left="993" w:header="0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22784" w14:textId="77777777" w:rsidR="00897467" w:rsidRDefault="00897467">
      <w:pPr>
        <w:spacing w:after="0" w:line="240" w:lineRule="auto"/>
      </w:pPr>
      <w:r>
        <w:separator/>
      </w:r>
    </w:p>
  </w:endnote>
  <w:endnote w:type="continuationSeparator" w:id="0">
    <w:p w14:paraId="18DD80BC" w14:textId="77777777" w:rsidR="00897467" w:rsidRDefault="0089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759161"/>
      <w:docPartObj>
        <w:docPartGallery w:val="Page Numbers (Bottom of Page)"/>
        <w:docPartUnique/>
      </w:docPartObj>
    </w:sdtPr>
    <w:sdtEndPr/>
    <w:sdtContent>
      <w:p w14:paraId="66961FFF" w14:textId="702A446B" w:rsidR="00527A75" w:rsidRDefault="00527A75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C631B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276607"/>
      <w:docPartObj>
        <w:docPartGallery w:val="Page Numbers (Bottom of Page)"/>
        <w:docPartUnique/>
      </w:docPartObj>
    </w:sdtPr>
    <w:sdtEndPr/>
    <w:sdtContent>
      <w:p w14:paraId="637D5D9C" w14:textId="17DDF578" w:rsidR="00527A75" w:rsidRDefault="00527A75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C631B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F8F7D" w14:textId="77777777" w:rsidR="00527A75" w:rsidRDefault="00527A7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75BA2" w14:textId="77777777" w:rsidR="00897467" w:rsidRDefault="00897467">
      <w:pPr>
        <w:spacing w:after="0" w:line="240" w:lineRule="auto"/>
      </w:pPr>
      <w:r>
        <w:separator/>
      </w:r>
    </w:p>
  </w:footnote>
  <w:footnote w:type="continuationSeparator" w:id="0">
    <w:p w14:paraId="5FB3F1B2" w14:textId="77777777" w:rsidR="00897467" w:rsidRDefault="00897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6E31"/>
    <w:multiLevelType w:val="multilevel"/>
    <w:tmpl w:val="22AEED1E"/>
    <w:lvl w:ilvl="0">
      <w:start w:val="1"/>
      <w:numFmt w:val="decimal"/>
      <w:lvlText w:val="%1"/>
      <w:lvlJc w:val="left"/>
      <w:pPr>
        <w:tabs>
          <w:tab w:val="num" w:pos="0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0F3633C9"/>
    <w:multiLevelType w:val="multilevel"/>
    <w:tmpl w:val="DD324F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2" w15:restartNumberingAfterBreak="0">
    <w:nsid w:val="1BC92C7C"/>
    <w:multiLevelType w:val="multilevel"/>
    <w:tmpl w:val="97284EC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D9A5569"/>
    <w:multiLevelType w:val="multilevel"/>
    <w:tmpl w:val="B440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806F2"/>
    <w:multiLevelType w:val="multilevel"/>
    <w:tmpl w:val="65BC5C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4" w:hanging="432"/>
      </w:pPr>
      <w:rPr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0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25C77D6F"/>
    <w:multiLevelType w:val="multilevel"/>
    <w:tmpl w:val="DC1EFC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tabs>
          <w:tab w:val="num" w:pos="-1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264F6872"/>
    <w:multiLevelType w:val="multilevel"/>
    <w:tmpl w:val="5A8C04E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83377BC"/>
    <w:multiLevelType w:val="multilevel"/>
    <w:tmpl w:val="58CE3E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2F1F79BF"/>
    <w:multiLevelType w:val="multilevel"/>
    <w:tmpl w:val="BE3CAE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31B23A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6F7E47"/>
    <w:multiLevelType w:val="multilevel"/>
    <w:tmpl w:val="77FA125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352F0363"/>
    <w:multiLevelType w:val="multilevel"/>
    <w:tmpl w:val="51AC94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36A80F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3537B9"/>
    <w:multiLevelType w:val="multilevel"/>
    <w:tmpl w:val="771861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B766162"/>
    <w:multiLevelType w:val="multilevel"/>
    <w:tmpl w:val="53B24272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830576"/>
    <w:multiLevelType w:val="multilevel"/>
    <w:tmpl w:val="467208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3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12" w:hanging="1800"/>
      </w:pPr>
    </w:lvl>
  </w:abstractNum>
  <w:abstractNum w:abstractNumId="16" w15:restartNumberingAfterBreak="0">
    <w:nsid w:val="435A1709"/>
    <w:multiLevelType w:val="multilevel"/>
    <w:tmpl w:val="D5E41E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999" w:hanging="432"/>
      </w:pPr>
      <w:rPr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50813678"/>
    <w:multiLevelType w:val="multilevel"/>
    <w:tmpl w:val="9628F40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1015EFF"/>
    <w:multiLevelType w:val="multilevel"/>
    <w:tmpl w:val="3D2400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1728" w:hanging="648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51335F8C"/>
    <w:multiLevelType w:val="multilevel"/>
    <w:tmpl w:val="9320BF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20" w15:restartNumberingAfterBreak="0">
    <w:nsid w:val="545E6CB2"/>
    <w:multiLevelType w:val="multilevel"/>
    <w:tmpl w:val="58D2D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2E66FD8"/>
    <w:multiLevelType w:val="multilevel"/>
    <w:tmpl w:val="DFCADB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6F310C0E"/>
    <w:multiLevelType w:val="multilevel"/>
    <w:tmpl w:val="55564D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70FA6A3B"/>
    <w:multiLevelType w:val="multilevel"/>
    <w:tmpl w:val="4AC27F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71A523DA"/>
    <w:multiLevelType w:val="hybridMultilevel"/>
    <w:tmpl w:val="47FAB93A"/>
    <w:lvl w:ilvl="0" w:tplc="3F4E16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D33D9"/>
    <w:multiLevelType w:val="multilevel"/>
    <w:tmpl w:val="6DCEEAF0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7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1D22EA"/>
    <w:multiLevelType w:val="multilevel"/>
    <w:tmpl w:val="6026E6D4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2"/>
  </w:num>
  <w:num w:numId="5">
    <w:abstractNumId w:val="0"/>
  </w:num>
  <w:num w:numId="6">
    <w:abstractNumId w:val="5"/>
  </w:num>
  <w:num w:numId="7">
    <w:abstractNumId w:val="26"/>
  </w:num>
  <w:num w:numId="8">
    <w:abstractNumId w:val="22"/>
  </w:num>
  <w:num w:numId="9">
    <w:abstractNumId w:val="18"/>
  </w:num>
  <w:num w:numId="10">
    <w:abstractNumId w:val="23"/>
  </w:num>
  <w:num w:numId="11">
    <w:abstractNumId w:val="8"/>
  </w:num>
  <w:num w:numId="12">
    <w:abstractNumId w:val="25"/>
  </w:num>
  <w:num w:numId="13">
    <w:abstractNumId w:val="14"/>
  </w:num>
  <w:num w:numId="14">
    <w:abstractNumId w:val="16"/>
  </w:num>
  <w:num w:numId="15">
    <w:abstractNumId w:val="6"/>
  </w:num>
  <w:num w:numId="16">
    <w:abstractNumId w:val="4"/>
  </w:num>
  <w:num w:numId="17">
    <w:abstractNumId w:val="21"/>
  </w:num>
  <w:num w:numId="18">
    <w:abstractNumId w:val="3"/>
  </w:num>
  <w:num w:numId="19">
    <w:abstractNumId w:val="11"/>
  </w:num>
  <w:num w:numId="20">
    <w:abstractNumId w:val="10"/>
  </w:num>
  <w:num w:numId="21">
    <w:abstractNumId w:val="19"/>
  </w:num>
  <w:num w:numId="22">
    <w:abstractNumId w:val="7"/>
  </w:num>
  <w:num w:numId="23">
    <w:abstractNumId w:val="1"/>
  </w:num>
  <w:num w:numId="24">
    <w:abstractNumId w:val="19"/>
    <w:lvlOverride w:ilvl="0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19"/>
  </w:num>
  <w:num w:numId="37">
    <w:abstractNumId w:val="9"/>
  </w:num>
  <w:num w:numId="38">
    <w:abstractNumId w:val="13"/>
  </w:num>
  <w:num w:numId="39">
    <w:abstractNumId w:val="2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1E"/>
    <w:rsid w:val="00096EFE"/>
    <w:rsid w:val="000A1D81"/>
    <w:rsid w:val="000D5D23"/>
    <w:rsid w:val="00140CC1"/>
    <w:rsid w:val="00301DC0"/>
    <w:rsid w:val="00343696"/>
    <w:rsid w:val="00365904"/>
    <w:rsid w:val="004221F0"/>
    <w:rsid w:val="004660D8"/>
    <w:rsid w:val="00527A75"/>
    <w:rsid w:val="0055104F"/>
    <w:rsid w:val="0058541E"/>
    <w:rsid w:val="00664CE6"/>
    <w:rsid w:val="00680BA1"/>
    <w:rsid w:val="006B368B"/>
    <w:rsid w:val="00705A1B"/>
    <w:rsid w:val="007338D1"/>
    <w:rsid w:val="00765413"/>
    <w:rsid w:val="007C4A0D"/>
    <w:rsid w:val="007E2AAF"/>
    <w:rsid w:val="00897467"/>
    <w:rsid w:val="008B5BE3"/>
    <w:rsid w:val="008C60A3"/>
    <w:rsid w:val="008E3B83"/>
    <w:rsid w:val="009A3F49"/>
    <w:rsid w:val="009B6BD3"/>
    <w:rsid w:val="009F31AC"/>
    <w:rsid w:val="00A84AB9"/>
    <w:rsid w:val="00AC26D9"/>
    <w:rsid w:val="00B52171"/>
    <w:rsid w:val="00B65C91"/>
    <w:rsid w:val="00BB78FB"/>
    <w:rsid w:val="00C0424D"/>
    <w:rsid w:val="00C46019"/>
    <w:rsid w:val="00C90844"/>
    <w:rsid w:val="00CC06A1"/>
    <w:rsid w:val="00CC5792"/>
    <w:rsid w:val="00CD5650"/>
    <w:rsid w:val="00CE2494"/>
    <w:rsid w:val="00D21890"/>
    <w:rsid w:val="00DC631B"/>
    <w:rsid w:val="00DD6FD9"/>
    <w:rsid w:val="00E3459D"/>
    <w:rsid w:val="00EA1FDD"/>
    <w:rsid w:val="00FB0118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5091"/>
  <w15:docId w15:val="{060774ED-7B18-4D67-A333-5E4DD028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2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2F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7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</w:style>
  <w:style w:type="character" w:customStyle="1" w:styleId="a5">
    <w:name w:val="Нижний колонтитул Знак"/>
    <w:basedOn w:val="a0"/>
    <w:link w:val="a6"/>
    <w:uiPriority w:val="99"/>
    <w:qFormat/>
  </w:style>
  <w:style w:type="character" w:customStyle="1" w:styleId="a7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qFormat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Pr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Текст сноски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aliases w:val="Bullet List Знак,FooterText Знак,numbered Знак,Абзац основного текста Знак,Цветной список - Акцент 11 Знак,ПС - Нумерованный Знак,Булит 1 Знак,Абзац маркированнный Знак,UL Знак,Use Case List Paragraph Знак,Paragraphe de liste1 Знак"/>
    <w:link w:val="af3"/>
    <w:uiPriority w:val="34"/>
    <w:qFormat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20">
    <w:name w:val="Стиль2 Знак"/>
    <w:link w:val="2"/>
    <w:uiPriority w:val="99"/>
    <w:qFormat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4">
    <w:name w:val="Текст концевой сноски Знак"/>
    <w:basedOn w:val="a0"/>
    <w:link w:val="af5"/>
    <w:uiPriority w:val="99"/>
    <w:semiHidden/>
    <w:qFormat/>
    <w:rPr>
      <w:sz w:val="20"/>
      <w:szCs w:val="20"/>
    </w:rPr>
  </w:style>
  <w:style w:type="character" w:customStyle="1" w:styleId="af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7">
    <w:name w:val="endnote reference"/>
    <w:rPr>
      <w:vertAlign w:val="superscript"/>
    </w:rPr>
  </w:style>
  <w:style w:type="character" w:customStyle="1" w:styleId="af8">
    <w:name w:val="Символ сноски"/>
    <w:uiPriority w:val="99"/>
    <w:semiHidden/>
    <w:unhideWhenUsed/>
    <w:qFormat/>
    <w:rPr>
      <w:vertAlign w:val="superscript"/>
    </w:rPr>
  </w:style>
  <w:style w:type="character" w:styleId="af9">
    <w:name w:val="foot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842F5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a">
    <w:name w:val="Hyperlink"/>
    <w:uiPriority w:val="99"/>
    <w:rsid w:val="00816331"/>
    <w:rPr>
      <w:color w:val="0000FF"/>
      <w:u w:val="single"/>
    </w:rPr>
  </w:style>
  <w:style w:type="character" w:customStyle="1" w:styleId="afb">
    <w:name w:val="комментарий"/>
    <w:qFormat/>
    <w:rsid w:val="00616AF8"/>
    <w:rPr>
      <w:b/>
      <w:i/>
      <w:shd w:val="clear" w:color="auto" w:fill="FFFF99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3E07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80B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0E5A1F"/>
    <w:rPr>
      <w:color w:val="800080" w:themeColor="followedHyperlink"/>
      <w:u w:val="singl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AA6B19"/>
    <w:rPr>
      <w:sz w:val="16"/>
      <w:szCs w:val="16"/>
    </w:rPr>
  </w:style>
  <w:style w:type="character" w:customStyle="1" w:styleId="linenumber1">
    <w:name w:val="line number1"/>
    <w:qFormat/>
  </w:style>
  <w:style w:type="character" w:styleId="afd">
    <w:name w:val="line number"/>
  </w:style>
  <w:style w:type="paragraph" w:styleId="afe">
    <w:name w:val="Title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8">
    <w:name w:val="Body Text"/>
    <w:basedOn w:val="a"/>
    <w:link w:val="a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">
    <w:name w:val="List"/>
    <w:basedOn w:val="a8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f2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annotation text"/>
    <w:basedOn w:val="a"/>
    <w:link w:val="aa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Pr>
      <w:b/>
      <w:bCs/>
    </w:rPr>
  </w:style>
  <w:style w:type="paragraph" w:styleId="af">
    <w:name w:val="Balloon Text"/>
    <w:basedOn w:val="a"/>
    <w:link w:val="a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link w:val="20"/>
    <w:uiPriority w:val="99"/>
    <w:qFormat/>
    <w:pPr>
      <w:numPr>
        <w:numId w:val="2"/>
      </w:numPr>
      <w:tabs>
        <w:tab w:val="clear" w:pos="720"/>
        <w:tab w:val="left" w:pos="360"/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3">
    <w:name w:val="List Paragraph"/>
    <w:aliases w:val="Bullet List,FooterText,numbered,Абзац основного текста,Цветной список - Акцент 11,ПС - Нумерованный,Булит 1,Абзац маркированнный,UL,Use Case List Paragraph,Paragraphe de liste1,Bulletr List Paragraph,列出段落,列出段落1,List Paragraph2,Headding 3,А"/>
    <w:basedOn w:val="a"/>
    <w:link w:val="af2"/>
    <w:uiPriority w:val="34"/>
    <w:qFormat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5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f3">
    <w:name w:val="Revision"/>
    <w:uiPriority w:val="99"/>
    <w:semiHidden/>
    <w:qFormat/>
  </w:style>
  <w:style w:type="paragraph" w:customStyle="1" w:styleId="aff4">
    <w:name w:val="Таблица"/>
    <w:basedOn w:val="a"/>
    <w:qFormat/>
    <w:rsid w:val="00BD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9B6BD3"/>
    <w:pPr>
      <w:tabs>
        <w:tab w:val="right" w:leader="dot" w:pos="9911"/>
      </w:tabs>
      <w:spacing w:before="120" w:after="0" w:line="240" w:lineRule="auto"/>
    </w:pPr>
    <w:rPr>
      <w:rFonts w:ascii="Times New Roman" w:eastAsia="Times New Roman" w:hAnsi="Times New Roman" w:cstheme="minorHAnsi"/>
      <w:b/>
      <w:bCs/>
      <w:iCs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rsid w:val="009B6BD3"/>
    <w:pPr>
      <w:tabs>
        <w:tab w:val="left" w:pos="1120"/>
        <w:tab w:val="left" w:pos="1400"/>
        <w:tab w:val="right" w:leader="dot" w:pos="9911"/>
      </w:tabs>
      <w:spacing w:after="0" w:line="240" w:lineRule="auto"/>
      <w:ind w:left="560"/>
    </w:pPr>
    <w:rPr>
      <w:rFonts w:ascii="Times New Roman" w:eastAsia="Times New Roman" w:hAnsi="Times New Roman" w:cstheme="minorHAnsi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rsid w:val="009B6BD3"/>
    <w:pPr>
      <w:tabs>
        <w:tab w:val="left" w:pos="1120"/>
        <w:tab w:val="right" w:leader="dot" w:pos="9911"/>
      </w:tabs>
      <w:spacing w:after="0" w:line="240" w:lineRule="auto"/>
      <w:ind w:left="840"/>
    </w:pPr>
    <w:rPr>
      <w:rFonts w:ascii="Times New Roman" w:eastAsia="Times New Roman" w:hAnsi="Times New Roman" w:cstheme="minorHAnsi"/>
      <w:sz w:val="20"/>
      <w:szCs w:val="20"/>
      <w:lang w:eastAsia="ru-RU"/>
    </w:rPr>
  </w:style>
  <w:style w:type="paragraph" w:styleId="aff5">
    <w:name w:val="Normal (Web)"/>
    <w:basedOn w:val="a"/>
    <w:uiPriority w:val="99"/>
    <w:semiHidden/>
    <w:unhideWhenUsed/>
    <w:qFormat/>
    <w:rsid w:val="004474A9"/>
    <w:pPr>
      <w:spacing w:beforeAutospacing="1" w:after="119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qFormat/>
    <w:rsid w:val="00461C9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AA6B19"/>
    <w:pPr>
      <w:spacing w:after="120"/>
      <w:ind w:left="283"/>
    </w:pPr>
    <w:rPr>
      <w:sz w:val="16"/>
      <w:szCs w:val="16"/>
    </w:rPr>
  </w:style>
  <w:style w:type="paragraph" w:customStyle="1" w:styleId="aff6">
    <w:name w:val="Содержимое таблицы"/>
    <w:basedOn w:val="a"/>
    <w:qFormat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table" w:styleId="aff8">
    <w:name w:val="Table Grid"/>
    <w:basedOn w:val="a1"/>
    <w:uiPriority w:val="59"/>
    <w:rsid w:val="0070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BD5141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0031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kodeks://link/d?nd=12000031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92A2-F67D-44DF-8862-F2BC6B24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Ромашенков Владимир Викторович</dc:creator>
  <dc:description/>
  <cp:lastModifiedBy>Максим</cp:lastModifiedBy>
  <cp:revision>8</cp:revision>
  <cp:lastPrinted>2024-01-23T01:52:00Z</cp:lastPrinted>
  <dcterms:created xsi:type="dcterms:W3CDTF">2024-06-19T04:32:00Z</dcterms:created>
  <dcterms:modified xsi:type="dcterms:W3CDTF">2024-09-18T02:31:00Z</dcterms:modified>
  <dc:language>ru-RU</dc:language>
</cp:coreProperties>
</file>