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B5A26" w14:textId="77777777" w:rsidR="0064667F" w:rsidRPr="00C40946" w:rsidRDefault="0064667F" w:rsidP="0064667F">
      <w:pPr>
        <w:jc w:val="right"/>
      </w:pPr>
    </w:p>
    <w:p w14:paraId="72AFEDEC" w14:textId="77777777" w:rsidR="0064667F" w:rsidRPr="00C40946" w:rsidRDefault="0064667F" w:rsidP="00646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14:paraId="272854BA" w14:textId="77777777" w:rsidR="00EA4562" w:rsidRPr="00C40946" w:rsidRDefault="00EA4562" w:rsidP="00EA4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14:paraId="51473C36" w14:textId="77777777" w:rsidR="00EA4562" w:rsidRPr="00C40946" w:rsidRDefault="00EA4562" w:rsidP="00EA4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</w:pPr>
    </w:p>
    <w:p w14:paraId="34DDB8E3" w14:textId="77777777" w:rsidR="00EA4562" w:rsidRPr="00C40946" w:rsidRDefault="00EA4562" w:rsidP="00EA4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</w:rPr>
      </w:pPr>
      <w:r w:rsidRPr="00C40946">
        <w:rPr>
          <w:b/>
          <w:bCs/>
        </w:rPr>
        <w:t>ТЕХНИЧЕСКОЕ ЗАДАНИЕ</w:t>
      </w:r>
    </w:p>
    <w:p w14:paraId="390AAB11" w14:textId="77777777" w:rsidR="00EA4562" w:rsidRPr="00C40946" w:rsidRDefault="00EA4562" w:rsidP="00EA4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</w:pPr>
      <w:r w:rsidRPr="00C40946">
        <w:rPr>
          <w:sz w:val="23"/>
          <w:szCs w:val="23"/>
        </w:rPr>
        <w:t>на проектирование «Многоквартирные жилые дома</w:t>
      </w:r>
      <w:r w:rsidRPr="00C40946">
        <w:t xml:space="preserve"> по ул. Буачидзе, 1-5 в г. Ессентуки Ставропольского края» (</w:t>
      </w:r>
      <w:proofErr w:type="gramStart"/>
      <w:r w:rsidRPr="00C40946">
        <w:t>блок-секции</w:t>
      </w:r>
      <w:proofErr w:type="gramEnd"/>
      <w:r w:rsidRPr="00C40946">
        <w:t xml:space="preserve"> № 5, № 6, № 7.)</w:t>
      </w:r>
    </w:p>
    <w:p w14:paraId="69517368" w14:textId="77777777" w:rsidR="00EA4562" w:rsidRPr="00C40946" w:rsidRDefault="00EA4562" w:rsidP="00EA4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6"/>
        <w:gridCol w:w="5953"/>
      </w:tblGrid>
      <w:tr w:rsidR="00C40946" w:rsidRPr="00C40946" w14:paraId="55468EFD" w14:textId="77777777" w:rsidTr="00F27CD2">
        <w:trPr>
          <w:tblHeader/>
        </w:trPr>
        <w:tc>
          <w:tcPr>
            <w:tcW w:w="709" w:type="dxa"/>
            <w:vAlign w:val="center"/>
          </w:tcPr>
          <w:p w14:paraId="74C53A83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 xml:space="preserve">№№ </w:t>
            </w:r>
            <w:proofErr w:type="gramStart"/>
            <w:r w:rsidRPr="00C40946">
              <w:t>п</w:t>
            </w:r>
            <w:proofErr w:type="gramEnd"/>
            <w:r w:rsidRPr="00C40946">
              <w:t>/п</w:t>
            </w:r>
          </w:p>
        </w:tc>
        <w:tc>
          <w:tcPr>
            <w:tcW w:w="3686" w:type="dxa"/>
            <w:vAlign w:val="center"/>
          </w:tcPr>
          <w:p w14:paraId="4D62BCB5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Наименование</w:t>
            </w:r>
          </w:p>
        </w:tc>
        <w:tc>
          <w:tcPr>
            <w:tcW w:w="5953" w:type="dxa"/>
            <w:vAlign w:val="center"/>
          </w:tcPr>
          <w:p w14:paraId="5FEE552D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Содержание</w:t>
            </w:r>
          </w:p>
        </w:tc>
      </w:tr>
      <w:tr w:rsidR="00C40946" w:rsidRPr="00C40946" w14:paraId="60745F43" w14:textId="77777777" w:rsidTr="00F27CD2">
        <w:tc>
          <w:tcPr>
            <w:tcW w:w="709" w:type="dxa"/>
          </w:tcPr>
          <w:p w14:paraId="0EE8727B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1.</w:t>
            </w:r>
          </w:p>
        </w:tc>
        <w:tc>
          <w:tcPr>
            <w:tcW w:w="3686" w:type="dxa"/>
          </w:tcPr>
          <w:p w14:paraId="067C81C0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Основание для проектирования</w:t>
            </w:r>
          </w:p>
        </w:tc>
        <w:tc>
          <w:tcPr>
            <w:tcW w:w="5953" w:type="dxa"/>
          </w:tcPr>
          <w:p w14:paraId="718A448A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ind w:firstLine="213"/>
            </w:pPr>
            <w:r w:rsidRPr="00C40946">
              <w:t>Договор на проектирование</w:t>
            </w:r>
          </w:p>
        </w:tc>
      </w:tr>
      <w:tr w:rsidR="00C40946" w:rsidRPr="00C40946" w14:paraId="2F8512EE" w14:textId="77777777" w:rsidTr="00F27CD2">
        <w:tc>
          <w:tcPr>
            <w:tcW w:w="709" w:type="dxa"/>
          </w:tcPr>
          <w:p w14:paraId="6B77745D" w14:textId="3DB51A64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</w:p>
        </w:tc>
        <w:tc>
          <w:tcPr>
            <w:tcW w:w="3686" w:type="dxa"/>
          </w:tcPr>
          <w:p w14:paraId="60B80A9F" w14:textId="41784328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</w:p>
        </w:tc>
        <w:tc>
          <w:tcPr>
            <w:tcW w:w="5953" w:type="dxa"/>
          </w:tcPr>
          <w:p w14:paraId="0F7C52E7" w14:textId="54E3C7E3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ind w:firstLine="213"/>
            </w:pPr>
          </w:p>
        </w:tc>
      </w:tr>
      <w:tr w:rsidR="00C40946" w:rsidRPr="00C40946" w14:paraId="24263E76" w14:textId="77777777" w:rsidTr="00F27CD2">
        <w:tc>
          <w:tcPr>
            <w:tcW w:w="709" w:type="dxa"/>
          </w:tcPr>
          <w:p w14:paraId="1F33F1FB" w14:textId="7B8EA7AD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</w:p>
        </w:tc>
        <w:tc>
          <w:tcPr>
            <w:tcW w:w="3686" w:type="dxa"/>
          </w:tcPr>
          <w:p w14:paraId="26D6E288" w14:textId="22ED1015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</w:p>
        </w:tc>
        <w:tc>
          <w:tcPr>
            <w:tcW w:w="5953" w:type="dxa"/>
          </w:tcPr>
          <w:p w14:paraId="1CBD45AA" w14:textId="67C24565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ind w:firstLine="213"/>
            </w:pPr>
          </w:p>
        </w:tc>
      </w:tr>
      <w:tr w:rsidR="00C40946" w:rsidRPr="00C40946" w14:paraId="1FF9C7CB" w14:textId="77777777" w:rsidTr="00F27CD2">
        <w:tc>
          <w:tcPr>
            <w:tcW w:w="709" w:type="dxa"/>
          </w:tcPr>
          <w:p w14:paraId="6A36F514" w14:textId="1AAD8D26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</w:p>
        </w:tc>
        <w:tc>
          <w:tcPr>
            <w:tcW w:w="3686" w:type="dxa"/>
          </w:tcPr>
          <w:p w14:paraId="5964F3A7" w14:textId="2E9B663A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</w:p>
        </w:tc>
        <w:tc>
          <w:tcPr>
            <w:tcW w:w="5953" w:type="dxa"/>
          </w:tcPr>
          <w:p w14:paraId="10E44362" w14:textId="2AC3A4F0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ind w:firstLine="213"/>
            </w:pPr>
          </w:p>
        </w:tc>
      </w:tr>
      <w:tr w:rsidR="00C40946" w:rsidRPr="00C40946" w14:paraId="1E8D398E" w14:textId="77777777" w:rsidTr="00F27CD2">
        <w:tc>
          <w:tcPr>
            <w:tcW w:w="709" w:type="dxa"/>
          </w:tcPr>
          <w:p w14:paraId="4C726B45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5.</w:t>
            </w:r>
          </w:p>
        </w:tc>
        <w:tc>
          <w:tcPr>
            <w:tcW w:w="3686" w:type="dxa"/>
          </w:tcPr>
          <w:p w14:paraId="5C8A1C91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Вид строительства</w:t>
            </w:r>
          </w:p>
        </w:tc>
        <w:tc>
          <w:tcPr>
            <w:tcW w:w="5953" w:type="dxa"/>
          </w:tcPr>
          <w:p w14:paraId="3976D319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ind w:firstLine="213"/>
            </w:pPr>
            <w:r w:rsidRPr="00C40946">
              <w:t>Новое строительство</w:t>
            </w:r>
          </w:p>
        </w:tc>
      </w:tr>
      <w:tr w:rsidR="00C40946" w:rsidRPr="00C40946" w14:paraId="4675F001" w14:textId="77777777" w:rsidTr="00F27CD2">
        <w:tc>
          <w:tcPr>
            <w:tcW w:w="709" w:type="dxa"/>
          </w:tcPr>
          <w:p w14:paraId="2AE5BD67" w14:textId="69451050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bookmarkStart w:id="0" w:name="_GoBack"/>
            <w:bookmarkEnd w:id="0"/>
          </w:p>
        </w:tc>
        <w:tc>
          <w:tcPr>
            <w:tcW w:w="3686" w:type="dxa"/>
          </w:tcPr>
          <w:p w14:paraId="4A9FD077" w14:textId="73ADAFFA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</w:p>
        </w:tc>
        <w:tc>
          <w:tcPr>
            <w:tcW w:w="5953" w:type="dxa"/>
          </w:tcPr>
          <w:p w14:paraId="700D39F9" w14:textId="0F0CA8A0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ind w:firstLine="213"/>
            </w:pPr>
          </w:p>
        </w:tc>
      </w:tr>
      <w:tr w:rsidR="00C40946" w:rsidRPr="00C40946" w14:paraId="2D1F7EED" w14:textId="77777777" w:rsidTr="00F27CD2">
        <w:tc>
          <w:tcPr>
            <w:tcW w:w="709" w:type="dxa"/>
          </w:tcPr>
          <w:p w14:paraId="35853B98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rPr>
                <w:sz w:val="23"/>
                <w:szCs w:val="23"/>
              </w:rPr>
              <w:t>7.</w:t>
            </w:r>
          </w:p>
        </w:tc>
        <w:tc>
          <w:tcPr>
            <w:tcW w:w="3686" w:type="dxa"/>
          </w:tcPr>
          <w:p w14:paraId="534BF8E7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 (при наличии)</w:t>
            </w:r>
          </w:p>
        </w:tc>
        <w:tc>
          <w:tcPr>
            <w:tcW w:w="5953" w:type="dxa"/>
          </w:tcPr>
          <w:p w14:paraId="2498A916" w14:textId="77777777" w:rsidR="00EA4562" w:rsidRPr="00C40946" w:rsidRDefault="00EA4562" w:rsidP="00F27CD2">
            <w:pPr>
              <w:pStyle w:val="FR1"/>
              <w:suppressAutoHyphens/>
              <w:spacing w:before="120" w:line="240" w:lineRule="exact"/>
              <w:ind w:firstLine="213"/>
              <w:rPr>
                <w:rFonts w:ascii="Times New Roman" w:hAnsi="Times New Roman" w:cs="Times New Roman"/>
              </w:rPr>
            </w:pPr>
            <w:r w:rsidRPr="00C40946">
              <w:rPr>
                <w:rFonts w:ascii="Times New Roman" w:hAnsi="Times New Roman" w:cs="Times New Roman"/>
              </w:rPr>
              <w:t xml:space="preserve">Получение технических условий на подключение объекта к сетям инженерно-технического обеспечения производится силами проектной организации (по доверенности). </w:t>
            </w:r>
          </w:p>
          <w:p w14:paraId="0F9B6B71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ind w:firstLine="213"/>
              <w:jc w:val="both"/>
            </w:pPr>
            <w:r w:rsidRPr="00C40946">
              <w:t>Договор тех. присоединения оплачивает Заказчик.</w:t>
            </w:r>
          </w:p>
          <w:p w14:paraId="5875753D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ind w:firstLine="213"/>
              <w:jc w:val="both"/>
            </w:pPr>
            <w:r w:rsidRPr="00C40946">
              <w:t>Проекты внутриплощадочных сетей выполняет проектная организация.</w:t>
            </w:r>
          </w:p>
        </w:tc>
      </w:tr>
      <w:tr w:rsidR="00C40946" w:rsidRPr="00C40946" w14:paraId="7C832653" w14:textId="77777777" w:rsidTr="00F27CD2">
        <w:tc>
          <w:tcPr>
            <w:tcW w:w="709" w:type="dxa"/>
          </w:tcPr>
          <w:p w14:paraId="2C5514CD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rPr>
                <w:sz w:val="23"/>
                <w:szCs w:val="23"/>
              </w:rPr>
              <w:t>8.</w:t>
            </w:r>
          </w:p>
        </w:tc>
        <w:tc>
          <w:tcPr>
            <w:tcW w:w="3686" w:type="dxa"/>
          </w:tcPr>
          <w:p w14:paraId="570BD9FB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выделению этапов строительства объекта</w:t>
            </w:r>
          </w:p>
        </w:tc>
        <w:tc>
          <w:tcPr>
            <w:tcW w:w="5953" w:type="dxa"/>
          </w:tcPr>
          <w:p w14:paraId="7CB66665" w14:textId="77777777" w:rsidR="00EA4562" w:rsidRPr="00C40946" w:rsidRDefault="00EA4562" w:rsidP="00F27CD2">
            <w:pPr>
              <w:spacing w:before="120" w:after="120" w:line="240" w:lineRule="exact"/>
              <w:ind w:firstLine="213"/>
            </w:pPr>
            <w:r w:rsidRPr="00C40946">
              <w:t>Определить этапы в ходе проектирования и согласовать с Техническим заказчиком.</w:t>
            </w:r>
          </w:p>
        </w:tc>
      </w:tr>
      <w:tr w:rsidR="00C40946" w:rsidRPr="00C40946" w14:paraId="6583C7EC" w14:textId="77777777" w:rsidTr="00F27CD2">
        <w:tc>
          <w:tcPr>
            <w:tcW w:w="709" w:type="dxa"/>
          </w:tcPr>
          <w:p w14:paraId="4E62453F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rPr>
                <w:sz w:val="23"/>
                <w:szCs w:val="23"/>
              </w:rPr>
              <w:t>9.</w:t>
            </w:r>
          </w:p>
        </w:tc>
        <w:tc>
          <w:tcPr>
            <w:tcW w:w="3686" w:type="dxa"/>
          </w:tcPr>
          <w:p w14:paraId="2B076EE9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Срок строительства объекта</w:t>
            </w:r>
          </w:p>
        </w:tc>
        <w:tc>
          <w:tcPr>
            <w:tcW w:w="5953" w:type="dxa"/>
          </w:tcPr>
          <w:p w14:paraId="57369F22" w14:textId="77777777" w:rsidR="00EA4562" w:rsidRPr="00C40946" w:rsidRDefault="00EA4562" w:rsidP="00F27CD2">
            <w:pPr>
              <w:spacing w:before="120" w:after="120" w:line="240" w:lineRule="exact"/>
              <w:ind w:firstLine="213"/>
            </w:pPr>
            <w:r w:rsidRPr="00C40946">
              <w:t xml:space="preserve">Определить проектом, путем разработки ПОС на этапы строительства. </w:t>
            </w:r>
          </w:p>
        </w:tc>
      </w:tr>
      <w:tr w:rsidR="00C40946" w:rsidRPr="00C40946" w14:paraId="6FAE2027" w14:textId="77777777" w:rsidTr="00F27CD2">
        <w:tc>
          <w:tcPr>
            <w:tcW w:w="709" w:type="dxa"/>
          </w:tcPr>
          <w:p w14:paraId="0B998A25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  <w:rPr>
                <w:sz w:val="23"/>
                <w:szCs w:val="23"/>
              </w:rPr>
            </w:pPr>
            <w:r w:rsidRPr="00C40946">
              <w:t>10.</w:t>
            </w:r>
          </w:p>
        </w:tc>
        <w:tc>
          <w:tcPr>
            <w:tcW w:w="3686" w:type="dxa"/>
          </w:tcPr>
          <w:p w14:paraId="1C556604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основным технико-экономическим показателям объекта</w:t>
            </w:r>
          </w:p>
        </w:tc>
        <w:tc>
          <w:tcPr>
            <w:tcW w:w="5953" w:type="dxa"/>
          </w:tcPr>
          <w:p w14:paraId="13376040" w14:textId="77777777" w:rsidR="00EA4562" w:rsidRPr="00C40946" w:rsidRDefault="00EA4562" w:rsidP="00F27CD2">
            <w:pPr>
              <w:spacing w:before="120" w:after="120" w:line="240" w:lineRule="exact"/>
              <w:ind w:firstLine="213"/>
              <w:rPr>
                <w:vertAlign w:val="superscript"/>
              </w:rPr>
            </w:pPr>
            <w:r w:rsidRPr="00C40946">
              <w:t>- площадь земельного участка -  7812м</w:t>
            </w:r>
            <w:r w:rsidRPr="00C40946">
              <w:rPr>
                <w:vertAlign w:val="superscript"/>
              </w:rPr>
              <w:t>2</w:t>
            </w:r>
          </w:p>
          <w:p w14:paraId="4E7444F3" w14:textId="77777777" w:rsidR="00EA4562" w:rsidRPr="00C40946" w:rsidRDefault="00EA4562" w:rsidP="00F27CD2">
            <w:pPr>
              <w:spacing w:before="120" w:after="120" w:line="240" w:lineRule="exact"/>
              <w:ind w:firstLine="213"/>
              <w:rPr>
                <w:vertAlign w:val="superscript"/>
              </w:rPr>
            </w:pPr>
            <w:r w:rsidRPr="00C40946">
              <w:t>- общая строительная площадь – 20497м</w:t>
            </w:r>
            <w:r w:rsidRPr="00C40946">
              <w:rPr>
                <w:vertAlign w:val="superscript"/>
              </w:rPr>
              <w:t>2</w:t>
            </w:r>
          </w:p>
          <w:p w14:paraId="5D8605FA" w14:textId="77777777" w:rsidR="00EA4562" w:rsidRPr="00C40946" w:rsidRDefault="00EA4562" w:rsidP="00F27CD2">
            <w:pPr>
              <w:spacing w:before="120" w:after="120" w:line="240" w:lineRule="exact"/>
              <w:ind w:firstLine="213"/>
            </w:pPr>
            <w:r w:rsidRPr="00C40946">
              <w:t>- общая строительная площадь жилья – будет определена по результатам проектирования - м</w:t>
            </w:r>
            <w:r w:rsidRPr="00C40946">
              <w:rPr>
                <w:vertAlign w:val="superscript"/>
              </w:rPr>
              <w:t>2</w:t>
            </w:r>
          </w:p>
          <w:p w14:paraId="79A030A4" w14:textId="77777777" w:rsidR="00EA4562" w:rsidRPr="00C40946" w:rsidRDefault="00EA4562" w:rsidP="00F27CD2">
            <w:pPr>
              <w:spacing w:before="120" w:after="120" w:line="240" w:lineRule="exact"/>
              <w:ind w:firstLine="213"/>
              <w:rPr>
                <w:vertAlign w:val="superscript"/>
              </w:rPr>
            </w:pPr>
            <w:r w:rsidRPr="00C40946">
              <w:t>- площадь коммерческих помещений – будет определена по результатам проектирования - м</w:t>
            </w:r>
            <w:r w:rsidRPr="00C40946">
              <w:rPr>
                <w:vertAlign w:val="superscript"/>
              </w:rPr>
              <w:t>2</w:t>
            </w:r>
          </w:p>
          <w:p w14:paraId="11770834" w14:textId="77777777" w:rsidR="00EA4562" w:rsidRPr="00C40946" w:rsidRDefault="00EA4562" w:rsidP="00F27CD2">
            <w:pPr>
              <w:spacing w:before="120" w:after="120" w:line="240" w:lineRule="exact"/>
              <w:ind w:firstLine="213"/>
            </w:pPr>
            <w:r w:rsidRPr="00C40946">
              <w:t>- открытые парковки – будет определена по результатам проектирования - м/мест</w:t>
            </w:r>
          </w:p>
          <w:p w14:paraId="1E8279DA" w14:textId="77777777" w:rsidR="00EA4562" w:rsidRPr="00C40946" w:rsidRDefault="00EA4562" w:rsidP="00F27CD2">
            <w:pPr>
              <w:spacing w:before="120" w:after="120" w:line="240" w:lineRule="exact"/>
              <w:ind w:firstLine="213"/>
              <w:rPr>
                <w:vertAlign w:val="superscript"/>
              </w:rPr>
            </w:pPr>
            <w:r w:rsidRPr="00C40946">
              <w:t>- зоны отдыха – будет определена по результатам проектирования - м</w:t>
            </w:r>
            <w:r w:rsidRPr="00C40946">
              <w:rPr>
                <w:vertAlign w:val="superscript"/>
              </w:rPr>
              <w:t>2</w:t>
            </w:r>
          </w:p>
          <w:p w14:paraId="0E895433" w14:textId="77777777" w:rsidR="00EA4562" w:rsidRPr="00C40946" w:rsidRDefault="00EA4562" w:rsidP="00F27CD2">
            <w:pPr>
              <w:spacing w:before="120" w:after="120" w:line="240" w:lineRule="exact"/>
              <w:ind w:firstLine="213"/>
            </w:pPr>
            <w:r w:rsidRPr="00C40946">
              <w:t>- этажность – 12.</w:t>
            </w:r>
          </w:p>
          <w:p w14:paraId="456FDE40" w14:textId="77777777" w:rsidR="00EA4562" w:rsidRPr="00C40946" w:rsidRDefault="00EA4562" w:rsidP="00F27CD2">
            <w:pPr>
              <w:spacing w:before="120" w:after="120" w:line="240" w:lineRule="exact"/>
              <w:ind w:firstLine="213"/>
              <w:jc w:val="both"/>
            </w:pPr>
            <w:r w:rsidRPr="00C40946">
              <w:t>- обеспечить парковочными местами в соответствии с законодательством Российской Федерации и Ставропольского края</w:t>
            </w:r>
          </w:p>
        </w:tc>
      </w:tr>
      <w:tr w:rsidR="00C40946" w:rsidRPr="00C40946" w14:paraId="0CF8A38E" w14:textId="77777777" w:rsidTr="00F27CD2">
        <w:tc>
          <w:tcPr>
            <w:tcW w:w="709" w:type="dxa"/>
          </w:tcPr>
          <w:p w14:paraId="06146F62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11.</w:t>
            </w:r>
          </w:p>
        </w:tc>
        <w:tc>
          <w:tcPr>
            <w:tcW w:w="3686" w:type="dxa"/>
          </w:tcPr>
          <w:p w14:paraId="5901B5C7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Идентификационные признаки объекта</w:t>
            </w:r>
          </w:p>
        </w:tc>
        <w:tc>
          <w:tcPr>
            <w:tcW w:w="5953" w:type="dxa"/>
          </w:tcPr>
          <w:p w14:paraId="31A76F75" w14:textId="77777777" w:rsidR="00EA4562" w:rsidRPr="00C40946" w:rsidRDefault="00EA4562" w:rsidP="00F27CD2">
            <w:pPr>
              <w:spacing w:before="120" w:line="240" w:lineRule="exact"/>
              <w:ind w:firstLine="215"/>
            </w:pPr>
            <w:r w:rsidRPr="00C40946">
              <w:t>Земельные участки с кадастровыми номерами:</w:t>
            </w:r>
          </w:p>
          <w:p w14:paraId="7F6B9F03" w14:textId="77777777" w:rsidR="00EA4562" w:rsidRPr="00C40946" w:rsidRDefault="00EA4562" w:rsidP="00F27CD2">
            <w:pPr>
              <w:spacing w:line="240" w:lineRule="exact"/>
              <w:ind w:firstLine="215"/>
              <w:rPr>
                <w:lang w:val="en-US"/>
              </w:rPr>
            </w:pPr>
            <w:r w:rsidRPr="00C40946">
              <w:t>- 26</w:t>
            </w:r>
            <w:r w:rsidRPr="00C40946">
              <w:rPr>
                <w:lang w:val="en-US"/>
              </w:rPr>
              <w:t>:30:050128:171</w:t>
            </w:r>
          </w:p>
          <w:p w14:paraId="5EC0292E" w14:textId="77777777" w:rsidR="00EA4562" w:rsidRPr="00C40946" w:rsidRDefault="00EA4562" w:rsidP="00F27CD2">
            <w:pPr>
              <w:spacing w:after="120" w:line="240" w:lineRule="exact"/>
              <w:ind w:firstLine="215"/>
              <w:rPr>
                <w:lang w:val="en-US"/>
              </w:rPr>
            </w:pPr>
            <w:r w:rsidRPr="00C40946">
              <w:t>- 26</w:t>
            </w:r>
            <w:r w:rsidRPr="00C40946">
              <w:rPr>
                <w:lang w:val="en-US"/>
              </w:rPr>
              <w:t>:30:050128:170</w:t>
            </w:r>
          </w:p>
        </w:tc>
      </w:tr>
      <w:tr w:rsidR="00C40946" w:rsidRPr="00C40946" w14:paraId="313F8FD0" w14:textId="77777777" w:rsidTr="00F27CD2">
        <w:tc>
          <w:tcPr>
            <w:tcW w:w="709" w:type="dxa"/>
          </w:tcPr>
          <w:p w14:paraId="39A729E5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11.1.</w:t>
            </w:r>
          </w:p>
        </w:tc>
        <w:tc>
          <w:tcPr>
            <w:tcW w:w="3686" w:type="dxa"/>
          </w:tcPr>
          <w:p w14:paraId="5CFF0F94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Назначение объекта</w:t>
            </w:r>
          </w:p>
        </w:tc>
        <w:tc>
          <w:tcPr>
            <w:tcW w:w="5953" w:type="dxa"/>
          </w:tcPr>
          <w:p w14:paraId="4005955B" w14:textId="77777777" w:rsidR="00EA4562" w:rsidRPr="00C40946" w:rsidRDefault="00EA4562" w:rsidP="00F27CD2">
            <w:pPr>
              <w:spacing w:before="120" w:after="120" w:line="240" w:lineRule="exact"/>
              <w:ind w:firstLine="213"/>
            </w:pPr>
            <w:r w:rsidRPr="00C40946">
              <w:t>Объект жилищно-гражданского строительства</w:t>
            </w:r>
          </w:p>
        </w:tc>
      </w:tr>
      <w:tr w:rsidR="00C40946" w:rsidRPr="00C40946" w14:paraId="4F7077F8" w14:textId="77777777" w:rsidTr="00F27CD2">
        <w:tc>
          <w:tcPr>
            <w:tcW w:w="709" w:type="dxa"/>
          </w:tcPr>
          <w:p w14:paraId="6E7CEA8A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lastRenderedPageBreak/>
              <w:t>11.2.</w:t>
            </w:r>
          </w:p>
        </w:tc>
        <w:tc>
          <w:tcPr>
            <w:tcW w:w="3686" w:type="dxa"/>
          </w:tcPr>
          <w:p w14:paraId="493E9104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Принадлежность к объектам транспортной инфраструктуры и к другим объектам, функционально-технологические особенности, которые влияют на их безопасность</w:t>
            </w:r>
          </w:p>
        </w:tc>
        <w:tc>
          <w:tcPr>
            <w:tcW w:w="5953" w:type="dxa"/>
          </w:tcPr>
          <w:p w14:paraId="004E1B0D" w14:textId="77777777" w:rsidR="00EA4562" w:rsidRPr="00C40946" w:rsidRDefault="00EA4562" w:rsidP="00F27CD2">
            <w:pPr>
              <w:spacing w:before="120" w:after="120" w:line="240" w:lineRule="exact"/>
              <w:ind w:firstLine="213"/>
            </w:pPr>
            <w:r w:rsidRPr="00C40946">
              <w:t>Не принадлежит</w:t>
            </w:r>
          </w:p>
        </w:tc>
      </w:tr>
      <w:tr w:rsidR="00C40946" w:rsidRPr="00C40946" w14:paraId="0A37BBB1" w14:textId="77777777" w:rsidTr="00F27CD2">
        <w:tc>
          <w:tcPr>
            <w:tcW w:w="709" w:type="dxa"/>
          </w:tcPr>
          <w:p w14:paraId="28B7526B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11.3.</w:t>
            </w:r>
          </w:p>
        </w:tc>
        <w:tc>
          <w:tcPr>
            <w:tcW w:w="3686" w:type="dxa"/>
          </w:tcPr>
          <w:p w14:paraId="1BE19543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Возможность возникновения опасных природных процессов, явлений и техногенных воздействий на территории, на которой будет осуществляться строительство объекта</w:t>
            </w:r>
          </w:p>
        </w:tc>
        <w:tc>
          <w:tcPr>
            <w:tcW w:w="5953" w:type="dxa"/>
          </w:tcPr>
          <w:p w14:paraId="3827DC45" w14:textId="77777777" w:rsidR="00EA4562" w:rsidRPr="00C40946" w:rsidRDefault="00EA4562" w:rsidP="00F27CD2">
            <w:pPr>
              <w:spacing w:before="120" w:after="120" w:line="240" w:lineRule="exact"/>
              <w:ind w:firstLine="213"/>
              <w:jc w:val="both"/>
            </w:pPr>
            <w:r w:rsidRPr="00C40946">
              <w:t>Наличие опасных природных процессов - определить по результатам инженерных изысканий.</w:t>
            </w:r>
          </w:p>
          <w:p w14:paraId="6C3A0DFE" w14:textId="77777777" w:rsidR="00EA4562" w:rsidRPr="00C40946" w:rsidRDefault="00EA4562" w:rsidP="00F27CD2">
            <w:pPr>
              <w:spacing w:before="120" w:after="120" w:line="240" w:lineRule="exact"/>
              <w:ind w:firstLine="213"/>
              <w:jc w:val="both"/>
            </w:pPr>
            <w:r w:rsidRPr="00C40946">
              <w:rPr>
                <w:rStyle w:val="FontStyle11"/>
              </w:rPr>
              <w:t xml:space="preserve">Интенсивность сейсмических воздействий в баллах (фоновая сейсмичность) района строительства по карте А общего сейсмического районирования территории РФ (ОСР-2015) - 8 баллов шкалы MSK-64. По результатам геологических изысканий 8-баллов </w:t>
            </w:r>
            <w:r w:rsidRPr="00C40946">
              <w:rPr>
                <w:rStyle w:val="FontStyle11"/>
                <w:lang w:val="en-US"/>
              </w:rPr>
              <w:t>MSK-64</w:t>
            </w:r>
            <w:r w:rsidRPr="00C40946">
              <w:rPr>
                <w:rStyle w:val="FontStyle11"/>
              </w:rPr>
              <w:t>.</w:t>
            </w:r>
          </w:p>
        </w:tc>
      </w:tr>
      <w:tr w:rsidR="00C40946" w:rsidRPr="00C40946" w14:paraId="05E165B0" w14:textId="77777777" w:rsidTr="00F27CD2">
        <w:tc>
          <w:tcPr>
            <w:tcW w:w="709" w:type="dxa"/>
          </w:tcPr>
          <w:p w14:paraId="172836DE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11.4.</w:t>
            </w:r>
          </w:p>
        </w:tc>
        <w:tc>
          <w:tcPr>
            <w:tcW w:w="3686" w:type="dxa"/>
          </w:tcPr>
          <w:p w14:paraId="7CCD93A6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Принадлежность к опасным производственным объектам</w:t>
            </w:r>
          </w:p>
        </w:tc>
        <w:tc>
          <w:tcPr>
            <w:tcW w:w="5953" w:type="dxa"/>
          </w:tcPr>
          <w:p w14:paraId="75A63F90" w14:textId="77777777" w:rsidR="00EA4562" w:rsidRPr="00C40946" w:rsidRDefault="00EA4562" w:rsidP="00F27CD2">
            <w:pPr>
              <w:spacing w:before="120" w:after="120" w:line="240" w:lineRule="exact"/>
              <w:ind w:firstLine="213"/>
            </w:pPr>
            <w:r w:rsidRPr="00C40946">
              <w:t>Не принадлежит</w:t>
            </w:r>
          </w:p>
        </w:tc>
      </w:tr>
      <w:tr w:rsidR="00C40946" w:rsidRPr="00C40946" w14:paraId="01D2B3B2" w14:textId="77777777" w:rsidTr="00F27CD2">
        <w:tc>
          <w:tcPr>
            <w:tcW w:w="709" w:type="dxa"/>
            <w:shd w:val="clear" w:color="auto" w:fill="auto"/>
          </w:tcPr>
          <w:p w14:paraId="3306B37B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rPr>
                <w:sz w:val="23"/>
                <w:szCs w:val="23"/>
              </w:rPr>
              <w:t>11.5.</w:t>
            </w:r>
          </w:p>
        </w:tc>
        <w:tc>
          <w:tcPr>
            <w:tcW w:w="3686" w:type="dxa"/>
            <w:shd w:val="clear" w:color="auto" w:fill="auto"/>
          </w:tcPr>
          <w:p w14:paraId="23204569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Пожарная и взрывопожарная опасность объекта</w:t>
            </w:r>
          </w:p>
        </w:tc>
        <w:tc>
          <w:tcPr>
            <w:tcW w:w="5953" w:type="dxa"/>
            <w:shd w:val="clear" w:color="auto" w:fill="auto"/>
          </w:tcPr>
          <w:p w14:paraId="28138AD0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rPr>
                <w:color w:val="auto"/>
              </w:rPr>
            </w:pPr>
            <w:r w:rsidRPr="00C40946">
              <w:rPr>
                <w:color w:val="auto"/>
              </w:rPr>
              <w:t>Степень огнестойкости – II.</w:t>
            </w:r>
          </w:p>
          <w:p w14:paraId="10C113D9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rPr>
                <w:color w:val="auto"/>
              </w:rPr>
            </w:pPr>
            <w:r w:rsidRPr="00C40946">
              <w:rPr>
                <w:color w:val="auto"/>
              </w:rPr>
              <w:t xml:space="preserve">Класс функциональной пожарной опасности – </w:t>
            </w:r>
            <w:r w:rsidRPr="00C40946">
              <w:rPr>
                <w:color w:val="auto"/>
              </w:rPr>
              <w:br/>
              <w:t>Ф 1.3.</w:t>
            </w:r>
          </w:p>
          <w:p w14:paraId="5A232DD8" w14:textId="77777777" w:rsidR="00EA4562" w:rsidRPr="00C40946" w:rsidRDefault="00EA4562" w:rsidP="00F27CD2">
            <w:pPr>
              <w:spacing w:before="120" w:after="120" w:line="240" w:lineRule="exact"/>
              <w:ind w:firstLine="213"/>
            </w:pPr>
            <w:r w:rsidRPr="00C40946">
              <w:t xml:space="preserve">Пожарная и взрывопожарная опасность в целом по зданиям не категорируется. </w:t>
            </w:r>
          </w:p>
          <w:p w14:paraId="12A29249" w14:textId="77777777" w:rsidR="00EA4562" w:rsidRPr="00C40946" w:rsidRDefault="00EA4562" w:rsidP="00F27CD2">
            <w:pPr>
              <w:spacing w:before="120" w:after="120" w:line="240" w:lineRule="exact"/>
              <w:ind w:firstLine="213"/>
            </w:pPr>
            <w:r w:rsidRPr="00C40946">
              <w:t>Категории по отдельным помещениям принять в соответствии с технологическими решениями.</w:t>
            </w:r>
          </w:p>
        </w:tc>
      </w:tr>
      <w:tr w:rsidR="00C40946" w:rsidRPr="00C40946" w14:paraId="03E80137" w14:textId="77777777" w:rsidTr="00F27CD2">
        <w:tc>
          <w:tcPr>
            <w:tcW w:w="709" w:type="dxa"/>
            <w:shd w:val="clear" w:color="auto" w:fill="auto"/>
          </w:tcPr>
          <w:p w14:paraId="0B44577C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  <w:rPr>
                <w:sz w:val="23"/>
                <w:szCs w:val="23"/>
              </w:rPr>
            </w:pPr>
            <w:r w:rsidRPr="00C40946">
              <w:t>11.6.</w:t>
            </w:r>
          </w:p>
        </w:tc>
        <w:tc>
          <w:tcPr>
            <w:tcW w:w="3686" w:type="dxa"/>
            <w:shd w:val="clear" w:color="auto" w:fill="auto"/>
          </w:tcPr>
          <w:p w14:paraId="57DCDCC8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Наличие в объекте помещений с постоянным пребыванием людей</w:t>
            </w:r>
          </w:p>
        </w:tc>
        <w:tc>
          <w:tcPr>
            <w:tcW w:w="5953" w:type="dxa"/>
            <w:shd w:val="clear" w:color="auto" w:fill="auto"/>
          </w:tcPr>
          <w:p w14:paraId="4F0EBFFC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rPr>
                <w:color w:val="auto"/>
                <w:highlight w:val="yellow"/>
              </w:rPr>
            </w:pPr>
            <w:r w:rsidRPr="00C40946">
              <w:rPr>
                <w:color w:val="auto"/>
              </w:rPr>
              <w:t>Имеются</w:t>
            </w:r>
          </w:p>
        </w:tc>
      </w:tr>
      <w:tr w:rsidR="00C40946" w:rsidRPr="00C40946" w14:paraId="77ADB594" w14:textId="77777777" w:rsidTr="00F27CD2">
        <w:tc>
          <w:tcPr>
            <w:tcW w:w="709" w:type="dxa"/>
            <w:shd w:val="clear" w:color="auto" w:fill="auto"/>
          </w:tcPr>
          <w:p w14:paraId="76834636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11.7.</w:t>
            </w:r>
          </w:p>
        </w:tc>
        <w:tc>
          <w:tcPr>
            <w:tcW w:w="3686" w:type="dxa"/>
            <w:shd w:val="clear" w:color="auto" w:fill="auto"/>
          </w:tcPr>
          <w:p w14:paraId="25297E67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Уровень ответственности объекта</w:t>
            </w:r>
          </w:p>
        </w:tc>
        <w:tc>
          <w:tcPr>
            <w:tcW w:w="5953" w:type="dxa"/>
            <w:shd w:val="clear" w:color="auto" w:fill="auto"/>
          </w:tcPr>
          <w:p w14:paraId="43E307C4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rPr>
                <w:color w:val="auto"/>
              </w:rPr>
            </w:pPr>
            <w:r w:rsidRPr="00C40946">
              <w:rPr>
                <w:color w:val="auto"/>
              </w:rPr>
              <w:t>Нормальный</w:t>
            </w:r>
          </w:p>
        </w:tc>
      </w:tr>
      <w:tr w:rsidR="00C40946" w:rsidRPr="00C40946" w14:paraId="3CF5D45A" w14:textId="77777777" w:rsidTr="00F27CD2">
        <w:tc>
          <w:tcPr>
            <w:tcW w:w="709" w:type="dxa"/>
            <w:shd w:val="clear" w:color="auto" w:fill="auto"/>
          </w:tcPr>
          <w:p w14:paraId="5E1BE4A0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12.</w:t>
            </w:r>
          </w:p>
        </w:tc>
        <w:tc>
          <w:tcPr>
            <w:tcW w:w="3686" w:type="dxa"/>
            <w:shd w:val="clear" w:color="auto" w:fill="auto"/>
          </w:tcPr>
          <w:p w14:paraId="6F1EC3AF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о необходимости соответствия проектной документации обоснованию безопасности опасного производственного объекта</w:t>
            </w:r>
          </w:p>
        </w:tc>
        <w:tc>
          <w:tcPr>
            <w:tcW w:w="5953" w:type="dxa"/>
            <w:shd w:val="clear" w:color="auto" w:fill="auto"/>
          </w:tcPr>
          <w:p w14:paraId="0A46108E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rPr>
                <w:color w:val="auto"/>
              </w:rPr>
            </w:pPr>
            <w:r w:rsidRPr="00C40946">
              <w:rPr>
                <w:color w:val="auto"/>
              </w:rPr>
              <w:t>Не требуются</w:t>
            </w:r>
          </w:p>
        </w:tc>
      </w:tr>
      <w:tr w:rsidR="00C40946" w:rsidRPr="00C40946" w14:paraId="275B8843" w14:textId="77777777" w:rsidTr="00F27CD2">
        <w:tc>
          <w:tcPr>
            <w:tcW w:w="709" w:type="dxa"/>
            <w:shd w:val="clear" w:color="auto" w:fill="auto"/>
          </w:tcPr>
          <w:p w14:paraId="3DE06673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rPr>
                <w:sz w:val="23"/>
                <w:szCs w:val="23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64C716E0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качеству, конкурентоспособности, экологичности</w:t>
            </w:r>
            <w:r w:rsidRPr="00C40946">
              <w:br/>
              <w:t>и энергоэффективности проектных решений</w:t>
            </w:r>
          </w:p>
        </w:tc>
        <w:tc>
          <w:tcPr>
            <w:tcW w:w="5953" w:type="dxa"/>
            <w:shd w:val="clear" w:color="auto" w:fill="auto"/>
          </w:tcPr>
          <w:p w14:paraId="44C58C0E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Проектная документация и принятые в ней решения должны соответствовать установленным нормативным требованиям, применяемым при проектировании зданий и сооружений, установленному классу энергоэффективности не ниже класса «С» и основным нормативным документам: 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услуг», СП 50.13330.2012* «Тепловая защита зданий».</w:t>
            </w:r>
          </w:p>
          <w:p w14:paraId="699AD883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Разработать раздел мероприятий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 в объеме требований действующих нормативных документов.</w:t>
            </w:r>
          </w:p>
          <w:p w14:paraId="74711B37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lastRenderedPageBreak/>
              <w:t>В целях достижения оптимальных технико-экономических характеристик здания и дальнейшего сокращения удельного расхода энергии на отопление, вентиляцию, горячее водоснабжение и энергопотребление предусмотреть мероприятия по энергосбережению и повышению энергоэффективности здания.</w:t>
            </w:r>
          </w:p>
          <w:p w14:paraId="322DEFF6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Выполнить оснащение инженерных систем приборами учета тепловой энергии, холодной воды, электроэнергии и газа.</w:t>
            </w:r>
          </w:p>
        </w:tc>
      </w:tr>
      <w:tr w:rsidR="00C40946" w:rsidRPr="00C40946" w14:paraId="7F837264" w14:textId="77777777" w:rsidTr="00F27CD2">
        <w:tc>
          <w:tcPr>
            <w:tcW w:w="709" w:type="dxa"/>
            <w:shd w:val="clear" w:color="auto" w:fill="auto"/>
          </w:tcPr>
          <w:p w14:paraId="7D872849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  <w:rPr>
                <w:sz w:val="23"/>
                <w:szCs w:val="23"/>
              </w:rPr>
            </w:pPr>
            <w:r w:rsidRPr="00C40946">
              <w:rPr>
                <w:sz w:val="23"/>
                <w:szCs w:val="23"/>
              </w:rPr>
              <w:lastRenderedPageBreak/>
              <w:t>14.</w:t>
            </w:r>
          </w:p>
        </w:tc>
        <w:tc>
          <w:tcPr>
            <w:tcW w:w="3686" w:type="dxa"/>
            <w:shd w:val="clear" w:color="auto" w:fill="auto"/>
          </w:tcPr>
          <w:p w14:paraId="45217054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Необходимость выполнения инженерных изысканий для подготовки проектной документации</w:t>
            </w:r>
          </w:p>
        </w:tc>
        <w:tc>
          <w:tcPr>
            <w:tcW w:w="5953" w:type="dxa"/>
            <w:shd w:val="clear" w:color="auto" w:fill="auto"/>
          </w:tcPr>
          <w:p w14:paraId="2EDF3171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В объеме необходимом для разработки проектной документации и получения положительного заключения государственной экспертизы. </w:t>
            </w:r>
          </w:p>
          <w:p w14:paraId="4378773F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Программу на выполнение инженерных изысканий согласовать с Техническим заказчиком.</w:t>
            </w:r>
          </w:p>
        </w:tc>
      </w:tr>
      <w:tr w:rsidR="00C40946" w:rsidRPr="00C40946" w14:paraId="7BAC2437" w14:textId="77777777" w:rsidTr="00F27CD2">
        <w:tc>
          <w:tcPr>
            <w:tcW w:w="709" w:type="dxa"/>
            <w:shd w:val="clear" w:color="auto" w:fill="auto"/>
          </w:tcPr>
          <w:p w14:paraId="70C8639B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  <w:rPr>
                <w:sz w:val="23"/>
                <w:szCs w:val="23"/>
              </w:rPr>
            </w:pPr>
            <w:r w:rsidRPr="00C40946">
              <w:rPr>
                <w:sz w:val="23"/>
                <w:szCs w:val="23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52A2261F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Предполагаемая (предельная) стоимость строительства объекта</w:t>
            </w:r>
          </w:p>
        </w:tc>
        <w:tc>
          <w:tcPr>
            <w:tcW w:w="5953" w:type="dxa"/>
            <w:shd w:val="clear" w:color="auto" w:fill="auto"/>
          </w:tcPr>
          <w:p w14:paraId="319D53FF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rPr>
                <w:color w:val="auto"/>
              </w:rPr>
            </w:pPr>
            <w:r w:rsidRPr="00C40946">
              <w:rPr>
                <w:color w:val="auto"/>
              </w:rPr>
              <w:t>Определить проектом</w:t>
            </w:r>
          </w:p>
        </w:tc>
      </w:tr>
      <w:tr w:rsidR="00C40946" w:rsidRPr="00C40946" w14:paraId="454DE35C" w14:textId="77777777" w:rsidTr="00F27CD2">
        <w:tc>
          <w:tcPr>
            <w:tcW w:w="709" w:type="dxa"/>
            <w:shd w:val="clear" w:color="auto" w:fill="auto"/>
          </w:tcPr>
          <w:p w14:paraId="15F6563B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  <w:rPr>
                <w:sz w:val="23"/>
                <w:szCs w:val="23"/>
              </w:rPr>
            </w:pPr>
            <w:r w:rsidRPr="00C40946">
              <w:rPr>
                <w:sz w:val="23"/>
                <w:szCs w:val="23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2656DFD7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Принадлежность объекта к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5953" w:type="dxa"/>
            <w:shd w:val="clear" w:color="auto" w:fill="auto"/>
          </w:tcPr>
          <w:p w14:paraId="6DD5FCBD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rPr>
                <w:color w:val="auto"/>
              </w:rPr>
            </w:pPr>
            <w:r w:rsidRPr="00C40946">
              <w:rPr>
                <w:color w:val="auto"/>
              </w:rPr>
              <w:t>Не принадлежит</w:t>
            </w:r>
          </w:p>
        </w:tc>
      </w:tr>
      <w:tr w:rsidR="00C40946" w:rsidRPr="00C40946" w14:paraId="7849C523" w14:textId="77777777" w:rsidTr="00F27CD2">
        <w:tc>
          <w:tcPr>
            <w:tcW w:w="709" w:type="dxa"/>
            <w:shd w:val="clear" w:color="auto" w:fill="auto"/>
          </w:tcPr>
          <w:p w14:paraId="58180E45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  <w:rPr>
                <w:sz w:val="23"/>
                <w:szCs w:val="23"/>
              </w:rPr>
            </w:pPr>
            <w:r w:rsidRPr="00C40946">
              <w:t>17.</w:t>
            </w:r>
          </w:p>
        </w:tc>
        <w:tc>
          <w:tcPr>
            <w:tcW w:w="3686" w:type="dxa"/>
            <w:shd w:val="clear" w:color="auto" w:fill="auto"/>
          </w:tcPr>
          <w:p w14:paraId="2DE862B5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схеме планировочной организации земельного участка</w:t>
            </w:r>
          </w:p>
        </w:tc>
        <w:tc>
          <w:tcPr>
            <w:tcW w:w="5953" w:type="dxa"/>
            <w:shd w:val="clear" w:color="auto" w:fill="auto"/>
          </w:tcPr>
          <w:p w14:paraId="471F73F9" w14:textId="77777777" w:rsidR="00EA4562" w:rsidRPr="00C40946" w:rsidRDefault="00EA4562" w:rsidP="00F27CD2">
            <w:pPr>
              <w:autoSpaceDE w:val="0"/>
              <w:autoSpaceDN w:val="0"/>
              <w:adjustRightInd w:val="0"/>
              <w:spacing w:before="120" w:after="120" w:line="240" w:lineRule="exact"/>
              <w:ind w:firstLine="213"/>
              <w:jc w:val="both"/>
            </w:pPr>
            <w:r w:rsidRPr="00C40946">
              <w:t xml:space="preserve">При размещении зданий следует руководствоваться требованиями СП 42.13330.2016 «Свод правил. Градостроительство. Планировка и застройка городских и сельских поселений», </w:t>
            </w:r>
            <w:r w:rsidRPr="00C40946">
              <w:br/>
              <w:t>СП 59.13330.2020 «Доступность зданий и сооружений для маломобильных групп населения», СанПиН 2.2.1/2.1.1.1200 «Санитарно-защитные зоны и санитарная классификация предприятий, сооружений и иных объектов Санитарно-эпидемиологические правила и нормативы»</w:t>
            </w:r>
            <w:r w:rsidRPr="00C40946">
              <w:rPr>
                <w:i/>
              </w:rPr>
              <w:t>,</w:t>
            </w:r>
            <w:r w:rsidRPr="00C40946">
              <w:t xml:space="preserve">                 согласно Федеральному закону </w:t>
            </w:r>
            <w:r w:rsidRPr="00C40946">
              <w:rPr>
                <w:spacing w:val="-1"/>
              </w:rPr>
              <w:t xml:space="preserve">Российской Федерации </w:t>
            </w:r>
            <w:r w:rsidRPr="00C40946">
              <w:t xml:space="preserve">от 22.07.2008 г. № 123-Ф3 «Технический регламент о требованиях пожарной безопасности», Федеральный закон </w:t>
            </w:r>
            <w:r w:rsidRPr="00C40946">
              <w:rPr>
                <w:spacing w:val="-1"/>
              </w:rPr>
              <w:t xml:space="preserve">Российской Федерации </w:t>
            </w:r>
            <w:r w:rsidRPr="00C40946">
              <w:rPr>
                <w:spacing w:val="-1"/>
              </w:rPr>
              <w:br/>
            </w:r>
            <w:r w:rsidRPr="00C40946">
              <w:t>от 30.12.2009 г. № 384-Ф3 «Технический регламент о безопасности зданий и сооружений».</w:t>
            </w:r>
          </w:p>
          <w:p w14:paraId="1CB0F678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ind w:firstLine="213"/>
              <w:jc w:val="both"/>
            </w:pPr>
            <w:r w:rsidRPr="00C40946">
              <w:t>Предусмотреть размещение:</w:t>
            </w:r>
          </w:p>
          <w:p w14:paraId="4BEC195B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ind w:firstLine="213"/>
              <w:jc w:val="both"/>
            </w:pPr>
            <w:r w:rsidRPr="00C40946">
              <w:t>- жилых домов этажностью – 12 этажей;</w:t>
            </w:r>
          </w:p>
          <w:p w14:paraId="3B95A801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ind w:firstLine="213"/>
              <w:jc w:val="both"/>
            </w:pPr>
            <w:r w:rsidRPr="00C40946">
              <w:t>- плоскостных парковок по расчетам на территории, прилегающей к жилым домам;</w:t>
            </w:r>
          </w:p>
          <w:p w14:paraId="775AF013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ind w:firstLine="213"/>
              <w:jc w:val="both"/>
            </w:pPr>
            <w:r w:rsidRPr="00C40946">
              <w:t>- коммерческих помещений;</w:t>
            </w:r>
          </w:p>
          <w:p w14:paraId="76B8EE34" w14:textId="77777777" w:rsidR="00EA4562" w:rsidRPr="00C40946" w:rsidRDefault="00EA4562" w:rsidP="00F27CD2">
            <w:pPr>
              <w:autoSpaceDE w:val="0"/>
              <w:autoSpaceDN w:val="0"/>
              <w:adjustRightInd w:val="0"/>
              <w:spacing w:before="120" w:after="120" w:line="240" w:lineRule="exact"/>
              <w:ind w:firstLine="213"/>
              <w:jc w:val="both"/>
            </w:pPr>
            <w:r w:rsidRPr="00C40946">
              <w:t xml:space="preserve">- зоны отдыха. </w:t>
            </w:r>
          </w:p>
          <w:p w14:paraId="2F9730E9" w14:textId="77777777" w:rsidR="00EA4562" w:rsidRPr="00C40946" w:rsidRDefault="00EA4562" w:rsidP="00F27CD2">
            <w:pPr>
              <w:shd w:val="clear" w:color="auto" w:fill="FFFFFF"/>
              <w:spacing w:before="120" w:after="120" w:line="240" w:lineRule="exact"/>
              <w:ind w:firstLine="213"/>
              <w:jc w:val="both"/>
            </w:pPr>
            <w:r w:rsidRPr="00C40946">
              <w:t xml:space="preserve">Эффективность использования участка, увязка с окружающей застройкой рельефа. Продолжение архитектурной концепции комплекса. </w:t>
            </w:r>
          </w:p>
          <w:p w14:paraId="563C2366" w14:textId="77777777" w:rsidR="00EA4562" w:rsidRPr="00C40946" w:rsidRDefault="00EA4562" w:rsidP="00F27CD2">
            <w:pPr>
              <w:shd w:val="clear" w:color="auto" w:fill="FFFFFF"/>
              <w:spacing w:before="120" w:after="120" w:line="240" w:lineRule="exact"/>
              <w:ind w:firstLine="213"/>
              <w:jc w:val="both"/>
            </w:pPr>
            <w:r w:rsidRPr="00C40946">
              <w:t>Обеспеченность местами хранения автотранспорта.</w:t>
            </w:r>
          </w:p>
          <w:p w14:paraId="5C26E834" w14:textId="77777777" w:rsidR="00EA4562" w:rsidRPr="00C40946" w:rsidRDefault="00EA4562" w:rsidP="00F27CD2">
            <w:pPr>
              <w:shd w:val="clear" w:color="auto" w:fill="FFFFFF"/>
              <w:spacing w:before="120" w:after="120" w:line="240" w:lineRule="exact"/>
              <w:ind w:firstLine="213"/>
              <w:jc w:val="both"/>
            </w:pPr>
            <w:r w:rsidRPr="00C40946">
              <w:t>Благоустройство и озеленение;</w:t>
            </w:r>
          </w:p>
          <w:p w14:paraId="5BA6FF29" w14:textId="77777777" w:rsidR="00EA4562" w:rsidRPr="00C40946" w:rsidRDefault="00EA4562" w:rsidP="00F27CD2">
            <w:pPr>
              <w:autoSpaceDE w:val="0"/>
              <w:autoSpaceDN w:val="0"/>
              <w:adjustRightInd w:val="0"/>
              <w:spacing w:before="120" w:after="120" w:line="240" w:lineRule="exact"/>
              <w:ind w:firstLine="213"/>
              <w:jc w:val="both"/>
            </w:pPr>
            <w:r w:rsidRPr="00C40946">
              <w:t xml:space="preserve">Наличие зон отдыха и детских, спортивных площадок. Комплектация спортивных площадок </w:t>
            </w:r>
            <w:r w:rsidRPr="00C40946">
              <w:lastRenderedPageBreak/>
              <w:t>спортивным инвентарем.</w:t>
            </w:r>
          </w:p>
          <w:p w14:paraId="3097B3CB" w14:textId="77777777" w:rsidR="00EA4562" w:rsidRPr="00C40946" w:rsidRDefault="00EA4562" w:rsidP="00F27CD2">
            <w:pPr>
              <w:autoSpaceDE w:val="0"/>
              <w:autoSpaceDN w:val="0"/>
              <w:adjustRightInd w:val="0"/>
              <w:spacing w:before="120" w:after="120" w:line="240" w:lineRule="exact"/>
              <w:ind w:firstLine="213"/>
              <w:jc w:val="both"/>
            </w:pPr>
            <w:r w:rsidRPr="00C40946">
              <w:t>Приложение № 1 к ТЗ Дизайн-проект ООО «</w:t>
            </w:r>
            <w:r w:rsidRPr="00C40946">
              <w:rPr>
                <w:lang w:val="en-US"/>
              </w:rPr>
              <w:t>Sigma</w:t>
            </w:r>
            <w:r w:rsidRPr="00C40946">
              <w:t xml:space="preserve"> </w:t>
            </w:r>
            <w:proofErr w:type="spellStart"/>
            <w:r w:rsidRPr="00C40946">
              <w:rPr>
                <w:lang w:val="en-US"/>
              </w:rPr>
              <w:t>Tochkent</w:t>
            </w:r>
            <w:proofErr w:type="spellEnd"/>
            <w:r w:rsidRPr="00C40946">
              <w:t xml:space="preserve">». </w:t>
            </w:r>
          </w:p>
          <w:p w14:paraId="46D93BCD" w14:textId="77777777" w:rsidR="00EA4562" w:rsidRPr="00C40946" w:rsidRDefault="00EA4562" w:rsidP="00F27CD2">
            <w:pPr>
              <w:autoSpaceDE w:val="0"/>
              <w:autoSpaceDN w:val="0"/>
              <w:adjustRightInd w:val="0"/>
              <w:spacing w:before="120" w:after="120" w:line="240" w:lineRule="exact"/>
              <w:ind w:firstLine="213"/>
              <w:jc w:val="both"/>
            </w:pPr>
            <w:r w:rsidRPr="00C40946">
              <w:t>Предусмотреть закрытые площадки для ТБО с раздельным сбором мусора на территории.</w:t>
            </w:r>
          </w:p>
          <w:p w14:paraId="16D80523" w14:textId="77777777" w:rsidR="00EA4562" w:rsidRPr="00C40946" w:rsidRDefault="00EA4562" w:rsidP="00F27CD2">
            <w:pPr>
              <w:autoSpaceDE w:val="0"/>
              <w:autoSpaceDN w:val="0"/>
              <w:adjustRightInd w:val="0"/>
              <w:spacing w:before="120" w:after="120" w:line="240" w:lineRule="exact"/>
              <w:ind w:firstLine="213"/>
              <w:jc w:val="both"/>
              <w:rPr>
                <w:b/>
                <w:highlight w:val="cyan"/>
              </w:rPr>
            </w:pPr>
            <w:r w:rsidRPr="00C40946">
              <w:t xml:space="preserve">Также на территории предусмотреть некапитальные сооружения для хранения колясок, вело и мототранспорта. </w:t>
            </w:r>
          </w:p>
        </w:tc>
      </w:tr>
      <w:tr w:rsidR="00C40946" w:rsidRPr="00C40946" w14:paraId="450B404C" w14:textId="77777777" w:rsidTr="00F27CD2">
        <w:tc>
          <w:tcPr>
            <w:tcW w:w="709" w:type="dxa"/>
            <w:shd w:val="clear" w:color="auto" w:fill="auto"/>
          </w:tcPr>
          <w:p w14:paraId="411CBD1C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rPr>
                <w:sz w:val="23"/>
                <w:szCs w:val="23"/>
              </w:rPr>
              <w:lastRenderedPageBreak/>
              <w:t>18.</w:t>
            </w:r>
          </w:p>
        </w:tc>
        <w:tc>
          <w:tcPr>
            <w:tcW w:w="3686" w:type="dxa"/>
            <w:shd w:val="clear" w:color="auto" w:fill="auto"/>
          </w:tcPr>
          <w:p w14:paraId="068FBC82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проекту полосы отвода</w:t>
            </w:r>
          </w:p>
        </w:tc>
        <w:tc>
          <w:tcPr>
            <w:tcW w:w="5953" w:type="dxa"/>
            <w:shd w:val="clear" w:color="auto" w:fill="auto"/>
          </w:tcPr>
          <w:p w14:paraId="533F78D4" w14:textId="77777777" w:rsidR="00EA4562" w:rsidRPr="00C40946" w:rsidRDefault="00EA4562" w:rsidP="00F27CD2">
            <w:pPr>
              <w:autoSpaceDE w:val="0"/>
              <w:autoSpaceDN w:val="0"/>
              <w:adjustRightInd w:val="0"/>
              <w:spacing w:before="120" w:after="120" w:line="240" w:lineRule="exact"/>
              <w:ind w:firstLine="213"/>
              <w:jc w:val="both"/>
            </w:pPr>
            <w:r w:rsidRPr="00C40946">
              <w:t>Не требуется</w:t>
            </w:r>
          </w:p>
        </w:tc>
      </w:tr>
      <w:tr w:rsidR="00C40946" w:rsidRPr="00C40946" w14:paraId="653D26AE" w14:textId="77777777" w:rsidTr="00F27CD2">
        <w:tc>
          <w:tcPr>
            <w:tcW w:w="709" w:type="dxa"/>
            <w:shd w:val="clear" w:color="auto" w:fill="auto"/>
          </w:tcPr>
          <w:p w14:paraId="5BAE70EF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rPr>
                <w:sz w:val="23"/>
                <w:szCs w:val="23"/>
              </w:rPr>
              <w:t>19.</w:t>
            </w:r>
          </w:p>
        </w:tc>
        <w:tc>
          <w:tcPr>
            <w:tcW w:w="3686" w:type="dxa"/>
            <w:shd w:val="clear" w:color="auto" w:fill="auto"/>
          </w:tcPr>
          <w:p w14:paraId="4E2F6C0C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архитектурно-художественным решениям, включая требования</w:t>
            </w:r>
            <w:r w:rsidRPr="00C40946">
              <w:br/>
              <w:t>к графическим материалам</w:t>
            </w:r>
          </w:p>
        </w:tc>
        <w:tc>
          <w:tcPr>
            <w:tcW w:w="5953" w:type="dxa"/>
            <w:shd w:val="clear" w:color="auto" w:fill="auto"/>
          </w:tcPr>
          <w:p w14:paraId="0C50DF6E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Состав разделов и содержание проектной документации выполнить в соответствии с постановлением Правительства Российской Федерации от 16.02.2008 г. № 87 «О составе разделов проектной документации и требованиях к их содержанию», национальными стандартами и сводами правил (частей таких стандартов и сводов правил), в результате применения которых на обязательной основе, обеспечивается соблюдение требований Федерального закона </w:t>
            </w:r>
            <w:r w:rsidRPr="00C40946">
              <w:rPr>
                <w:color w:val="auto"/>
                <w:spacing w:val="-1"/>
              </w:rPr>
              <w:t xml:space="preserve">Российской Федерации </w:t>
            </w:r>
            <w:r w:rsidRPr="00C40946">
              <w:rPr>
                <w:color w:val="auto"/>
              </w:rPr>
              <w:t xml:space="preserve">от 30.12.2009 г. № 384-ФЗ «Технический регламент о безопасности зданий и сооружений». Оформление и качество проектной документации должно соответствовать требованиям </w:t>
            </w:r>
            <w:r w:rsidRPr="00C40946">
              <w:rPr>
                <w:color w:val="auto"/>
              </w:rPr>
              <w:br/>
              <w:t xml:space="preserve">ГОСТ Р 21.101-2020. Национальный стандарт Российской Федерации. «Система проектной документации для строительства. Основные требования к проектной и рабочей документации», </w:t>
            </w:r>
            <w:r w:rsidRPr="00C40946">
              <w:rPr>
                <w:color w:val="auto"/>
              </w:rPr>
              <w:br/>
              <w:t>СП 14.13330.2018 «Строительство в сейсмических районах» и других нормативных документов.</w:t>
            </w:r>
          </w:p>
          <w:p w14:paraId="159834FD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Предусмотреть художественное оформление общественных пространств: рекреаций, холлов и т.д. Проектные решения по художественному оформлению согласовать с Заказчиком.</w:t>
            </w:r>
          </w:p>
          <w:p w14:paraId="0B357FF7" w14:textId="77777777" w:rsidR="00EA4562" w:rsidRPr="00C40946" w:rsidRDefault="00EA4562" w:rsidP="00F27CD2">
            <w:pPr>
              <w:autoSpaceDE w:val="0"/>
              <w:autoSpaceDN w:val="0"/>
              <w:adjustRightInd w:val="0"/>
              <w:spacing w:before="120" w:after="120" w:line="240" w:lineRule="exact"/>
              <w:ind w:firstLine="213"/>
              <w:jc w:val="both"/>
            </w:pPr>
            <w:r w:rsidRPr="00C40946">
              <w:t>Архитектурные и объемно-планировочные решения, необходимо согласовать с техническим заказчиком.</w:t>
            </w:r>
          </w:p>
          <w:p w14:paraId="1E7AE719" w14:textId="77777777" w:rsidR="00EA4562" w:rsidRPr="00C40946" w:rsidRDefault="00EA4562" w:rsidP="00F27CD2">
            <w:pPr>
              <w:shd w:val="clear" w:color="auto" w:fill="FFFFFF"/>
              <w:spacing w:before="120" w:after="120" w:line="240" w:lineRule="exact"/>
              <w:ind w:firstLine="213"/>
              <w:jc w:val="both"/>
            </w:pPr>
            <w:r w:rsidRPr="00C40946">
              <w:t>Продолжение уже имеющегося комплекса.</w:t>
            </w:r>
          </w:p>
          <w:p w14:paraId="6C005EAE" w14:textId="77777777" w:rsidR="00EA4562" w:rsidRPr="00C40946" w:rsidRDefault="00EA4562" w:rsidP="00F27CD2">
            <w:pPr>
              <w:shd w:val="clear" w:color="auto" w:fill="FFFFFF"/>
              <w:spacing w:before="120" w:after="120" w:line="240" w:lineRule="exact"/>
              <w:ind w:firstLine="213"/>
              <w:jc w:val="both"/>
            </w:pPr>
            <w:r w:rsidRPr="00C40946">
              <w:t>Блоки индивидуальные, повторно применяемые</w:t>
            </w:r>
          </w:p>
        </w:tc>
      </w:tr>
      <w:tr w:rsidR="00C40946" w:rsidRPr="00C40946" w14:paraId="45E3D231" w14:textId="77777777" w:rsidTr="00F27CD2">
        <w:tc>
          <w:tcPr>
            <w:tcW w:w="709" w:type="dxa"/>
            <w:shd w:val="clear" w:color="auto" w:fill="auto"/>
          </w:tcPr>
          <w:p w14:paraId="7601C995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  <w:rPr>
                <w:sz w:val="23"/>
                <w:szCs w:val="23"/>
              </w:rPr>
            </w:pPr>
            <w:r w:rsidRPr="00C40946">
              <w:rPr>
                <w:sz w:val="23"/>
                <w:szCs w:val="23"/>
              </w:rPr>
              <w:t>20.</w:t>
            </w:r>
          </w:p>
        </w:tc>
        <w:tc>
          <w:tcPr>
            <w:tcW w:w="3686" w:type="dxa"/>
            <w:shd w:val="clear" w:color="auto" w:fill="auto"/>
          </w:tcPr>
          <w:p w14:paraId="3D9F5A4E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технологическим решениям</w:t>
            </w:r>
          </w:p>
        </w:tc>
        <w:tc>
          <w:tcPr>
            <w:tcW w:w="5953" w:type="dxa"/>
            <w:shd w:val="clear" w:color="auto" w:fill="auto"/>
          </w:tcPr>
          <w:p w14:paraId="255841DF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Применить оборудование и комплектующие преимущественно производства Российской Федерации.</w:t>
            </w:r>
          </w:p>
        </w:tc>
      </w:tr>
      <w:tr w:rsidR="00C40946" w:rsidRPr="00C40946" w14:paraId="20B200B5" w14:textId="77777777" w:rsidTr="00F27CD2">
        <w:tc>
          <w:tcPr>
            <w:tcW w:w="709" w:type="dxa"/>
            <w:shd w:val="clear" w:color="auto" w:fill="auto"/>
          </w:tcPr>
          <w:p w14:paraId="500374E5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21.</w:t>
            </w:r>
          </w:p>
        </w:tc>
        <w:tc>
          <w:tcPr>
            <w:tcW w:w="3686" w:type="dxa"/>
            <w:shd w:val="clear" w:color="auto" w:fill="auto"/>
          </w:tcPr>
          <w:p w14:paraId="2FA85FE4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конструктивным и объемно-планировочным решениям</w:t>
            </w:r>
          </w:p>
        </w:tc>
        <w:tc>
          <w:tcPr>
            <w:tcW w:w="5953" w:type="dxa"/>
            <w:shd w:val="clear" w:color="auto" w:fill="auto"/>
          </w:tcPr>
          <w:p w14:paraId="69737A7A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Конструктивные решения, изделия и материалы несущих и ограждающих конструкций принять в соответствии с требованиями нормативных документов, утвержденных Постановлением Правительства Российской Федерации </w:t>
            </w:r>
            <w:r w:rsidRPr="00C40946">
              <w:rPr>
                <w:color w:val="auto"/>
              </w:rPr>
              <w:br/>
              <w:t xml:space="preserve">от 04.07.2020 г. 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      </w:r>
            <w:r w:rsidRPr="00C40946">
              <w:rPr>
                <w:color w:val="auto"/>
                <w:spacing w:val="-1"/>
              </w:rPr>
              <w:t xml:space="preserve">Российской Федерации </w:t>
            </w:r>
            <w:r w:rsidRPr="00C40946">
              <w:rPr>
                <w:color w:val="auto"/>
              </w:rPr>
              <w:t xml:space="preserve">«Технический регламент о безопасности зданий и сооружений» и о признании утратившими силу некоторых актов Правительства </w:t>
            </w:r>
            <w:r w:rsidRPr="00C40946">
              <w:rPr>
                <w:color w:val="auto"/>
              </w:rPr>
              <w:lastRenderedPageBreak/>
              <w:t xml:space="preserve">Российской Федерации» и ст. 5, 7, 8, 16, 17, 34 Федерального закона </w:t>
            </w:r>
            <w:r w:rsidRPr="00C40946">
              <w:rPr>
                <w:color w:val="auto"/>
                <w:spacing w:val="-1"/>
              </w:rPr>
              <w:t xml:space="preserve">Российской Федерации </w:t>
            </w:r>
            <w:r w:rsidRPr="00C40946">
              <w:rPr>
                <w:color w:val="auto"/>
              </w:rPr>
              <w:t>от 30.12.2009г. № 384-ФЗ «Технический регламент о безопасности зданий и сооружений».</w:t>
            </w:r>
          </w:p>
          <w:p w14:paraId="0E2E938F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СП 14.13330.2018 «Строительство в сейсмических районах»</w:t>
            </w:r>
          </w:p>
          <w:p w14:paraId="2BDF8461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Предусмотреть без ригельную систему каркаса.</w:t>
            </w:r>
          </w:p>
          <w:p w14:paraId="38E65641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Предусмотреть входные группы - </w:t>
            </w:r>
            <w:r w:rsidRPr="00C40946">
              <w:rPr>
                <w:rFonts w:eastAsia="Times New Roman"/>
                <w:color w:val="auto"/>
                <w:lang w:eastAsia="ru-RU"/>
              </w:rPr>
              <w:t xml:space="preserve">большие просторные в современном дизайне </w:t>
            </w:r>
            <w:r w:rsidRPr="00C40946">
              <w:rPr>
                <w:color w:val="auto"/>
              </w:rPr>
              <w:t>с организацией зоны ресепшен</w:t>
            </w:r>
            <w:r w:rsidRPr="00C40946">
              <w:rPr>
                <w:rFonts w:eastAsia="Times New Roman"/>
                <w:color w:val="auto"/>
                <w:lang w:eastAsia="ru-RU"/>
              </w:rPr>
              <w:t>, наличие колясочных/велосипедных</w:t>
            </w:r>
            <w:r w:rsidRPr="00C40946">
              <w:rPr>
                <w:color w:val="auto"/>
              </w:rPr>
              <w:t xml:space="preserve"> на входе место консьержа. </w:t>
            </w:r>
          </w:p>
          <w:p w14:paraId="7787CD5B" w14:textId="77777777" w:rsidR="00EA4562" w:rsidRPr="00C40946" w:rsidRDefault="00EA4562" w:rsidP="00F27CD2">
            <w:pPr>
              <w:spacing w:before="120" w:after="120" w:line="240" w:lineRule="exact"/>
              <w:ind w:firstLine="213"/>
              <w:jc w:val="both"/>
            </w:pPr>
            <w:r w:rsidRPr="00C40946">
              <w:t>Коммерция по «красной линии». С возможностью объединения. Помещения 50, 50-100, 100-150 м.</w:t>
            </w:r>
          </w:p>
          <w:p w14:paraId="2FDE22C8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rFonts w:eastAsia="Times New Roman"/>
                <w:color w:val="auto"/>
                <w:lang w:eastAsia="ru-RU"/>
              </w:rPr>
            </w:pPr>
            <w:r w:rsidRPr="00C40946">
              <w:rPr>
                <w:rFonts w:eastAsia="Times New Roman"/>
                <w:color w:val="auto"/>
                <w:lang w:eastAsia="ru-RU"/>
              </w:rPr>
              <w:t>Возможно выделить помещение 450 м, но тогда с возможностью разделения.</w:t>
            </w:r>
          </w:p>
          <w:p w14:paraId="77E91CE8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rFonts w:eastAsia="Times New Roman"/>
                <w:color w:val="auto"/>
                <w:lang w:eastAsia="ru-RU"/>
              </w:rPr>
            </w:pPr>
            <w:r w:rsidRPr="00C40946">
              <w:rPr>
                <w:rFonts w:eastAsia="Times New Roman"/>
                <w:color w:val="auto"/>
                <w:lang w:eastAsia="ru-RU"/>
              </w:rPr>
              <w:t>Высота 1-го этажа – 4м.</w:t>
            </w:r>
          </w:p>
          <w:p w14:paraId="4506F0B5" w14:textId="77777777" w:rsidR="00EA4562" w:rsidRPr="00C40946" w:rsidRDefault="00EA4562" w:rsidP="00F27CD2">
            <w:pPr>
              <w:shd w:val="clear" w:color="auto" w:fill="FFFFFF"/>
              <w:spacing w:before="120" w:after="120" w:line="240" w:lineRule="exact"/>
              <w:ind w:firstLine="213"/>
              <w:jc w:val="both"/>
            </w:pPr>
            <w:r w:rsidRPr="00C40946">
              <w:t>Высота этажа с 2-го по 12-й от 2,80 до 3,1м.</w:t>
            </w:r>
          </w:p>
          <w:p w14:paraId="364D367B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Ширина комнат не менее 2,8м.</w:t>
            </w:r>
          </w:p>
          <w:p w14:paraId="4B2FE7A5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Предусмотреть возможность объединения квартир.</w:t>
            </w:r>
          </w:p>
          <w:p w14:paraId="07D6926A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Студии - 22-25 м (10%).</w:t>
            </w:r>
          </w:p>
          <w:p w14:paraId="4DBBAE72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Однокомнатные - 33 - 35 м (40%).</w:t>
            </w:r>
          </w:p>
          <w:p w14:paraId="34201F43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Однокомнатные - 37 - 40 м (20%).</w:t>
            </w:r>
          </w:p>
          <w:p w14:paraId="4F5C0AA1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Двухкомнатные - 50 - 55 м (20%).</w:t>
            </w:r>
          </w:p>
          <w:p w14:paraId="1910B2A9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Двухкомнатные - 60 м (10%).</w:t>
            </w:r>
          </w:p>
          <w:p w14:paraId="30A2ADA6" w14:textId="77777777" w:rsidR="00EA4562" w:rsidRPr="00C40946" w:rsidRDefault="00EA4562" w:rsidP="00F27CD2">
            <w:pPr>
              <w:spacing w:before="120" w:after="120" w:line="240" w:lineRule="exact"/>
              <w:ind w:firstLine="213"/>
              <w:jc w:val="both"/>
            </w:pPr>
            <w:r w:rsidRPr="00C40946">
              <w:t xml:space="preserve">Отопление – Предусмотреть в проекте индивидуальное отопление. Определить проектом. </w:t>
            </w:r>
          </w:p>
          <w:p w14:paraId="6BEC923E" w14:textId="77777777" w:rsidR="00EA4562" w:rsidRPr="00C40946" w:rsidRDefault="00EA4562" w:rsidP="00F27CD2">
            <w:pPr>
              <w:spacing w:before="120" w:after="120" w:line="240" w:lineRule="exact"/>
              <w:ind w:firstLine="213"/>
              <w:jc w:val="both"/>
            </w:pPr>
            <w:r w:rsidRPr="00C40946">
              <w:t>Теплый пол - На кухне, в ванной, прихожей.</w:t>
            </w:r>
          </w:p>
          <w:p w14:paraId="6DB345AA" w14:textId="77777777" w:rsidR="00EA4562" w:rsidRPr="00C40946" w:rsidRDefault="00EA4562" w:rsidP="00F27CD2">
            <w:pPr>
              <w:spacing w:before="120" w:after="120" w:line="240" w:lineRule="exact"/>
              <w:ind w:firstLine="213"/>
              <w:jc w:val="both"/>
            </w:pPr>
            <w:r w:rsidRPr="00C40946">
              <w:t>Предусмотреть возможность размещения корзины для кондиционеров каждой квартиры с расположением на фасаде во дворе дома. Применяемые изделия, конструкции и материалы согласовать с заказчиком.</w:t>
            </w:r>
          </w:p>
          <w:p w14:paraId="11846F64" w14:textId="77777777" w:rsidR="00EA4562" w:rsidRPr="00C40946" w:rsidRDefault="00EA4562" w:rsidP="00F27CD2">
            <w:pPr>
              <w:spacing w:before="120" w:after="120" w:line="240" w:lineRule="exact"/>
              <w:ind w:firstLine="213"/>
              <w:jc w:val="both"/>
            </w:pPr>
            <w:r w:rsidRPr="00C40946">
              <w:t>Применяемые изделия, конструкции и материалы согласовать с заказчиком.</w:t>
            </w:r>
          </w:p>
        </w:tc>
      </w:tr>
      <w:tr w:rsidR="00C40946" w:rsidRPr="00C40946" w14:paraId="47F1EC8C" w14:textId="77777777" w:rsidTr="00F27CD2">
        <w:tc>
          <w:tcPr>
            <w:tcW w:w="709" w:type="dxa"/>
            <w:shd w:val="clear" w:color="auto" w:fill="auto"/>
          </w:tcPr>
          <w:p w14:paraId="67D1EE20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lastRenderedPageBreak/>
              <w:t>21.1.</w:t>
            </w:r>
          </w:p>
        </w:tc>
        <w:tc>
          <w:tcPr>
            <w:tcW w:w="3686" w:type="dxa"/>
            <w:shd w:val="clear" w:color="auto" w:fill="auto"/>
          </w:tcPr>
          <w:p w14:paraId="7BA941AD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Порядок выбора и применения материалов, изделий, конструкций, оборудования и их согласования застройщиком (техническим заказчиком)</w:t>
            </w:r>
          </w:p>
        </w:tc>
        <w:tc>
          <w:tcPr>
            <w:tcW w:w="5953" w:type="dxa"/>
            <w:shd w:val="clear" w:color="auto" w:fill="auto"/>
          </w:tcPr>
          <w:p w14:paraId="274973F3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Определить проектом и согласовать с Техническим заказчиком.</w:t>
            </w:r>
          </w:p>
        </w:tc>
      </w:tr>
      <w:tr w:rsidR="00C40946" w:rsidRPr="00C40946" w14:paraId="71D135A3" w14:textId="77777777" w:rsidTr="00F27CD2">
        <w:tc>
          <w:tcPr>
            <w:tcW w:w="709" w:type="dxa"/>
            <w:shd w:val="clear" w:color="auto" w:fill="auto"/>
          </w:tcPr>
          <w:p w14:paraId="270C8456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21.2.</w:t>
            </w:r>
          </w:p>
        </w:tc>
        <w:tc>
          <w:tcPr>
            <w:tcW w:w="3686" w:type="dxa"/>
            <w:shd w:val="clear" w:color="auto" w:fill="auto"/>
          </w:tcPr>
          <w:p w14:paraId="263DAA0A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обеспечению безопасности объекта при опасных природных процессах, явлениях и техногенных воздействиях</w:t>
            </w:r>
          </w:p>
        </w:tc>
        <w:tc>
          <w:tcPr>
            <w:tcW w:w="5953" w:type="dxa"/>
            <w:shd w:val="clear" w:color="auto" w:fill="auto"/>
          </w:tcPr>
          <w:p w14:paraId="26B11076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Определить проектом на основании данных инженерных изысканий.</w:t>
            </w:r>
          </w:p>
        </w:tc>
      </w:tr>
      <w:tr w:rsidR="00C40946" w:rsidRPr="00C40946" w14:paraId="6E91BF8F" w14:textId="77777777" w:rsidTr="00F27CD2">
        <w:tc>
          <w:tcPr>
            <w:tcW w:w="709" w:type="dxa"/>
            <w:shd w:val="clear" w:color="auto" w:fill="auto"/>
          </w:tcPr>
          <w:p w14:paraId="0203A5F4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21.3.</w:t>
            </w:r>
          </w:p>
        </w:tc>
        <w:tc>
          <w:tcPr>
            <w:tcW w:w="3686" w:type="dxa"/>
            <w:shd w:val="clear" w:color="auto" w:fill="auto"/>
          </w:tcPr>
          <w:p w14:paraId="61023F4E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инженерной защите территории объекта</w:t>
            </w:r>
          </w:p>
        </w:tc>
        <w:tc>
          <w:tcPr>
            <w:tcW w:w="5953" w:type="dxa"/>
            <w:shd w:val="clear" w:color="auto" w:fill="auto"/>
          </w:tcPr>
          <w:p w14:paraId="2E437FFC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Определить проектом на основании данных инженерных изысканий.</w:t>
            </w:r>
          </w:p>
        </w:tc>
      </w:tr>
      <w:tr w:rsidR="00C40946" w:rsidRPr="00C40946" w14:paraId="34F75D81" w14:textId="77777777" w:rsidTr="00F27CD2">
        <w:tc>
          <w:tcPr>
            <w:tcW w:w="709" w:type="dxa"/>
            <w:shd w:val="clear" w:color="auto" w:fill="auto"/>
          </w:tcPr>
          <w:p w14:paraId="686EC90F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rPr>
                <w:sz w:val="23"/>
                <w:szCs w:val="23"/>
              </w:rPr>
              <w:t>22.</w:t>
            </w:r>
          </w:p>
        </w:tc>
        <w:tc>
          <w:tcPr>
            <w:tcW w:w="3686" w:type="dxa"/>
            <w:shd w:val="clear" w:color="auto" w:fill="auto"/>
          </w:tcPr>
          <w:p w14:paraId="7D2424E1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 xml:space="preserve">Требования к технологическим и конструктивным решениям </w:t>
            </w:r>
            <w:r w:rsidRPr="00C40946">
              <w:lastRenderedPageBreak/>
              <w:t>линейного объекта</w:t>
            </w:r>
          </w:p>
        </w:tc>
        <w:tc>
          <w:tcPr>
            <w:tcW w:w="5953" w:type="dxa"/>
            <w:shd w:val="clear" w:color="auto" w:fill="auto"/>
          </w:tcPr>
          <w:p w14:paraId="6EA7C32C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lastRenderedPageBreak/>
              <w:t>Нет.</w:t>
            </w:r>
          </w:p>
        </w:tc>
      </w:tr>
      <w:tr w:rsidR="00C40946" w:rsidRPr="00C40946" w14:paraId="51182A01" w14:textId="77777777" w:rsidTr="00F27CD2">
        <w:tc>
          <w:tcPr>
            <w:tcW w:w="709" w:type="dxa"/>
            <w:shd w:val="clear" w:color="auto" w:fill="auto"/>
          </w:tcPr>
          <w:p w14:paraId="10CAF4B5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rPr>
                <w:sz w:val="23"/>
                <w:szCs w:val="23"/>
              </w:rPr>
              <w:lastRenderedPageBreak/>
              <w:t>23.</w:t>
            </w:r>
          </w:p>
        </w:tc>
        <w:tc>
          <w:tcPr>
            <w:tcW w:w="3686" w:type="dxa"/>
            <w:shd w:val="clear" w:color="auto" w:fill="auto"/>
          </w:tcPr>
          <w:p w14:paraId="551A8B3C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зданиям, строениям и сооружениям, входящим в инфраструктуру линейного объекта</w:t>
            </w:r>
          </w:p>
        </w:tc>
        <w:tc>
          <w:tcPr>
            <w:tcW w:w="5953" w:type="dxa"/>
            <w:shd w:val="clear" w:color="auto" w:fill="auto"/>
          </w:tcPr>
          <w:p w14:paraId="765C6193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Учесть сейсмическую активность.</w:t>
            </w:r>
          </w:p>
        </w:tc>
      </w:tr>
      <w:tr w:rsidR="00C40946" w:rsidRPr="00C40946" w14:paraId="5094063F" w14:textId="77777777" w:rsidTr="00F27CD2">
        <w:tc>
          <w:tcPr>
            <w:tcW w:w="709" w:type="dxa"/>
            <w:shd w:val="clear" w:color="auto" w:fill="auto"/>
          </w:tcPr>
          <w:p w14:paraId="27104DE5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rPr>
                <w:sz w:val="23"/>
                <w:szCs w:val="23"/>
              </w:rPr>
              <w:t>24.</w:t>
            </w:r>
          </w:p>
        </w:tc>
        <w:tc>
          <w:tcPr>
            <w:tcW w:w="3686" w:type="dxa"/>
            <w:shd w:val="clear" w:color="auto" w:fill="auto"/>
          </w:tcPr>
          <w:p w14:paraId="37890263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инженерно-техническим решениям</w:t>
            </w:r>
          </w:p>
        </w:tc>
        <w:tc>
          <w:tcPr>
            <w:tcW w:w="5953" w:type="dxa"/>
            <w:shd w:val="clear" w:color="auto" w:fill="auto"/>
          </w:tcPr>
          <w:p w14:paraId="1E2D72A6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Технологические решения должны соответствовать требованиям экологических, санитарно-гигиенических, противопожарных </w:t>
            </w:r>
            <w:r w:rsidRPr="00C40946">
              <w:rPr>
                <w:color w:val="auto"/>
              </w:rPr>
              <w:br/>
              <w:t>и других норм, действующих на территории Российской Федерации, и обеспечивать безопасную для жизни и здоровья людей эксплуатацию объекта.</w:t>
            </w:r>
          </w:p>
        </w:tc>
      </w:tr>
      <w:tr w:rsidR="00C40946" w:rsidRPr="00C40946" w14:paraId="2CC78E5D" w14:textId="77777777" w:rsidTr="00F27CD2">
        <w:tc>
          <w:tcPr>
            <w:tcW w:w="709" w:type="dxa"/>
            <w:shd w:val="clear" w:color="auto" w:fill="auto"/>
          </w:tcPr>
          <w:p w14:paraId="59C084B7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24.1.</w:t>
            </w:r>
          </w:p>
        </w:tc>
        <w:tc>
          <w:tcPr>
            <w:tcW w:w="3686" w:type="dxa"/>
            <w:shd w:val="clear" w:color="auto" w:fill="auto"/>
          </w:tcPr>
          <w:p w14:paraId="49B0348D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основному технологическому оборудованию</w:t>
            </w:r>
          </w:p>
        </w:tc>
        <w:tc>
          <w:tcPr>
            <w:tcW w:w="5953" w:type="dxa"/>
            <w:shd w:val="clear" w:color="auto" w:fill="auto"/>
          </w:tcPr>
          <w:p w14:paraId="07DCD76C" w14:textId="77777777" w:rsidR="00EA4562" w:rsidRPr="00C40946" w:rsidRDefault="00EA4562" w:rsidP="00F27CD2">
            <w:pPr>
              <w:spacing w:before="120" w:after="120" w:line="240" w:lineRule="exact"/>
              <w:ind w:firstLine="213"/>
            </w:pPr>
            <w:r w:rsidRPr="00C40946">
              <w:t>Применяемое технологическое оборудование должно:</w:t>
            </w:r>
          </w:p>
          <w:p w14:paraId="3E4107AD" w14:textId="77777777" w:rsidR="00EA4562" w:rsidRPr="00C40946" w:rsidRDefault="00EA4562" w:rsidP="00F27CD2">
            <w:pPr>
              <w:pStyle w:val="13"/>
              <w:numPr>
                <w:ilvl w:val="0"/>
                <w:numId w:val="6"/>
              </w:numPr>
              <w:tabs>
                <w:tab w:val="left" w:pos="497"/>
              </w:tabs>
              <w:spacing w:before="120" w:after="120" w:line="240" w:lineRule="exact"/>
              <w:ind w:left="0" w:right="-1" w:firstLine="213"/>
              <w:contextualSpacing w:val="0"/>
              <w:jc w:val="both"/>
              <w:rPr>
                <w:sz w:val="24"/>
                <w:szCs w:val="24"/>
                <w:lang w:eastAsia="ru-RU"/>
              </w:rPr>
            </w:pPr>
            <w:r w:rsidRPr="00C40946">
              <w:rPr>
                <w:sz w:val="24"/>
                <w:szCs w:val="24"/>
                <w:lang w:eastAsia="ru-RU"/>
              </w:rPr>
              <w:t xml:space="preserve">выполнять функции в соответствии </w:t>
            </w:r>
            <w:r w:rsidRPr="00C40946">
              <w:rPr>
                <w:sz w:val="24"/>
                <w:szCs w:val="24"/>
                <w:lang w:eastAsia="ru-RU"/>
              </w:rPr>
              <w:br/>
              <w:t>с требованиями предусмотренными нормативно-правовыми актами Российской Федерации и требованиями проекта;</w:t>
            </w:r>
          </w:p>
          <w:p w14:paraId="5FD04F96" w14:textId="77777777" w:rsidR="00EA4562" w:rsidRPr="00C40946" w:rsidRDefault="00EA4562" w:rsidP="00F27CD2">
            <w:pPr>
              <w:pStyle w:val="13"/>
              <w:numPr>
                <w:ilvl w:val="0"/>
                <w:numId w:val="6"/>
              </w:numPr>
              <w:tabs>
                <w:tab w:val="left" w:pos="497"/>
              </w:tabs>
              <w:spacing w:before="120" w:after="120" w:line="240" w:lineRule="exact"/>
              <w:ind w:left="0" w:right="-1" w:firstLine="213"/>
              <w:contextualSpacing w:val="0"/>
              <w:jc w:val="both"/>
              <w:rPr>
                <w:sz w:val="24"/>
                <w:szCs w:val="24"/>
                <w:lang w:eastAsia="ru-RU"/>
              </w:rPr>
            </w:pPr>
            <w:r w:rsidRPr="00C40946">
              <w:rPr>
                <w:sz w:val="24"/>
                <w:szCs w:val="24"/>
                <w:lang w:eastAsia="ru-RU"/>
              </w:rPr>
              <w:t>соответствовать техническому уровню лучших отечественных и мировых производителей;</w:t>
            </w:r>
          </w:p>
          <w:p w14:paraId="558A223B" w14:textId="77777777" w:rsidR="00EA4562" w:rsidRPr="00C40946" w:rsidRDefault="00EA4562" w:rsidP="00F27CD2">
            <w:pPr>
              <w:pStyle w:val="13"/>
              <w:numPr>
                <w:ilvl w:val="0"/>
                <w:numId w:val="6"/>
              </w:numPr>
              <w:tabs>
                <w:tab w:val="left" w:pos="497"/>
              </w:tabs>
              <w:spacing w:before="120" w:after="120" w:line="240" w:lineRule="exact"/>
              <w:ind w:left="0" w:right="-1" w:firstLine="213"/>
              <w:contextualSpacing w:val="0"/>
              <w:jc w:val="both"/>
              <w:rPr>
                <w:sz w:val="24"/>
                <w:szCs w:val="24"/>
                <w:lang w:eastAsia="ru-RU"/>
              </w:rPr>
            </w:pPr>
            <w:r w:rsidRPr="00C40946">
              <w:rPr>
                <w:sz w:val="24"/>
                <w:szCs w:val="24"/>
                <w:lang w:eastAsia="ru-RU"/>
              </w:rPr>
              <w:t>иметь полный пакет разрешительной документации предусмотренной законодательством Российской Федерации;</w:t>
            </w:r>
          </w:p>
          <w:p w14:paraId="2F500B20" w14:textId="77777777" w:rsidR="00EA4562" w:rsidRPr="00C40946" w:rsidRDefault="00EA4562" w:rsidP="00F27CD2">
            <w:pPr>
              <w:pStyle w:val="13"/>
              <w:numPr>
                <w:ilvl w:val="0"/>
                <w:numId w:val="6"/>
              </w:numPr>
              <w:tabs>
                <w:tab w:val="left" w:pos="497"/>
              </w:tabs>
              <w:spacing w:before="120" w:after="120" w:line="240" w:lineRule="exact"/>
              <w:ind w:left="0" w:right="-1" w:firstLine="213"/>
              <w:contextualSpacing w:val="0"/>
              <w:jc w:val="both"/>
            </w:pPr>
            <w:r w:rsidRPr="00C40946">
              <w:rPr>
                <w:sz w:val="24"/>
                <w:szCs w:val="24"/>
                <w:lang w:eastAsia="ru-RU"/>
              </w:rPr>
              <w:t>обладать надежностью и долговечностью.</w:t>
            </w:r>
          </w:p>
        </w:tc>
      </w:tr>
      <w:tr w:rsidR="00C40946" w:rsidRPr="00C40946" w14:paraId="518B06BD" w14:textId="77777777" w:rsidTr="00F27CD2">
        <w:tc>
          <w:tcPr>
            <w:tcW w:w="709" w:type="dxa"/>
            <w:shd w:val="clear" w:color="auto" w:fill="auto"/>
          </w:tcPr>
          <w:p w14:paraId="7EAD410D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24.1.1</w:t>
            </w:r>
          </w:p>
        </w:tc>
        <w:tc>
          <w:tcPr>
            <w:tcW w:w="3686" w:type="dxa"/>
            <w:shd w:val="clear" w:color="auto" w:fill="auto"/>
          </w:tcPr>
          <w:p w14:paraId="57A58390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Электроснабжение</w:t>
            </w:r>
          </w:p>
        </w:tc>
        <w:tc>
          <w:tcPr>
            <w:tcW w:w="5953" w:type="dxa"/>
            <w:shd w:val="clear" w:color="auto" w:fill="auto"/>
          </w:tcPr>
          <w:p w14:paraId="03B4FE43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Выполнить от самостоятельной трансформаторной подстанции и РЩ в соответствии с ТУ и действующими нормами.</w:t>
            </w:r>
          </w:p>
        </w:tc>
      </w:tr>
      <w:tr w:rsidR="00C40946" w:rsidRPr="00C40946" w14:paraId="1E7C52B8" w14:textId="77777777" w:rsidTr="00F27CD2">
        <w:tc>
          <w:tcPr>
            <w:tcW w:w="709" w:type="dxa"/>
            <w:shd w:val="clear" w:color="auto" w:fill="auto"/>
          </w:tcPr>
          <w:p w14:paraId="5D8E558D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24.1.2</w:t>
            </w:r>
          </w:p>
        </w:tc>
        <w:tc>
          <w:tcPr>
            <w:tcW w:w="3686" w:type="dxa"/>
            <w:shd w:val="clear" w:color="auto" w:fill="auto"/>
          </w:tcPr>
          <w:p w14:paraId="3874FAB5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Водопровод</w:t>
            </w:r>
          </w:p>
        </w:tc>
        <w:tc>
          <w:tcPr>
            <w:tcW w:w="5953" w:type="dxa"/>
            <w:shd w:val="clear" w:color="auto" w:fill="auto"/>
          </w:tcPr>
          <w:p w14:paraId="7AC2CE96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  <w:spacing w:val="-1"/>
              </w:rPr>
              <w:t>Водоснабжение выполнить от существующих городских водопроводных сетей в соответствии с ТУ и действующими нормами. Для газонов предусмотреть автоматический полив.</w:t>
            </w:r>
          </w:p>
        </w:tc>
      </w:tr>
      <w:tr w:rsidR="00C40946" w:rsidRPr="00C40946" w14:paraId="61192563" w14:textId="77777777" w:rsidTr="00F27CD2">
        <w:tc>
          <w:tcPr>
            <w:tcW w:w="709" w:type="dxa"/>
            <w:shd w:val="clear" w:color="auto" w:fill="auto"/>
          </w:tcPr>
          <w:p w14:paraId="227E2AFF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24.1.3</w:t>
            </w:r>
          </w:p>
        </w:tc>
        <w:tc>
          <w:tcPr>
            <w:tcW w:w="3686" w:type="dxa"/>
            <w:shd w:val="clear" w:color="auto" w:fill="auto"/>
          </w:tcPr>
          <w:p w14:paraId="5D443D6B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Канализация</w:t>
            </w:r>
          </w:p>
        </w:tc>
        <w:tc>
          <w:tcPr>
            <w:tcW w:w="5953" w:type="dxa"/>
            <w:shd w:val="clear" w:color="auto" w:fill="auto"/>
          </w:tcPr>
          <w:p w14:paraId="1DF52856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  <w:spacing w:val="-1"/>
              </w:rPr>
              <w:t xml:space="preserve">Водоотведение выполнить в существующую канализационную сеть в соответствии с ТУ и действующими нормами. </w:t>
            </w:r>
          </w:p>
        </w:tc>
      </w:tr>
      <w:tr w:rsidR="00C40946" w:rsidRPr="00C40946" w14:paraId="78CCA7F7" w14:textId="77777777" w:rsidTr="00F27CD2">
        <w:tc>
          <w:tcPr>
            <w:tcW w:w="709" w:type="dxa"/>
            <w:shd w:val="clear" w:color="auto" w:fill="auto"/>
          </w:tcPr>
          <w:p w14:paraId="1CBC1F02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24.1.4</w:t>
            </w:r>
          </w:p>
        </w:tc>
        <w:tc>
          <w:tcPr>
            <w:tcW w:w="3686" w:type="dxa"/>
            <w:shd w:val="clear" w:color="auto" w:fill="auto"/>
          </w:tcPr>
          <w:p w14:paraId="77FE539C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rPr>
                <w:spacing w:val="-1"/>
              </w:rPr>
              <w:t>Отопление, вентиляция и кондиционирование воздуха</w:t>
            </w:r>
          </w:p>
        </w:tc>
        <w:tc>
          <w:tcPr>
            <w:tcW w:w="5953" w:type="dxa"/>
            <w:shd w:val="clear" w:color="auto" w:fill="auto"/>
          </w:tcPr>
          <w:p w14:paraId="72DA773D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  <w:spacing w:val="-1"/>
              </w:rPr>
            </w:pPr>
            <w:r w:rsidRPr="00C40946">
              <w:rPr>
                <w:color w:val="auto"/>
                <w:spacing w:val="-1"/>
              </w:rPr>
              <w:t xml:space="preserve">Источником теплоснабжения и горячего водоснабжения принять индивидуальные газовые котлы. </w:t>
            </w:r>
          </w:p>
          <w:p w14:paraId="421D4AD5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  <w:spacing w:val="-1"/>
              </w:rPr>
              <w:t xml:space="preserve">Системы отопления, вентиляции и кондиционирования выполнить в соответствии с </w:t>
            </w:r>
            <w:r w:rsidRPr="00C40946">
              <w:rPr>
                <w:color w:val="auto"/>
                <w:spacing w:val="-1"/>
              </w:rPr>
              <w:br/>
              <w:t>СП 7.13130.2013, СП 60.13330.2020.</w:t>
            </w:r>
          </w:p>
        </w:tc>
      </w:tr>
      <w:tr w:rsidR="00C40946" w:rsidRPr="00C40946" w14:paraId="1BF8C542" w14:textId="77777777" w:rsidTr="00F27CD2">
        <w:tc>
          <w:tcPr>
            <w:tcW w:w="709" w:type="dxa"/>
            <w:shd w:val="clear" w:color="auto" w:fill="auto"/>
          </w:tcPr>
          <w:p w14:paraId="5E549FB9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24.1.5</w:t>
            </w:r>
          </w:p>
        </w:tc>
        <w:tc>
          <w:tcPr>
            <w:tcW w:w="3686" w:type="dxa"/>
            <w:shd w:val="clear" w:color="auto" w:fill="auto"/>
          </w:tcPr>
          <w:p w14:paraId="6F8052BF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Сети связи</w:t>
            </w:r>
          </w:p>
        </w:tc>
        <w:tc>
          <w:tcPr>
            <w:tcW w:w="5953" w:type="dxa"/>
            <w:shd w:val="clear" w:color="auto" w:fill="auto"/>
          </w:tcPr>
          <w:p w14:paraId="28F361B9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  <w:spacing w:val="-1"/>
              </w:rPr>
            </w:pPr>
            <w:r w:rsidRPr="00C40946">
              <w:rPr>
                <w:color w:val="auto"/>
                <w:spacing w:val="-1"/>
              </w:rPr>
              <w:t>Радиофикацию объекта, телефонизацию объекта, подключение к сети «Интернет» выполнить в соответствии с ТУ и действующими нормами.</w:t>
            </w:r>
          </w:p>
        </w:tc>
      </w:tr>
      <w:tr w:rsidR="00C40946" w:rsidRPr="00C40946" w14:paraId="7F31D75B" w14:textId="77777777" w:rsidTr="00F27CD2">
        <w:tc>
          <w:tcPr>
            <w:tcW w:w="709" w:type="dxa"/>
            <w:shd w:val="clear" w:color="auto" w:fill="auto"/>
          </w:tcPr>
          <w:p w14:paraId="31B440A8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24.1.6</w:t>
            </w:r>
          </w:p>
        </w:tc>
        <w:tc>
          <w:tcPr>
            <w:tcW w:w="3686" w:type="dxa"/>
            <w:shd w:val="clear" w:color="auto" w:fill="auto"/>
          </w:tcPr>
          <w:p w14:paraId="6B21320A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Газификация</w:t>
            </w:r>
          </w:p>
        </w:tc>
        <w:tc>
          <w:tcPr>
            <w:tcW w:w="5953" w:type="dxa"/>
            <w:shd w:val="clear" w:color="auto" w:fill="auto"/>
          </w:tcPr>
          <w:p w14:paraId="73898EA2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  <w:spacing w:val="-1"/>
              </w:rPr>
              <w:t xml:space="preserve">Газификация выполнить от существующих городских газовых сетей в соответствии с ТУ и действующими нормами. </w:t>
            </w:r>
          </w:p>
        </w:tc>
      </w:tr>
      <w:tr w:rsidR="00C40946" w:rsidRPr="00C40946" w14:paraId="7A8D3353" w14:textId="77777777" w:rsidTr="00F27CD2">
        <w:tc>
          <w:tcPr>
            <w:tcW w:w="709" w:type="dxa"/>
            <w:shd w:val="clear" w:color="auto" w:fill="auto"/>
          </w:tcPr>
          <w:p w14:paraId="361FBDAA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24.2.</w:t>
            </w:r>
          </w:p>
        </w:tc>
        <w:tc>
          <w:tcPr>
            <w:tcW w:w="3686" w:type="dxa"/>
            <w:shd w:val="clear" w:color="auto" w:fill="auto"/>
          </w:tcPr>
          <w:p w14:paraId="7ABBE31E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 xml:space="preserve">Требования к наружным сетям инженерно-технического обеспечения, точкам </w:t>
            </w:r>
            <w:r w:rsidRPr="00C40946">
              <w:lastRenderedPageBreak/>
              <w:t>присоединения</w:t>
            </w:r>
          </w:p>
        </w:tc>
        <w:tc>
          <w:tcPr>
            <w:tcW w:w="5953" w:type="dxa"/>
            <w:shd w:val="clear" w:color="auto" w:fill="auto"/>
          </w:tcPr>
          <w:p w14:paraId="1504F73A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</w:p>
        </w:tc>
      </w:tr>
      <w:tr w:rsidR="00C40946" w:rsidRPr="00C40946" w14:paraId="7F275130" w14:textId="77777777" w:rsidTr="00F27CD2">
        <w:tc>
          <w:tcPr>
            <w:tcW w:w="709" w:type="dxa"/>
            <w:shd w:val="clear" w:color="auto" w:fill="auto"/>
          </w:tcPr>
          <w:p w14:paraId="15F6ED64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lastRenderedPageBreak/>
              <w:t>24.2.1</w:t>
            </w:r>
          </w:p>
        </w:tc>
        <w:tc>
          <w:tcPr>
            <w:tcW w:w="3686" w:type="dxa"/>
            <w:shd w:val="clear" w:color="auto" w:fill="auto"/>
          </w:tcPr>
          <w:p w14:paraId="3CFDE115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Водоснабжение</w:t>
            </w:r>
          </w:p>
        </w:tc>
        <w:tc>
          <w:tcPr>
            <w:tcW w:w="5953" w:type="dxa"/>
            <w:shd w:val="clear" w:color="auto" w:fill="auto"/>
          </w:tcPr>
          <w:p w14:paraId="72B0AE9A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В соответствии с ТУ, полученные от сетевой организации.</w:t>
            </w:r>
          </w:p>
        </w:tc>
      </w:tr>
      <w:tr w:rsidR="00C40946" w:rsidRPr="00C40946" w14:paraId="069EF081" w14:textId="77777777" w:rsidTr="00F27CD2">
        <w:tc>
          <w:tcPr>
            <w:tcW w:w="709" w:type="dxa"/>
            <w:shd w:val="clear" w:color="auto" w:fill="auto"/>
          </w:tcPr>
          <w:p w14:paraId="22629966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24.2.2</w:t>
            </w:r>
          </w:p>
        </w:tc>
        <w:tc>
          <w:tcPr>
            <w:tcW w:w="3686" w:type="dxa"/>
            <w:shd w:val="clear" w:color="auto" w:fill="auto"/>
          </w:tcPr>
          <w:p w14:paraId="3BA39461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Водоотведение</w:t>
            </w:r>
          </w:p>
        </w:tc>
        <w:tc>
          <w:tcPr>
            <w:tcW w:w="5953" w:type="dxa"/>
            <w:shd w:val="clear" w:color="auto" w:fill="auto"/>
          </w:tcPr>
          <w:p w14:paraId="0D801B2B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В соответствии с ТУ, полученные от сетевой организации.</w:t>
            </w:r>
          </w:p>
        </w:tc>
      </w:tr>
      <w:tr w:rsidR="00C40946" w:rsidRPr="00C40946" w14:paraId="25C74466" w14:textId="77777777" w:rsidTr="00F27CD2">
        <w:tc>
          <w:tcPr>
            <w:tcW w:w="709" w:type="dxa"/>
            <w:shd w:val="clear" w:color="auto" w:fill="auto"/>
          </w:tcPr>
          <w:p w14:paraId="1A7D3AF7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24.2.3</w:t>
            </w:r>
          </w:p>
        </w:tc>
        <w:tc>
          <w:tcPr>
            <w:tcW w:w="3686" w:type="dxa"/>
            <w:shd w:val="clear" w:color="auto" w:fill="auto"/>
          </w:tcPr>
          <w:p w14:paraId="514BCEC0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Теплоснабжение</w:t>
            </w:r>
          </w:p>
        </w:tc>
        <w:tc>
          <w:tcPr>
            <w:tcW w:w="5953" w:type="dxa"/>
            <w:shd w:val="clear" w:color="auto" w:fill="auto"/>
          </w:tcPr>
          <w:p w14:paraId="64477E5B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В соответствии с ТУ, полученные от сетевой организации.</w:t>
            </w:r>
          </w:p>
        </w:tc>
      </w:tr>
      <w:tr w:rsidR="00C40946" w:rsidRPr="00C40946" w14:paraId="083D49DB" w14:textId="77777777" w:rsidTr="00F27CD2">
        <w:tc>
          <w:tcPr>
            <w:tcW w:w="709" w:type="dxa"/>
            <w:shd w:val="clear" w:color="auto" w:fill="auto"/>
          </w:tcPr>
          <w:p w14:paraId="6897C0A3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24.2.4</w:t>
            </w:r>
          </w:p>
        </w:tc>
        <w:tc>
          <w:tcPr>
            <w:tcW w:w="3686" w:type="dxa"/>
            <w:shd w:val="clear" w:color="auto" w:fill="auto"/>
          </w:tcPr>
          <w:p w14:paraId="20C62746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Электроснабжение</w:t>
            </w:r>
          </w:p>
        </w:tc>
        <w:tc>
          <w:tcPr>
            <w:tcW w:w="5953" w:type="dxa"/>
            <w:shd w:val="clear" w:color="auto" w:fill="auto"/>
          </w:tcPr>
          <w:p w14:paraId="6CDD7E25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В соответствии с ТУ, полученные от сетевой организации.</w:t>
            </w:r>
          </w:p>
        </w:tc>
      </w:tr>
      <w:tr w:rsidR="00C40946" w:rsidRPr="00C40946" w14:paraId="57522B3B" w14:textId="77777777" w:rsidTr="00F27CD2">
        <w:tc>
          <w:tcPr>
            <w:tcW w:w="709" w:type="dxa"/>
            <w:shd w:val="clear" w:color="auto" w:fill="auto"/>
          </w:tcPr>
          <w:p w14:paraId="32470624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24.2.5</w:t>
            </w:r>
          </w:p>
        </w:tc>
        <w:tc>
          <w:tcPr>
            <w:tcW w:w="3686" w:type="dxa"/>
            <w:shd w:val="clear" w:color="auto" w:fill="auto"/>
          </w:tcPr>
          <w:p w14:paraId="69C353AA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Телефонизация</w:t>
            </w:r>
          </w:p>
        </w:tc>
        <w:tc>
          <w:tcPr>
            <w:tcW w:w="5953" w:type="dxa"/>
            <w:shd w:val="clear" w:color="auto" w:fill="auto"/>
          </w:tcPr>
          <w:p w14:paraId="056D90A1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В соответствии с ТУ, полученные от сетевой организации.</w:t>
            </w:r>
          </w:p>
        </w:tc>
      </w:tr>
      <w:tr w:rsidR="00C40946" w:rsidRPr="00C40946" w14:paraId="1C2DA738" w14:textId="77777777" w:rsidTr="00F27CD2">
        <w:tc>
          <w:tcPr>
            <w:tcW w:w="709" w:type="dxa"/>
            <w:shd w:val="clear" w:color="auto" w:fill="auto"/>
          </w:tcPr>
          <w:p w14:paraId="06515FDD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24.2.6</w:t>
            </w:r>
          </w:p>
        </w:tc>
        <w:tc>
          <w:tcPr>
            <w:tcW w:w="3686" w:type="dxa"/>
            <w:shd w:val="clear" w:color="auto" w:fill="auto"/>
          </w:tcPr>
          <w:p w14:paraId="7AD74433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Радиофикация</w:t>
            </w:r>
          </w:p>
        </w:tc>
        <w:tc>
          <w:tcPr>
            <w:tcW w:w="5953" w:type="dxa"/>
            <w:shd w:val="clear" w:color="auto" w:fill="auto"/>
          </w:tcPr>
          <w:p w14:paraId="2F604B18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В соответствии с ТУ, полученные от сетевой организации.</w:t>
            </w:r>
          </w:p>
        </w:tc>
      </w:tr>
      <w:tr w:rsidR="00C40946" w:rsidRPr="00C40946" w14:paraId="52BEB486" w14:textId="77777777" w:rsidTr="00F27CD2">
        <w:tc>
          <w:tcPr>
            <w:tcW w:w="709" w:type="dxa"/>
            <w:shd w:val="clear" w:color="auto" w:fill="auto"/>
          </w:tcPr>
          <w:p w14:paraId="1E74DE78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24.2.7</w:t>
            </w:r>
          </w:p>
        </w:tc>
        <w:tc>
          <w:tcPr>
            <w:tcW w:w="3686" w:type="dxa"/>
            <w:shd w:val="clear" w:color="auto" w:fill="auto"/>
          </w:tcPr>
          <w:p w14:paraId="0487743E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Информационно-телекоммуникационная сеть «Интернет»</w:t>
            </w:r>
          </w:p>
        </w:tc>
        <w:tc>
          <w:tcPr>
            <w:tcW w:w="5953" w:type="dxa"/>
            <w:shd w:val="clear" w:color="auto" w:fill="auto"/>
          </w:tcPr>
          <w:p w14:paraId="5B832F69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В соответствии с ТУ, полученные от сетевой организации.</w:t>
            </w:r>
          </w:p>
        </w:tc>
      </w:tr>
      <w:tr w:rsidR="00C40946" w:rsidRPr="00C40946" w14:paraId="1E3E1721" w14:textId="77777777" w:rsidTr="00F27CD2">
        <w:tc>
          <w:tcPr>
            <w:tcW w:w="709" w:type="dxa"/>
            <w:shd w:val="clear" w:color="auto" w:fill="auto"/>
          </w:tcPr>
          <w:p w14:paraId="7920494D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24.2.8</w:t>
            </w:r>
          </w:p>
        </w:tc>
        <w:tc>
          <w:tcPr>
            <w:tcW w:w="3686" w:type="dxa"/>
            <w:shd w:val="clear" w:color="auto" w:fill="auto"/>
          </w:tcPr>
          <w:p w14:paraId="66A8F9E5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Газоснабжение</w:t>
            </w:r>
          </w:p>
        </w:tc>
        <w:tc>
          <w:tcPr>
            <w:tcW w:w="5953" w:type="dxa"/>
            <w:shd w:val="clear" w:color="auto" w:fill="auto"/>
          </w:tcPr>
          <w:p w14:paraId="7B87A7D2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В соответствии с ТУ, полученные от сетевой организации </w:t>
            </w:r>
            <w:r w:rsidRPr="00C40946">
              <w:rPr>
                <w:color w:val="auto"/>
                <w:spacing w:val="-1"/>
              </w:rPr>
              <w:t>выполнить по отдельному договору.</w:t>
            </w:r>
            <w:r w:rsidRPr="00C40946">
              <w:rPr>
                <w:color w:val="auto"/>
              </w:rPr>
              <w:t xml:space="preserve"> </w:t>
            </w:r>
          </w:p>
        </w:tc>
      </w:tr>
      <w:tr w:rsidR="00C40946" w:rsidRPr="00C40946" w14:paraId="1104CB17" w14:textId="77777777" w:rsidTr="00F27CD2">
        <w:tc>
          <w:tcPr>
            <w:tcW w:w="709" w:type="dxa"/>
            <w:shd w:val="clear" w:color="auto" w:fill="auto"/>
          </w:tcPr>
          <w:p w14:paraId="4F0A1FEF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25.</w:t>
            </w:r>
          </w:p>
        </w:tc>
        <w:tc>
          <w:tcPr>
            <w:tcW w:w="3686" w:type="dxa"/>
            <w:shd w:val="clear" w:color="auto" w:fill="auto"/>
          </w:tcPr>
          <w:p w14:paraId="5277F096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мероприятиям по охране окружающей среды</w:t>
            </w:r>
          </w:p>
        </w:tc>
        <w:tc>
          <w:tcPr>
            <w:tcW w:w="5953" w:type="dxa"/>
            <w:shd w:val="clear" w:color="auto" w:fill="auto"/>
          </w:tcPr>
          <w:p w14:paraId="5E557F62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Раздел «Перечень мероприятий по охране окружающей среды» выполнить согласно Постановления Правительства Российской Федерации от 16.02.2008 г. № 87.</w:t>
            </w:r>
          </w:p>
        </w:tc>
      </w:tr>
      <w:tr w:rsidR="00C40946" w:rsidRPr="00C40946" w14:paraId="32FB38B1" w14:textId="77777777" w:rsidTr="00F27CD2">
        <w:tc>
          <w:tcPr>
            <w:tcW w:w="709" w:type="dxa"/>
            <w:shd w:val="clear" w:color="auto" w:fill="auto"/>
          </w:tcPr>
          <w:p w14:paraId="7FEFE7D3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26.</w:t>
            </w:r>
          </w:p>
        </w:tc>
        <w:tc>
          <w:tcPr>
            <w:tcW w:w="3686" w:type="dxa"/>
            <w:shd w:val="clear" w:color="auto" w:fill="auto"/>
          </w:tcPr>
          <w:p w14:paraId="319D8BE1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мероприятиям по обеспечению пожарной безопасности</w:t>
            </w:r>
          </w:p>
        </w:tc>
        <w:tc>
          <w:tcPr>
            <w:tcW w:w="5953" w:type="dxa"/>
            <w:shd w:val="clear" w:color="auto" w:fill="auto"/>
          </w:tcPr>
          <w:p w14:paraId="040C04E4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Раздел «Обеспечение пожарной безопасности» выполнить согласно:</w:t>
            </w:r>
          </w:p>
          <w:p w14:paraId="5C24639C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  <w:spacing w:val="-1"/>
              </w:rPr>
              <w:t xml:space="preserve">- Федеральному закону Российской Федерации </w:t>
            </w:r>
            <w:r w:rsidRPr="00C40946">
              <w:rPr>
                <w:color w:val="auto"/>
                <w:spacing w:val="-1"/>
              </w:rPr>
              <w:br/>
              <w:t>от 22.06.2008 г. № 123-ФЗ «Технический регламент о требованиях пожарной безопасности»;</w:t>
            </w:r>
          </w:p>
          <w:p w14:paraId="7B0E4E21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- Своду правил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решениям»;</w:t>
            </w:r>
          </w:p>
          <w:p w14:paraId="6ED84EDB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- Свод правил СП 54.13330.2022 «Здания жилые многоквартирные».;</w:t>
            </w:r>
          </w:p>
          <w:p w14:paraId="7B5625F6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- иные ГОСТ, СНиП, Технические регламенты. </w:t>
            </w:r>
          </w:p>
        </w:tc>
      </w:tr>
      <w:tr w:rsidR="00C40946" w:rsidRPr="00C40946" w14:paraId="1B32DA5A" w14:textId="77777777" w:rsidTr="00F27CD2">
        <w:tc>
          <w:tcPr>
            <w:tcW w:w="709" w:type="dxa"/>
            <w:shd w:val="clear" w:color="auto" w:fill="auto"/>
          </w:tcPr>
          <w:p w14:paraId="6ABAAE8C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27.</w:t>
            </w:r>
          </w:p>
        </w:tc>
        <w:tc>
          <w:tcPr>
            <w:tcW w:w="3686" w:type="dxa"/>
            <w:shd w:val="clear" w:color="auto" w:fill="auto"/>
          </w:tcPr>
          <w:p w14:paraId="16C71F4E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</w:t>
            </w:r>
          </w:p>
        </w:tc>
        <w:tc>
          <w:tcPr>
            <w:tcW w:w="5953" w:type="dxa"/>
            <w:shd w:val="clear" w:color="auto" w:fill="auto"/>
          </w:tcPr>
          <w:p w14:paraId="7008C322" w14:textId="77777777" w:rsidR="00EA4562" w:rsidRPr="00C40946" w:rsidRDefault="00EA4562" w:rsidP="00F27CD2">
            <w:pPr>
              <w:pStyle w:val="Default"/>
              <w:spacing w:before="120" w:after="120" w:line="240" w:lineRule="exact"/>
              <w:rPr>
                <w:color w:val="auto"/>
              </w:rPr>
            </w:pPr>
            <w:r w:rsidRPr="00C40946">
              <w:rPr>
                <w:color w:val="auto"/>
              </w:rPr>
              <w:t>в соответствии с действующими нормативами</w:t>
            </w:r>
          </w:p>
        </w:tc>
      </w:tr>
      <w:tr w:rsidR="00C40946" w:rsidRPr="00C40946" w14:paraId="4677F157" w14:textId="77777777" w:rsidTr="00F27CD2">
        <w:tc>
          <w:tcPr>
            <w:tcW w:w="709" w:type="dxa"/>
            <w:shd w:val="clear" w:color="auto" w:fill="auto"/>
          </w:tcPr>
          <w:p w14:paraId="08EF70DC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28.</w:t>
            </w:r>
          </w:p>
        </w:tc>
        <w:tc>
          <w:tcPr>
            <w:tcW w:w="3686" w:type="dxa"/>
            <w:shd w:val="clear" w:color="auto" w:fill="auto"/>
          </w:tcPr>
          <w:p w14:paraId="64C96A4E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мероприятиям по обеспечению доступа маломобильных групп населения к объекту</w:t>
            </w:r>
          </w:p>
        </w:tc>
        <w:tc>
          <w:tcPr>
            <w:tcW w:w="5953" w:type="dxa"/>
            <w:shd w:val="clear" w:color="auto" w:fill="auto"/>
          </w:tcPr>
          <w:p w14:paraId="1E002FFE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  <w:spacing w:val="-1"/>
              </w:rPr>
            </w:pPr>
            <w:r w:rsidRPr="00C40946">
              <w:rPr>
                <w:color w:val="auto"/>
              </w:rPr>
              <w:t xml:space="preserve">Территория объекта </w:t>
            </w:r>
            <w:r w:rsidRPr="00C40946">
              <w:rPr>
                <w:color w:val="auto"/>
                <w:spacing w:val="-1"/>
              </w:rPr>
              <w:t xml:space="preserve">должна отвечать требованиям безбарьерной среды. </w:t>
            </w:r>
          </w:p>
          <w:p w14:paraId="083DEE35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  <w:spacing w:val="-1"/>
              </w:rPr>
            </w:pPr>
            <w:r w:rsidRPr="00C40946">
              <w:rPr>
                <w:color w:val="auto"/>
                <w:spacing w:val="-1"/>
              </w:rPr>
              <w:t xml:space="preserve">Согласно «Конвенции о правах инвалидов», принятой резолюцией 61/106 Генеральной Ассамблеей ООН; </w:t>
            </w:r>
            <w:r w:rsidRPr="00C40946">
              <w:rPr>
                <w:color w:val="auto"/>
                <w:spacing w:val="-1"/>
              </w:rPr>
              <w:lastRenderedPageBreak/>
              <w:t xml:space="preserve">Федеральным законом Российской Федерации от 30.12.2009 г. № 384-ФЗ «Технический регламент о безопасности зданий и сооружений»; Федерального закона Российской Федерации от 01.12.2014 г. № 419 «Обеспечение беспрепятственного доступа к объектам социальной, инженерной и транспортной инфраструктур», а также действующих норм и правил </w:t>
            </w:r>
            <w:r w:rsidRPr="00C40946">
              <w:rPr>
                <w:color w:val="auto"/>
                <w:spacing w:val="-1"/>
              </w:rPr>
              <w:br/>
              <w:t>СП 59.13330.2020. Свод правил. Доступность зданий и сооружений для маломобильных групп населения», предусмотреть мероприятия по доступности проектируемого объекта капитального строительства для маломобильных граждан:</w:t>
            </w:r>
          </w:p>
          <w:p w14:paraId="4AE80CF1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  <w:spacing w:val="-1"/>
              </w:rPr>
            </w:pPr>
            <w:r w:rsidRPr="00C40946">
              <w:rPr>
                <w:color w:val="auto"/>
                <w:spacing w:val="-1"/>
              </w:rPr>
              <w:t>- доступность придомовой территории и входной группы здания (площадки крыльца, тамбура, вестибюля, коридора, ведущего к лестничной клетке, лифтам);</w:t>
            </w:r>
          </w:p>
          <w:p w14:paraId="43456167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  <w:spacing w:val="-1"/>
              </w:rPr>
            </w:pPr>
            <w:r w:rsidRPr="00C40946">
              <w:rPr>
                <w:color w:val="auto"/>
                <w:spacing w:val="-1"/>
              </w:rPr>
              <w:t>- главный вход оборудовать пандусом или подъемником;</w:t>
            </w:r>
          </w:p>
          <w:p w14:paraId="57B67CD1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  <w:spacing w:val="-1"/>
              </w:rPr>
            </w:pPr>
            <w:r w:rsidRPr="00C40946">
              <w:rPr>
                <w:color w:val="auto"/>
                <w:spacing w:val="-1"/>
              </w:rPr>
              <w:t>- устройство пандусов на пешеходных дорожках, местах пересечения с проездами;</w:t>
            </w:r>
          </w:p>
          <w:p w14:paraId="0EDF33F2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  <w:spacing w:val="-1"/>
              </w:rPr>
            </w:pPr>
            <w:r w:rsidRPr="00C40946">
              <w:rPr>
                <w:color w:val="auto"/>
                <w:spacing w:val="-1"/>
              </w:rPr>
              <w:t>- парковочные места для МГН.</w:t>
            </w:r>
          </w:p>
          <w:p w14:paraId="23D89279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strike/>
                <w:color w:val="auto"/>
                <w:spacing w:val="-1"/>
              </w:rPr>
            </w:pPr>
            <w:r w:rsidRPr="00C40946">
              <w:rPr>
                <w:color w:val="auto"/>
                <w:spacing w:val="-1"/>
              </w:rPr>
              <w:t>Размещение квартир для семей с инвалидами в данных многоквартирных жилых зданиях не предусмотрено. Доступность для инвалидов квартир (включая жилые комнаты и вспомогательные помещения) и помещений общего пользования на этажах их размещения обеспечивать не требуется.</w:t>
            </w:r>
          </w:p>
        </w:tc>
      </w:tr>
      <w:tr w:rsidR="00C40946" w:rsidRPr="00C40946" w14:paraId="20A08984" w14:textId="77777777" w:rsidTr="00F27CD2">
        <w:tc>
          <w:tcPr>
            <w:tcW w:w="709" w:type="dxa"/>
            <w:shd w:val="clear" w:color="auto" w:fill="auto"/>
          </w:tcPr>
          <w:p w14:paraId="02727817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  <w:rPr>
                <w:sz w:val="23"/>
                <w:szCs w:val="23"/>
              </w:rPr>
            </w:pPr>
            <w:r w:rsidRPr="00C40946">
              <w:rPr>
                <w:sz w:val="23"/>
                <w:szCs w:val="23"/>
              </w:rPr>
              <w:lastRenderedPageBreak/>
              <w:t>30.</w:t>
            </w:r>
          </w:p>
        </w:tc>
        <w:tc>
          <w:tcPr>
            <w:tcW w:w="3686" w:type="dxa"/>
            <w:shd w:val="clear" w:color="auto" w:fill="auto"/>
          </w:tcPr>
          <w:p w14:paraId="7C75C9E4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</w:t>
            </w:r>
          </w:p>
        </w:tc>
        <w:tc>
          <w:tcPr>
            <w:tcW w:w="5953" w:type="dxa"/>
            <w:shd w:val="clear" w:color="auto" w:fill="auto"/>
          </w:tcPr>
          <w:p w14:paraId="4DCF313B" w14:textId="77777777" w:rsidR="00EA4562" w:rsidRPr="00C40946" w:rsidRDefault="00EA4562" w:rsidP="00F27CD2">
            <w:pPr>
              <w:spacing w:before="120" w:after="120" w:line="240" w:lineRule="exact"/>
              <w:ind w:firstLine="213"/>
              <w:jc w:val="both"/>
            </w:pPr>
            <w:r w:rsidRPr="00C40946">
              <w:rPr>
                <w:spacing w:val="-1"/>
              </w:rPr>
              <w:t xml:space="preserve">Проектными решениями обеспечить безопасность для здоровья человека условий проживания и пребывания в объекте с соблюдением положений Федерального закона Российской Федерации </w:t>
            </w:r>
            <w:r w:rsidRPr="00C40946">
              <w:rPr>
                <w:spacing w:val="-1"/>
              </w:rPr>
              <w:br/>
              <w:t>от 30.12.2009 г. № 384-ФЗ «Технический регламент о безопасности зданий и сооружений».</w:t>
            </w:r>
          </w:p>
        </w:tc>
      </w:tr>
      <w:tr w:rsidR="00C40946" w:rsidRPr="00C40946" w14:paraId="3427C132" w14:textId="77777777" w:rsidTr="00F27CD2">
        <w:tc>
          <w:tcPr>
            <w:tcW w:w="709" w:type="dxa"/>
            <w:shd w:val="clear" w:color="auto" w:fill="auto"/>
          </w:tcPr>
          <w:p w14:paraId="49C841B4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  <w:rPr>
                <w:sz w:val="23"/>
                <w:szCs w:val="23"/>
              </w:rPr>
            </w:pPr>
            <w:r w:rsidRPr="00C40946">
              <w:rPr>
                <w:sz w:val="23"/>
                <w:szCs w:val="23"/>
              </w:rPr>
              <w:t>31.</w:t>
            </w:r>
          </w:p>
        </w:tc>
        <w:tc>
          <w:tcPr>
            <w:tcW w:w="3686" w:type="dxa"/>
            <w:shd w:val="clear" w:color="auto" w:fill="auto"/>
          </w:tcPr>
          <w:p w14:paraId="228D6B70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технической эксплуатации и техническому обслуживанию объекта</w:t>
            </w:r>
          </w:p>
        </w:tc>
        <w:tc>
          <w:tcPr>
            <w:tcW w:w="5953" w:type="dxa"/>
            <w:shd w:val="clear" w:color="auto" w:fill="auto"/>
          </w:tcPr>
          <w:p w14:paraId="265F6162" w14:textId="77777777" w:rsidR="00EA4562" w:rsidRPr="00C40946" w:rsidRDefault="00EA4562" w:rsidP="00F27CD2">
            <w:pPr>
              <w:spacing w:before="120" w:after="120" w:line="240" w:lineRule="exact"/>
              <w:ind w:firstLine="213"/>
              <w:jc w:val="both"/>
            </w:pPr>
            <w:r w:rsidRPr="00C40946">
              <w:t>Разработать отдельным томом раздел «Безопасная эксплуатация зданий и сооружений».</w:t>
            </w:r>
          </w:p>
        </w:tc>
      </w:tr>
      <w:tr w:rsidR="00C40946" w:rsidRPr="00C40946" w14:paraId="1007C610" w14:textId="77777777" w:rsidTr="00F27CD2">
        <w:tc>
          <w:tcPr>
            <w:tcW w:w="709" w:type="dxa"/>
            <w:shd w:val="clear" w:color="auto" w:fill="auto"/>
          </w:tcPr>
          <w:p w14:paraId="742B77C6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  <w:rPr>
                <w:sz w:val="23"/>
                <w:szCs w:val="23"/>
              </w:rPr>
            </w:pPr>
            <w:r w:rsidRPr="00C40946">
              <w:rPr>
                <w:sz w:val="23"/>
                <w:szCs w:val="23"/>
              </w:rPr>
              <w:t>32.</w:t>
            </w:r>
          </w:p>
        </w:tc>
        <w:tc>
          <w:tcPr>
            <w:tcW w:w="3686" w:type="dxa"/>
            <w:shd w:val="clear" w:color="auto" w:fill="auto"/>
          </w:tcPr>
          <w:p w14:paraId="429ED440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проекту организации строительства объекта</w:t>
            </w:r>
          </w:p>
        </w:tc>
        <w:tc>
          <w:tcPr>
            <w:tcW w:w="5953" w:type="dxa"/>
            <w:shd w:val="clear" w:color="auto" w:fill="auto"/>
          </w:tcPr>
          <w:p w14:paraId="624175B0" w14:textId="77777777" w:rsidR="00EA4562" w:rsidRPr="00C40946" w:rsidRDefault="00EA4562" w:rsidP="00F27CD2">
            <w:pPr>
              <w:spacing w:before="120" w:after="120" w:line="240" w:lineRule="exact"/>
              <w:ind w:firstLine="213"/>
              <w:jc w:val="both"/>
            </w:pPr>
            <w:r w:rsidRPr="00C40946">
              <w:t>Разработать в соответствии с действующими нормами СП 48.13330.2019. «Свод правил. Организация строительства», МДС 12-81.2007 «Методические рекомендации по разработке и оформлению проекта организации строительства и проекта производства работ».</w:t>
            </w:r>
          </w:p>
          <w:p w14:paraId="044CC3FF" w14:textId="77777777" w:rsidR="00EA4562" w:rsidRPr="00C40946" w:rsidRDefault="00EA4562" w:rsidP="00F27CD2">
            <w:pPr>
              <w:spacing w:before="120" w:after="120" w:line="240" w:lineRule="exact"/>
              <w:ind w:firstLine="213"/>
              <w:jc w:val="both"/>
            </w:pPr>
            <w:r w:rsidRPr="00C40946">
              <w:t>Выполнить проектные решения и мероприятия по охране объекта в период строительства, направленных на предотвращение несанкционированного доступа физических лиц, транспортных средств и грузов.</w:t>
            </w:r>
          </w:p>
        </w:tc>
      </w:tr>
      <w:tr w:rsidR="00C40946" w:rsidRPr="00C40946" w14:paraId="34E6FE46" w14:textId="77777777" w:rsidTr="00F27CD2">
        <w:tc>
          <w:tcPr>
            <w:tcW w:w="709" w:type="dxa"/>
            <w:shd w:val="clear" w:color="auto" w:fill="auto"/>
          </w:tcPr>
          <w:p w14:paraId="1545FEAD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  <w:rPr>
                <w:sz w:val="23"/>
                <w:szCs w:val="23"/>
              </w:rPr>
            </w:pPr>
            <w:r w:rsidRPr="00C40946">
              <w:rPr>
                <w:sz w:val="23"/>
                <w:szCs w:val="23"/>
              </w:rPr>
              <w:t>33.</w:t>
            </w:r>
          </w:p>
        </w:tc>
        <w:tc>
          <w:tcPr>
            <w:tcW w:w="3686" w:type="dxa"/>
            <w:shd w:val="clear" w:color="auto" w:fill="auto"/>
          </w:tcPr>
          <w:p w14:paraId="3947E26E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о необходимости сноса или сохранения зданий, сооружений, вырубки или сохранения зеленых насаждений</w:t>
            </w:r>
          </w:p>
        </w:tc>
        <w:tc>
          <w:tcPr>
            <w:tcW w:w="5953" w:type="dxa"/>
            <w:shd w:val="clear" w:color="auto" w:fill="auto"/>
          </w:tcPr>
          <w:p w14:paraId="15C6568D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Снос зданий по требованиям Российской Федерации законодательными и нормативно-техническими документами.</w:t>
            </w:r>
          </w:p>
          <w:p w14:paraId="74F328B9" w14:textId="77777777" w:rsidR="00EA4562" w:rsidRPr="00C40946" w:rsidRDefault="00EA4562" w:rsidP="00F27CD2">
            <w:pPr>
              <w:spacing w:before="120" w:after="120" w:line="240" w:lineRule="exact"/>
              <w:ind w:firstLine="213"/>
              <w:jc w:val="both"/>
            </w:pPr>
            <w:r w:rsidRPr="00C40946">
              <w:t xml:space="preserve">Определить необходимость сноса зеленых насаждений. </w:t>
            </w:r>
          </w:p>
          <w:p w14:paraId="2F6E48AE" w14:textId="77777777" w:rsidR="00EA4562" w:rsidRPr="00C40946" w:rsidRDefault="00EA4562" w:rsidP="00F27CD2">
            <w:pPr>
              <w:spacing w:before="120" w:after="120" w:line="240" w:lineRule="exact"/>
              <w:ind w:firstLine="213"/>
              <w:jc w:val="both"/>
            </w:pPr>
            <w:r w:rsidRPr="00C40946">
              <w:lastRenderedPageBreak/>
              <w:t>При необходимости подготовить акт.</w:t>
            </w:r>
          </w:p>
        </w:tc>
      </w:tr>
      <w:tr w:rsidR="00C40946" w:rsidRPr="00C40946" w14:paraId="678CFBBD" w14:textId="77777777" w:rsidTr="00F27CD2">
        <w:tc>
          <w:tcPr>
            <w:tcW w:w="709" w:type="dxa"/>
            <w:shd w:val="clear" w:color="auto" w:fill="auto"/>
          </w:tcPr>
          <w:p w14:paraId="1CB58CB6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lastRenderedPageBreak/>
              <w:t>34.</w:t>
            </w:r>
          </w:p>
        </w:tc>
        <w:tc>
          <w:tcPr>
            <w:tcW w:w="3686" w:type="dxa"/>
            <w:shd w:val="clear" w:color="auto" w:fill="auto"/>
          </w:tcPr>
          <w:p w14:paraId="7BE3EE51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решениям по благоустройству прилегающей территории, малым архитектурным формам и планировочной организации земельного участка</w:t>
            </w:r>
          </w:p>
        </w:tc>
        <w:tc>
          <w:tcPr>
            <w:tcW w:w="5953" w:type="dxa"/>
            <w:shd w:val="clear" w:color="auto" w:fill="auto"/>
          </w:tcPr>
          <w:p w14:paraId="723A8F36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Благоустройство выполнить в границах отведенного земельного участка в соответствии с действующими на территории </w:t>
            </w:r>
            <w:r w:rsidRPr="00C40946">
              <w:rPr>
                <w:color w:val="auto"/>
                <w:spacing w:val="-1"/>
              </w:rPr>
              <w:t>Российской Федерации</w:t>
            </w:r>
            <w:r w:rsidRPr="00C40946">
              <w:rPr>
                <w:color w:val="auto"/>
              </w:rPr>
              <w:t xml:space="preserve"> законодательными и нормативно-техническими документами.</w:t>
            </w:r>
          </w:p>
          <w:p w14:paraId="4B94F923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Предоставить и согласовать решения по благоустройству территории Объекта. Перечень МАФ согласовать с Техническим заказчиком и Заказчиком.</w:t>
            </w:r>
          </w:p>
          <w:p w14:paraId="2D268A8F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Предусмотреть освещение территории Объекта в соответствии с требованиями СНиП.</w:t>
            </w:r>
          </w:p>
          <w:p w14:paraId="3A9E576E" w14:textId="77777777" w:rsidR="00EA4562" w:rsidRPr="00C40946" w:rsidRDefault="00EA4562" w:rsidP="00F27CD2">
            <w:pPr>
              <w:spacing w:before="120" w:after="120" w:line="240" w:lineRule="exact"/>
              <w:ind w:firstLine="213"/>
              <w:jc w:val="both"/>
            </w:pPr>
            <w:r w:rsidRPr="00C40946">
              <w:t>Предоставить и согласовать с Инвестором решения по ограждению и благоустройству территории Объекта. Ведомость тротуаров, дорожек, дорог и площадок уточнить в ходе разработки проекта.</w:t>
            </w:r>
          </w:p>
        </w:tc>
      </w:tr>
      <w:tr w:rsidR="00C40946" w:rsidRPr="00C40946" w14:paraId="5F2234EF" w14:textId="77777777" w:rsidTr="00F27CD2">
        <w:tc>
          <w:tcPr>
            <w:tcW w:w="709" w:type="dxa"/>
            <w:shd w:val="clear" w:color="auto" w:fill="auto"/>
          </w:tcPr>
          <w:p w14:paraId="26A26744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35.</w:t>
            </w:r>
          </w:p>
        </w:tc>
        <w:tc>
          <w:tcPr>
            <w:tcW w:w="3686" w:type="dxa"/>
            <w:shd w:val="clear" w:color="auto" w:fill="auto"/>
          </w:tcPr>
          <w:p w14:paraId="3F605ADE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разработке проекта рекультивации земель</w:t>
            </w:r>
          </w:p>
        </w:tc>
        <w:tc>
          <w:tcPr>
            <w:tcW w:w="5953" w:type="dxa"/>
            <w:shd w:val="clear" w:color="auto" w:fill="auto"/>
          </w:tcPr>
          <w:p w14:paraId="6E8AD535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Не предусматривать. </w:t>
            </w:r>
          </w:p>
        </w:tc>
      </w:tr>
      <w:tr w:rsidR="00C40946" w:rsidRPr="00C40946" w14:paraId="34B215C3" w14:textId="77777777" w:rsidTr="00F27CD2">
        <w:tc>
          <w:tcPr>
            <w:tcW w:w="709" w:type="dxa"/>
            <w:shd w:val="clear" w:color="auto" w:fill="auto"/>
          </w:tcPr>
          <w:p w14:paraId="3E559735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36.</w:t>
            </w:r>
          </w:p>
        </w:tc>
        <w:tc>
          <w:tcPr>
            <w:tcW w:w="3686" w:type="dxa"/>
            <w:shd w:val="clear" w:color="auto" w:fill="auto"/>
          </w:tcPr>
          <w:p w14:paraId="749692AF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местам складирования излишков грунта и (или) мусора при строительстве и протяженность маршрута их доставки:</w:t>
            </w:r>
          </w:p>
        </w:tc>
        <w:tc>
          <w:tcPr>
            <w:tcW w:w="5953" w:type="dxa"/>
            <w:shd w:val="clear" w:color="auto" w:fill="auto"/>
          </w:tcPr>
          <w:p w14:paraId="4F8639E3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Согласно полученной информации от органов местного самоуправления и (или) специализированных организаций.</w:t>
            </w:r>
          </w:p>
          <w:p w14:paraId="6B678C1C" w14:textId="77777777" w:rsidR="00EA4562" w:rsidRPr="00C40946" w:rsidRDefault="00EA4562" w:rsidP="00F27CD2">
            <w:pPr>
              <w:spacing w:before="120" w:after="120" w:line="240" w:lineRule="exact"/>
              <w:ind w:firstLine="213"/>
              <w:jc w:val="both"/>
            </w:pPr>
            <w:r w:rsidRPr="00C40946">
              <w:t>Плодородный грунт складировать в отвал с последующим использованием для благоустройства.</w:t>
            </w:r>
          </w:p>
          <w:p w14:paraId="7E76F56B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Мусор утилизировать на установленных полигонах.</w:t>
            </w:r>
          </w:p>
        </w:tc>
      </w:tr>
      <w:tr w:rsidR="00C40946" w:rsidRPr="00C40946" w14:paraId="68EBBAF9" w14:textId="77777777" w:rsidTr="00F27CD2">
        <w:tc>
          <w:tcPr>
            <w:tcW w:w="709" w:type="dxa"/>
            <w:shd w:val="clear" w:color="auto" w:fill="auto"/>
          </w:tcPr>
          <w:p w14:paraId="2EF9B87A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37.</w:t>
            </w:r>
          </w:p>
        </w:tc>
        <w:tc>
          <w:tcPr>
            <w:tcW w:w="3686" w:type="dxa"/>
            <w:shd w:val="clear" w:color="auto" w:fill="auto"/>
          </w:tcPr>
          <w:p w14:paraId="3D26E39B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выполнению научно-исследовательских и опытно-конструкторских работ в процессе проектирования и строительства объекта</w:t>
            </w:r>
          </w:p>
        </w:tc>
        <w:tc>
          <w:tcPr>
            <w:tcW w:w="5953" w:type="dxa"/>
            <w:shd w:val="clear" w:color="auto" w:fill="auto"/>
          </w:tcPr>
          <w:p w14:paraId="17F68F7F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Не выполнять.</w:t>
            </w:r>
          </w:p>
        </w:tc>
      </w:tr>
      <w:tr w:rsidR="00C40946" w:rsidRPr="00C40946" w14:paraId="30ED326B" w14:textId="77777777" w:rsidTr="00F27CD2">
        <w:tc>
          <w:tcPr>
            <w:tcW w:w="709" w:type="dxa"/>
            <w:shd w:val="clear" w:color="auto" w:fill="auto"/>
          </w:tcPr>
          <w:p w14:paraId="3670D95E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</w:pPr>
            <w:r w:rsidRPr="00C40946">
              <w:t>38.</w:t>
            </w:r>
          </w:p>
        </w:tc>
        <w:tc>
          <w:tcPr>
            <w:tcW w:w="3686" w:type="dxa"/>
            <w:shd w:val="clear" w:color="auto" w:fill="auto"/>
          </w:tcPr>
          <w:p w14:paraId="224FCF1B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</w:pPr>
            <w:r w:rsidRPr="00C40946">
      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</w:t>
            </w:r>
          </w:p>
        </w:tc>
        <w:tc>
          <w:tcPr>
            <w:tcW w:w="5953" w:type="dxa"/>
            <w:shd w:val="clear" w:color="auto" w:fill="auto"/>
          </w:tcPr>
          <w:p w14:paraId="6AC8FE1F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Проектная и рабочая документация должна быть разработана в полном объеме на основе и в соответствии с </w:t>
            </w:r>
            <w:r w:rsidRPr="00C40946">
              <w:rPr>
                <w:rFonts w:eastAsia="Times New Roman"/>
                <w:color w:val="auto"/>
                <w:lang w:eastAsia="ru-RU"/>
              </w:rPr>
              <w:t>экологическими, санитарно-гигиеническими, противопожарными и другими нормами, действующим на территории РФ</w:t>
            </w:r>
            <w:r w:rsidRPr="00C40946">
              <w:rPr>
                <w:color w:val="auto"/>
              </w:rPr>
              <w:t>, включая, но не ограничиваясь следующими документами:</w:t>
            </w:r>
          </w:p>
          <w:p w14:paraId="3BC9D7C2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- Постановление Правительства </w:t>
            </w:r>
            <w:r w:rsidRPr="00C40946">
              <w:rPr>
                <w:color w:val="auto"/>
                <w:spacing w:val="-1"/>
              </w:rPr>
              <w:t>Российской Федерации</w:t>
            </w:r>
            <w:r w:rsidRPr="00C40946">
              <w:rPr>
                <w:color w:val="auto"/>
              </w:rPr>
              <w:t xml:space="preserve"> от 16.02.2008 г. № 87 «О составе разделов проектной документации и требованиях к их содержанию»;</w:t>
            </w:r>
          </w:p>
          <w:p w14:paraId="496707EA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- Постановление Правительства </w:t>
            </w:r>
            <w:r w:rsidRPr="00C40946">
              <w:rPr>
                <w:color w:val="auto"/>
                <w:spacing w:val="-1"/>
              </w:rPr>
              <w:t>Российской Федерации</w:t>
            </w:r>
            <w:r w:rsidRPr="00C40946">
              <w:rPr>
                <w:color w:val="auto"/>
              </w:rPr>
              <w:t xml:space="preserve"> от 19.01.2006 г. № 20 «Об инженерных изысканиях для подготовки проектной документации, строительства, реконструкции объектов капитального строительства»;</w:t>
            </w:r>
          </w:p>
          <w:p w14:paraId="10A77F11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- Градостроительный кодекс </w:t>
            </w:r>
            <w:r w:rsidRPr="00C40946">
              <w:rPr>
                <w:color w:val="auto"/>
                <w:spacing w:val="-1"/>
              </w:rPr>
              <w:t>Российской Федерации</w:t>
            </w:r>
            <w:r w:rsidRPr="00C40946">
              <w:rPr>
                <w:color w:val="auto"/>
              </w:rPr>
              <w:t>;</w:t>
            </w:r>
          </w:p>
          <w:p w14:paraId="04C2679A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- Федеральный закон Российской Федерации </w:t>
            </w:r>
            <w:r w:rsidRPr="00C40946">
              <w:rPr>
                <w:color w:val="auto"/>
              </w:rPr>
              <w:br/>
              <w:t>№ 384-ФЗ «Технический регламент о безопасности зданий и сооружений»;</w:t>
            </w:r>
          </w:p>
          <w:p w14:paraId="310D29CE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- Федеральный закон Российской Федерации </w:t>
            </w:r>
            <w:r w:rsidRPr="00C40946">
              <w:rPr>
                <w:color w:val="auto"/>
              </w:rPr>
              <w:br/>
              <w:t>№ 123-ФЗ «Технический регламент о требованиях пожарной безопасности»;</w:t>
            </w:r>
          </w:p>
          <w:p w14:paraId="610999C7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- СП 47.13330.2016 «Инженерные изыскания для </w:t>
            </w:r>
            <w:r w:rsidRPr="00C40946">
              <w:rPr>
                <w:color w:val="auto"/>
              </w:rPr>
              <w:lastRenderedPageBreak/>
              <w:t>строительства. Основные положения»;</w:t>
            </w:r>
          </w:p>
          <w:p w14:paraId="485D4E3F" w14:textId="77777777" w:rsidR="00EA4562" w:rsidRPr="00C40946" w:rsidRDefault="00EA4562" w:rsidP="00F27CD2">
            <w:pPr>
              <w:spacing w:before="120" w:after="120" w:line="240" w:lineRule="exact"/>
              <w:ind w:firstLine="213"/>
              <w:jc w:val="both"/>
            </w:pPr>
            <w:r w:rsidRPr="00C40946">
              <w:t>-СП 11-102-97 «Инженерно-геологические изыскания для строительства»;</w:t>
            </w:r>
          </w:p>
          <w:p w14:paraId="3E8F9064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-СП 11-103-97 «Инженерно-гидрометеорологические изыскания для строительства»;</w:t>
            </w:r>
          </w:p>
          <w:p w14:paraId="24A32D70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-СП 11-104-97 «Инженерно-геодезические изыскания для строительства»;</w:t>
            </w:r>
          </w:p>
          <w:p w14:paraId="2312E4C0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-СП 11-105-97 «Инженерно-геологические изыскания для строительства»;</w:t>
            </w:r>
          </w:p>
          <w:p w14:paraId="26DE6308" w14:textId="77777777" w:rsidR="00EA4562" w:rsidRPr="00C40946" w:rsidRDefault="00EA4562" w:rsidP="00F27CD2">
            <w:pPr>
              <w:spacing w:before="120" w:after="120" w:line="240" w:lineRule="exact"/>
              <w:ind w:firstLine="213"/>
              <w:jc w:val="both"/>
            </w:pPr>
            <w:r w:rsidRPr="00C40946">
              <w:t>- СП 20.13330.2016 Нагрузки и воздействия.</w:t>
            </w:r>
          </w:p>
          <w:p w14:paraId="3C89F61C" w14:textId="77777777" w:rsidR="00EA4562" w:rsidRPr="00C40946" w:rsidRDefault="00EA4562" w:rsidP="00F27CD2">
            <w:pPr>
              <w:spacing w:before="120" w:after="120" w:line="240" w:lineRule="exact"/>
              <w:ind w:firstLine="213"/>
              <w:jc w:val="both"/>
            </w:pPr>
            <w:r w:rsidRPr="00C40946">
              <w:t>- СП 22.13330.2016 Основания зданий и сооружений.</w:t>
            </w:r>
          </w:p>
          <w:p w14:paraId="13B35F99" w14:textId="77777777" w:rsidR="00EA4562" w:rsidRPr="00C40946" w:rsidRDefault="00EA4562" w:rsidP="00F27CD2">
            <w:pPr>
              <w:spacing w:before="120" w:after="120" w:line="240" w:lineRule="exact"/>
              <w:ind w:firstLine="213"/>
              <w:jc w:val="both"/>
            </w:pPr>
            <w:r w:rsidRPr="00C40946">
              <w:t>- СП 15.13330.2012 Каменные и армокаменные конструкции.</w:t>
            </w:r>
          </w:p>
          <w:p w14:paraId="636738BC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- СП 63.13330.2018 Бетонные и железобетонные конструкции.</w:t>
            </w:r>
          </w:p>
          <w:p w14:paraId="09F8816E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- СП 14.13330.2018 «Строительство в сейсмических районах»</w:t>
            </w:r>
          </w:p>
          <w:p w14:paraId="1D8A197A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- Постановление Правительства </w:t>
            </w:r>
            <w:r w:rsidRPr="00C40946">
              <w:rPr>
                <w:color w:val="auto"/>
                <w:spacing w:val="-1"/>
              </w:rPr>
              <w:t>Российской Федерации</w:t>
            </w:r>
            <w:r w:rsidRPr="00C40946">
              <w:rPr>
                <w:color w:val="auto"/>
              </w:rPr>
              <w:t xml:space="preserve"> от 04.07.2020 г. 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      </w:r>
          </w:p>
          <w:p w14:paraId="56001FDB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- ГОСТ 21.001-2013 Система проектной документации для строительства (СПДС);</w:t>
            </w:r>
          </w:p>
          <w:p w14:paraId="5DD2F9C9" w14:textId="77777777" w:rsidR="00EA4562" w:rsidRPr="00C40946" w:rsidRDefault="00EA4562" w:rsidP="00F27CD2">
            <w:pPr>
              <w:pStyle w:val="1"/>
              <w:spacing w:before="120" w:beforeAutospacing="0" w:after="120" w:afterAutospacing="0" w:line="240" w:lineRule="exact"/>
              <w:ind w:firstLine="213"/>
              <w:jc w:val="both"/>
              <w:rPr>
                <w:b w:val="0"/>
                <w:sz w:val="24"/>
                <w:szCs w:val="24"/>
              </w:rPr>
            </w:pPr>
            <w:r w:rsidRPr="00C40946">
              <w:rPr>
                <w:sz w:val="24"/>
                <w:szCs w:val="24"/>
              </w:rPr>
              <w:t xml:space="preserve">- </w:t>
            </w:r>
            <w:r w:rsidRPr="00C40946">
              <w:rPr>
                <w:b w:val="0"/>
                <w:sz w:val="24"/>
                <w:szCs w:val="24"/>
              </w:rPr>
              <w:t>ГОСТ Р 21.1101-2013 Система проектной документации для строительства (СПДС). Основные требования к проектной и рабочей документации;</w:t>
            </w:r>
          </w:p>
          <w:p w14:paraId="01C57D13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- ГОСТ 21.301-2014 «Система проектной документации для строительства (СПДС). Основные требования к оформлению отчетной документации по инженерным изысканиям»;</w:t>
            </w:r>
          </w:p>
          <w:p w14:paraId="105BE858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- </w:t>
            </w:r>
            <w:r w:rsidRPr="00C40946">
              <w:rPr>
                <w:rStyle w:val="fontstyle01"/>
                <w:color w:val="auto"/>
              </w:rPr>
              <w:t>Иные федеральные, региональные, территориальные и</w:t>
            </w:r>
            <w:r w:rsidRPr="00C40946">
              <w:rPr>
                <w:color w:val="auto"/>
              </w:rPr>
              <w:t xml:space="preserve"> </w:t>
            </w:r>
            <w:r w:rsidRPr="00C40946">
              <w:rPr>
                <w:rStyle w:val="fontstyle01"/>
                <w:color w:val="auto"/>
              </w:rPr>
              <w:t>производственно-отраслевые нормативные документы.</w:t>
            </w:r>
          </w:p>
        </w:tc>
      </w:tr>
      <w:tr w:rsidR="00C40946" w:rsidRPr="00C40946" w14:paraId="19AEF106" w14:textId="77777777" w:rsidTr="00F27CD2">
        <w:tc>
          <w:tcPr>
            <w:tcW w:w="709" w:type="dxa"/>
            <w:shd w:val="clear" w:color="auto" w:fill="auto"/>
          </w:tcPr>
          <w:p w14:paraId="16B3F110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  <w:rPr>
                <w:highlight w:val="yellow"/>
              </w:rPr>
            </w:pPr>
            <w:r w:rsidRPr="00C40946">
              <w:lastRenderedPageBreak/>
              <w:t>39.</w:t>
            </w:r>
          </w:p>
        </w:tc>
        <w:tc>
          <w:tcPr>
            <w:tcW w:w="3686" w:type="dxa"/>
            <w:shd w:val="clear" w:color="auto" w:fill="auto"/>
          </w:tcPr>
          <w:p w14:paraId="1033C383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rPr>
                <w:highlight w:val="yellow"/>
              </w:rPr>
            </w:pPr>
            <w:r w:rsidRPr="00C40946">
              <w:t>Требования к подготовке сметной документации</w:t>
            </w:r>
          </w:p>
        </w:tc>
        <w:tc>
          <w:tcPr>
            <w:tcW w:w="5953" w:type="dxa"/>
            <w:shd w:val="clear" w:color="auto" w:fill="auto"/>
          </w:tcPr>
          <w:p w14:paraId="2CE0441E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Сметную документацию выполнить в программе «Гранд-смета», базисно-индексным методом </w:t>
            </w:r>
            <w:r w:rsidRPr="00C40946">
              <w:rPr>
                <w:color w:val="auto"/>
              </w:rPr>
              <w:br/>
              <w:t xml:space="preserve">ФЕР-2000 в редакции 2020 года в соответствии с 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Министерства строительства и жилищно-коммунального хозяйства Российской Федерации </w:t>
            </w:r>
            <w:r w:rsidRPr="00C40946">
              <w:rPr>
                <w:color w:val="auto"/>
              </w:rPr>
              <w:br/>
              <w:t>от 04.08.2020 г. № 421/пр. (в ред. Приказа Минстроя России от 07.07.2022 г. № 557/</w:t>
            </w:r>
            <w:proofErr w:type="spellStart"/>
            <w:r w:rsidRPr="00C40946">
              <w:rPr>
                <w:color w:val="auto"/>
              </w:rPr>
              <w:t>пр</w:t>
            </w:r>
            <w:proofErr w:type="spellEnd"/>
            <w:r w:rsidRPr="00C40946">
              <w:rPr>
                <w:color w:val="auto"/>
              </w:rPr>
              <w:t>).</w:t>
            </w:r>
          </w:p>
          <w:p w14:paraId="32A21056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Стоимость оборудования и материалов, </w:t>
            </w:r>
            <w:r w:rsidRPr="00C40946">
              <w:rPr>
                <w:color w:val="auto"/>
              </w:rPr>
              <w:lastRenderedPageBreak/>
              <w:t>отсутствующих в базе, включать на основании подтверждающих документов (прайс-листы, счета, с указанием наименования поставщика, номера документа и даты) в базисном уровне цен с последующим пересчетом в текущий уровень цен на момент выдачи документации.</w:t>
            </w:r>
          </w:p>
          <w:p w14:paraId="0E597A21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Подтверждающие документы прилагать.</w:t>
            </w:r>
          </w:p>
        </w:tc>
      </w:tr>
      <w:tr w:rsidR="00C40946" w:rsidRPr="00C40946" w14:paraId="1614DE1F" w14:textId="77777777" w:rsidTr="00F27CD2">
        <w:tc>
          <w:tcPr>
            <w:tcW w:w="709" w:type="dxa"/>
            <w:shd w:val="clear" w:color="auto" w:fill="auto"/>
          </w:tcPr>
          <w:p w14:paraId="67612D06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  <w:rPr>
                <w:highlight w:val="yellow"/>
              </w:rPr>
            </w:pPr>
            <w:r w:rsidRPr="00C40946">
              <w:lastRenderedPageBreak/>
              <w:t>40.</w:t>
            </w:r>
          </w:p>
        </w:tc>
        <w:tc>
          <w:tcPr>
            <w:tcW w:w="3686" w:type="dxa"/>
            <w:shd w:val="clear" w:color="auto" w:fill="auto"/>
          </w:tcPr>
          <w:p w14:paraId="160921B7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rPr>
                <w:highlight w:val="yellow"/>
              </w:rPr>
            </w:pPr>
            <w:r w:rsidRPr="00C40946">
              <w:t>Требования к разработке специальных технических условий</w:t>
            </w:r>
          </w:p>
        </w:tc>
        <w:tc>
          <w:tcPr>
            <w:tcW w:w="5953" w:type="dxa"/>
            <w:shd w:val="clear" w:color="auto" w:fill="auto"/>
          </w:tcPr>
          <w:p w14:paraId="775F177C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  <w:highlight w:val="yellow"/>
              </w:rPr>
            </w:pPr>
            <w:r w:rsidRPr="00C40946">
              <w:rPr>
                <w:color w:val="auto"/>
              </w:rPr>
              <w:t>Определить проектом.</w:t>
            </w:r>
          </w:p>
        </w:tc>
      </w:tr>
      <w:tr w:rsidR="00C40946" w:rsidRPr="00C40946" w14:paraId="7B56EBDA" w14:textId="77777777" w:rsidTr="00F27CD2">
        <w:tc>
          <w:tcPr>
            <w:tcW w:w="709" w:type="dxa"/>
            <w:shd w:val="clear" w:color="auto" w:fill="auto"/>
          </w:tcPr>
          <w:p w14:paraId="3999F84B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  <w:rPr>
                <w:highlight w:val="yellow"/>
              </w:rPr>
            </w:pPr>
            <w:r w:rsidRPr="00C40946">
              <w:t>41.</w:t>
            </w:r>
          </w:p>
        </w:tc>
        <w:tc>
          <w:tcPr>
            <w:tcW w:w="3686" w:type="dxa"/>
            <w:shd w:val="clear" w:color="auto" w:fill="auto"/>
          </w:tcPr>
          <w:p w14:paraId="62D73574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rPr>
                <w:highlight w:val="yellow"/>
              </w:rPr>
            </w:pPr>
            <w:r w:rsidRPr="00C40946">
              <w:t>Требования о применении при разработке проектной документации документов</w:t>
            </w:r>
            <w:r w:rsidRPr="00C40946">
              <w:br/>
              <w:t>в области стандартизации</w:t>
            </w:r>
          </w:p>
        </w:tc>
        <w:tc>
          <w:tcPr>
            <w:tcW w:w="5953" w:type="dxa"/>
            <w:shd w:val="clear" w:color="auto" w:fill="auto"/>
          </w:tcPr>
          <w:p w14:paraId="752A85AB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  <w:highlight w:val="yellow"/>
              </w:rPr>
            </w:pPr>
            <w:r w:rsidRPr="00C40946">
              <w:rPr>
                <w:color w:val="auto"/>
              </w:rPr>
              <w:t>Не требуется.</w:t>
            </w:r>
          </w:p>
        </w:tc>
      </w:tr>
      <w:tr w:rsidR="00C40946" w:rsidRPr="00C40946" w14:paraId="3D3E4FC1" w14:textId="77777777" w:rsidTr="00F27CD2">
        <w:tc>
          <w:tcPr>
            <w:tcW w:w="709" w:type="dxa"/>
            <w:shd w:val="clear" w:color="auto" w:fill="auto"/>
          </w:tcPr>
          <w:p w14:paraId="50A2F86A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  <w:rPr>
                <w:highlight w:val="yellow"/>
              </w:rPr>
            </w:pPr>
            <w:r w:rsidRPr="00C40946">
              <w:t>42.</w:t>
            </w:r>
          </w:p>
        </w:tc>
        <w:tc>
          <w:tcPr>
            <w:tcW w:w="3686" w:type="dxa"/>
            <w:shd w:val="clear" w:color="auto" w:fill="auto"/>
          </w:tcPr>
          <w:p w14:paraId="1720DBD8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rPr>
                <w:highlight w:val="yellow"/>
              </w:rPr>
            </w:pPr>
            <w:r w:rsidRPr="00C40946">
              <w:t>Требования к выполнению демонстрационных материалов, макетов</w:t>
            </w:r>
          </w:p>
        </w:tc>
        <w:tc>
          <w:tcPr>
            <w:tcW w:w="5953" w:type="dxa"/>
            <w:shd w:val="clear" w:color="auto" w:fill="auto"/>
          </w:tcPr>
          <w:p w14:paraId="629E9F12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Эскизный (схематический) проект:</w:t>
            </w:r>
          </w:p>
          <w:p w14:paraId="7A4958D1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пояснительная записка;</w:t>
            </w:r>
          </w:p>
          <w:p w14:paraId="6AE13D9D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текстовые документы с обоснованием всех эскизных решений;</w:t>
            </w:r>
          </w:p>
          <w:p w14:paraId="5E059B42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эскизы помещений и здания, фасадов, конструкций, узлов, инженерных коммуникаций и т.д.;</w:t>
            </w:r>
          </w:p>
          <w:p w14:paraId="18220A1F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коллажи, фотоматериалы, чертежи, планы и разрезы на все фасады;</w:t>
            </w:r>
          </w:p>
          <w:p w14:paraId="6CEB0440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эскизный проект интерьера на внутренние помещения;</w:t>
            </w:r>
          </w:p>
          <w:p w14:paraId="0F0F05E9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эскизный план на дизайн ландшафта;</w:t>
            </w:r>
          </w:p>
          <w:p w14:paraId="4E627C75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3d визуализация.</w:t>
            </w:r>
          </w:p>
          <w:p w14:paraId="334D72EA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Ген. план с высоты птичьего полета и 3 вида застройки с высоты человеческого роста. </w:t>
            </w:r>
          </w:p>
        </w:tc>
      </w:tr>
      <w:tr w:rsidR="00C40946" w:rsidRPr="00C40946" w14:paraId="5141ADC4" w14:textId="77777777" w:rsidTr="00F27CD2">
        <w:tc>
          <w:tcPr>
            <w:tcW w:w="709" w:type="dxa"/>
            <w:shd w:val="clear" w:color="auto" w:fill="auto"/>
          </w:tcPr>
          <w:p w14:paraId="1A86634D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  <w:rPr>
                <w:highlight w:val="yellow"/>
              </w:rPr>
            </w:pPr>
            <w:r w:rsidRPr="00C40946">
              <w:t>43.</w:t>
            </w:r>
          </w:p>
        </w:tc>
        <w:tc>
          <w:tcPr>
            <w:tcW w:w="3686" w:type="dxa"/>
            <w:shd w:val="clear" w:color="auto" w:fill="auto"/>
          </w:tcPr>
          <w:p w14:paraId="309C3FB0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rPr>
                <w:highlight w:val="yellow"/>
              </w:rPr>
            </w:pPr>
            <w:r w:rsidRPr="00C40946">
              <w:t>Требования о подготовке проектной документации, содержащей материалы в форме информационной модели</w:t>
            </w:r>
          </w:p>
        </w:tc>
        <w:tc>
          <w:tcPr>
            <w:tcW w:w="5953" w:type="dxa"/>
            <w:shd w:val="clear" w:color="auto" w:fill="auto"/>
          </w:tcPr>
          <w:p w14:paraId="75441E0C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  <w:highlight w:val="yellow"/>
              </w:rPr>
            </w:pPr>
            <w:r w:rsidRPr="00C40946">
              <w:rPr>
                <w:color w:val="auto"/>
              </w:rPr>
              <w:t>Не требуется</w:t>
            </w:r>
          </w:p>
        </w:tc>
      </w:tr>
      <w:tr w:rsidR="00C40946" w:rsidRPr="00C40946" w14:paraId="5AE57ED9" w14:textId="77777777" w:rsidTr="00F27CD2">
        <w:tc>
          <w:tcPr>
            <w:tcW w:w="709" w:type="dxa"/>
            <w:shd w:val="clear" w:color="auto" w:fill="auto"/>
          </w:tcPr>
          <w:p w14:paraId="5FB41856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  <w:rPr>
                <w:highlight w:val="yellow"/>
              </w:rPr>
            </w:pPr>
            <w:r w:rsidRPr="00C40946">
              <w:t>44.</w:t>
            </w:r>
          </w:p>
        </w:tc>
        <w:tc>
          <w:tcPr>
            <w:tcW w:w="3686" w:type="dxa"/>
            <w:shd w:val="clear" w:color="auto" w:fill="auto"/>
          </w:tcPr>
          <w:p w14:paraId="1B1676CF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rPr>
                <w:highlight w:val="yellow"/>
              </w:rPr>
            </w:pPr>
            <w:r w:rsidRPr="00C40946">
              <w:t>Требование о применении экономически эффективной проектной документации повторного использования</w:t>
            </w:r>
          </w:p>
        </w:tc>
        <w:tc>
          <w:tcPr>
            <w:tcW w:w="5953" w:type="dxa"/>
            <w:shd w:val="clear" w:color="auto" w:fill="auto"/>
          </w:tcPr>
          <w:p w14:paraId="47D89553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  <w:highlight w:val="yellow"/>
              </w:rPr>
            </w:pPr>
            <w:r w:rsidRPr="00C40946">
              <w:rPr>
                <w:color w:val="auto"/>
              </w:rPr>
              <w:t>Не требуется</w:t>
            </w:r>
          </w:p>
        </w:tc>
      </w:tr>
      <w:tr w:rsidR="00C40946" w:rsidRPr="00C40946" w14:paraId="2EEBCADA" w14:textId="77777777" w:rsidTr="00F27CD2">
        <w:tc>
          <w:tcPr>
            <w:tcW w:w="709" w:type="dxa"/>
            <w:shd w:val="clear" w:color="auto" w:fill="auto"/>
          </w:tcPr>
          <w:p w14:paraId="314021AD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  <w:rPr>
                <w:highlight w:val="yellow"/>
              </w:rPr>
            </w:pPr>
            <w:r w:rsidRPr="00C40946">
              <w:t>45.</w:t>
            </w:r>
          </w:p>
        </w:tc>
        <w:tc>
          <w:tcPr>
            <w:tcW w:w="3686" w:type="dxa"/>
            <w:shd w:val="clear" w:color="auto" w:fill="auto"/>
          </w:tcPr>
          <w:p w14:paraId="0458B155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rPr>
                <w:highlight w:val="yellow"/>
              </w:rPr>
            </w:pPr>
            <w:r w:rsidRPr="00C40946">
              <w:t>Прочие дополнительные требования и указания, конкретизирующие объем проектных работ</w:t>
            </w:r>
          </w:p>
        </w:tc>
        <w:tc>
          <w:tcPr>
            <w:tcW w:w="5953" w:type="dxa"/>
            <w:shd w:val="clear" w:color="auto" w:fill="auto"/>
          </w:tcPr>
          <w:p w14:paraId="5997C84B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  <w:highlight w:val="yellow"/>
              </w:rPr>
            </w:pPr>
          </w:p>
        </w:tc>
      </w:tr>
      <w:tr w:rsidR="00C40946" w:rsidRPr="00C40946" w14:paraId="40EF5BA7" w14:textId="77777777" w:rsidTr="00F27CD2">
        <w:tc>
          <w:tcPr>
            <w:tcW w:w="709" w:type="dxa"/>
            <w:shd w:val="clear" w:color="auto" w:fill="auto"/>
          </w:tcPr>
          <w:p w14:paraId="26D1CC5D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  <w:rPr>
                <w:highlight w:val="yellow"/>
              </w:rPr>
            </w:pPr>
            <w:r w:rsidRPr="00C40946">
              <w:t>45.1</w:t>
            </w:r>
          </w:p>
        </w:tc>
        <w:tc>
          <w:tcPr>
            <w:tcW w:w="3686" w:type="dxa"/>
            <w:shd w:val="clear" w:color="auto" w:fill="auto"/>
          </w:tcPr>
          <w:p w14:paraId="5999C3FB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rPr>
                <w:highlight w:val="yellow"/>
              </w:rPr>
            </w:pPr>
            <w:r w:rsidRPr="00C40946">
              <w:t>Перечень работ, выполняемых проектной организацией</w:t>
            </w:r>
          </w:p>
        </w:tc>
        <w:tc>
          <w:tcPr>
            <w:tcW w:w="5953" w:type="dxa"/>
            <w:shd w:val="clear" w:color="auto" w:fill="auto"/>
          </w:tcPr>
          <w:p w14:paraId="7B0056DC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1. Дизайн-проекты (эскизно (схематический) проект) выполнить в 2-х вариантах (светлые и темные тона) для типовых 2-х и 1 – комнатных квартир.</w:t>
            </w:r>
          </w:p>
          <w:p w14:paraId="57113E97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пояснительная записка;</w:t>
            </w:r>
          </w:p>
          <w:p w14:paraId="4B9B0CAF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текстовые документы с обоснованием всех эскизных решений;</w:t>
            </w:r>
          </w:p>
          <w:p w14:paraId="164269A6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эскизы помещений и здания, фасадов, конструкций, </w:t>
            </w:r>
            <w:r w:rsidRPr="00C40946">
              <w:rPr>
                <w:color w:val="auto"/>
              </w:rPr>
              <w:lastRenderedPageBreak/>
              <w:t>узлов, инженерных коммуникаций и т.д.;</w:t>
            </w:r>
          </w:p>
          <w:p w14:paraId="0CDBB124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коллажи, фотоматериалы, чертежи, планы и разрезы на все фасады;</w:t>
            </w:r>
          </w:p>
          <w:p w14:paraId="63276F84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эскизный проект интерьера на внутренние помещения;</w:t>
            </w:r>
          </w:p>
          <w:p w14:paraId="7AEE190E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эскизный план на дизайн ландшафта;</w:t>
            </w:r>
          </w:p>
          <w:p w14:paraId="1B4422D4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3d визуализация.</w:t>
            </w:r>
          </w:p>
          <w:p w14:paraId="1FF8D27E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Дизайн холлов для разных домов должен отличаться.</w:t>
            </w:r>
          </w:p>
          <w:p w14:paraId="27AFFD72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2. Разработка проектной документации (стадия П) в объеме, предусмотренном нормативными документами и достаточном для прохождения экспертизы (за исключением раздела «Мероприятия по обеспечению пожарной безопасности» - выполняется по отдельному договору).</w:t>
            </w:r>
          </w:p>
          <w:p w14:paraId="259AD7CE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3. Сопровождение экспертизы до получения положительного заключения на проектно-сметную документацию.</w:t>
            </w:r>
          </w:p>
          <w:p w14:paraId="4055C810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4. Разработка рабочей документации (стадия Р) на основании разработанной ранее проектной документации (стадия П). </w:t>
            </w:r>
          </w:p>
          <w:p w14:paraId="35E8D991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5. Составление сметной документации.</w:t>
            </w:r>
          </w:p>
        </w:tc>
      </w:tr>
      <w:tr w:rsidR="00C40946" w:rsidRPr="00C40946" w14:paraId="05AFE907" w14:textId="77777777" w:rsidTr="00F27CD2">
        <w:tc>
          <w:tcPr>
            <w:tcW w:w="709" w:type="dxa"/>
            <w:shd w:val="clear" w:color="auto" w:fill="auto"/>
          </w:tcPr>
          <w:p w14:paraId="399BF68D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jc w:val="center"/>
              <w:rPr>
                <w:highlight w:val="yellow"/>
              </w:rPr>
            </w:pPr>
            <w:r w:rsidRPr="00C40946">
              <w:lastRenderedPageBreak/>
              <w:t>45.2.</w:t>
            </w:r>
          </w:p>
        </w:tc>
        <w:tc>
          <w:tcPr>
            <w:tcW w:w="3686" w:type="dxa"/>
            <w:shd w:val="clear" w:color="auto" w:fill="auto"/>
          </w:tcPr>
          <w:p w14:paraId="2F4E53BE" w14:textId="77777777" w:rsidR="00EA4562" w:rsidRPr="00C40946" w:rsidRDefault="00EA4562" w:rsidP="00F27C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 w:after="120" w:line="240" w:lineRule="exact"/>
              <w:rPr>
                <w:highlight w:val="yellow"/>
              </w:rPr>
            </w:pPr>
            <w:r w:rsidRPr="00C40946">
              <w:t>Требования к выдаваемой проектно-сметной и рабочей документации</w:t>
            </w:r>
          </w:p>
        </w:tc>
        <w:tc>
          <w:tcPr>
            <w:tcW w:w="5953" w:type="dxa"/>
            <w:shd w:val="clear" w:color="auto" w:fill="auto"/>
          </w:tcPr>
          <w:p w14:paraId="6AEF75AA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После завершения проектных работ, вся проектно-сметная и рабочая документация выдается: </w:t>
            </w:r>
          </w:p>
          <w:p w14:paraId="7F81EC32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а) на бумажном носителе – в 4-х экз. в сброшюрованном виде; </w:t>
            </w:r>
          </w:p>
          <w:p w14:paraId="364F3AAB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б) в электронном виде в формате PDF и </w:t>
            </w:r>
            <w:r w:rsidRPr="00C40946">
              <w:rPr>
                <w:color w:val="auto"/>
                <w:lang w:val="en-US"/>
              </w:rPr>
              <w:t>DWG</w:t>
            </w:r>
            <w:r w:rsidRPr="00C40946">
              <w:rPr>
                <w:color w:val="auto"/>
              </w:rPr>
              <w:t xml:space="preserve"> – по 1 экз.</w:t>
            </w:r>
          </w:p>
          <w:p w14:paraId="188A7961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Сметная документация выдается:</w:t>
            </w:r>
          </w:p>
          <w:p w14:paraId="135F4E1D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>а) на бумажном носителе – в 3-х экз.</w:t>
            </w:r>
          </w:p>
          <w:p w14:paraId="4A447A23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</w:rPr>
            </w:pPr>
            <w:r w:rsidRPr="00C40946">
              <w:rPr>
                <w:color w:val="auto"/>
              </w:rPr>
              <w:t xml:space="preserve">б) в электронном виде в формате программы «Гранд-смета» и в формате </w:t>
            </w:r>
            <w:r w:rsidRPr="00C40946">
              <w:rPr>
                <w:color w:val="auto"/>
                <w:lang w:val="en-US"/>
              </w:rPr>
              <w:t>Excel</w:t>
            </w:r>
            <w:r w:rsidRPr="00C40946">
              <w:rPr>
                <w:color w:val="auto"/>
              </w:rPr>
              <w:t xml:space="preserve"> – по 1 экз.</w:t>
            </w:r>
          </w:p>
          <w:p w14:paraId="400E751E" w14:textId="77777777" w:rsidR="00EA4562" w:rsidRPr="00C40946" w:rsidRDefault="00EA4562" w:rsidP="00F27CD2">
            <w:pPr>
              <w:pStyle w:val="Default"/>
              <w:spacing w:before="120" w:after="120" w:line="240" w:lineRule="exact"/>
              <w:ind w:firstLine="213"/>
              <w:jc w:val="both"/>
              <w:rPr>
                <w:color w:val="auto"/>
                <w:highlight w:val="yellow"/>
              </w:rPr>
            </w:pPr>
            <w:r w:rsidRPr="00C40946">
              <w:rPr>
                <w:color w:val="auto"/>
              </w:rPr>
              <w:t>Документация в электронном виде должна соответствовать документации, выполненной на бумажном носителе. Наименование файлов (папок) должны соответствовать наименованию документа в бумажном виде.</w:t>
            </w:r>
          </w:p>
        </w:tc>
      </w:tr>
    </w:tbl>
    <w:p w14:paraId="488B5EF3" w14:textId="77777777" w:rsidR="00EA4562" w:rsidRPr="00C40946" w:rsidRDefault="00EA4562" w:rsidP="00EA4562">
      <w:pPr>
        <w:ind w:firstLine="851"/>
        <w:jc w:val="right"/>
        <w:rPr>
          <w:highlight w:val="yellow"/>
        </w:rPr>
      </w:pPr>
    </w:p>
    <w:p w14:paraId="25C66CF7" w14:textId="77777777" w:rsidR="00EA4562" w:rsidRPr="00C40946" w:rsidRDefault="00EA4562" w:rsidP="00EA4562">
      <w:pPr>
        <w:ind w:firstLine="567"/>
        <w:jc w:val="both"/>
        <w:rPr>
          <w:b/>
        </w:rPr>
      </w:pPr>
      <w:r w:rsidRPr="00C40946">
        <w:rPr>
          <w:b/>
        </w:rPr>
        <w:t>Примечание:</w:t>
      </w:r>
    </w:p>
    <w:p w14:paraId="484F0DA8" w14:textId="77777777" w:rsidR="00EA4562" w:rsidRPr="00C40946" w:rsidRDefault="00EA4562" w:rsidP="00EA4562">
      <w:pPr>
        <w:ind w:firstLine="567"/>
        <w:jc w:val="both"/>
        <w:rPr>
          <w:b/>
        </w:rPr>
      </w:pPr>
    </w:p>
    <w:p w14:paraId="1BCBBC47" w14:textId="77777777" w:rsidR="00EA4562" w:rsidRPr="00C40946" w:rsidRDefault="00EA4562" w:rsidP="00EA4562">
      <w:pPr>
        <w:ind w:firstLine="567"/>
        <w:jc w:val="both"/>
      </w:pPr>
      <w:r w:rsidRPr="00C40946">
        <w:t xml:space="preserve">- Заказчику необходимо представить </w:t>
      </w:r>
      <w:r w:rsidRPr="00C40946">
        <w:rPr>
          <w:b/>
        </w:rPr>
        <w:t>«Вендор лист»</w:t>
      </w:r>
      <w:r w:rsidRPr="00C40946">
        <w:t xml:space="preserve"> с перечнем оборудования для включения в сметную документацию.</w:t>
      </w:r>
    </w:p>
    <w:p w14:paraId="3EEA91D0" w14:textId="5B5F8956" w:rsidR="00A161A3" w:rsidRPr="00C40946" w:rsidRDefault="00A161A3" w:rsidP="00976E9E"/>
    <w:sectPr w:rsidR="00A161A3" w:rsidRPr="00C40946" w:rsidSect="00035BA5">
      <w:headerReference w:type="default" r:id="rId8"/>
      <w:footerReference w:type="even" r:id="rId9"/>
      <w:pgSz w:w="11906" w:h="16838"/>
      <w:pgMar w:top="567" w:right="851" w:bottom="567" w:left="85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65FE1" w14:textId="77777777" w:rsidR="00E53408" w:rsidRDefault="00E53408">
      <w:r>
        <w:separator/>
      </w:r>
    </w:p>
  </w:endnote>
  <w:endnote w:type="continuationSeparator" w:id="0">
    <w:p w14:paraId="5EEDED48" w14:textId="77777777" w:rsidR="00E53408" w:rsidRDefault="00E5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5520A" w14:textId="77777777" w:rsidR="00BA6C71" w:rsidRDefault="00BA6C71" w:rsidP="00F27CD2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6B1933A7" w14:textId="77777777" w:rsidR="00BA6C71" w:rsidRDefault="00BA6C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B5797" w14:textId="77777777" w:rsidR="00E53408" w:rsidRDefault="00E53408">
      <w:r>
        <w:separator/>
      </w:r>
    </w:p>
  </w:footnote>
  <w:footnote w:type="continuationSeparator" w:id="0">
    <w:p w14:paraId="3805C757" w14:textId="77777777" w:rsidR="00E53408" w:rsidRDefault="00E5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57C17" w14:textId="37036B1B" w:rsidR="00BA6C71" w:rsidRPr="00AF47A0" w:rsidRDefault="00BA6C71">
    <w:pPr>
      <w:pStyle w:val="aa"/>
      <w:jc w:val="right"/>
      <w:rPr>
        <w:sz w:val="18"/>
        <w:szCs w:val="18"/>
      </w:rPr>
    </w:pPr>
    <w:r w:rsidRPr="00AF47A0">
      <w:rPr>
        <w:sz w:val="18"/>
        <w:szCs w:val="18"/>
      </w:rPr>
      <w:fldChar w:fldCharType="begin"/>
    </w:r>
    <w:r w:rsidRPr="00AF47A0">
      <w:rPr>
        <w:sz w:val="18"/>
        <w:szCs w:val="18"/>
      </w:rPr>
      <w:instrText>PAGE   \* MERGEFORMAT</w:instrText>
    </w:r>
    <w:r w:rsidRPr="00AF47A0">
      <w:rPr>
        <w:sz w:val="18"/>
        <w:szCs w:val="18"/>
      </w:rPr>
      <w:fldChar w:fldCharType="separate"/>
    </w:r>
    <w:r w:rsidR="007B09F4">
      <w:rPr>
        <w:noProof/>
        <w:sz w:val="18"/>
        <w:szCs w:val="18"/>
      </w:rPr>
      <w:t>12</w:t>
    </w:r>
    <w:r w:rsidRPr="00AF47A0">
      <w:rPr>
        <w:sz w:val="18"/>
        <w:szCs w:val="18"/>
      </w:rPr>
      <w:fldChar w:fldCharType="end"/>
    </w:r>
  </w:p>
  <w:p w14:paraId="3A265DBD" w14:textId="77777777" w:rsidR="00BA6C71" w:rsidRDefault="00BA6C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F99"/>
    <w:multiLevelType w:val="hybridMultilevel"/>
    <w:tmpl w:val="9A9C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91DC6"/>
    <w:multiLevelType w:val="multilevel"/>
    <w:tmpl w:val="E116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72FB3"/>
    <w:multiLevelType w:val="multilevel"/>
    <w:tmpl w:val="3EFA5E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7C33B68"/>
    <w:multiLevelType w:val="hybridMultilevel"/>
    <w:tmpl w:val="7E2A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77992"/>
    <w:multiLevelType w:val="hybridMultilevel"/>
    <w:tmpl w:val="53263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344BC"/>
    <w:multiLevelType w:val="multilevel"/>
    <w:tmpl w:val="595A4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99"/>
    <w:rsid w:val="00035517"/>
    <w:rsid w:val="00035BA5"/>
    <w:rsid w:val="000F6AAF"/>
    <w:rsid w:val="00122A2E"/>
    <w:rsid w:val="00153C67"/>
    <w:rsid w:val="00183D9C"/>
    <w:rsid w:val="001B3D83"/>
    <w:rsid w:val="001C7E99"/>
    <w:rsid w:val="00221997"/>
    <w:rsid w:val="00234483"/>
    <w:rsid w:val="00273909"/>
    <w:rsid w:val="002B50F0"/>
    <w:rsid w:val="00380057"/>
    <w:rsid w:val="003A7EB4"/>
    <w:rsid w:val="003D45FB"/>
    <w:rsid w:val="00471011"/>
    <w:rsid w:val="005054A3"/>
    <w:rsid w:val="00522BCF"/>
    <w:rsid w:val="005512D8"/>
    <w:rsid w:val="00562572"/>
    <w:rsid w:val="00592EBC"/>
    <w:rsid w:val="00604BE6"/>
    <w:rsid w:val="0064667F"/>
    <w:rsid w:val="00662B07"/>
    <w:rsid w:val="006727C1"/>
    <w:rsid w:val="00686908"/>
    <w:rsid w:val="006C0103"/>
    <w:rsid w:val="006C2CD2"/>
    <w:rsid w:val="006D3BD6"/>
    <w:rsid w:val="00771246"/>
    <w:rsid w:val="007B09F4"/>
    <w:rsid w:val="007F31AF"/>
    <w:rsid w:val="00842A5A"/>
    <w:rsid w:val="008A5862"/>
    <w:rsid w:val="008D6FA4"/>
    <w:rsid w:val="008E6E7D"/>
    <w:rsid w:val="00925693"/>
    <w:rsid w:val="00976E9E"/>
    <w:rsid w:val="009A79E1"/>
    <w:rsid w:val="00A161A3"/>
    <w:rsid w:val="00A77214"/>
    <w:rsid w:val="00A77B67"/>
    <w:rsid w:val="00AC0A3F"/>
    <w:rsid w:val="00B426BA"/>
    <w:rsid w:val="00B72347"/>
    <w:rsid w:val="00BA6C71"/>
    <w:rsid w:val="00BE6107"/>
    <w:rsid w:val="00BF0E95"/>
    <w:rsid w:val="00C26120"/>
    <w:rsid w:val="00C40946"/>
    <w:rsid w:val="00CC0C3E"/>
    <w:rsid w:val="00D2626D"/>
    <w:rsid w:val="00D4571F"/>
    <w:rsid w:val="00D64481"/>
    <w:rsid w:val="00D74F70"/>
    <w:rsid w:val="00DF1090"/>
    <w:rsid w:val="00E53408"/>
    <w:rsid w:val="00E734F5"/>
    <w:rsid w:val="00EA4562"/>
    <w:rsid w:val="00EE5BF0"/>
    <w:rsid w:val="00F27CD2"/>
    <w:rsid w:val="00F75492"/>
    <w:rsid w:val="00F83702"/>
    <w:rsid w:val="00F85448"/>
    <w:rsid w:val="00F86863"/>
    <w:rsid w:val="00FA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6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6E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E99"/>
    <w:pPr>
      <w:spacing w:after="120"/>
    </w:pPr>
  </w:style>
  <w:style w:type="character" w:customStyle="1" w:styleId="a4">
    <w:name w:val="Основной текст Знак"/>
    <w:basedOn w:val="a0"/>
    <w:link w:val="a3"/>
    <w:rsid w:val="001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7E99"/>
    <w:pPr>
      <w:ind w:left="708"/>
    </w:pPr>
  </w:style>
  <w:style w:type="paragraph" w:customStyle="1" w:styleId="Style3">
    <w:name w:val="Style3"/>
    <w:basedOn w:val="a"/>
    <w:rsid w:val="001C7E99"/>
    <w:pPr>
      <w:widowControl w:val="0"/>
      <w:suppressAutoHyphens/>
      <w:spacing w:line="273" w:lineRule="exact"/>
      <w:jc w:val="both"/>
    </w:pPr>
    <w:rPr>
      <w:rFonts w:eastAsia="Arial Unicode MS" w:cs="Mangal"/>
      <w:color w:val="00000A"/>
      <w:kern w:val="2"/>
      <w:lang w:eastAsia="zh-CN" w:bidi="hi-IN"/>
    </w:rPr>
  </w:style>
  <w:style w:type="paragraph" w:customStyle="1" w:styleId="a6">
    <w:name w:val="Содержимое врезки"/>
    <w:basedOn w:val="a"/>
    <w:qFormat/>
    <w:rsid w:val="001C7E99"/>
  </w:style>
  <w:style w:type="paragraph" w:styleId="a7">
    <w:name w:val="footer"/>
    <w:basedOn w:val="a"/>
    <w:link w:val="a8"/>
    <w:rsid w:val="001C7E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7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C7E99"/>
  </w:style>
  <w:style w:type="paragraph" w:styleId="aa">
    <w:name w:val="header"/>
    <w:basedOn w:val="a"/>
    <w:link w:val="ab"/>
    <w:uiPriority w:val="99"/>
    <w:rsid w:val="001C7E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C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1C7E99"/>
    <w:pPr>
      <w:suppressLineNumbers/>
      <w:suppressAutoHyphens/>
    </w:pPr>
    <w:rPr>
      <w:sz w:val="20"/>
      <w:szCs w:val="20"/>
      <w:lang w:eastAsia="ar-SA"/>
    </w:rPr>
  </w:style>
  <w:style w:type="paragraph" w:customStyle="1" w:styleId="11">
    <w:name w:val="Обычный1"/>
    <w:rsid w:val="001C7E99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1C7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C7E9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Nonformat">
    <w:name w:val="ConsNonformat"/>
    <w:rsid w:val="001C7E9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ad">
    <w:name w:val="Без интервала Знак"/>
    <w:link w:val="ac"/>
    <w:uiPriority w:val="1"/>
    <w:locked/>
    <w:rsid w:val="00976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6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Текст1"/>
    <w:basedOn w:val="a"/>
    <w:rsid w:val="00976E9E"/>
    <w:pPr>
      <w:suppressAutoHyphens/>
      <w:spacing w:line="100" w:lineRule="atLeast"/>
      <w:jc w:val="both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FR1">
    <w:name w:val="FR1"/>
    <w:rsid w:val="00976E9E"/>
    <w:pPr>
      <w:widowControl w:val="0"/>
      <w:autoSpaceDE w:val="0"/>
      <w:autoSpaceDN w:val="0"/>
      <w:adjustRightInd w:val="0"/>
      <w:spacing w:before="320" w:after="12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character" w:customStyle="1" w:styleId="fontstyle01">
    <w:name w:val="fontstyle01"/>
    <w:basedOn w:val="a0"/>
    <w:rsid w:val="00976E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rsid w:val="00976E9E"/>
    <w:rPr>
      <w:rFonts w:ascii="Times New Roman" w:hAnsi="Times New Roman" w:cs="Times New Roman" w:hint="default"/>
      <w:sz w:val="22"/>
      <w:szCs w:val="22"/>
    </w:rPr>
  </w:style>
  <w:style w:type="paragraph" w:customStyle="1" w:styleId="13">
    <w:name w:val="Абзац списка1"/>
    <w:aliases w:val="A_маркированный_список,Bullet List,FooterText,numbered"/>
    <w:basedOn w:val="a"/>
    <w:link w:val="af"/>
    <w:uiPriority w:val="34"/>
    <w:qFormat/>
    <w:rsid w:val="00976E9E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f">
    <w:name w:val="Абзац списка Знак"/>
    <w:aliases w:val="A_маркированный_список Знак,List Paragraph Знак,Bullet List Знак,FooterText Знак,numbered Знак"/>
    <w:link w:val="13"/>
    <w:uiPriority w:val="34"/>
    <w:locked/>
    <w:rsid w:val="00976E9E"/>
    <w:rPr>
      <w:rFonts w:ascii="Times New Roman" w:eastAsia="Calibri" w:hAnsi="Times New Roman" w:cs="Times New Roman"/>
      <w:sz w:val="28"/>
    </w:rPr>
  </w:style>
  <w:style w:type="character" w:styleId="af0">
    <w:name w:val="Hyperlink"/>
    <w:basedOn w:val="a0"/>
    <w:uiPriority w:val="99"/>
    <w:unhideWhenUsed/>
    <w:rsid w:val="00B72347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723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6E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E99"/>
    <w:pPr>
      <w:spacing w:after="120"/>
    </w:pPr>
  </w:style>
  <w:style w:type="character" w:customStyle="1" w:styleId="a4">
    <w:name w:val="Основной текст Знак"/>
    <w:basedOn w:val="a0"/>
    <w:link w:val="a3"/>
    <w:rsid w:val="001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7E99"/>
    <w:pPr>
      <w:ind w:left="708"/>
    </w:pPr>
  </w:style>
  <w:style w:type="paragraph" w:customStyle="1" w:styleId="Style3">
    <w:name w:val="Style3"/>
    <w:basedOn w:val="a"/>
    <w:rsid w:val="001C7E99"/>
    <w:pPr>
      <w:widowControl w:val="0"/>
      <w:suppressAutoHyphens/>
      <w:spacing w:line="273" w:lineRule="exact"/>
      <w:jc w:val="both"/>
    </w:pPr>
    <w:rPr>
      <w:rFonts w:eastAsia="Arial Unicode MS" w:cs="Mangal"/>
      <w:color w:val="00000A"/>
      <w:kern w:val="2"/>
      <w:lang w:eastAsia="zh-CN" w:bidi="hi-IN"/>
    </w:rPr>
  </w:style>
  <w:style w:type="paragraph" w:customStyle="1" w:styleId="a6">
    <w:name w:val="Содержимое врезки"/>
    <w:basedOn w:val="a"/>
    <w:qFormat/>
    <w:rsid w:val="001C7E99"/>
  </w:style>
  <w:style w:type="paragraph" w:styleId="a7">
    <w:name w:val="footer"/>
    <w:basedOn w:val="a"/>
    <w:link w:val="a8"/>
    <w:rsid w:val="001C7E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7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C7E99"/>
  </w:style>
  <w:style w:type="paragraph" w:styleId="aa">
    <w:name w:val="header"/>
    <w:basedOn w:val="a"/>
    <w:link w:val="ab"/>
    <w:uiPriority w:val="99"/>
    <w:rsid w:val="001C7E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C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1C7E99"/>
    <w:pPr>
      <w:suppressLineNumbers/>
      <w:suppressAutoHyphens/>
    </w:pPr>
    <w:rPr>
      <w:sz w:val="20"/>
      <w:szCs w:val="20"/>
      <w:lang w:eastAsia="ar-SA"/>
    </w:rPr>
  </w:style>
  <w:style w:type="paragraph" w:customStyle="1" w:styleId="11">
    <w:name w:val="Обычный1"/>
    <w:rsid w:val="001C7E99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1C7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C7E9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Nonformat">
    <w:name w:val="ConsNonformat"/>
    <w:rsid w:val="001C7E9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ad">
    <w:name w:val="Без интервала Знак"/>
    <w:link w:val="ac"/>
    <w:uiPriority w:val="1"/>
    <w:locked/>
    <w:rsid w:val="00976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6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Текст1"/>
    <w:basedOn w:val="a"/>
    <w:rsid w:val="00976E9E"/>
    <w:pPr>
      <w:suppressAutoHyphens/>
      <w:spacing w:line="100" w:lineRule="atLeast"/>
      <w:jc w:val="both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FR1">
    <w:name w:val="FR1"/>
    <w:rsid w:val="00976E9E"/>
    <w:pPr>
      <w:widowControl w:val="0"/>
      <w:autoSpaceDE w:val="0"/>
      <w:autoSpaceDN w:val="0"/>
      <w:adjustRightInd w:val="0"/>
      <w:spacing w:before="320" w:after="12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character" w:customStyle="1" w:styleId="fontstyle01">
    <w:name w:val="fontstyle01"/>
    <w:basedOn w:val="a0"/>
    <w:rsid w:val="00976E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rsid w:val="00976E9E"/>
    <w:rPr>
      <w:rFonts w:ascii="Times New Roman" w:hAnsi="Times New Roman" w:cs="Times New Roman" w:hint="default"/>
      <w:sz w:val="22"/>
      <w:szCs w:val="22"/>
    </w:rPr>
  </w:style>
  <w:style w:type="paragraph" w:customStyle="1" w:styleId="13">
    <w:name w:val="Абзац списка1"/>
    <w:aliases w:val="A_маркированный_список,Bullet List,FooterText,numbered"/>
    <w:basedOn w:val="a"/>
    <w:link w:val="af"/>
    <w:uiPriority w:val="34"/>
    <w:qFormat/>
    <w:rsid w:val="00976E9E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f">
    <w:name w:val="Абзац списка Знак"/>
    <w:aliases w:val="A_маркированный_список Знак,List Paragraph Знак,Bullet List Знак,FooterText Знак,numbered Знак"/>
    <w:link w:val="13"/>
    <w:uiPriority w:val="34"/>
    <w:locked/>
    <w:rsid w:val="00976E9E"/>
    <w:rPr>
      <w:rFonts w:ascii="Times New Roman" w:eastAsia="Calibri" w:hAnsi="Times New Roman" w:cs="Times New Roman"/>
      <w:sz w:val="28"/>
    </w:rPr>
  </w:style>
  <w:style w:type="character" w:styleId="af0">
    <w:name w:val="Hyperlink"/>
    <w:basedOn w:val="a0"/>
    <w:uiPriority w:val="99"/>
    <w:unhideWhenUsed/>
    <w:rsid w:val="00B72347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7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Константин</cp:lastModifiedBy>
  <cp:revision>2</cp:revision>
  <cp:lastPrinted>2023-09-07T08:09:00Z</cp:lastPrinted>
  <dcterms:created xsi:type="dcterms:W3CDTF">2024-06-11T14:04:00Z</dcterms:created>
  <dcterms:modified xsi:type="dcterms:W3CDTF">2024-06-11T14:04:00Z</dcterms:modified>
</cp:coreProperties>
</file>