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23" w:rsidRPr="005A09BA" w:rsidRDefault="00EE3D23" w:rsidP="00EE3D23">
      <w:pPr>
        <w:spacing w:after="0" w:line="240" w:lineRule="auto"/>
        <w:jc w:val="right"/>
        <w:rPr>
          <w:rFonts w:eastAsia="Calibri"/>
          <w:sz w:val="20"/>
          <w:szCs w:val="20"/>
        </w:rPr>
      </w:pPr>
      <w:r w:rsidRPr="005A09BA">
        <w:rPr>
          <w:rFonts w:eastAsia="Calibri"/>
          <w:sz w:val="20"/>
          <w:szCs w:val="20"/>
        </w:rPr>
        <w:t>Приложение № 2</w:t>
      </w:r>
    </w:p>
    <w:p w:rsidR="00EE3D23" w:rsidRPr="005A09BA" w:rsidRDefault="00EE3D23" w:rsidP="00EE3D23">
      <w:pPr>
        <w:spacing w:after="0" w:line="240" w:lineRule="auto"/>
        <w:jc w:val="right"/>
        <w:rPr>
          <w:rFonts w:eastAsia="Calibri"/>
          <w:sz w:val="20"/>
          <w:szCs w:val="20"/>
        </w:rPr>
      </w:pPr>
    </w:p>
    <w:p w:rsidR="00EE3D23" w:rsidRPr="005A09BA" w:rsidRDefault="00EE3D23" w:rsidP="00EE3D23">
      <w:pPr>
        <w:spacing w:after="0" w:line="240" w:lineRule="auto"/>
        <w:jc w:val="right"/>
        <w:rPr>
          <w:rFonts w:eastAsia="Calibri"/>
          <w:sz w:val="20"/>
          <w:szCs w:val="20"/>
        </w:rPr>
      </w:pPr>
      <w:r w:rsidRPr="005A09BA">
        <w:rPr>
          <w:rFonts w:eastAsia="Calibri"/>
          <w:sz w:val="20"/>
          <w:szCs w:val="20"/>
        </w:rPr>
        <w:t xml:space="preserve">от </w:t>
      </w:r>
      <w:proofErr w:type="gramStart"/>
      <w:r w:rsidRPr="005A09BA">
        <w:rPr>
          <w:rFonts w:eastAsia="Calibri"/>
          <w:sz w:val="20"/>
          <w:szCs w:val="20"/>
        </w:rPr>
        <w:t>« _</w:t>
      </w:r>
      <w:proofErr w:type="gramEnd"/>
      <w:r w:rsidRPr="005A09BA">
        <w:rPr>
          <w:rFonts w:eastAsia="Calibri"/>
          <w:sz w:val="20"/>
          <w:szCs w:val="20"/>
        </w:rPr>
        <w:t>___ » ___________ 2023г.</w:t>
      </w:r>
    </w:p>
    <w:p w:rsidR="00EE3D23" w:rsidRPr="005A09BA" w:rsidRDefault="00EE3D23" w:rsidP="00EE3D23">
      <w:pPr>
        <w:spacing w:after="0" w:line="240" w:lineRule="auto"/>
        <w:jc w:val="right"/>
        <w:rPr>
          <w:rFonts w:eastAsia="Calibri"/>
          <w:sz w:val="20"/>
          <w:szCs w:val="20"/>
        </w:rPr>
      </w:pPr>
    </w:p>
    <w:p w:rsidR="00EE3D23" w:rsidRPr="005A09BA" w:rsidRDefault="00EE3D23" w:rsidP="00EE3D23">
      <w:pPr>
        <w:spacing w:after="0" w:line="240" w:lineRule="auto"/>
        <w:jc w:val="right"/>
        <w:rPr>
          <w:rFonts w:eastAsia="Calibri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 xml:space="preserve">Задание на проектирование 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 xml:space="preserve"> 4. Сведения об объекте в соответствии с классификатором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строительства), утвержденным приказом Минстроя России от 10 июля 2020 г. N 374/</w:t>
      </w:r>
      <w:proofErr w:type="spellStart"/>
      <w:r w:rsidRPr="00756980">
        <w:rPr>
          <w:rFonts w:eastAsia="Times New Roman"/>
          <w:b/>
          <w:sz w:val="20"/>
          <w:szCs w:val="20"/>
        </w:rPr>
        <w:t>пр</w:t>
      </w:r>
      <w:proofErr w:type="spellEnd"/>
      <w:r w:rsidRPr="00756980">
        <w:rPr>
          <w:rFonts w:eastAsia="Times New Roman"/>
          <w:b/>
          <w:sz w:val="20"/>
          <w:szCs w:val="20"/>
        </w:rPr>
        <w:t xml:space="preserve"> (зарегистрирован Министерством юстиции Российской Федерации 14 августа 2020 г., регистрационный:</w:t>
      </w:r>
    </w:p>
    <w:p w:rsidR="00EE3D23" w:rsidRPr="00756980" w:rsidRDefault="00EE3D23" w:rsidP="00EE3D23">
      <w:pPr>
        <w:spacing w:after="0" w:line="240" w:lineRule="auto"/>
        <w:jc w:val="both"/>
        <w:rPr>
          <w:rFonts w:eastAsia="Times New Roman"/>
          <w:sz w:val="20"/>
          <w:szCs w:val="20"/>
          <w:u w:val="single"/>
        </w:rPr>
      </w:pPr>
      <w:r w:rsidRPr="00756980">
        <w:rPr>
          <w:rFonts w:eastAsia="Times New Roman"/>
          <w:sz w:val="20"/>
          <w:szCs w:val="20"/>
        </w:rPr>
        <w:t>В соответствии с Приказом Минстроя РФ от 02.11.2022 N 928/ПР "Об утверждении классификатора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</w:t>
      </w:r>
      <w:r w:rsidRPr="00756980">
        <w:rPr>
          <w:rFonts w:eastAsia="Times New Roman"/>
          <w:sz w:val="20"/>
          <w:szCs w:val="20"/>
          <w:u w:val="single"/>
        </w:rPr>
        <w:t xml:space="preserve"> </w:t>
      </w:r>
      <w:r w:rsidRPr="00756980">
        <w:rPr>
          <w:rFonts w:eastAsia="Times New Roman"/>
          <w:sz w:val="20"/>
          <w:szCs w:val="20"/>
        </w:rPr>
        <w:t>объектов капитального строительства)" (Зарегистрировано в Минюсте России 20.02.2023 N 72411):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139"/>
        <w:gridCol w:w="3131"/>
      </w:tblGrid>
      <w:tr w:rsidR="00EE3D23" w:rsidRPr="00756980" w:rsidTr="00E96830">
        <w:tc>
          <w:tcPr>
            <w:tcW w:w="3427" w:type="dxa"/>
            <w:shd w:val="clear" w:color="auto" w:fill="auto"/>
          </w:tcPr>
          <w:p w:rsidR="00EE3D23" w:rsidRPr="00756980" w:rsidRDefault="00EE3D23" w:rsidP="00E968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980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427" w:type="dxa"/>
            <w:shd w:val="clear" w:color="auto" w:fill="auto"/>
          </w:tcPr>
          <w:p w:rsidR="00EE3D23" w:rsidRPr="00756980" w:rsidRDefault="00EE3D23" w:rsidP="00E968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980">
              <w:rPr>
                <w:rFonts w:eastAsia="Times New Roman"/>
                <w:sz w:val="20"/>
                <w:szCs w:val="20"/>
                <w:lang w:eastAsia="ru-RU"/>
              </w:rPr>
              <w:t>Вид объекта строительства</w:t>
            </w:r>
          </w:p>
        </w:tc>
        <w:tc>
          <w:tcPr>
            <w:tcW w:w="3428" w:type="dxa"/>
            <w:shd w:val="clear" w:color="auto" w:fill="auto"/>
          </w:tcPr>
          <w:p w:rsidR="00EE3D23" w:rsidRPr="00756980" w:rsidRDefault="00EE3D23" w:rsidP="00E968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980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EE3D23" w:rsidRPr="00756980" w:rsidTr="00E96830">
        <w:tc>
          <w:tcPr>
            <w:tcW w:w="3427" w:type="dxa"/>
            <w:shd w:val="clear" w:color="auto" w:fill="auto"/>
          </w:tcPr>
          <w:p w:rsidR="00EE3D23" w:rsidRPr="00756980" w:rsidRDefault="00EE3D23" w:rsidP="00E968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56980">
              <w:rPr>
                <w:rFonts w:eastAsia="Times New Roman"/>
                <w:sz w:val="20"/>
                <w:szCs w:val="20"/>
                <w:lang w:eastAsia="ru-RU"/>
              </w:rPr>
              <w:t>Причалы</w:t>
            </w:r>
          </w:p>
        </w:tc>
        <w:tc>
          <w:tcPr>
            <w:tcW w:w="3427" w:type="dxa"/>
            <w:shd w:val="clear" w:color="auto" w:fill="auto"/>
          </w:tcPr>
          <w:p w:rsidR="00EE3D23" w:rsidRPr="00756980" w:rsidRDefault="00EE3D23" w:rsidP="00E968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56980">
              <w:rPr>
                <w:rFonts w:eastAsia="Times New Roman"/>
                <w:sz w:val="20"/>
                <w:szCs w:val="20"/>
                <w:lang w:eastAsia="ru-RU"/>
              </w:rPr>
              <w:t>Сооружение грузового причала, пирса</w:t>
            </w:r>
          </w:p>
        </w:tc>
        <w:tc>
          <w:tcPr>
            <w:tcW w:w="3428" w:type="dxa"/>
            <w:shd w:val="clear" w:color="auto" w:fill="auto"/>
          </w:tcPr>
          <w:p w:rsidR="00EE3D23" w:rsidRPr="00756980" w:rsidRDefault="00EE3D23" w:rsidP="00E968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56980">
              <w:rPr>
                <w:rFonts w:eastAsia="Times New Roman"/>
                <w:sz w:val="20"/>
                <w:szCs w:val="20"/>
                <w:lang w:eastAsia="ru-RU"/>
              </w:rPr>
              <w:t>04.02.003.001</w:t>
            </w:r>
          </w:p>
        </w:tc>
      </w:tr>
    </w:tbl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 xml:space="preserve"> (указываются группа, вид объекта строительства, код)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 xml:space="preserve"> </w:t>
      </w:r>
      <w:r w:rsidRPr="00756980">
        <w:rPr>
          <w:rFonts w:eastAsia="Times New Roman"/>
          <w:b/>
          <w:sz w:val="20"/>
          <w:szCs w:val="20"/>
        </w:rPr>
        <w:t>5. Вид работ: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>Капитальный ремонт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>(строительство, реконструкция, в том числе с проведением работ по сохранению объектов культурного наследия (памятников истории и культуры) народов Российской Федерации, капитальный ремонт (далее - строительство)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 xml:space="preserve"> </w:t>
      </w:r>
      <w:r w:rsidRPr="00756980">
        <w:rPr>
          <w:rFonts w:eastAsia="Times New Roman"/>
          <w:b/>
          <w:sz w:val="20"/>
          <w:szCs w:val="20"/>
        </w:rPr>
        <w:t>6. Источник и объем финансирования строительства объекта:</w:t>
      </w:r>
    </w:p>
    <w:p w:rsidR="00EE3D23" w:rsidRPr="00756980" w:rsidRDefault="004B5605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 xml:space="preserve"> </w:t>
      </w:r>
      <w:r w:rsidR="00EE3D23" w:rsidRPr="00756980">
        <w:rPr>
          <w:rFonts w:eastAsia="Times New Roman"/>
          <w:i/>
          <w:iCs/>
          <w:sz w:val="20"/>
          <w:szCs w:val="20"/>
        </w:rPr>
        <w:t>(указываются наименование источника финансирования, в том числе федеральный бюджет, региональный бюджет, местный бюджет, внебюджетные средства, а также объем выделенных средств)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 xml:space="preserve"> </w:t>
      </w:r>
      <w:r w:rsidRPr="00756980">
        <w:rPr>
          <w:rFonts w:eastAsia="Times New Roman"/>
          <w:b/>
          <w:sz w:val="20"/>
          <w:szCs w:val="20"/>
        </w:rPr>
        <w:t>7. Технические условия подключения (технологического присоединения) объектов капитального строительства к сетям инженерно-технического обеспечения, применяемые в целях архитектурно-строительного проектирования (при наличии):</w:t>
      </w:r>
    </w:p>
    <w:p w:rsidR="00EE3D23" w:rsidRPr="00756980" w:rsidRDefault="00EE3D23" w:rsidP="00EE3D23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>Объект подключен к внутренним техническим сетям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 xml:space="preserve"> </w:t>
      </w:r>
      <w:r w:rsidRPr="00756980">
        <w:rPr>
          <w:rFonts w:eastAsia="Times New Roman"/>
          <w:b/>
          <w:sz w:val="20"/>
          <w:szCs w:val="20"/>
        </w:rPr>
        <w:t>8. Требования к выделению этапов строительства объекта: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>Не требуется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 xml:space="preserve"> (указываются сведения о необходимости выделения этапов строительства)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 xml:space="preserve"> 9. Срок строительства объекта: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color w:val="FF0000"/>
          <w:kern w:val="3"/>
          <w:sz w:val="20"/>
          <w:szCs w:val="20"/>
          <w:lang w:eastAsia="ru-RU"/>
        </w:rPr>
      </w:pPr>
      <w:proofErr w:type="spellStart"/>
      <w:r w:rsidRPr="00756980">
        <w:rPr>
          <w:rFonts w:eastAsia="Times New Roman"/>
          <w:kern w:val="3"/>
          <w:sz w:val="20"/>
          <w:szCs w:val="20"/>
          <w:lang w:eastAsia="ru-RU"/>
        </w:rPr>
        <w:t>Проектно</w:t>
      </w:r>
      <w:proofErr w:type="spellEnd"/>
      <w:r w:rsidRPr="00756980">
        <w:rPr>
          <w:rFonts w:eastAsia="Times New Roman"/>
          <w:kern w:val="3"/>
          <w:sz w:val="20"/>
          <w:szCs w:val="20"/>
          <w:lang w:eastAsia="ru-RU"/>
        </w:rPr>
        <w:t xml:space="preserve">–изыскательские работы 2023 – 2024 год 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sz w:val="20"/>
          <w:szCs w:val="20"/>
          <w:u w:val="single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 xml:space="preserve"> 10. 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показатели):</w:t>
      </w:r>
    </w:p>
    <w:p w:rsidR="00EE3D23" w:rsidRPr="00756980" w:rsidRDefault="00EE3D23" w:rsidP="00EE3D23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>Технико-экономические показатели объекта не изменяются.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>Причал:</w:t>
      </w:r>
    </w:p>
    <w:p w:rsidR="00EE3D23" w:rsidRPr="00756980" w:rsidRDefault="00EE3D23" w:rsidP="00EE3D23">
      <w:pPr>
        <w:tabs>
          <w:tab w:val="left" w:pos="64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>- Год постройки - 1983;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 xml:space="preserve">- Размеры: длина – 25,0 м, ширина – 11,0 м; расчетная глубина – 2,2 м; 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 xml:space="preserve">- Расчетное судно: длина наибольшая – 37,5м; ширина – 10,7м; осадка </w:t>
      </w:r>
      <w:proofErr w:type="gramStart"/>
      <w:r w:rsidRPr="00756980">
        <w:rPr>
          <w:rFonts w:eastAsia="Times New Roman"/>
          <w:sz w:val="20"/>
          <w:szCs w:val="20"/>
        </w:rPr>
        <w:t>в грузу</w:t>
      </w:r>
      <w:proofErr w:type="gramEnd"/>
      <w:r w:rsidRPr="00756980">
        <w:rPr>
          <w:rFonts w:eastAsia="Times New Roman"/>
          <w:sz w:val="20"/>
          <w:szCs w:val="20"/>
        </w:rPr>
        <w:t xml:space="preserve"> – 1,8м;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>- Площадь застройки – 275 м2;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>- Конструктивный тип причального сооружения - причальная эстакада;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>- Материал - железобетон;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>- Класс гидротехнического сооружения - III;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0"/>
          <w:szCs w:val="20"/>
          <w:u w:val="single"/>
        </w:rPr>
      </w:pPr>
      <w:r w:rsidRPr="00756980">
        <w:rPr>
          <w:rFonts w:eastAsia="Times New Roman"/>
          <w:sz w:val="20"/>
          <w:szCs w:val="20"/>
        </w:rPr>
        <w:t xml:space="preserve">- Отбойное устройство – стальные трубы </w:t>
      </w:r>
      <w:proofErr w:type="spellStart"/>
      <w:r w:rsidRPr="00756980">
        <w:rPr>
          <w:rFonts w:eastAsia="Times New Roman"/>
          <w:sz w:val="20"/>
          <w:szCs w:val="20"/>
        </w:rPr>
        <w:t>диам</w:t>
      </w:r>
      <w:proofErr w:type="spellEnd"/>
      <w:r w:rsidRPr="00756980">
        <w:rPr>
          <w:rFonts w:eastAsia="Times New Roman"/>
          <w:sz w:val="20"/>
          <w:szCs w:val="20"/>
        </w:rPr>
        <w:t>. 426х7 мм с шагом 2,66 м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 xml:space="preserve">- Земельный участок с кадастровым номером № 02:55:050110:33 для использования производственной базы, общая площадь 19534 </w:t>
      </w:r>
      <w:proofErr w:type="spellStart"/>
      <w:r w:rsidRPr="00756980">
        <w:rPr>
          <w:rFonts w:eastAsia="Times New Roman"/>
          <w:sz w:val="20"/>
          <w:szCs w:val="20"/>
        </w:rPr>
        <w:t>кв.м</w:t>
      </w:r>
      <w:proofErr w:type="spellEnd"/>
      <w:r w:rsidRPr="00756980">
        <w:rPr>
          <w:rFonts w:eastAsia="Times New Roman"/>
          <w:sz w:val="20"/>
          <w:szCs w:val="20"/>
        </w:rPr>
        <w:t>.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0"/>
          <w:szCs w:val="20"/>
          <w:u w:val="single"/>
        </w:rPr>
      </w:pPr>
    </w:p>
    <w:p w:rsidR="00EE3D23" w:rsidRPr="00756980" w:rsidRDefault="00EE3D23" w:rsidP="00EE3D2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lastRenderedPageBreak/>
        <w:t>11. Идентификационные признаки объекта, которые устанавливаются в соответствии со статьей 4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5), и включают в себя:</w:t>
      </w:r>
    </w:p>
    <w:p w:rsidR="00EE3D23" w:rsidRPr="00756980" w:rsidRDefault="00EE3D23" w:rsidP="00EE3D2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11.1. Назначение: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color w:val="FF0000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 xml:space="preserve">Обслуживание, стоянка судов обстановочных бригад 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sz w:val="20"/>
          <w:szCs w:val="20"/>
          <w:u w:val="single"/>
        </w:rPr>
      </w:pPr>
    </w:p>
    <w:p w:rsidR="00EE3D23" w:rsidRPr="00756980" w:rsidRDefault="00EE3D23" w:rsidP="00EE3D23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 xml:space="preserve"> </w:t>
      </w:r>
      <w:r w:rsidRPr="00756980">
        <w:rPr>
          <w:rFonts w:eastAsia="Times New Roman"/>
          <w:b/>
          <w:sz w:val="20"/>
          <w:szCs w:val="20"/>
        </w:rPr>
        <w:t>11.2.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>Не принадлежит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11.3. Возможность возникновения опасных природных процессов и явлений и техногенных воздействий на территории, на которой будет осуществляться строительство объекта:</w:t>
      </w:r>
    </w:p>
    <w:p w:rsidR="00EE3D23" w:rsidRPr="00756980" w:rsidRDefault="00EE3D23" w:rsidP="00EE3D23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>- Район ремонтируемого объекта капитального строительства по сейсмическим условиям отнесен к 6-бальной зоне.</w:t>
      </w:r>
    </w:p>
    <w:p w:rsidR="00EE3D23" w:rsidRPr="00756980" w:rsidRDefault="00EE3D23" w:rsidP="00EE3D23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>- Возможность возникновения опасных гидрометеорологических явлений: отсутствуют</w:t>
      </w:r>
    </w:p>
    <w:p w:rsidR="00EE3D23" w:rsidRPr="00756980" w:rsidRDefault="00EE3D23" w:rsidP="00EE3D23">
      <w:pPr>
        <w:spacing w:after="0" w:line="240" w:lineRule="auto"/>
        <w:jc w:val="both"/>
        <w:rPr>
          <w:rFonts w:eastAsia="Times New Roman"/>
          <w:sz w:val="20"/>
          <w:szCs w:val="20"/>
          <w:u w:val="single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11.4. Принадлежность к опасным производственным объектам: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>Не принадлежит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 xml:space="preserve"> (при принадлежности объекта к опасным производственным объектам также указываются категория и класс опасности объекта)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11.5. Пожарная и взрывопожарная опасность: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>Не определена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>(указывается категория пожарной (взрывопожарной) опасности объекта)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11.6. Наличие в объекте помещений с постоянным пребыванием людей: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>Отсутствуют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11.7. Уровень ответственности (устанавливаются согласно пункту 7 части 1 и части 7 статьи 4 Федерального закона от 30 декабря 2009 г. № 384-ФЗ "Технический регламент о безопасности зданий и сооружений":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>Нормальный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 xml:space="preserve"> (повышенный, нормальный, пониженный)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12. Требования о необходимости соответствия проектной документации обоснованию безопасности опасного производственного объекта: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 xml:space="preserve">Не требуются 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>(указываются в случае подготовки проектной документации в отношении опасного производственного объекта)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 xml:space="preserve">13. Требования к качеству, конкурентоспособности, </w:t>
      </w:r>
      <w:proofErr w:type="spellStart"/>
      <w:r w:rsidRPr="00756980">
        <w:rPr>
          <w:rFonts w:eastAsia="Times New Roman"/>
          <w:b/>
          <w:sz w:val="20"/>
          <w:szCs w:val="20"/>
        </w:rPr>
        <w:t>экологичности</w:t>
      </w:r>
      <w:proofErr w:type="spellEnd"/>
      <w:r w:rsidRPr="00756980">
        <w:rPr>
          <w:rFonts w:eastAsia="Times New Roman"/>
          <w:b/>
          <w:sz w:val="20"/>
          <w:szCs w:val="20"/>
        </w:rPr>
        <w:t xml:space="preserve"> и </w:t>
      </w:r>
      <w:proofErr w:type="spellStart"/>
      <w:r w:rsidRPr="00756980">
        <w:rPr>
          <w:rFonts w:eastAsia="Times New Roman"/>
          <w:b/>
          <w:sz w:val="20"/>
          <w:szCs w:val="20"/>
        </w:rPr>
        <w:t>энергоэффективности</w:t>
      </w:r>
      <w:proofErr w:type="spellEnd"/>
      <w:r w:rsidRPr="00756980">
        <w:rPr>
          <w:rFonts w:eastAsia="Times New Roman"/>
          <w:b/>
          <w:sz w:val="20"/>
          <w:szCs w:val="20"/>
        </w:rPr>
        <w:t xml:space="preserve"> проектных решений:</w:t>
      </w:r>
    </w:p>
    <w:p w:rsidR="00EE3D23" w:rsidRPr="00756980" w:rsidRDefault="00EE3D23" w:rsidP="00EE3D23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При выборе материалов и оборудования используемых для реализации проектных решений, рекомендуется в первую очередь применять продукцию отечественного производства, в том числе продукцию зарубежных фирм, произведенную в Российской Федерации, при условии соблюдения всех технических требований и параметров по данной продукции согласно требованиям нормативных документов РФ.</w:t>
      </w:r>
    </w:p>
    <w:p w:rsidR="00EE3D23" w:rsidRPr="00756980" w:rsidRDefault="00EE3D23" w:rsidP="00EE3D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Проектная документация и принятые в ней решения должны соответствовать, действующим на момент разработки, установленным требованиям:</w:t>
      </w:r>
    </w:p>
    <w:p w:rsidR="00EE3D23" w:rsidRPr="00756980" w:rsidRDefault="00EE3D23" w:rsidP="00EE3D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 Градостроительный кодекс РФ;</w:t>
      </w:r>
    </w:p>
    <w:p w:rsidR="00EE3D23" w:rsidRPr="00756980" w:rsidRDefault="00EE3D23" w:rsidP="00EE3D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</w:t>
      </w:r>
      <w:r w:rsidRPr="00756980">
        <w:rPr>
          <w:rFonts w:eastAsia="Times New Roman"/>
          <w:kern w:val="3"/>
          <w:sz w:val="20"/>
          <w:szCs w:val="20"/>
          <w:lang w:eastAsia="ru-RU"/>
        </w:rPr>
        <w:tab/>
        <w:t>Федеральный закон от 30.12.2009 N 384-ФЗ (ред. от 02.07.2013) «Технический регламент о безопасности зданий и сооружений»;</w:t>
      </w:r>
    </w:p>
    <w:p w:rsidR="00EE3D23" w:rsidRPr="00756980" w:rsidRDefault="00EE3D23" w:rsidP="00EE3D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 Национальный стандарт РФ Внутренний водный транспорт. Портовые гидротехнические сооружения. Требования безопасности (ГОСТ Р 55561-2013);</w:t>
      </w:r>
    </w:p>
    <w:p w:rsidR="00EE3D23" w:rsidRPr="00756980" w:rsidRDefault="00EE3D23" w:rsidP="00EE3D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 Постановление Правительства РФ от 5 марта 2007 г. N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EE3D23" w:rsidRPr="00756980" w:rsidRDefault="00EE3D23" w:rsidP="00EE3D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 Постановление Правительства РФ от 16 февраля 2008 года N 87 «О составе разделов проектной документации и требованиях к их содержанию»;</w:t>
      </w:r>
    </w:p>
    <w:p w:rsidR="00EE3D23" w:rsidRPr="00756980" w:rsidRDefault="00EE3D23" w:rsidP="00EE3D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 Постановление Правительства РФ от 16.05.2022 № 881 «Об осуществлении замены и (или) восстановления несущих строительных конструкций объекта капитального строительства при проведении капитального ремонта зданий, сооружений»;</w:t>
      </w:r>
    </w:p>
    <w:p w:rsidR="00EE3D23" w:rsidRPr="00756980" w:rsidRDefault="00EE3D23" w:rsidP="00EE3D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 Постановление Правительства РФ от 12 августа 2010 года N 623 «Об утверждении технического регламента о безопасности объектов внутреннего водного транспорта»;</w:t>
      </w:r>
    </w:p>
    <w:p w:rsidR="00EE3D23" w:rsidRPr="00756980" w:rsidRDefault="00EE3D23" w:rsidP="00EE3D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lastRenderedPageBreak/>
        <w:t>- ГОСТ Р 54523-2011 Портовые гидротехнические сооружения. Правила обследования и мониторинга технического состояния;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 ГОСТы, СНиП, СП действующие на момент разработки ПД.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 xml:space="preserve">Класс энергосбережения не ниже класса «С». (указываются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 перечень реквизитов нормативных правовых актов, технических регламентов, нормативных документов), а также соответствовать установленному классу </w:t>
      </w:r>
      <w:proofErr w:type="spellStart"/>
      <w:r w:rsidRPr="00756980">
        <w:rPr>
          <w:rFonts w:eastAsia="Times New Roman"/>
          <w:i/>
          <w:iCs/>
          <w:sz w:val="20"/>
          <w:szCs w:val="20"/>
        </w:rPr>
        <w:t>энергоэффективности</w:t>
      </w:r>
      <w:proofErr w:type="spellEnd"/>
      <w:r w:rsidRPr="00756980">
        <w:rPr>
          <w:rFonts w:eastAsia="Times New Roman"/>
          <w:i/>
          <w:iCs/>
          <w:sz w:val="20"/>
          <w:szCs w:val="20"/>
        </w:rPr>
        <w:t xml:space="preserve"> (не ниже класса "С")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14. Необходимость выполнения инженерных изысканий для подготовки проектной документации: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В случаи необходимости, в обоснованном объеме, необходимом для подготовки проектной документации на капитальный ремонт Объекта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>(указывается необходимость выполнения инженерных изысканий в объеме,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подготовки проектной документации)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keepNext/>
        <w:keepLines/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15. Предполагаемая (предельная) стоимость строительства объекта:</w:t>
      </w:r>
    </w:p>
    <w:p w:rsidR="00EE3D23" w:rsidRPr="00756980" w:rsidRDefault="00EE3D23" w:rsidP="00EE3D23">
      <w:pPr>
        <w:keepNext/>
        <w:keepLines/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>Отсутствуют</w:t>
      </w:r>
    </w:p>
    <w:p w:rsidR="00EE3D23" w:rsidRPr="00756980" w:rsidRDefault="00EE3D23" w:rsidP="00EE3D23">
      <w:pPr>
        <w:keepNext/>
        <w:keepLines/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 xml:space="preserve"> (указывается стоимость строительства объекта, определенная с применением укрупненных нормативов цены строительства, а при их отсутствии - с учетом документально подтвержденных сведений о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16.</w:t>
      </w:r>
      <w:r w:rsidRPr="00756980">
        <w:rPr>
          <w:rFonts w:eastAsia="Times New Roman"/>
          <w:sz w:val="20"/>
          <w:szCs w:val="20"/>
        </w:rPr>
        <w:t xml:space="preserve"> </w:t>
      </w:r>
      <w:r w:rsidRPr="00756980">
        <w:rPr>
          <w:rFonts w:eastAsia="Times New Roman"/>
          <w:b/>
          <w:sz w:val="20"/>
          <w:szCs w:val="20"/>
        </w:rPr>
        <w:t>Принадлежность объекта к объектам культурного наследия (памятникам истории и культуры) народов Российской Федерации: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>Не принадлежит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II. Требования к проектным решениям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17. Требования к схеме планировочной организации земельного участка: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sz w:val="20"/>
          <w:szCs w:val="20"/>
        </w:rPr>
      </w:pPr>
      <w:r w:rsidRPr="00756980">
        <w:rPr>
          <w:rFonts w:eastAsia="Times New Roman"/>
          <w:i/>
          <w:sz w:val="20"/>
          <w:szCs w:val="20"/>
        </w:rPr>
        <w:t>(указываются для объектов производственного и непроизводственного назначения)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18. Требования к проекту полосы отвода: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 xml:space="preserve"> (указываются для линейных объектов)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19. Требования к архитектурно-художественным решениям, включая требования к графическим материалам: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  <w:u w:val="single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20. Требования к технологическим решениям:</w:t>
      </w:r>
    </w:p>
    <w:p w:rsidR="00EE3D23" w:rsidRPr="00756980" w:rsidRDefault="00EE3D23" w:rsidP="00EE3D23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При принятии технологических решений руководствоваться действующими Федеральными законами, регламентами, СНиП и другими нормативными документами.</w:t>
      </w:r>
    </w:p>
    <w:p w:rsidR="00EE3D23" w:rsidRPr="00756980" w:rsidRDefault="00EE3D23" w:rsidP="00EE3D23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Все требования к технологическим решениям должны быть согласованы с эксплуатирующей организацией и могут быть откорректированы Техническим заказчиком в процессе проектирования в виде дополнений к настоящему техническому заданию.</w:t>
      </w:r>
    </w:p>
    <w:p w:rsidR="00EE3D23" w:rsidRPr="00756980" w:rsidRDefault="00EE3D23" w:rsidP="00EE3D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Принятые в проектной документации технические и иные решения должны быть совместимы друг с другом, то есть обеспечивать технологическую возможность их совместной реализации, а также возможность эксплуатации объекта капитального строительства с учетом требований, установленных законодательством Российской Федерации.</w:t>
      </w:r>
    </w:p>
    <w:p w:rsidR="00EE3D23" w:rsidRPr="00756980" w:rsidRDefault="00EE3D23" w:rsidP="00EE3D2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Технологические решения должны быть направлены на:</w:t>
      </w:r>
    </w:p>
    <w:p w:rsidR="00EE3D23" w:rsidRPr="00756980" w:rsidRDefault="00EE3D23" w:rsidP="00EE3D23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</w:t>
      </w:r>
      <w:r w:rsidRPr="00756980">
        <w:rPr>
          <w:rFonts w:eastAsia="Times New Roman"/>
          <w:kern w:val="3"/>
          <w:sz w:val="20"/>
          <w:szCs w:val="20"/>
          <w:lang w:eastAsia="ru-RU"/>
        </w:rPr>
        <w:tab/>
        <w:t>экономически оптимизированного и безопасного производства работ;</w:t>
      </w:r>
    </w:p>
    <w:p w:rsidR="00EE3D23" w:rsidRPr="00756980" w:rsidRDefault="00EE3D23" w:rsidP="00EE3D23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</w:t>
      </w:r>
      <w:r w:rsidRPr="00756980">
        <w:rPr>
          <w:rFonts w:eastAsia="Times New Roman"/>
          <w:kern w:val="3"/>
          <w:sz w:val="20"/>
          <w:szCs w:val="20"/>
          <w:lang w:eastAsia="ru-RU"/>
        </w:rPr>
        <w:tab/>
        <w:t>безопасность для третьих лиц и окружающей среды;</w:t>
      </w:r>
    </w:p>
    <w:p w:rsidR="00EE3D23" w:rsidRPr="00756980" w:rsidRDefault="00EE3D23" w:rsidP="00EE3D23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</w:t>
      </w:r>
      <w:r w:rsidRPr="00756980">
        <w:rPr>
          <w:rFonts w:eastAsia="Times New Roman"/>
          <w:kern w:val="3"/>
          <w:sz w:val="20"/>
          <w:szCs w:val="20"/>
          <w:lang w:eastAsia="ru-RU"/>
        </w:rPr>
        <w:tab/>
        <w:t>выполнение требований безопасности труда;</w:t>
      </w:r>
    </w:p>
    <w:p w:rsidR="00EE3D23" w:rsidRPr="00756980" w:rsidRDefault="00EE3D23" w:rsidP="00EE3D23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</w:t>
      </w:r>
      <w:r w:rsidRPr="00756980">
        <w:rPr>
          <w:rFonts w:eastAsia="Times New Roman"/>
          <w:kern w:val="3"/>
          <w:sz w:val="20"/>
          <w:szCs w:val="20"/>
          <w:lang w:eastAsia="ru-RU"/>
        </w:rPr>
        <w:tab/>
        <w:t>на обеспечение эффективности распределения капитальных вложений и объемов строительно-монтажных работ;</w:t>
      </w:r>
    </w:p>
    <w:p w:rsidR="00EE3D23" w:rsidRPr="00756980" w:rsidRDefault="00EE3D23" w:rsidP="00EE3D23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</w:t>
      </w:r>
      <w:r w:rsidRPr="00756980">
        <w:rPr>
          <w:rFonts w:eastAsia="Times New Roman"/>
          <w:kern w:val="3"/>
          <w:sz w:val="20"/>
          <w:szCs w:val="20"/>
          <w:lang w:eastAsia="ru-RU"/>
        </w:rPr>
        <w:tab/>
        <w:t>исключение нерационального расхода материалов, топливных, энергетических ресурсов;</w:t>
      </w:r>
    </w:p>
    <w:p w:rsidR="00EE3D23" w:rsidRPr="00756980" w:rsidRDefault="00EE3D23" w:rsidP="00EE3D23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</w:t>
      </w:r>
      <w:r w:rsidRPr="00756980">
        <w:rPr>
          <w:rFonts w:eastAsia="Times New Roman"/>
          <w:kern w:val="3"/>
          <w:sz w:val="20"/>
          <w:szCs w:val="20"/>
          <w:lang w:eastAsia="ru-RU"/>
        </w:rPr>
        <w:tab/>
        <w:t>снижение стоимости, трудоемкости при проведении капитального ремонта и эксплуатации объекта;</w:t>
      </w:r>
    </w:p>
    <w:p w:rsidR="00EE3D23" w:rsidRPr="00756980" w:rsidRDefault="00EE3D23" w:rsidP="00EE3D23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</w:t>
      </w:r>
      <w:r w:rsidRPr="00756980">
        <w:rPr>
          <w:rFonts w:eastAsia="Times New Roman"/>
          <w:kern w:val="3"/>
          <w:sz w:val="20"/>
          <w:szCs w:val="20"/>
          <w:lang w:eastAsia="ru-RU"/>
        </w:rPr>
        <w:tab/>
        <w:t>использование современных услуг производственного и санитарно-бытового обслуживания работающих непосредственно на объекте;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</w:t>
      </w:r>
      <w:r w:rsidRPr="00756980">
        <w:rPr>
          <w:rFonts w:eastAsia="Times New Roman"/>
          <w:kern w:val="3"/>
          <w:sz w:val="20"/>
          <w:szCs w:val="20"/>
          <w:lang w:eastAsia="ru-RU"/>
        </w:rPr>
        <w:tab/>
        <w:t xml:space="preserve">применение новых технологий производства строительно-монтажных работ и прогрессивных методов </w:t>
      </w:r>
      <w:r w:rsidRPr="00756980">
        <w:rPr>
          <w:rFonts w:eastAsia="Times New Roman"/>
          <w:kern w:val="3"/>
          <w:sz w:val="20"/>
          <w:szCs w:val="20"/>
          <w:lang w:eastAsia="ru-RU"/>
        </w:rPr>
        <w:lastRenderedPageBreak/>
        <w:t>организации и управления строительством с целью обеспечения наименьшего срока продолжительности выполнения работ;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</w:t>
      </w:r>
      <w:r w:rsidRPr="00756980">
        <w:rPr>
          <w:rFonts w:eastAsia="Times New Roman"/>
          <w:kern w:val="3"/>
          <w:sz w:val="20"/>
          <w:szCs w:val="20"/>
          <w:lang w:eastAsia="ru-RU"/>
        </w:rPr>
        <w:tab/>
        <w:t>использование современных средств механизации.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Cs/>
          <w:sz w:val="20"/>
          <w:szCs w:val="20"/>
          <w:u w:val="single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 xml:space="preserve">21. Требования к конструктивным и объемно-планировочным решениям 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b/>
          <w:iCs/>
          <w:sz w:val="20"/>
          <w:szCs w:val="20"/>
        </w:rPr>
        <w:t>Цель</w:t>
      </w:r>
      <w:r w:rsidRPr="00756980">
        <w:rPr>
          <w:rFonts w:eastAsia="Times New Roman"/>
          <w:iCs/>
          <w:sz w:val="20"/>
          <w:szCs w:val="20"/>
        </w:rPr>
        <w:t xml:space="preserve"> - восстановление работоспособного состояния причала, обеспечение технических и эксплуатационных характеристик, долговечность и безопасность эксплуатации.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i/>
          <w:iCs/>
          <w:color w:val="FF0000"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- ремонт свайного основания;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- ремонт железобетонных конструкций причала (плит верхнего и нижнего яруса, балок монолитных);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- ремонт швартовых устройств;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- ремонт отбойных устройств;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 xml:space="preserve">- ремонт </w:t>
      </w:r>
      <w:proofErr w:type="spellStart"/>
      <w:r w:rsidRPr="00756980">
        <w:rPr>
          <w:rFonts w:eastAsia="Times New Roman"/>
          <w:iCs/>
          <w:sz w:val="20"/>
          <w:szCs w:val="20"/>
        </w:rPr>
        <w:t>колесоотбойного</w:t>
      </w:r>
      <w:proofErr w:type="spellEnd"/>
      <w:r w:rsidRPr="00756980">
        <w:rPr>
          <w:rFonts w:eastAsia="Times New Roman"/>
          <w:iCs/>
          <w:sz w:val="20"/>
          <w:szCs w:val="20"/>
        </w:rPr>
        <w:t xml:space="preserve"> бруса;</w:t>
      </w:r>
    </w:p>
    <w:p w:rsidR="00EE3D23" w:rsidRPr="00756980" w:rsidRDefault="00EE3D23" w:rsidP="00EE3D23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- ремонт лестниц;</w:t>
      </w:r>
    </w:p>
    <w:p w:rsidR="00EE3D23" w:rsidRPr="00756980" w:rsidRDefault="00EE3D23" w:rsidP="00EE3D23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- ремонт ограждений;</w:t>
      </w:r>
    </w:p>
    <w:p w:rsidR="00EE3D23" w:rsidRPr="00756980" w:rsidRDefault="00EE3D23" w:rsidP="00EE3D23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- замена тельфера грузоподъемностью 3 тонны на аналогичный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sz w:val="20"/>
          <w:szCs w:val="20"/>
        </w:rPr>
      </w:pPr>
      <w:r w:rsidRPr="00756980">
        <w:rPr>
          <w:rFonts w:eastAsia="Times New Roman"/>
          <w:i/>
          <w:sz w:val="20"/>
          <w:szCs w:val="20"/>
        </w:rPr>
        <w:t xml:space="preserve"> (указываются для объектов производственного и непроизводственного назначения):</w:t>
      </w:r>
    </w:p>
    <w:p w:rsidR="00EE3D23" w:rsidRPr="00756980" w:rsidRDefault="00EE3D23" w:rsidP="00EE3D23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21.1. Порядок выбора и применения материалов, изделий, конструкций, оборудования и их согласования застройщиком (техническим заказчиком):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 xml:space="preserve">Все применяемые материалы, изделия, конструкции, оборудование должны быть преимущественно Российского производства, в том числе продукция зарубежных фирм, произведенная в Российской Федерации, соответствовать требованиям экологических, санитарно-гигиенических, противопожарных и других норм, действующих на территории Российской Федерации, и обеспечивать безопасную для жизни и здоровья людей эксплуатацию объекта. 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При отсутствии отечественных аналогов, применение зарубежных материалов, конструкций и оборудования согласовать с Техническим заказчиком.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Проектная организация направляет заказчику на согласование предложения применяемых, при разработке проектных решений материалов, изделий, конструкций, оборудования в количестве не менее трех вариантов по каждой позиции (при имеющихся таковых с аналогичными характеристиками) с указанием технических характеристик и технико-экономическим сравнением вариантов.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>(указывается порядок направления проектной организацией вариантов применяемых материалов, изделий, конструкций, оборудования и их рассмотрения и согласования застройщиком (техническим заказчиком)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21.2. Требования к строительным конструкциям: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Проектные решения разработать в соответствии с требованиями Федерального закона от 30.12.2009 № 384-ФЗ «Технический регламент о безопасности зданий и сооружений», сводами правил, строительными нормами в соответствии с действующим законодательством Российской Федерации.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Строительные конструкции должны отвечать требованиям экономичности, долговечности, современным требованиям эксплуатации, достижениям науки и техники, иметь соответствующие сертификаты.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Предусмотреть защиту строительных конструкций от агрессивных химических и биологических воздействий окружающей среды.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Проектные решения по восстановлению (замене) строительных конструкции, приведение их в исправное состояние должны быть с применением новых высокотехнологичных материалов.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>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21.3. Требования к фундаментам: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Проектные решения принять в соответствии с требованиями: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 СП 23.13330.2018 «Основания гидротехнических сооружений» (Актуализированная редакция СНиП 2.02.02-85);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 СП 28.13330.2017 «Защита строительных конструкций от коррозии» (Актуализированная редакция СНиП 2.03.11-85);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 Сводами правил, строительными нормами в соответствии с действующим законодательством Российской Федерации.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 xml:space="preserve"> (указывается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21.4. Требования к стенам, подвалам и цокольному этажу: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 xml:space="preserve"> 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21.5. Требования к наружным стенам: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 xml:space="preserve"> 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keepNext/>
        <w:keepLines/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21.6. Требования к внутренним стенам и перегородкам: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keepNext/>
        <w:keepLines/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 xml:space="preserve"> 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21.7. Требования к перекрытиям: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Проектные решения принять в соответствии с требованиями: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 СП 70.13330.2012 «Несущие и ограждающие конструкции» (Актуализированная редакция СНиП 3.03.01-87);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 СП 28.13330.2017 «Защита строительных конструкций от коррозии» (Актуализированная редакция СНиП 2.03.11-85);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 Сводами правил, строительными нормами в соответствии с действующим законодательством Российской Федерации.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21.8. Требования к колоннам, ригелям: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Восстановление (замена) строительных конструкции, приведение их в исправное состояние с применением новых высокотехнологичных и устойчивых к агрессивной среде материалов: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 СП 70.13330.2012 «Несущие и ограждающие конструкции» (Актуализированная редакция СНиП 3.03.01-87);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 СП 28.13330.2017 «Защита строительных конструкций от коррозии» (Актуализированная редакция СНиП 2.03.11-85);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 Сводами правил, строительными нормами в соответствии с действующим законодательством Российской Федерации.</w:t>
      </w:r>
    </w:p>
    <w:p w:rsidR="00EE3D23" w:rsidRPr="00756980" w:rsidRDefault="00EE3D23" w:rsidP="00EE3D23">
      <w:pPr>
        <w:spacing w:after="0" w:line="240" w:lineRule="auto"/>
        <w:jc w:val="both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21.9. Требования к лестницам: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  <w:kern w:val="3"/>
          <w:sz w:val="20"/>
          <w:szCs w:val="20"/>
          <w:shd w:val="clear" w:color="auto" w:fill="FFFFFF"/>
          <w:lang w:eastAsia="ru-RU"/>
        </w:rPr>
      </w:pPr>
      <w:r w:rsidRPr="00756980">
        <w:rPr>
          <w:rFonts w:eastAsia="Times New Roman"/>
          <w:color w:val="000000"/>
          <w:kern w:val="3"/>
          <w:sz w:val="20"/>
          <w:szCs w:val="20"/>
          <w:shd w:val="clear" w:color="auto" w:fill="FFFFFF"/>
          <w:lang w:eastAsia="ru-RU"/>
        </w:rPr>
        <w:t>Проектные решения принять в соответствии с требованиями: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  <w:kern w:val="3"/>
          <w:sz w:val="20"/>
          <w:szCs w:val="20"/>
          <w:shd w:val="clear" w:color="auto" w:fill="FFFFFF"/>
          <w:lang w:eastAsia="ru-RU"/>
        </w:rPr>
      </w:pPr>
      <w:r w:rsidRPr="00756980">
        <w:rPr>
          <w:rFonts w:eastAsia="Times New Roman"/>
          <w:color w:val="000000"/>
          <w:kern w:val="3"/>
          <w:sz w:val="20"/>
          <w:szCs w:val="20"/>
          <w:shd w:val="clear" w:color="auto" w:fill="FFFFFF"/>
          <w:lang w:eastAsia="ru-RU"/>
        </w:rPr>
        <w:t>Межгосударственный стандарт ГОСТ 23120-2016 «Лестницы маршевые, площадки и ограждения стальные. Технические условия»;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 СП 16.13330.2017 «Стальные конструкции» (Актуализированная редакция СНиП II-23-81*);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 СП 28.13330.2017 «Защита строительных конструкций от коррозии» (Актуализированная редакция СНиП 2.03.11-85);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 Сводами правил, строительными нормами в соответствии с действующим законодательством Российской Федерации.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21.10. Требования к полам: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 xml:space="preserve"> 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21.11. Требования к кровле: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 xml:space="preserve"> 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21.12. Требования к витражам, окнам: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 xml:space="preserve"> </w:t>
      </w:r>
      <w:r w:rsidRPr="00756980">
        <w:rPr>
          <w:rFonts w:eastAsia="Times New Roman"/>
          <w:i/>
          <w:iCs/>
          <w:sz w:val="20"/>
          <w:szCs w:val="20"/>
        </w:rPr>
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lastRenderedPageBreak/>
        <w:t>21.13. Требования к дверям: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 xml:space="preserve"> 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21.14. Требования к внутренней отделке: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 xml:space="preserve"> 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внутренней отделки объекта на основании вариантов цветовых решений помещений объекта)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21.15. Требования к наружной отделке: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eastAsia="Calibri"/>
          <w:kern w:val="3"/>
          <w:sz w:val="20"/>
          <w:szCs w:val="20"/>
        </w:rPr>
      </w:pPr>
      <w:r w:rsidRPr="00756980">
        <w:rPr>
          <w:rFonts w:eastAsia="Calibri"/>
          <w:kern w:val="3"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 xml:space="preserve"> 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наружной отделки объекта на основании вариантов цветовых решений фасадов объекта)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21.16. Требования к обеспечению безопасности объекта при опасных природных процессах и явлениях и техногенных воздействиях: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 xml:space="preserve">Требования не предъявляются 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>(указываются в случае если строительство и эксплуатация объекта планируется в сложных природных условиях)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21.17. Требования к инженерной защите территории объекта: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 xml:space="preserve">Требования не предъявляются 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 xml:space="preserve"> </w:t>
      </w:r>
      <w:r w:rsidRPr="00756980">
        <w:rPr>
          <w:rFonts w:eastAsia="Times New Roman"/>
          <w:i/>
          <w:iCs/>
          <w:sz w:val="20"/>
          <w:szCs w:val="20"/>
        </w:rPr>
        <w:t>(указываются в случае если строительство и эксплуатация объекта планируется в сложных природных условиях)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</w:p>
    <w:p w:rsidR="00EE3D23" w:rsidRPr="00756980" w:rsidRDefault="00EE3D23" w:rsidP="00EE3D23">
      <w:pPr>
        <w:keepNext/>
        <w:keepLines/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22. Требования к технологическим и конструктивным решениям линейного объекта: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keepNext/>
        <w:keepLines/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 xml:space="preserve"> (указываются для линейных объектов)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23. Требования к зданиям, строениям и сооружениям, входящим в инфраструктуру линейного объекта: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 xml:space="preserve"> (указываются для линейных объектов)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24. Требования к инженерно-техническим решениям:</w:t>
      </w:r>
    </w:p>
    <w:p w:rsidR="00EE3D23" w:rsidRPr="00756980" w:rsidRDefault="00EE3D23" w:rsidP="00EE3D23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24.1. Требования к основному технологическому оборудованию (указывается тип и основные характеристики по укрупненной номенклатуре, для объектов непроизводственного назначения должно быть установлено требование о выборе оборудования на основании технико-экономических расчетов, технико-экономического сравнения вариантов):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24.1.1. Отопление: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  <w:u w:val="single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24.1.2. Вентиляция: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  <w:u w:val="single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 xml:space="preserve">24.1.3. Водопровод: 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  <w:u w:val="single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 xml:space="preserve">24.1.4. Канализация: 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  <w:u w:val="single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24.1.5. Электроснабжение: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Восстановление электроснабжения</w:t>
      </w:r>
    </w:p>
    <w:p w:rsidR="00EE3D23" w:rsidRPr="00756980" w:rsidRDefault="00EE3D23" w:rsidP="00EE3D23">
      <w:pPr>
        <w:spacing w:after="0" w:line="240" w:lineRule="auto"/>
        <w:rPr>
          <w:rFonts w:eastAsia="Calibri"/>
          <w:sz w:val="20"/>
          <w:szCs w:val="20"/>
          <w:u w:val="single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24.1.6. Телефонизация: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Cs/>
          <w:sz w:val="20"/>
          <w:szCs w:val="20"/>
          <w:u w:val="single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24.1.7. Радиофикация: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24.1.8. Информационно-телекоммуникационная сеть "Интернет":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Cs/>
          <w:sz w:val="20"/>
          <w:szCs w:val="20"/>
          <w:u w:val="single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24.1.9. Телевидение: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24.1.10. Газификация: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Calibri"/>
          <w:sz w:val="20"/>
          <w:szCs w:val="20"/>
          <w:u w:val="single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24.1.11. Автоматизация и диспетчеризация: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Cs/>
          <w:sz w:val="20"/>
          <w:szCs w:val="20"/>
          <w:u w:val="single"/>
        </w:rPr>
      </w:pPr>
    </w:p>
    <w:p w:rsidR="00EE3D23" w:rsidRPr="00756980" w:rsidRDefault="00EE3D23" w:rsidP="00EE3D23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24.2. Требования к наружным сетям инженерно-технического обеспечения, точкам присоединения (указываются требования к объемам проектирования внешних сетей и реквизиты полученных технических условий, которые прилагаются к заданию на проектирование):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  <w:u w:val="single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24.2.1. Водоснабжение: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24.2.2. Водоотведение: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Calibri"/>
          <w:iCs/>
          <w:sz w:val="20"/>
          <w:szCs w:val="20"/>
        </w:rPr>
      </w:pPr>
      <w:r w:rsidRPr="00756980">
        <w:rPr>
          <w:rFonts w:eastAsia="Calibri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Cs/>
          <w:sz w:val="20"/>
          <w:szCs w:val="20"/>
          <w:u w:val="single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24.2.3. Теплоснабжение: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24.2.4. Электроснабжение: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предъявляются в части обеспечения освещенности причала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24.2.5. Телефонизация: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Cs/>
          <w:sz w:val="20"/>
          <w:szCs w:val="20"/>
          <w:u w:val="single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24.2.6. Радиофикация: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Cs/>
          <w:sz w:val="20"/>
          <w:szCs w:val="20"/>
          <w:u w:val="single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24.2.7. Информационно-телекоммуникационная сеть "Интернет":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  <w:u w:val="single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24.2.8. Телевидение: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24.2.9. Газоснабжение: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24.2.10. Иные сети инженерно-технического обеспечения: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25. Требования к мероприятиям по охране окружающей среды: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Разработать с соблюдением требований технических регламентов в области охраны окружающей среды, в соответствии с требованиями и заключениями санитарных, природоохранных служб, нормативными актами и законодательством РФ.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Провести оценку воздействия на биоресурсы и среду их обитания в соответствии с Положением о мерах по сохранению водных биологических ресурсов и среды их обитания (утв. постановлением Правительства РФ от 29 апреля 2013 г. № 380).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Предусмотреть в проектной документации осуществление мер по сохранению биоресурсов и среды их обитания в соответствии с Положением о мерах по сохранению водных биологических ресурсов и среды их обитания (утв. постановлением Правительства РФ от 29 апреля 2013 г. № 380).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 xml:space="preserve">Разработать документацию в соответствии с законодательством о рыболовстве и сохранении водных </w:t>
      </w:r>
      <w:r w:rsidRPr="00756980">
        <w:rPr>
          <w:rFonts w:eastAsia="Times New Roman"/>
          <w:kern w:val="3"/>
          <w:sz w:val="20"/>
          <w:szCs w:val="20"/>
          <w:lang w:eastAsia="ru-RU"/>
        </w:rPr>
        <w:lastRenderedPageBreak/>
        <w:t>биологических ресурсов, водным законодательством, законодательством в области охраны окружающей среды о сохранении водных биологических ресурсов и среды их обитания, требованиями и заключениями санитарных и природоохранных служб и действующих документов в области охраны природы и санитарных норм.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Cs/>
          <w:sz w:val="20"/>
          <w:szCs w:val="20"/>
          <w:u w:val="single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26. Требования к мероприятиям по обеспечению пожарной безопасности: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Согласно установленных требований технического регламента о требованиях пожарной безопасности Федеральный закон от 22.07.2008 N 123-ФЗ (ред. от 14.07.2022) "Технический регламент о требованиях пожарной безопасности" (с изм. и доп., вступ. в силу с 01.03.2023).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  <w:u w:val="single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27.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>(указываются в отношении объектов, на которые распространяются   требования энергетической эффективности и требования оснащенности их приборами учета используемых энергетических ресурсов)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28. Требования к мероприятиям по обеспечению доступа маломобильных групп населения к объекту: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>(указываются для объектов 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жилищного фонда)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29. Требования к инженерно-техническому укреплению объекта в целях обеспечения его антитеррористической защищенности: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>(указывается необходимость выполнения мероприятий и (или) соответствующих разделов проектной документации в соответствии с требованиями технических регламентов с учетом функционального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>назначения и параметров объекта, а также требованиями постановления Правительства Российской Федерации от 25 декабря 2013 г. N 1244 "Об антитеррористической защищенности объектов (территорий)" (Собрание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>законодательства Российской Федерации, 2013, N 52, ст. 7220; 2022, N 11, ст. 1683)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30.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 xml:space="preserve"> (указывается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назначения, а также экологической и санитарно-гигиенической опасности предприятия (объекта)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31. Требования к технической эксплуатации и техническому обслуживанию объекта: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0"/>
          <w:szCs w:val="20"/>
          <w:u w:val="single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Разработать в соответствии с требованиями Национального стандарта РФ ГОСТ Р 56241-2014 «Внутренний водный транспорт. Техническая эксплуатация портовых гидротехнических сооружений. Требования безопасности», Федерального закона от 30 декабря 2009 г. № 384-ФЗ «Технический регламент о безопасности зданий и сооружений», нормативных актов и законодательства РФ.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Cs/>
          <w:sz w:val="20"/>
          <w:szCs w:val="20"/>
          <w:u w:val="single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32. Требования к проекту организации строительства объекта: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  <w:u w:val="single"/>
        </w:rPr>
      </w:pPr>
      <w:r w:rsidRPr="00756980">
        <w:rPr>
          <w:rFonts w:eastAsia="Times New Roman"/>
          <w:iCs/>
          <w:sz w:val="20"/>
          <w:szCs w:val="20"/>
        </w:rPr>
        <w:t>Выполнить в соответствии с СП 48.13330.2019 Организация строительства. СНиП 12-01-2004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  <w:u w:val="single"/>
        </w:rPr>
      </w:pP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33. Требования о необходимости сноса или сохранения зданий, сооружений, вырубки или сохранения зеленых насаждений, реконструкции, капитального ремонта существующих линейных объектов в связи с планируемым строительством объекта, расположенных на земельном участке, на котором планируется строительство объекта:</w:t>
      </w:r>
    </w:p>
    <w:p w:rsidR="00EE3D23" w:rsidRPr="00756980" w:rsidRDefault="00EE3D23" w:rsidP="00EE3D23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  <w:u w:val="single"/>
        </w:rPr>
      </w:pP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34. Требования к решениям по благоустройству прилегающей территории, малым архитектурным формам и планировочной организации земельного участка:</w:t>
      </w:r>
    </w:p>
    <w:p w:rsidR="00EE3D23" w:rsidRPr="00756980" w:rsidRDefault="00EE3D23" w:rsidP="00EE3D23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jc w:val="both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 xml:space="preserve"> (указываются решения по благоустройству, озеленению территории объекта, обустройству площадок и малых архитектурных форм в соответствии с утвержденной документацией по планировке территории, согласованными эскизами организации земельного участка объекта и его благоустройства и озеленения)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35. Требования к разработке проекта рекультивации земель: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>Требования не предъявляются</w:t>
      </w:r>
      <w:bookmarkStart w:id="0" w:name="_GoBack"/>
      <w:bookmarkEnd w:id="0"/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sz w:val="20"/>
          <w:szCs w:val="20"/>
        </w:rPr>
      </w:pPr>
      <w:r w:rsidRPr="00756980">
        <w:rPr>
          <w:rFonts w:eastAsia="Times New Roman"/>
          <w:i/>
          <w:sz w:val="20"/>
          <w:szCs w:val="20"/>
        </w:rPr>
        <w:t>(указываются в случае необходимости проведения рекультивации земель согласно пункту 5 статьи 13 Земельного кодекса Российской Федерации (Собрание законодательства Российской Федерации, 2001, N 44, ст. 4147; 2016, N 27, ст. 4267)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36. Требования к местам складирования излишков грунта и (или) мусора при строительстве и протяженность маршрута их доставки: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 xml:space="preserve">Полигон нерадиоактивных твердых коммунальных отходов (ТКО) расположен на участке по адресу: 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 xml:space="preserve"> (указываются при необходимости с учетом требований правовых актов органов местного самоуправления)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37. Требования к выполнению научно-исследовательских и опытно-конструкторских работ в процессе проектирования и строительства объекта: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>(указываются в случае необходимости выполнения научно-исследовательских, опытно-конструкторских работ при проектировании и строительстве объекта)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III. Иные требования к проектированию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38. 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обязательным:</w:t>
      </w:r>
    </w:p>
    <w:p w:rsidR="00EE3D23" w:rsidRPr="00756980" w:rsidRDefault="00EE3D23" w:rsidP="00EE3D23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 xml:space="preserve"> (указываются в соответствии с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>Российской Федерации, 2008, N 8, ст. 744; 2021, N 50, ст. 8553) с учетом функционального назначения объекта)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39. Требования к подготовке сметной документации:</w:t>
      </w:r>
    </w:p>
    <w:p w:rsidR="00EE3D23" w:rsidRPr="00756980" w:rsidRDefault="00EE3D23" w:rsidP="00EE3D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 xml:space="preserve">Сметную документацию составить в соответствии с Методикой определения сметной стоимости, утвержденной приказом Министерства строительства и </w:t>
      </w:r>
      <w:proofErr w:type="spellStart"/>
      <w:r w:rsidRPr="00756980">
        <w:rPr>
          <w:rFonts w:eastAsia="Times New Roman"/>
          <w:kern w:val="3"/>
          <w:sz w:val="20"/>
          <w:szCs w:val="20"/>
          <w:lang w:eastAsia="ru-RU"/>
        </w:rPr>
        <w:t>жилищно</w:t>
      </w:r>
      <w:proofErr w:type="spellEnd"/>
      <w:r w:rsidRPr="00756980">
        <w:rPr>
          <w:rFonts w:eastAsia="Times New Roman"/>
          <w:kern w:val="3"/>
          <w:sz w:val="20"/>
          <w:szCs w:val="20"/>
          <w:lang w:eastAsia="ru-RU"/>
        </w:rPr>
        <w:t>–коммунального хозяйства РФ от 4 августа 2020 г. № 421/</w:t>
      </w:r>
      <w:proofErr w:type="spellStart"/>
      <w:r w:rsidRPr="00756980">
        <w:rPr>
          <w:rFonts w:eastAsia="Times New Roman"/>
          <w:kern w:val="3"/>
          <w:sz w:val="20"/>
          <w:szCs w:val="20"/>
          <w:lang w:eastAsia="ru-RU"/>
        </w:rPr>
        <w:t>пр</w:t>
      </w:r>
      <w:proofErr w:type="spellEnd"/>
      <w:r w:rsidRPr="00756980">
        <w:rPr>
          <w:rFonts w:eastAsia="Times New Roman"/>
          <w:kern w:val="3"/>
          <w:sz w:val="20"/>
          <w:szCs w:val="20"/>
          <w:lang w:eastAsia="ru-RU"/>
        </w:rPr>
        <w:t xml:space="preserve"> (в действующей редакции).</w:t>
      </w:r>
    </w:p>
    <w:p w:rsidR="00EE3D23" w:rsidRPr="00756980" w:rsidRDefault="00EE3D23" w:rsidP="00EE3D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Локально - сметные расчеты составить с применением сметных нормативов, в действующей редакции на момент разработке проектной документации, сведения о которых включены в федеральный реестр.</w:t>
      </w:r>
    </w:p>
    <w:p w:rsidR="00EE3D23" w:rsidRPr="00756980" w:rsidRDefault="00EE3D23" w:rsidP="00EE3D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Накладные расходы и сметную прибыль в локальных сметных расчётах определить от ФОТ по видам работ согласно Методике по разработке и применению нормативов накладных расходов (приказ Минстроя России от 21.12.2020 № 812/пр.) и согласно Методике по разработке и применению нормативов сметной прибыли (приказ Минстроя России от 11.12.2020 № 774/</w:t>
      </w:r>
      <w:proofErr w:type="spellStart"/>
      <w:r w:rsidRPr="00756980">
        <w:rPr>
          <w:rFonts w:eastAsia="Times New Roman"/>
          <w:kern w:val="3"/>
          <w:sz w:val="20"/>
          <w:szCs w:val="20"/>
          <w:lang w:eastAsia="ru-RU"/>
        </w:rPr>
        <w:t>пр</w:t>
      </w:r>
      <w:proofErr w:type="spellEnd"/>
      <w:r w:rsidRPr="00756980">
        <w:rPr>
          <w:rFonts w:eastAsia="Times New Roman"/>
          <w:kern w:val="3"/>
          <w:sz w:val="20"/>
          <w:szCs w:val="20"/>
          <w:lang w:eastAsia="ru-RU"/>
        </w:rPr>
        <w:t>).</w:t>
      </w:r>
    </w:p>
    <w:p w:rsidR="00EE3D23" w:rsidRPr="00756980" w:rsidRDefault="00EE3D23" w:rsidP="00EE3D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Стоимость материалов и оборудования, отсутствующая в федеральных сборниках сметных цен на материалы, изделия и конструкции, принять по прайс-листам, коммерческим предложениям поставщиков и организаций производителей в текущем уровне цен с пересчётом в базисный уровень цен, методом «обратного счёта» на основании конъюнктурного анализа согласно Методике определения сметной стоимости строительства.</w:t>
      </w:r>
    </w:p>
    <w:p w:rsidR="00EE3D23" w:rsidRPr="00756980" w:rsidRDefault="00EE3D23" w:rsidP="00EE3D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Сводный сметный расчёт составить в базисном и текущем уровне цен. Пересчёт сметной стоимости из базисного в текущий уровень цен на дату подачи заявления в Государственную экспертизу выполнить индексами изменения сметной стоимости по приложениям к письму Министерства строительства и жилищно-коммунального хозяйства Российской Федерации.</w:t>
      </w:r>
    </w:p>
    <w:p w:rsidR="00EE3D23" w:rsidRPr="00756980" w:rsidRDefault="00EE3D23" w:rsidP="00EE3D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Затраты на временные здания и сооружения определить в соответствии с Методикой определения затрат на строительство временных зданий и сооружений (приказ Минстроя РФ № 332/</w:t>
      </w:r>
      <w:proofErr w:type="spellStart"/>
      <w:r w:rsidRPr="00756980">
        <w:rPr>
          <w:rFonts w:eastAsia="Times New Roman"/>
          <w:kern w:val="3"/>
          <w:sz w:val="20"/>
          <w:szCs w:val="20"/>
          <w:lang w:eastAsia="ru-RU"/>
        </w:rPr>
        <w:t>пр</w:t>
      </w:r>
      <w:proofErr w:type="spellEnd"/>
      <w:r w:rsidRPr="00756980">
        <w:rPr>
          <w:rFonts w:eastAsia="Times New Roman"/>
          <w:kern w:val="3"/>
          <w:sz w:val="20"/>
          <w:szCs w:val="20"/>
          <w:lang w:eastAsia="ru-RU"/>
        </w:rPr>
        <w:t xml:space="preserve"> от 19.06.2020г.).</w:t>
      </w:r>
    </w:p>
    <w:p w:rsidR="00EE3D23" w:rsidRPr="00756980" w:rsidRDefault="00EE3D23" w:rsidP="00EE3D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Дополнительные затраты при производстве работ в зимнее время определить в</w:t>
      </w:r>
      <w:r w:rsidRPr="00756980">
        <w:rPr>
          <w:rFonts w:eastAsia="Times New Roman"/>
          <w:color w:val="000000"/>
          <w:spacing w:val="2"/>
          <w:kern w:val="3"/>
          <w:sz w:val="20"/>
          <w:szCs w:val="20"/>
          <w:lang w:eastAsia="ru-RU"/>
        </w:rPr>
        <w:t xml:space="preserve"> соответствии с действующими нормативами (приказ Минстроя России от 25.05.2021 </w:t>
      </w:r>
      <w:r w:rsidRPr="00756980">
        <w:rPr>
          <w:rFonts w:eastAsia="Times New Roman"/>
          <w:color w:val="000000"/>
          <w:spacing w:val="2"/>
          <w:kern w:val="3"/>
          <w:sz w:val="20"/>
          <w:szCs w:val="20"/>
          <w:lang w:eastAsia="ru-RU"/>
        </w:rPr>
        <w:br/>
        <w:t>№ 325/</w:t>
      </w:r>
      <w:proofErr w:type="spellStart"/>
      <w:r w:rsidRPr="00756980">
        <w:rPr>
          <w:rFonts w:eastAsia="Times New Roman"/>
          <w:color w:val="000000"/>
          <w:spacing w:val="2"/>
          <w:kern w:val="3"/>
          <w:sz w:val="20"/>
          <w:szCs w:val="20"/>
          <w:lang w:eastAsia="ru-RU"/>
        </w:rPr>
        <w:t>пр</w:t>
      </w:r>
      <w:proofErr w:type="spellEnd"/>
      <w:r w:rsidRPr="00756980">
        <w:rPr>
          <w:rFonts w:eastAsia="Times New Roman"/>
          <w:color w:val="000000"/>
          <w:spacing w:val="2"/>
          <w:kern w:val="3"/>
          <w:sz w:val="20"/>
          <w:szCs w:val="20"/>
          <w:lang w:eastAsia="ru-RU"/>
        </w:rPr>
        <w:t>).</w:t>
      </w:r>
    </w:p>
    <w:p w:rsidR="00EE3D23" w:rsidRPr="00756980" w:rsidRDefault="00EE3D23" w:rsidP="00EE3D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 xml:space="preserve">Резерв средств на непредвиденные работы и затраты определить в размере 3% в соответствии с Методикой определения сметной стоимости капитального ремонта, утвержденной приказом Министерства строительства и </w:t>
      </w:r>
      <w:proofErr w:type="spellStart"/>
      <w:r w:rsidRPr="00756980">
        <w:rPr>
          <w:rFonts w:eastAsia="Times New Roman"/>
          <w:kern w:val="3"/>
          <w:sz w:val="20"/>
          <w:szCs w:val="20"/>
          <w:lang w:eastAsia="ru-RU"/>
        </w:rPr>
        <w:t>жилищно</w:t>
      </w:r>
      <w:proofErr w:type="spellEnd"/>
      <w:r w:rsidRPr="00756980">
        <w:rPr>
          <w:rFonts w:eastAsia="Times New Roman"/>
          <w:kern w:val="3"/>
          <w:sz w:val="20"/>
          <w:szCs w:val="20"/>
          <w:lang w:eastAsia="ru-RU"/>
        </w:rPr>
        <w:t xml:space="preserve">–коммунального хозяйства РФ от 4 августа 2020 г. № 421/пр. </w:t>
      </w:r>
    </w:p>
    <w:p w:rsidR="00EE3D23" w:rsidRPr="00756980" w:rsidRDefault="00EE3D23" w:rsidP="00EE3D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Затраты на осуществление строительного контроля принять согласно Положения о проведении строительного контроля при осуществлении строительства, реконструкции и капитального ремонта объектов капитального строительства (утв. постановлением Правительства РФ от 21.06.2010г. № 468).</w:t>
      </w:r>
    </w:p>
    <w:p w:rsidR="00EE3D23" w:rsidRPr="00756980" w:rsidRDefault="00EE3D23" w:rsidP="00EE3D23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 xml:space="preserve">Затраты на осуществление авторского надзора принять в размере 0,2% согласно Методики определения сметной стоимости строительства п.173 Приказа Министерства строительства и жилищно-коммунального </w:t>
      </w:r>
      <w:r w:rsidRPr="00756980">
        <w:rPr>
          <w:rFonts w:eastAsia="Times New Roman"/>
          <w:kern w:val="3"/>
          <w:sz w:val="20"/>
          <w:szCs w:val="20"/>
          <w:lang w:eastAsia="ru-RU"/>
        </w:rPr>
        <w:lastRenderedPageBreak/>
        <w:t>хозяйства РФ от 04.08.2020г. № 421/пр.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>(указываются требования к подготовке сметной документации, в том числе метод определения сметной стоимости строительства)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40. Требования к разработке специальных технических условий:</w:t>
      </w:r>
    </w:p>
    <w:p w:rsidR="00EE3D23" w:rsidRPr="00756980" w:rsidRDefault="00EE3D23" w:rsidP="00EE3D23">
      <w:pPr>
        <w:pBdr>
          <w:bottom w:val="single" w:sz="4" w:space="1" w:color="auto"/>
        </w:pBdr>
        <w:suppressAutoHyphens/>
        <w:snapToGri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756980">
        <w:rPr>
          <w:rFonts w:eastAsia="Times New Roman"/>
          <w:sz w:val="20"/>
          <w:szCs w:val="20"/>
          <w:lang w:eastAsia="ru-RU"/>
        </w:rPr>
        <w:t xml:space="preserve">Требования не предъявляются 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>(указываются в случаях, когда разработка и применение специальных технических условий допускаются Федеральным законом от 30 декабря 2009 г. N 384-ФЗ "Технический регламент о безопасности зданий и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 xml:space="preserve">сооружений" (Собрание законодательства Российской Федерации, 2010, N 1, ст. 5; 2013, N 27, ст. 3477) и постановлением Правительства Российской Федерации от 16 февраля 2008 г. N 87 "О составе разделов 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>проектной документации и требованиях к их содержанию")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41. Требования о применении при разработке проектной документации документов в области стандартизации:</w:t>
      </w:r>
    </w:p>
    <w:p w:rsidR="00EE3D23" w:rsidRPr="00756980" w:rsidRDefault="00EE3D23" w:rsidP="00EE3D23">
      <w:pPr>
        <w:keepNext/>
        <w:keepLines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  <w:u w:val="single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42. Требования к выполнению демонстрационных материалов, макетов: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 xml:space="preserve">(указываются в случае принятия застройщиком (техническим заказчиком) 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>решения о выполнении демонстрационных материалов, макетов)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43. Требования о подготовке проектной документации, содержащей материалы в форме информационной модели (указываются при необходимости):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spacing w:after="0" w:line="240" w:lineRule="auto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44. Требование о применении типовой проектной документации: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iCs/>
          <w:sz w:val="20"/>
          <w:szCs w:val="20"/>
        </w:rPr>
      </w:pPr>
      <w:r w:rsidRPr="00756980">
        <w:rPr>
          <w:rFonts w:eastAsia="Times New Roman"/>
          <w:iCs/>
          <w:sz w:val="20"/>
          <w:szCs w:val="20"/>
        </w:rPr>
        <w:t>Требования не предъявляются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 xml:space="preserve">(указывается в случае принятия застройщиком (техническим заказчиком) 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  <w:r w:rsidRPr="00756980">
        <w:rPr>
          <w:rFonts w:eastAsia="Times New Roman"/>
          <w:i/>
          <w:iCs/>
          <w:sz w:val="20"/>
          <w:szCs w:val="20"/>
        </w:rPr>
        <w:t>решения о применении типовой проектной документации)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45. Прочие дополнительные требования и указания, конкретизирующие объем проектных работ (указываются при необходимости):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kern w:val="1"/>
          <w:sz w:val="20"/>
          <w:szCs w:val="20"/>
          <w:lang w:eastAsia="ar-SA"/>
        </w:rPr>
      </w:pPr>
      <w:r w:rsidRPr="00756980">
        <w:rPr>
          <w:rFonts w:eastAsia="Calibri"/>
          <w:kern w:val="1"/>
          <w:sz w:val="20"/>
          <w:szCs w:val="20"/>
          <w:lang w:eastAsia="ar-SA"/>
        </w:rPr>
        <w:t xml:space="preserve">Исполнитель участвует при рассмотрении проектно-сметной документации в органах государственной экспертизы, в установленный срок предоставляет пояснения, документы и обоснования по требованию Заказчика и органов государственной экспертизы, вносит в проектно-сметную документацию необходимые изменения для оперативного устранения недостатков по замечаниям органов государственной экспертизы до получения положительного заключения. </w:t>
      </w:r>
    </w:p>
    <w:p w:rsidR="00EE3D23" w:rsidRPr="00756980" w:rsidRDefault="00EE3D23" w:rsidP="00EE3D23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Срок выполнения работ</w:t>
      </w:r>
      <w:r w:rsidRPr="00756980">
        <w:rPr>
          <w:rFonts w:eastAsia="Calibri"/>
          <w:sz w:val="20"/>
          <w:szCs w:val="20"/>
        </w:rPr>
        <w:t xml:space="preserve"> </w:t>
      </w:r>
      <w:r w:rsidRPr="00756980">
        <w:rPr>
          <w:rFonts w:eastAsia="Times New Roman"/>
          <w:kern w:val="3"/>
          <w:sz w:val="20"/>
          <w:szCs w:val="20"/>
          <w:lang w:eastAsia="ru-RU"/>
        </w:rPr>
        <w:t>с момента заключения Контракта (Договор</w:t>
      </w:r>
      <w:r w:rsidRPr="00EE3D23">
        <w:rPr>
          <w:rFonts w:eastAsia="Times New Roman"/>
          <w:kern w:val="3"/>
          <w:sz w:val="20"/>
          <w:szCs w:val="20"/>
          <w:lang w:eastAsia="ru-RU"/>
        </w:rPr>
        <w:t>а) до 01.11.2024 год:</w:t>
      </w:r>
    </w:p>
    <w:p w:rsidR="00EE3D23" w:rsidRPr="00756980" w:rsidRDefault="00EE3D23" w:rsidP="00EE3D23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 xml:space="preserve">45.1. Провести инженерные изыскания в количестве необходимом и достаточном для подготовки проектной документации, на капитальный ремонт Причала. </w:t>
      </w:r>
    </w:p>
    <w:p w:rsidR="00EE3D23" w:rsidRPr="00756980" w:rsidRDefault="00EE3D23" w:rsidP="00EE3D23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45.2. Составление акта,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 по состоянию на дату проведения инженерных изысканий.</w:t>
      </w:r>
    </w:p>
    <w:p w:rsidR="00EE3D23" w:rsidRPr="00756980" w:rsidRDefault="00EE3D23" w:rsidP="00EE3D23">
      <w:pPr>
        <w:widowControl w:val="0"/>
        <w:pBdr>
          <w:bottom w:val="single" w:sz="4" w:space="0" w:color="auto"/>
        </w:pBdr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45.3.</w:t>
      </w:r>
      <w:r w:rsidRPr="00756980">
        <w:rPr>
          <w:rFonts w:eastAsia="Times New Roman"/>
          <w:kern w:val="3"/>
          <w:sz w:val="20"/>
          <w:szCs w:val="20"/>
          <w:lang w:eastAsia="ru-RU"/>
        </w:rPr>
        <w:tab/>
        <w:t>Разработка «Проектной документации».</w:t>
      </w:r>
    </w:p>
    <w:p w:rsidR="00EE3D23" w:rsidRPr="00756980" w:rsidRDefault="00EE3D23" w:rsidP="00EE3D23">
      <w:pPr>
        <w:widowControl w:val="0"/>
        <w:pBdr>
          <w:bottom w:val="single" w:sz="4" w:space="0" w:color="auto"/>
        </w:pBdr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 xml:space="preserve">45.4. Прохождение согласования проектной документации с </w:t>
      </w:r>
      <w:proofErr w:type="spellStart"/>
      <w:r w:rsidRPr="00756980">
        <w:rPr>
          <w:rFonts w:eastAsia="Times New Roman"/>
          <w:kern w:val="3"/>
          <w:sz w:val="20"/>
          <w:szCs w:val="20"/>
          <w:lang w:eastAsia="ru-RU"/>
        </w:rPr>
        <w:t>Средневолжским</w:t>
      </w:r>
      <w:proofErr w:type="spellEnd"/>
      <w:r w:rsidRPr="00756980">
        <w:rPr>
          <w:rFonts w:eastAsia="Times New Roman"/>
          <w:kern w:val="3"/>
          <w:sz w:val="20"/>
          <w:szCs w:val="20"/>
          <w:lang w:eastAsia="ru-RU"/>
        </w:rPr>
        <w:t xml:space="preserve"> территориальным управлением Федерального агентства по рыболовству в соответствии с Правилами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 (утв. постановлением Правительства РФ от 30 апреля 2013 г. № 384).</w:t>
      </w:r>
    </w:p>
    <w:p w:rsidR="00EE3D23" w:rsidRPr="00756980" w:rsidRDefault="00EE3D23" w:rsidP="00EE3D23">
      <w:pPr>
        <w:widowControl w:val="0"/>
        <w:pBdr>
          <w:bottom w:val="single" w:sz="4" w:space="0" w:color="auto"/>
        </w:pBdr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45.5. Получение положительного заключения негосударственной экспертизы «Проектной документации» на соответствие проектной документации требованиям технических регламентов, санитарно-эпидемиологическим требованиям, требованиям в области охраны окружающей среды, заданию заказчика на проектирование, результатам инженерных изысканий.</w:t>
      </w:r>
    </w:p>
    <w:p w:rsidR="00EE3D23" w:rsidRPr="00756980" w:rsidRDefault="00EE3D23" w:rsidP="00EE3D23">
      <w:pPr>
        <w:widowControl w:val="0"/>
        <w:pBdr>
          <w:bottom w:val="single" w:sz="4" w:space="0" w:color="auto"/>
        </w:pBdr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45.6.</w:t>
      </w:r>
      <w:r w:rsidRPr="00756980">
        <w:rPr>
          <w:rFonts w:eastAsia="Times New Roman"/>
          <w:kern w:val="3"/>
          <w:sz w:val="20"/>
          <w:szCs w:val="20"/>
          <w:lang w:eastAsia="ru-RU"/>
        </w:rPr>
        <w:tab/>
        <w:t>Получение положительного заключения государственной экспертизы «Проектной документации» в части проверки достоверности определения сметной стоимости в ФАУ «</w:t>
      </w:r>
      <w:proofErr w:type="spellStart"/>
      <w:r w:rsidRPr="00756980">
        <w:rPr>
          <w:rFonts w:eastAsia="Times New Roman"/>
          <w:kern w:val="3"/>
          <w:sz w:val="20"/>
          <w:szCs w:val="20"/>
          <w:lang w:eastAsia="ru-RU"/>
        </w:rPr>
        <w:t>Главгосэкспертиза</w:t>
      </w:r>
      <w:proofErr w:type="spellEnd"/>
      <w:r w:rsidRPr="00756980">
        <w:rPr>
          <w:rFonts w:eastAsia="Times New Roman"/>
          <w:kern w:val="3"/>
          <w:sz w:val="20"/>
          <w:szCs w:val="20"/>
          <w:lang w:eastAsia="ru-RU"/>
        </w:rPr>
        <w:t xml:space="preserve"> России».</w:t>
      </w:r>
    </w:p>
    <w:p w:rsidR="00EE3D23" w:rsidRPr="00756980" w:rsidRDefault="00EE3D23" w:rsidP="00EE3D23">
      <w:pPr>
        <w:widowControl w:val="0"/>
        <w:pBdr>
          <w:bottom w:val="single" w:sz="4" w:space="0" w:color="auto"/>
        </w:pBdr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45.7.</w:t>
      </w:r>
      <w:r w:rsidRPr="00756980">
        <w:rPr>
          <w:rFonts w:eastAsia="Times New Roman"/>
          <w:kern w:val="3"/>
          <w:sz w:val="20"/>
          <w:szCs w:val="20"/>
          <w:lang w:eastAsia="ru-RU"/>
        </w:rPr>
        <w:tab/>
        <w:t>Разработка «Рабочей документации».</w:t>
      </w:r>
    </w:p>
    <w:p w:rsidR="00EE3D23" w:rsidRPr="00756980" w:rsidRDefault="00EE3D23" w:rsidP="00EE3D23">
      <w:pPr>
        <w:widowControl w:val="0"/>
        <w:pBdr>
          <w:bottom w:val="single" w:sz="4" w:space="0" w:color="auto"/>
        </w:pBdr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45.8. Организационные мероприятия:</w:t>
      </w:r>
    </w:p>
    <w:p w:rsidR="00EE3D23" w:rsidRPr="00756980" w:rsidRDefault="00EE3D23" w:rsidP="00EE3D23">
      <w:pPr>
        <w:widowControl w:val="0"/>
        <w:pBdr>
          <w:bottom w:val="single" w:sz="4" w:space="0" w:color="auto"/>
        </w:pBdr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</w:t>
      </w:r>
      <w:r w:rsidRPr="00756980">
        <w:rPr>
          <w:rFonts w:eastAsia="Times New Roman"/>
          <w:kern w:val="3"/>
          <w:sz w:val="20"/>
          <w:szCs w:val="20"/>
          <w:lang w:eastAsia="ru-RU"/>
        </w:rPr>
        <w:tab/>
        <w:t>устранение недостатков в проектной документации, выявленных при проведении экспертизы, производится проектной организацией безвозмездно;</w:t>
      </w:r>
    </w:p>
    <w:p w:rsidR="00EE3D23" w:rsidRPr="00756980" w:rsidRDefault="00EE3D23" w:rsidP="00EE3D23">
      <w:pPr>
        <w:widowControl w:val="0"/>
        <w:pBdr>
          <w:bottom w:val="single" w:sz="4" w:space="0" w:color="auto"/>
        </w:pBdr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</w:t>
      </w:r>
      <w:r w:rsidRPr="00756980">
        <w:rPr>
          <w:rFonts w:eastAsia="Times New Roman"/>
          <w:kern w:val="3"/>
          <w:sz w:val="20"/>
          <w:szCs w:val="20"/>
          <w:lang w:eastAsia="ru-RU"/>
        </w:rPr>
        <w:tab/>
        <w:t xml:space="preserve">затраты, связанные с необходимыми согласованиями и прохождением государственной и не </w:t>
      </w:r>
      <w:r w:rsidRPr="00756980">
        <w:rPr>
          <w:rFonts w:eastAsia="Times New Roman"/>
          <w:kern w:val="3"/>
          <w:sz w:val="20"/>
          <w:szCs w:val="20"/>
          <w:lang w:eastAsia="ru-RU"/>
        </w:rPr>
        <w:lastRenderedPageBreak/>
        <w:t>государственной экспертизы проектно-сметной документации, включаются в цену контракта на проектирование и оплачиваются проектной организацией;</w:t>
      </w:r>
    </w:p>
    <w:p w:rsidR="00EE3D23" w:rsidRPr="00756980" w:rsidRDefault="00EE3D23" w:rsidP="00EE3D23">
      <w:pPr>
        <w:widowControl w:val="0"/>
        <w:pBdr>
          <w:bottom w:val="single" w:sz="4" w:space="0" w:color="auto"/>
        </w:pBdr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проектная документация передается Заказчику в следующем формате и количестве экземпляров:</w:t>
      </w:r>
    </w:p>
    <w:p w:rsidR="00EE3D23" w:rsidRPr="00756980" w:rsidRDefault="00EE3D23" w:rsidP="00EE3D23">
      <w:pPr>
        <w:widowControl w:val="0"/>
        <w:pBdr>
          <w:bottom w:val="single" w:sz="4" w:space="0" w:color="auto"/>
        </w:pBdr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</w:t>
      </w:r>
      <w:r w:rsidRPr="00756980">
        <w:rPr>
          <w:rFonts w:eastAsia="Times New Roman"/>
          <w:kern w:val="3"/>
          <w:sz w:val="20"/>
          <w:szCs w:val="20"/>
          <w:lang w:eastAsia="ru-RU"/>
        </w:rPr>
        <w:tab/>
        <w:t xml:space="preserve">проектная документация – в 4 экземплярах в печатном варианте, 2 экземпляра на электронном носителе (в форматах </w:t>
      </w:r>
      <w:proofErr w:type="spellStart"/>
      <w:r w:rsidRPr="00756980">
        <w:rPr>
          <w:rFonts w:eastAsia="Times New Roman"/>
          <w:kern w:val="3"/>
          <w:sz w:val="20"/>
          <w:szCs w:val="20"/>
          <w:lang w:eastAsia="ru-RU"/>
        </w:rPr>
        <w:t>dwg</w:t>
      </w:r>
      <w:proofErr w:type="spellEnd"/>
      <w:r w:rsidRPr="00756980">
        <w:rPr>
          <w:rFonts w:eastAsia="Times New Roman"/>
          <w:kern w:val="3"/>
          <w:sz w:val="20"/>
          <w:szCs w:val="20"/>
          <w:lang w:eastAsia="ru-RU"/>
        </w:rPr>
        <w:t xml:space="preserve">, </w:t>
      </w:r>
      <w:proofErr w:type="spellStart"/>
      <w:r w:rsidRPr="00756980">
        <w:rPr>
          <w:rFonts w:eastAsia="Times New Roman"/>
          <w:kern w:val="3"/>
          <w:sz w:val="20"/>
          <w:szCs w:val="20"/>
          <w:lang w:eastAsia="ru-RU"/>
        </w:rPr>
        <w:t>doc</w:t>
      </w:r>
      <w:proofErr w:type="spellEnd"/>
      <w:r w:rsidRPr="00756980">
        <w:rPr>
          <w:rFonts w:eastAsia="Times New Roman"/>
          <w:kern w:val="3"/>
          <w:sz w:val="20"/>
          <w:szCs w:val="20"/>
          <w:lang w:eastAsia="ru-RU"/>
        </w:rPr>
        <w:t xml:space="preserve">, </w:t>
      </w:r>
      <w:r w:rsidRPr="00756980">
        <w:rPr>
          <w:rFonts w:eastAsia="Times New Roman"/>
          <w:kern w:val="3"/>
          <w:sz w:val="20"/>
          <w:szCs w:val="20"/>
          <w:lang w:val="en-US" w:eastAsia="ru-RU"/>
        </w:rPr>
        <w:t>pdf</w:t>
      </w:r>
      <w:r w:rsidRPr="00756980">
        <w:rPr>
          <w:rFonts w:eastAsia="Times New Roman"/>
          <w:kern w:val="3"/>
          <w:sz w:val="20"/>
          <w:szCs w:val="20"/>
          <w:lang w:eastAsia="ru-RU"/>
        </w:rPr>
        <w:t>).</w:t>
      </w:r>
    </w:p>
    <w:p w:rsidR="00EE3D23" w:rsidRPr="00756980" w:rsidRDefault="00EE3D23" w:rsidP="00EE3D23">
      <w:pPr>
        <w:widowControl w:val="0"/>
        <w:pBdr>
          <w:bottom w:val="single" w:sz="4" w:space="0" w:color="auto"/>
        </w:pBdr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Вся документация предоставляется по адресу, указанному в п. 2 настоящего Задания.</w:t>
      </w:r>
    </w:p>
    <w:p w:rsidR="00EE3D23" w:rsidRPr="00756980" w:rsidRDefault="00EE3D23" w:rsidP="00EE3D23">
      <w:pPr>
        <w:widowControl w:val="0"/>
        <w:pBdr>
          <w:bottom w:val="single" w:sz="4" w:space="0" w:color="auto"/>
        </w:pBdr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-</w:t>
      </w:r>
      <w:r w:rsidRPr="00756980">
        <w:rPr>
          <w:rFonts w:eastAsia="Times New Roman"/>
          <w:kern w:val="3"/>
          <w:sz w:val="20"/>
          <w:szCs w:val="20"/>
          <w:lang w:eastAsia="ru-RU"/>
        </w:rPr>
        <w:tab/>
        <w:t>сметная документации передается Заказчику в форматах, совместимых с программными комплексами, в том числе ГРАНД – Смета (*</w:t>
      </w:r>
      <w:proofErr w:type="spellStart"/>
      <w:r w:rsidRPr="00756980">
        <w:rPr>
          <w:rFonts w:eastAsia="Times New Roman"/>
          <w:kern w:val="3"/>
          <w:sz w:val="20"/>
          <w:szCs w:val="20"/>
          <w:lang w:eastAsia="ru-RU"/>
        </w:rPr>
        <w:t>gsfx</w:t>
      </w:r>
      <w:proofErr w:type="spellEnd"/>
      <w:r w:rsidRPr="00756980">
        <w:rPr>
          <w:rFonts w:eastAsia="Times New Roman"/>
          <w:kern w:val="3"/>
          <w:sz w:val="20"/>
          <w:szCs w:val="20"/>
          <w:lang w:eastAsia="ru-RU"/>
        </w:rPr>
        <w:t>), а также в форматах *.</w:t>
      </w:r>
      <w:proofErr w:type="spellStart"/>
      <w:r w:rsidRPr="00756980">
        <w:rPr>
          <w:rFonts w:eastAsia="Times New Roman"/>
          <w:kern w:val="3"/>
          <w:sz w:val="20"/>
          <w:szCs w:val="20"/>
          <w:lang w:eastAsia="ru-RU"/>
        </w:rPr>
        <w:t>pdf</w:t>
      </w:r>
      <w:proofErr w:type="spellEnd"/>
      <w:r w:rsidRPr="00756980">
        <w:rPr>
          <w:rFonts w:eastAsia="Times New Roman"/>
          <w:kern w:val="3"/>
          <w:sz w:val="20"/>
          <w:szCs w:val="20"/>
          <w:lang w:eastAsia="ru-RU"/>
        </w:rPr>
        <w:t>, *.</w:t>
      </w:r>
      <w:proofErr w:type="spellStart"/>
      <w:r w:rsidRPr="00756980">
        <w:rPr>
          <w:rFonts w:eastAsia="Times New Roman"/>
          <w:kern w:val="3"/>
          <w:sz w:val="20"/>
          <w:szCs w:val="20"/>
          <w:lang w:eastAsia="ru-RU"/>
        </w:rPr>
        <w:t>xlsх</w:t>
      </w:r>
      <w:proofErr w:type="spellEnd"/>
      <w:r w:rsidRPr="00756980">
        <w:rPr>
          <w:rFonts w:eastAsia="Times New Roman"/>
          <w:kern w:val="3"/>
          <w:sz w:val="20"/>
          <w:szCs w:val="20"/>
          <w:lang w:eastAsia="ru-RU"/>
        </w:rPr>
        <w:t xml:space="preserve"> и </w:t>
      </w:r>
      <w:proofErr w:type="gramStart"/>
      <w:r w:rsidRPr="00756980">
        <w:rPr>
          <w:rFonts w:eastAsia="Times New Roman"/>
          <w:kern w:val="3"/>
          <w:sz w:val="20"/>
          <w:szCs w:val="20"/>
          <w:lang w:eastAsia="ru-RU"/>
        </w:rPr>
        <w:t>*.</w:t>
      </w:r>
      <w:proofErr w:type="spellStart"/>
      <w:r w:rsidRPr="00756980">
        <w:rPr>
          <w:rFonts w:eastAsia="Times New Roman"/>
          <w:kern w:val="3"/>
          <w:sz w:val="20"/>
          <w:szCs w:val="20"/>
          <w:lang w:eastAsia="ru-RU"/>
        </w:rPr>
        <w:t>arps</w:t>
      </w:r>
      <w:proofErr w:type="spellEnd"/>
      <w:proofErr w:type="gramEnd"/>
      <w:r w:rsidRPr="00756980">
        <w:rPr>
          <w:rFonts w:eastAsia="Times New Roman"/>
          <w:kern w:val="3"/>
          <w:sz w:val="20"/>
          <w:szCs w:val="20"/>
          <w:lang w:eastAsia="ru-RU"/>
        </w:rPr>
        <w:t>.</w:t>
      </w:r>
    </w:p>
    <w:p w:rsidR="00EE3D23" w:rsidRPr="00756980" w:rsidRDefault="00EE3D23" w:rsidP="00EE3D23">
      <w:pPr>
        <w:widowControl w:val="0"/>
        <w:pBdr>
          <w:bottom w:val="single" w:sz="4" w:space="0" w:color="auto"/>
        </w:pBdr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56980">
        <w:rPr>
          <w:rFonts w:eastAsia="Times New Roman"/>
          <w:kern w:val="3"/>
          <w:sz w:val="20"/>
          <w:szCs w:val="20"/>
          <w:lang w:eastAsia="ru-RU"/>
        </w:rPr>
        <w:t>45.9. Передача проектно-сметной документации.</w:t>
      </w:r>
    </w:p>
    <w:p w:rsidR="00EE3D23" w:rsidRPr="00756980" w:rsidRDefault="00EE3D23" w:rsidP="00EE3D23">
      <w:pPr>
        <w:spacing w:after="0" w:line="240" w:lineRule="auto"/>
        <w:rPr>
          <w:rFonts w:eastAsia="Calibri"/>
          <w:kern w:val="1"/>
          <w:sz w:val="20"/>
          <w:szCs w:val="20"/>
          <w:u w:val="single"/>
          <w:lang w:eastAsia="ar-SA"/>
        </w:rPr>
      </w:pPr>
    </w:p>
    <w:p w:rsidR="00EE3D23" w:rsidRPr="00756980" w:rsidRDefault="00EE3D23" w:rsidP="00EE3D2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46. К заданию на проектирование прилагаются:</w:t>
      </w:r>
    </w:p>
    <w:p w:rsidR="00EE3D23" w:rsidRPr="00756980" w:rsidRDefault="00EE3D23" w:rsidP="00EE3D23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46.1. Градостроительный план земельного участка, на котором планируется размещение объекта и (или) проект планировки территории и проект межевания территории.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>Градостроительный план участка № РФ-02-2-55-0-00-2023-0396-0</w:t>
      </w:r>
    </w:p>
    <w:p w:rsidR="00EE3D23" w:rsidRPr="00756980" w:rsidRDefault="00EE3D23" w:rsidP="00EE3D23">
      <w:pPr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EE3D23" w:rsidRPr="00756980" w:rsidRDefault="00EE3D23" w:rsidP="00EE3D23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46.2. Документ, подтверждающий полномочия лица, утверждающего задание на проектирование.</w:t>
      </w:r>
    </w:p>
    <w:p w:rsidR="00EE3D23" w:rsidRPr="00756980" w:rsidRDefault="00EE3D23" w:rsidP="00EE3D23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 xml:space="preserve">Доверенность № 21-07-01/Г от 09.01.2023г. на начальника водных путей и судоходства - филиал 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756980">
        <w:rPr>
          <w:rFonts w:eastAsia="Times New Roman"/>
          <w:b/>
          <w:sz w:val="20"/>
          <w:szCs w:val="20"/>
        </w:rPr>
        <w:t>46.3. Иные документы и материалы, необходимые для проектирования, в случаях, предусмотренных законодательством Российской Федерации.</w:t>
      </w:r>
    </w:p>
    <w:p w:rsidR="00EE3D23" w:rsidRPr="00756980" w:rsidRDefault="00EE3D23" w:rsidP="00EE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 xml:space="preserve">- Технический отчет «Первичное комплексное обследование причала производственной базы обстановочных бригад в </w:t>
      </w:r>
      <w:proofErr w:type="spellStart"/>
      <w:r w:rsidRPr="00756980">
        <w:rPr>
          <w:rFonts w:eastAsia="Times New Roman"/>
          <w:sz w:val="20"/>
          <w:szCs w:val="20"/>
        </w:rPr>
        <w:t>г.Уфе</w:t>
      </w:r>
      <w:proofErr w:type="spellEnd"/>
      <w:r w:rsidRPr="00756980">
        <w:rPr>
          <w:rFonts w:eastAsia="Times New Roman"/>
          <w:sz w:val="20"/>
          <w:szCs w:val="20"/>
        </w:rPr>
        <w:t>» - 2019 г. (шифр 115/19-ГС).</w:t>
      </w:r>
    </w:p>
    <w:p w:rsidR="00EE3D23" w:rsidRPr="00756980" w:rsidRDefault="00EE3D23" w:rsidP="004B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0"/>
          <w:szCs w:val="20"/>
        </w:rPr>
      </w:pPr>
      <w:r w:rsidRPr="00756980">
        <w:rPr>
          <w:rFonts w:eastAsia="Times New Roman"/>
          <w:sz w:val="20"/>
          <w:szCs w:val="20"/>
        </w:rPr>
        <w:t xml:space="preserve">- Технический отчет по результатам внеочередного обследования технического состояния железобетонной причальной эстакады (причала) производственной базы обстановочных бригад Бельского </w:t>
      </w:r>
      <w:proofErr w:type="spellStart"/>
      <w:r w:rsidRPr="00756980">
        <w:rPr>
          <w:rFonts w:eastAsia="Times New Roman"/>
          <w:sz w:val="20"/>
          <w:szCs w:val="20"/>
        </w:rPr>
        <w:t>РВПиС</w:t>
      </w:r>
      <w:proofErr w:type="spellEnd"/>
      <w:r w:rsidRPr="00756980">
        <w:rPr>
          <w:rFonts w:eastAsia="Times New Roman"/>
          <w:sz w:val="20"/>
          <w:szCs w:val="20"/>
        </w:rPr>
        <w:t xml:space="preserve"> филиала </w:t>
      </w:r>
    </w:p>
    <w:p w:rsidR="00EE3D23" w:rsidRPr="005A09BA" w:rsidRDefault="00EE3D23" w:rsidP="00EE3D23">
      <w:pPr>
        <w:spacing w:after="0" w:line="240" w:lineRule="auto"/>
        <w:jc w:val="right"/>
        <w:rPr>
          <w:rFonts w:eastAsia="Calibri"/>
          <w:sz w:val="20"/>
          <w:szCs w:val="20"/>
        </w:rPr>
      </w:pPr>
    </w:p>
    <w:p w:rsidR="001271DF" w:rsidRDefault="007E3F70"/>
    <w:sectPr w:rsidR="0012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23"/>
    <w:rsid w:val="004642E4"/>
    <w:rsid w:val="004B5605"/>
    <w:rsid w:val="007E3F70"/>
    <w:rsid w:val="00EE3D23"/>
    <w:rsid w:val="00F9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9C9A"/>
  <w15:chartTrackingRefBased/>
  <w15:docId w15:val="{1ED6F838-BB9D-4D51-A43B-21EF92DC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D2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5167</Words>
  <Characters>29454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дария кузьмина</dc:creator>
  <cp:keywords/>
  <dc:description/>
  <cp:lastModifiedBy>Admin</cp:lastModifiedBy>
  <cp:revision>2</cp:revision>
  <dcterms:created xsi:type="dcterms:W3CDTF">2023-12-11T07:25:00Z</dcterms:created>
  <dcterms:modified xsi:type="dcterms:W3CDTF">2024-04-15T07:43:00Z</dcterms:modified>
</cp:coreProperties>
</file>