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C292" w14:textId="04434A2A" w:rsidR="003249CB" w:rsidRPr="00A84C17" w:rsidRDefault="00A84C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Проектные рекомендации по устройству вентканалов из блоков КСП</w:t>
      </w:r>
      <w:r w:rsidR="00410B5F">
        <w:rPr>
          <w:rFonts w:ascii="Arial" w:hAnsi="Arial" w:cs="Arial"/>
          <w:sz w:val="24"/>
          <w:szCs w:val="24"/>
        </w:rPr>
        <w:t xml:space="preserve">, текстовая часть проекта </w:t>
      </w:r>
      <w:r w:rsidR="00410B5F">
        <w:rPr>
          <w:rFonts w:ascii="Times New Roman" w:hAnsi="Times New Roman" w:cs="Times New Roman"/>
          <w:color w:val="000000"/>
          <w:sz w:val="28"/>
          <w:szCs w:val="28"/>
        </w:rPr>
        <w:t>09/02/</w:t>
      </w:r>
      <w:r w:rsidR="00410B5F">
        <w:rPr>
          <w:rFonts w:ascii="Times New Roman CYR" w:hAnsi="Times New Roman CYR" w:cs="Times New Roman CYR"/>
          <w:color w:val="000000"/>
          <w:sz w:val="28"/>
          <w:szCs w:val="28"/>
        </w:rPr>
        <w:t>П/2021-АР3</w:t>
      </w:r>
      <w:r w:rsidR="00410B5F">
        <w:rPr>
          <w:rFonts w:ascii="Times New Roman CYR" w:hAnsi="Times New Roman CYR" w:cs="Times New Roman CYR"/>
          <w:color w:val="000000"/>
          <w:sz w:val="28"/>
          <w:szCs w:val="28"/>
        </w:rPr>
        <w:t xml:space="preserve"> изм.2  л.1.6, 1.7.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DD1F3EA" w14:textId="77777777" w:rsidR="00A84C17" w:rsidRDefault="00A84C17" w:rsidP="00A84C1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5.</w:t>
      </w:r>
      <w:r>
        <w:rPr>
          <w:rFonts w:ascii="Arial CYR" w:hAnsi="Arial CYR" w:cs="Arial CYR"/>
          <w:color w:val="000000"/>
          <w:sz w:val="26"/>
          <w:szCs w:val="26"/>
        </w:rPr>
        <w:t xml:space="preserve">Конструктивное решение кладки столбов вентканалов: </w:t>
      </w:r>
    </w:p>
    <w:p w14:paraId="0F8783E5" w14:textId="77777777" w:rsidR="00A84C17" w:rsidRDefault="00A84C17" w:rsidP="00A84C1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5.1 </w:t>
      </w:r>
      <w:r>
        <w:rPr>
          <w:rFonts w:ascii="Arial CYR" w:hAnsi="Arial CYR" w:cs="Arial CYR"/>
          <w:color w:val="000000"/>
          <w:sz w:val="26"/>
          <w:szCs w:val="26"/>
        </w:rPr>
        <w:t xml:space="preserve">Конструктивно каналы выполняются в виде ненесущих столбов с поэтажным опиранием на конструкции перекрытий. </w:t>
      </w:r>
    </w:p>
    <w:p w14:paraId="080F6A1A" w14:textId="5A87319F" w:rsidR="00A84C17" w:rsidRDefault="00A84C17" w:rsidP="00A84C1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5.2 </w:t>
      </w:r>
      <w:r>
        <w:rPr>
          <w:rFonts w:ascii="Arial CYR" w:hAnsi="Arial CYR" w:cs="Arial CYR"/>
          <w:color w:val="000000"/>
          <w:sz w:val="26"/>
          <w:szCs w:val="26"/>
        </w:rPr>
        <w:t>Кладка столбов ведется горизонтальными рядами на цементно-полимерном клею из сухих растворных смесей.</w:t>
      </w:r>
    </w:p>
    <w:p w14:paraId="71B8CC3A" w14:textId="4459D845" w:rsidR="00A84C17" w:rsidRDefault="00A84C17" w:rsidP="00A84C1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Марка смеси подбирается по р</w:t>
      </w:r>
      <w:r w:rsidR="00410B5F">
        <w:rPr>
          <w:rFonts w:ascii="Arial CYR" w:hAnsi="Arial CYR" w:cs="Arial CYR"/>
          <w:color w:val="000000"/>
          <w:sz w:val="26"/>
          <w:szCs w:val="26"/>
        </w:rPr>
        <w:t>е</w:t>
      </w:r>
      <w:r>
        <w:rPr>
          <w:rFonts w:ascii="Arial CYR" w:hAnsi="Arial CYR" w:cs="Arial CYR"/>
          <w:color w:val="000000"/>
          <w:sz w:val="26"/>
          <w:szCs w:val="26"/>
        </w:rPr>
        <w:t>комендациям фирмы-изготовителя.</w:t>
      </w:r>
    </w:p>
    <w:p w14:paraId="166BAE2F" w14:textId="45CAB14C" w:rsidR="00A84C17" w:rsidRDefault="00A84C17" w:rsidP="00A84C1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5.3 </w:t>
      </w:r>
      <w:r>
        <w:rPr>
          <w:rFonts w:ascii="Arial CYR" w:hAnsi="Arial CYR" w:cs="Arial CYR"/>
          <w:color w:val="000000"/>
          <w:sz w:val="26"/>
          <w:szCs w:val="26"/>
        </w:rPr>
        <w:t>Отверстия открытия вен</w:t>
      </w:r>
      <w:r w:rsidR="00410B5F">
        <w:rPr>
          <w:rFonts w:ascii="Arial CYR" w:hAnsi="Arial CYR" w:cs="Arial CYR"/>
          <w:color w:val="000000"/>
          <w:sz w:val="26"/>
          <w:szCs w:val="26"/>
        </w:rPr>
        <w:t>т</w:t>
      </w:r>
      <w:r>
        <w:rPr>
          <w:rFonts w:ascii="Arial CYR" w:hAnsi="Arial CYR" w:cs="Arial CYR"/>
          <w:color w:val="000000"/>
          <w:sz w:val="26"/>
          <w:szCs w:val="26"/>
        </w:rPr>
        <w:t>каналов  в коллектор пропиливаются в стенах и переборках</w:t>
      </w:r>
      <w:r>
        <w:rPr>
          <w:rFonts w:ascii="Arial" w:hAnsi="Arial" w:cs="Arial"/>
          <w:color w:val="000000"/>
          <w:sz w:val="26"/>
          <w:szCs w:val="26"/>
        </w:rPr>
        <w:t xml:space="preserve">   </w:t>
      </w:r>
      <w:r>
        <w:rPr>
          <w:rFonts w:ascii="Arial CYR" w:hAnsi="Arial CYR" w:cs="Arial CYR"/>
          <w:color w:val="000000"/>
          <w:sz w:val="26"/>
          <w:szCs w:val="26"/>
        </w:rPr>
        <w:t xml:space="preserve">блоков дисковой пилой перед укладкой блока. </w:t>
      </w:r>
    </w:p>
    <w:p w14:paraId="4BBA3470" w14:textId="0C008F79" w:rsidR="00A84C17" w:rsidRDefault="00A84C17" w:rsidP="00A84C1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5.4 </w:t>
      </w:r>
      <w:r>
        <w:rPr>
          <w:rFonts w:ascii="Arial CYR" w:hAnsi="Arial CYR" w:cs="Arial CYR"/>
          <w:color w:val="000000"/>
          <w:sz w:val="26"/>
          <w:szCs w:val="26"/>
        </w:rPr>
        <w:t>Нагрузка от столба вен</w:t>
      </w:r>
      <w:r w:rsidR="00410B5F">
        <w:rPr>
          <w:rFonts w:ascii="Arial CYR" w:hAnsi="Arial CYR" w:cs="Arial CYR"/>
          <w:color w:val="000000"/>
          <w:sz w:val="26"/>
          <w:szCs w:val="26"/>
        </w:rPr>
        <w:t>т</w:t>
      </w:r>
      <w:r>
        <w:rPr>
          <w:rFonts w:ascii="Arial CYR" w:hAnsi="Arial CYR" w:cs="Arial CYR"/>
          <w:color w:val="000000"/>
          <w:sz w:val="26"/>
          <w:szCs w:val="26"/>
        </w:rPr>
        <w:t xml:space="preserve">канала передается на плиту перекрытия через нижний ряд блоков, которые замоноличиваются в отверстии плиты перекрытия. </w:t>
      </w:r>
      <w:bookmarkStart w:id="0" w:name="_Hlk158798551"/>
      <w:r>
        <w:rPr>
          <w:rFonts w:ascii="Arial CYR" w:hAnsi="Arial CYR" w:cs="Arial CYR"/>
          <w:color w:val="000000"/>
          <w:sz w:val="26"/>
          <w:szCs w:val="26"/>
        </w:rPr>
        <w:t>Отверстие имеет уклоны стенок, благодаря которым опорный элемент столба заклинивается в отверстии</w:t>
      </w:r>
      <w:bookmarkEnd w:id="0"/>
      <w:r>
        <w:rPr>
          <w:rFonts w:ascii="Arial CYR" w:hAnsi="Arial CYR" w:cs="Arial CYR"/>
          <w:color w:val="000000"/>
          <w:sz w:val="26"/>
          <w:szCs w:val="26"/>
        </w:rPr>
        <w:t xml:space="preserve">. </w:t>
      </w:r>
    </w:p>
    <w:p w14:paraId="143A1E36" w14:textId="77777777" w:rsidR="00A84C17" w:rsidRDefault="00A84C17" w:rsidP="00A84C1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5.5 </w:t>
      </w:r>
      <w:r>
        <w:rPr>
          <w:rFonts w:ascii="Arial CYR" w:hAnsi="Arial CYR" w:cs="Arial CYR"/>
          <w:color w:val="000000"/>
          <w:sz w:val="26"/>
          <w:szCs w:val="26"/>
        </w:rPr>
        <w:t xml:space="preserve">Горизонтальные поэтажные деформационные швы устраиваются под плитой перекрытия каждого этажа. </w:t>
      </w:r>
    </w:p>
    <w:p w14:paraId="32E3DEC3" w14:textId="77777777" w:rsidR="00A84C17" w:rsidRDefault="00A84C17" w:rsidP="00A84C1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6. </w:t>
      </w:r>
      <w:r>
        <w:rPr>
          <w:rFonts w:ascii="Arial CYR" w:hAnsi="Arial CYR" w:cs="Arial CYR"/>
          <w:color w:val="000000"/>
          <w:sz w:val="26"/>
          <w:szCs w:val="26"/>
        </w:rPr>
        <w:t xml:space="preserve">Общие указания кладки столбов вентканалов: </w:t>
      </w:r>
    </w:p>
    <w:p w14:paraId="0A8E9584" w14:textId="77777777" w:rsidR="00A84C17" w:rsidRDefault="00A84C17" w:rsidP="00A84C1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6.1 </w:t>
      </w:r>
      <w:r>
        <w:rPr>
          <w:rFonts w:ascii="Arial CYR" w:hAnsi="Arial CYR" w:cs="Arial CYR"/>
          <w:color w:val="000000"/>
          <w:sz w:val="26"/>
          <w:szCs w:val="26"/>
        </w:rPr>
        <w:t xml:space="preserve">Толщина горизонтальных растворных швов принята равной 3 мм. В зависимости от фактических порядовок и высоты этажа определяется высота доборных блоков. </w:t>
      </w:r>
    </w:p>
    <w:p w14:paraId="005C826E" w14:textId="0C8CC6CA" w:rsidR="00A84C17" w:rsidRDefault="00A84C17" w:rsidP="00A84C1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6.2 </w:t>
      </w:r>
      <w:r>
        <w:rPr>
          <w:rFonts w:ascii="Arial CYR" w:hAnsi="Arial CYR" w:cs="Arial CYR"/>
          <w:color w:val="000000"/>
          <w:sz w:val="26"/>
          <w:szCs w:val="26"/>
        </w:rPr>
        <w:t>Клеевой состав наносится на торцы стенок и пер</w:t>
      </w:r>
      <w:r w:rsidR="00410B5F">
        <w:rPr>
          <w:rFonts w:ascii="Arial CYR" w:hAnsi="Arial CYR" w:cs="Arial CYR"/>
          <w:color w:val="000000"/>
          <w:sz w:val="26"/>
          <w:szCs w:val="26"/>
        </w:rPr>
        <w:t>е</w:t>
      </w:r>
      <w:r>
        <w:rPr>
          <w:rFonts w:ascii="Arial CYR" w:hAnsi="Arial CYR" w:cs="Arial CYR"/>
          <w:color w:val="000000"/>
          <w:sz w:val="26"/>
          <w:szCs w:val="26"/>
        </w:rPr>
        <w:t>городок блоков шпателем, им же удаляются излишки раствора и заглаживаются швы.</w:t>
      </w:r>
    </w:p>
    <w:p w14:paraId="52661381" w14:textId="1B0A9756" w:rsidR="00A84C17" w:rsidRDefault="00A84C17" w:rsidP="00A84C1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6.3 </w:t>
      </w:r>
      <w:r>
        <w:rPr>
          <w:rFonts w:ascii="Arial CYR" w:hAnsi="Arial CYR" w:cs="Arial CYR"/>
          <w:color w:val="000000"/>
          <w:sz w:val="26"/>
          <w:szCs w:val="26"/>
        </w:rPr>
        <w:t>Упругие прокладки выполняются из пористых полимерных материалов типа "ГЕРНИТ", "ВИЛАТЕРМ".</w:t>
      </w:r>
    </w:p>
    <w:p w14:paraId="31070E36" w14:textId="77777777" w:rsidR="00A84C17" w:rsidRDefault="00A84C17" w:rsidP="00A84C1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Сечение прокладки 35х15 мм, на чертеже прокладка показана в обжатом до 10 мм состоянии.</w:t>
      </w:r>
    </w:p>
    <w:p w14:paraId="5DFCEBF6" w14:textId="77777777" w:rsidR="00A84C17" w:rsidRDefault="00A84C17" w:rsidP="00A84C17">
      <w:pPr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Прокладки приклеивать на открытые торцы стенок и перегородок блоков, возведенного на этаж вентканала с полным визуальным контролем сплошности уплотнения. Для приклеивания применять мастики типа силиконовой, акриловой или аналогичной им. </w:t>
      </w:r>
    </w:p>
    <w:p w14:paraId="286E4111" w14:textId="36272C97" w:rsidR="00A84C17" w:rsidRDefault="00A84C17" w:rsidP="00A84C17">
      <w:pPr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6.4 </w:t>
      </w:r>
      <w:r>
        <w:rPr>
          <w:rFonts w:ascii="Arial CYR" w:hAnsi="Arial CYR" w:cs="Arial CYR"/>
          <w:color w:val="000000"/>
          <w:sz w:val="26"/>
          <w:szCs w:val="26"/>
        </w:rPr>
        <w:t>На уплотнение устанавливаются 2 ряда блоков (один из которых доборный), являющихся опорными и еще один ряд блоков с целью пригруза для обжатия уплотняющих прокладок. Блоки опорного</w:t>
      </w:r>
      <w:r>
        <w:rPr>
          <w:rFonts w:ascii="Arial CYR" w:hAnsi="Arial CYR" w:cs="Arial CYR"/>
          <w:color w:val="000000"/>
          <w:sz w:val="26"/>
          <w:szCs w:val="26"/>
        </w:rPr>
        <w:t xml:space="preserve"> </w:t>
      </w:r>
      <w:r>
        <w:rPr>
          <w:rFonts w:ascii="Arial CYR" w:hAnsi="Arial CYR" w:cs="Arial CYR"/>
          <w:color w:val="000000"/>
          <w:sz w:val="26"/>
          <w:szCs w:val="26"/>
        </w:rPr>
        <w:t>ряда соединяются между собой по вертикальным швам клеем.</w:t>
      </w:r>
    </w:p>
    <w:p w14:paraId="413BD0FC" w14:textId="77777777" w:rsidR="00A84C17" w:rsidRDefault="00A84C17" w:rsidP="00A84C1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6.5 </w:t>
      </w:r>
      <w:r>
        <w:rPr>
          <w:rFonts w:ascii="Arial CYR" w:hAnsi="Arial CYR" w:cs="Arial CYR"/>
          <w:color w:val="000000"/>
          <w:sz w:val="26"/>
          <w:szCs w:val="26"/>
        </w:rPr>
        <w:t>Затем зазоры между опорными блоками и краями отверстия в плите перекрытия замоноличиваются.</w:t>
      </w:r>
    </w:p>
    <w:p w14:paraId="5CF4F074" w14:textId="77777777" w:rsidR="00A84C17" w:rsidRDefault="00A84C17" w:rsidP="00A84C17">
      <w:pPr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Замоноличивание выполнять с особенной тщательностью, мелкозернистой (крупность заполнителя не более 5 мм) бетоннй смесью класса В10. Укладку смеси производить с уплотнением зачеканкой. На период набора прочности обеспечить тщательный уход за бетоном. Работы по замоноличиванию блоков производить только при положительной температуре не ниже +10</w:t>
      </w:r>
      <w:r>
        <w:rPr>
          <w:rFonts w:ascii="Arial" w:hAnsi="Arial" w:cs="Arial"/>
          <w:color w:val="000000"/>
          <w:sz w:val="26"/>
          <w:szCs w:val="26"/>
        </w:rPr>
        <w:t>°</w:t>
      </w:r>
      <w:r>
        <w:rPr>
          <w:rFonts w:ascii="Arial CYR" w:hAnsi="Arial CYR" w:cs="Arial CYR"/>
          <w:color w:val="000000"/>
          <w:sz w:val="26"/>
          <w:szCs w:val="26"/>
        </w:rPr>
        <w:t>С.</w:t>
      </w:r>
    </w:p>
    <w:p w14:paraId="5544D8C6" w14:textId="77777777" w:rsidR="00A84C17" w:rsidRDefault="00A84C17" w:rsidP="00A84C17">
      <w:pPr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6.6 </w:t>
      </w:r>
      <w:r>
        <w:rPr>
          <w:rFonts w:ascii="Arial CYR" w:hAnsi="Arial CYR" w:cs="Arial CYR"/>
          <w:color w:val="000000"/>
          <w:sz w:val="26"/>
          <w:szCs w:val="26"/>
        </w:rPr>
        <w:t xml:space="preserve">Кладку блоков вентканалов на полную высоту этажа производить при наборе бетоном замоноличивания прочности не ниже 80% проектной. При необходимости применять ускорители твердения бетона. </w:t>
      </w:r>
    </w:p>
    <w:p w14:paraId="17E67234" w14:textId="2480F0EC" w:rsidR="00A84C17" w:rsidRDefault="00A84C17" w:rsidP="00A84C17">
      <w:pPr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6.7 </w:t>
      </w:r>
      <w:bookmarkStart w:id="1" w:name="_Hlk158797273"/>
      <w:r>
        <w:rPr>
          <w:rFonts w:ascii="Arial CYR" w:hAnsi="Arial CYR" w:cs="Arial CYR"/>
          <w:color w:val="000000"/>
          <w:sz w:val="26"/>
          <w:szCs w:val="26"/>
        </w:rPr>
        <w:t>По наружной поверхности вентблока выполнить глубокую насечку в уровне плиты перекрытия</w:t>
      </w:r>
      <w:bookmarkEnd w:id="1"/>
      <w:r>
        <w:rPr>
          <w:rFonts w:ascii="Arial CYR" w:hAnsi="Arial CYR" w:cs="Arial CYR"/>
          <w:color w:val="000000"/>
          <w:sz w:val="26"/>
          <w:szCs w:val="26"/>
        </w:rPr>
        <w:t>.</w:t>
      </w:r>
    </w:p>
    <w:p w14:paraId="01A7420A" w14:textId="28192A5E" w:rsidR="00410B5F" w:rsidRDefault="00410B5F" w:rsidP="00A84C17">
      <w:pPr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Из текстовой части видно что никакие разгрузочные рамы при возведении каналов не прописаны. А из пункта 5.4 (</w:t>
      </w:r>
      <w:r>
        <w:rPr>
          <w:rFonts w:ascii="Arial CYR" w:hAnsi="Arial CYR" w:cs="Arial CYR"/>
          <w:color w:val="000000"/>
          <w:sz w:val="26"/>
          <w:szCs w:val="26"/>
        </w:rPr>
        <w:t>Нагрузка от столба вентканала передается на плиту перекрытия через нижний ряд блоков, которые замоноличиваются в отверстии плиты перекрытия. Отверстие имеет уклоны стенок, благодаря которым опорный элемент столба заклинивается в отверстии</w:t>
      </w:r>
      <w:r>
        <w:rPr>
          <w:rFonts w:ascii="Arial CYR" w:hAnsi="Arial CYR" w:cs="Arial CYR"/>
          <w:color w:val="000000"/>
          <w:sz w:val="26"/>
          <w:szCs w:val="26"/>
        </w:rPr>
        <w:t xml:space="preserve">) понятно что никаких разгрузочных рам нет. </w:t>
      </w:r>
    </w:p>
    <w:p w14:paraId="687B22ED" w14:textId="300148B1" w:rsidR="003206E1" w:rsidRDefault="003206E1" w:rsidP="00A84C17">
      <w:pPr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Следуя указанию текстовой части необходимо заклинивать столб вентканала в отверстии, при этом п</w:t>
      </w:r>
      <w:r>
        <w:rPr>
          <w:rFonts w:ascii="Arial CYR" w:hAnsi="Arial CYR" w:cs="Arial CYR"/>
          <w:color w:val="000000"/>
          <w:sz w:val="26"/>
          <w:szCs w:val="26"/>
        </w:rPr>
        <w:t>о наружной поверхности вентблока выполнить глубокую насечку в уровне плиты перекрытия</w:t>
      </w:r>
      <w:r>
        <w:rPr>
          <w:rFonts w:ascii="Arial CYR" w:hAnsi="Arial CYR" w:cs="Arial CYR"/>
          <w:color w:val="000000"/>
          <w:sz w:val="26"/>
          <w:szCs w:val="26"/>
        </w:rPr>
        <w:t>.</w:t>
      </w:r>
    </w:p>
    <w:p w14:paraId="3C4E6FB7" w14:textId="4B1C54C8" w:rsidR="003206E1" w:rsidRDefault="003206E1" w:rsidP="00A84C17">
      <w:pPr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Как это все корреспондируется с указаниями по установке разгрузочных рам?</w:t>
      </w:r>
    </w:p>
    <w:p w14:paraId="5F7CA80C" w14:textId="3E65A6B7" w:rsidR="002908B1" w:rsidRDefault="00621218" w:rsidP="00A84C17">
      <w:pPr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При этом на л.8 данного проекта разрез 2-2 </w:t>
      </w:r>
      <w:r w:rsidR="00243E14">
        <w:rPr>
          <w:rFonts w:ascii="Arial CYR" w:hAnsi="Arial CYR" w:cs="Arial CYR"/>
          <w:color w:val="000000"/>
          <w:sz w:val="26"/>
          <w:szCs w:val="26"/>
        </w:rPr>
        <w:t xml:space="preserve">видно что один вентканал с отм. +7,820 проходя через отметку +10,820 встает на разгрузочную раму, а второй канал на отм. +10,820 </w:t>
      </w:r>
      <w:r w:rsidR="00243E14">
        <w:rPr>
          <w:rFonts w:ascii="Arial CYR" w:hAnsi="Arial CYR" w:cs="Arial CYR"/>
          <w:color w:val="000000"/>
          <w:sz w:val="26"/>
          <w:szCs w:val="26"/>
        </w:rPr>
        <w:t>опирается на плиту</w:t>
      </w:r>
      <w:r w:rsidR="00243E14">
        <w:rPr>
          <w:rFonts w:ascii="Arial CYR" w:hAnsi="Arial CYR" w:cs="Arial CYR"/>
          <w:color w:val="000000"/>
          <w:sz w:val="26"/>
          <w:szCs w:val="26"/>
        </w:rPr>
        <w:t xml:space="preserve">. При этом надо понимать что если один канал встает на разгрузочную раму то рядышком второй канал который опирается на плиту, вплотную не встанет к первому каналу </w:t>
      </w:r>
      <w:r w:rsidR="002D2F62">
        <w:rPr>
          <w:rFonts w:ascii="Arial CYR" w:hAnsi="Arial CYR" w:cs="Arial CYR"/>
          <w:color w:val="000000"/>
          <w:sz w:val="26"/>
          <w:szCs w:val="26"/>
        </w:rPr>
        <w:t xml:space="preserve">из-за толщины ребра уголка, и так соответственно выше на перекрытии третий вентканал не встанет вплотную уже к двум вентканалам и т.д. И получиться что с выходом на кровлю будут выходить три канала и между ними будут зазоры толщ. По 5мм. И как это решение стыкуется с текстовой частью проекта. </w:t>
      </w:r>
    </w:p>
    <w:p w14:paraId="5CB99DE9" w14:textId="1DB9ED34" w:rsidR="002908B1" w:rsidRDefault="002908B1" w:rsidP="00A84C17">
      <w:pPr>
        <w:rPr>
          <w:rFonts w:ascii="Arial CYR" w:hAnsi="Arial CYR" w:cs="Arial CYR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71B8AD91" wp14:editId="5546F1DF">
            <wp:extent cx="5940425" cy="36957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D9AAB" w14:textId="103084F8" w:rsidR="002908B1" w:rsidRDefault="002908B1" w:rsidP="00A84C17">
      <w:pPr>
        <w:rPr>
          <w:rFonts w:ascii="Arial CYR" w:hAnsi="Arial CYR" w:cs="Arial CYR"/>
          <w:color w:val="000000"/>
          <w:sz w:val="26"/>
          <w:szCs w:val="26"/>
        </w:rPr>
      </w:pPr>
    </w:p>
    <w:p w14:paraId="3069C80E" w14:textId="4F265EDA" w:rsidR="002908B1" w:rsidRDefault="002908B1" w:rsidP="00A84C17">
      <w:pPr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lastRenderedPageBreak/>
        <w:t>Расчет же рамы уголка необходимо вести всего на один этаж. Т.е. на столб вентканала высотой 2,8м. Или на 14 штук блоков КСП.</w:t>
      </w:r>
    </w:p>
    <w:p w14:paraId="0E11ADF6" w14:textId="727080B9" w:rsidR="002908B1" w:rsidRDefault="002908B1" w:rsidP="00A84C17">
      <w:pPr>
        <w:rPr>
          <w:rFonts w:ascii="Arial CYR" w:hAnsi="Arial CYR" w:cs="Arial CYR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006CBEF2" wp14:editId="72A9AD76">
            <wp:extent cx="3663950" cy="6972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395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738F5" w14:textId="48B17CD3" w:rsidR="002908B1" w:rsidRDefault="002908B1" w:rsidP="00A84C17">
      <w:pPr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 xml:space="preserve">Также надо отметить что на резрезе установки разгрузочной рамы </w:t>
      </w:r>
      <w:r w:rsidR="005E38CD">
        <w:rPr>
          <w:rFonts w:ascii="Arial CYR" w:hAnsi="Arial CYR" w:cs="Arial CYR"/>
          <w:color w:val="000000"/>
          <w:sz w:val="26"/>
          <w:szCs w:val="26"/>
        </w:rPr>
        <w:t>проем в монолите где проходят блоки вентиляции</w:t>
      </w:r>
      <w:r w:rsidR="00D44401">
        <w:rPr>
          <w:rFonts w:ascii="Arial CYR" w:hAnsi="Arial CYR" w:cs="Arial CYR"/>
          <w:color w:val="000000"/>
          <w:sz w:val="26"/>
          <w:szCs w:val="26"/>
        </w:rPr>
        <w:t>,</w:t>
      </w:r>
      <w:r w:rsidR="005E38CD">
        <w:rPr>
          <w:rFonts w:ascii="Arial CYR" w:hAnsi="Arial CYR" w:cs="Arial CYR"/>
          <w:color w:val="000000"/>
          <w:sz w:val="26"/>
          <w:szCs w:val="26"/>
        </w:rPr>
        <w:t xml:space="preserve"> почему-то не показан</w:t>
      </w:r>
      <w:r w:rsidR="00D44401">
        <w:rPr>
          <w:rFonts w:ascii="Arial CYR" w:hAnsi="Arial CYR" w:cs="Arial CYR"/>
          <w:color w:val="000000"/>
          <w:sz w:val="26"/>
          <w:szCs w:val="26"/>
        </w:rPr>
        <w:t>о,</w:t>
      </w:r>
      <w:r w:rsidR="005E38CD">
        <w:rPr>
          <w:rFonts w:ascii="Arial CYR" w:hAnsi="Arial CYR" w:cs="Arial CYR"/>
          <w:color w:val="000000"/>
          <w:sz w:val="26"/>
          <w:szCs w:val="26"/>
        </w:rPr>
        <w:t xml:space="preserve"> как в текстовой части (</w:t>
      </w:r>
      <w:r w:rsidR="005E38CD">
        <w:rPr>
          <w:rFonts w:ascii="Arial CYR" w:hAnsi="Arial CYR" w:cs="Arial CYR"/>
          <w:color w:val="000000"/>
          <w:sz w:val="26"/>
          <w:szCs w:val="26"/>
        </w:rPr>
        <w:t>Отверстие имеет уклоны стенок, благодаря которым опорный элемент столба заклинивается в отверстии</w:t>
      </w:r>
      <w:r w:rsidR="005E38CD">
        <w:rPr>
          <w:rFonts w:ascii="Arial CYR" w:hAnsi="Arial CYR" w:cs="Arial CYR"/>
          <w:color w:val="000000"/>
          <w:sz w:val="26"/>
          <w:szCs w:val="26"/>
        </w:rPr>
        <w:t>)</w:t>
      </w:r>
    </w:p>
    <w:p w14:paraId="629BAE48" w14:textId="0979ECCE" w:rsidR="005E38CD" w:rsidRDefault="005E38CD" w:rsidP="00A84C17">
      <w:pPr>
        <w:rPr>
          <w:rFonts w:ascii="Arial CYR" w:hAnsi="Arial CYR" w:cs="Arial CYR"/>
          <w:color w:val="000000"/>
          <w:sz w:val="26"/>
          <w:szCs w:val="26"/>
        </w:rPr>
      </w:pPr>
    </w:p>
    <w:p w14:paraId="257E5CDA" w14:textId="2B010374" w:rsidR="005E38CD" w:rsidRDefault="005E38CD" w:rsidP="00A84C17">
      <w:pPr>
        <w:rPr>
          <w:rFonts w:ascii="Arial CYR" w:hAnsi="Arial CYR" w:cs="Arial CYR"/>
          <w:color w:val="000000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1C8E1AF2" wp14:editId="03803B67">
            <wp:extent cx="5029200" cy="2543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E3322" w14:textId="0A237ECC" w:rsidR="005E38CD" w:rsidRDefault="005E38CD" w:rsidP="00A84C17">
      <w:pPr>
        <w:rPr>
          <w:rFonts w:ascii="Arial CYR" w:hAnsi="Arial CYR" w:cs="Arial CYR"/>
          <w:color w:val="000000"/>
          <w:sz w:val="26"/>
          <w:szCs w:val="26"/>
        </w:rPr>
      </w:pPr>
    </w:p>
    <w:p w14:paraId="0EC40824" w14:textId="389C21E1" w:rsidR="005E38CD" w:rsidRDefault="00D44401" w:rsidP="00A84C17">
      <w:pPr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Эти вопросы уже озвучивались проектировщикам, но пока внятного ответа так и не получили.</w:t>
      </w:r>
    </w:p>
    <w:p w14:paraId="58CC73E7" w14:textId="144FC3EE" w:rsidR="003E7978" w:rsidRDefault="003E7978" w:rsidP="00A84C17">
      <w:pPr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6"/>
          <w:szCs w:val="26"/>
        </w:rPr>
        <w:t>Если уж так необходимы эти разгрузочные рамы, то необходимо отметить в данном случае чтобы недопустить зазора между блоками КСП необходимо ставить двойную разгрузочную раму</w:t>
      </w:r>
      <w:r w:rsidR="0088308E">
        <w:rPr>
          <w:rFonts w:ascii="Arial CYR" w:hAnsi="Arial CYR" w:cs="Arial CYR"/>
          <w:color w:val="000000"/>
          <w:sz w:val="26"/>
          <w:szCs w:val="26"/>
        </w:rPr>
        <w:t>, тогда блоки вентканалов будут плотно прилегать друг к другу. В связи с этим сама по себе одинарная рама не должна применяться.</w:t>
      </w:r>
    </w:p>
    <w:p w14:paraId="29366816" w14:textId="2743ED02" w:rsidR="003E7978" w:rsidRDefault="003E7978" w:rsidP="00A84C17">
      <w:pPr>
        <w:rPr>
          <w:rFonts w:ascii="Arial CYR" w:hAnsi="Arial CYR" w:cs="Arial CYR"/>
          <w:color w:val="000000"/>
          <w:sz w:val="26"/>
          <w:szCs w:val="26"/>
        </w:rPr>
      </w:pPr>
    </w:p>
    <w:p w14:paraId="73E83778" w14:textId="201EA4C3" w:rsidR="003E7978" w:rsidRPr="002908B1" w:rsidRDefault="003E7978" w:rsidP="00A84C17">
      <w:pPr>
        <w:rPr>
          <w:rFonts w:ascii="Arial CYR" w:hAnsi="Arial CYR" w:cs="Arial CYR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52A38D0D" wp14:editId="597DE80C">
            <wp:extent cx="4029075" cy="3295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7978" w:rsidRPr="0029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CB"/>
    <w:rsid w:val="00243E14"/>
    <w:rsid w:val="002908B1"/>
    <w:rsid w:val="002D2F62"/>
    <w:rsid w:val="003206E1"/>
    <w:rsid w:val="003249CB"/>
    <w:rsid w:val="003E7978"/>
    <w:rsid w:val="00410B5F"/>
    <w:rsid w:val="005E38CD"/>
    <w:rsid w:val="00621218"/>
    <w:rsid w:val="0088308E"/>
    <w:rsid w:val="00A84C17"/>
    <w:rsid w:val="00D4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F5C5"/>
  <w15:chartTrackingRefBased/>
  <w15:docId w15:val="{E0DA9FC8-BD77-4B09-A82F-79652DC7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возьянсков</dc:creator>
  <cp:keywords/>
  <dc:description/>
  <cp:lastModifiedBy>вячеслав возьянсков</cp:lastModifiedBy>
  <cp:revision>4</cp:revision>
  <dcterms:created xsi:type="dcterms:W3CDTF">2024-02-14T04:49:00Z</dcterms:created>
  <dcterms:modified xsi:type="dcterms:W3CDTF">2024-02-14T05:32:00Z</dcterms:modified>
</cp:coreProperties>
</file>