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DB" w:rsidRPr="001019AC" w:rsidRDefault="00936790" w:rsidP="007A6334">
      <w:pPr>
        <w:suppressAutoHyphens w:val="0"/>
        <w:jc w:val="center"/>
        <w:rPr>
          <w:rFonts w:ascii="PT Astra Serif" w:eastAsiaTheme="minorEastAsia" w:hAnsi="PT Astra Serif"/>
          <w:b/>
          <w:sz w:val="16"/>
          <w:szCs w:val="16"/>
        </w:rPr>
      </w:pPr>
      <w:r w:rsidRPr="001019AC">
        <w:rPr>
          <w:rFonts w:ascii="PT Astra Serif" w:eastAsiaTheme="minorEastAsia" w:hAnsi="PT Astra Serif"/>
          <w:b/>
          <w:sz w:val="16"/>
          <w:szCs w:val="16"/>
        </w:rPr>
        <w:t>ТЕ</w:t>
      </w:r>
      <w:r w:rsidR="002049DB" w:rsidRPr="001019AC">
        <w:rPr>
          <w:rFonts w:ascii="PT Astra Serif" w:eastAsiaTheme="minorEastAsia" w:hAnsi="PT Astra Serif"/>
          <w:b/>
          <w:sz w:val="16"/>
          <w:szCs w:val="16"/>
        </w:rPr>
        <w:t>ХНИЧЕСКОЕ ЗАДАНИЕ</w:t>
      </w:r>
    </w:p>
    <w:p w:rsidR="001A6EEB" w:rsidRPr="001019AC" w:rsidRDefault="001A6EEB" w:rsidP="007A6334">
      <w:pPr>
        <w:suppressAutoHyphens w:val="0"/>
        <w:jc w:val="center"/>
        <w:rPr>
          <w:rFonts w:ascii="PT Astra Serif" w:eastAsiaTheme="minorEastAsia" w:hAnsi="PT Astra Serif"/>
          <w:b/>
          <w:sz w:val="16"/>
          <w:szCs w:val="16"/>
        </w:rPr>
      </w:pPr>
    </w:p>
    <w:p w:rsidR="003C629B" w:rsidRPr="001019AC" w:rsidRDefault="003C629B" w:rsidP="007A6334">
      <w:pPr>
        <w:suppressAutoHyphens w:val="0"/>
        <w:jc w:val="center"/>
        <w:rPr>
          <w:rFonts w:ascii="PT Astra Serif" w:hAnsi="PT Astra Serif"/>
          <w:bCs/>
          <w:sz w:val="16"/>
          <w:szCs w:val="16"/>
        </w:rPr>
      </w:pPr>
    </w:p>
    <w:p w:rsidR="003C629B" w:rsidRPr="001019AC" w:rsidRDefault="003C629B" w:rsidP="007A6334">
      <w:pPr>
        <w:suppressAutoHyphens w:val="0"/>
        <w:jc w:val="center"/>
        <w:rPr>
          <w:rFonts w:ascii="PT Astra Serif" w:eastAsiaTheme="minorEastAsia" w:hAnsi="PT Astra Serif"/>
          <w:sz w:val="16"/>
          <w:szCs w:val="16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2049DB" w:rsidRPr="001019AC" w:rsidTr="007E7A14">
        <w:trPr>
          <w:trHeight w:val="567"/>
        </w:trPr>
        <w:tc>
          <w:tcPr>
            <w:tcW w:w="567" w:type="dxa"/>
            <w:vAlign w:val="center"/>
          </w:tcPr>
          <w:p w:rsidR="002049DB" w:rsidRPr="001019AC" w:rsidRDefault="002049DB" w:rsidP="007E7A14">
            <w:pPr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E7A14">
            <w:pPr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520" w:type="dxa"/>
            <w:vAlign w:val="center"/>
          </w:tcPr>
          <w:p w:rsidR="002049DB" w:rsidRPr="001019AC" w:rsidRDefault="002049DB" w:rsidP="007E7A14">
            <w:pPr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b/>
                <w:sz w:val="24"/>
                <w:szCs w:val="24"/>
              </w:rPr>
              <w:t>Содержание требований</w:t>
            </w:r>
          </w:p>
        </w:tc>
      </w:tr>
      <w:tr w:rsidR="002049DB" w:rsidRPr="001019AC" w:rsidTr="007A6334">
        <w:trPr>
          <w:trHeight w:val="349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Вид строительства</w:t>
            </w:r>
          </w:p>
        </w:tc>
        <w:tc>
          <w:tcPr>
            <w:tcW w:w="6520" w:type="dxa"/>
            <w:vAlign w:val="center"/>
          </w:tcPr>
          <w:p w:rsidR="002049DB" w:rsidRPr="001019AC" w:rsidRDefault="00826BB1" w:rsidP="007A6334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Текущий ремонт</w:t>
            </w:r>
          </w:p>
        </w:tc>
      </w:tr>
      <w:tr w:rsidR="002049DB" w:rsidRPr="001019AC" w:rsidTr="007A6334">
        <w:trPr>
          <w:trHeight w:val="567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5C4331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Исходные данные </w:t>
            </w:r>
          </w:p>
        </w:tc>
        <w:tc>
          <w:tcPr>
            <w:tcW w:w="6520" w:type="dxa"/>
            <w:vAlign w:val="center"/>
          </w:tcPr>
          <w:p w:rsidR="002049DB" w:rsidRPr="001019AC" w:rsidRDefault="003C629B" w:rsidP="002F5BEB">
            <w:pPr>
              <w:rPr>
                <w:rFonts w:ascii="PT Astra Serif" w:eastAsiaTheme="minorEastAsia" w:hAnsi="PT Astra Serif"/>
                <w:color w:val="C0504D" w:themeColor="accent2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Техническое требование производителя на подготовку помещения размещения компьютерного томографа </w:t>
            </w:r>
            <w:proofErr w:type="spellStart"/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Revolution</w:t>
            </w:r>
            <w:proofErr w:type="spellEnd"/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 </w:t>
            </w:r>
            <w:proofErr w:type="spellStart"/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Maxima</w:t>
            </w:r>
            <w:proofErr w:type="spellEnd"/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</w:tc>
      </w:tr>
      <w:tr w:rsidR="002049DB" w:rsidRPr="001019AC" w:rsidTr="007A6334">
        <w:trPr>
          <w:trHeight w:val="567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Краткая характеристика и описание объекта</w:t>
            </w:r>
          </w:p>
        </w:tc>
        <w:tc>
          <w:tcPr>
            <w:tcW w:w="6520" w:type="dxa"/>
            <w:vAlign w:val="center"/>
          </w:tcPr>
          <w:p w:rsidR="002049DB" w:rsidRPr="001019AC" w:rsidRDefault="001F5B03" w:rsidP="00E9439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Разработка проекта и сметы с учетом требований к помещениям, предъявляемым предприятием изготовителем.</w:t>
            </w:r>
            <w:r w:rsidR="00826BB1"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 </w:t>
            </w: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Ранее в данном помещени</w:t>
            </w:r>
            <w:r w:rsidR="004F234C" w:rsidRPr="001019AC">
              <w:rPr>
                <w:rFonts w:ascii="PT Astra Serif" w:eastAsiaTheme="minorEastAsia" w:hAnsi="PT Astra Serif"/>
                <w:sz w:val="24"/>
                <w:szCs w:val="24"/>
              </w:rPr>
              <w:t>и</w:t>
            </w: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 тяжелая медицинская техника не устанавливалась.</w:t>
            </w:r>
          </w:p>
        </w:tc>
      </w:tr>
      <w:tr w:rsidR="002049DB" w:rsidRPr="001019AC" w:rsidTr="007A6334">
        <w:trPr>
          <w:trHeight w:val="567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Наличие проектной, исполнительной документации и/или иной документации</w:t>
            </w:r>
          </w:p>
        </w:tc>
        <w:tc>
          <w:tcPr>
            <w:tcW w:w="6520" w:type="dxa"/>
            <w:vAlign w:val="center"/>
          </w:tcPr>
          <w:p w:rsidR="002049DB" w:rsidRPr="001019AC" w:rsidRDefault="003C629B" w:rsidP="002F5BEB">
            <w:pPr>
              <w:rPr>
                <w:rFonts w:ascii="PT Astra Serif" w:eastAsiaTheme="minorEastAsia" w:hAnsi="PT Astra Serif"/>
                <w:color w:val="C00000"/>
                <w:sz w:val="24"/>
                <w:szCs w:val="24"/>
              </w:rPr>
            </w:pPr>
            <w:r w:rsidRPr="001019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Техническое требование производителя на подготовку помещения размещения компьютерного томографа </w:t>
            </w:r>
            <w:proofErr w:type="spellStart"/>
            <w:r w:rsidRPr="001019AC">
              <w:rPr>
                <w:rFonts w:ascii="PT Astra Serif" w:hAnsi="PT Astra Serif"/>
                <w:color w:val="000000"/>
                <w:sz w:val="24"/>
                <w:szCs w:val="24"/>
              </w:rPr>
              <w:t>Revolution</w:t>
            </w:r>
            <w:proofErr w:type="spellEnd"/>
            <w:r w:rsidRPr="001019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9AC">
              <w:rPr>
                <w:rFonts w:ascii="PT Astra Serif" w:hAnsi="PT Astra Serif"/>
                <w:color w:val="000000"/>
                <w:sz w:val="24"/>
                <w:szCs w:val="24"/>
              </w:rPr>
              <w:t>Maxima</w:t>
            </w:r>
            <w:proofErr w:type="spellEnd"/>
            <w:r w:rsidRPr="001019AC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2049DB" w:rsidRPr="001019AC" w:rsidTr="007A6334">
        <w:trPr>
          <w:trHeight w:val="567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2F5BEB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Необходимые виды работ</w:t>
            </w:r>
          </w:p>
        </w:tc>
        <w:tc>
          <w:tcPr>
            <w:tcW w:w="6520" w:type="dxa"/>
            <w:vAlign w:val="center"/>
          </w:tcPr>
          <w:p w:rsidR="002049DB" w:rsidRPr="001019AC" w:rsidRDefault="002049DB" w:rsidP="007A6334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1.</w:t>
            </w:r>
            <w:r w:rsidR="002F5BEB"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 Разработка проекта установки компьютерного томографа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;</w:t>
            </w:r>
          </w:p>
          <w:p w:rsidR="002049DB" w:rsidRPr="001019AC" w:rsidRDefault="002049DB" w:rsidP="002F5BEB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2. </w:t>
            </w:r>
            <w:r w:rsidR="002F5BEB" w:rsidRPr="001019AC">
              <w:rPr>
                <w:rFonts w:ascii="PT Astra Serif" w:eastAsiaTheme="minorEastAsia" w:hAnsi="PT Astra Serif"/>
                <w:sz w:val="24"/>
                <w:szCs w:val="24"/>
              </w:rPr>
              <w:t>Разработка сметной документации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;</w:t>
            </w:r>
            <w:r w:rsidR="002F5BEB"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 </w:t>
            </w:r>
          </w:p>
          <w:p w:rsidR="00E94392" w:rsidRPr="001019AC" w:rsidRDefault="00E94392" w:rsidP="002F5BEB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 xml:space="preserve">3. Проектом предусмотреть установку двух рентгенозащитных дверей, </w:t>
            </w:r>
            <w:bookmarkStart w:id="0" w:name="_GoBack"/>
            <w:bookmarkEnd w:id="0"/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рентгенозащитного стекла, перегородки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;</w:t>
            </w:r>
          </w:p>
          <w:p w:rsidR="00E94392" w:rsidRPr="001019AC" w:rsidRDefault="00E94392" w:rsidP="002F5BEB">
            <w:pPr>
              <w:rPr>
                <w:rFonts w:ascii="PT Astra Serif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4.</w:t>
            </w:r>
            <w:r w:rsidRPr="001019AC">
              <w:rPr>
                <w:rFonts w:ascii="PT Astra Serif" w:hAnsi="PT Astra Serif"/>
                <w:sz w:val="24"/>
                <w:szCs w:val="24"/>
              </w:rPr>
              <w:t xml:space="preserve"> Электроснабжение оборудования выполнить от этажных распределительных щитов и ВРУ здания, в соответствии с действующими нормами и требованиями производителя оборудования</w:t>
            </w:r>
            <w:r w:rsidR="003C629B" w:rsidRPr="001019A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4392" w:rsidRPr="001019AC" w:rsidRDefault="00E94392" w:rsidP="002F5BEB">
            <w:pPr>
              <w:rPr>
                <w:rFonts w:ascii="PT Astra Serif" w:hAnsi="PT Astra Serif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>5. Предусмотреть: ремонт помещений; усиление строительных конструкций (при необходимости) для установки оборудования; возможность доставки оборудования</w:t>
            </w:r>
            <w:r w:rsidR="003C629B" w:rsidRPr="001019A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4392" w:rsidRPr="001019AC" w:rsidRDefault="00E94392" w:rsidP="002F5BEB">
            <w:pPr>
              <w:rPr>
                <w:rFonts w:ascii="PT Astra Serif" w:eastAsiaTheme="minorEastAsia" w:hAnsi="PT Astra Serif"/>
                <w:color w:val="C00000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 xml:space="preserve">6. Предусмотреть </w:t>
            </w:r>
            <w:proofErr w:type="spellStart"/>
            <w:r w:rsidRPr="001019AC">
              <w:rPr>
                <w:rFonts w:ascii="PT Astra Serif" w:hAnsi="PT Astra Serif"/>
                <w:sz w:val="24"/>
                <w:szCs w:val="24"/>
              </w:rPr>
              <w:t>общеобменную</w:t>
            </w:r>
            <w:proofErr w:type="spellEnd"/>
            <w:r w:rsidRPr="001019AC">
              <w:rPr>
                <w:rFonts w:ascii="PT Astra Serif" w:hAnsi="PT Astra Serif"/>
                <w:sz w:val="24"/>
                <w:szCs w:val="24"/>
              </w:rPr>
              <w:t xml:space="preserve"> вентиляцию помещений в соответствии с требованиями СанПиН 2.6.1.1192-03.</w:t>
            </w:r>
          </w:p>
        </w:tc>
      </w:tr>
      <w:tr w:rsidR="002049DB" w:rsidRPr="001019AC" w:rsidTr="003C629B">
        <w:trPr>
          <w:trHeight w:val="56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Сведения об инженерных сетях</w:t>
            </w:r>
          </w:p>
        </w:tc>
        <w:tc>
          <w:tcPr>
            <w:tcW w:w="6520" w:type="dxa"/>
            <w:vAlign w:val="center"/>
          </w:tcPr>
          <w:p w:rsidR="002049DB" w:rsidRPr="001019AC" w:rsidRDefault="00E94392" w:rsidP="007A6334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ВРУ здания находится в 30 метрах от данного помещения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  <w:p w:rsidR="00E94392" w:rsidRPr="001019AC" w:rsidRDefault="00E94392" w:rsidP="007A6334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Водопровод и канализация в соседнем помещении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</w:tc>
      </w:tr>
      <w:tr w:rsidR="002049DB" w:rsidRPr="001019AC" w:rsidTr="003C629B">
        <w:trPr>
          <w:trHeight w:val="56"/>
        </w:trPr>
        <w:tc>
          <w:tcPr>
            <w:tcW w:w="567" w:type="dxa"/>
            <w:vAlign w:val="center"/>
          </w:tcPr>
          <w:p w:rsidR="002049DB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2049DB" w:rsidRPr="001019AC" w:rsidRDefault="002049D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Сведения о перепланировках</w:t>
            </w:r>
          </w:p>
        </w:tc>
        <w:tc>
          <w:tcPr>
            <w:tcW w:w="6520" w:type="dxa"/>
            <w:vAlign w:val="center"/>
          </w:tcPr>
          <w:p w:rsidR="002049DB" w:rsidRPr="001019AC" w:rsidRDefault="00E94392" w:rsidP="007A6334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Необходимо возвести дополнительную перегородку</w:t>
            </w:r>
            <w:r w:rsidR="003C629B" w:rsidRPr="001019AC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</w:tc>
      </w:tr>
      <w:tr w:rsidR="00562B30" w:rsidRPr="001019AC" w:rsidTr="003C629B">
        <w:trPr>
          <w:trHeight w:val="56"/>
        </w:trPr>
        <w:tc>
          <w:tcPr>
            <w:tcW w:w="567" w:type="dxa"/>
            <w:vAlign w:val="center"/>
          </w:tcPr>
          <w:p w:rsidR="00562B30" w:rsidRPr="001019AC" w:rsidRDefault="003C629B" w:rsidP="007A6334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019AC">
              <w:rPr>
                <w:rFonts w:ascii="PT Astra Serif" w:eastAsiaTheme="minorEastAsia" w:hAnsi="PT Astra Serif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562B30" w:rsidRPr="001019AC" w:rsidRDefault="00562B30" w:rsidP="007A63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>Состав работ</w:t>
            </w:r>
          </w:p>
        </w:tc>
        <w:tc>
          <w:tcPr>
            <w:tcW w:w="6520" w:type="dxa"/>
          </w:tcPr>
          <w:p w:rsidR="00562B30" w:rsidRPr="001019AC" w:rsidRDefault="002F5BEB" w:rsidP="002F5BEB">
            <w:pPr>
              <w:tabs>
                <w:tab w:val="left" w:pos="317"/>
              </w:tabs>
              <w:rPr>
                <w:rFonts w:ascii="PT Astra Serif" w:hAnsi="PT Astra Serif"/>
                <w:color w:val="C0504D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>1.</w:t>
            </w:r>
            <w:r w:rsidR="00562B30" w:rsidRPr="001019AC">
              <w:rPr>
                <w:rFonts w:ascii="PT Astra Serif" w:hAnsi="PT Astra Serif"/>
                <w:sz w:val="24"/>
                <w:szCs w:val="24"/>
              </w:rPr>
              <w:t>Обследование конструкций и инженерных сетей</w:t>
            </w:r>
            <w:r w:rsidR="003C629B" w:rsidRPr="001019A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F5BEB" w:rsidRPr="001019AC" w:rsidRDefault="002F5BEB" w:rsidP="002F5BE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>2. Проектные работы стадии </w:t>
            </w:r>
            <w:r w:rsidR="00E94392" w:rsidRPr="001019AC">
              <w:rPr>
                <w:rFonts w:ascii="PT Astra Serif" w:hAnsi="PT Astra Serif"/>
                <w:sz w:val="24"/>
                <w:szCs w:val="24"/>
              </w:rPr>
              <w:t>рабочая документация</w:t>
            </w:r>
            <w:r w:rsidR="003C629B" w:rsidRPr="001019A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62B30" w:rsidRPr="001019AC" w:rsidRDefault="002F5BEB" w:rsidP="002F5BE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1019AC">
              <w:rPr>
                <w:rFonts w:ascii="PT Astra Serif" w:hAnsi="PT Astra Serif"/>
                <w:sz w:val="24"/>
                <w:szCs w:val="24"/>
              </w:rPr>
              <w:t>3. Составление смет</w:t>
            </w:r>
            <w:r w:rsidR="00DD2345" w:rsidRPr="001019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2049DB" w:rsidRPr="001019AC" w:rsidRDefault="002049DB" w:rsidP="007A6334">
      <w:pPr>
        <w:suppressAutoHyphens w:val="0"/>
        <w:rPr>
          <w:rFonts w:ascii="PT Astra Serif" w:eastAsiaTheme="minorEastAsia" w:hAnsi="PT Astra Serif"/>
          <w:sz w:val="16"/>
          <w:szCs w:val="16"/>
        </w:rPr>
      </w:pPr>
    </w:p>
    <w:p w:rsidR="001019AC" w:rsidRDefault="001019AC" w:rsidP="002F5BEB">
      <w:pPr>
        <w:tabs>
          <w:tab w:val="center" w:pos="5031"/>
        </w:tabs>
        <w:suppressAutoHyphens w:val="0"/>
        <w:rPr>
          <w:rFonts w:ascii="PT Astra Serif" w:eastAsiaTheme="minorEastAsia" w:hAnsi="PT Astra Serif"/>
        </w:rPr>
      </w:pPr>
    </w:p>
    <w:p w:rsidR="001019AC" w:rsidRDefault="001019AC" w:rsidP="002F5BEB">
      <w:pPr>
        <w:tabs>
          <w:tab w:val="center" w:pos="5031"/>
        </w:tabs>
        <w:suppressAutoHyphens w:val="0"/>
        <w:rPr>
          <w:rFonts w:ascii="PT Astra Serif" w:eastAsiaTheme="minorEastAsia" w:hAnsi="PT Astra Serif"/>
        </w:rPr>
      </w:pPr>
    </w:p>
    <w:p w:rsidR="002049DB" w:rsidRPr="001019AC" w:rsidRDefault="002F5BEB" w:rsidP="002F5BEB">
      <w:pPr>
        <w:tabs>
          <w:tab w:val="center" w:pos="5031"/>
        </w:tabs>
        <w:suppressAutoHyphens w:val="0"/>
        <w:rPr>
          <w:rFonts w:ascii="PT Astra Serif" w:eastAsiaTheme="minorEastAsia" w:hAnsi="PT Astra Serif"/>
        </w:rPr>
      </w:pPr>
      <w:r w:rsidRPr="001019AC">
        <w:rPr>
          <w:rFonts w:ascii="PT Astra Serif" w:eastAsiaTheme="minorEastAsia" w:hAnsi="PT Astra Serif"/>
        </w:rPr>
        <w:t>Главный врач</w:t>
      </w:r>
      <w:r w:rsidRPr="001019AC">
        <w:rPr>
          <w:rFonts w:ascii="PT Astra Serif" w:eastAsiaTheme="minorEastAsia" w:hAnsi="PT Astra Serif"/>
        </w:rPr>
        <w:tab/>
      </w:r>
      <w:r w:rsidRPr="001019AC">
        <w:rPr>
          <w:rFonts w:ascii="PT Astra Serif" w:eastAsiaTheme="minorEastAsia" w:hAnsi="PT Astra Serif"/>
        </w:rPr>
        <w:tab/>
      </w:r>
      <w:r w:rsidRPr="001019AC">
        <w:rPr>
          <w:rFonts w:ascii="PT Astra Serif" w:eastAsiaTheme="minorEastAsia" w:hAnsi="PT Astra Serif"/>
        </w:rPr>
        <w:tab/>
      </w:r>
      <w:r w:rsidR="00DD2345" w:rsidRPr="001019AC">
        <w:rPr>
          <w:rFonts w:ascii="PT Astra Serif" w:eastAsiaTheme="minorEastAsia" w:hAnsi="PT Astra Serif"/>
        </w:rPr>
        <w:t>Ю.</w:t>
      </w:r>
      <w:r w:rsidRPr="001019AC">
        <w:rPr>
          <w:rFonts w:ascii="PT Astra Serif" w:eastAsiaTheme="minorEastAsia" w:hAnsi="PT Astra Serif"/>
        </w:rPr>
        <w:t>Б</w:t>
      </w:r>
      <w:r w:rsidR="00DD2345" w:rsidRPr="001019AC">
        <w:rPr>
          <w:rFonts w:ascii="PT Astra Serif" w:eastAsiaTheme="minorEastAsia" w:hAnsi="PT Astra Serif"/>
        </w:rPr>
        <w:t>.</w:t>
      </w:r>
      <w:r w:rsidRPr="001019AC">
        <w:rPr>
          <w:rFonts w:ascii="PT Astra Serif" w:eastAsiaTheme="minorEastAsia" w:hAnsi="PT Astra Serif"/>
        </w:rPr>
        <w:t xml:space="preserve"> </w:t>
      </w:r>
      <w:proofErr w:type="spellStart"/>
      <w:r w:rsidRPr="001019AC">
        <w:rPr>
          <w:rFonts w:ascii="PT Astra Serif" w:eastAsiaTheme="minorEastAsia" w:hAnsi="PT Astra Serif"/>
        </w:rPr>
        <w:t>Келин</w:t>
      </w:r>
      <w:proofErr w:type="spellEnd"/>
    </w:p>
    <w:p w:rsidR="002049DB" w:rsidRPr="001019AC" w:rsidRDefault="002049DB" w:rsidP="007A6334">
      <w:pPr>
        <w:tabs>
          <w:tab w:val="center" w:pos="5031"/>
          <w:tab w:val="left" w:pos="7905"/>
        </w:tabs>
        <w:suppressAutoHyphens w:val="0"/>
        <w:rPr>
          <w:rFonts w:ascii="PT Astra Serif" w:eastAsiaTheme="minorEastAsia" w:hAnsi="PT Astra Serif"/>
        </w:rPr>
      </w:pPr>
    </w:p>
    <w:sectPr w:rsidR="002049DB" w:rsidRPr="001019AC" w:rsidSect="001019A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C9B"/>
    <w:multiLevelType w:val="multilevel"/>
    <w:tmpl w:val="A662AA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17864"/>
    <w:multiLevelType w:val="hybridMultilevel"/>
    <w:tmpl w:val="3F9831E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673DA"/>
    <w:multiLevelType w:val="hybridMultilevel"/>
    <w:tmpl w:val="B54E213C"/>
    <w:lvl w:ilvl="0" w:tplc="E22C7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4FA9"/>
    <w:multiLevelType w:val="hybridMultilevel"/>
    <w:tmpl w:val="4DD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A2288"/>
    <w:multiLevelType w:val="multilevel"/>
    <w:tmpl w:val="FF8687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B7551"/>
    <w:multiLevelType w:val="multilevel"/>
    <w:tmpl w:val="F19EE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192461"/>
    <w:multiLevelType w:val="multilevel"/>
    <w:tmpl w:val="9CE20C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D24CC"/>
    <w:multiLevelType w:val="hybridMultilevel"/>
    <w:tmpl w:val="BEB6C638"/>
    <w:lvl w:ilvl="0" w:tplc="5692892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6277651"/>
    <w:multiLevelType w:val="multilevel"/>
    <w:tmpl w:val="84D45C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DE3799"/>
    <w:multiLevelType w:val="multilevel"/>
    <w:tmpl w:val="53D0EA3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A8795A"/>
    <w:multiLevelType w:val="multilevel"/>
    <w:tmpl w:val="8778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60D5AFE"/>
    <w:multiLevelType w:val="hybridMultilevel"/>
    <w:tmpl w:val="68DC3FCE"/>
    <w:lvl w:ilvl="0" w:tplc="EBB2CD7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0CD32F4"/>
    <w:multiLevelType w:val="multilevel"/>
    <w:tmpl w:val="E0C21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080851"/>
    <w:multiLevelType w:val="multilevel"/>
    <w:tmpl w:val="9E42E0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2E593F"/>
    <w:multiLevelType w:val="multilevel"/>
    <w:tmpl w:val="0978AC9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4"/>
    <w:lvlOverride w:ilvl="0">
      <w:startOverride w:val="1"/>
    </w:lvlOverride>
  </w:num>
  <w:num w:numId="12">
    <w:abstractNumId w:val="14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3"/>
  </w:num>
  <w:num w:numId="28">
    <w:abstractNumId w:val="1"/>
  </w:num>
  <w:num w:numId="29">
    <w:abstractNumId w:val="2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778"/>
    <w:rsid w:val="00031DF7"/>
    <w:rsid w:val="00050C83"/>
    <w:rsid w:val="00062547"/>
    <w:rsid w:val="00071AD4"/>
    <w:rsid w:val="00081622"/>
    <w:rsid w:val="0009414B"/>
    <w:rsid w:val="001019AC"/>
    <w:rsid w:val="001A6EEB"/>
    <w:rsid w:val="001F5B03"/>
    <w:rsid w:val="002049DB"/>
    <w:rsid w:val="00260310"/>
    <w:rsid w:val="002C2606"/>
    <w:rsid w:val="002F5BEB"/>
    <w:rsid w:val="003C629B"/>
    <w:rsid w:val="00487D9E"/>
    <w:rsid w:val="004B7EAB"/>
    <w:rsid w:val="004F234C"/>
    <w:rsid w:val="00562B30"/>
    <w:rsid w:val="005C4331"/>
    <w:rsid w:val="005F077A"/>
    <w:rsid w:val="005F6B60"/>
    <w:rsid w:val="006C27D5"/>
    <w:rsid w:val="00721103"/>
    <w:rsid w:val="00760C5B"/>
    <w:rsid w:val="007852AF"/>
    <w:rsid w:val="007A6334"/>
    <w:rsid w:val="007E7A14"/>
    <w:rsid w:val="00804C95"/>
    <w:rsid w:val="00813F47"/>
    <w:rsid w:val="00826BB1"/>
    <w:rsid w:val="00911D00"/>
    <w:rsid w:val="00913297"/>
    <w:rsid w:val="00936790"/>
    <w:rsid w:val="00967973"/>
    <w:rsid w:val="009F4466"/>
    <w:rsid w:val="00A06677"/>
    <w:rsid w:val="00A301DA"/>
    <w:rsid w:val="00AC3D7E"/>
    <w:rsid w:val="00AE5E19"/>
    <w:rsid w:val="00C87C86"/>
    <w:rsid w:val="00CB00BB"/>
    <w:rsid w:val="00CF5BC5"/>
    <w:rsid w:val="00D40DDA"/>
    <w:rsid w:val="00DD2345"/>
    <w:rsid w:val="00DD3778"/>
    <w:rsid w:val="00E94392"/>
    <w:rsid w:val="00F528AD"/>
    <w:rsid w:val="00FB5D17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1964-D5F0-4C64-9436-A9FDC2B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8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3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813F47"/>
    <w:pPr>
      <w:spacing w:after="140" w:line="276" w:lineRule="auto"/>
    </w:pPr>
  </w:style>
  <w:style w:type="paragraph" w:styleId="a4">
    <w:name w:val="List"/>
    <w:basedOn w:val="a3"/>
    <w:rsid w:val="00813F47"/>
    <w:rPr>
      <w:rFonts w:cs="Arial"/>
    </w:rPr>
  </w:style>
  <w:style w:type="paragraph" w:styleId="a5">
    <w:name w:val="caption"/>
    <w:basedOn w:val="a"/>
    <w:qFormat/>
    <w:rsid w:val="00813F47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813F47"/>
    <w:pPr>
      <w:suppressLineNumbers/>
    </w:pPr>
    <w:rPr>
      <w:rFonts w:cs="Arial"/>
    </w:rPr>
  </w:style>
  <w:style w:type="paragraph" w:customStyle="1" w:styleId="10">
    <w:name w:val="Обычный1"/>
    <w:qFormat/>
    <w:rsid w:val="001B4586"/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35">
    <w:name w:val="Стиль135"/>
    <w:qFormat/>
    <w:rsid w:val="001B4586"/>
  </w:style>
  <w:style w:type="numbering" w:customStyle="1" w:styleId="15312">
    <w:name w:val="Стиль15312"/>
    <w:qFormat/>
    <w:rsid w:val="001B4586"/>
  </w:style>
  <w:style w:type="table" w:styleId="a7">
    <w:name w:val="Table Grid"/>
    <w:basedOn w:val="a1"/>
    <w:uiPriority w:val="59"/>
    <w:rsid w:val="001B4586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">
    <w:name w:val="ConsPlusNormal Знак"/>
    <w:basedOn w:val="a0"/>
    <w:link w:val="ConsPlusNormal0"/>
    <w:uiPriority w:val="99"/>
    <w:locked/>
    <w:rsid w:val="00F528A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F528AD"/>
    <w:pPr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2049DB"/>
    <w:pPr>
      <w:suppressAutoHyphens w:val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B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2B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2023-03-15T07:48:00Z</cp:lastPrinted>
  <dcterms:created xsi:type="dcterms:W3CDTF">2023-05-24T11:16:00Z</dcterms:created>
  <dcterms:modified xsi:type="dcterms:W3CDTF">2023-06-06T10:01:00Z</dcterms:modified>
  <dc:language>ru-RU</dc:language>
</cp:coreProperties>
</file>