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5FDC" w14:textId="77777777" w:rsidR="00000000" w:rsidRDefault="002E3038">
      <w:pPr>
        <w:pStyle w:val="reportuptitle"/>
        <w:divId w:val="1109548302"/>
      </w:pPr>
      <w:r>
        <w:t xml:space="preserve">Дело № </w:t>
      </w:r>
    </w:p>
    <w:p w14:paraId="214F76A1" w14:textId="77777777" w:rsidR="00000000" w:rsidRDefault="002E3038">
      <w:pPr>
        <w:divId w:val="1109548302"/>
        <w:rPr>
          <w:rFonts w:eastAsia="Times New Roman"/>
        </w:rPr>
      </w:pPr>
      <w:r>
        <w:rPr>
          <w:rFonts w:eastAsia="Times New Roman"/>
        </w:rPr>
        <w:br/>
      </w:r>
    </w:p>
    <w:p w14:paraId="0086D423" w14:textId="77777777" w:rsidR="00000000" w:rsidRDefault="002E3038">
      <w:pPr>
        <w:pStyle w:val="reporttitle"/>
        <w:divId w:val="1109548302"/>
      </w:pPr>
      <w:r>
        <w:t>Замечания</w:t>
      </w:r>
    </w:p>
    <w:p w14:paraId="4F84E76E" w14:textId="77777777" w:rsidR="00000000" w:rsidRDefault="002E3038">
      <w:pPr>
        <w:pStyle w:val="reporttitle"/>
        <w:divId w:val="1109548302"/>
      </w:pPr>
      <w:r>
        <w:t>по проектной документации</w:t>
      </w:r>
    </w:p>
    <w:p w14:paraId="38AF40F4" w14:textId="77777777" w:rsidR="00000000" w:rsidRDefault="002E3038">
      <w:pPr>
        <w:pStyle w:val="reporttitle"/>
        <w:divId w:val="1109548302"/>
      </w:pPr>
      <w:r>
        <w:t>Капитальный ремонт сооружения</w:t>
      </w:r>
    </w:p>
    <w:p w14:paraId="365B955A" w14:textId="77777777" w:rsidR="00000000" w:rsidRDefault="002E3038">
      <w:pPr>
        <w:pStyle w:val="reporttitle"/>
        <w:divId w:val="1109548302"/>
      </w:pPr>
      <w:r>
        <w:t>по адресу: 1-й Красногвардейский проезд, д. 17, соор.1 (ЦАО, район Пресненский)</w:t>
      </w:r>
    </w:p>
    <w:p w14:paraId="727D66D3" w14:textId="77777777" w:rsidR="00000000" w:rsidRDefault="002E3038">
      <w:pPr>
        <w:divId w:val="11095483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15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701"/>
        <w:gridCol w:w="1701"/>
        <w:gridCol w:w="2268"/>
        <w:gridCol w:w="1418"/>
        <w:gridCol w:w="3572"/>
        <w:gridCol w:w="2268"/>
      </w:tblGrid>
      <w:tr w:rsidR="00000000" w14:paraId="5BDD035E" w14:textId="77777777">
        <w:trPr>
          <w:divId w:val="1109548302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DE9148" w14:textId="77777777" w:rsidR="00000000" w:rsidRDefault="002E3038">
            <w:pPr>
              <w:spacing w:before="40" w:after="40"/>
              <w:ind w:left="40" w:right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784EE6" w14:textId="77777777" w:rsidR="00000000" w:rsidRDefault="002E3038">
            <w:pPr>
              <w:spacing w:before="40" w:after="40"/>
              <w:ind w:left="40" w:right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ПД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779BEE" w14:textId="77777777" w:rsidR="00000000" w:rsidRDefault="002E3038">
            <w:pPr>
              <w:spacing w:before="40" w:after="40"/>
              <w:ind w:left="40" w:right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Эксперт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A5D326" w14:textId="77777777" w:rsidR="00000000" w:rsidRDefault="002E3038">
            <w:pPr>
              <w:spacing w:before="40" w:after="40"/>
              <w:ind w:left="40" w:right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Номер телефона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A242E6" w14:textId="77777777" w:rsidR="00000000" w:rsidRDefault="002E3038">
            <w:pPr>
              <w:spacing w:before="40" w:after="40"/>
              <w:ind w:left="40" w:right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ED798C" w14:textId="77777777" w:rsidR="00000000" w:rsidRDefault="002E3038">
            <w:pPr>
              <w:spacing w:before="40" w:after="40"/>
              <w:ind w:left="40" w:right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Адресная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ссылка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5CE3C7" w14:textId="77777777" w:rsidR="00000000" w:rsidRDefault="002E3038">
            <w:pPr>
              <w:spacing w:before="40" w:after="40"/>
              <w:ind w:left="40" w:right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замечаний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государственного эксперта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9AFCB2" w14:textId="77777777" w:rsidR="00000000" w:rsidRDefault="002E3038">
            <w:pPr>
              <w:spacing w:before="40" w:after="40"/>
              <w:ind w:left="40" w:right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000000" w14:paraId="0812EFE2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D70AA9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C0C33E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Пояснительная записка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0F172A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Руденко Н.В.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F860A0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+7 917 510 16 61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9FC71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Rudenko.NV@mge.mos.ru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A4DB9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1. Пояснительная записка.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886EBE" w14:textId="77777777" w:rsidR="00000000" w:rsidRDefault="002E3038">
            <w:pPr>
              <w:pStyle w:val="a3"/>
              <w:ind w:left="40" w:right="40"/>
            </w:pPr>
            <w:r>
              <w:t>Проектная документация не соответствует требованиям к содержанию раздела.</w:t>
            </w:r>
          </w:p>
          <w:p w14:paraId="7A0D4EC7" w14:textId="77777777" w:rsidR="00000000" w:rsidRDefault="002E3038">
            <w:pPr>
              <w:pStyle w:val="a3"/>
              <w:ind w:left="40" w:right="40"/>
            </w:pPr>
            <w:r>
              <w:t>Не указаны идетификационные признаки (п.1, 11 ст.4 Федерального закона РФ от 30.12.2009 № 384-ФЗ «Технический регламент о безопасности зданий и сооружений»).</w:t>
            </w:r>
          </w:p>
          <w:p w14:paraId="6B942DBD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</w:t>
            </w:r>
            <w:r>
              <w:rPr>
                <w:rFonts w:eastAsia="Times New Roman"/>
                <w:sz w:val="20"/>
                <w:szCs w:val="20"/>
              </w:rPr>
              <w:t>кумент: подп."б", "в", "м", "н", п.10 Положения о составе разделов проектной документации и требованиях к их содержанию, утвержденного постановлением Правительства РФ от 16.02.2008 № 87. Далее по тексту – Положение.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AB98D5" w14:textId="77777777" w:rsidR="00000000" w:rsidRDefault="002E3038">
            <w:pPr>
              <w:pStyle w:val="a3"/>
              <w:ind w:left="40" w:right="40"/>
            </w:pPr>
            <w:r>
              <w:t xml:space="preserve">Проектная документация не соответствует </w:t>
            </w:r>
            <w:r>
              <w:t>требованиям к содержанию раздела.</w:t>
            </w:r>
          </w:p>
        </w:tc>
      </w:tr>
      <w:tr w:rsidR="00000000" w14:paraId="2EE23F7F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897609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154F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299A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D1BC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FC8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15A738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1. Пояснительная записка.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BCFEB0" w14:textId="77777777" w:rsidR="00000000" w:rsidRDefault="002E3038">
            <w:pPr>
              <w:pStyle w:val="a3"/>
              <w:ind w:left="40" w:right="40"/>
            </w:pPr>
            <w:r>
              <w:t xml:space="preserve">В составе исходных данных для проектирования не представлены документы (копии документов), оформленные в установленном порядке (правоустанавливающие </w:t>
            </w:r>
            <w:r>
              <w:lastRenderedPageBreak/>
              <w:t xml:space="preserve">документы на объект капитального </w:t>
            </w:r>
            <w:r>
              <w:t>строительства , СТУ и пр.)</w:t>
            </w:r>
          </w:p>
          <w:p w14:paraId="67837CC7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Ссылка на нормативный документ: подп.«б» п.10, 11 Положения, п.2.2 Технического задания. 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CC23" w14:textId="77777777" w:rsidR="00000000" w:rsidRDefault="002E3038"/>
        </w:tc>
      </w:tr>
      <w:tr w:rsidR="00000000" w14:paraId="6432B62D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AAAA6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0A6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EFFA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12C8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0CCE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3920AA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1. Пояснительная записка.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A6EDE7" w14:textId="77777777" w:rsidR="00000000" w:rsidRDefault="002E3038">
            <w:pPr>
              <w:pStyle w:val="a3"/>
              <w:ind w:left="40" w:right="40"/>
            </w:pPr>
            <w:r>
              <w:t>Обосновать проведение работ по капитальному ремонту с учетом законодательства о градостроительной деятельности (заявлено изменение общей площади)</w:t>
            </w:r>
          </w:p>
          <w:p w14:paraId="23019016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Ссылка на нормативный документ: п.14, 14.2 ст.1 Федерального закона от 29.12.2004 № 190-ФЗ "Градостроительный </w:t>
            </w:r>
            <w:r>
              <w:rPr>
                <w:rFonts w:eastAsia="Times New Roman"/>
                <w:sz w:val="20"/>
                <w:szCs w:val="20"/>
              </w:rPr>
              <w:t>кодекс РФ".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15551" w14:textId="77777777" w:rsidR="00000000" w:rsidRDefault="002E3038"/>
        </w:tc>
      </w:tr>
      <w:tr w:rsidR="00000000" w14:paraId="668BFE84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83CD9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1F8C3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167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09CD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FD70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586A4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1. Пояснительная записка.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F1031F" w14:textId="77777777" w:rsidR="00000000" w:rsidRDefault="002E3038">
            <w:pPr>
              <w:pStyle w:val="a3"/>
              <w:ind w:left="40" w:right="40"/>
            </w:pPr>
            <w:r>
              <w:t>Уточнить состав проектной документации в части разделов, исполнителей. Не представлены выписки из реестра членов СРО.</w:t>
            </w:r>
          </w:p>
          <w:p w14:paraId="7511AF59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ч.12, ст.48 Федерального закона РФ от 29.12.2004 № 19</w:t>
            </w:r>
            <w:r>
              <w:rPr>
                <w:rFonts w:eastAsia="Times New Roman"/>
                <w:sz w:val="20"/>
                <w:szCs w:val="20"/>
              </w:rPr>
              <w:t>0-ФЗ Градостроительный Кодекс Российской Федерации, далее по тексту № 190-ФЗ, п.9-32 Положения, подп.«к» п.13 Положения об организации и проведении государственной экспертизы проектной документации и результатов инженерных изысканий, утвержденного постанов</w:t>
            </w:r>
            <w:r>
              <w:rPr>
                <w:rFonts w:eastAsia="Times New Roman"/>
                <w:sz w:val="20"/>
                <w:szCs w:val="20"/>
              </w:rPr>
              <w:t>лением Правительства РФ от 05.03.2007 № 145.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E989" w14:textId="77777777" w:rsidR="00000000" w:rsidRDefault="002E3038"/>
        </w:tc>
      </w:tr>
      <w:tr w:rsidR="00000000" w14:paraId="3D4E884F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AFEE50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3D2B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66C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9C3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698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295CCC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1. Пояснительная записка.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D9E883" w14:textId="77777777" w:rsidR="00000000" w:rsidRDefault="002E3038">
            <w:pPr>
              <w:pStyle w:val="a3"/>
              <w:ind w:left="40" w:right="40"/>
            </w:pPr>
            <w:r>
              <w:t>Необоснованно не представлен раздел "Мероприятия по обеспечению доступа инвалидов"</w:t>
            </w:r>
          </w:p>
          <w:p w14:paraId="7AB99A5D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п.4.1 СП 59.13330.2020.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EB81" w14:textId="77777777" w:rsidR="00000000" w:rsidRDefault="002E3038"/>
        </w:tc>
      </w:tr>
      <w:tr w:rsidR="00000000" w14:paraId="4C5EF751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D00D6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9DEB13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Архитектурные решения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501184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Ринчиндоржиев Б.Б.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BCD815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+7-916-282-29-08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BA836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Rinchindorzhiev.BB@mge.mos.ru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4F13B3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Архитектурные решения.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B3B6C9" w14:textId="77777777" w:rsidR="00000000" w:rsidRDefault="002E3038">
            <w:pPr>
              <w:pStyle w:val="a3"/>
              <w:ind w:left="40" w:right="40"/>
            </w:pPr>
            <w:r>
              <w:t>Не откорректирован перечень используемой нормативно-технической документации в част</w:t>
            </w:r>
            <w:r>
              <w:t>и исключения не действующих санитарных норм.</w:t>
            </w:r>
          </w:p>
          <w:p w14:paraId="79780120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Постановление Правительства РФ от 08.10.2020 № 1631 «Об отмене нормативных правовых актов федеральных органов исполнительной власти, содержащих обязательные требования, соблюдение</w:t>
            </w:r>
            <w:r>
              <w:rPr>
                <w:rFonts w:eastAsia="Times New Roman"/>
                <w:sz w:val="20"/>
                <w:szCs w:val="20"/>
              </w:rPr>
              <w:t xml:space="preserve"> которых оценивается при проведении мероприятий по контролю при осуществлении федерального государственного санитарно-эпидемиологического надзора».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02D1A" w14:textId="77777777" w:rsidR="00000000" w:rsidRDefault="002E3038">
            <w:pPr>
              <w:pStyle w:val="a3"/>
              <w:ind w:left="40" w:right="40"/>
            </w:pPr>
            <w:r>
              <w:t>Проектная документация возвращается на доработку.</w:t>
            </w:r>
          </w:p>
        </w:tc>
      </w:tr>
      <w:tr w:rsidR="00000000" w14:paraId="7F70DE67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42B318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834D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E3E2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36CE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77A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66C39E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Архитектурные решения.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6B53BF" w14:textId="77777777" w:rsidR="00000000" w:rsidRDefault="002E3038">
            <w:pPr>
              <w:pStyle w:val="a3"/>
              <w:ind w:left="40" w:right="40"/>
            </w:pPr>
            <w:r>
              <w:t>Уточнить архитектурно-строит</w:t>
            </w:r>
            <w:r>
              <w:t>ельные мероприятия, обеспечивающие защиту помещений от шума и вибрации.</w:t>
            </w:r>
          </w:p>
          <w:p w14:paraId="6378ADF0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подп. «л» п.13 Положения о составе разделов проектной документации и требованиях к их содержанию, утвержденного постановлением Правительства РФ от 16.02</w:t>
            </w:r>
            <w:r>
              <w:rPr>
                <w:rFonts w:eastAsia="Times New Roman"/>
                <w:sz w:val="20"/>
                <w:szCs w:val="20"/>
              </w:rPr>
              <w:t>.2008 №87.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5AB14" w14:textId="77777777" w:rsidR="00000000" w:rsidRDefault="002E3038"/>
        </w:tc>
      </w:tr>
      <w:tr w:rsidR="00000000" w14:paraId="43C00066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1101D7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68A7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9672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79411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255E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4E7524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Архитектурные решения.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F0D8CB" w14:textId="77777777" w:rsidR="00000000" w:rsidRDefault="002E3038">
            <w:pPr>
              <w:pStyle w:val="a3"/>
              <w:ind w:left="40" w:right="40"/>
            </w:pPr>
            <w:r>
              <w:t>Не представлены поэтажные планы сооружения с приведением экспликации помещений.</w:t>
            </w:r>
          </w:p>
          <w:p w14:paraId="45B9C12F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подп. «л» п.13 Положения о составе разделов проектной документации и требованиях к их содержанию, утвержденного постановлением Правительства РФ от 16.02.2008 №87.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4EEF6" w14:textId="77777777" w:rsidR="00000000" w:rsidRDefault="002E3038"/>
        </w:tc>
      </w:tr>
      <w:tr w:rsidR="00000000" w14:paraId="2AA7BD3D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DC2944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7E8E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1DA4AD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Руденко Н.В.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436FBE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+7 917 510 16 61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229F45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Rudenko.NV@mge.mos.ru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44EC57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</w:t>
            </w:r>
            <w:r>
              <w:rPr>
                <w:rFonts w:eastAsia="Times New Roman"/>
                <w:sz w:val="20"/>
                <w:szCs w:val="20"/>
              </w:rPr>
              <w:t>ел 3. Архитектурные решения.</w:t>
            </w:r>
            <w:r>
              <w:rPr>
                <w:rFonts w:eastAsia="Times New Roman"/>
                <w:sz w:val="20"/>
                <w:szCs w:val="20"/>
              </w:rPr>
              <w:br/>
              <w:t>Текстовая и графическая часть.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2B8A04" w14:textId="77777777" w:rsidR="00000000" w:rsidRDefault="002E3038">
            <w:pPr>
              <w:pStyle w:val="a3"/>
              <w:ind w:left="40" w:right="40"/>
            </w:pPr>
            <w:r>
              <w:t>Проектная документация не соответствует требованиям к содержанию раздела (в том числе не представлены все необходимые видовые проекции здания после капитальног ремонта, в том числе разрезы, решени</w:t>
            </w:r>
            <w:r>
              <w:t>я по демонтажу и монтажу, экспликации помещений на планах, параметры путей движения, уклоны маршей, условные обозначения проводимых работ и прочие).</w:t>
            </w:r>
          </w:p>
          <w:p w14:paraId="035A8F14" w14:textId="77777777" w:rsidR="00000000" w:rsidRDefault="002E3038">
            <w:pPr>
              <w:pStyle w:val="a3"/>
              <w:ind w:left="40" w:right="40"/>
            </w:pPr>
            <w:r>
              <w:t>Не обеспечено взаимное соответствие в текстовой и графической части, не обеспечено взаимное соответствие со</w:t>
            </w:r>
            <w:r>
              <w:t xml:space="preserve"> смежными разделами.</w:t>
            </w:r>
          </w:p>
          <w:p w14:paraId="442F9AA7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Ссылка на нормативный документ: п.13 Положения о составе разделов проектной документации 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требованиях к их содержанию, утвержденного постановлением Правительства РФ от 16.02.2008 № 87, далее – Положение, п.7.1.4 ГОСТ Р 21.101-2020.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4CCED5" w14:textId="77777777" w:rsidR="00000000" w:rsidRDefault="002E3038">
            <w:pPr>
              <w:pStyle w:val="a3"/>
              <w:ind w:left="40" w:right="40"/>
            </w:pPr>
            <w:r>
              <w:lastRenderedPageBreak/>
              <w:t>Пр</w:t>
            </w:r>
            <w:r>
              <w:t>оектная документация не соответствует требованиям технических регламентов и требованиям к содержанию раздела.</w:t>
            </w:r>
          </w:p>
        </w:tc>
      </w:tr>
      <w:tr w:rsidR="00000000" w14:paraId="63B64066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138A6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6E1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BA9A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DECC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273B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3CC438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3. Архитектурные решения.</w:t>
            </w:r>
            <w:r>
              <w:rPr>
                <w:rFonts w:eastAsia="Times New Roman"/>
                <w:sz w:val="20"/>
                <w:szCs w:val="20"/>
              </w:rPr>
              <w:br/>
              <w:t>Текстовая и графическая часть.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40849E" w14:textId="77777777" w:rsidR="00000000" w:rsidRDefault="002E3038">
            <w:pPr>
              <w:pStyle w:val="a3"/>
              <w:ind w:left="40" w:right="40"/>
            </w:pPr>
            <w:r>
              <w:t>Уровень ответственности определен неверно с учетом заглубления подземной части более, чем на 15,0 м.</w:t>
            </w:r>
          </w:p>
          <w:p w14:paraId="452C66EF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п.4 ч.2 ст.48.1 Федерального закона от 29.12.2004 № 190-ФЗ "Градостроительный кодекс РФ".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A7E1" w14:textId="77777777" w:rsidR="00000000" w:rsidRDefault="002E3038"/>
        </w:tc>
      </w:tr>
      <w:tr w:rsidR="00000000" w14:paraId="05BD39A8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D164D7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6798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04D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375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0E4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DD7A93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Раздел 3. Архитектурные </w:t>
            </w:r>
            <w:r>
              <w:rPr>
                <w:rFonts w:eastAsia="Times New Roman"/>
                <w:sz w:val="20"/>
                <w:szCs w:val="20"/>
              </w:rPr>
              <w:t>решения.</w:t>
            </w:r>
            <w:r>
              <w:rPr>
                <w:rFonts w:eastAsia="Times New Roman"/>
                <w:sz w:val="20"/>
                <w:szCs w:val="20"/>
              </w:rPr>
              <w:br/>
              <w:t>Текстовая и графическая часть.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B444A0" w14:textId="77777777" w:rsidR="00000000" w:rsidRDefault="002E3038">
            <w:pPr>
              <w:pStyle w:val="a3"/>
              <w:ind w:left="40" w:right="40"/>
            </w:pPr>
            <w:r>
              <w:t>Проектные решения не учитывают требования по обеспечению доступа инвалидов</w:t>
            </w:r>
          </w:p>
          <w:p w14:paraId="3CB98531" w14:textId="77777777" w:rsidR="00000000" w:rsidRDefault="002E3038">
            <w:pPr>
              <w:pStyle w:val="a3"/>
              <w:ind w:left="40" w:right="40"/>
            </w:pPr>
            <w:r>
              <w:t>доступность с учетом расстояний и параметров путей движения;</w:t>
            </w:r>
          </w:p>
          <w:p w14:paraId="34378530" w14:textId="77777777" w:rsidR="00000000" w:rsidRDefault="002E3038">
            <w:pPr>
              <w:pStyle w:val="a3"/>
              <w:ind w:left="40" w:right="40"/>
            </w:pPr>
            <w:r>
              <w:t>безопасность путей движения, в том числе эвакуационных;</w:t>
            </w:r>
          </w:p>
          <w:p w14:paraId="50FD5ADA" w14:textId="77777777" w:rsidR="00000000" w:rsidRDefault="002E3038">
            <w:pPr>
              <w:pStyle w:val="a3"/>
              <w:ind w:left="40" w:right="40"/>
            </w:pPr>
            <w:r>
              <w:t>условия для своевременно</w:t>
            </w:r>
            <w:r>
              <w:t>й и беспрепятственной эвакуации из здания, сооружения или в пожаробезопасную зону для исключения воздействия опасных факторов пожара;</w:t>
            </w:r>
          </w:p>
          <w:p w14:paraId="229343ED" w14:textId="77777777" w:rsidR="00000000" w:rsidRDefault="002E3038">
            <w:pPr>
              <w:pStyle w:val="a3"/>
              <w:ind w:left="40" w:right="40"/>
            </w:pPr>
            <w:r>
              <w:t>условия для своевременного получения полноценной и качественной информации, необходимой для движения к месту целевого посе</w:t>
            </w:r>
            <w:r>
              <w:t>щения.</w:t>
            </w:r>
          </w:p>
          <w:p w14:paraId="06A18FB3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Ссылка на нормативный документ: п.4.3 СП 59.13330.2020.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8D21" w14:textId="77777777" w:rsidR="00000000" w:rsidRDefault="002E3038"/>
        </w:tc>
      </w:tr>
      <w:tr w:rsidR="00000000" w14:paraId="13FED9AC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598F83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3783E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88D2B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Удалов А.В.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07A6EC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8-495-252-09-93, доб. 158, 8-925-314-78-74, sanek-pro27@mail.ru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9B5E4F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Udalov.AV@mge.mos.ru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7DEDD8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1A4CAA" w14:textId="77777777" w:rsidR="00000000" w:rsidRDefault="002E3038">
            <w:pPr>
              <w:pStyle w:val="a3"/>
              <w:ind w:left="40" w:right="40"/>
            </w:pPr>
            <w:r>
              <w:t>Представить раздел «Мероприятия по обеспечению пожарной безопасности» в объеме капитального ремонта в соответствии с п.26 Положения о составе разделов проектной документации и требованиях к их содержанию, утвержденного постановлением Правительства Российск</w:t>
            </w:r>
            <w:r>
              <w:t>ой Федерации от 16.02.2008 № 87 (п. 13, 27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145), с у</w:t>
            </w:r>
            <w:r>
              <w:t>четом следующих решений:</w:t>
            </w:r>
          </w:p>
          <w:p w14:paraId="7AFBDD63" w14:textId="77777777" w:rsidR="00000000" w:rsidRDefault="002E3038">
            <w:pPr>
              <w:pStyle w:val="a3"/>
              <w:ind w:left="80" w:right="40"/>
            </w:pPr>
            <w:r>
              <w:t>с обоснованием принятых конструктивных решений, в части добавления проемов в перекрытиях и инженерных шахт коммуникаций, добавления лифтовых шахт и лестничных клеток, добавление перекрытий. (подп.«г» п.26 Положения);</w:t>
            </w:r>
          </w:p>
          <w:p w14:paraId="2B6911AF" w14:textId="77777777" w:rsidR="00000000" w:rsidRDefault="002E3038">
            <w:pPr>
              <w:pStyle w:val="a3"/>
              <w:ind w:left="80" w:right="40"/>
            </w:pPr>
            <w:r>
              <w:lastRenderedPageBreak/>
              <w:t>с обоснованием</w:t>
            </w:r>
            <w:r>
              <w:t xml:space="preserve"> проектных решений по обеспечению безопасности людей при возникновении пожара, в части изменения расположения лестничных клеток, эскалаторов, открытых лестниц (подп.«д» п.26 Положения);</w:t>
            </w:r>
          </w:p>
          <w:p w14:paraId="78D81DA5" w14:textId="77777777" w:rsidR="00000000" w:rsidRDefault="002E3038">
            <w:pPr>
              <w:pStyle w:val="a3"/>
              <w:ind w:left="80" w:right="40"/>
            </w:pPr>
            <w:r>
              <w:t>с описанием и обоснование систем противопожарной защиты с учетом измен</w:t>
            </w:r>
            <w:r>
              <w:t>ений планировочных решений, и добавлений лестничных клеток и лифтовых шахт (подп.«и» п.26 Положения);</w:t>
            </w:r>
          </w:p>
          <w:p w14:paraId="15F63031" w14:textId="77777777" w:rsidR="00000000" w:rsidRDefault="002E3038">
            <w:pPr>
              <w:pStyle w:val="a3"/>
              <w:ind w:left="80" w:right="40"/>
            </w:pPr>
            <w:r>
              <w:t>с предоствлением расчетов пожарных рисков угрозы и здоровью людей и уничтожения имущества (подп.«м» п.26 Положения);</w:t>
            </w:r>
          </w:p>
          <w:p w14:paraId="20A374FC" w14:textId="77777777" w:rsidR="00000000" w:rsidRDefault="002E3038">
            <w:pPr>
              <w:pStyle w:val="a3"/>
              <w:ind w:left="80" w:right="40"/>
            </w:pPr>
            <w:r>
              <w:t>с представлением схем эвакуации людей</w:t>
            </w:r>
            <w:r>
              <w:t xml:space="preserve"> и материальных средств из здания с учетом объемно-планировочных изменений в объеме капитального ремонта (подп.«о» п.26 Положения);</w:t>
            </w:r>
          </w:p>
          <w:p w14:paraId="39CBAF54" w14:textId="77777777" w:rsidR="00000000" w:rsidRDefault="002E3038">
            <w:pPr>
              <w:pStyle w:val="a3"/>
              <w:ind w:left="40" w:right="40"/>
            </w:pPr>
            <w:r>
              <w:t>с представлением структурных схем технических систем (средств) противопожарной защиты в объеме капитального ремонта с учетом</w:t>
            </w:r>
            <w:r>
              <w:t xml:space="preserve"> добавления </w:t>
            </w:r>
            <w:r>
              <w:lastRenderedPageBreak/>
              <w:t>лестничных клеток и лифтовых шахт (подп.«п» п.26 Положения).</w:t>
            </w:r>
          </w:p>
          <w:p w14:paraId="561203CE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Ссылка на нормативный документ: ст.4, 78, 80 Федерального закона от 22.07.2008 № 123-ФЗ «Технический регламент о требованиях пожарной безопасности» (далее по тексту – № 123-ФЗ), п.26 </w:t>
            </w:r>
            <w:r>
              <w:rPr>
                <w:rFonts w:eastAsia="Times New Roman"/>
                <w:sz w:val="20"/>
                <w:szCs w:val="20"/>
              </w:rPr>
              <w:t>Положения.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28CAF5" w14:textId="77777777" w:rsidR="00000000" w:rsidRDefault="002E3038">
            <w:pPr>
              <w:pStyle w:val="a3"/>
              <w:ind w:left="40" w:right="40"/>
            </w:pPr>
            <w:r>
              <w:lastRenderedPageBreak/>
              <w:t>Проектные решения не соответствуют требованиям технических регламентов.</w:t>
            </w:r>
          </w:p>
        </w:tc>
      </w:tr>
      <w:tr w:rsidR="00000000" w14:paraId="38DF6B92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F14598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7B53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75B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CD0F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966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040B7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37CB0A" w14:textId="77777777" w:rsidR="00000000" w:rsidRDefault="002E3038">
            <w:pPr>
              <w:pStyle w:val="a3"/>
              <w:ind w:left="40" w:right="40"/>
            </w:pPr>
            <w:r>
              <w:t>В проектной документации не представлена информация по классу функциональной пожарной опасности помещений (отсутствует экспликация помещений).</w:t>
            </w:r>
          </w:p>
          <w:p w14:paraId="39750212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ст.4, 32, 78, 80 № 123-ФЗ.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324C" w14:textId="77777777" w:rsidR="00000000" w:rsidRDefault="002E3038"/>
        </w:tc>
      </w:tr>
      <w:tr w:rsidR="00000000" w14:paraId="4CC70158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2E9155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A6D2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53FF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4DE1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8E53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E5DAF9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0E4D9C" w14:textId="77777777" w:rsidR="00000000" w:rsidRDefault="002E3038">
            <w:pPr>
              <w:pStyle w:val="a3"/>
              <w:ind w:left="40" w:right="40"/>
            </w:pPr>
            <w:r>
              <w:t>Отсутствуют сведения о границах пожа</w:t>
            </w:r>
            <w:r>
              <w:t>рных отсеков и противопожарных преградах, делящих объект защиты на пожарные отсеки (не указаны противопожарные стены, перегородки, перекрытия), отсутствует информация по пандусу расположенного по центру здания по принадлежности функциональному назначению и</w:t>
            </w:r>
            <w:r>
              <w:t xml:space="preserve"> пожарному отсеку.</w:t>
            </w:r>
          </w:p>
          <w:p w14:paraId="51C43AA1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ст.88 № 123-ФЗ.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0DF9" w14:textId="77777777" w:rsidR="00000000" w:rsidRDefault="002E3038"/>
        </w:tc>
      </w:tr>
      <w:tr w:rsidR="00000000" w14:paraId="54861478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8B586D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FDB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0AD6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CEB6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FFD9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E9F89B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F324CD" w14:textId="77777777" w:rsidR="00000000" w:rsidRDefault="002E3038">
            <w:pPr>
              <w:pStyle w:val="a3"/>
              <w:ind w:left="40" w:right="40"/>
            </w:pPr>
            <w:r>
              <w:t>Отсутствует обоснование площадей этажей в пределах пожарного отсека при выполнении проемов в перекрытиях для выполнения открытых лестниц и эскалаторов.</w:t>
            </w:r>
          </w:p>
          <w:p w14:paraId="69D7CC26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ст.6, 87 № 123-ФЗ.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BB6D" w14:textId="77777777" w:rsidR="00000000" w:rsidRDefault="002E3038"/>
        </w:tc>
      </w:tr>
      <w:tr w:rsidR="00000000" w14:paraId="1B5CD8F6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CC3190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1F5A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A8D1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540F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A023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0F2CA5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3065D2" w14:textId="77777777" w:rsidR="00000000" w:rsidRDefault="002E3038">
            <w:pPr>
              <w:pStyle w:val="a3"/>
              <w:ind w:left="40" w:right="40"/>
            </w:pPr>
            <w:r>
              <w:t xml:space="preserve">Не описаны и не обоснованы пределы </w:t>
            </w:r>
            <w:r>
              <w:t>огнестойкости заполнение проемов в зависимости от применяемых типов строительных конструкций в объеме капитального ремонта, выполняющих функции противопожарных преград.</w:t>
            </w:r>
          </w:p>
          <w:p w14:paraId="3CBF05C0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ст.4, 80, 88 № 123-ФЗ.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C7623" w14:textId="77777777" w:rsidR="00000000" w:rsidRDefault="002E3038"/>
        </w:tc>
      </w:tr>
      <w:tr w:rsidR="00000000" w14:paraId="3DE2DFA7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FC0A57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958F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3C4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06BE1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426B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FBFF1A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9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76686D" w14:textId="77777777" w:rsidR="00000000" w:rsidRDefault="002E3038">
            <w:pPr>
              <w:pStyle w:val="a3"/>
              <w:ind w:left="40" w:right="40"/>
            </w:pPr>
            <w:r>
              <w:t>Отсутствует об</w:t>
            </w:r>
            <w:r>
              <w:t>основание выполнение лифтов в подземных этажах без тамбур-шлюзов 1-го типа с подпором воздуха при пожаре.</w:t>
            </w:r>
          </w:p>
          <w:p w14:paraId="65911196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ст.6, 88 № 123-ФЗ.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883A" w14:textId="77777777" w:rsidR="00000000" w:rsidRDefault="002E3038"/>
        </w:tc>
      </w:tr>
      <w:tr w:rsidR="00000000" w14:paraId="20B89458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AAE78E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1FCEB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7E0B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2816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C7C1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922960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4A4827" w14:textId="77777777" w:rsidR="00000000" w:rsidRDefault="002E3038">
            <w:pPr>
              <w:pStyle w:val="a3"/>
              <w:ind w:left="40" w:right="40"/>
            </w:pPr>
            <w:r>
              <w:t xml:space="preserve">Отсутствует обоснование безопасной эвакуации людей через помещение, где расположены лестницы 2-го типа (траволаторы, эскалаторы) </w:t>
            </w:r>
            <w:r>
              <w:lastRenderedPageBreak/>
              <w:t>не являющихся эвакуационными.</w:t>
            </w:r>
          </w:p>
          <w:p w14:paraId="79BED8CE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ст.89 № 123-ФЗ.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5278" w14:textId="77777777" w:rsidR="00000000" w:rsidRDefault="002E3038"/>
        </w:tc>
      </w:tr>
      <w:tr w:rsidR="00000000" w14:paraId="6643101E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1FCA2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A7636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5B2C2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9EB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0649C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10B33B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B889F8" w14:textId="77777777" w:rsidR="00000000" w:rsidRDefault="002E3038">
            <w:pPr>
              <w:pStyle w:val="a3"/>
              <w:ind w:left="40" w:right="40"/>
            </w:pPr>
            <w:r>
              <w:t>Отсутствует обоснование парамет</w:t>
            </w:r>
            <w:r>
              <w:t>ров путей эвакуации из помещений (длина, ширина путей эвакуации и ширина эвакуационных выходов) в зависимости от функционального назначения и количества человек.</w:t>
            </w:r>
          </w:p>
          <w:p w14:paraId="1191B708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ст.6, 53 № 123-ФЗ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7570B" w14:textId="77777777" w:rsidR="00000000" w:rsidRDefault="002E3038"/>
        </w:tc>
      </w:tr>
      <w:tr w:rsidR="00000000" w14:paraId="0A9C5737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CE47E9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768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524CA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03A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957F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C5310E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F7D31C" w14:textId="77777777" w:rsidR="00000000" w:rsidRDefault="002E3038">
            <w:pPr>
              <w:pStyle w:val="a3"/>
              <w:ind w:left="40" w:right="40"/>
            </w:pPr>
            <w:r>
              <w:t>В проектных решениях не представлены типы лестничных клеток, для оценки соответствия принятых проектных решений в объеме капитального ремонта.</w:t>
            </w:r>
          </w:p>
          <w:p w14:paraId="7F6A97A9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ст.80, 40 № 123-ФЗ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1AF7" w14:textId="77777777" w:rsidR="00000000" w:rsidRDefault="002E3038"/>
        </w:tc>
      </w:tr>
      <w:tr w:rsidR="00000000" w14:paraId="42FFB470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CA9885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015B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2CE22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D28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7F9F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DBFD4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8FA89E" w14:textId="77777777" w:rsidR="00000000" w:rsidRDefault="002E3038">
            <w:pPr>
              <w:pStyle w:val="a3"/>
              <w:ind w:left="40" w:right="40"/>
            </w:pPr>
            <w:r>
              <w:t>Необоснованно выполнены эвакуационные выходы</w:t>
            </w:r>
            <w:r>
              <w:t xml:space="preserve"> из двух и более лестничных клеток через обсий вестибюль.</w:t>
            </w:r>
          </w:p>
          <w:p w14:paraId="0A446E93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ст.6, 53 № 123-ФЗ, п.4.4.11 СП 1.13130.2020.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2A137" w14:textId="77777777" w:rsidR="00000000" w:rsidRDefault="002E3038"/>
        </w:tc>
      </w:tr>
      <w:tr w:rsidR="00000000" w14:paraId="2EF0EFC7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BA1775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DD7E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7D329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CA21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154E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6834D7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BFFE55" w14:textId="77777777" w:rsidR="00000000" w:rsidRDefault="002E3038">
            <w:pPr>
              <w:pStyle w:val="a3"/>
              <w:ind w:left="40" w:right="40"/>
            </w:pPr>
            <w:r>
              <w:t>В проектных решениях не предусмотрено деление коридоров длиной более 60 м противопожарными преградами.</w:t>
            </w:r>
          </w:p>
          <w:p w14:paraId="558D081A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Ссылка на нормативный документ: ст.6, 53 № 123-ФЗ, п.4.3.7 СП 1.13130.2020.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A5CA" w14:textId="77777777" w:rsidR="00000000" w:rsidRDefault="002E3038"/>
        </w:tc>
      </w:tr>
      <w:tr w:rsidR="00000000" w14:paraId="02E7818F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2B8460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43F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6CEB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357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AB49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0FEAEF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B49D60" w14:textId="77777777" w:rsidR="00000000" w:rsidRDefault="002E3038">
            <w:pPr>
              <w:pStyle w:val="a3"/>
              <w:ind w:left="40" w:right="40"/>
            </w:pPr>
            <w:r>
              <w:t>Не обосновано в проектных решения выполнена транзитная прок</w:t>
            </w:r>
            <w:r>
              <w:t>ладка воздуховодов через лестничные клетки.</w:t>
            </w:r>
          </w:p>
          <w:p w14:paraId="2F0661D0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ст.87 № 123-ФЗ, п. 4.2.9 СП 1.13130.2020.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3EA8" w14:textId="77777777" w:rsidR="00000000" w:rsidRDefault="002E3038"/>
        </w:tc>
      </w:tr>
      <w:tr w:rsidR="00000000" w14:paraId="5C2AB19B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620C37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5579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FC5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1D79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8791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CFB2FF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12BB14" w14:textId="77777777" w:rsidR="00000000" w:rsidRDefault="002E3038">
            <w:pPr>
              <w:pStyle w:val="a3"/>
              <w:ind w:left="40" w:right="40"/>
            </w:pPr>
            <w:r>
              <w:t>Не представлены решения по безопасной эвакуации маломобильных групп населения, в том числе определения их количества по группам мобильности, размещения пожаробезопасных зон, определения параметров эвакуационных путей и выходов.</w:t>
            </w:r>
          </w:p>
          <w:p w14:paraId="509FAAF5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</w:t>
            </w:r>
            <w:r>
              <w:rPr>
                <w:rFonts w:eastAsia="Times New Roman"/>
                <w:sz w:val="20"/>
                <w:szCs w:val="20"/>
              </w:rPr>
              <w:t>нт: Ст.6, 53, 89 № 123-ФЗ, п.9.1-9.3 СП 1.13130.2020.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E57CA" w14:textId="77777777" w:rsidR="00000000" w:rsidRDefault="002E3038"/>
        </w:tc>
      </w:tr>
      <w:tr w:rsidR="00000000" w14:paraId="03D4255C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EC5D40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473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5F8C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8468A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6FD5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30D674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A00BAA" w14:textId="77777777" w:rsidR="00000000" w:rsidRDefault="002E3038">
            <w:pPr>
              <w:pStyle w:val="a3"/>
              <w:ind w:left="40" w:right="40"/>
            </w:pPr>
            <w:r>
              <w:t>Отсутствует информация пожарной опасности по применяемым декоративно-отделочных, облицовочных материалов и покрытий полов на путях эвакуации и в зальных помещениях.</w:t>
            </w:r>
          </w:p>
          <w:p w14:paraId="35EC4556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</w:t>
            </w:r>
            <w:r>
              <w:rPr>
                <w:rFonts w:eastAsia="Times New Roman"/>
                <w:sz w:val="20"/>
                <w:szCs w:val="20"/>
              </w:rPr>
              <w:t>ый документ: ст.134 табл.28, 29 прил. к № 123-ФЗ.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C025" w14:textId="77777777" w:rsidR="00000000" w:rsidRDefault="002E3038"/>
        </w:tc>
      </w:tr>
      <w:tr w:rsidR="00000000" w14:paraId="261CA039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A9ECB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A644C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6865C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D4D97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66F5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EA8CD7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29CFFA" w14:textId="77777777" w:rsidR="00000000" w:rsidRDefault="002E3038">
            <w:pPr>
              <w:pStyle w:val="a3"/>
              <w:ind w:left="40" w:right="40"/>
            </w:pPr>
            <w:r>
              <w:t>В проектируемых лифтовых шахтах не представлены решения по выполнению подпора воздуха при пожаре.</w:t>
            </w:r>
          </w:p>
          <w:p w14:paraId="2D1C6251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Ст.6, 85 № 123-ФЗ, п.7.14 СП 7.13130.2013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959E" w14:textId="77777777" w:rsidR="00000000" w:rsidRDefault="002E3038"/>
        </w:tc>
      </w:tr>
      <w:tr w:rsidR="00000000" w14:paraId="4ED7FF33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3B6BAC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E6B79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A719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2F0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8A7D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55B5AD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2786A3" w14:textId="77777777" w:rsidR="00000000" w:rsidRDefault="002E3038">
            <w:pPr>
              <w:pStyle w:val="a3"/>
              <w:ind w:left="40" w:right="40"/>
            </w:pPr>
            <w:r>
              <w:t>Представить в составе проектной документации специальные технические услов</w:t>
            </w:r>
            <w:r>
              <w:t>ия на проектирование и строительство в части обеспечения пожарной безопасности объекта защиты согласованые в установленном законодательством Российской Федерации порядке.</w:t>
            </w:r>
          </w:p>
          <w:p w14:paraId="4564FE6B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п.10 Положения, ч.8 ст.6 Федерального закона от 30.12</w:t>
            </w:r>
            <w:r>
              <w:rPr>
                <w:rFonts w:eastAsia="Times New Roman"/>
                <w:sz w:val="20"/>
                <w:szCs w:val="20"/>
              </w:rPr>
              <w:t>.2009 № 384-ФЗ «Технический регламент о безопасности зданий и сооружений».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3B97" w14:textId="77777777" w:rsidR="00000000" w:rsidRDefault="002E3038"/>
        </w:tc>
      </w:tr>
      <w:tr w:rsidR="00000000" w14:paraId="184CA35A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661E38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A22A4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Конструктивные и объемно-планировочные решения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3BC646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Коваленко П.А.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3229EC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(916) 241-58-77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7F08F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Kovalenko.PA@mge.mos.ru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86E6F6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4 "Конструктивные и объемно-планировочные решения"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5723EF" w14:textId="77777777" w:rsidR="00000000" w:rsidRDefault="002E3038">
            <w:pPr>
              <w:pStyle w:val="a3"/>
              <w:ind w:left="40" w:right="40"/>
            </w:pPr>
            <w:r>
              <w:t>Не обоснован</w:t>
            </w:r>
            <w:r>
              <w:t>о принят уровень ответственности здания при наличии признака уникальности.</w:t>
            </w:r>
          </w:p>
          <w:p w14:paraId="4E0A8D59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ст.48.1 Федерального закона от 29.12.2004 № 190-ФЗ «Градостроительный кодекс РФ»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DD5D30" w14:textId="77777777" w:rsidR="00000000" w:rsidRDefault="002E3038">
            <w:pPr>
              <w:pStyle w:val="a3"/>
              <w:ind w:left="40" w:right="40"/>
            </w:pPr>
            <w:r>
              <w:t xml:space="preserve">Выявленные недостатки не позволяют сделать выводы о соответствии или несоответствии проектной документации требованиям технических </w:t>
            </w:r>
            <w:r>
              <w:lastRenderedPageBreak/>
              <w:t xml:space="preserve">регламентов </w:t>
            </w:r>
            <w:r>
              <w:t>и результатам инженерных изысканий.</w:t>
            </w:r>
          </w:p>
        </w:tc>
      </w:tr>
      <w:tr w:rsidR="00000000" w14:paraId="6B44AA6F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236DEA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890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1449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0D1B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9F4D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C24E5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4 "Конструктивные и объемно-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планировочные решения"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436972" w14:textId="77777777" w:rsidR="00000000" w:rsidRDefault="002E3038">
            <w:pPr>
              <w:pStyle w:val="a3"/>
              <w:ind w:left="40" w:right="40"/>
            </w:pPr>
            <w:r>
              <w:lastRenderedPageBreak/>
              <w:t>Текстовая часть не соответствует требованиям нормативных документов.</w:t>
            </w:r>
          </w:p>
          <w:p w14:paraId="4A310318" w14:textId="77777777" w:rsidR="00000000" w:rsidRDefault="002E3038">
            <w:pPr>
              <w:pStyle w:val="a3"/>
              <w:ind w:left="40" w:right="40"/>
            </w:pPr>
            <w:r>
              <w:lastRenderedPageBreak/>
              <w:t xml:space="preserve">Графическая часть не содержит часть конструктивных проектных решений по капитальному </w:t>
            </w:r>
            <w:r>
              <w:t>ремонту (устройство лестниц, лифтов, эскалаторов, монтаж дополнительных стен и перегородок)</w:t>
            </w:r>
          </w:p>
          <w:p w14:paraId="555090E6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пп.3, 14 «Положения о составе разделов проектной документации и требованиях к их содержанию», утверждённого постановлением Правитель</w:t>
            </w:r>
            <w:r>
              <w:rPr>
                <w:rFonts w:eastAsia="Times New Roman"/>
                <w:sz w:val="20"/>
                <w:szCs w:val="20"/>
              </w:rPr>
              <w:t>ства РФ от 16 февраля 2008 г. № 87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B7F3" w14:textId="77777777" w:rsidR="00000000" w:rsidRDefault="002E3038"/>
        </w:tc>
      </w:tr>
      <w:tr w:rsidR="00000000" w14:paraId="694F4452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4B5744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F97C2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AEF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0A21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6A03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4AAD4A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4 "Конструктивные и объемно-планировочные решения"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E6AC33" w14:textId="77777777" w:rsidR="00000000" w:rsidRDefault="002E3038">
            <w:pPr>
              <w:pStyle w:val="a3"/>
              <w:ind w:left="40" w:right="40"/>
            </w:pPr>
            <w:r>
              <w:t>Недостаточное расчетное обоснование принятых в проекте конструктивных решений, в том числе с учетом аварийных воздействий.</w:t>
            </w:r>
          </w:p>
          <w:p w14:paraId="696902D5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</w:t>
            </w:r>
            <w:r>
              <w:rPr>
                <w:rFonts w:eastAsia="Times New Roman"/>
                <w:sz w:val="20"/>
                <w:szCs w:val="20"/>
              </w:rPr>
              <w:t xml:space="preserve"> ч. 1 ст.16 Федерального закона от 30 декабря 2009 г. № 384-ФЗ «Технический регламент о безопасности зданий и сооружений»; п.3.10 ГОСТ 27751-2004 «Надежность строительных конструкций и оснований». 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E8B34" w14:textId="77777777" w:rsidR="00000000" w:rsidRDefault="002E3038"/>
        </w:tc>
      </w:tr>
      <w:tr w:rsidR="00000000" w14:paraId="75034A3B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FCF680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957E1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223C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4D4A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CBC2A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CB7E83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4 "Конструктивные и объемно-планировочные решения"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C1269B" w14:textId="77777777" w:rsidR="00000000" w:rsidRDefault="002E3038">
            <w:pPr>
              <w:pStyle w:val="a3"/>
              <w:ind w:left="40" w:right="40"/>
            </w:pPr>
            <w:r>
              <w:t>Не обеспечено взаимное соответствие решений в смежных разделах (АР).</w:t>
            </w:r>
          </w:p>
          <w:p w14:paraId="7BF2D8EE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Ссылка на нормативный документ: п.7.1.4 ГОСТ Р 21.101-2020 «СПДС.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Основные требования к проектной и рабочей документации». 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90D63" w14:textId="77777777" w:rsidR="00000000" w:rsidRDefault="002E3038"/>
        </w:tc>
      </w:tr>
      <w:tr w:rsidR="00000000" w14:paraId="4AB8C26B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43AD46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296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24A4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561C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424B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851415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Обследование строительных конструкций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60457D" w14:textId="77777777" w:rsidR="00000000" w:rsidRDefault="002E3038">
            <w:pPr>
              <w:pStyle w:val="a3"/>
              <w:ind w:left="40" w:right="40"/>
            </w:pPr>
            <w:r>
              <w:t>Не представлены задание на выполнение обследования строительных конструкций и программа работ, утвержденные заказчиком в установленном порядке.</w:t>
            </w:r>
          </w:p>
          <w:p w14:paraId="6956C0C6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ч.5 ст.47 №190-ФЗ «Градостроительный к</w:t>
            </w:r>
            <w:r>
              <w:rPr>
                <w:rFonts w:eastAsia="Times New Roman"/>
                <w:sz w:val="20"/>
                <w:szCs w:val="20"/>
              </w:rPr>
              <w:t>одекс РФ»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4924" w14:textId="77777777" w:rsidR="00000000" w:rsidRDefault="002E3038"/>
        </w:tc>
      </w:tr>
      <w:tr w:rsidR="00000000" w14:paraId="6F4FB000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0762A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9993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6322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EFB2C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AF6F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85174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Обследование строительных конструкций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DA01F7" w14:textId="77777777" w:rsidR="00000000" w:rsidRDefault="002E3038">
            <w:pPr>
              <w:pStyle w:val="a3"/>
              <w:ind w:left="40" w:right="40"/>
            </w:pPr>
            <w:r>
              <w:t>Обследование не соответствует требованиям нормативных документов, в том числе:</w:t>
            </w:r>
          </w:p>
          <w:p w14:paraId="588A230A" w14:textId="77777777" w:rsidR="00000000" w:rsidRDefault="002E3038">
            <w:pPr>
              <w:pStyle w:val="a3"/>
              <w:ind w:left="40" w:right="40"/>
            </w:pPr>
            <w:r>
              <w:t>отсутствуют выводы о техническом состоянии здания;</w:t>
            </w:r>
          </w:p>
          <w:p w14:paraId="466F2D52" w14:textId="77777777" w:rsidR="00000000" w:rsidRDefault="002E3038">
            <w:pPr>
              <w:pStyle w:val="a3"/>
              <w:ind w:left="40" w:right="40"/>
            </w:pPr>
            <w:r>
              <w:t>недостаток поверочных расчетов;</w:t>
            </w:r>
          </w:p>
          <w:p w14:paraId="322A71D7" w14:textId="77777777" w:rsidR="00000000" w:rsidRDefault="002E3038">
            <w:pPr>
              <w:pStyle w:val="a3"/>
              <w:ind w:left="40" w:right="40"/>
            </w:pPr>
            <w:r>
              <w:t>объем материалов обследования здания недостаточен для разработки проектных решений;</w:t>
            </w:r>
          </w:p>
          <w:p w14:paraId="215E10C9" w14:textId="77777777" w:rsidR="00000000" w:rsidRDefault="002E3038">
            <w:pPr>
              <w:pStyle w:val="a3"/>
              <w:ind w:left="40" w:right="40"/>
            </w:pPr>
            <w:r>
              <w:t>не представлен паспорт здания.</w:t>
            </w:r>
          </w:p>
          <w:p w14:paraId="30B6B408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Гл. 5, Приложения Б, В, Г ГОСТ 31937-2011 «Здания и сооружения. Правила обследования и мониторинга техническо</w:t>
            </w:r>
            <w:r>
              <w:rPr>
                <w:rFonts w:eastAsia="Times New Roman"/>
                <w:sz w:val="20"/>
                <w:szCs w:val="20"/>
              </w:rPr>
              <w:t>го состояния»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5558B" w14:textId="77777777" w:rsidR="00000000" w:rsidRDefault="002E3038"/>
        </w:tc>
      </w:tr>
      <w:tr w:rsidR="00000000" w14:paraId="215C5044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1FEF9A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37CDAC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 Сведения об инженерном оборудовании, о сетях инженерно-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 xml:space="preserve">технического обеспечения, перечень инженерно-технических мероприятий, содержание технологических решений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5.7 Технологические решения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DA1A7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Сапронов А.Н.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3574E2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89264348473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D1EA66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Sapronov.AN@mge.mos.</w:t>
            </w:r>
            <w:r>
              <w:rPr>
                <w:rFonts w:eastAsia="Times New Roman"/>
                <w:sz w:val="20"/>
                <w:szCs w:val="20"/>
              </w:rPr>
              <w:t>ru; san415@mail.ru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1A4544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5.7.3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DFFF13" w14:textId="77777777" w:rsidR="00000000" w:rsidRDefault="002E3038">
            <w:pPr>
              <w:pStyle w:val="a3"/>
              <w:ind w:left="120" w:right="120"/>
            </w:pPr>
            <w:r>
              <w:t xml:space="preserve">Не обоснован вид работ по капитальному ремонту по устройству лифтового оборудования в здании. </w:t>
            </w:r>
            <w:r>
              <w:lastRenderedPageBreak/>
              <w:t>Описать и обосновать проектные решения, в том числе вид градостроительной деятельности.</w:t>
            </w:r>
          </w:p>
          <w:p w14:paraId="13492651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ч.2 ст.15 Федерального закона от 30.12.2009 № 384-ФЗ «Технический регламент о безопасности зданий и сооружений», далее - №384-ФЗ, ч.12.2 ст.48 Федерального закона от 29.12.2004 № 190-ФЗ «Градостроительный кодекс РФ».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4F9D8E" w14:textId="77777777" w:rsidR="00000000" w:rsidRDefault="002E3038">
            <w:pPr>
              <w:pStyle w:val="a3"/>
              <w:ind w:left="40" w:right="40"/>
            </w:pPr>
            <w:r>
              <w:lastRenderedPageBreak/>
              <w:t>Проектн</w:t>
            </w:r>
            <w:r>
              <w:t xml:space="preserve">ая документация не соответствует требованиям </w:t>
            </w:r>
            <w:r>
              <w:lastRenderedPageBreak/>
              <w:t>технических регламентов.</w:t>
            </w:r>
          </w:p>
        </w:tc>
      </w:tr>
      <w:tr w:rsidR="00000000" w14:paraId="0DD8167F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8007F5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383D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06E47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65C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41773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746B4D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5.7.3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451840" w14:textId="77777777" w:rsidR="00000000" w:rsidRDefault="002E3038">
            <w:pPr>
              <w:pStyle w:val="a3"/>
              <w:ind w:left="40" w:right="40"/>
            </w:pPr>
            <w:r>
              <w:t>Не подтверждено соответствие представленных в разделе решений по организации вертикального транспорта требованиям безопасности, содержащихся в указаниях и инструкциях з</w:t>
            </w:r>
            <w:r>
              <w:t>аводов-изготовителей.</w:t>
            </w:r>
          </w:p>
          <w:p w14:paraId="3FC040B1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ч.6 ст.15 №384-ФЗ.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EA04A" w14:textId="77777777" w:rsidR="00000000" w:rsidRDefault="002E3038"/>
        </w:tc>
      </w:tr>
      <w:tr w:rsidR="00000000" w14:paraId="17CC978D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E3B0EC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1CB5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36D3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2C39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4BF0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243019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5.7.3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55F6F0" w14:textId="77777777" w:rsidR="00000000" w:rsidRDefault="002E3038">
            <w:pPr>
              <w:pStyle w:val="a3"/>
              <w:ind w:left="120" w:right="80"/>
            </w:pPr>
            <w:r>
              <w:t>Не представлено действующее подтверждение соответствия продукции требованиям технических регламентов. Не обоснованы характеристики выбранного оборудования</w:t>
            </w:r>
            <w:r>
              <w:t>.</w:t>
            </w:r>
          </w:p>
          <w:p w14:paraId="02EF3673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Ссылка на нормативный документ: ч.2 ст.25 Федерального закона от 27 декабря 2002 г. № 184-ФЗ «О техническом регулировании», ч.1 ст.6 ТР ТС 011/2011. Технический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регламент Таможенного союза. Безопасность лифтов, подпункт «е» п.22 Положения «О составе раздел</w:t>
            </w:r>
            <w:r>
              <w:rPr>
                <w:rFonts w:eastAsia="Times New Roman"/>
                <w:sz w:val="20"/>
                <w:szCs w:val="20"/>
              </w:rPr>
              <w:t>ов проектной документации и требованиях к их содержанию», утвержденного Постановлением правительства Российской Федерации от 16 февраля 2008г. № 87.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846A" w14:textId="77777777" w:rsidR="00000000" w:rsidRDefault="002E3038"/>
        </w:tc>
      </w:tr>
      <w:tr w:rsidR="00000000" w14:paraId="10091B22" w14:textId="77777777">
        <w:trPr>
          <w:divId w:val="1109548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DEB9D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B463D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27EA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CD78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457A7" w14:textId="77777777" w:rsidR="00000000" w:rsidRDefault="002E3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235A18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5.7.3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43F593" w14:textId="77777777" w:rsidR="00000000" w:rsidRDefault="002E3038">
            <w:pPr>
              <w:pStyle w:val="a3"/>
              <w:ind w:left="40" w:right="40"/>
            </w:pPr>
            <w:r>
              <w:t>Перечень работ по капитальному ремонту не приведен в соответствие с результатами техниче</w:t>
            </w:r>
            <w:r>
              <w:t>ского обследования здания.</w:t>
            </w:r>
          </w:p>
          <w:p w14:paraId="343104B6" w14:textId="77777777" w:rsidR="00000000" w:rsidRDefault="002E3038">
            <w:pPr>
              <w:ind w:left="40" w:righ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нормативный документ: ч.2 ст.15, ч.1 ст.5 № 384-ФЗ.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7AC7" w14:textId="77777777" w:rsidR="00000000" w:rsidRDefault="002E3038"/>
        </w:tc>
      </w:tr>
    </w:tbl>
    <w:p w14:paraId="48629DF9" w14:textId="77777777" w:rsidR="00000000" w:rsidRDefault="002E3038">
      <w:pPr>
        <w:divId w:val="11095483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10235"/>
        <w:gridCol w:w="4925"/>
      </w:tblGrid>
      <w:tr w:rsidR="00000000" w14:paraId="20035747" w14:textId="77777777">
        <w:trPr>
          <w:divId w:val="110954830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534342" w14:textId="77777777" w:rsidR="00000000" w:rsidRDefault="002E30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4800BC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Государственный эксперт-архитектор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510A4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</w:rPr>
            </w:pPr>
            <w:r>
              <w:rPr>
                <w:rFonts w:eastAsia="Times New Roman"/>
              </w:rPr>
              <w:t>Руденко Н.В.</w:t>
            </w:r>
          </w:p>
        </w:tc>
      </w:tr>
      <w:tr w:rsidR="00000000" w14:paraId="25A2B76A" w14:textId="77777777">
        <w:trPr>
          <w:divId w:val="110954830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37F557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CBED6F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60AB91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</w:rPr>
            </w:pPr>
            <w:r>
              <w:rPr>
                <w:rFonts w:eastAsia="Times New Roman"/>
              </w:rPr>
              <w:t>Никольская М.А.</w:t>
            </w:r>
          </w:p>
        </w:tc>
      </w:tr>
      <w:tr w:rsidR="00000000" w14:paraId="3B919899" w14:textId="77777777">
        <w:trPr>
          <w:divId w:val="110954830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6319E6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E575D4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E627CB" w14:textId="77777777" w:rsidR="00000000" w:rsidRDefault="002E3038">
            <w:pPr>
              <w:spacing w:before="40" w:after="40"/>
              <w:ind w:left="40" w:right="4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B97F72D" w14:textId="77777777" w:rsidR="00000000" w:rsidRDefault="002E3038">
      <w:pPr>
        <w:divId w:val="1109548302"/>
        <w:rPr>
          <w:rFonts w:eastAsia="Times New Roman"/>
        </w:rPr>
      </w:pPr>
    </w:p>
    <w:sectPr w:rsidR="00000000">
      <w:pgSz w:w="16840" w:h="11907"/>
      <w:pgMar w:top="1134" w:right="28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38"/>
    <w:rsid w:val="002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31154B3"/>
  <w15:chartTrackingRefBased/>
  <w15:docId w15:val="{B6A1C113-7B48-4F67-948E-A701F6B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ind w:firstLine="144"/>
    </w:pPr>
  </w:style>
  <w:style w:type="paragraph" w:styleId="a3">
    <w:name w:val="Normal (Web)"/>
    <w:basedOn w:val="a"/>
    <w:uiPriority w:val="99"/>
    <w:semiHidden/>
    <w:unhideWhenUsed/>
    <w:pPr>
      <w:ind w:firstLine="144"/>
    </w:pPr>
  </w:style>
  <w:style w:type="paragraph" w:customStyle="1" w:styleId="reportuptitle">
    <w:name w:val="reportuptitle"/>
    <w:basedOn w:val="a"/>
    <w:pPr>
      <w:ind w:firstLine="144"/>
      <w:jc w:val="right"/>
    </w:pPr>
    <w:rPr>
      <w:b/>
      <w:bCs/>
    </w:rPr>
  </w:style>
  <w:style w:type="paragraph" w:customStyle="1" w:styleId="reporttitle">
    <w:name w:val="reporttitle"/>
    <w:basedOn w:val="a"/>
    <w:pPr>
      <w:ind w:firstLine="144"/>
      <w:jc w:val="center"/>
    </w:pPr>
    <w:rPr>
      <w:b/>
      <w:bCs/>
    </w:rPr>
  </w:style>
  <w:style w:type="paragraph" w:customStyle="1" w:styleId="reportsubtitle">
    <w:name w:val="reportsubtitle"/>
    <w:basedOn w:val="a"/>
    <w:pPr>
      <w:ind w:firstLine="144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1906</Words>
  <Characters>13684</Characters>
  <Application>Microsoft Office Word</Application>
  <DocSecurity>4</DocSecurity>
  <Lines>114</Lines>
  <Paragraphs>31</Paragraphs>
  <ScaleCrop>false</ScaleCrop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Okunevich</dc:creator>
  <cp:keywords/>
  <dc:description/>
  <cp:lastModifiedBy>Tatiana Okunevich</cp:lastModifiedBy>
  <cp:revision>2</cp:revision>
  <dcterms:created xsi:type="dcterms:W3CDTF">2023-05-22T09:50:00Z</dcterms:created>
  <dcterms:modified xsi:type="dcterms:W3CDTF">2023-05-22T09:50:00Z</dcterms:modified>
</cp:coreProperties>
</file>