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4F" w:rsidRPr="00793954" w:rsidRDefault="007E284F" w:rsidP="007E284F">
      <w:pPr>
        <w:suppressAutoHyphens/>
        <w:jc w:val="center"/>
        <w:rPr>
          <w:b/>
          <w:bCs/>
          <w:caps/>
          <w:color w:val="000000" w:themeColor="text1"/>
          <w:kern w:val="28"/>
          <w:szCs w:val="20"/>
          <w:lang w:eastAsia="x-none"/>
        </w:rPr>
      </w:pPr>
      <w:r w:rsidRPr="00793954">
        <w:rPr>
          <w:b/>
          <w:bCs/>
          <w:caps/>
          <w:color w:val="000000" w:themeColor="text1"/>
          <w:kern w:val="28"/>
          <w:szCs w:val="20"/>
          <w:lang w:val="x-none" w:eastAsia="x-none"/>
        </w:rPr>
        <w:t>Описание объекта закупки</w:t>
      </w:r>
    </w:p>
    <w:p w:rsidR="007E284F" w:rsidRPr="00793954" w:rsidRDefault="007E284F" w:rsidP="007E284F">
      <w:pPr>
        <w:suppressAutoHyphens/>
        <w:jc w:val="center"/>
        <w:rPr>
          <w:rFonts w:cs="Calibri"/>
          <w:color w:val="000000" w:themeColor="text1"/>
          <w:lang w:eastAsia="ar-SA"/>
        </w:rPr>
      </w:pPr>
      <w:r w:rsidRPr="00793954">
        <w:rPr>
          <w:rFonts w:cs="Calibri"/>
          <w:color w:val="000000" w:themeColor="text1"/>
          <w:lang w:eastAsia="ar-SA"/>
        </w:rPr>
        <w:t>на выполнение работ по разработке проектно</w:t>
      </w:r>
      <w:r w:rsidR="00677220" w:rsidRPr="00793954">
        <w:rPr>
          <w:rFonts w:cs="Calibri"/>
          <w:color w:val="000000" w:themeColor="text1"/>
          <w:lang w:eastAsia="ar-SA"/>
        </w:rPr>
        <w:t>й</w:t>
      </w:r>
      <w:r w:rsidRPr="00793954">
        <w:rPr>
          <w:rFonts w:cs="Calibri"/>
          <w:color w:val="000000" w:themeColor="text1"/>
          <w:lang w:eastAsia="ar-SA"/>
        </w:rPr>
        <w:t xml:space="preserve"> документации</w:t>
      </w:r>
      <w:r w:rsidR="00677220" w:rsidRPr="00793954">
        <w:t xml:space="preserve"> «</w:t>
      </w:r>
      <w:r w:rsidR="00677220" w:rsidRPr="00793954">
        <w:rPr>
          <w:rFonts w:cs="Calibri"/>
          <w:color w:val="000000" w:themeColor="text1"/>
          <w:lang w:eastAsia="ar-SA"/>
        </w:rPr>
        <w:t>Муниципальная система оповещения населения города Ярославля».</w:t>
      </w:r>
      <w:r w:rsidRPr="00793954">
        <w:rPr>
          <w:rFonts w:cs="Calibri"/>
          <w:color w:val="000000" w:themeColor="text1"/>
          <w:lang w:eastAsia="ar-SA"/>
        </w:rPr>
        <w:t xml:space="preserve"> </w:t>
      </w:r>
    </w:p>
    <w:p w:rsidR="007E284F" w:rsidRPr="00793954" w:rsidRDefault="007E284F" w:rsidP="007E284F">
      <w:pPr>
        <w:suppressAutoHyphens/>
        <w:jc w:val="center"/>
        <w:rPr>
          <w:rFonts w:cs="Calibri"/>
          <w:color w:val="000000" w:themeColor="text1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2976"/>
        <w:gridCol w:w="10992"/>
      </w:tblGrid>
      <w:tr w:rsidR="007E284F" w:rsidRPr="00793954" w:rsidTr="00BE1F6B">
        <w:tc>
          <w:tcPr>
            <w:tcW w:w="818" w:type="dxa"/>
            <w:vAlign w:val="center"/>
          </w:tcPr>
          <w:p w:rsidR="007E284F" w:rsidRPr="00793954" w:rsidRDefault="007E284F" w:rsidP="003E49D8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793954">
              <w:rPr>
                <w:bCs/>
                <w:color w:val="000000" w:themeColor="text1"/>
              </w:rPr>
              <w:t>1.</w:t>
            </w:r>
          </w:p>
        </w:tc>
        <w:tc>
          <w:tcPr>
            <w:tcW w:w="2976" w:type="dxa"/>
            <w:vAlign w:val="center"/>
          </w:tcPr>
          <w:p w:rsidR="007E284F" w:rsidRPr="00793954" w:rsidRDefault="007E284F" w:rsidP="003E49D8">
            <w:pPr>
              <w:ind w:right="-2"/>
              <w:jc w:val="center"/>
            </w:pPr>
            <w:r w:rsidRPr="00793954">
              <w:t xml:space="preserve">Наименование работ:  </w:t>
            </w:r>
          </w:p>
        </w:tc>
        <w:tc>
          <w:tcPr>
            <w:tcW w:w="10992" w:type="dxa"/>
            <w:vAlign w:val="center"/>
          </w:tcPr>
          <w:p w:rsidR="007E284F" w:rsidRPr="00793954" w:rsidRDefault="007E284F" w:rsidP="00677220">
            <w:pPr>
              <w:ind w:right="-2"/>
              <w:rPr>
                <w:rFonts w:cs="Calibri"/>
                <w:color w:val="000000" w:themeColor="text1"/>
                <w:lang w:eastAsia="ar-SA"/>
              </w:rPr>
            </w:pPr>
            <w:r w:rsidRPr="00793954">
              <w:t xml:space="preserve">Выполнение </w:t>
            </w:r>
            <w:r w:rsidR="00677220" w:rsidRPr="00793954">
              <w:rPr>
                <w:rFonts w:cs="Calibri"/>
                <w:color w:val="000000" w:themeColor="text1"/>
                <w:lang w:eastAsia="ar-SA"/>
              </w:rPr>
              <w:t>работ по разработке проектной документации</w:t>
            </w:r>
            <w:r w:rsidR="00677220" w:rsidRPr="00793954">
              <w:t xml:space="preserve"> «</w:t>
            </w:r>
            <w:r w:rsidR="00677220" w:rsidRPr="00793954">
              <w:rPr>
                <w:rFonts w:cs="Calibri"/>
                <w:color w:val="000000" w:themeColor="text1"/>
                <w:lang w:eastAsia="ar-SA"/>
              </w:rPr>
              <w:t>Муниципальная система оповещения населения города Ярославля»</w:t>
            </w:r>
          </w:p>
        </w:tc>
      </w:tr>
      <w:tr w:rsidR="007E284F" w:rsidRPr="00793954" w:rsidTr="00BE1F6B">
        <w:tc>
          <w:tcPr>
            <w:tcW w:w="818" w:type="dxa"/>
            <w:vAlign w:val="center"/>
          </w:tcPr>
          <w:p w:rsidR="007E284F" w:rsidRPr="00793954" w:rsidRDefault="007E284F" w:rsidP="003E49D8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793954">
              <w:rPr>
                <w:bCs/>
                <w:color w:val="000000" w:themeColor="text1"/>
              </w:rPr>
              <w:t>2.</w:t>
            </w:r>
          </w:p>
        </w:tc>
        <w:tc>
          <w:tcPr>
            <w:tcW w:w="2976" w:type="dxa"/>
          </w:tcPr>
          <w:p w:rsidR="007E284F" w:rsidRPr="00793954" w:rsidRDefault="007E284F" w:rsidP="00722B61">
            <w:pPr>
              <w:ind w:right="-2"/>
              <w:jc w:val="center"/>
            </w:pPr>
            <w:r w:rsidRPr="00793954">
              <w:t xml:space="preserve">Количественные характеристики (объем </w:t>
            </w:r>
            <w:r w:rsidR="00722B61">
              <w:t>выполняемых работ</w:t>
            </w:r>
            <w:r w:rsidR="009010C8" w:rsidRPr="00793954">
              <w:t>)</w:t>
            </w:r>
          </w:p>
        </w:tc>
        <w:tc>
          <w:tcPr>
            <w:tcW w:w="10992" w:type="dxa"/>
          </w:tcPr>
          <w:p w:rsidR="007E284F" w:rsidRPr="00793954" w:rsidRDefault="007E284F" w:rsidP="00677220">
            <w:pPr>
              <w:ind w:right="-2"/>
              <w:rPr>
                <w:rFonts w:cs="Calibri"/>
                <w:color w:val="000000" w:themeColor="text1"/>
                <w:lang w:eastAsia="ar-SA"/>
              </w:rPr>
            </w:pPr>
            <w:r w:rsidRPr="00793954">
              <w:t>Определяется в соответствии с заданием на выполнение работ по разработке проектно</w:t>
            </w:r>
            <w:r w:rsidR="00677220" w:rsidRPr="00793954">
              <w:t>й</w:t>
            </w:r>
            <w:r w:rsidRPr="00793954">
              <w:t xml:space="preserve"> документации </w:t>
            </w:r>
            <w:r w:rsidR="00677220" w:rsidRPr="00793954">
              <w:t>«</w:t>
            </w:r>
            <w:r w:rsidR="00677220" w:rsidRPr="00793954">
              <w:rPr>
                <w:rFonts w:cs="Calibri"/>
                <w:color w:val="000000" w:themeColor="text1"/>
                <w:lang w:eastAsia="ar-SA"/>
              </w:rPr>
              <w:t>Муниципальная система оповещения населения города Ярославля»</w:t>
            </w:r>
          </w:p>
        </w:tc>
      </w:tr>
      <w:tr w:rsidR="007E284F" w:rsidRPr="00793954" w:rsidTr="00BE1F6B">
        <w:tc>
          <w:tcPr>
            <w:tcW w:w="818" w:type="dxa"/>
          </w:tcPr>
          <w:p w:rsidR="007E284F" w:rsidRPr="00793954" w:rsidRDefault="007E284F" w:rsidP="007E284F">
            <w:pPr>
              <w:jc w:val="center"/>
            </w:pPr>
            <w:r w:rsidRPr="00793954">
              <w:t>3.</w:t>
            </w:r>
          </w:p>
        </w:tc>
        <w:tc>
          <w:tcPr>
            <w:tcW w:w="2976" w:type="dxa"/>
          </w:tcPr>
          <w:p w:rsidR="007E284F" w:rsidRPr="00793954" w:rsidRDefault="007E284F" w:rsidP="007E284F">
            <w:pPr>
              <w:jc w:val="center"/>
            </w:pPr>
            <w:r w:rsidRPr="00793954">
              <w:t>Функциональные, технические, качественные, эксплуатационные характеристики объекта закупки</w:t>
            </w:r>
          </w:p>
        </w:tc>
        <w:tc>
          <w:tcPr>
            <w:tcW w:w="10992" w:type="dxa"/>
          </w:tcPr>
          <w:p w:rsidR="007E284F" w:rsidRPr="00793954" w:rsidRDefault="007E284F" w:rsidP="007E2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54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в течение </w:t>
            </w:r>
            <w:r w:rsidR="00677220" w:rsidRPr="0079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43C" w:rsidRPr="0079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220" w:rsidRPr="00793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220" w:rsidRPr="00793954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75460" w:rsidRPr="0079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54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Pr="0079395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9395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7E284F" w:rsidRPr="00793954" w:rsidRDefault="007E284F" w:rsidP="007E2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54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работ: </w:t>
            </w:r>
            <w:r w:rsidR="006F3AB4" w:rsidRPr="00793954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Подрядчика.</w:t>
            </w:r>
            <w:r w:rsidRPr="0079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460" w:rsidRPr="00793954" w:rsidRDefault="00775460" w:rsidP="007E284F">
            <w:pPr>
              <w:spacing w:after="0"/>
              <w:rPr>
                <w:lang w:eastAsia="ar-SA"/>
              </w:rPr>
            </w:pPr>
            <w:r w:rsidRPr="00793954">
              <w:rPr>
                <w:lang w:eastAsia="ar-SA"/>
              </w:rPr>
              <w:t>Работы выполняются подрядчиком в соответствии с требованиями Контракта, а также техническими нормами, требованиями общепринятых стандартов качества, эксплуатационно-техническими и другими нормативными документами, регламентирующими порядок организации выполнения работ и оказания услуг, действующими в Российской Федерации.</w:t>
            </w:r>
          </w:p>
          <w:p w:rsidR="007E284F" w:rsidRPr="00793954" w:rsidRDefault="007E284F" w:rsidP="007E284F">
            <w:pPr>
              <w:spacing w:after="0"/>
              <w:rPr>
                <w:lang w:eastAsia="ar-SA"/>
              </w:rPr>
            </w:pPr>
            <w:r w:rsidRPr="00793954">
              <w:rPr>
                <w:lang w:eastAsia="ar-SA"/>
              </w:rPr>
              <w:t>Подрядчик обязан:</w:t>
            </w:r>
          </w:p>
          <w:p w:rsidR="007E284F" w:rsidRPr="00793954" w:rsidRDefault="00775460" w:rsidP="007E284F">
            <w:pPr>
              <w:suppressAutoHyphens/>
              <w:spacing w:after="0"/>
              <w:rPr>
                <w:lang w:eastAsia="ar-SA"/>
              </w:rPr>
            </w:pPr>
            <w:r w:rsidRPr="00793954">
              <w:rPr>
                <w:lang w:eastAsia="ar-SA"/>
              </w:rPr>
              <w:t>Выполнить работы в срок, установленный пунктом 3.1. Контракта</w:t>
            </w:r>
            <w:r w:rsidR="007E284F" w:rsidRPr="00793954">
              <w:rPr>
                <w:lang w:eastAsia="ar-SA"/>
              </w:rPr>
              <w:t>.</w:t>
            </w:r>
          </w:p>
          <w:p w:rsidR="007E284F" w:rsidRPr="00793954" w:rsidRDefault="007E284F" w:rsidP="007E284F">
            <w:pPr>
              <w:widowControl w:val="0"/>
              <w:autoSpaceDE w:val="0"/>
              <w:spacing w:after="0"/>
              <w:rPr>
                <w:lang w:eastAsia="ar-SA"/>
              </w:rPr>
            </w:pPr>
            <w:r w:rsidRPr="00793954">
              <w:rPr>
                <w:lang w:eastAsia="ar-SA"/>
              </w:rPr>
              <w:t>Выполнить работы средствами и материалами, в объеме и в сроки, предусмотренные контрактом и приложением к нему.</w:t>
            </w:r>
          </w:p>
          <w:p w:rsidR="009010C8" w:rsidRPr="00793954" w:rsidRDefault="009010C8">
            <w:pPr>
              <w:rPr>
                <w:lang w:eastAsia="ar-SA"/>
              </w:rPr>
            </w:pPr>
            <w:r w:rsidRPr="00793954">
              <w:rPr>
                <w:lang w:eastAsia="ar-SA"/>
              </w:rPr>
              <w:t>Устранять за свой счет недостатки (дефекты), выявленные в процессе выполнения работ по контракту, при передаче результатов работ по контракту, а также недостатки выявленные Заказчиком в процессе приемки работ.</w:t>
            </w:r>
          </w:p>
          <w:p w:rsidR="007E284F" w:rsidRPr="00793954" w:rsidRDefault="007E284F">
            <w:r w:rsidRPr="00793954">
              <w:rPr>
                <w:lang w:eastAsia="ar-SA"/>
              </w:rPr>
              <w:t>В случае возникновения обстоятельств, замедляющих ход работ или делающих дальнейшее продолжение работ невозможным, немедленно сообщить об этом Заказчику.</w:t>
            </w:r>
          </w:p>
        </w:tc>
      </w:tr>
      <w:tr w:rsidR="007C3E47" w:rsidRPr="00793954" w:rsidTr="00BE1F6B">
        <w:tc>
          <w:tcPr>
            <w:tcW w:w="818" w:type="dxa"/>
          </w:tcPr>
          <w:p w:rsidR="007C3E47" w:rsidRPr="00793954" w:rsidRDefault="007C3E47" w:rsidP="007E284F">
            <w:pPr>
              <w:jc w:val="center"/>
            </w:pPr>
            <w:r w:rsidRPr="00793954">
              <w:t xml:space="preserve">4. </w:t>
            </w:r>
          </w:p>
        </w:tc>
        <w:tc>
          <w:tcPr>
            <w:tcW w:w="2976" w:type="dxa"/>
          </w:tcPr>
          <w:p w:rsidR="007C3E47" w:rsidRPr="0008514F" w:rsidRDefault="007C3E47" w:rsidP="007C3E47">
            <w:pPr>
              <w:jc w:val="center"/>
            </w:pPr>
            <w:r w:rsidRPr="0008514F">
              <w:t>Требования к гарантии качества работ, а также требования к гарантийному сроку</w:t>
            </w:r>
          </w:p>
        </w:tc>
        <w:tc>
          <w:tcPr>
            <w:tcW w:w="10992" w:type="dxa"/>
          </w:tcPr>
          <w:p w:rsidR="007C3E47" w:rsidRPr="00793954" w:rsidRDefault="007C3E47" w:rsidP="00322127">
            <w:pPr>
              <w:spacing w:after="0"/>
              <w:ind w:firstLine="459"/>
              <w:rPr>
                <w:lang w:eastAsia="ar-SA"/>
              </w:rPr>
            </w:pPr>
            <w:r w:rsidRPr="00793954">
              <w:t>Подрядчик несет ответственность за недостатки проектно</w:t>
            </w:r>
            <w:r w:rsidR="00677220" w:rsidRPr="00793954">
              <w:t>й</w:t>
            </w:r>
            <w:r w:rsidRPr="00793954">
              <w:t xml:space="preserve"> документации</w:t>
            </w:r>
            <w:r w:rsidR="00C20F35" w:rsidRPr="00793954">
              <w:t>.</w:t>
            </w:r>
            <w:r w:rsidRPr="00793954">
              <w:t xml:space="preserve"> При обнаружении недостатков в период выполнения работ по </w:t>
            </w:r>
            <w:r w:rsidR="00677220" w:rsidRPr="00793954">
              <w:t xml:space="preserve">разработке проектной </w:t>
            </w:r>
            <w:proofErr w:type="gramStart"/>
            <w:r w:rsidR="00677220" w:rsidRPr="00793954">
              <w:t>документации</w:t>
            </w:r>
            <w:r w:rsidRPr="00793954">
              <w:t xml:space="preserve"> муниципальной системы оповещения </w:t>
            </w:r>
            <w:r w:rsidR="00417BC8" w:rsidRPr="00417BC8">
              <w:t xml:space="preserve">населения </w:t>
            </w:r>
            <w:r w:rsidRPr="00793954">
              <w:t>города</w:t>
            </w:r>
            <w:proofErr w:type="gramEnd"/>
            <w:r w:rsidRPr="00793954">
              <w:t xml:space="preserve"> Ярославля, </w:t>
            </w:r>
            <w:r w:rsidRPr="00793954">
              <w:rPr>
                <w:lang w:eastAsia="ar-SA"/>
              </w:rPr>
              <w:t xml:space="preserve">осуществляемых на основании </w:t>
            </w:r>
            <w:r w:rsidR="00677220" w:rsidRPr="00793954">
              <w:rPr>
                <w:lang w:eastAsia="ar-SA"/>
              </w:rPr>
              <w:t xml:space="preserve">задания на разработку </w:t>
            </w:r>
            <w:r w:rsidRPr="00793954">
              <w:rPr>
                <w:lang w:eastAsia="ar-SA"/>
              </w:rPr>
              <w:t>проектно</w:t>
            </w:r>
            <w:r w:rsidR="00677220" w:rsidRPr="00793954">
              <w:rPr>
                <w:lang w:eastAsia="ar-SA"/>
              </w:rPr>
              <w:t>й</w:t>
            </w:r>
            <w:r w:rsidRPr="00793954">
              <w:rPr>
                <w:lang w:eastAsia="ar-SA"/>
              </w:rPr>
              <w:t xml:space="preserve"> документации, Подрядчик обязан в течение 10 (десяти) дней с момента получения письменного уведомления от Заказчика безвозмездно их устранить, а также возместить убытки, вызванные недостатками проектно-сметной документации.</w:t>
            </w:r>
          </w:p>
          <w:p w:rsidR="007C3E47" w:rsidRPr="00793954" w:rsidRDefault="007C3E47" w:rsidP="00322127">
            <w:pPr>
              <w:spacing w:after="0"/>
              <w:ind w:firstLine="459"/>
              <w:rPr>
                <w:lang w:eastAsia="ar-SA"/>
              </w:rPr>
            </w:pPr>
            <w:r w:rsidRPr="00793954">
              <w:rPr>
                <w:lang w:eastAsia="ar-SA"/>
              </w:rPr>
              <w:t xml:space="preserve">Гарантийный срок на качество выполненных работ по настоящему Контракту составляет 12 (двенадцать) месяцев </w:t>
            </w:r>
            <w:proofErr w:type="gramStart"/>
            <w:r w:rsidRPr="00793954">
              <w:rPr>
                <w:lang w:eastAsia="ar-SA"/>
              </w:rPr>
              <w:t>с даты подписания</w:t>
            </w:r>
            <w:proofErr w:type="gramEnd"/>
            <w:r w:rsidRPr="00793954">
              <w:rPr>
                <w:lang w:eastAsia="ar-SA"/>
              </w:rPr>
              <w:t xml:space="preserve"> сторонами документа о приемке.</w:t>
            </w:r>
          </w:p>
          <w:p w:rsidR="007C3E47" w:rsidRPr="00793954" w:rsidRDefault="007C3E47" w:rsidP="00322127">
            <w:pPr>
              <w:spacing w:after="0"/>
              <w:ind w:firstLine="459"/>
              <w:rPr>
                <w:lang w:eastAsia="ar-SA"/>
              </w:rPr>
            </w:pPr>
            <w:r w:rsidRPr="00793954">
              <w:rPr>
                <w:lang w:eastAsia="ar-SA"/>
              </w:rPr>
              <w:t xml:space="preserve">Если в период гарантийного срока обнаружатся </w:t>
            </w:r>
            <w:r w:rsidR="00677220" w:rsidRPr="00793954">
              <w:rPr>
                <w:lang w:eastAsia="ar-SA"/>
              </w:rPr>
              <w:t>недостатки в исполне</w:t>
            </w:r>
            <w:r w:rsidR="005B7508" w:rsidRPr="00793954">
              <w:rPr>
                <w:lang w:eastAsia="ar-SA"/>
              </w:rPr>
              <w:t>н</w:t>
            </w:r>
            <w:r w:rsidR="00677220" w:rsidRPr="00793954">
              <w:rPr>
                <w:lang w:eastAsia="ar-SA"/>
              </w:rPr>
              <w:t>ной проек</w:t>
            </w:r>
            <w:r w:rsidR="005B7508" w:rsidRPr="00793954">
              <w:rPr>
                <w:lang w:eastAsia="ar-SA"/>
              </w:rPr>
              <w:t>т</w:t>
            </w:r>
            <w:r w:rsidR="00677220" w:rsidRPr="00793954">
              <w:rPr>
                <w:lang w:eastAsia="ar-SA"/>
              </w:rPr>
              <w:t xml:space="preserve">ной </w:t>
            </w:r>
            <w:proofErr w:type="gramStart"/>
            <w:r w:rsidR="00677220" w:rsidRPr="00793954">
              <w:rPr>
                <w:lang w:eastAsia="ar-SA"/>
              </w:rPr>
              <w:t>документации</w:t>
            </w:r>
            <w:proofErr w:type="gramEnd"/>
            <w:r w:rsidR="005B7508" w:rsidRPr="00793954">
              <w:rPr>
                <w:lang w:eastAsia="ar-SA"/>
              </w:rPr>
              <w:t xml:space="preserve"> </w:t>
            </w:r>
            <w:r w:rsidRPr="00793954">
              <w:rPr>
                <w:lang w:eastAsia="ar-SA"/>
              </w:rPr>
              <w:t xml:space="preserve">разработанной Подрядчиком, допущенные по вине Подрядчика, то Подрядчик обязан их </w:t>
            </w:r>
            <w:r w:rsidRPr="00793954">
              <w:rPr>
                <w:lang w:eastAsia="ar-SA"/>
              </w:rPr>
              <w:lastRenderedPageBreak/>
              <w:t xml:space="preserve">устранить за свой счет и в согласованные с Заказчиком сроки. Для участия в составлении акта, фиксирующего </w:t>
            </w:r>
            <w:r w:rsidR="005B7508" w:rsidRPr="00793954">
              <w:rPr>
                <w:lang w:eastAsia="ar-SA"/>
              </w:rPr>
              <w:t>недостатки</w:t>
            </w:r>
            <w:r w:rsidRPr="00793954">
              <w:rPr>
                <w:lang w:eastAsia="ar-SA"/>
              </w:rPr>
              <w:t xml:space="preserve">, согласования порядка и сроков их устранения, Подрядчик обязан направить своего представителя не позднее 2 (двух) дней со дня получения письменного извещения Заказчика. Гарантийный срок в этом случае продлевается соответственно на период устранения </w:t>
            </w:r>
            <w:r w:rsidR="005B7508" w:rsidRPr="00793954">
              <w:rPr>
                <w:lang w:eastAsia="ar-SA"/>
              </w:rPr>
              <w:t>недостатков</w:t>
            </w:r>
            <w:r w:rsidRPr="00793954">
              <w:rPr>
                <w:lang w:eastAsia="ar-SA"/>
              </w:rPr>
              <w:t>.</w:t>
            </w:r>
          </w:p>
          <w:p w:rsidR="007C3E47" w:rsidRPr="00793954" w:rsidRDefault="007C3E47" w:rsidP="00322127">
            <w:pPr>
              <w:spacing w:after="0"/>
              <w:ind w:firstLine="459"/>
              <w:rPr>
                <w:lang w:eastAsia="ar-SA"/>
              </w:rPr>
            </w:pPr>
            <w:r w:rsidRPr="00793954">
              <w:rPr>
                <w:lang w:eastAsia="ar-SA"/>
              </w:rPr>
              <w:t>В случае неисполнения Подрядчиком обязанности по устранению недостатков в пределах гарантийного срока, а также в случае установления его вины за ненадлежащее качество выполненных работ, Заказчик вправе потребовать от Подрядчика возмещения понесенных расходов и других убытков.</w:t>
            </w:r>
          </w:p>
          <w:p w:rsidR="007C3E47" w:rsidRPr="00793954" w:rsidRDefault="007C3E47" w:rsidP="005B7508">
            <w:pPr>
              <w:spacing w:after="0"/>
              <w:ind w:firstLine="459"/>
              <w:rPr>
                <w:lang w:eastAsia="ar-SA"/>
              </w:rPr>
            </w:pPr>
            <w:r w:rsidRPr="00793954">
              <w:rPr>
                <w:lang w:eastAsia="ar-SA"/>
              </w:rPr>
              <w:t>Подрядчик не отвечает за недостатки (дефекты), возникшие по вине Заказчика, а также в результате действия обстоятельств непреодолимой силы (природные явления и иные ситуации чрезвычайного характера).</w:t>
            </w:r>
          </w:p>
        </w:tc>
      </w:tr>
    </w:tbl>
    <w:p w:rsidR="004D43F4" w:rsidRPr="00793954" w:rsidRDefault="004D43F4"/>
    <w:p w:rsidR="00D32EF0" w:rsidRPr="00793954" w:rsidRDefault="00D32EF0">
      <w:pPr>
        <w:spacing w:after="200" w:line="276" w:lineRule="auto"/>
        <w:jc w:val="left"/>
        <w:rPr>
          <w:b/>
          <w:sz w:val="20"/>
          <w:szCs w:val="20"/>
        </w:rPr>
      </w:pPr>
      <w:r w:rsidRPr="00793954">
        <w:rPr>
          <w:b/>
          <w:sz w:val="20"/>
          <w:szCs w:val="20"/>
        </w:rPr>
        <w:br w:type="page"/>
      </w:r>
    </w:p>
    <w:p w:rsidR="00D32EF0" w:rsidRPr="00793954" w:rsidRDefault="00D32EF0" w:rsidP="00D32EF0">
      <w:pPr>
        <w:spacing w:after="0"/>
        <w:jc w:val="right"/>
        <w:rPr>
          <w:b/>
          <w:sz w:val="20"/>
          <w:szCs w:val="20"/>
        </w:rPr>
      </w:pPr>
      <w:r w:rsidRPr="00793954">
        <w:rPr>
          <w:b/>
          <w:sz w:val="20"/>
          <w:szCs w:val="20"/>
        </w:rPr>
        <w:lastRenderedPageBreak/>
        <w:t>Приложение к описанию объекта закупки</w:t>
      </w:r>
    </w:p>
    <w:p w:rsidR="00D32EF0" w:rsidRPr="00793954" w:rsidRDefault="00D32EF0" w:rsidP="00D32EF0">
      <w:pPr>
        <w:spacing w:after="0"/>
        <w:jc w:val="center"/>
        <w:rPr>
          <w:b/>
          <w:sz w:val="20"/>
          <w:szCs w:val="20"/>
        </w:rPr>
      </w:pPr>
    </w:p>
    <w:p w:rsidR="00D32EF0" w:rsidRPr="00793954" w:rsidRDefault="00D32EF0" w:rsidP="00D32EF0">
      <w:pPr>
        <w:spacing w:after="0"/>
        <w:jc w:val="center"/>
        <w:rPr>
          <w:b/>
        </w:rPr>
      </w:pPr>
      <w:r w:rsidRPr="00793954">
        <w:rPr>
          <w:b/>
        </w:rPr>
        <w:t>Задание*</w:t>
      </w:r>
    </w:p>
    <w:p w:rsidR="00D32EF0" w:rsidRPr="00793954" w:rsidRDefault="00D32EF0" w:rsidP="00D32EF0">
      <w:pPr>
        <w:spacing w:after="0"/>
        <w:jc w:val="center"/>
      </w:pPr>
      <w:r w:rsidRPr="00793954">
        <w:t>на выполнение работ по разработке проектно</w:t>
      </w:r>
      <w:r w:rsidR="00677220" w:rsidRPr="00793954">
        <w:t>й</w:t>
      </w:r>
      <w:r w:rsidRPr="00793954">
        <w:t xml:space="preserve"> документации </w:t>
      </w:r>
      <w:r w:rsidR="00677220" w:rsidRPr="00793954">
        <w:t>«Муниципальная система оповещения населения города Ярославля»</w:t>
      </w:r>
    </w:p>
    <w:p w:rsidR="00D32EF0" w:rsidRPr="00793954" w:rsidRDefault="00D32EF0" w:rsidP="00D32EF0">
      <w:bookmarkStart w:id="0" w:name="_GoBack"/>
      <w:bookmarkEnd w:id="0"/>
      <w:proofErr w:type="gramStart"/>
      <w:r w:rsidRPr="00793954">
        <w:rPr>
          <w:b/>
          <w:sz w:val="20"/>
          <w:szCs w:val="20"/>
        </w:rPr>
        <w:t>*</w:t>
      </w:r>
      <w:r w:rsidRPr="00793954">
        <w:rPr>
          <w:i/>
          <w:iCs/>
          <w:sz w:val="20"/>
          <w:szCs w:val="20"/>
        </w:rPr>
        <w:t xml:space="preserve"> в случае внесения изменений в нормативно-технические документы (актуализации документов), либо признания документа утратившим силу, принятия их новых редакций или новых документов, взамен утративших силу в порядке, установленном законодательством Российской Федерации, используются требования документов с учетом изменений, актуализированных редакций документов либо документов, принятых взамен утративших силу.</w:t>
      </w:r>
      <w:proofErr w:type="gramEnd"/>
    </w:p>
    <w:p w:rsidR="00D32EF0" w:rsidRPr="00793954" w:rsidRDefault="00D32EF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2615"/>
      </w:tblGrid>
      <w:tr w:rsidR="00D32EF0" w:rsidRPr="00793954" w:rsidTr="00912B2F">
        <w:tc>
          <w:tcPr>
            <w:tcW w:w="2235" w:type="dxa"/>
          </w:tcPr>
          <w:p w:rsidR="00D32EF0" w:rsidRPr="00793954" w:rsidRDefault="00D32EF0" w:rsidP="003E49D8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Основание</w:t>
            </w:r>
          </w:p>
        </w:tc>
        <w:tc>
          <w:tcPr>
            <w:tcW w:w="12615" w:type="dxa"/>
          </w:tcPr>
          <w:p w:rsidR="00692B98" w:rsidRPr="00793954" w:rsidRDefault="00692B98" w:rsidP="00692B98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Федеральный закон от 09.01.1996 № 3-ФЗ </w:t>
            </w:r>
            <w:r w:rsidR="009010C8" w:rsidRPr="00793954">
              <w:rPr>
                <w:sz w:val="20"/>
                <w:szCs w:val="20"/>
              </w:rPr>
              <w:t>«</w:t>
            </w:r>
            <w:r w:rsidRPr="00793954">
              <w:rPr>
                <w:sz w:val="20"/>
                <w:szCs w:val="20"/>
              </w:rPr>
              <w:t>О ради</w:t>
            </w:r>
            <w:r w:rsidR="009010C8" w:rsidRPr="00793954">
              <w:rPr>
                <w:sz w:val="20"/>
                <w:szCs w:val="20"/>
              </w:rPr>
              <w:t>ационной безопасности населения»</w:t>
            </w:r>
            <w:r w:rsidRPr="00793954">
              <w:rPr>
                <w:sz w:val="20"/>
                <w:szCs w:val="20"/>
              </w:rPr>
              <w:t>;</w:t>
            </w:r>
          </w:p>
          <w:p w:rsidR="00D32EF0" w:rsidRPr="00793954" w:rsidRDefault="00D32EF0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Федеральный закон от 12</w:t>
            </w:r>
            <w:r w:rsidR="00775460" w:rsidRPr="00793954">
              <w:rPr>
                <w:sz w:val="20"/>
                <w:szCs w:val="20"/>
              </w:rPr>
              <w:t xml:space="preserve">.02.1998 </w:t>
            </w:r>
            <w:r w:rsidRPr="00793954">
              <w:rPr>
                <w:sz w:val="20"/>
                <w:szCs w:val="20"/>
              </w:rPr>
              <w:t xml:space="preserve"> № 28-ФЗ «О гражданской обороне»</w:t>
            </w:r>
            <w:r w:rsidR="00775460" w:rsidRPr="00793954">
              <w:rPr>
                <w:sz w:val="20"/>
                <w:szCs w:val="20"/>
              </w:rPr>
              <w:t>;</w:t>
            </w:r>
          </w:p>
          <w:p w:rsidR="00692B98" w:rsidRPr="00793954" w:rsidRDefault="00692B98" w:rsidP="00692B98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Федеральный закон от 26.02.1997 № 31-ФЗ </w:t>
            </w:r>
            <w:r w:rsidR="009010C8" w:rsidRPr="00793954">
              <w:rPr>
                <w:sz w:val="20"/>
                <w:szCs w:val="20"/>
              </w:rPr>
              <w:t>«</w:t>
            </w:r>
            <w:r w:rsidRPr="00793954">
              <w:rPr>
                <w:sz w:val="20"/>
                <w:szCs w:val="20"/>
              </w:rPr>
              <w:t>О мобилизационной подготовке и моб</w:t>
            </w:r>
            <w:r w:rsidR="009010C8" w:rsidRPr="00793954">
              <w:rPr>
                <w:sz w:val="20"/>
                <w:szCs w:val="20"/>
              </w:rPr>
              <w:t>илизации в Российской Федерации»</w:t>
            </w:r>
            <w:r w:rsidRPr="00793954">
              <w:rPr>
                <w:sz w:val="20"/>
                <w:szCs w:val="20"/>
              </w:rPr>
              <w:t>;</w:t>
            </w:r>
          </w:p>
          <w:p w:rsidR="00D32EF0" w:rsidRPr="00793954" w:rsidRDefault="00775460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Федеральный закон от 21.12.1994 </w:t>
            </w:r>
            <w:r w:rsidR="00D32EF0" w:rsidRPr="00793954">
              <w:rPr>
                <w:sz w:val="20"/>
                <w:szCs w:val="20"/>
              </w:rPr>
              <w:t>№ 68-ФЗ «О защите населения и территорий от чрезвычайных ситуаций природного и техногенного характера»</w:t>
            </w:r>
            <w:r w:rsidRPr="00793954">
              <w:rPr>
                <w:sz w:val="20"/>
                <w:szCs w:val="20"/>
              </w:rPr>
              <w:t>;</w:t>
            </w:r>
          </w:p>
          <w:p w:rsidR="00692B98" w:rsidRPr="00793954" w:rsidRDefault="00692B98" w:rsidP="00692B98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Федеральный закон от 21.07.1997 № 116-ФЗ </w:t>
            </w:r>
            <w:r w:rsidR="009010C8" w:rsidRPr="00793954">
              <w:rPr>
                <w:sz w:val="20"/>
                <w:szCs w:val="20"/>
              </w:rPr>
              <w:t>«</w:t>
            </w:r>
            <w:r w:rsidRPr="00793954">
              <w:rPr>
                <w:sz w:val="20"/>
                <w:szCs w:val="20"/>
              </w:rPr>
              <w:t>О промышленной безопасности оп</w:t>
            </w:r>
            <w:r w:rsidR="009010C8" w:rsidRPr="00793954">
              <w:rPr>
                <w:sz w:val="20"/>
                <w:szCs w:val="20"/>
              </w:rPr>
              <w:t>асных производственных объектов»</w:t>
            </w:r>
            <w:r w:rsidRPr="00793954">
              <w:rPr>
                <w:sz w:val="20"/>
                <w:szCs w:val="20"/>
              </w:rPr>
              <w:t>;</w:t>
            </w:r>
          </w:p>
          <w:p w:rsidR="00692B98" w:rsidRPr="00793954" w:rsidRDefault="00692B98" w:rsidP="00692B98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Федеральны</w:t>
            </w:r>
            <w:r w:rsidR="009010C8" w:rsidRPr="00793954">
              <w:rPr>
                <w:sz w:val="20"/>
                <w:szCs w:val="20"/>
              </w:rPr>
              <w:t>й закон от 21.07.1997 № 117-ФЗ «</w:t>
            </w:r>
            <w:r w:rsidRPr="00793954">
              <w:rPr>
                <w:sz w:val="20"/>
                <w:szCs w:val="20"/>
              </w:rPr>
              <w:t>О безопасно</w:t>
            </w:r>
            <w:r w:rsidR="009010C8" w:rsidRPr="00793954">
              <w:rPr>
                <w:sz w:val="20"/>
                <w:szCs w:val="20"/>
              </w:rPr>
              <w:t>сти гидротехнических сооружений»</w:t>
            </w:r>
            <w:r w:rsidRPr="00793954">
              <w:rPr>
                <w:sz w:val="20"/>
                <w:szCs w:val="20"/>
              </w:rPr>
              <w:t>;</w:t>
            </w:r>
          </w:p>
          <w:p w:rsidR="00482CA6" w:rsidRPr="00793954" w:rsidRDefault="00482CA6" w:rsidP="00482CA6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Федеральный закон от 07.07.2003 № 126-ФЗ </w:t>
            </w:r>
            <w:r w:rsidR="009010C8" w:rsidRPr="00793954">
              <w:rPr>
                <w:sz w:val="20"/>
                <w:szCs w:val="20"/>
              </w:rPr>
              <w:t>«О связи»</w:t>
            </w:r>
            <w:r w:rsidRPr="00793954">
              <w:rPr>
                <w:sz w:val="20"/>
                <w:szCs w:val="20"/>
              </w:rPr>
              <w:t>;</w:t>
            </w:r>
          </w:p>
          <w:p w:rsidR="00692B98" w:rsidRPr="00793954" w:rsidRDefault="00692B98" w:rsidP="00482CA6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Федеральны</w:t>
            </w:r>
            <w:r w:rsidR="009010C8" w:rsidRPr="00793954">
              <w:rPr>
                <w:sz w:val="20"/>
                <w:szCs w:val="20"/>
              </w:rPr>
              <w:t>й закон от 06.10.2003 № 131-ФЗ «</w:t>
            </w:r>
            <w:r w:rsidRPr="00793954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Федерации";</w:t>
            </w:r>
          </w:p>
          <w:p w:rsidR="00482CA6" w:rsidRPr="00793954" w:rsidRDefault="00482CA6" w:rsidP="00482CA6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692B98" w:rsidRPr="00793954" w:rsidRDefault="00692B98" w:rsidP="00482CA6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Постановление Правительства Российской</w:t>
            </w:r>
            <w:r w:rsidR="009010C8" w:rsidRPr="00793954">
              <w:rPr>
                <w:sz w:val="20"/>
                <w:szCs w:val="20"/>
              </w:rPr>
              <w:t xml:space="preserve"> Федерации от 01.03.1993 № 177 «</w:t>
            </w:r>
            <w:r w:rsidRPr="00793954">
              <w:rPr>
                <w:sz w:val="20"/>
                <w:szCs w:val="20"/>
              </w:rPr>
              <w:t>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времени»;</w:t>
            </w:r>
          </w:p>
          <w:p w:rsidR="003B6D59" w:rsidRPr="00793954" w:rsidRDefault="00692B98" w:rsidP="003B6D59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Постановление Правительства Российской</w:t>
            </w:r>
            <w:r w:rsidR="009010C8" w:rsidRPr="00793954">
              <w:rPr>
                <w:sz w:val="20"/>
                <w:szCs w:val="20"/>
              </w:rPr>
              <w:t xml:space="preserve"> Федерации от 01.03.1993 № 178 «</w:t>
            </w:r>
            <w:r w:rsidRPr="00793954">
              <w:rPr>
                <w:sz w:val="20"/>
                <w:szCs w:val="20"/>
              </w:rPr>
              <w:t>О создании локальных систем оповещения в районах размещения потенциально опасных объектов»;</w:t>
            </w:r>
          </w:p>
          <w:p w:rsidR="003B6D59" w:rsidRPr="00793954" w:rsidRDefault="003B6D59" w:rsidP="003B6D59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Постановление Правительства Российской</w:t>
            </w:r>
            <w:r w:rsidR="009010C8" w:rsidRPr="00793954">
              <w:rPr>
                <w:sz w:val="20"/>
                <w:szCs w:val="20"/>
              </w:rPr>
              <w:t xml:space="preserve"> Федерации от 24.03.1997 № 334 «</w:t>
            </w:r>
            <w:r w:rsidRPr="00793954">
              <w:rPr>
                <w:sz w:val="20"/>
                <w:szCs w:val="20"/>
              </w:rPr>
              <w:t>О Порядке сбора и обмена в Российской Федерации информацией в области защиты населения и территорий от чрезвычайных ситуаций прир</w:t>
            </w:r>
            <w:r w:rsidR="009010C8" w:rsidRPr="00793954">
              <w:rPr>
                <w:sz w:val="20"/>
                <w:szCs w:val="20"/>
              </w:rPr>
              <w:t>одного и техногенного характера»</w:t>
            </w:r>
            <w:r w:rsidRPr="00793954">
              <w:rPr>
                <w:sz w:val="20"/>
                <w:szCs w:val="20"/>
              </w:rPr>
              <w:t>;</w:t>
            </w:r>
          </w:p>
          <w:p w:rsidR="00692B98" w:rsidRPr="00793954" w:rsidRDefault="00692B98" w:rsidP="00692B98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Постановление Правительства Российской</w:t>
            </w:r>
            <w:r w:rsidR="009010C8" w:rsidRPr="00793954">
              <w:rPr>
                <w:sz w:val="20"/>
                <w:szCs w:val="20"/>
              </w:rPr>
              <w:t xml:space="preserve"> Федерации от 02.04.2020 № 417 «</w:t>
            </w:r>
            <w:r w:rsidRPr="00793954">
              <w:rPr>
                <w:sz w:val="20"/>
                <w:szCs w:val="20"/>
              </w:rPr>
              <w:t>Об утверждении Правил поведения, обязательных для исполнения гражданами и организациями, при введении режима повышенной готов</w:t>
            </w:r>
            <w:r w:rsidR="009010C8" w:rsidRPr="00793954">
              <w:rPr>
                <w:sz w:val="20"/>
                <w:szCs w:val="20"/>
              </w:rPr>
              <w:t>ности или чрезвычайной ситуации»</w:t>
            </w:r>
            <w:r w:rsidRPr="00793954">
              <w:rPr>
                <w:sz w:val="20"/>
                <w:szCs w:val="20"/>
              </w:rPr>
              <w:t>;</w:t>
            </w:r>
          </w:p>
          <w:p w:rsidR="00692B98" w:rsidRPr="00793954" w:rsidRDefault="00692B98" w:rsidP="00692B98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      </w:r>
          </w:p>
          <w:p w:rsidR="00482CA6" w:rsidRPr="00793954" w:rsidRDefault="00482CA6" w:rsidP="00482CA6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Постановление Правительства Российской Федерации от 26.11.2007 № 804 «Об утверждении Положения о гражданской обороне в Российской Федерации»;</w:t>
            </w:r>
          </w:p>
          <w:p w:rsidR="00482CA6" w:rsidRPr="00793954" w:rsidRDefault="00482CA6" w:rsidP="00482CA6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Распоряжение Правительства РФ от 14.10.2004 № 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информации, устанавливаемых в местах массового пребывания людей»;</w:t>
            </w:r>
          </w:p>
          <w:p w:rsidR="00D32EF0" w:rsidRPr="00793954" w:rsidRDefault="00775460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Приказ МЧС России № 578, </w:t>
            </w:r>
            <w:proofErr w:type="spellStart"/>
            <w:r w:rsidRPr="00793954">
              <w:rPr>
                <w:sz w:val="20"/>
                <w:szCs w:val="20"/>
              </w:rPr>
              <w:t>Минкомсвязи</w:t>
            </w:r>
            <w:proofErr w:type="spellEnd"/>
            <w:r w:rsidRPr="00793954">
              <w:rPr>
                <w:sz w:val="20"/>
                <w:szCs w:val="20"/>
              </w:rPr>
              <w:t xml:space="preserve"> России № 365 от 31.07.2020</w:t>
            </w:r>
            <w:r w:rsidR="00D32EF0" w:rsidRPr="00793954">
              <w:rPr>
                <w:sz w:val="20"/>
                <w:szCs w:val="20"/>
              </w:rPr>
              <w:t xml:space="preserve"> «Об утверждении Положения о</w:t>
            </w:r>
            <w:r w:rsidRPr="00793954">
              <w:rPr>
                <w:sz w:val="20"/>
                <w:szCs w:val="20"/>
              </w:rPr>
              <w:t xml:space="preserve"> системах оповещения населения»;</w:t>
            </w:r>
          </w:p>
          <w:p w:rsidR="00D32EF0" w:rsidRPr="00793954" w:rsidRDefault="00775460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Приказ МЧС России № 579, </w:t>
            </w:r>
            <w:proofErr w:type="spellStart"/>
            <w:r w:rsidRPr="00793954">
              <w:rPr>
                <w:sz w:val="20"/>
                <w:szCs w:val="20"/>
              </w:rPr>
              <w:t>Минкомсвязи</w:t>
            </w:r>
            <w:proofErr w:type="spellEnd"/>
            <w:r w:rsidRPr="00793954">
              <w:rPr>
                <w:sz w:val="20"/>
                <w:szCs w:val="20"/>
              </w:rPr>
              <w:t xml:space="preserve"> России № 366 от 31.07.2020 </w:t>
            </w:r>
            <w:r w:rsidR="00D32EF0" w:rsidRPr="00793954">
              <w:rPr>
                <w:sz w:val="20"/>
                <w:szCs w:val="20"/>
              </w:rPr>
              <w:t>«Об утверждении Положения по организации эксплуатационно-технического обслуживания систем оповещения населения»</w:t>
            </w:r>
            <w:r w:rsidRPr="00793954">
              <w:rPr>
                <w:sz w:val="20"/>
                <w:szCs w:val="20"/>
              </w:rPr>
              <w:t>;</w:t>
            </w:r>
          </w:p>
          <w:p w:rsidR="00D32EF0" w:rsidRPr="00793954" w:rsidRDefault="00D32EF0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Муниципальная программа </w:t>
            </w:r>
            <w:r w:rsidR="00775460" w:rsidRPr="00793954">
              <w:rPr>
                <w:sz w:val="20"/>
                <w:szCs w:val="20"/>
              </w:rPr>
              <w:t>«</w:t>
            </w:r>
            <w:r w:rsidRPr="00793954">
              <w:rPr>
                <w:sz w:val="20"/>
                <w:szCs w:val="20"/>
              </w:rPr>
              <w:t>Защита населения и территорий города Ярославля от чрезвычайных ситуаций, обеспечение пожарной безопасности и безопасности людей на водных объектах</w:t>
            </w:r>
            <w:r w:rsidR="00775460" w:rsidRPr="00793954">
              <w:rPr>
                <w:sz w:val="20"/>
                <w:szCs w:val="20"/>
              </w:rPr>
              <w:t>»</w:t>
            </w:r>
            <w:r w:rsidRPr="00793954">
              <w:rPr>
                <w:sz w:val="20"/>
                <w:szCs w:val="20"/>
              </w:rPr>
              <w:t xml:space="preserve"> на 2023 - 2028 годы, утвержденная  </w:t>
            </w:r>
            <w:r w:rsidR="00775460" w:rsidRPr="00793954">
              <w:rPr>
                <w:sz w:val="20"/>
                <w:szCs w:val="20"/>
              </w:rPr>
              <w:t>постановлением мэрии</w:t>
            </w:r>
            <w:r w:rsidRPr="00793954">
              <w:rPr>
                <w:sz w:val="20"/>
                <w:szCs w:val="20"/>
              </w:rPr>
              <w:t xml:space="preserve"> города Ярославля от </w:t>
            </w:r>
            <w:r w:rsidRPr="00793954">
              <w:rPr>
                <w:sz w:val="20"/>
                <w:szCs w:val="20"/>
              </w:rPr>
              <w:lastRenderedPageBreak/>
              <w:t>20.10.2022 г. № 948</w:t>
            </w:r>
            <w:r w:rsidR="00CF3877" w:rsidRPr="00793954">
              <w:rPr>
                <w:sz w:val="20"/>
                <w:szCs w:val="20"/>
              </w:rPr>
              <w:t>;</w:t>
            </w:r>
          </w:p>
          <w:p w:rsidR="003222BB" w:rsidRPr="00793954" w:rsidRDefault="00CF3877" w:rsidP="00C608DC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Методические рекомендации по созданию и реконструкции систем оповещения населения</w:t>
            </w:r>
            <w:r w:rsidR="00C608DC" w:rsidRPr="00793954">
              <w:rPr>
                <w:sz w:val="20"/>
                <w:szCs w:val="20"/>
              </w:rPr>
              <w:t xml:space="preserve">, </w:t>
            </w:r>
            <w:r w:rsidRPr="00793954">
              <w:rPr>
                <w:sz w:val="20"/>
                <w:szCs w:val="20"/>
              </w:rPr>
              <w:t>утв</w:t>
            </w:r>
            <w:r w:rsidR="00C608DC" w:rsidRPr="00793954">
              <w:rPr>
                <w:sz w:val="20"/>
                <w:szCs w:val="20"/>
              </w:rPr>
              <w:t xml:space="preserve">. </w:t>
            </w:r>
            <w:r w:rsidRPr="00793954">
              <w:rPr>
                <w:sz w:val="20"/>
                <w:szCs w:val="20"/>
              </w:rPr>
              <w:t>МЧС России 19.02.2021 № 1).</w:t>
            </w:r>
          </w:p>
        </w:tc>
      </w:tr>
      <w:tr w:rsidR="00D32EF0" w:rsidRPr="00793954" w:rsidTr="00912B2F">
        <w:tc>
          <w:tcPr>
            <w:tcW w:w="2235" w:type="dxa"/>
          </w:tcPr>
          <w:p w:rsidR="00D32EF0" w:rsidRPr="00793954" w:rsidRDefault="00D32EF0" w:rsidP="003E49D8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>Цель</w:t>
            </w:r>
          </w:p>
        </w:tc>
        <w:tc>
          <w:tcPr>
            <w:tcW w:w="12615" w:type="dxa"/>
          </w:tcPr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Повышение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 xml:space="preserve">оперативности реагирования сил </w:t>
            </w:r>
            <w:r w:rsidR="00EF258F" w:rsidRPr="00EF258F">
              <w:rPr>
                <w:color w:val="000000" w:themeColor="text1"/>
                <w:sz w:val="20"/>
                <w:szCs w:val="20"/>
              </w:rPr>
              <w:t>Един</w:t>
            </w:r>
            <w:r w:rsidR="00EF258F">
              <w:rPr>
                <w:color w:val="000000" w:themeColor="text1"/>
                <w:sz w:val="20"/>
                <w:szCs w:val="20"/>
              </w:rPr>
              <w:t>ой</w:t>
            </w:r>
            <w:r w:rsidR="00EF258F" w:rsidRPr="00EF258F">
              <w:rPr>
                <w:color w:val="000000" w:themeColor="text1"/>
                <w:sz w:val="20"/>
                <w:szCs w:val="20"/>
              </w:rPr>
              <w:t xml:space="preserve"> государственн</w:t>
            </w:r>
            <w:r w:rsidR="00EF258F">
              <w:rPr>
                <w:color w:val="000000" w:themeColor="text1"/>
                <w:sz w:val="20"/>
                <w:szCs w:val="20"/>
              </w:rPr>
              <w:t>ой</w:t>
            </w:r>
            <w:r w:rsidR="00EF258F" w:rsidRPr="00EF258F">
              <w:rPr>
                <w:color w:val="000000" w:themeColor="text1"/>
                <w:sz w:val="20"/>
                <w:szCs w:val="20"/>
              </w:rPr>
              <w:t xml:space="preserve"> систем</w:t>
            </w:r>
            <w:r w:rsidR="00EF258F">
              <w:rPr>
                <w:color w:val="000000" w:themeColor="text1"/>
                <w:sz w:val="20"/>
                <w:szCs w:val="20"/>
              </w:rPr>
              <w:t>ы</w:t>
            </w:r>
            <w:r w:rsidR="00EF258F" w:rsidRPr="00EF258F">
              <w:rPr>
                <w:color w:val="000000" w:themeColor="text1"/>
                <w:sz w:val="20"/>
                <w:szCs w:val="20"/>
              </w:rPr>
              <w:t xml:space="preserve"> предупреждения</w:t>
            </w:r>
            <w:proofErr w:type="gramEnd"/>
            <w:r w:rsidR="00EF258F" w:rsidRPr="00EF258F">
              <w:rPr>
                <w:color w:val="000000" w:themeColor="text1"/>
                <w:sz w:val="20"/>
                <w:szCs w:val="20"/>
              </w:rPr>
              <w:t xml:space="preserve"> и ликвидации чрезвычайных ситуаций </w:t>
            </w:r>
            <w:r w:rsidR="00EF258F">
              <w:rPr>
                <w:color w:val="000000" w:themeColor="text1"/>
                <w:sz w:val="20"/>
                <w:szCs w:val="20"/>
              </w:rPr>
              <w:t xml:space="preserve">(далее – </w:t>
            </w:r>
            <w:r w:rsidRPr="00EF258F">
              <w:rPr>
                <w:color w:val="000000" w:themeColor="text1"/>
                <w:sz w:val="20"/>
                <w:szCs w:val="20"/>
              </w:rPr>
              <w:t>РСЧС</w:t>
            </w:r>
            <w:r w:rsidR="00EF258F">
              <w:rPr>
                <w:color w:val="000000" w:themeColor="text1"/>
                <w:sz w:val="20"/>
                <w:szCs w:val="20"/>
              </w:rPr>
              <w:t>)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в целях защиты населения.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Снижение людских потерь и материального ущерба при возникновении </w:t>
            </w:r>
            <w:r w:rsidR="00EF258F">
              <w:rPr>
                <w:color w:val="000000" w:themeColor="text1"/>
                <w:sz w:val="20"/>
                <w:szCs w:val="20"/>
              </w:rPr>
              <w:t>чрезвычайных ситуаций (далее – ЧС)</w:t>
            </w:r>
            <w:r w:rsidRPr="00793954">
              <w:rPr>
                <w:color w:val="000000" w:themeColor="text1"/>
                <w:sz w:val="20"/>
                <w:szCs w:val="20"/>
              </w:rPr>
              <w:t>.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Повышение эффективности принимаемых мер по предупреждению и ликвидации ЧС.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Расширение площади территории </w:t>
            </w:r>
            <w:r w:rsidR="00FF0229" w:rsidRPr="00793954">
              <w:rPr>
                <w:color w:val="000000" w:themeColor="text1"/>
                <w:sz w:val="20"/>
                <w:szCs w:val="20"/>
              </w:rPr>
              <w:t>Муниципальной системой оповещения населения г</w:t>
            </w:r>
            <w:r w:rsidR="00417BC8">
              <w:rPr>
                <w:color w:val="000000" w:themeColor="text1"/>
                <w:sz w:val="20"/>
                <w:szCs w:val="20"/>
              </w:rPr>
              <w:t>орода</w:t>
            </w:r>
            <w:r w:rsidR="00FF0229" w:rsidRPr="00793954">
              <w:rPr>
                <w:color w:val="000000" w:themeColor="text1"/>
                <w:sz w:val="20"/>
                <w:szCs w:val="20"/>
              </w:rPr>
              <w:t xml:space="preserve"> Ярославля (далее – </w:t>
            </w:r>
            <w:r w:rsidRPr="00793954">
              <w:rPr>
                <w:color w:val="000000" w:themeColor="text1"/>
                <w:sz w:val="20"/>
                <w:szCs w:val="20"/>
              </w:rPr>
              <w:t>МСО</w:t>
            </w:r>
            <w:r w:rsidR="00FF0229" w:rsidRPr="00793954">
              <w:rPr>
                <w:color w:val="000000" w:themeColor="text1"/>
                <w:sz w:val="20"/>
                <w:szCs w:val="20"/>
              </w:rPr>
              <w:t>)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, охваченной техническими средствами оповещения для своевременного оповещения населения. 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Расширение площади территории и численности населения,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охваченных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техническими средствами оповещения по отношению к территории охвата действующей МСО.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Сокращение времени проведения оповещения населения. 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Повышение достоверности передаваемой информации оповещения.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Повышение устойчивости функционирования МСО.</w:t>
            </w:r>
          </w:p>
          <w:p w:rsidR="005B7508" w:rsidRPr="00793954" w:rsidRDefault="005B7508" w:rsidP="005B750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Защита информации от несанкционированного доступа и сохранность информации при авариях в системе.</w:t>
            </w:r>
          </w:p>
          <w:p w:rsidR="00D32EF0" w:rsidRPr="00793954" w:rsidRDefault="00D32EF0" w:rsidP="005B7508">
            <w:pPr>
              <w:spacing w:after="0"/>
              <w:ind w:firstLine="284"/>
              <w:rPr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Повышение устойчивости и эффективности функционирования МСО, дальнейшее ее развитие на базе современных технологий и технических средств с использованием мультисервисных решений, учитывающих текущее состояние и дальнейшее развитие цифровых сетей связи и передачи данных.</w:t>
            </w:r>
          </w:p>
        </w:tc>
      </w:tr>
      <w:tr w:rsidR="00D32EF0" w:rsidRPr="00793954" w:rsidTr="00912B2F">
        <w:tc>
          <w:tcPr>
            <w:tcW w:w="2235" w:type="dxa"/>
          </w:tcPr>
          <w:p w:rsidR="00D32EF0" w:rsidRPr="00793954" w:rsidRDefault="00D32EF0" w:rsidP="003E49D8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Назначение МСО</w:t>
            </w:r>
          </w:p>
        </w:tc>
        <w:tc>
          <w:tcPr>
            <w:tcW w:w="12615" w:type="dxa"/>
          </w:tcPr>
          <w:p w:rsidR="00D32EF0" w:rsidRPr="00793954" w:rsidRDefault="00D32EF0" w:rsidP="003E49D8">
            <w:pPr>
              <w:pStyle w:val="1"/>
              <w:shd w:val="clear" w:color="auto" w:fill="FFFFFF"/>
              <w:tabs>
                <w:tab w:val="left" w:pos="3489"/>
              </w:tabs>
              <w:snapToGrid w:val="0"/>
              <w:ind w:left="0" w:firstLine="284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793954"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Система оповещения представляет собой организационно-техническое объединение сил, сре</w:t>
            </w:r>
            <w:proofErr w:type="gramStart"/>
            <w:r w:rsidRPr="00793954"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дств св</w:t>
            </w:r>
            <w:proofErr w:type="gramEnd"/>
            <w:r w:rsidRPr="00793954"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язи, сетей вещания, сетей связи общего пользования, обеспечивающих доведение информации и сигналов оповещения до органов управления, городского звена территориальной подсистемы сил единой государственной системы предупреждения и ликвидации чрезвычайных ситуаций Ярославской области (далее – ГЗ ТП РСЧС) и населения города Ярославля.</w:t>
            </w:r>
          </w:p>
          <w:p w:rsidR="00D32EF0" w:rsidRPr="00793954" w:rsidRDefault="00D32EF0" w:rsidP="00775460">
            <w:pPr>
              <w:ind w:firstLine="284"/>
              <w:rPr>
                <w:sz w:val="20"/>
                <w:szCs w:val="20"/>
              </w:rPr>
            </w:pPr>
            <w:r w:rsidRPr="00793954">
              <w:rPr>
                <w:bCs/>
                <w:color w:val="000000" w:themeColor="text1"/>
                <w:sz w:val="20"/>
                <w:szCs w:val="20"/>
              </w:rPr>
              <w:t>МСО должна обеспечивать своевременное и гарантированное доведение до органов управления, сил и средств ГЗ ТП РСЧС и до каждого человека, находящегося на территории города, сигналов и экстренной информации об угрозе или о возникновении чрезвычайной ситуации, правилах поведения и способах защиты в таких ситуациях.</w:t>
            </w:r>
          </w:p>
        </w:tc>
      </w:tr>
      <w:tr w:rsidR="00D32EF0" w:rsidRPr="00793954" w:rsidTr="00912B2F">
        <w:tc>
          <w:tcPr>
            <w:tcW w:w="2235" w:type="dxa"/>
          </w:tcPr>
          <w:p w:rsidR="00D32EF0" w:rsidRPr="00793954" w:rsidRDefault="00D32EF0" w:rsidP="003E49D8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Задачи МСО</w:t>
            </w:r>
          </w:p>
        </w:tc>
        <w:tc>
          <w:tcPr>
            <w:tcW w:w="12615" w:type="dxa"/>
          </w:tcPr>
          <w:p w:rsidR="00594DA4" w:rsidRPr="00793954" w:rsidRDefault="00594DA4" w:rsidP="00594DA4">
            <w:pPr>
              <w:spacing w:after="0"/>
              <w:ind w:firstLine="284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Основной задачей МСО является обеспечение доведения сигналов оповещения и экстренной информации </w:t>
            </w:r>
            <w:proofErr w:type="gramStart"/>
            <w:r w:rsidRPr="00793954">
              <w:rPr>
                <w:sz w:val="20"/>
                <w:szCs w:val="20"/>
              </w:rPr>
              <w:t>до</w:t>
            </w:r>
            <w:proofErr w:type="gramEnd"/>
            <w:r w:rsidRPr="00793954">
              <w:rPr>
                <w:sz w:val="20"/>
                <w:szCs w:val="20"/>
              </w:rPr>
              <w:t>:</w:t>
            </w:r>
          </w:p>
          <w:p w:rsidR="00594DA4" w:rsidRPr="00793954" w:rsidRDefault="00594DA4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руководящего состава ГО и РСЧС города Ярославля;</w:t>
            </w:r>
          </w:p>
          <w:p w:rsidR="00594DA4" w:rsidRPr="00793954" w:rsidRDefault="00594DA4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bCs/>
                <w:color w:val="000000" w:themeColor="text1"/>
                <w:sz w:val="20"/>
                <w:szCs w:val="20"/>
              </w:rPr>
      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      </w:r>
            <w:proofErr w:type="gramStart"/>
            <w:r w:rsidRPr="00793954">
              <w:rPr>
                <w:bCs/>
                <w:color w:val="000000" w:themeColor="text1"/>
                <w:sz w:val="20"/>
                <w:szCs w:val="20"/>
              </w:rPr>
              <w:t>дств гр</w:t>
            </w:r>
            <w:proofErr w:type="gramEnd"/>
            <w:r w:rsidRPr="00793954">
              <w:rPr>
                <w:bCs/>
                <w:color w:val="000000" w:themeColor="text1"/>
                <w:sz w:val="20"/>
                <w:szCs w:val="20"/>
              </w:rPr>
              <w:t xml:space="preserve">ажданской обороны на территории муниципального образования, в соответствии с </w:t>
            </w:r>
            <w:hyperlink r:id="rId9" w:history="1">
              <w:r w:rsidRPr="00793954">
                <w:rPr>
                  <w:bCs/>
                  <w:color w:val="000000" w:themeColor="text1"/>
                  <w:sz w:val="20"/>
                  <w:szCs w:val="20"/>
                </w:rPr>
                <w:t>пунктом 13</w:t>
              </w:r>
            </w:hyperlink>
            <w:r w:rsidRPr="00793954">
              <w:rPr>
                <w:bCs/>
                <w:color w:val="000000" w:themeColor="text1"/>
                <w:sz w:val="20"/>
                <w:szCs w:val="20"/>
              </w:rPr>
              <w:t xml:space="preserve"> постановления Правительства Российской Федерации от 30</w:t>
            </w:r>
            <w:r w:rsidR="00DA1DCE" w:rsidRPr="00793954">
              <w:rPr>
                <w:bCs/>
                <w:color w:val="000000" w:themeColor="text1"/>
                <w:sz w:val="20"/>
                <w:szCs w:val="20"/>
              </w:rPr>
              <w:t>.12.2003 № 794 «</w:t>
            </w:r>
            <w:r w:rsidRPr="00793954">
              <w:rPr>
                <w:bCs/>
                <w:color w:val="000000" w:themeColor="text1"/>
                <w:sz w:val="20"/>
                <w:szCs w:val="20"/>
              </w:rPr>
              <w:t>О единой государственной системе предупреждения и л</w:t>
            </w:r>
            <w:r w:rsidR="00DA1DCE" w:rsidRPr="00793954">
              <w:rPr>
                <w:bCs/>
                <w:color w:val="000000" w:themeColor="text1"/>
                <w:sz w:val="20"/>
                <w:szCs w:val="20"/>
              </w:rPr>
              <w:t>иквидации чрезвычайных ситуаций»</w:t>
            </w:r>
            <w:r w:rsidRPr="00793954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594DA4" w:rsidRPr="00793954" w:rsidRDefault="00594DA4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дежурных (дежурно-диспетчерских) служб организаций, эксплуатирующих опасные производственные объекты I и II классов опасности,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территорий;</w:t>
            </w:r>
          </w:p>
          <w:p w:rsidR="00594DA4" w:rsidRPr="00793954" w:rsidRDefault="00DA1DCE" w:rsidP="00A33252">
            <w:pPr>
              <w:pStyle w:val="a9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4" w:firstLine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населения, находящегося</w:t>
            </w:r>
            <w:r w:rsidR="00594DA4" w:rsidRPr="00793954">
              <w:rPr>
                <w:sz w:val="20"/>
                <w:szCs w:val="20"/>
              </w:rPr>
              <w:t xml:space="preserve"> на территории города Ярославля.</w:t>
            </w:r>
          </w:p>
        </w:tc>
      </w:tr>
      <w:tr w:rsidR="00D32EF0" w:rsidRPr="00793954" w:rsidTr="00912B2F">
        <w:tc>
          <w:tcPr>
            <w:tcW w:w="2235" w:type="dxa"/>
          </w:tcPr>
          <w:p w:rsidR="00D32EF0" w:rsidRPr="00793954" w:rsidRDefault="00D32EF0" w:rsidP="003E49D8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Границы МСО</w:t>
            </w:r>
          </w:p>
        </w:tc>
        <w:tc>
          <w:tcPr>
            <w:tcW w:w="12615" w:type="dxa"/>
          </w:tcPr>
          <w:p w:rsidR="00D32EF0" w:rsidRPr="00793954" w:rsidRDefault="00D32EF0" w:rsidP="006C1ABA">
            <w:pPr>
              <w:ind w:firstLine="284"/>
              <w:rPr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МСО предусматривает доведение сигналов оповещения до руководства и органов управления, населения проживающего на территории города Ярославля, а также рабочего персонала предприятий, дислоцирующихся на территории города Ярославля в границах установленных законодательством </w:t>
            </w:r>
            <w:r w:rsidR="006C1ABA" w:rsidRPr="00793954">
              <w:rPr>
                <w:color w:val="000000" w:themeColor="text1"/>
                <w:sz w:val="20"/>
                <w:szCs w:val="20"/>
              </w:rPr>
              <w:t>Российской Федерации.</w:t>
            </w:r>
          </w:p>
        </w:tc>
      </w:tr>
      <w:tr w:rsidR="00D32EF0" w:rsidRPr="00793954" w:rsidTr="00912B2F">
        <w:tc>
          <w:tcPr>
            <w:tcW w:w="2235" w:type="dxa"/>
          </w:tcPr>
          <w:p w:rsidR="00D32EF0" w:rsidRPr="00793954" w:rsidRDefault="00D32EF0" w:rsidP="003E49D8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Характеристика </w:t>
            </w:r>
            <w:proofErr w:type="gramStart"/>
            <w:r w:rsidRPr="00793954">
              <w:rPr>
                <w:sz w:val="20"/>
                <w:szCs w:val="20"/>
              </w:rPr>
              <w:t>действующей</w:t>
            </w:r>
            <w:proofErr w:type="gramEnd"/>
            <w:r w:rsidRPr="00793954">
              <w:rPr>
                <w:sz w:val="20"/>
                <w:szCs w:val="20"/>
              </w:rPr>
              <w:t xml:space="preserve"> МСО</w:t>
            </w:r>
          </w:p>
        </w:tc>
        <w:tc>
          <w:tcPr>
            <w:tcW w:w="12615" w:type="dxa"/>
          </w:tcPr>
          <w:p w:rsidR="00D32EF0" w:rsidRPr="00793954" w:rsidRDefault="00D32EF0" w:rsidP="003E49D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Центром МСО является </w:t>
            </w:r>
            <w:r w:rsidR="002C22FF" w:rsidRPr="00793954">
              <w:rPr>
                <w:color w:val="000000" w:themeColor="text1"/>
                <w:sz w:val="20"/>
                <w:szCs w:val="20"/>
              </w:rPr>
              <w:t>Центр оповещения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3ABC" w:rsidRPr="00793954">
              <w:rPr>
                <w:color w:val="000000" w:themeColor="text1"/>
                <w:sz w:val="20"/>
                <w:szCs w:val="20"/>
              </w:rPr>
              <w:t xml:space="preserve">Единой дежурной-диспетчерской службы </w:t>
            </w:r>
            <w:r w:rsidRPr="00793954">
              <w:rPr>
                <w:color w:val="000000" w:themeColor="text1"/>
                <w:sz w:val="20"/>
                <w:szCs w:val="20"/>
              </w:rPr>
              <w:t>г. Ярославля</w:t>
            </w:r>
            <w:r w:rsidR="00993ABC" w:rsidRPr="00793954">
              <w:rPr>
                <w:color w:val="000000" w:themeColor="text1"/>
                <w:sz w:val="20"/>
                <w:szCs w:val="20"/>
              </w:rPr>
              <w:t xml:space="preserve"> (далее – ЕДДС города Ярославля)</w:t>
            </w:r>
            <w:r w:rsidRPr="00793954">
              <w:rPr>
                <w:color w:val="000000" w:themeColor="text1"/>
                <w:sz w:val="20"/>
                <w:szCs w:val="20"/>
              </w:rPr>
              <w:t>, расположенный по адресу: г. Ярославль, ул. Ан</w:t>
            </w:r>
            <w:r w:rsidR="006C1ABA" w:rsidRPr="00793954">
              <w:rPr>
                <w:color w:val="000000" w:themeColor="text1"/>
                <w:sz w:val="20"/>
                <w:szCs w:val="20"/>
              </w:rPr>
              <w:t>д</w:t>
            </w:r>
            <w:r w:rsidRPr="00793954">
              <w:rPr>
                <w:color w:val="000000" w:themeColor="text1"/>
                <w:sz w:val="20"/>
                <w:szCs w:val="20"/>
              </w:rPr>
              <w:t>ропова, д.6</w:t>
            </w:r>
            <w:r w:rsidR="002C22FF" w:rsidRPr="00793954">
              <w:rPr>
                <w:color w:val="000000" w:themeColor="text1"/>
                <w:sz w:val="20"/>
                <w:szCs w:val="20"/>
              </w:rPr>
              <w:t>, каб.304</w:t>
            </w:r>
            <w:r w:rsidRPr="00793954">
              <w:rPr>
                <w:color w:val="000000" w:themeColor="text1"/>
                <w:sz w:val="20"/>
                <w:szCs w:val="20"/>
              </w:rPr>
              <w:t>.</w:t>
            </w:r>
          </w:p>
          <w:p w:rsidR="00594DA4" w:rsidRPr="00793954" w:rsidRDefault="00594DA4" w:rsidP="00594DA4">
            <w:pPr>
              <w:spacing w:after="0"/>
              <w:ind w:firstLine="317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93954">
              <w:rPr>
                <w:rFonts w:eastAsiaTheme="minorHAnsi"/>
                <w:sz w:val="20"/>
                <w:szCs w:val="20"/>
                <w:lang w:eastAsia="en-US"/>
              </w:rPr>
              <w:t>Действующая</w:t>
            </w:r>
            <w:proofErr w:type="gramEnd"/>
            <w:r w:rsidRPr="00793954">
              <w:rPr>
                <w:rFonts w:eastAsiaTheme="minorHAnsi"/>
                <w:sz w:val="20"/>
                <w:szCs w:val="20"/>
                <w:lang w:eastAsia="en-US"/>
              </w:rPr>
              <w:t xml:space="preserve"> МСО построена на базе оборудования производства АО НПО «Сенсор» под управлением программного обеспечения ПКО АС ОСОДУ производства АО НПО «Сенсор». </w:t>
            </w:r>
          </w:p>
          <w:p w:rsidR="00594DA4" w:rsidRPr="00793954" w:rsidRDefault="00594DA4" w:rsidP="00594DA4">
            <w:pPr>
              <w:spacing w:after="0"/>
              <w:ind w:firstLine="317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939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Перечень элементов действующей МСО указан в таблице</w:t>
            </w:r>
            <w:proofErr w:type="gramEnd"/>
          </w:p>
          <w:tbl>
            <w:tblPr>
              <w:tblW w:w="12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3777"/>
              <w:gridCol w:w="2977"/>
              <w:gridCol w:w="5244"/>
            </w:tblGrid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</w:tcPr>
                <w:p w:rsidR="00594DA4" w:rsidRPr="00793954" w:rsidRDefault="00594DA4" w:rsidP="00594DA4">
                  <w:pPr>
                    <w:spacing w:after="0"/>
                    <w:ind w:left="-108" w:right="-108" w:firstLine="33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пп</w:t>
                  </w:r>
                  <w:proofErr w:type="spellEnd"/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Адрес</w:t>
                  </w:r>
                </w:p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Назначение элементов МСО, год ввода в эксплуатацию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Оборудование</w:t>
                  </w:r>
                </w:p>
              </w:tc>
            </w:tr>
            <w:tr w:rsidR="00594DA4" w:rsidRPr="0008514F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ind w:right="-108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ул. Андропова, д. 6 (здание мэрии г. Ярославля)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Центр оповещения, ЕДДС г. Ярославля, 2008г.</w:t>
                  </w:r>
                </w:p>
              </w:tc>
              <w:tc>
                <w:tcPr>
                  <w:tcW w:w="524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УУЗС1-1ТОР-П(Eth)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УЗС3-1А18Н 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GSM -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терминал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ATEUS EASYGATE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АСО-24-3М(USB)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Сервер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оповещения</w:t>
                  </w:r>
                  <w:proofErr w:type="spellEnd"/>
                  <w:r w:rsidR="003038DE" w:rsidRPr="003038DE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(Intel(R) Core(TM) i3-6100 CPU @ 3.70GHz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3.70GHz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, 8,00 ГБ (ОЗУ), 64-разрядная </w:t>
                  </w:r>
                  <w:r w:rsidRPr="00793954">
                    <w:rPr>
                      <w:sz w:val="20"/>
                      <w:szCs w:val="20"/>
                      <w:lang w:eastAsia="en-US" w:bidi="en-US"/>
                    </w:rPr>
                    <w:t>ОС</w:t>
                  </w: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Win7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Програмно-аппаратный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комплекс</w:t>
                  </w:r>
                  <w:r w:rsidRPr="00793954">
                    <w:rPr>
                      <w:sz w:val="20"/>
                      <w:szCs w:val="20"/>
                      <w:lang w:eastAsia="en-US" w:bidi="en-US"/>
                    </w:rPr>
                    <w:t xml:space="preserve"> </w:t>
                  </w: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ГСО 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ИБП</w:t>
                  </w:r>
                  <w:r w:rsidRPr="00793954">
                    <w:rPr>
                      <w:rFonts w:eastAsiaTheme="minorHAnsi"/>
                      <w:sz w:val="20"/>
                      <w:szCs w:val="20"/>
                      <w:lang w:val="en-US" w:eastAsia="en-US" w:bidi="en-US"/>
                    </w:rPr>
                    <w:t xml:space="preserve"> DEXP CEE-E Pro 1200VA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ind w:right="-108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ул. Андропова, д. 6 (здание мэрии г. Ярославля)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2008г.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УЗС3-1А09Н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РГ-50.02 120В, 2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пр-т Авиаторов, 15 (здание ПЧ-103)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2018г.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УЗС3-0А19Н – 3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УЗС3-2А38Н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Роутер TP-LINK WR842N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ГР-200.01/120 – 8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  <w:p w:rsidR="00594DA4" w:rsidRPr="00793954" w:rsidRDefault="00594DA4" w:rsidP="003B6D59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АБ GP12170 – 16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ул. Б. Федоровская, 43 (здание ДГХ мэрии города Ярославля)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2018г.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УЗС3-0А19Н – 2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УЗС3-2А38Н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Роутер TP-LINK WR842N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ГР-200.01/120 – 6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. 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АБ GP12170 – 12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ind w:right="-108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Ленинградский пр-т,  д. 50 (здание территориальной </w:t>
                  </w:r>
                  <w:proofErr w:type="gramStart"/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администрации Дзержинского района мэрии города Ярославля</w:t>
                  </w:r>
                  <w:proofErr w:type="gramEnd"/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2023г.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УЗС3-2А37Н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ГР-100.03/120 – 4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. 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АБ GP12170 – 4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ind w:right="-108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пр-т Авиаторов, д. 74 (здание территориальной администрации Заволжского района)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2023г.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УЗС3-2А37Н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ГР-200.03/120 – 2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. 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АБ GP12170 – 4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шт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.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Тутаевское ш., 93 (здание филиала АО «Дороги и мосты» Мостоотряд-6)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ind w:right="-108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электросиренного оповещения, 2022г.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С-40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устройство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запуска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ВСО01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ул. Тургенева, 17 (здание ООО «Ярпромстройпроект»)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ind w:right="-108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электросиренного оповещения, 2022г.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С-40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устройство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запуска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ВСО01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793954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793954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пер. Красноперевальский, 1Б (здание ООО «</w:t>
                  </w:r>
                  <w:proofErr w:type="spellStart"/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Генстрой</w:t>
                  </w:r>
                  <w:proofErr w:type="spellEnd"/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»)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ind w:right="-108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электросиренного оповещения, 2022г.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С-40</w:t>
                  </w:r>
                </w:p>
                <w:p w:rsidR="00594DA4" w:rsidRPr="00793954" w:rsidRDefault="00594DA4" w:rsidP="00594DA4">
                  <w:pPr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after="0"/>
                    <w:ind w:left="33" w:firstLine="0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устройство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запуска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ВСО01</w:t>
                  </w:r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E32722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E32722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32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ул. Клубная, 62 (здание МОУ средняя школа №51)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2023г.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tabs>
                      <w:tab w:val="left" w:pos="222"/>
                    </w:tabs>
                    <w:spacing w:after="0"/>
                    <w:ind w:left="33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На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стадии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строительства</w:t>
                  </w:r>
                  <w:proofErr w:type="spellEnd"/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E32722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E32722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32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ул. </w:t>
                  </w:r>
                  <w:proofErr w:type="spellStart"/>
                  <w:r w:rsidRPr="00E32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Колышкина</w:t>
                  </w:r>
                  <w:proofErr w:type="spellEnd"/>
                  <w:r w:rsidRPr="00E32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, 46 (здание МОУ основная школа №41)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2023г.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tabs>
                      <w:tab w:val="left" w:pos="222"/>
                    </w:tabs>
                    <w:spacing w:after="0"/>
                    <w:ind w:left="33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На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стадии</w:t>
                  </w:r>
                  <w:proofErr w:type="spellEnd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793954">
                    <w:rPr>
                      <w:sz w:val="20"/>
                      <w:szCs w:val="20"/>
                      <w:lang w:val="en-US" w:eastAsia="en-US" w:bidi="en-US"/>
                    </w:rPr>
                    <w:t>строительства</w:t>
                  </w:r>
                  <w:proofErr w:type="spellEnd"/>
                </w:p>
              </w:tc>
            </w:tr>
            <w:tr w:rsidR="00594DA4" w:rsidRPr="00793954" w:rsidTr="003B6D59">
              <w:trPr>
                <w:trHeight w:val="322"/>
              </w:trPr>
              <w:tc>
                <w:tcPr>
                  <w:tcW w:w="504" w:type="dxa"/>
                  <w:vAlign w:val="center"/>
                </w:tcPr>
                <w:p w:rsidR="00594DA4" w:rsidRPr="00E32722" w:rsidRDefault="00594DA4" w:rsidP="00594DA4">
                  <w:pPr>
                    <w:numPr>
                      <w:ilvl w:val="0"/>
                      <w:numId w:val="5"/>
                    </w:numPr>
                    <w:spacing w:before="240" w:after="0" w:line="276" w:lineRule="auto"/>
                    <w:ind w:left="317" w:right="-108"/>
                    <w:contextualSpacing/>
                    <w:jc w:val="left"/>
                    <w:rPr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3777" w:type="dxa"/>
                </w:tcPr>
                <w:p w:rsidR="00594DA4" w:rsidRPr="00E32722" w:rsidRDefault="00594DA4" w:rsidP="00594DA4">
                  <w:pPr>
                    <w:spacing w:after="0"/>
                    <w:jc w:val="lef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32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ул. </w:t>
                  </w:r>
                  <w:proofErr w:type="spellStart"/>
                  <w:r w:rsidRPr="00E32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Туговская</w:t>
                  </w:r>
                  <w:proofErr w:type="spellEnd"/>
                  <w:r w:rsidRPr="00E32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, 11 (здание МОУ средняя школа №16)</w:t>
                  </w:r>
                </w:p>
              </w:tc>
              <w:tc>
                <w:tcPr>
                  <w:tcW w:w="2977" w:type="dxa"/>
                </w:tcPr>
                <w:p w:rsidR="00594DA4" w:rsidRPr="00793954" w:rsidRDefault="00594DA4" w:rsidP="00594DA4">
                  <w:pPr>
                    <w:spacing w:after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793954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Пункт сиренно-речевого оповещения, 2023г.</w:t>
                  </w:r>
                </w:p>
              </w:tc>
              <w:tc>
                <w:tcPr>
                  <w:tcW w:w="5244" w:type="dxa"/>
                </w:tcPr>
                <w:p w:rsidR="00594DA4" w:rsidRPr="00793954" w:rsidRDefault="00594DA4" w:rsidP="00594DA4">
                  <w:pPr>
                    <w:tabs>
                      <w:tab w:val="left" w:pos="222"/>
                    </w:tabs>
                    <w:spacing w:after="0"/>
                    <w:ind w:left="33"/>
                    <w:contextualSpacing/>
                    <w:jc w:val="left"/>
                    <w:rPr>
                      <w:sz w:val="20"/>
                      <w:szCs w:val="20"/>
                      <w:lang w:eastAsia="en-US" w:bidi="en-US"/>
                    </w:rPr>
                  </w:pPr>
                  <w:r w:rsidRPr="00793954">
                    <w:rPr>
                      <w:sz w:val="20"/>
                      <w:szCs w:val="20"/>
                      <w:lang w:eastAsia="en-US" w:bidi="en-US"/>
                    </w:rPr>
                    <w:t>На стадии строительства</w:t>
                  </w:r>
                </w:p>
              </w:tc>
            </w:tr>
          </w:tbl>
          <w:p w:rsidR="003E49D8" w:rsidRPr="00793954" w:rsidRDefault="003E49D8" w:rsidP="003E49D8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МСО является составной частью региональной автоматизированной системы централизованного оповещения Ярославской области</w:t>
            </w:r>
            <w:r w:rsidR="009D7AC0" w:rsidRPr="00793954">
              <w:rPr>
                <w:color w:val="000000" w:themeColor="text1"/>
                <w:sz w:val="20"/>
                <w:szCs w:val="20"/>
              </w:rPr>
              <w:t xml:space="preserve"> (далее - РАСЦО)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, построенной на базе оборудования производства АО НПО «Сенсор» под управлением программного обеспечения ПКО АС ОСОДУ производства АО НПО «Сенсор»,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которая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включает в себя:</w:t>
            </w:r>
          </w:p>
          <w:p w:rsidR="003E49D8" w:rsidRPr="00793954" w:rsidRDefault="003E49D8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color w:val="000000" w:themeColor="text1"/>
                <w:sz w:val="20"/>
                <w:szCs w:val="20"/>
                <w:lang w:bidi="en-US"/>
              </w:rPr>
            </w:pPr>
            <w:r w:rsidRPr="00793954">
              <w:rPr>
                <w:color w:val="000000" w:themeColor="text1"/>
                <w:sz w:val="20"/>
                <w:szCs w:val="20"/>
                <w:lang w:bidi="en-US"/>
              </w:rPr>
              <w:t>пункты электросиренного оповещения – 70шт;</w:t>
            </w:r>
          </w:p>
          <w:tbl>
            <w:tblPr>
              <w:tblW w:w="12505" w:type="dxa"/>
              <w:tblLayout w:type="fixed"/>
              <w:tblCellMar>
                <w:top w:w="28" w:type="dxa"/>
                <w:left w:w="1" w:type="dxa"/>
                <w:right w:w="25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261"/>
              <w:gridCol w:w="2410"/>
              <w:gridCol w:w="708"/>
              <w:gridCol w:w="3119"/>
              <w:gridCol w:w="2410"/>
            </w:tblGrid>
            <w:tr w:rsidR="003E49D8" w:rsidRPr="00793954" w:rsidTr="003B6D59">
              <w:trPr>
                <w:trHeight w:val="377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Адрес размещения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Наименование оборудования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Адрес размещения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Наименование оборудования</w:t>
                  </w:r>
                </w:p>
              </w:tc>
            </w:tr>
            <w:tr w:rsidR="003E49D8" w:rsidRPr="00793954" w:rsidTr="003B6D59">
              <w:trPr>
                <w:trHeight w:val="14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4-я Пролетарская, 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Ньютона, 32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4-я Портовая, 11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Октября, 63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5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8Марта, 14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Орджоникидзе, 35А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УЗС</w:t>
                  </w:r>
                  <w:proofErr w:type="gram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proofErr w:type="gram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С-40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Авиаторов, 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Павлова, 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0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Авиаторов, 98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Панина, 44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Алмазная, 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Папанина, 8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Алмазная, 25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Пионерская, 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«Ответ», С-40М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ул. Б.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Норская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13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Пирогова, 12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Б. Полянки, 11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«Ответ»</w:t>
                  </w:r>
                  <w:proofErr w:type="gram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,С</w:t>
                  </w:r>
                  <w:proofErr w:type="gram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-40М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Писемского, 56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П-164А</w:t>
                  </w:r>
                  <w:proofErr w:type="gram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,«</w:t>
                  </w:r>
                  <w:proofErr w:type="gram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Аврал»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Б. Фёдоровская, 77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Попова, 24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Белинского, 30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Революционная, 5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Блюхера, 35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Свободы, 62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УЗСК-01, С-40</w:t>
                  </w:r>
                </w:p>
              </w:tc>
            </w:tr>
            <w:tr w:rsidR="003E49D8" w:rsidRPr="00793954" w:rsidTr="003B6D59">
              <w:trPr>
                <w:trHeight w:val="25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Володарского, 28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Слепнёва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26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5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Гагарина, 5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Советская,11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УЗС1-1А06Н, С-40</w:t>
                  </w:r>
                </w:p>
              </w:tc>
            </w:tr>
            <w:tr w:rsidR="003E49D8" w:rsidRPr="00793954" w:rsidTr="003B6D59">
              <w:trPr>
                <w:trHeight w:val="24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Громова, 11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УЗСК-О1, С-40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Советская, 14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«Ответ», С-40М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Дзержинского, 48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Суздальское шоссе, 24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Закгейма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32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Труфанова, 34к3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Звёздная, 13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Труфанова, 14A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5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Институцкая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18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Тутаевское шоссе,31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Калинина, 37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Тутаевское шоссе, 64к1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Клубная, 23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Тутаевское шоссе, 71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Комсомольская, 22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Тутаевское шоссе, 95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Красноборская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7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Угличская, 21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Лебедева, 3А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УЗСК-О1, С-40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Урицкого, 15Б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П-164А, С 40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Ленинградский, 103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Урицкого, 42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Маланова, 6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Фрунзе, 71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П-164А, С 40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-д Матросова, 12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Чкалова, 22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П-164А, С 40</w:t>
                  </w:r>
                </w:p>
              </w:tc>
            </w:tr>
            <w:tr w:rsidR="003E49D8" w:rsidRPr="00793954" w:rsidTr="003B6D59">
              <w:trPr>
                <w:trHeight w:val="248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Московский, 112А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Чкалова, 54А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пр-т Московский, 163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</w:t>
                  </w:r>
                  <w:proofErr w:type="gram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З«</w:t>
                  </w:r>
                  <w:proofErr w:type="gram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Ответ»,С-4ОМ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Чкалова, 82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«Ответ»</w:t>
                  </w:r>
                  <w:proofErr w:type="gram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,С</w:t>
                  </w:r>
                  <w:proofErr w:type="gram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-40М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пр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-д Мурманский, 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Щепкина, 11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5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Невского, 7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С-40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Юности, 11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6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Нефтяников, 27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С-40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Яковлевская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7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</w:tr>
            <w:tr w:rsidR="003E49D8" w:rsidRPr="00793954" w:rsidTr="003B6D59">
              <w:trPr>
                <w:trHeight w:val="259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Носкова</w:t>
                  </w:r>
                  <w:proofErr w:type="spell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 85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Ямская, 80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 «Ответ»</w:t>
                  </w:r>
                  <w:proofErr w:type="gramStart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,С</w:t>
                  </w:r>
                  <w:proofErr w:type="gramEnd"/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-40М</w:t>
                  </w:r>
                </w:p>
              </w:tc>
            </w:tr>
            <w:tr w:rsidR="003E49D8" w:rsidRPr="00793954" w:rsidTr="003B6D59">
              <w:trPr>
                <w:trHeight w:val="252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Ньютона, 61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пл. Ярославль-Главный, 1А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УЗСК-01, С-40</w:t>
                  </w:r>
                </w:p>
              </w:tc>
            </w:tr>
            <w:tr w:rsidR="003E49D8" w:rsidRPr="00793954" w:rsidTr="003B6D59">
              <w:trPr>
                <w:trHeight w:val="255"/>
              </w:trPr>
              <w:tc>
                <w:tcPr>
                  <w:tcW w:w="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Ньютона, 18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 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3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ул. Ярославская, 33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49D8" w:rsidRPr="00793954" w:rsidRDefault="003E49D8" w:rsidP="003E49D8">
                  <w:pPr>
                    <w:spacing w:after="0"/>
                    <w:ind w:firstLine="284"/>
                    <w:rPr>
                      <w:color w:val="000000" w:themeColor="text1"/>
                      <w:sz w:val="20"/>
                      <w:szCs w:val="20"/>
                    </w:rPr>
                  </w:pPr>
                  <w:r w:rsidRPr="00793954">
                    <w:rPr>
                      <w:color w:val="000000" w:themeColor="text1"/>
                      <w:sz w:val="20"/>
                      <w:szCs w:val="20"/>
                    </w:rPr>
                    <w:t>БЗП-164А, С-40</w:t>
                  </w:r>
                </w:p>
              </w:tc>
            </w:tr>
          </w:tbl>
          <w:p w:rsidR="003E49D8" w:rsidRPr="00793954" w:rsidRDefault="003E49D8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color w:val="000000" w:themeColor="text1"/>
                <w:sz w:val="20"/>
                <w:szCs w:val="20"/>
                <w:lang w:bidi="en-US"/>
              </w:rPr>
            </w:pPr>
            <w:r w:rsidRPr="00793954">
              <w:rPr>
                <w:color w:val="000000" w:themeColor="text1"/>
                <w:sz w:val="20"/>
                <w:szCs w:val="20"/>
                <w:lang w:bidi="en-US"/>
              </w:rPr>
              <w:t>автоматизированную систему для оповещения руководящего состава г. Ярославля, должностных лиц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Ярославской области по телефонам, с возможностью СМС-информирования;</w:t>
            </w:r>
          </w:p>
          <w:p w:rsidR="003E49D8" w:rsidRPr="00793954" w:rsidRDefault="003E49D8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color w:val="000000" w:themeColor="text1"/>
                <w:sz w:val="20"/>
                <w:szCs w:val="20"/>
                <w:lang w:bidi="en-US"/>
              </w:rPr>
            </w:pPr>
            <w:r w:rsidRPr="00793954">
              <w:rPr>
                <w:color w:val="000000" w:themeColor="text1"/>
                <w:sz w:val="20"/>
                <w:szCs w:val="20"/>
                <w:lang w:bidi="en-US"/>
              </w:rPr>
              <w:t>локальные и подвижные системы и средства оповещения опасных производственных объектов, предприятий и организаций;</w:t>
            </w:r>
          </w:p>
          <w:p w:rsidR="003E49D8" w:rsidRPr="00793954" w:rsidRDefault="003E49D8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color w:val="000000" w:themeColor="text1"/>
                <w:sz w:val="20"/>
                <w:szCs w:val="20"/>
                <w:lang w:bidi="en-US"/>
              </w:rPr>
            </w:pPr>
            <w:r w:rsidRPr="00793954">
              <w:rPr>
                <w:color w:val="000000" w:themeColor="text1"/>
                <w:sz w:val="20"/>
                <w:szCs w:val="20"/>
                <w:lang w:bidi="en-US"/>
              </w:rPr>
              <w:t>автоматизированное рабочее место специалиста дежурной смены ЕДДС г. Ярославля;</w:t>
            </w:r>
          </w:p>
          <w:p w:rsidR="003E49D8" w:rsidRPr="00793954" w:rsidRDefault="003E49D8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color w:val="000000" w:themeColor="text1"/>
                <w:sz w:val="20"/>
                <w:szCs w:val="20"/>
                <w:lang w:bidi="en-US"/>
              </w:rPr>
            </w:pPr>
            <w:r w:rsidRPr="00793954">
              <w:rPr>
                <w:color w:val="000000" w:themeColor="text1"/>
                <w:sz w:val="20"/>
                <w:szCs w:val="20"/>
                <w:lang w:bidi="en-US"/>
              </w:rPr>
              <w:t>оборудование комплексной системы экстренного оповещения населения об угрозе возникновения или возникновении чрезвычайной ситуации.</w:t>
            </w:r>
          </w:p>
          <w:p w:rsidR="003E49D8" w:rsidRPr="00793954" w:rsidRDefault="003E49D8" w:rsidP="008701E0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Действующая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МСО требует расширения площади территории и увеличения численности населения, охваченных техническими средствами оповещения по отношению к территории охвата в соответствии с паспортом МСО по состоянию на 01.03.2023 года.</w:t>
            </w:r>
          </w:p>
        </w:tc>
      </w:tr>
      <w:tr w:rsidR="00D32EF0" w:rsidRPr="00793954" w:rsidTr="00912B2F">
        <w:tc>
          <w:tcPr>
            <w:tcW w:w="2235" w:type="dxa"/>
          </w:tcPr>
          <w:p w:rsidR="00D32EF0" w:rsidRPr="00793954" w:rsidRDefault="00D32EF0" w:rsidP="00EB2727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 xml:space="preserve">Требования </w:t>
            </w:r>
            <w:r w:rsidR="00B51B32" w:rsidRPr="00793954">
              <w:rPr>
                <w:sz w:val="20"/>
                <w:szCs w:val="20"/>
              </w:rPr>
              <w:t xml:space="preserve">к </w:t>
            </w:r>
            <w:r w:rsidR="009D7AC0" w:rsidRPr="00793954">
              <w:rPr>
                <w:sz w:val="20"/>
                <w:szCs w:val="20"/>
              </w:rPr>
              <w:t>разработке</w:t>
            </w:r>
          </w:p>
        </w:tc>
        <w:tc>
          <w:tcPr>
            <w:tcW w:w="12615" w:type="dxa"/>
          </w:tcPr>
          <w:p w:rsidR="00B51B32" w:rsidRPr="00793954" w:rsidRDefault="00B51B32" w:rsidP="00B51B32">
            <w:pPr>
              <w:spacing w:after="0"/>
              <w:ind w:left="34" w:firstLine="283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 рамках</w:t>
            </w:r>
            <w:r w:rsidR="009D7AC0" w:rsidRPr="00793954">
              <w:rPr>
                <w:color w:val="000000" w:themeColor="text1"/>
                <w:sz w:val="20"/>
                <w:szCs w:val="20"/>
              </w:rPr>
              <w:t xml:space="preserve"> выполнения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работ по разработке проектной документации «Муниципальная система оповещения </w:t>
            </w:r>
            <w:r w:rsidR="008500ED">
              <w:rPr>
                <w:color w:val="000000" w:themeColor="text1"/>
                <w:sz w:val="20"/>
                <w:szCs w:val="20"/>
              </w:rPr>
              <w:t xml:space="preserve">населения 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города Ярославля» </w:t>
            </w:r>
            <w:r w:rsidR="00B861CB" w:rsidRPr="00793954">
              <w:rPr>
                <w:color w:val="000000" w:themeColor="text1"/>
                <w:sz w:val="20"/>
                <w:szCs w:val="20"/>
              </w:rPr>
              <w:t xml:space="preserve">должны быть учтены все существующие в настоящее время элементы действующей МСО, а также 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должны быть проведены проектные работы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>:</w:t>
            </w:r>
          </w:p>
          <w:p w:rsidR="00B51B32" w:rsidRPr="00793954" w:rsidRDefault="00B51B32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модернизации существующего центра оповещения, </w:t>
            </w:r>
            <w:proofErr w:type="gramStart"/>
            <w:r w:rsidRPr="00793954">
              <w:rPr>
                <w:sz w:val="20"/>
                <w:szCs w:val="20"/>
              </w:rPr>
              <w:t>включая мероприятия по обновлению программного обеспечения ПКО АС ОСОДУ до</w:t>
            </w:r>
            <w:proofErr w:type="gramEnd"/>
            <w:r w:rsidRPr="00793954">
              <w:rPr>
                <w:sz w:val="20"/>
                <w:szCs w:val="20"/>
              </w:rPr>
              <w:t xml:space="preserve"> актуальной версии; </w:t>
            </w:r>
          </w:p>
          <w:p w:rsidR="00B51B32" w:rsidRPr="00793954" w:rsidRDefault="00B51B32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модернизации существующих пунктов сиренно-речевого оповещения;</w:t>
            </w:r>
          </w:p>
          <w:p w:rsidR="00B51B32" w:rsidRPr="00793954" w:rsidRDefault="00B861CB" w:rsidP="00B51B32">
            <w:pPr>
              <w:numPr>
                <w:ilvl w:val="0"/>
                <w:numId w:val="7"/>
              </w:numPr>
              <w:spacing w:after="0"/>
              <w:ind w:left="317" w:hanging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проектированию </w:t>
            </w:r>
            <w:r w:rsidR="00B51B32" w:rsidRPr="00793954">
              <w:rPr>
                <w:sz w:val="20"/>
                <w:szCs w:val="20"/>
              </w:rPr>
              <w:t>пунктов сиренно-речевого оповещения для обеспечения полного покрытия техническими средствами оповещения</w:t>
            </w:r>
            <w:r w:rsidR="002861EE" w:rsidRPr="00793954">
              <w:rPr>
                <w:sz w:val="20"/>
                <w:szCs w:val="20"/>
              </w:rPr>
              <w:t xml:space="preserve"> всего</w:t>
            </w:r>
            <w:r w:rsidR="00B51B32" w:rsidRPr="00793954">
              <w:rPr>
                <w:sz w:val="20"/>
                <w:szCs w:val="20"/>
              </w:rPr>
              <w:t xml:space="preserve"> населения, находящегося на территории города Ярославля</w:t>
            </w:r>
          </w:p>
          <w:p w:rsidR="00B861CB" w:rsidRPr="00793954" w:rsidRDefault="00B51B32" w:rsidP="00EB2727">
            <w:pPr>
              <w:numPr>
                <w:ilvl w:val="0"/>
                <w:numId w:val="7"/>
              </w:numPr>
              <w:spacing w:after="0"/>
              <w:ind w:left="317" w:hanging="283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определению </w:t>
            </w:r>
            <w:r w:rsidR="002861EE" w:rsidRPr="00793954">
              <w:rPr>
                <w:sz w:val="20"/>
                <w:szCs w:val="20"/>
              </w:rPr>
              <w:t xml:space="preserve">перечня </w:t>
            </w:r>
            <w:r w:rsidRPr="00793954">
              <w:rPr>
                <w:sz w:val="20"/>
                <w:szCs w:val="20"/>
              </w:rPr>
              <w:t xml:space="preserve">оборудования, изделий и </w:t>
            </w:r>
            <w:proofErr w:type="gramStart"/>
            <w:r w:rsidRPr="00793954">
              <w:rPr>
                <w:sz w:val="20"/>
                <w:szCs w:val="20"/>
              </w:rPr>
              <w:t>материалов</w:t>
            </w:r>
            <w:proofErr w:type="gramEnd"/>
            <w:r w:rsidR="002861EE" w:rsidRPr="00793954">
              <w:rPr>
                <w:sz w:val="20"/>
                <w:szCs w:val="20"/>
              </w:rPr>
              <w:t xml:space="preserve"> необходимых для возведения каждого отдельного пункта оповещения.</w:t>
            </w:r>
            <w:r w:rsidRPr="00793954">
              <w:rPr>
                <w:sz w:val="20"/>
                <w:szCs w:val="20"/>
              </w:rPr>
              <w:t xml:space="preserve"> </w:t>
            </w:r>
            <w:r w:rsidR="00B861CB" w:rsidRPr="00793954">
              <w:rPr>
                <w:sz w:val="20"/>
                <w:szCs w:val="20"/>
              </w:rPr>
              <w:t xml:space="preserve">Проектируемая МСО должна являться составной частью </w:t>
            </w:r>
            <w:r w:rsidR="00B861CB" w:rsidRPr="00793954">
              <w:rPr>
                <w:color w:val="000000" w:themeColor="text1"/>
                <w:sz w:val="20"/>
                <w:szCs w:val="20"/>
              </w:rPr>
              <w:t xml:space="preserve">РАСЦО в той же </w:t>
            </w:r>
            <w:proofErr w:type="gramStart"/>
            <w:r w:rsidR="00B861CB" w:rsidRPr="00793954">
              <w:rPr>
                <w:color w:val="000000" w:themeColor="text1"/>
                <w:sz w:val="20"/>
                <w:szCs w:val="20"/>
              </w:rPr>
              <w:t>степени</w:t>
            </w:r>
            <w:proofErr w:type="gramEnd"/>
            <w:r w:rsidR="00B861CB" w:rsidRPr="00793954">
              <w:rPr>
                <w:color w:val="000000" w:themeColor="text1"/>
                <w:sz w:val="20"/>
                <w:szCs w:val="20"/>
              </w:rPr>
              <w:t xml:space="preserve"> как и действующая МСО.</w:t>
            </w:r>
          </w:p>
        </w:tc>
      </w:tr>
      <w:tr w:rsidR="00B51B32" w:rsidRPr="00793954" w:rsidTr="00912B2F">
        <w:tc>
          <w:tcPr>
            <w:tcW w:w="2235" w:type="dxa"/>
          </w:tcPr>
          <w:p w:rsidR="00B51B32" w:rsidRPr="00793954" w:rsidRDefault="00B51B32" w:rsidP="00B51B32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функциям (задачам), выполняемым МСО</w:t>
            </w:r>
          </w:p>
          <w:p w:rsidR="00B51B32" w:rsidRPr="00793954" w:rsidRDefault="00B51B32" w:rsidP="00B51B32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B51B32" w:rsidRPr="00793954" w:rsidRDefault="00B51B32" w:rsidP="00B51B32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МСО должна обеспечивать: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автономное (децентрализованное) управление системами оповещения;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автоматический, автоматизированный и ручной режимы запуска системы оповещения населения;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обмен информацией </w:t>
            </w:r>
            <w:proofErr w:type="gramStart"/>
            <w:r w:rsidRPr="00793954">
              <w:rPr>
                <w:sz w:val="20"/>
                <w:szCs w:val="20"/>
              </w:rPr>
              <w:t>со</w:t>
            </w:r>
            <w:proofErr w:type="gramEnd"/>
            <w:r w:rsidRPr="00793954">
              <w:rPr>
                <w:sz w:val="20"/>
                <w:szCs w:val="20"/>
              </w:rPr>
              <w:t xml:space="preserve"> взаимодействующими системами, в том числе мониторинга природных и техногенных чрезвычайных ситуаций в автоматическом, автоматизированном и ручном режимах;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подготовка и хранение аудио-, аудиовизуальных и буквенно-цифровых сообщений, программ оповещения, вариантов (сценариев) и режимов запуска систем и технических средств оповещения;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формирование, передача сигналов оповещения и экстренной информации, аудио-, аудиовизуальных и буквенно-цифровых сообщений;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передача и сбор автоматических и ручных подтверждений о приеме сигнала оповещения и экстренной информации;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proofErr w:type="gramStart"/>
            <w:r w:rsidRPr="00793954">
              <w:rPr>
                <w:sz w:val="20"/>
                <w:szCs w:val="20"/>
              </w:rPr>
              <w:t>установка вида сигнала (оповещения, управления, другой) и типа сигнала (основной, проверочный);</w:t>
            </w:r>
            <w:proofErr w:type="gramEnd"/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оперативный ввод сигнала оповещения и экстренной информации 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или редактирование ранее записанного сигнала оповещения и экстренной информации;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 xml:space="preserve">дистанционное управление оконечными средствами оповещения населения, должностных лиц, органов управления и сил </w:t>
            </w:r>
            <w:r w:rsidR="00EB2727" w:rsidRPr="00793954">
              <w:rPr>
                <w:sz w:val="20"/>
                <w:szCs w:val="20"/>
              </w:rPr>
              <w:t xml:space="preserve">гражданской обороны (далее – ГО) </w:t>
            </w:r>
            <w:r w:rsidRPr="00793954">
              <w:rPr>
                <w:sz w:val="20"/>
                <w:szCs w:val="20"/>
              </w:rPr>
              <w:t>и РСЧС;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приостановка или отмена выполнения сеанса (сценария) оповещения по команде;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контроль и визуализация хода оповещения в реальном времени с отображением списка оповещаемых объектов, типа сигнала оповещения, состояния оповещения, результирующего времени оповещения для каждого объекта, а также каналов, по которым проведено оповещение;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приоритет передачи сигналов оповещения вышестоящего уровня 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по отношению </w:t>
            </w:r>
            <w:proofErr w:type="gramStart"/>
            <w:r w:rsidRPr="00793954">
              <w:rPr>
                <w:sz w:val="20"/>
                <w:szCs w:val="20"/>
              </w:rPr>
              <w:t>к</w:t>
            </w:r>
            <w:proofErr w:type="gramEnd"/>
            <w:r w:rsidRPr="00793954">
              <w:rPr>
                <w:sz w:val="20"/>
                <w:szCs w:val="20"/>
              </w:rPr>
              <w:t xml:space="preserve"> нижестоящему;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контроль и визуализация состояния технических средств оповещения и каналов связи;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защита от несанкционированного доступа;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документирование на электронном носителе (USB-</w:t>
            </w:r>
            <w:proofErr w:type="spellStart"/>
            <w:r w:rsidRPr="00793954">
              <w:rPr>
                <w:sz w:val="20"/>
                <w:szCs w:val="20"/>
              </w:rPr>
              <w:t>flash</w:t>
            </w:r>
            <w:proofErr w:type="spellEnd"/>
            <w:r w:rsidRPr="00793954">
              <w:rPr>
                <w:sz w:val="20"/>
                <w:szCs w:val="20"/>
              </w:rPr>
              <w:t xml:space="preserve"> накопитель, HDD диск, CD/DVD диск), а также печатающем устройстве формата А</w:t>
            </w:r>
            <w:proofErr w:type="gramStart"/>
            <w:r w:rsidRPr="00793954">
              <w:rPr>
                <w:sz w:val="20"/>
                <w:szCs w:val="20"/>
              </w:rPr>
              <w:t>4</w:t>
            </w:r>
            <w:proofErr w:type="gramEnd"/>
            <w:r w:rsidRPr="00793954">
              <w:rPr>
                <w:sz w:val="20"/>
                <w:szCs w:val="20"/>
              </w:rPr>
              <w:t xml:space="preserve">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круглосуточное функционирование и постоянную готовность к применению по предназначению во всех режимах функционирования ГО и РСЧС;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время доведения сигнала и экстренной информации до населения в автоматизированном режиме функционирования не более 5 мин;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включение электрических, электронных сирен и громкоговорителей для передачи сигнала оповещения «Внимание</w:t>
            </w:r>
            <w:proofErr w:type="gramStart"/>
            <w:r w:rsidRPr="00793954">
              <w:rPr>
                <w:sz w:val="20"/>
                <w:szCs w:val="20"/>
              </w:rPr>
              <w:t xml:space="preserve"> В</w:t>
            </w:r>
            <w:proofErr w:type="gramEnd"/>
            <w:r w:rsidRPr="00793954">
              <w:rPr>
                <w:sz w:val="20"/>
                <w:szCs w:val="20"/>
              </w:rPr>
              <w:t xml:space="preserve">сем!» должно сопровождаться их звучанием изменяющихся тональности (от 300 до 600 Гц) и амплитуды звучания (от минимума до максимума). </w:t>
            </w:r>
            <w:proofErr w:type="gramStart"/>
            <w:r w:rsidRPr="00793954">
              <w:rPr>
                <w:sz w:val="20"/>
                <w:szCs w:val="20"/>
              </w:rPr>
              <w:t xml:space="preserve">Во всех точках зоны адекватной идентификации сигнала оповещения (речевого сигнала оповещения) уровень звука, поступающий от какого-либо одного из оконечных устройств (электрических, электронных сирен и громкоговорителей), рассчитываемый для высоты 1,5 м над уровнем земли (поверхности пола), должен превышать не менее чем на 15 </w:t>
            </w:r>
            <w:proofErr w:type="spellStart"/>
            <w:r w:rsidRPr="00793954">
              <w:rPr>
                <w:sz w:val="20"/>
                <w:szCs w:val="20"/>
              </w:rPr>
              <w:t>дБА</w:t>
            </w:r>
            <w:proofErr w:type="spellEnd"/>
            <w:r w:rsidRPr="00793954">
              <w:rPr>
                <w:sz w:val="20"/>
                <w:szCs w:val="20"/>
              </w:rPr>
              <w:t xml:space="preserve"> уровень постоянного шума, определяемого функциональным назначением данной зоны.</w:t>
            </w:r>
            <w:proofErr w:type="gramEnd"/>
            <w:r w:rsidRPr="00793954">
              <w:rPr>
                <w:sz w:val="20"/>
                <w:szCs w:val="20"/>
              </w:rPr>
              <w:t xml:space="preserve"> В любой точке зоны оповещения уровень звука, поступающего от всех оконечных устрой</w:t>
            </w:r>
            <w:proofErr w:type="gramStart"/>
            <w:r w:rsidRPr="00793954">
              <w:rPr>
                <w:sz w:val="20"/>
                <w:szCs w:val="20"/>
              </w:rPr>
              <w:t>ств зв</w:t>
            </w:r>
            <w:proofErr w:type="gramEnd"/>
            <w:r w:rsidRPr="00793954">
              <w:rPr>
                <w:sz w:val="20"/>
                <w:szCs w:val="20"/>
              </w:rPr>
              <w:t xml:space="preserve">укового и речевого оповещения, не должен превышать 120 </w:t>
            </w:r>
            <w:proofErr w:type="spellStart"/>
            <w:r w:rsidRPr="00793954">
              <w:rPr>
                <w:sz w:val="20"/>
                <w:szCs w:val="20"/>
              </w:rPr>
              <w:t>дБА</w:t>
            </w:r>
            <w:proofErr w:type="spellEnd"/>
            <w:r w:rsidRPr="00793954">
              <w:rPr>
                <w:sz w:val="20"/>
                <w:szCs w:val="20"/>
              </w:rPr>
              <w:t>;</w:t>
            </w:r>
          </w:p>
          <w:p w:rsidR="00B51B32" w:rsidRPr="00793954" w:rsidRDefault="00B51B32" w:rsidP="00B51B32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диагностирование состояния технических средств оповещения и каналов управления в МСО должно обеспечиваться:</w:t>
            </w:r>
          </w:p>
          <w:p w:rsidR="00B51B32" w:rsidRPr="00793954" w:rsidRDefault="00B51B32" w:rsidP="00B51B32">
            <w:pPr>
              <w:pStyle w:val="a9"/>
              <w:tabs>
                <w:tab w:val="left" w:pos="317"/>
              </w:tabs>
              <w:spacing w:after="0"/>
              <w:ind w:left="34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а) автоматическим контролем состояния с использованием встроенных программно-аппаратных средств – не реже одного раза в 30 мин.;</w:t>
            </w:r>
          </w:p>
          <w:p w:rsidR="00B51B32" w:rsidRPr="00793954" w:rsidRDefault="00B51B32" w:rsidP="00B51B32">
            <w:pPr>
              <w:pStyle w:val="a9"/>
              <w:tabs>
                <w:tab w:val="left" w:pos="317"/>
              </w:tabs>
              <w:spacing w:after="0"/>
              <w:ind w:left="34"/>
              <w:rPr>
                <w:color w:val="FF0000"/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б) передачей контрольных (тестовых) сообщений как циркулярно по всей МСО, так и выборочно, по установленному графику, но не реже одного раза в сутки.</w:t>
            </w:r>
          </w:p>
        </w:tc>
      </w:tr>
      <w:tr w:rsidR="00B51B32" w:rsidRPr="00793954" w:rsidTr="00912B2F">
        <w:tc>
          <w:tcPr>
            <w:tcW w:w="2235" w:type="dxa"/>
          </w:tcPr>
          <w:p w:rsidR="00B51B32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>Требования к программному обеспечению</w:t>
            </w: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Все используемое в проекте программное обеспечение должно быть лицензионным и соответствовать требованиям постановления Правительства Российской Федерации от 16</w:t>
            </w:r>
            <w:r w:rsidR="002861EE" w:rsidRPr="00793954">
              <w:rPr>
                <w:color w:val="000000" w:themeColor="text1"/>
                <w:sz w:val="20"/>
                <w:szCs w:val="20"/>
              </w:rPr>
              <w:t>.11.2015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1752FE" w:rsidRPr="00793954" w:rsidRDefault="001752FE" w:rsidP="003D4845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Используемое в проекте для модернизации МСО программное обеспечение должно быть включено в единый реестр российских программ</w:t>
            </w:r>
            <w:r w:rsidR="003D48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для электронных вычислительных машин и баз </w:t>
            </w:r>
            <w:r w:rsidRPr="00317016">
              <w:rPr>
                <w:color w:val="000000" w:themeColor="text1"/>
                <w:sz w:val="20"/>
                <w:szCs w:val="20"/>
              </w:rPr>
              <w:t>данных</w:t>
            </w:r>
            <w:r w:rsidR="0028324B" w:rsidRPr="00317016">
              <w:rPr>
                <w:rFonts w:eastAsiaTheme="minorHAnsi"/>
                <w:sz w:val="20"/>
                <w:szCs w:val="20"/>
                <w:lang w:eastAsia="en-US"/>
              </w:rPr>
              <w:t xml:space="preserve"> и (или) реестр евразийского программного обеспечения</w:t>
            </w:r>
            <w:r w:rsidRPr="00317016">
              <w:rPr>
                <w:color w:val="000000" w:themeColor="text1"/>
                <w:sz w:val="20"/>
                <w:szCs w:val="20"/>
              </w:rPr>
              <w:t>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Программное обеспечение должно обеспечивать функциональную достаточность, надежность, масштабируемость, адаптируемость и удобство в эксплуатации.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 программном обеспечении системы должны быть реализованы меры по защите от ошибок при вводе и обработке информации, обеспечивающие заданное качество выполнения функций системы.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Общее программное обеспечение системы, используемое в проекте, должно позволять осуществлять настройку компонентов специального программного обеспечения и дальнейшее развитие программного обеспечения системы без прерывания процесса ее функционирования.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Специальное программное обеспечение системы, используемое в проекте, должно отвечать следующим требованиям: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обеспечение работоспособности всех составляющих системы, а также взаимодействие между ними;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наличие базовой системы поддержки принятия решений (СППР) для реализации автоматизированного или автоматического запуска оповещения, базу данных состояния датчиков и др.;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>создание сценариев оповещения в интерактивном режиме;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оперативное создание нестандартных сценариев, мониторинг выполнения сценариев;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механизм фильтрации сценариев по ключевым словам, а также механизм формирования списка избранных сценариев;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наличие картографической системы и табличной формы отображения состояния устройств и хода оповещения (картографическая основа, оконечные устройства оповещения и мониторинга, карта звукового покрытия, карта зоны поражения);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выбор оконечных устройств оповещения, которые необходимо запускать в соответствии с данным сценарием оповещения, на карте с помощью мыши;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контроль состояния аппаратных средств оповещения, получения информации со средств мониторинга техногенных и природных опасных явлений, запуска сценариев оповещения населения в автоматизированном или ручном режиме;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наглядность процесса оповещения и простота формирования сценариев оповещения;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запуск устройств оповещения путем выбора и активации соответствующего сценария оповещения;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механизм фильтрации сценариев по ключевым словам, а также механизм формирования списка избранных сценариев;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выбор сценариев оповещения, изучение связанных с ним объектов оповещения, как в форме списка, так и в более наглядном виде на карте;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контроль обстановки, обнаружения и прогнозирования чрезвычайных ситуаций, с возможностью организации запуска оповещения населения вручную, автоматически или автоматизировано;  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контроль процесса оповещения с помощью цветовой индикации на карте запускаемых и запущенных устройств оповещения. В случае невозможности задействовать некоторые устройства оповещения, должна быть предусмотрена возможность проделать данную операцию позднее, используя функцию дополнительного оповещения;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контроль полноты оповещения с помощью данных о звуковом покрытии, отображенных на карте;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отображение в структурированном виде состояний и исправности устройств оповещения, управляющего оборудования, состояние выполнения сценариев;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отображение на картографической основе состояний и исправности устройств оповещения, управляющего оборудования, состояния зон оповещения, зон распространения чрезвычайной ситуации аварии, границ населенных пунктов;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получение оперативной информации о текущем состоянии оконечных устройств оповещения, абонентах, сообщениях, сценариях оповещения;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отправка команд оповещения во внешнюю систему оповещения сторонних производителей;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протоколирование всех действий, производимых пользователями в системе.</w:t>
            </w:r>
          </w:p>
          <w:p w:rsidR="00B51B32" w:rsidRPr="00793954" w:rsidRDefault="001752FE" w:rsidP="001F0C65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Специальное программное обеспечение системы, предусмотренное проектом, должно быть полностью совместимым с существующими программно-техническими средствами МСО, построенной на базе КПТС АСО производства АО НПО «Сенсор».</w:t>
            </w:r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>Требования к техническому обеспечению</w:t>
            </w:r>
          </w:p>
        </w:tc>
        <w:tc>
          <w:tcPr>
            <w:tcW w:w="12615" w:type="dxa"/>
          </w:tcPr>
          <w:p w:rsidR="001752FE" w:rsidRPr="00793954" w:rsidRDefault="001F0C65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Основу модернизируемой МСО </w:t>
            </w:r>
            <w:r w:rsidR="001752FE" w:rsidRPr="00793954">
              <w:rPr>
                <w:color w:val="000000" w:themeColor="text1"/>
                <w:sz w:val="20"/>
                <w:szCs w:val="20"/>
              </w:rPr>
              <w:t xml:space="preserve">должен составлять комплекс программно-технических средств оповещения, прошедший приемочные испытания МЧС России на соответствие требованиям ГОСТ </w:t>
            </w:r>
            <w:proofErr w:type="gramStart"/>
            <w:r w:rsidR="001752FE" w:rsidRPr="00793954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="001752FE" w:rsidRPr="00793954">
              <w:rPr>
                <w:color w:val="000000" w:themeColor="text1"/>
                <w:sz w:val="20"/>
                <w:szCs w:val="20"/>
              </w:rPr>
              <w:t xml:space="preserve"> 42.3.01-2021 и рекомендованный для построения местной системы оповещения, имеющий документально подтвержденное программно-техническое сопряжение с существующим, ранее установленным оборудованием.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оборудования.</w:t>
            </w:r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информационному обеспечению</w:t>
            </w:r>
          </w:p>
          <w:p w:rsidR="001752FE" w:rsidRPr="00793954" w:rsidRDefault="001752FE" w:rsidP="001752FE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Основой информационного обеспечения модернизируемой МСО должны быть территориально разнесенные базы данных и специальное программное обеспечение, включающие информацию об элементах системы, порядке установления связи, оповещаемых абонентах, исполнительных устройствах своего и подчиненных уровней управления с использованием единых классификаторов объектов, свойств и признаков для описания всех информационных ресурсов.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Состав, структура и способы организации данных должны обеспечивать наличие всех необходимых учетных реквизитов объектов оповещения, разбиение информации по категориям и независимость представления данных об объектах оповещения от других функциональных подсистем.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lastRenderedPageBreak/>
              <w:t>Информационный обмен между компонентами модернизируемой МСО должен осуществляться по сетям связи и передачи данных с гарантированной доставкой команд управления и сообщений (информации).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оповещения, независимость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подсистемы приема/отправки команд управления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и сообщений (информации) от изменения категории информации, способов хранения и режима работы (автоматическом или ручном).</w:t>
            </w:r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bookmarkStart w:id="1" w:name="_Hlk117765642"/>
            <w:r w:rsidRPr="00793954">
              <w:rPr>
                <w:sz w:val="20"/>
                <w:szCs w:val="20"/>
              </w:rPr>
              <w:lastRenderedPageBreak/>
              <w:t>Требования к показателям надежности</w:t>
            </w:r>
          </w:p>
          <w:bookmarkEnd w:id="1"/>
          <w:p w:rsidR="001752FE" w:rsidRPr="00793954" w:rsidRDefault="001752FE" w:rsidP="001752FE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bookmarkStart w:id="2" w:name="_Hlk117765794"/>
            <w:r w:rsidRPr="00793954">
              <w:rPr>
                <w:color w:val="000000" w:themeColor="text1"/>
                <w:sz w:val="20"/>
                <w:szCs w:val="20"/>
              </w:rPr>
              <w:t xml:space="preserve">Надежность (коэффициент готовности одного направления оповещения): для объектового и муниципального уровней –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не менее 0,995;</w:t>
            </w:r>
          </w:p>
          <w:p w:rsidR="001752FE" w:rsidRPr="00793954" w:rsidRDefault="001752FE" w:rsidP="001752FE">
            <w:pPr>
              <w:tabs>
                <w:tab w:val="left" w:pos="317"/>
              </w:tabs>
              <w:spacing w:after="0"/>
              <w:ind w:left="33" w:firstLine="284"/>
              <w:contextualSpacing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Живучесть (вероятность живучести одного направления оповещения): для объектового и муниципального уровня – </w:t>
            </w:r>
            <w:proofErr w:type="spellStart"/>
            <w:r w:rsidRPr="00793954">
              <w:rPr>
                <w:color w:val="000000" w:themeColor="text1"/>
                <w:sz w:val="20"/>
                <w:szCs w:val="20"/>
              </w:rPr>
              <w:t>Рж</w:t>
            </w:r>
            <w:proofErr w:type="spellEnd"/>
            <w:r w:rsidRPr="00793954">
              <w:rPr>
                <w:color w:val="000000" w:themeColor="text1"/>
                <w:sz w:val="20"/>
                <w:szCs w:val="20"/>
              </w:rPr>
              <w:t xml:space="preserve"> не менее 0,95;</w:t>
            </w:r>
          </w:p>
          <w:p w:rsidR="001752FE" w:rsidRPr="00793954" w:rsidRDefault="001752FE" w:rsidP="001752FE">
            <w:pPr>
              <w:spacing w:after="0"/>
              <w:ind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Гарантийный срок эксплуатации применяемого в рамках модернизации МСО оборудования должен быть не менее 12 месяцев с момента приёмки строительно-монтажных и пусконаладочных работ. Должна быть обеспечена сервисная поддержка оборудования и специального программного обеспечения (на весь срок эксплуатации системы). Срок службы проектируемой системы не менее 12 лет.</w:t>
            </w:r>
            <w:bookmarkEnd w:id="2"/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по безопасности</w:t>
            </w:r>
          </w:p>
          <w:p w:rsidR="001752FE" w:rsidRPr="00793954" w:rsidRDefault="001752FE" w:rsidP="001752FE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1752FE" w:rsidRPr="00793954" w:rsidRDefault="001752FE" w:rsidP="00C608DC">
            <w:pPr>
              <w:pStyle w:val="a9"/>
              <w:numPr>
                <w:ilvl w:val="0"/>
                <w:numId w:val="1"/>
              </w:numPr>
              <w:ind w:left="0" w:firstLine="31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 xml:space="preserve">Модернизируемая МСО должна удовлетворять требованиям Приказа Министерства труда и социальной защиты Российской Федерации от 15.12.2020 №903н </w:t>
            </w:r>
            <w:r w:rsidR="000A3E70" w:rsidRPr="00793954">
              <w:rPr>
                <w:color w:val="000000" w:themeColor="text1"/>
                <w:sz w:val="20"/>
                <w:szCs w:val="20"/>
              </w:rPr>
              <w:t>«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Об утверждении Правил по охране труда при эксплуатации электроустановок», Федерального закона от 22.07.2008 №123 «Технический регламент о требованиях пожарной безопасности», </w:t>
            </w:r>
            <w:r w:rsidR="00C608DC" w:rsidRPr="00793954">
              <w:rPr>
                <w:color w:val="000000" w:themeColor="text1"/>
                <w:sz w:val="20"/>
                <w:szCs w:val="20"/>
              </w:rPr>
              <w:t>Правил технической эксплуатации электрических станций и сетей Российской Федерации, утвержденных Приказом Министерства энергетики Российской Федерации от 04.10.2022 года № 1070, зарегистрированных в Министерстве юстиции Российской</w:t>
            </w:r>
            <w:proofErr w:type="gramEnd"/>
            <w:r w:rsidR="00C608DC" w:rsidRPr="00793954">
              <w:rPr>
                <w:color w:val="000000" w:themeColor="text1"/>
                <w:sz w:val="20"/>
                <w:szCs w:val="20"/>
              </w:rPr>
              <w:t xml:space="preserve"> Федерации 06.12.2022 года № 71384</w:t>
            </w:r>
            <w:r w:rsidRPr="00793954">
              <w:rPr>
                <w:color w:val="000000" w:themeColor="text1"/>
                <w:sz w:val="20"/>
                <w:szCs w:val="20"/>
              </w:rPr>
              <w:t>, а также соответствовать ГОСТам, ОСТам и ведомственным ТУ, обеспечивающим безопасность и охрану труда эксплуатационного и ремонтного персонала.</w:t>
            </w:r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по эргономике и технической эстетике</w:t>
            </w: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317"/>
              <w:rPr>
                <w:rFonts w:eastAsiaTheme="minorHAnsi"/>
                <w:lang w:eastAsia="en-US"/>
              </w:rPr>
            </w:pPr>
            <w:bookmarkStart w:id="3" w:name="_Hlk117765960"/>
            <w:r w:rsidRPr="00793954">
              <w:rPr>
                <w:color w:val="000000" w:themeColor="text1"/>
                <w:sz w:val="20"/>
                <w:szCs w:val="20"/>
              </w:rPr>
              <w:t xml:space="preserve">Модернизирование компоновки элементов схемы выполнить с учетом требований эргономики по ГОСТ 12.2.049. Конструктивное исполнение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модернизируемой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МСО должно обеспечивать доступ обслуживающего персонала к внутренним элементам.</w:t>
            </w:r>
            <w:bookmarkEnd w:id="3"/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эксплуатации, техническому обслуживанию и ремонту</w:t>
            </w: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bookmarkStart w:id="4" w:name="_Hlk117766019"/>
            <w:r w:rsidRPr="00793954">
              <w:rPr>
                <w:color w:val="000000" w:themeColor="text1"/>
                <w:sz w:val="20"/>
                <w:szCs w:val="20"/>
              </w:rPr>
              <w:t>МСО должна: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находиться в постоянной готовности к использованию по назначению;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обеспечивать круглосуточный режим работы;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иметь разработанный алгоритм (перечень регламентных мероприятий, наименование и расчет необходимой потребности расходных материалов и специальных технических жидкостей, смазок и т.д.), обеспечивающий безотказную эксплуатацию комплекса средств оповещения;</w:t>
            </w:r>
          </w:p>
          <w:p w:rsidR="001752FE" w:rsidRPr="00793954" w:rsidRDefault="001752FE" w:rsidP="00EB2727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иметь необходимый запас </w:t>
            </w:r>
            <w:r w:rsidR="00EB2727" w:rsidRPr="00793954">
              <w:rPr>
                <w:sz w:val="20"/>
                <w:szCs w:val="20"/>
              </w:rPr>
              <w:t xml:space="preserve">запасных частей, инструментов и принадлежностей </w:t>
            </w:r>
            <w:r w:rsidRPr="00793954">
              <w:rPr>
                <w:sz w:val="20"/>
                <w:szCs w:val="20"/>
              </w:rPr>
              <w:t>для технического обслуживания и текущего ремонта изделия</w:t>
            </w:r>
            <w:bookmarkEnd w:id="4"/>
            <w:r w:rsidRPr="00793954">
              <w:rPr>
                <w:sz w:val="20"/>
                <w:szCs w:val="20"/>
              </w:rPr>
              <w:t>.</w:t>
            </w:r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защите от несанкционированного доступа</w:t>
            </w:r>
          </w:p>
          <w:p w:rsidR="001752FE" w:rsidRPr="00793954" w:rsidRDefault="001752FE" w:rsidP="001752FE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 МСО должно быть предусмотрено: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rFonts w:eastAsiaTheme="minorHAnsi"/>
                <w:lang w:eastAsia="en-US"/>
              </w:rPr>
              <w:t xml:space="preserve"> </w:t>
            </w:r>
            <w:r w:rsidRPr="00793954">
              <w:rPr>
                <w:sz w:val="20"/>
                <w:szCs w:val="20"/>
              </w:rPr>
              <w:t>разграничение прав доступа пользователей;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парольная защита;</w:t>
            </w:r>
          </w:p>
          <w:p w:rsidR="001752FE" w:rsidRPr="00793954" w:rsidRDefault="001752FE" w:rsidP="001752F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 защита от вредоносного программного обеспечения. </w:t>
            </w:r>
          </w:p>
          <w:p w:rsidR="001752FE" w:rsidRPr="00793954" w:rsidRDefault="001752FE" w:rsidP="001752FE">
            <w:pPr>
              <w:spacing w:after="0"/>
              <w:ind w:firstLine="317"/>
              <w:rPr>
                <w:rFonts w:eastAsiaTheme="minorHAnsi"/>
                <w:lang w:eastAsia="en-US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Технические средства оповещения, проектируемые на открытых пространствах (вне помещений, зданий, сооружений), должны устанавливаться в автономных защищенных термошкафах соответствующего климатического исполнения, оборудованных сигнализацией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их несанкционированном вскрытии.</w:t>
            </w:r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защите каналов связи и информационной безопасности</w:t>
            </w: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0A3E70" w:rsidRPr="00793954">
              <w:rPr>
                <w:color w:val="000000" w:themeColor="text1"/>
                <w:sz w:val="20"/>
                <w:szCs w:val="20"/>
              </w:rPr>
              <w:t>МСО</w:t>
            </w:r>
            <w:r w:rsidRPr="00793954">
              <w:rPr>
                <w:color w:val="000000" w:themeColor="text1"/>
                <w:sz w:val="20"/>
                <w:szCs w:val="20"/>
              </w:rPr>
              <w:t>, в том числе</w:t>
            </w:r>
            <w:r w:rsidR="000A3E70" w:rsidRPr="00793954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используемы</w:t>
            </w:r>
            <w:r w:rsidR="000A3E70" w:rsidRPr="00793954">
              <w:rPr>
                <w:color w:val="000000" w:themeColor="text1"/>
                <w:sz w:val="20"/>
                <w:szCs w:val="20"/>
              </w:rPr>
              <w:t>х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0A3E70" w:rsidRPr="00793954">
              <w:rPr>
                <w:color w:val="000000" w:themeColor="text1"/>
                <w:sz w:val="20"/>
                <w:szCs w:val="20"/>
              </w:rPr>
              <w:t>н</w:t>
            </w:r>
            <w:r w:rsidR="008561CB" w:rsidRPr="00793954">
              <w:rPr>
                <w:color w:val="000000" w:themeColor="text1"/>
                <w:sz w:val="20"/>
                <w:szCs w:val="20"/>
              </w:rPr>
              <w:t>ей</w:t>
            </w:r>
            <w:r w:rsidR="000A3E70" w:rsidRPr="00793954">
              <w:rPr>
                <w:color w:val="000000" w:themeColor="text1"/>
                <w:sz w:val="20"/>
                <w:szCs w:val="20"/>
              </w:rPr>
              <w:t xml:space="preserve"> каналах (сет</w:t>
            </w:r>
            <w:r w:rsidR="008561CB" w:rsidRPr="00793954">
              <w:rPr>
                <w:color w:val="000000" w:themeColor="text1"/>
                <w:sz w:val="20"/>
                <w:szCs w:val="20"/>
              </w:rPr>
              <w:t>ях</w:t>
            </w:r>
            <w:r w:rsidR="000A3E70" w:rsidRPr="00793954">
              <w:rPr>
                <w:color w:val="000000" w:themeColor="text1"/>
                <w:sz w:val="20"/>
                <w:szCs w:val="20"/>
              </w:rPr>
              <w:t>)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связи, должны </w:t>
            </w:r>
            <w:r w:rsidR="00DF49A5" w:rsidRPr="00793954">
              <w:rPr>
                <w:color w:val="000000" w:themeColor="text1"/>
                <w:sz w:val="20"/>
                <w:szCs w:val="20"/>
              </w:rPr>
              <w:t>соблюдаться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49A5" w:rsidRPr="00793954">
              <w:rPr>
                <w:color w:val="000000" w:themeColor="text1"/>
                <w:sz w:val="20"/>
                <w:szCs w:val="20"/>
              </w:rPr>
              <w:t>положения Т</w:t>
            </w:r>
            <w:r w:rsidRPr="00793954">
              <w:rPr>
                <w:color w:val="000000" w:themeColor="text1"/>
                <w:sz w:val="20"/>
                <w:szCs w:val="20"/>
              </w:rPr>
              <w:t>ребовани</w:t>
            </w:r>
            <w:r w:rsidR="00DF49A5" w:rsidRPr="00793954">
              <w:rPr>
                <w:color w:val="000000" w:themeColor="text1"/>
                <w:sz w:val="20"/>
                <w:szCs w:val="20"/>
              </w:rPr>
              <w:t>й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среды, утв</w:t>
            </w:r>
            <w:r w:rsidR="00DF49A5" w:rsidRPr="00793954">
              <w:rPr>
                <w:color w:val="000000" w:themeColor="text1"/>
                <w:sz w:val="20"/>
                <w:szCs w:val="20"/>
              </w:rPr>
              <w:t>. приказом ФСТЭК России от 14.03</w:t>
            </w:r>
            <w:r w:rsidRPr="00793954">
              <w:rPr>
                <w:color w:val="000000" w:themeColor="text1"/>
                <w:sz w:val="20"/>
                <w:szCs w:val="20"/>
              </w:rPr>
              <w:t>.2014 ‎№ 31.</w:t>
            </w:r>
            <w:proofErr w:type="gramEnd"/>
          </w:p>
          <w:p w:rsidR="001752FE" w:rsidRPr="00793954" w:rsidRDefault="00FD59A6" w:rsidP="00EB272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</w:t>
            </w:r>
            <w:r w:rsidR="001752FE" w:rsidRPr="00793954">
              <w:rPr>
                <w:color w:val="000000" w:themeColor="text1"/>
                <w:sz w:val="20"/>
                <w:szCs w:val="20"/>
              </w:rPr>
              <w:t xml:space="preserve"> соответствии с требованиями приказа ФСТЭК России от 11.02.2013 №</w:t>
            </w:r>
            <w:r w:rsidR="00C608DC" w:rsidRPr="007939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52FE" w:rsidRPr="00793954">
              <w:rPr>
                <w:color w:val="000000" w:themeColor="text1"/>
                <w:sz w:val="20"/>
                <w:szCs w:val="20"/>
              </w:rPr>
              <w:t>17</w:t>
            </w:r>
            <w:r w:rsidR="00C608DC" w:rsidRPr="00793954">
              <w:rPr>
                <w:rFonts w:eastAsiaTheme="minorHAnsi"/>
                <w:sz w:val="20"/>
                <w:szCs w:val="20"/>
                <w:lang w:eastAsia="en-US"/>
              </w:rPr>
              <w:t xml:space="preserve">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    </w:r>
            <w:r w:rsidR="00EB2727" w:rsidRPr="007939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93954">
              <w:rPr>
                <w:color w:val="000000" w:themeColor="text1"/>
                <w:sz w:val="20"/>
                <w:szCs w:val="20"/>
              </w:rPr>
              <w:t>проектируемая МСО должна соответствовать классу защищенности не ниже 3 класса.</w:t>
            </w:r>
          </w:p>
        </w:tc>
      </w:tr>
      <w:tr w:rsidR="001752FE" w:rsidRPr="00793954" w:rsidTr="00912B2F">
        <w:tc>
          <w:tcPr>
            <w:tcW w:w="2235" w:type="dxa"/>
          </w:tcPr>
          <w:p w:rsidR="001752FE" w:rsidRPr="00793954" w:rsidRDefault="001752FE" w:rsidP="001752F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Требования к </w:t>
            </w:r>
            <w:r w:rsidRPr="00793954">
              <w:rPr>
                <w:sz w:val="20"/>
                <w:szCs w:val="20"/>
              </w:rPr>
              <w:lastRenderedPageBreak/>
              <w:t>электропитанию и электробезопасности</w:t>
            </w:r>
          </w:p>
          <w:p w:rsidR="001752FE" w:rsidRPr="00793954" w:rsidRDefault="001752FE" w:rsidP="001752FE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lastRenderedPageBreak/>
              <w:t xml:space="preserve">Технические средства модернизируемой МСО должны обеспечивать защиту обслуживающего персонала от поражения электрическим </w:t>
            </w:r>
            <w:r w:rsidRPr="00793954">
              <w:rPr>
                <w:color w:val="000000" w:themeColor="text1"/>
                <w:sz w:val="20"/>
                <w:szCs w:val="20"/>
              </w:rPr>
              <w:lastRenderedPageBreak/>
              <w:t>током при установке, эксплуатации, техническом обслуживании и устранении неисправностей.</w:t>
            </w:r>
          </w:p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Токоведущие составные части проектируемых технических средств системы оповещения населения должны быть надежно изолированы и не допускать электрического замыкания на корпус, их корпуса должны быть заземлены в соответствии с указаниями, изложенными в эксплуатационной документации на технические средства оповещения.</w:t>
            </w:r>
            <w:proofErr w:type="gramEnd"/>
          </w:p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Электропитание проектируемых технических средств оповещения должно осуществляться от сети гарантированного электропитания, в том числе от источников автономного питания (для электромеханических сирен источники автономного питания не предусматриваются). Точки подключения к сети электропитания и контурам заземлений обеспечиваются собственниками объектов.</w:t>
            </w:r>
          </w:p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В местах установки аппаратуры модернизируемой МСО, за исключением пунктов электросиренного оповещения, должна быть предусмотрена установка источников бесперебойного питания. </w:t>
            </w:r>
          </w:p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42.3.01-2021 проектом предусмотреть возможность работы аппаратуры оповещения в случае пропадания электропитания от источников бесперебойного питания (не менее 6 часов в дежурном режиме, не менее 1 часа в режиме передачи сигналов и информации оповещения).</w:t>
            </w:r>
          </w:p>
          <w:p w:rsidR="001752FE" w:rsidRPr="00793954" w:rsidRDefault="001752FE" w:rsidP="001752F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Все технические средства должны иметь защитное заземление в соответствии с ГОСТ 12.1.030-81.</w:t>
            </w:r>
          </w:p>
        </w:tc>
      </w:tr>
      <w:tr w:rsidR="00C371DE" w:rsidRPr="00793954" w:rsidTr="00912B2F">
        <w:tc>
          <w:tcPr>
            <w:tcW w:w="2235" w:type="dxa"/>
          </w:tcPr>
          <w:p w:rsidR="00C371DE" w:rsidRPr="00793954" w:rsidRDefault="00C371DE" w:rsidP="00C371D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>Требования к каналам связи</w:t>
            </w:r>
          </w:p>
          <w:p w:rsidR="00C371DE" w:rsidRPr="00793954" w:rsidRDefault="00C371DE" w:rsidP="00C371DE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</w:tcPr>
          <w:p w:rsidR="00C371DE" w:rsidRPr="00793954" w:rsidRDefault="00C371DE" w:rsidP="00C371D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Для взаимодействия компонентов модернизируемой МСО должна использоваться сеть связи и передачи данных, организованная на базе технологии IP-VPN.</w:t>
            </w:r>
          </w:p>
          <w:p w:rsidR="00C371DE" w:rsidRPr="00793954" w:rsidRDefault="00C371DE" w:rsidP="00C371D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Для управления оконечным оборудованием в качестве основного канала управления использовать проводные средства связи, построенные по технологии </w:t>
            </w:r>
            <w:proofErr w:type="spellStart"/>
            <w:r w:rsidRPr="00793954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793954">
              <w:rPr>
                <w:color w:val="000000" w:themeColor="text1"/>
                <w:sz w:val="20"/>
                <w:szCs w:val="20"/>
              </w:rPr>
              <w:t>.</w:t>
            </w:r>
          </w:p>
          <w:p w:rsidR="00C371DE" w:rsidRPr="00793954" w:rsidRDefault="00C371DE" w:rsidP="00C371D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 качестве резервного канала управления оконечным оборудованием использовать голосовой GSM-канал провайдеров услуг сотовой связи.</w:t>
            </w:r>
          </w:p>
          <w:p w:rsidR="00C371DE" w:rsidRPr="00793954" w:rsidRDefault="00C371DE" w:rsidP="00C371D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Для обеспечения работоспособности системы по резервному каналу необходимо обеспечить стабильный уровень сотовой связи.</w:t>
            </w:r>
          </w:p>
        </w:tc>
      </w:tr>
      <w:tr w:rsidR="00C371DE" w:rsidRPr="00793954" w:rsidTr="00912B2F">
        <w:tc>
          <w:tcPr>
            <w:tcW w:w="2235" w:type="dxa"/>
          </w:tcPr>
          <w:p w:rsidR="00C371DE" w:rsidRPr="00793954" w:rsidRDefault="00C371DE" w:rsidP="00C371D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дальнейшему развитию</w:t>
            </w:r>
          </w:p>
        </w:tc>
        <w:tc>
          <w:tcPr>
            <w:tcW w:w="12615" w:type="dxa"/>
          </w:tcPr>
          <w:p w:rsidR="00C371DE" w:rsidRPr="00793954" w:rsidRDefault="00C371DE" w:rsidP="00C371D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Модернизируемая МСО должна обеспечивать возможность присоединения вновь устанавливаемых технических средств оповещения, существующих и (или) вновь строящихся локальных и объектовых систем оповещения.</w:t>
            </w:r>
          </w:p>
          <w:p w:rsidR="00A01356" w:rsidRPr="00793954" w:rsidRDefault="00A01356" w:rsidP="00A01356">
            <w:pPr>
              <w:spacing w:after="0"/>
              <w:ind w:firstLine="317"/>
              <w:rPr>
                <w:rFonts w:eastAsiaTheme="minorHAnsi"/>
                <w:lang w:eastAsia="en-US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В рамках работ по модернизации МСО должны быть предусмотрены проектные работы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>:</w:t>
            </w:r>
          </w:p>
          <w:p w:rsidR="00A01356" w:rsidRPr="00793954" w:rsidRDefault="00A01356" w:rsidP="00A01356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модернизации существующего центра оповещения, </w:t>
            </w:r>
            <w:proofErr w:type="gramStart"/>
            <w:r w:rsidRPr="00793954">
              <w:rPr>
                <w:sz w:val="20"/>
                <w:szCs w:val="20"/>
              </w:rPr>
              <w:t>включая мероприятия по обновлению программного обеспечения ПКО АС ОСОДУ до</w:t>
            </w:r>
            <w:proofErr w:type="gramEnd"/>
            <w:r w:rsidRPr="00793954">
              <w:rPr>
                <w:sz w:val="20"/>
                <w:szCs w:val="20"/>
              </w:rPr>
              <w:t xml:space="preserve"> актуальной версии;</w:t>
            </w:r>
          </w:p>
          <w:p w:rsidR="00A01356" w:rsidRPr="00793954" w:rsidRDefault="00A01356" w:rsidP="00A01356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организации дополнительных пунктов сиренно-речевого оповещения для обеспечения полного покрытия техническими средствами оповещения населения, находящегося на территории города Ярославля.</w:t>
            </w:r>
          </w:p>
        </w:tc>
      </w:tr>
      <w:tr w:rsidR="00D32EF0" w:rsidRPr="00793954" w:rsidTr="00912B2F">
        <w:tc>
          <w:tcPr>
            <w:tcW w:w="2235" w:type="dxa"/>
          </w:tcPr>
          <w:p w:rsidR="00D32EF0" w:rsidRPr="00793954" w:rsidRDefault="00E1355E" w:rsidP="00E1355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проектированию</w:t>
            </w:r>
          </w:p>
        </w:tc>
        <w:tc>
          <w:tcPr>
            <w:tcW w:w="12615" w:type="dxa"/>
          </w:tcPr>
          <w:p w:rsidR="00E1355E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bookmarkStart w:id="5" w:name="_Hlk117773464"/>
            <w:r w:rsidRPr="00793954">
              <w:rPr>
                <w:color w:val="000000" w:themeColor="text1"/>
                <w:sz w:val="20"/>
                <w:szCs w:val="20"/>
              </w:rPr>
              <w:t xml:space="preserve">В рамках разработки проектной документации необходимо выполнить расчет количества оконечных средств оповещения. Перечень и места размещения оконечных средств оповещения определяется </w:t>
            </w:r>
            <w:r w:rsidR="00932D6D" w:rsidRPr="00793954">
              <w:rPr>
                <w:color w:val="000000" w:themeColor="text1"/>
                <w:sz w:val="20"/>
                <w:szCs w:val="20"/>
              </w:rPr>
              <w:t xml:space="preserve">Подрядчиком </w:t>
            </w:r>
            <w:r w:rsidRPr="00793954">
              <w:rPr>
                <w:color w:val="000000" w:themeColor="text1"/>
                <w:sz w:val="20"/>
                <w:szCs w:val="20"/>
              </w:rPr>
              <w:t>в рамках проведения предпроектного обследования с учетом жилой застройки, плотности населения в тех или иных участках, а также фонового уровня шума на территории, подлежащей оповещению.</w:t>
            </w:r>
          </w:p>
          <w:p w:rsidR="00E1355E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По возможности при выборе мест размещения технических средств отдавать предпочтение объектам муниципальной собственности.</w:t>
            </w:r>
          </w:p>
          <w:p w:rsidR="00E1355E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Технические средства оповещения, специализированное программное обеспечение, предусматриваемые к использованию при разработке проектной документации по модернизации МСО, должны обеспечивать программную и техническую совместимость с ранее установленным оборудованием МСО и РАСЦО.</w:t>
            </w:r>
          </w:p>
          <w:p w:rsidR="00E1355E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Применяемые при проектировании МСО звукоусилительные блоки и радиотрансляционные усилители мощности должны быть оснащены двумя интерфейсами управления, обеспечивающими возможность резервирования основного канала управления.</w:t>
            </w:r>
          </w:p>
          <w:p w:rsidR="00E1355E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Передача информационных сообщений в системе оповещения должна обеспечиваться по цифровым каналам связи, организованным через сети операторов связи, собственных и арендуемых сетей Заказчика.</w:t>
            </w:r>
          </w:p>
          <w:bookmarkEnd w:id="5"/>
          <w:p w:rsidR="00E1355E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Исходные данные предоставляются Заказчиком до начала выполнения проектных работ. Перечень исходных данных, предоставляемых Заказчиком: </w:t>
            </w:r>
          </w:p>
          <w:p w:rsidR="00E1355E" w:rsidRPr="00793954" w:rsidRDefault="00E1355E" w:rsidP="00E1355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перечень возможных мест размещения оборудования (адреса мест размещения объектов муниципальной собственности, на которых возможно планирование размещения оборудования систем оповещения);</w:t>
            </w:r>
          </w:p>
          <w:p w:rsidR="00E1355E" w:rsidRPr="00793954" w:rsidRDefault="00E1355E" w:rsidP="00E1355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поэтажные планы с указанием экспликации помещений, мест расположения щитов электроснабжения, точек подключения к каналам связи </w:t>
            </w:r>
            <w:r w:rsidRPr="00793954">
              <w:rPr>
                <w:sz w:val="20"/>
                <w:szCs w:val="20"/>
              </w:rPr>
              <w:lastRenderedPageBreak/>
              <w:t xml:space="preserve">сети связи и передачи данных объектов муниципальной собственности (перечень уточняется </w:t>
            </w:r>
            <w:r w:rsidR="00932D6D" w:rsidRPr="00793954">
              <w:rPr>
                <w:color w:val="000000" w:themeColor="text1"/>
                <w:sz w:val="20"/>
                <w:szCs w:val="20"/>
              </w:rPr>
              <w:t>Подрядчиком</w:t>
            </w:r>
            <w:r w:rsidR="00932D6D" w:rsidRPr="00793954">
              <w:rPr>
                <w:sz w:val="20"/>
                <w:szCs w:val="20"/>
              </w:rPr>
              <w:t xml:space="preserve"> </w:t>
            </w:r>
            <w:r w:rsidRPr="00793954">
              <w:rPr>
                <w:sz w:val="20"/>
                <w:szCs w:val="20"/>
              </w:rPr>
              <w:t xml:space="preserve">после проработки проектных решений); </w:t>
            </w:r>
          </w:p>
          <w:p w:rsidR="00E1355E" w:rsidRPr="00793954" w:rsidRDefault="00E1355E" w:rsidP="00E1355E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0"/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 xml:space="preserve">акты проверки существующей системы оповещения по результату проведения ежегодного обследования системы (сведения о составе </w:t>
            </w:r>
            <w:proofErr w:type="gramStart"/>
            <w:r w:rsidRPr="00793954">
              <w:rPr>
                <w:sz w:val="20"/>
                <w:szCs w:val="20"/>
              </w:rPr>
              <w:t>оборудования существующей системы оповещения города Ярославля</w:t>
            </w:r>
            <w:proofErr w:type="gramEnd"/>
            <w:r w:rsidRPr="00793954">
              <w:rPr>
                <w:sz w:val="20"/>
                <w:szCs w:val="20"/>
              </w:rPr>
              <w:t>).</w:t>
            </w:r>
          </w:p>
          <w:p w:rsidR="00E1355E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Исходные данные предоставляются </w:t>
            </w:r>
            <w:r w:rsidR="00932D6D" w:rsidRPr="00793954">
              <w:rPr>
                <w:color w:val="000000" w:themeColor="text1"/>
                <w:sz w:val="20"/>
                <w:szCs w:val="20"/>
              </w:rPr>
              <w:t xml:space="preserve">Подрядчику 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в виде схем, таблиц, планов и текстовых документов на основании официальных запросов со стороны </w:t>
            </w:r>
            <w:r w:rsidR="00932D6D" w:rsidRPr="00793954">
              <w:rPr>
                <w:color w:val="000000" w:themeColor="text1"/>
                <w:sz w:val="20"/>
                <w:szCs w:val="20"/>
              </w:rPr>
              <w:t>Подрядчика</w:t>
            </w:r>
            <w:r w:rsidRPr="00793954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D32EF0" w:rsidRPr="00793954" w:rsidRDefault="00E1355E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Перечень предоставляемых Заказчиком исходных данных может уточняться и дополняться в процессе разработки проектной документации.</w:t>
            </w:r>
          </w:p>
        </w:tc>
      </w:tr>
      <w:tr w:rsidR="00A01356" w:rsidRPr="00793954" w:rsidTr="00912B2F">
        <w:tc>
          <w:tcPr>
            <w:tcW w:w="2235" w:type="dxa"/>
          </w:tcPr>
          <w:p w:rsidR="00A01356" w:rsidRPr="00793954" w:rsidRDefault="00A01356" w:rsidP="00E1355E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lastRenderedPageBreak/>
              <w:t xml:space="preserve">Требования </w:t>
            </w:r>
            <w:r w:rsidR="00E1355E" w:rsidRPr="00793954">
              <w:rPr>
                <w:sz w:val="20"/>
                <w:szCs w:val="20"/>
              </w:rPr>
              <w:t>к составу проектной документации</w:t>
            </w:r>
          </w:p>
        </w:tc>
        <w:tc>
          <w:tcPr>
            <w:tcW w:w="12615" w:type="dxa"/>
          </w:tcPr>
          <w:p w:rsidR="00A01356" w:rsidRPr="00793954" w:rsidRDefault="00A01356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bookmarkStart w:id="6" w:name="_Hlk117775534"/>
            <w:r w:rsidRPr="00793954">
              <w:rPr>
                <w:color w:val="000000" w:themeColor="text1"/>
                <w:sz w:val="20"/>
                <w:szCs w:val="20"/>
              </w:rPr>
              <w:t xml:space="preserve">Проектную документацию разработать в соответствии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>: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техническим заданием;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ГОСТ 34.201-2020, ГОСТ 34.601-90.</w:t>
            </w:r>
          </w:p>
          <w:p w:rsidR="00A01356" w:rsidRPr="00793954" w:rsidRDefault="00A01356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Проектная документация разрабатывается в составе:</w:t>
            </w:r>
          </w:p>
          <w:p w:rsidR="00A01356" w:rsidRPr="00793954" w:rsidRDefault="00A01356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Том 1 «Пояснительная записка»;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Общие положения;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Описание процесса деятельности;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Основные технические решения;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Решения по видам обеспечения автоматизированной системы;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Функциональные и технические требования; 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Требования к пропускной способности каналов управления, с описанием интерфейсов и протоколов обмена информацией;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Выводы.</w:t>
            </w:r>
          </w:p>
          <w:p w:rsidR="00A01356" w:rsidRPr="00793954" w:rsidRDefault="00A01356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bookmarkStart w:id="7" w:name="_Hlk98496914"/>
            <w:r w:rsidRPr="00793954">
              <w:rPr>
                <w:color w:val="000000" w:themeColor="text1"/>
                <w:sz w:val="20"/>
                <w:szCs w:val="20"/>
              </w:rPr>
              <w:t>Том 2 «Технические решения»: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Общее описание системы;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Структурные схемы комплекса технических средств;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Ситуационные планы оповещения;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Планы расположения оборудования и внешних проводок;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Схемы соединений оборудования;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Общие виды;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Типовые проектные решения;</w:t>
            </w:r>
          </w:p>
          <w:p w:rsidR="00A01356" w:rsidRPr="00793954" w:rsidRDefault="00A01356" w:rsidP="00E1355E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284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Расчет запаса ЗИП для технического обслуживания и текущего ремонта МСО.</w:t>
            </w:r>
          </w:p>
          <w:p w:rsidR="00A01356" w:rsidRPr="00793954" w:rsidRDefault="00A01356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 xml:space="preserve">Том 3 «Спецификация оборудования, изделий и материалов» с разделением на пункты </w:t>
            </w:r>
            <w:proofErr w:type="gramStart"/>
            <w:r w:rsidRPr="00793954">
              <w:rPr>
                <w:color w:val="000000" w:themeColor="text1"/>
                <w:sz w:val="20"/>
                <w:szCs w:val="20"/>
              </w:rPr>
              <w:t>оповещения</w:t>
            </w:r>
            <w:proofErr w:type="gramEnd"/>
            <w:r w:rsidRPr="00793954">
              <w:rPr>
                <w:color w:val="000000" w:themeColor="text1"/>
                <w:sz w:val="20"/>
                <w:szCs w:val="20"/>
              </w:rPr>
              <w:t xml:space="preserve"> в том числе для типовых проектных решений в соответствии со спецификацией оборудования, изделий и материалов.</w:t>
            </w:r>
          </w:p>
          <w:p w:rsidR="00A01356" w:rsidRPr="00793954" w:rsidRDefault="00A01356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Разделы «Пояснительная записка» и «Технические решения» проектной документации должны быть согласованы с ГУ МЧ</w:t>
            </w:r>
            <w:r w:rsidR="00EB2727" w:rsidRPr="00793954">
              <w:rPr>
                <w:color w:val="000000" w:themeColor="text1"/>
                <w:sz w:val="20"/>
                <w:szCs w:val="20"/>
              </w:rPr>
              <w:t>С России по Ярославской области.</w:t>
            </w:r>
          </w:p>
          <w:bookmarkEnd w:id="7"/>
          <w:p w:rsidR="00A01356" w:rsidRPr="00793954" w:rsidRDefault="00A01356" w:rsidP="00793954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793954">
              <w:rPr>
                <w:color w:val="000000" w:themeColor="text1"/>
                <w:sz w:val="20"/>
                <w:szCs w:val="20"/>
              </w:rPr>
              <w:t>Раздел «Технические решения» проектной документации должны быть согласованы с собственниками зданий, собственниками ар</w:t>
            </w:r>
            <w:r w:rsidR="00793954" w:rsidRPr="00793954">
              <w:rPr>
                <w:color w:val="000000" w:themeColor="text1"/>
                <w:sz w:val="20"/>
                <w:szCs w:val="20"/>
              </w:rPr>
              <w:t xml:space="preserve">ендуемого недвижимого имущества, </w:t>
            </w:r>
            <w:r w:rsidR="00EB2727" w:rsidRPr="00793954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EB2727" w:rsidRPr="00793954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EB2727" w:rsidRPr="00793954">
              <w:rPr>
                <w:color w:val="000000" w:themeColor="text1"/>
                <w:sz w:val="20"/>
                <w:szCs w:val="20"/>
              </w:rPr>
              <w:t>. собственниками которым принадлежат опоры освещения</w:t>
            </w:r>
            <w:bookmarkEnd w:id="6"/>
            <w:r w:rsidR="00793954" w:rsidRPr="00793954">
              <w:rPr>
                <w:color w:val="000000" w:themeColor="text1"/>
                <w:sz w:val="20"/>
                <w:szCs w:val="20"/>
              </w:rPr>
              <w:t>, в случае если проект предусматривает установку технических средств оповещения на такие опоры.</w:t>
            </w:r>
            <w:r w:rsidR="00FD59A6" w:rsidRPr="0079395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1356" w:rsidTr="00912B2F">
        <w:tc>
          <w:tcPr>
            <w:tcW w:w="2235" w:type="dxa"/>
          </w:tcPr>
          <w:p w:rsidR="00A01356" w:rsidRPr="00793954" w:rsidRDefault="00A01356" w:rsidP="00A01356">
            <w:pPr>
              <w:rPr>
                <w:sz w:val="20"/>
                <w:szCs w:val="20"/>
              </w:rPr>
            </w:pPr>
            <w:r w:rsidRPr="00793954">
              <w:rPr>
                <w:sz w:val="20"/>
                <w:szCs w:val="20"/>
              </w:rPr>
              <w:t>Требования к оформлению результата работ</w:t>
            </w:r>
          </w:p>
        </w:tc>
        <w:tc>
          <w:tcPr>
            <w:tcW w:w="12615" w:type="dxa"/>
          </w:tcPr>
          <w:p w:rsidR="00A01356" w:rsidRPr="00A01356" w:rsidRDefault="00E32722" w:rsidP="00E1355E">
            <w:pPr>
              <w:spacing w:after="0"/>
              <w:ind w:firstLine="317"/>
              <w:rPr>
                <w:color w:val="000000" w:themeColor="text1"/>
                <w:sz w:val="20"/>
                <w:szCs w:val="20"/>
              </w:rPr>
            </w:pPr>
            <w:r w:rsidRPr="00317016">
              <w:rPr>
                <w:color w:val="000000" w:themeColor="text1"/>
                <w:sz w:val="20"/>
                <w:szCs w:val="20"/>
              </w:rPr>
              <w:t>Проектная</w:t>
            </w:r>
            <w:r w:rsidR="00AF5659" w:rsidRPr="00793954">
              <w:rPr>
                <w:color w:val="000000" w:themeColor="text1"/>
                <w:sz w:val="20"/>
                <w:szCs w:val="20"/>
              </w:rPr>
              <w:t xml:space="preserve"> документация по объему и составу должна удовлетворять требованиям ГОСТ </w:t>
            </w:r>
            <w:proofErr w:type="gramStart"/>
            <w:r w:rsidR="00AF5659" w:rsidRPr="00793954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="00AF5659" w:rsidRPr="00793954">
              <w:rPr>
                <w:color w:val="000000" w:themeColor="text1"/>
                <w:sz w:val="20"/>
                <w:szCs w:val="20"/>
              </w:rPr>
              <w:t xml:space="preserve"> 21.101-2020 «Система проектной документации для строительства. Основные требования к проектной и рабочей документации» и предоставляется в МКУ «Центр гражданской защиты» города Ярославля на бумажном носителе в 2-х экземплярах, сброшюрованных в папках формата А</w:t>
            </w:r>
            <w:proofErr w:type="gramStart"/>
            <w:r w:rsidR="00AF5659" w:rsidRPr="00793954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="00AF5659" w:rsidRPr="00793954">
              <w:rPr>
                <w:color w:val="000000" w:themeColor="text1"/>
                <w:sz w:val="20"/>
                <w:szCs w:val="20"/>
              </w:rPr>
              <w:t xml:space="preserve"> и в электронном виде в формате PDF на оптическом носителе информации.</w:t>
            </w:r>
          </w:p>
        </w:tc>
      </w:tr>
    </w:tbl>
    <w:p w:rsidR="005D5DBA" w:rsidRDefault="005D5DBA" w:rsidP="00860416"/>
    <w:sectPr w:rsidR="005D5DBA" w:rsidSect="003645BC">
      <w:headerReference w:type="default" r:id="rId10"/>
      <w:pgSz w:w="16838" w:h="11906" w:orient="landscape"/>
      <w:pgMar w:top="1135" w:right="1134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07" w:rsidRDefault="00403607" w:rsidP="005637DF">
      <w:pPr>
        <w:spacing w:after="0"/>
      </w:pPr>
      <w:r>
        <w:separator/>
      </w:r>
    </w:p>
  </w:endnote>
  <w:endnote w:type="continuationSeparator" w:id="0">
    <w:p w:rsidR="00403607" w:rsidRDefault="00403607" w:rsidP="00563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07" w:rsidRDefault="00403607" w:rsidP="005637DF">
      <w:pPr>
        <w:spacing w:after="0"/>
      </w:pPr>
      <w:r>
        <w:separator/>
      </w:r>
    </w:p>
  </w:footnote>
  <w:footnote w:type="continuationSeparator" w:id="0">
    <w:p w:rsidR="00403607" w:rsidRDefault="00403607" w:rsidP="00563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1715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50B1" w:rsidRPr="00912B2F" w:rsidRDefault="00B150B1">
        <w:pPr>
          <w:pStyle w:val="a5"/>
          <w:jc w:val="center"/>
          <w:rPr>
            <w:sz w:val="20"/>
            <w:szCs w:val="20"/>
          </w:rPr>
        </w:pPr>
        <w:r w:rsidRPr="00912B2F">
          <w:rPr>
            <w:sz w:val="20"/>
            <w:szCs w:val="20"/>
          </w:rPr>
          <w:fldChar w:fldCharType="begin"/>
        </w:r>
        <w:r w:rsidRPr="00912B2F">
          <w:rPr>
            <w:sz w:val="20"/>
            <w:szCs w:val="20"/>
          </w:rPr>
          <w:instrText>PAGE   \* MERGEFORMAT</w:instrText>
        </w:r>
        <w:r w:rsidRPr="00912B2F">
          <w:rPr>
            <w:sz w:val="20"/>
            <w:szCs w:val="20"/>
          </w:rPr>
          <w:fldChar w:fldCharType="separate"/>
        </w:r>
        <w:r w:rsidR="00860416">
          <w:rPr>
            <w:noProof/>
            <w:sz w:val="20"/>
            <w:szCs w:val="20"/>
          </w:rPr>
          <w:t>2</w:t>
        </w:r>
        <w:r w:rsidRPr="00912B2F">
          <w:rPr>
            <w:sz w:val="20"/>
            <w:szCs w:val="20"/>
          </w:rPr>
          <w:fldChar w:fldCharType="end"/>
        </w:r>
      </w:p>
    </w:sdtContent>
  </w:sdt>
  <w:p w:rsidR="00B150B1" w:rsidRDefault="00B150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1">
    <w:nsid w:val="06021A10"/>
    <w:multiLevelType w:val="hybridMultilevel"/>
    <w:tmpl w:val="40346A16"/>
    <w:lvl w:ilvl="0" w:tplc="E1263420">
      <w:start w:val="1"/>
      <w:numFmt w:val="bullet"/>
      <w:lvlText w:val="-"/>
      <w:lvlJc w:val="left"/>
      <w:pPr>
        <w:ind w:left="18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>
    <w:nsid w:val="2C6B4EB6"/>
    <w:multiLevelType w:val="hybridMultilevel"/>
    <w:tmpl w:val="E2E4F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4A841DF"/>
    <w:multiLevelType w:val="hybridMultilevel"/>
    <w:tmpl w:val="AAECBED0"/>
    <w:lvl w:ilvl="0" w:tplc="78E43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AB430A"/>
    <w:multiLevelType w:val="hybridMultilevel"/>
    <w:tmpl w:val="534E5322"/>
    <w:lvl w:ilvl="0" w:tplc="78E43D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5203082"/>
    <w:multiLevelType w:val="hybridMultilevel"/>
    <w:tmpl w:val="64FCB690"/>
    <w:lvl w:ilvl="0" w:tplc="78E4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95312"/>
    <w:multiLevelType w:val="hybridMultilevel"/>
    <w:tmpl w:val="298ADEDA"/>
    <w:lvl w:ilvl="0" w:tplc="78E43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963E81"/>
    <w:multiLevelType w:val="hybridMultilevel"/>
    <w:tmpl w:val="1CBE205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8AE6E5B"/>
    <w:multiLevelType w:val="hybridMultilevel"/>
    <w:tmpl w:val="39C80C9A"/>
    <w:lvl w:ilvl="0" w:tplc="E12634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3E"/>
    <w:rsid w:val="0008514F"/>
    <w:rsid w:val="000A3E70"/>
    <w:rsid w:val="000B434F"/>
    <w:rsid w:val="00115647"/>
    <w:rsid w:val="00117DF2"/>
    <w:rsid w:val="001752FE"/>
    <w:rsid w:val="001A7CD0"/>
    <w:rsid w:val="001C6CB9"/>
    <w:rsid w:val="001F0C65"/>
    <w:rsid w:val="0028324B"/>
    <w:rsid w:val="00284EB3"/>
    <w:rsid w:val="002861EE"/>
    <w:rsid w:val="00290DA3"/>
    <w:rsid w:val="002C22FF"/>
    <w:rsid w:val="002D201D"/>
    <w:rsid w:val="003038DE"/>
    <w:rsid w:val="00317016"/>
    <w:rsid w:val="00322127"/>
    <w:rsid w:val="003222BB"/>
    <w:rsid w:val="00341A62"/>
    <w:rsid w:val="003645BC"/>
    <w:rsid w:val="003668BF"/>
    <w:rsid w:val="003851B8"/>
    <w:rsid w:val="003A5946"/>
    <w:rsid w:val="003B6D59"/>
    <w:rsid w:val="003D4845"/>
    <w:rsid w:val="003D6164"/>
    <w:rsid w:val="003E49D8"/>
    <w:rsid w:val="00403607"/>
    <w:rsid w:val="00417BC8"/>
    <w:rsid w:val="00437060"/>
    <w:rsid w:val="00482CA6"/>
    <w:rsid w:val="00497A5A"/>
    <w:rsid w:val="004A5A5A"/>
    <w:rsid w:val="004B5A2B"/>
    <w:rsid w:val="004D43F4"/>
    <w:rsid w:val="005134F5"/>
    <w:rsid w:val="00526C38"/>
    <w:rsid w:val="00527552"/>
    <w:rsid w:val="005333D6"/>
    <w:rsid w:val="005637DF"/>
    <w:rsid w:val="00594DA4"/>
    <w:rsid w:val="005B7508"/>
    <w:rsid w:val="005D5DBA"/>
    <w:rsid w:val="00602288"/>
    <w:rsid w:val="00632210"/>
    <w:rsid w:val="00636BCC"/>
    <w:rsid w:val="00677220"/>
    <w:rsid w:val="00692B98"/>
    <w:rsid w:val="006C1ABA"/>
    <w:rsid w:val="006F3AB4"/>
    <w:rsid w:val="007058A0"/>
    <w:rsid w:val="00722B61"/>
    <w:rsid w:val="00733362"/>
    <w:rsid w:val="00744903"/>
    <w:rsid w:val="00773077"/>
    <w:rsid w:val="00775460"/>
    <w:rsid w:val="00793954"/>
    <w:rsid w:val="007C3E47"/>
    <w:rsid w:val="007E284F"/>
    <w:rsid w:val="008500ED"/>
    <w:rsid w:val="008561CB"/>
    <w:rsid w:val="00860416"/>
    <w:rsid w:val="00860CD6"/>
    <w:rsid w:val="008701E0"/>
    <w:rsid w:val="00876C15"/>
    <w:rsid w:val="008F0A3C"/>
    <w:rsid w:val="009010C8"/>
    <w:rsid w:val="00912B2F"/>
    <w:rsid w:val="00932D6D"/>
    <w:rsid w:val="0097156F"/>
    <w:rsid w:val="00974740"/>
    <w:rsid w:val="00993ABC"/>
    <w:rsid w:val="009D7AC0"/>
    <w:rsid w:val="00A01356"/>
    <w:rsid w:val="00A33252"/>
    <w:rsid w:val="00A6416B"/>
    <w:rsid w:val="00A829F0"/>
    <w:rsid w:val="00AC4D92"/>
    <w:rsid w:val="00AF5659"/>
    <w:rsid w:val="00B150B1"/>
    <w:rsid w:val="00B51B32"/>
    <w:rsid w:val="00B861CB"/>
    <w:rsid w:val="00BC754B"/>
    <w:rsid w:val="00BE1F6B"/>
    <w:rsid w:val="00C20F35"/>
    <w:rsid w:val="00C371DE"/>
    <w:rsid w:val="00C608DC"/>
    <w:rsid w:val="00CC7D73"/>
    <w:rsid w:val="00CD133E"/>
    <w:rsid w:val="00CD3F5B"/>
    <w:rsid w:val="00CF3877"/>
    <w:rsid w:val="00D254C5"/>
    <w:rsid w:val="00D32EF0"/>
    <w:rsid w:val="00D35264"/>
    <w:rsid w:val="00D52586"/>
    <w:rsid w:val="00DA1DCE"/>
    <w:rsid w:val="00DC5887"/>
    <w:rsid w:val="00DD3936"/>
    <w:rsid w:val="00DF49A5"/>
    <w:rsid w:val="00E1355E"/>
    <w:rsid w:val="00E32722"/>
    <w:rsid w:val="00E55E5F"/>
    <w:rsid w:val="00E574FB"/>
    <w:rsid w:val="00EB2727"/>
    <w:rsid w:val="00EB33B9"/>
    <w:rsid w:val="00EF258F"/>
    <w:rsid w:val="00EF343C"/>
    <w:rsid w:val="00F34C06"/>
    <w:rsid w:val="00F97E24"/>
    <w:rsid w:val="00FD59A6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F"/>
    <w:pPr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">
    <w:name w:val="Абзац списка1"/>
    <w:aliases w:val="A_маркированный_список,Bullet List,FooterText,numbered"/>
    <w:basedOn w:val="a"/>
    <w:link w:val="a4"/>
    <w:uiPriority w:val="34"/>
    <w:qFormat/>
    <w:rsid w:val="005134F5"/>
    <w:pPr>
      <w:spacing w:after="0"/>
      <w:ind w:left="720"/>
      <w:contextualSpacing/>
      <w:jc w:val="left"/>
    </w:pPr>
    <w:rPr>
      <w:rFonts w:eastAsia="Calibri"/>
      <w:sz w:val="28"/>
      <w:szCs w:val="22"/>
      <w:lang w:val="x-none" w:eastAsia="en-US"/>
    </w:rPr>
  </w:style>
  <w:style w:type="character" w:customStyle="1" w:styleId="a4">
    <w:name w:val="Абзац списка Знак"/>
    <w:aliases w:val="A_маркированный_список Знак,List Paragraph Знак,Bullet List Знак,FooterText Знак,numbered Знак"/>
    <w:link w:val="1"/>
    <w:uiPriority w:val="34"/>
    <w:locked/>
    <w:rsid w:val="005134F5"/>
    <w:rPr>
      <w:rFonts w:eastAsia="Calibri"/>
      <w:sz w:val="28"/>
      <w:szCs w:val="22"/>
      <w:lang w:val="x-none"/>
    </w:rPr>
  </w:style>
  <w:style w:type="paragraph" w:styleId="a5">
    <w:name w:val="header"/>
    <w:basedOn w:val="a"/>
    <w:link w:val="a6"/>
    <w:uiPriority w:val="99"/>
    <w:unhideWhenUsed/>
    <w:rsid w:val="005637D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637D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37D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637DF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F"/>
    <w:pPr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">
    <w:name w:val="Абзац списка1"/>
    <w:aliases w:val="A_маркированный_список,Bullet List,FooterText,numbered"/>
    <w:basedOn w:val="a"/>
    <w:link w:val="a4"/>
    <w:uiPriority w:val="34"/>
    <w:qFormat/>
    <w:rsid w:val="005134F5"/>
    <w:pPr>
      <w:spacing w:after="0"/>
      <w:ind w:left="720"/>
      <w:contextualSpacing/>
      <w:jc w:val="left"/>
    </w:pPr>
    <w:rPr>
      <w:rFonts w:eastAsia="Calibri"/>
      <w:sz w:val="28"/>
      <w:szCs w:val="22"/>
      <w:lang w:val="x-none" w:eastAsia="en-US"/>
    </w:rPr>
  </w:style>
  <w:style w:type="character" w:customStyle="1" w:styleId="a4">
    <w:name w:val="Абзац списка Знак"/>
    <w:aliases w:val="A_маркированный_список Знак,List Paragraph Знак,Bullet List Знак,FooterText Знак,numbered Знак"/>
    <w:link w:val="1"/>
    <w:uiPriority w:val="34"/>
    <w:locked/>
    <w:rsid w:val="005134F5"/>
    <w:rPr>
      <w:rFonts w:eastAsia="Calibri"/>
      <w:sz w:val="28"/>
      <w:szCs w:val="22"/>
      <w:lang w:val="x-none"/>
    </w:rPr>
  </w:style>
  <w:style w:type="paragraph" w:styleId="a5">
    <w:name w:val="header"/>
    <w:basedOn w:val="a"/>
    <w:link w:val="a6"/>
    <w:uiPriority w:val="99"/>
    <w:unhideWhenUsed/>
    <w:rsid w:val="005637D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637D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37D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637DF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620.1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4D0F-D1C4-4F52-9CC3-E8A7B59E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Ботковели, Екатерина Владимировна</dc:creator>
  <cp:lastModifiedBy>Гурин, Илья Эдуардович</cp:lastModifiedBy>
  <cp:revision>13</cp:revision>
  <dcterms:created xsi:type="dcterms:W3CDTF">2023-05-10T10:47:00Z</dcterms:created>
  <dcterms:modified xsi:type="dcterms:W3CDTF">2023-05-10T13:26:00Z</dcterms:modified>
</cp:coreProperties>
</file>