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D5" w:rsidRPr="0029239C" w:rsidRDefault="00EB2536" w:rsidP="0011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CC3" w:rsidRPr="0029239C" w:rsidRDefault="00116CC3" w:rsidP="0011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9C">
        <w:rPr>
          <w:rFonts w:ascii="Times New Roman" w:hAnsi="Times New Roman" w:cs="Times New Roman"/>
          <w:b/>
          <w:sz w:val="24"/>
          <w:szCs w:val="24"/>
        </w:rPr>
        <w:t>ЗАДАНИЕ НА ПРОЕКТИРОВАНИЕ</w:t>
      </w:r>
    </w:p>
    <w:p w:rsidR="000C7EC6" w:rsidRPr="0029239C" w:rsidRDefault="000C7EC6" w:rsidP="000C7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05">
        <w:rPr>
          <w:rFonts w:ascii="Times New Roman" w:hAnsi="Times New Roman" w:cs="Times New Roman"/>
          <w:b/>
          <w:sz w:val="24"/>
          <w:szCs w:val="24"/>
        </w:rPr>
        <w:t>Ф-Р-САГ-</w:t>
      </w:r>
      <w:r w:rsidR="00DF5905" w:rsidRPr="00DF5905">
        <w:rPr>
          <w:rFonts w:ascii="Times New Roman" w:hAnsi="Times New Roman" w:cs="Times New Roman"/>
          <w:b/>
          <w:sz w:val="24"/>
          <w:szCs w:val="24"/>
        </w:rPr>
        <w:t>01</w:t>
      </w:r>
      <w:r w:rsidRPr="00DF5905">
        <w:rPr>
          <w:rFonts w:ascii="Times New Roman" w:hAnsi="Times New Roman" w:cs="Times New Roman"/>
          <w:b/>
          <w:sz w:val="24"/>
          <w:szCs w:val="24"/>
        </w:rPr>
        <w:t>-0</w:t>
      </w:r>
      <w:r w:rsidR="00C402DC" w:rsidRPr="00DF5905">
        <w:rPr>
          <w:rFonts w:ascii="Times New Roman" w:hAnsi="Times New Roman" w:cs="Times New Roman"/>
          <w:b/>
          <w:sz w:val="24"/>
          <w:szCs w:val="24"/>
        </w:rPr>
        <w:t>0</w:t>
      </w:r>
      <w:r w:rsidR="00DF5905" w:rsidRPr="00DF5905">
        <w:rPr>
          <w:rFonts w:ascii="Times New Roman" w:hAnsi="Times New Roman" w:cs="Times New Roman"/>
          <w:b/>
          <w:sz w:val="24"/>
          <w:szCs w:val="24"/>
        </w:rPr>
        <w:t>9</w:t>
      </w:r>
      <w:r w:rsidRPr="00DF5905">
        <w:rPr>
          <w:rFonts w:ascii="Times New Roman" w:hAnsi="Times New Roman" w:cs="Times New Roman"/>
          <w:b/>
          <w:sz w:val="24"/>
          <w:szCs w:val="24"/>
        </w:rPr>
        <w:t>/2</w:t>
      </w:r>
      <w:r w:rsidR="00DF5905" w:rsidRPr="00DF5905">
        <w:rPr>
          <w:rFonts w:ascii="Times New Roman" w:hAnsi="Times New Roman" w:cs="Times New Roman"/>
          <w:b/>
          <w:sz w:val="24"/>
          <w:szCs w:val="24"/>
        </w:rPr>
        <w:t>3</w:t>
      </w:r>
    </w:p>
    <w:p w:rsidR="00116CC3" w:rsidRPr="0029239C" w:rsidRDefault="00116CC3" w:rsidP="0011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9C">
        <w:rPr>
          <w:rFonts w:ascii="Times New Roman" w:hAnsi="Times New Roman" w:cs="Times New Roman"/>
          <w:b/>
          <w:sz w:val="24"/>
          <w:szCs w:val="24"/>
        </w:rPr>
        <w:t>по разработке проектно</w:t>
      </w:r>
      <w:r w:rsidR="005F3B71" w:rsidRPr="0029239C">
        <w:rPr>
          <w:rFonts w:ascii="Times New Roman" w:hAnsi="Times New Roman" w:cs="Times New Roman"/>
          <w:b/>
          <w:sz w:val="24"/>
          <w:szCs w:val="24"/>
        </w:rPr>
        <w:t>й</w:t>
      </w:r>
      <w:r w:rsidRPr="0029239C">
        <w:rPr>
          <w:rFonts w:ascii="Times New Roman" w:hAnsi="Times New Roman" w:cs="Times New Roman"/>
          <w:b/>
          <w:sz w:val="24"/>
          <w:szCs w:val="24"/>
        </w:rPr>
        <w:t xml:space="preserve"> документации</w:t>
      </w:r>
    </w:p>
    <w:p w:rsidR="00EA2287" w:rsidRPr="00EA2287" w:rsidRDefault="00EE5F47" w:rsidP="00EA2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9C">
        <w:rPr>
          <w:rFonts w:ascii="Times New Roman" w:hAnsi="Times New Roman" w:cs="Times New Roman"/>
          <w:b/>
          <w:sz w:val="24"/>
          <w:szCs w:val="24"/>
        </w:rPr>
        <w:t>объекта</w:t>
      </w:r>
      <w:r w:rsidR="005F3B71" w:rsidRPr="0029239C">
        <w:rPr>
          <w:rFonts w:ascii="Times New Roman" w:hAnsi="Times New Roman" w:cs="Times New Roman"/>
          <w:b/>
          <w:sz w:val="24"/>
          <w:szCs w:val="24"/>
        </w:rPr>
        <w:t>:</w:t>
      </w:r>
      <w:r w:rsidR="00EE47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CC3" w:rsidRPr="0029239C" w:rsidRDefault="00EA2287" w:rsidP="00EA2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87">
        <w:rPr>
          <w:rFonts w:ascii="Times New Roman" w:hAnsi="Times New Roman" w:cs="Times New Roman"/>
          <w:b/>
          <w:sz w:val="24"/>
          <w:szCs w:val="24"/>
        </w:rPr>
        <w:t>"Система холодоснабжения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287">
        <w:rPr>
          <w:rFonts w:ascii="Times New Roman" w:hAnsi="Times New Roman" w:cs="Times New Roman"/>
          <w:b/>
          <w:sz w:val="24"/>
          <w:szCs w:val="24"/>
        </w:rPr>
        <w:t>вертикальных плиточных морозильных аппаратов"</w:t>
      </w:r>
      <w:r w:rsidR="005F3B71" w:rsidRPr="002923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5F3B71" w:rsidRPr="0029239C">
        <w:rPr>
          <w:rFonts w:ascii="Times New Roman" w:hAnsi="Times New Roman" w:cs="Times New Roman"/>
          <w:b/>
          <w:sz w:val="24"/>
          <w:szCs w:val="24"/>
        </w:rPr>
        <w:t>расположенный</w:t>
      </w:r>
      <w:proofErr w:type="gramEnd"/>
      <w:r w:rsidR="005F3B71" w:rsidRPr="0029239C">
        <w:rPr>
          <w:rFonts w:ascii="Times New Roman" w:hAnsi="Times New Roman" w:cs="Times New Roman"/>
          <w:b/>
          <w:sz w:val="24"/>
          <w:szCs w:val="24"/>
        </w:rPr>
        <w:t xml:space="preserve"> по адресу: Белгородская обл., г. Старый Оскол,</w:t>
      </w:r>
      <w:r w:rsidR="0051081D" w:rsidRPr="0029239C">
        <w:rPr>
          <w:rFonts w:ascii="Times New Roman" w:hAnsi="Times New Roman" w:cs="Times New Roman"/>
          <w:b/>
          <w:sz w:val="24"/>
          <w:szCs w:val="24"/>
        </w:rPr>
        <w:t xml:space="preserve"> станция Котел, проезд Ш-5, строение 5.</w:t>
      </w:r>
    </w:p>
    <w:p w:rsidR="00116CC3" w:rsidRPr="0029239C" w:rsidRDefault="00116CC3" w:rsidP="0011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3184"/>
        <w:gridCol w:w="5601"/>
      </w:tblGrid>
      <w:tr w:rsidR="0029239C" w:rsidRPr="0029239C" w:rsidTr="00CE00A7">
        <w:tc>
          <w:tcPr>
            <w:tcW w:w="560" w:type="dxa"/>
          </w:tcPr>
          <w:p w:rsidR="00116CC3" w:rsidRPr="0029239C" w:rsidRDefault="00116CC3" w:rsidP="003D24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9239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239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601" w:type="dxa"/>
          </w:tcPr>
          <w:p w:rsidR="00116CC3" w:rsidRPr="0029239C" w:rsidRDefault="00116CC3" w:rsidP="003D242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данные и требования</w:t>
            </w: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116CC3" w:rsidP="0060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5601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proofErr w:type="gramStart"/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1A19E7"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607672" w:rsidP="0060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116CC3" w:rsidRPr="0029239C" w:rsidRDefault="00CA54A0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расположения объекта</w:t>
            </w:r>
          </w:p>
        </w:tc>
        <w:tc>
          <w:tcPr>
            <w:tcW w:w="5601" w:type="dxa"/>
          </w:tcPr>
          <w:p w:rsidR="00116CC3" w:rsidRPr="0029239C" w:rsidRDefault="00EE47A5" w:rsidP="00C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239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="00EA2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2287" w:rsidRPr="00EA2287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 w:rsidR="00EA22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A2287" w:rsidRPr="00EA2287">
              <w:rPr>
                <w:rFonts w:ascii="Times New Roman" w:hAnsi="Times New Roman" w:cs="Times New Roman"/>
                <w:sz w:val="24"/>
                <w:szCs w:val="24"/>
              </w:rPr>
              <w:t xml:space="preserve"> холодоснабжения вертикальных плиточных морозильных аппаратов</w:t>
            </w:r>
            <w:r w:rsidR="007A47E6"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A47E6" w:rsidRPr="0029239C"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proofErr w:type="gramEnd"/>
            <w:r w:rsidR="007A47E6"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51081D" w:rsidRPr="0029239C">
              <w:rPr>
                <w:rFonts w:ascii="Times New Roman" w:hAnsi="Times New Roman" w:cs="Times New Roman"/>
                <w:bCs/>
                <w:sz w:val="24"/>
                <w:szCs w:val="24"/>
              </w:rPr>
              <w:t>Белгородская обл., г. Старый Оскол, станция Котел, проезд Ш-5, строение 5.</w:t>
            </w: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607672" w:rsidP="003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116CC3" w:rsidRPr="0029239C" w:rsidRDefault="00CC179D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5601" w:type="dxa"/>
          </w:tcPr>
          <w:p w:rsidR="00116CC3" w:rsidRPr="0029239C" w:rsidRDefault="00705D92" w:rsidP="00C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CC179D" w:rsidRPr="0029239C">
              <w:rPr>
                <w:rFonts w:ascii="Times New Roman" w:hAnsi="Times New Roman" w:cs="Times New Roman"/>
                <w:sz w:val="24"/>
                <w:szCs w:val="24"/>
              </w:rPr>
              <w:t>относительно существующих границ здания</w:t>
            </w:r>
            <w:r w:rsidR="00DA5C37"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земельного участка.</w:t>
            </w: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607672" w:rsidP="003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601" w:type="dxa"/>
          </w:tcPr>
          <w:p w:rsidR="00116CC3" w:rsidRPr="0029239C" w:rsidRDefault="00705D92" w:rsidP="00C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</w:p>
        </w:tc>
      </w:tr>
      <w:tr w:rsidR="0029239C" w:rsidRPr="0029239C" w:rsidTr="00CE00A7">
        <w:tc>
          <w:tcPr>
            <w:tcW w:w="560" w:type="dxa"/>
          </w:tcPr>
          <w:p w:rsidR="005F3B71" w:rsidRPr="0029239C" w:rsidRDefault="00607672" w:rsidP="003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5F3B71" w:rsidRPr="0029239C" w:rsidRDefault="005F3B71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Номенклатура и мощность производства</w:t>
            </w:r>
          </w:p>
        </w:tc>
        <w:tc>
          <w:tcPr>
            <w:tcW w:w="5601" w:type="dxa"/>
          </w:tcPr>
          <w:p w:rsidR="005F3B71" w:rsidRPr="0029239C" w:rsidRDefault="005F3B71" w:rsidP="00CA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9C" w:rsidRPr="0029239C" w:rsidTr="00CE00A7">
        <w:tc>
          <w:tcPr>
            <w:tcW w:w="560" w:type="dxa"/>
          </w:tcPr>
          <w:p w:rsidR="00EA29CC" w:rsidRPr="0029239C" w:rsidRDefault="00607672" w:rsidP="003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EA29CC" w:rsidRPr="0029239C" w:rsidRDefault="00EA29CC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Перечень зданий и сооружений</w:t>
            </w:r>
          </w:p>
        </w:tc>
        <w:tc>
          <w:tcPr>
            <w:tcW w:w="5601" w:type="dxa"/>
          </w:tcPr>
          <w:p w:rsidR="00A845F2" w:rsidRPr="0029239C" w:rsidRDefault="00A845F2" w:rsidP="00CA5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607672" w:rsidP="003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 Стадийность проектирования</w:t>
            </w:r>
          </w:p>
        </w:tc>
        <w:tc>
          <w:tcPr>
            <w:tcW w:w="5601" w:type="dxa"/>
          </w:tcPr>
          <w:p w:rsidR="00CA54A0" w:rsidRPr="0029239C" w:rsidRDefault="00EE47A5" w:rsidP="00C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4A0" w:rsidRPr="0029239C">
              <w:rPr>
                <w:rFonts w:ascii="Times New Roman" w:hAnsi="Times New Roman" w:cs="Times New Roman"/>
                <w:sz w:val="24"/>
                <w:szCs w:val="24"/>
              </w:rPr>
              <w:t>. Стадия «Рабочая документация».</w:t>
            </w: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607672" w:rsidP="003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Требования по вариантной и конкурсной разработке</w:t>
            </w:r>
          </w:p>
        </w:tc>
        <w:tc>
          <w:tcPr>
            <w:tcW w:w="5601" w:type="dxa"/>
          </w:tcPr>
          <w:p w:rsidR="00116CC3" w:rsidRPr="0029239C" w:rsidRDefault="00CA54A0" w:rsidP="00C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607672" w:rsidP="003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01" w:type="dxa"/>
          </w:tcPr>
          <w:p w:rsidR="00116CC3" w:rsidRPr="0029239C" w:rsidRDefault="002968C5" w:rsidP="00C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Заказчика </w:t>
            </w: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607672" w:rsidP="003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Основные ТЭП</w:t>
            </w:r>
          </w:p>
        </w:tc>
        <w:tc>
          <w:tcPr>
            <w:tcW w:w="5601" w:type="dxa"/>
          </w:tcPr>
          <w:p w:rsidR="00116CC3" w:rsidRPr="00A05B3A" w:rsidRDefault="00EE47A5" w:rsidP="00A05B3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B3A">
              <w:rPr>
                <w:rFonts w:ascii="Times New Roman" w:hAnsi="Times New Roman" w:cs="Times New Roman"/>
                <w:sz w:val="24"/>
                <w:szCs w:val="24"/>
              </w:rPr>
              <w:t>Проект на холодильную установку к 6 плиточным скороморозильным аппаратам «</w:t>
            </w:r>
            <w:proofErr w:type="spellStart"/>
            <w:r w:rsidRPr="00A05B3A">
              <w:rPr>
                <w:rFonts w:ascii="Times New Roman" w:hAnsi="Times New Roman" w:cs="Times New Roman"/>
                <w:sz w:val="24"/>
                <w:szCs w:val="24"/>
              </w:rPr>
              <w:t>ТехноФрост</w:t>
            </w:r>
            <w:proofErr w:type="spellEnd"/>
            <w:r w:rsidRPr="00A05B3A">
              <w:rPr>
                <w:rFonts w:ascii="Times New Roman" w:hAnsi="Times New Roman" w:cs="Times New Roman"/>
                <w:sz w:val="24"/>
                <w:szCs w:val="24"/>
              </w:rPr>
              <w:t>», СМА-ПВ-68/33-75-S1. Гидравлическая станция (встроенная в каждый аппарат).</w:t>
            </w:r>
          </w:p>
          <w:p w:rsidR="00EE47A5" w:rsidRPr="00A05B3A" w:rsidRDefault="00EE47A5" w:rsidP="00EE4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Исходные данные для заморозки субпродуктов в скороморозильных аппаратах:</w:t>
            </w:r>
          </w:p>
          <w:p w:rsidR="00EE47A5" w:rsidRPr="00EE47A5" w:rsidRDefault="00EE47A5" w:rsidP="00EE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1) 38 тонн продукта за 24 часа</w:t>
            </w:r>
          </w:p>
          <w:p w:rsidR="00EE47A5" w:rsidRPr="00EE47A5" w:rsidRDefault="00EE47A5" w:rsidP="00EE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2) Продук</w:t>
            </w:r>
            <w:proofErr w:type="gramStart"/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E47A5">
              <w:rPr>
                <w:rFonts w:ascii="Times New Roman" w:hAnsi="Times New Roman" w:cs="Times New Roman"/>
                <w:sz w:val="24"/>
                <w:szCs w:val="24"/>
              </w:rPr>
              <w:t xml:space="preserve"> свиные субпродукты (печень, легкие, селезенка, почки, сердце)</w:t>
            </w:r>
          </w:p>
          <w:p w:rsidR="00EE47A5" w:rsidRPr="00EE47A5" w:rsidRDefault="00EE47A5" w:rsidP="00EE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3) Температура продукт</w:t>
            </w:r>
            <w:proofErr w:type="gramStart"/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E47A5">
              <w:rPr>
                <w:rFonts w:ascii="Times New Roman" w:hAnsi="Times New Roman" w:cs="Times New Roman"/>
                <w:sz w:val="24"/>
                <w:szCs w:val="24"/>
              </w:rPr>
              <w:t xml:space="preserve"> плюс 39С</w:t>
            </w:r>
          </w:p>
          <w:p w:rsidR="00EE47A5" w:rsidRPr="00EE47A5" w:rsidRDefault="00EE47A5" w:rsidP="00EE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4) Конечная температура продукт</w:t>
            </w:r>
            <w:proofErr w:type="gramStart"/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E47A5">
              <w:rPr>
                <w:rFonts w:ascii="Times New Roman" w:hAnsi="Times New Roman" w:cs="Times New Roman"/>
                <w:sz w:val="24"/>
                <w:szCs w:val="24"/>
              </w:rPr>
              <w:t xml:space="preserve"> минус 18С</w:t>
            </w:r>
          </w:p>
          <w:p w:rsidR="00EE47A5" w:rsidRPr="00EE47A5" w:rsidRDefault="00EE47A5" w:rsidP="00EE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5) Размер блока- 400 Х 600 Х 75 мм.</w:t>
            </w:r>
          </w:p>
          <w:p w:rsidR="00A05B3A" w:rsidRDefault="00EE47A5" w:rsidP="00A0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6) Вес блока: 16 кг</w:t>
            </w:r>
          </w:p>
          <w:p w:rsidR="00A05B3A" w:rsidRPr="00A05B3A" w:rsidRDefault="00A05B3A" w:rsidP="00A05B3A">
            <w:pPr>
              <w:ind w:left="-25"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05B3A">
              <w:rPr>
                <w:rFonts w:ascii="Times New Roman" w:hAnsi="Times New Roman" w:cs="Times New Roman"/>
                <w:sz w:val="24"/>
                <w:szCs w:val="24"/>
              </w:rPr>
              <w:t>Комплектующие рассчитывать из условия длины трассы от машинного отделения до места расположения плиточных скороморозильных аппаратов - 90 м.</w:t>
            </w:r>
          </w:p>
          <w:p w:rsidR="00A05B3A" w:rsidRPr="0029239C" w:rsidRDefault="00A05B3A" w:rsidP="00A0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B3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A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B3A">
              <w:rPr>
                <w:rFonts w:ascii="Times New Roman" w:hAnsi="Times New Roman" w:cs="Times New Roman"/>
                <w:sz w:val="24"/>
                <w:szCs w:val="24"/>
              </w:rPr>
              <w:t>Трубопроводы</w:t>
            </w:r>
            <w:r w:rsidR="00EA2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B3A">
              <w:rPr>
                <w:rFonts w:ascii="Times New Roman" w:hAnsi="Times New Roman" w:cs="Times New Roman"/>
                <w:sz w:val="24"/>
                <w:szCs w:val="24"/>
              </w:rPr>
              <w:t>необходимо учитывать из нержавеющей стали</w:t>
            </w: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607672" w:rsidP="003D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Особые условия строительства</w:t>
            </w:r>
          </w:p>
        </w:tc>
        <w:tc>
          <w:tcPr>
            <w:tcW w:w="5601" w:type="dxa"/>
          </w:tcPr>
          <w:p w:rsidR="00116CC3" w:rsidRPr="0029239C" w:rsidRDefault="007D7491" w:rsidP="00CA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116CC3" w:rsidP="0060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7672" w:rsidRPr="0029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объемно-планировочному решению, условиям блокировки, отделке здания</w:t>
            </w:r>
          </w:p>
        </w:tc>
        <w:tc>
          <w:tcPr>
            <w:tcW w:w="5601" w:type="dxa"/>
          </w:tcPr>
          <w:p w:rsidR="003C3419" w:rsidRPr="0029239C" w:rsidRDefault="00EA2287" w:rsidP="00A0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Систему холодоснабжения расположить в </w:t>
            </w:r>
            <w:r w:rsidR="00A05B3A" w:rsidRPr="00A05B3A">
              <w:rPr>
                <w:rFonts w:ascii="Times New Roman" w:hAnsi="Times New Roman" w:cs="Times New Roman"/>
                <w:sz w:val="24"/>
                <w:szCs w:val="24"/>
              </w:rPr>
              <w:t>блочно-модульн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05B3A" w:rsidRPr="00A05B3A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A0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B3A" w:rsidRPr="00A05B3A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5B3A" w:rsidRPr="00A05B3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A0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B3A" w:rsidRPr="00A05B3A">
              <w:rPr>
                <w:rFonts w:ascii="Times New Roman" w:hAnsi="Times New Roman" w:cs="Times New Roman"/>
                <w:sz w:val="24"/>
                <w:szCs w:val="24"/>
              </w:rPr>
              <w:t>холодильного оборудования,</w:t>
            </w:r>
            <w:r w:rsidR="00A0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B3A" w:rsidRPr="00A05B3A">
              <w:rPr>
                <w:rFonts w:ascii="Times New Roman" w:hAnsi="Times New Roman" w:cs="Times New Roman"/>
                <w:sz w:val="24"/>
                <w:szCs w:val="24"/>
              </w:rPr>
              <w:t>оборудованных</w:t>
            </w:r>
            <w:proofErr w:type="gramEnd"/>
            <w:r w:rsidR="00A05B3A" w:rsidRPr="00A05B3A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вентиляцией,</w:t>
            </w:r>
            <w:r w:rsidR="00A0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B3A" w:rsidRPr="00A05B3A">
              <w:rPr>
                <w:rFonts w:ascii="Times New Roman" w:hAnsi="Times New Roman" w:cs="Times New Roman"/>
                <w:sz w:val="24"/>
                <w:szCs w:val="24"/>
              </w:rPr>
              <w:t>освещением,</w:t>
            </w:r>
            <w:r w:rsidR="00A0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B3A" w:rsidRPr="00A05B3A">
              <w:rPr>
                <w:rFonts w:ascii="Times New Roman" w:hAnsi="Times New Roman" w:cs="Times New Roman"/>
                <w:sz w:val="24"/>
                <w:szCs w:val="24"/>
              </w:rPr>
              <w:t>электрическим отоплением, системой</w:t>
            </w:r>
            <w:r w:rsidR="00A05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B3A" w:rsidRPr="00A05B3A">
              <w:rPr>
                <w:rFonts w:ascii="Times New Roman" w:hAnsi="Times New Roman" w:cs="Times New Roman"/>
                <w:sz w:val="24"/>
                <w:szCs w:val="24"/>
              </w:rPr>
              <w:t>сигнализации и пожаротушения</w:t>
            </w:r>
            <w:r w:rsidR="00A05B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116CC3" w:rsidP="0060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672" w:rsidRPr="0029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 к конструктивным решениям и технологическому оборудованию</w:t>
            </w:r>
          </w:p>
        </w:tc>
        <w:tc>
          <w:tcPr>
            <w:tcW w:w="5601" w:type="dxa"/>
          </w:tcPr>
          <w:p w:rsidR="003C3419" w:rsidRDefault="0032565E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Холодильная установка должна обеспечивать заморозку:</w:t>
            </w:r>
          </w:p>
          <w:p w:rsidR="0032565E" w:rsidRPr="00A05B3A" w:rsidRDefault="0032565E" w:rsidP="00325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Исходные данные для заморозки субпродуктов в скороморозильных аппаратах:</w:t>
            </w:r>
          </w:p>
          <w:p w:rsidR="0032565E" w:rsidRPr="00EE47A5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1) 38 тонн продукта за 24 часа</w:t>
            </w:r>
          </w:p>
          <w:p w:rsidR="0032565E" w:rsidRPr="00EE47A5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2) Продук</w:t>
            </w:r>
            <w:proofErr w:type="gramStart"/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E47A5">
              <w:rPr>
                <w:rFonts w:ascii="Times New Roman" w:hAnsi="Times New Roman" w:cs="Times New Roman"/>
                <w:sz w:val="24"/>
                <w:szCs w:val="24"/>
              </w:rPr>
              <w:t xml:space="preserve"> свиные субпродукты (печень, легкие, селезенка, почки, сердце)</w:t>
            </w:r>
          </w:p>
          <w:p w:rsidR="0032565E" w:rsidRPr="00EE47A5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3) Температура продукт</w:t>
            </w:r>
            <w:proofErr w:type="gramStart"/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E47A5">
              <w:rPr>
                <w:rFonts w:ascii="Times New Roman" w:hAnsi="Times New Roman" w:cs="Times New Roman"/>
                <w:sz w:val="24"/>
                <w:szCs w:val="24"/>
              </w:rPr>
              <w:t xml:space="preserve"> плюс 39С</w:t>
            </w:r>
          </w:p>
          <w:p w:rsidR="0032565E" w:rsidRPr="00EE47A5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4) Конечная температура продукт</w:t>
            </w:r>
            <w:proofErr w:type="gramStart"/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E47A5">
              <w:rPr>
                <w:rFonts w:ascii="Times New Roman" w:hAnsi="Times New Roman" w:cs="Times New Roman"/>
                <w:sz w:val="24"/>
                <w:szCs w:val="24"/>
              </w:rPr>
              <w:t xml:space="preserve"> минус 18С</w:t>
            </w:r>
          </w:p>
          <w:p w:rsidR="0032565E" w:rsidRPr="00EE47A5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5) Размер блока- 400 Х 600 Х 75 мм.</w:t>
            </w:r>
          </w:p>
          <w:p w:rsidR="0032565E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A5">
              <w:rPr>
                <w:rFonts w:ascii="Times New Roman" w:hAnsi="Times New Roman" w:cs="Times New Roman"/>
                <w:sz w:val="24"/>
                <w:szCs w:val="24"/>
              </w:rPr>
              <w:t>6) Вес блока: 16 кг</w:t>
            </w:r>
          </w:p>
          <w:p w:rsidR="0032565E" w:rsidRPr="0032565E" w:rsidRDefault="0032565E" w:rsidP="00325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Скороморозильные аппараты «</w:t>
            </w:r>
            <w:proofErr w:type="spellStart"/>
            <w:r w:rsidRPr="00325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ТехноФрост</w:t>
            </w:r>
            <w:proofErr w:type="spellEnd"/>
            <w:r w:rsidRPr="00325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СМА-ПВ-68/33-75-S1. Гидравлическая станция (встроенная в каждый аппарат)</w:t>
            </w:r>
            <w:r w:rsidR="002F5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- 6 шт.</w:t>
            </w:r>
          </w:p>
          <w:p w:rsidR="0032565E" w:rsidRPr="0032565E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Описание, тех</w:t>
            </w:r>
            <w:proofErr w:type="gramStart"/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арактеристики:</w:t>
            </w:r>
          </w:p>
          <w:p w:rsidR="0032565E" w:rsidRPr="0032565E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Размер получаемого блока: 600 х 400 х 75 мм</w:t>
            </w:r>
          </w:p>
          <w:p w:rsidR="0032565E" w:rsidRPr="0032565E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proofErr w:type="gramStart"/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2565E">
              <w:rPr>
                <w:rFonts w:ascii="Times New Roman" w:hAnsi="Times New Roman" w:cs="Times New Roman"/>
                <w:sz w:val="24"/>
                <w:szCs w:val="24"/>
              </w:rPr>
              <w:t xml:space="preserve"> свиные субпродукты (печень, легкие, селезенка, почки, сердце)</w:t>
            </w:r>
          </w:p>
          <w:p w:rsidR="0032565E" w:rsidRPr="0032565E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Вес блока: 16 кг</w:t>
            </w:r>
          </w:p>
          <w:p w:rsidR="0032565E" w:rsidRPr="0032565E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Температура входящего продукта +39</w:t>
            </w:r>
            <w:proofErr w:type="gramStart"/>
            <w:r w:rsidRPr="003256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32565E" w:rsidRPr="0032565E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Температура продукта на выходе в центре блока - 18</w:t>
            </w:r>
            <w:proofErr w:type="gramStart"/>
            <w:r w:rsidRPr="003256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32565E" w:rsidRPr="0032565E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Холодопроизводительность 42кВт на каждый аппарат (-40°C кипения)</w:t>
            </w:r>
          </w:p>
          <w:p w:rsidR="0032565E" w:rsidRPr="0032565E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5E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 1-го аппарата </w:t>
            </w:r>
            <w:proofErr w:type="spellStart"/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: 4210х1630х1290 мм</w:t>
            </w:r>
          </w:p>
          <w:p w:rsidR="0032565E" w:rsidRPr="0032565E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Длительность цикла: 220 минут (190 минут заморозки с учетом начальной температуры</w:t>
            </w:r>
            <w:proofErr w:type="gramEnd"/>
          </w:p>
          <w:p w:rsidR="0032565E" w:rsidRPr="0032565E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и толщины блока и 30 минут загрузка разгрузка/</w:t>
            </w:r>
            <w:proofErr w:type="spellStart"/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оттайка</w:t>
            </w:r>
            <w:proofErr w:type="spellEnd"/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565E" w:rsidRPr="0032565E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На каждом аппарате будет минимум 6 полных циклов заморозки по 1056кг.</w:t>
            </w:r>
          </w:p>
          <w:p w:rsidR="0032565E" w:rsidRPr="0032565E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Всего минимум 38 тонн/сутки</w:t>
            </w:r>
          </w:p>
          <w:p w:rsidR="0032565E" w:rsidRPr="0032565E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При круглосуточной эксплуатации, будет 6,5 циклов в сутки (т.е. 13 циклов за 2 дня).</w:t>
            </w:r>
          </w:p>
          <w:p w:rsidR="0032565E" w:rsidRDefault="0032565E" w:rsidP="0032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65E">
              <w:rPr>
                <w:rFonts w:ascii="Times New Roman" w:hAnsi="Times New Roman" w:cs="Times New Roman"/>
                <w:sz w:val="24"/>
                <w:szCs w:val="24"/>
              </w:rPr>
              <w:t>Макс. производительность 6-ти аппаратов 41 тонн/сутки.</w:t>
            </w:r>
          </w:p>
          <w:p w:rsidR="0032565E" w:rsidRPr="0029239C" w:rsidRDefault="0032565E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116CC3" w:rsidP="0060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672" w:rsidRPr="0029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инженерному оборудованию</w:t>
            </w:r>
          </w:p>
        </w:tc>
        <w:tc>
          <w:tcPr>
            <w:tcW w:w="5601" w:type="dxa"/>
          </w:tcPr>
          <w:p w:rsidR="009D3BD9" w:rsidRPr="0029239C" w:rsidRDefault="009D3BD9" w:rsidP="004169F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116CC3" w:rsidP="0060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672" w:rsidRPr="00292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601" w:type="dxa"/>
          </w:tcPr>
          <w:p w:rsidR="00116CC3" w:rsidRPr="0029239C" w:rsidRDefault="008619C5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Доступ маломобильных групп населения в данное здание не предусматривается.</w:t>
            </w: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116CC3" w:rsidP="005A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4D7" w:rsidRPr="00292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разработке инженерно-технических мероприятий ГО и мероприятий по </w:t>
            </w:r>
            <w:r w:rsidRPr="0029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ЧС, по защитным мероприятиям</w:t>
            </w:r>
          </w:p>
        </w:tc>
        <w:tc>
          <w:tcPr>
            <w:tcW w:w="5601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нормам</w:t>
            </w:r>
            <w:r w:rsidR="00035E9E"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</w:t>
            </w:r>
            <w:r w:rsidR="00692772" w:rsidRPr="002923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2772" w:rsidRPr="0029239C" w:rsidRDefault="00692772" w:rsidP="0069277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iCs/>
                <w:sz w:val="24"/>
                <w:szCs w:val="24"/>
              </w:rPr>
              <w:t>- огнезащита металлоконструкций</w:t>
            </w:r>
          </w:p>
          <w:p w:rsidR="004D02B0" w:rsidRPr="0029239C" w:rsidRDefault="004D02B0" w:rsidP="004D02B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iCs/>
                <w:sz w:val="24"/>
                <w:szCs w:val="24"/>
              </w:rPr>
              <w:t>- пожарная сигнализация</w:t>
            </w:r>
          </w:p>
          <w:p w:rsidR="00692772" w:rsidRPr="0029239C" w:rsidRDefault="00692772" w:rsidP="004D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116CC3" w:rsidP="005A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A54D7" w:rsidRPr="00292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Требования о необходимости выполнения: демонстрационных материалов, научно-исследовательских и т.д</w:t>
            </w:r>
            <w:r w:rsidR="00692772" w:rsidRPr="0029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1" w:type="dxa"/>
          </w:tcPr>
          <w:p w:rsidR="00116CC3" w:rsidRPr="0029239C" w:rsidRDefault="00CA54A0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116CC3" w:rsidP="005A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4D7" w:rsidRPr="00292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Требования по природоохранным мероприятиям</w:t>
            </w:r>
          </w:p>
        </w:tc>
        <w:tc>
          <w:tcPr>
            <w:tcW w:w="5601" w:type="dxa"/>
          </w:tcPr>
          <w:p w:rsidR="00D72486" w:rsidRPr="0029239C" w:rsidRDefault="00D72486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116CC3" w:rsidP="005A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4D7" w:rsidRPr="00292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Требования по энергосбережению</w:t>
            </w:r>
          </w:p>
        </w:tc>
        <w:tc>
          <w:tcPr>
            <w:tcW w:w="5601" w:type="dxa"/>
          </w:tcPr>
          <w:p w:rsidR="000A2A37" w:rsidRPr="0029239C" w:rsidRDefault="008619C5" w:rsidP="000A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Принятые проектные решения должны обеспечить соответствие класса энергетической эффективности – не ниже нормального.</w:t>
            </w: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5A54D7" w:rsidP="0060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Требования по согласованию проектных решений с заинтересованными организациями, на соответствие выполнения требований ТУ</w:t>
            </w:r>
          </w:p>
        </w:tc>
        <w:tc>
          <w:tcPr>
            <w:tcW w:w="5601" w:type="dxa"/>
          </w:tcPr>
          <w:p w:rsidR="00116CC3" w:rsidRPr="0029239C" w:rsidRDefault="004F02F3" w:rsidP="004F0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требованиям нормативной документации </w:t>
            </w: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5A54D7" w:rsidP="005A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CC3" w:rsidRPr="0029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Требования по разработке раздела «Проект организация строительства»</w:t>
            </w:r>
          </w:p>
        </w:tc>
        <w:tc>
          <w:tcPr>
            <w:tcW w:w="5601" w:type="dxa"/>
          </w:tcPr>
          <w:p w:rsidR="003C3419" w:rsidRPr="0029239C" w:rsidRDefault="003C3419" w:rsidP="003C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607672" w:rsidP="005A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4D7" w:rsidRPr="0029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Состав исходных данных, выдаваемых заказчиком генеральному проектировщику</w:t>
            </w:r>
          </w:p>
        </w:tc>
        <w:tc>
          <w:tcPr>
            <w:tcW w:w="5601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CC3" w:rsidRPr="0029239C" w:rsidRDefault="00116CC3" w:rsidP="009B49D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  <w:r w:rsidR="009B49DF" w:rsidRPr="00292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9DF" w:rsidRPr="0029239C" w:rsidRDefault="001C6A67" w:rsidP="001C6A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вертикальных плиточных скороморозильных аппаратов.</w:t>
            </w:r>
          </w:p>
          <w:p w:rsidR="001F0112" w:rsidRPr="0029239C" w:rsidRDefault="001F0112" w:rsidP="001C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116CC3" w:rsidP="005A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4D7" w:rsidRPr="0029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территории.</w:t>
            </w:r>
          </w:p>
        </w:tc>
        <w:tc>
          <w:tcPr>
            <w:tcW w:w="5601" w:type="dxa"/>
          </w:tcPr>
          <w:p w:rsidR="00116CC3" w:rsidRPr="0029239C" w:rsidRDefault="00116CC3" w:rsidP="003D242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9C" w:rsidRPr="0029239C" w:rsidTr="00193AC0">
        <w:trPr>
          <w:trHeight w:val="844"/>
        </w:trPr>
        <w:tc>
          <w:tcPr>
            <w:tcW w:w="560" w:type="dxa"/>
          </w:tcPr>
          <w:p w:rsidR="00116CC3" w:rsidRPr="0029239C" w:rsidRDefault="00116CC3" w:rsidP="005A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4D7" w:rsidRPr="0029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116CC3" w:rsidRPr="00193AC0" w:rsidRDefault="00193AC0" w:rsidP="003D24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AC0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601" w:type="dxa"/>
          </w:tcPr>
          <w:p w:rsidR="00193AC0" w:rsidRDefault="00193AC0" w:rsidP="00193AC0">
            <w:pPr>
              <w:rPr>
                <w:rFonts w:ascii="Times New Roman" w:hAnsi="Times New Roman" w:cs="Times New Roman"/>
              </w:rPr>
            </w:pPr>
            <w:r w:rsidRPr="00193AC0">
              <w:rPr>
                <w:rFonts w:ascii="Times New Roman" w:hAnsi="Times New Roman" w:cs="Times New Roman"/>
              </w:rPr>
              <w:t>80% предоплата, после подписания договора;</w:t>
            </w:r>
          </w:p>
          <w:p w:rsidR="00D13AC2" w:rsidRPr="00193AC0" w:rsidRDefault="00193AC0" w:rsidP="00193AC0">
            <w:pPr>
              <w:rPr>
                <w:rFonts w:ascii="Times New Roman" w:hAnsi="Times New Roman" w:cs="Times New Roman"/>
              </w:rPr>
            </w:pPr>
            <w:r w:rsidRPr="00193AC0">
              <w:rPr>
                <w:rFonts w:ascii="Times New Roman" w:hAnsi="Times New Roman" w:cs="Times New Roman"/>
              </w:rPr>
              <w:t xml:space="preserve">20% после </w:t>
            </w:r>
            <w:r w:rsidR="00A44074">
              <w:rPr>
                <w:rFonts w:ascii="Times New Roman" w:hAnsi="Times New Roman" w:cs="Times New Roman"/>
              </w:rPr>
              <w:t>выполнение</w:t>
            </w:r>
            <w:r w:rsidR="004E5243">
              <w:rPr>
                <w:rFonts w:ascii="Times New Roman" w:hAnsi="Times New Roman" w:cs="Times New Roman"/>
              </w:rPr>
              <w:t xml:space="preserve"> работ</w:t>
            </w:r>
            <w:r w:rsidRPr="00193AC0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116CC3" w:rsidP="005A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4D7" w:rsidRPr="00292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выполнению </w:t>
            </w:r>
            <w:r w:rsidR="00013A3B" w:rsidRPr="0029239C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5601" w:type="dxa"/>
          </w:tcPr>
          <w:p w:rsidR="00C218D4" w:rsidRPr="0029239C" w:rsidRDefault="00031F49" w:rsidP="00A03239">
            <w:pPr>
              <w:jc w:val="both"/>
              <w:rPr>
                <w:rFonts w:ascii="Times New Roman" w:hAnsi="Times New Roman" w:cs="Times New Roman"/>
              </w:rPr>
            </w:pPr>
            <w:r w:rsidRPr="0029239C">
              <w:rPr>
                <w:rFonts w:ascii="Times New Roman" w:hAnsi="Times New Roman" w:cs="Times New Roman"/>
              </w:rPr>
              <w:t>Рабочая</w:t>
            </w:r>
            <w:r w:rsidR="00C218D4" w:rsidRPr="0029239C">
              <w:rPr>
                <w:rFonts w:ascii="Times New Roman" w:hAnsi="Times New Roman" w:cs="Times New Roman"/>
              </w:rPr>
              <w:t xml:space="preserve"> документация должна соответствовать всем законодательным нормам и требованиям.</w:t>
            </w:r>
          </w:p>
          <w:p w:rsidR="00A03239" w:rsidRPr="0029239C" w:rsidRDefault="00A03239" w:rsidP="00A03239">
            <w:pPr>
              <w:pStyle w:val="a4"/>
              <w:snapToGri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</w:rPr>
              <w:t>Смету на строительство выполнить в соответствии с требованиями приказа Минстроя России от 04.08.2020 №421. Сметную документацию выполнить в текущем и базисном уровне цен по ФЕР</w:t>
            </w:r>
            <w:r w:rsidR="008D6F32" w:rsidRPr="0029239C">
              <w:rPr>
                <w:rFonts w:ascii="Times New Roman" w:hAnsi="Times New Roman" w:cs="Times New Roman"/>
              </w:rPr>
              <w:t xml:space="preserve"> с применением сметных нормативов, сведения о которых включены в федеральный реестр сметных нормативов </w:t>
            </w:r>
            <w:proofErr w:type="gramStart"/>
            <w:r w:rsidR="008D6F32" w:rsidRPr="0029239C">
              <w:rPr>
                <w:rFonts w:ascii="Times New Roman" w:hAnsi="Times New Roman" w:cs="Times New Roman"/>
              </w:rPr>
              <w:t>согласно пункта</w:t>
            </w:r>
            <w:proofErr w:type="gramEnd"/>
            <w:r w:rsidR="008D6F32" w:rsidRPr="0029239C">
              <w:rPr>
                <w:rFonts w:ascii="Times New Roman" w:hAnsi="Times New Roman" w:cs="Times New Roman"/>
              </w:rPr>
              <w:t xml:space="preserve"> 1 статьи 8.3, главы 2.1 Градостроительного кодекса РФ Расчет должен быть выполнен</w:t>
            </w:r>
            <w:r w:rsidR="00013A3B" w:rsidRPr="0029239C">
              <w:rPr>
                <w:rFonts w:ascii="Times New Roman" w:hAnsi="Times New Roman" w:cs="Times New Roman"/>
              </w:rPr>
              <w:t xml:space="preserve"> и предоставлен</w:t>
            </w:r>
            <w:r w:rsidR="008D6F32" w:rsidRPr="0029239C">
              <w:rPr>
                <w:rFonts w:ascii="Times New Roman" w:hAnsi="Times New Roman" w:cs="Times New Roman"/>
              </w:rPr>
              <w:t xml:space="preserve"> в программе Гранд-смета</w:t>
            </w:r>
            <w:r w:rsidR="006764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7642E" w:rsidRPr="0067642E">
              <w:rPr>
                <w:rFonts w:ascii="Times New Roman" w:hAnsi="Times New Roman" w:cs="Times New Roman"/>
              </w:rPr>
              <w:t>Microsoft</w:t>
            </w:r>
            <w:proofErr w:type="spellEnd"/>
            <w:r w:rsidR="0067642E" w:rsidRPr="00676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642E" w:rsidRPr="0067642E">
              <w:rPr>
                <w:rFonts w:ascii="Times New Roman" w:hAnsi="Times New Roman" w:cs="Times New Roman"/>
              </w:rPr>
              <w:t>Excel</w:t>
            </w:r>
            <w:proofErr w:type="spellEnd"/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116CC3" w:rsidP="005A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4D7" w:rsidRPr="00292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Состав документации</w:t>
            </w:r>
          </w:p>
        </w:tc>
        <w:tc>
          <w:tcPr>
            <w:tcW w:w="5601" w:type="dxa"/>
          </w:tcPr>
          <w:p w:rsidR="00160B03" w:rsidRDefault="000B1EB0" w:rsidP="003C341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Рабочую</w:t>
            </w:r>
            <w:r w:rsidR="003C3419"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документацию </w:t>
            </w:r>
          </w:p>
          <w:p w:rsidR="003C3419" w:rsidRPr="0029239C" w:rsidRDefault="003C3419" w:rsidP="003C341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в составе, предусмотренном постановлением Правительства РФ </w:t>
            </w:r>
          </w:p>
          <w:p w:rsidR="003C3419" w:rsidRPr="0029239C" w:rsidRDefault="003C3419" w:rsidP="003C341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от 16.02.2008г №87 "О составе разделов проектной документации и требованиях </w:t>
            </w:r>
          </w:p>
          <w:p w:rsidR="003C3419" w:rsidRPr="0029239C" w:rsidRDefault="003C3419" w:rsidP="003C341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к их содержанию".</w:t>
            </w:r>
          </w:p>
          <w:p w:rsidR="003C3419" w:rsidRPr="0029239C" w:rsidRDefault="003C3419" w:rsidP="003C341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Раздел 1. - «Пояснительная записка»</w:t>
            </w:r>
          </w:p>
          <w:p w:rsidR="001C6A67" w:rsidRDefault="003C3419" w:rsidP="003C341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Раздел 2. - «</w:t>
            </w:r>
            <w:r w:rsidR="001C6A67" w:rsidRPr="001C6A67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 w:rsidR="001C6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6A67" w:rsidRPr="001C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A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6A67" w:rsidRPr="001C6A67">
              <w:rPr>
                <w:rFonts w:ascii="Times New Roman" w:hAnsi="Times New Roman" w:cs="Times New Roman"/>
                <w:sz w:val="24"/>
                <w:szCs w:val="24"/>
              </w:rPr>
              <w:t xml:space="preserve"> холодоснабжение</w:t>
            </w:r>
          </w:p>
          <w:p w:rsidR="001C6A67" w:rsidRDefault="003C3419" w:rsidP="003C341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- </w:t>
            </w:r>
            <w:r w:rsidR="001C6A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6A67" w:rsidRPr="001C6A67">
              <w:rPr>
                <w:rFonts w:ascii="Times New Roman" w:hAnsi="Times New Roman" w:cs="Times New Roman"/>
                <w:sz w:val="24"/>
                <w:szCs w:val="24"/>
              </w:rPr>
              <w:t>АХС</w:t>
            </w:r>
            <w:proofErr w:type="gramStart"/>
            <w:r w:rsidR="001C6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6A67" w:rsidRPr="001C6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C6A67" w:rsidRPr="001C6A67">
              <w:rPr>
                <w:rFonts w:ascii="Times New Roman" w:hAnsi="Times New Roman" w:cs="Times New Roman"/>
                <w:sz w:val="24"/>
                <w:szCs w:val="24"/>
              </w:rPr>
              <w:t>автоматизация ХС</w:t>
            </w:r>
            <w:r w:rsidR="001C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094" w:rsidRPr="0029239C" w:rsidRDefault="001C6A67" w:rsidP="001C6A6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A67">
              <w:rPr>
                <w:rFonts w:ascii="Times New Roman" w:hAnsi="Times New Roman" w:cs="Times New Roman"/>
                <w:sz w:val="24"/>
                <w:szCs w:val="24"/>
              </w:rPr>
              <w:t xml:space="preserve">выдачей заданий по смежным разделам </w:t>
            </w:r>
            <w:proofErr w:type="gramStart"/>
            <w:r w:rsidRPr="001C6A6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C6A67">
              <w:rPr>
                <w:rFonts w:ascii="Times New Roman" w:hAnsi="Times New Roman" w:cs="Times New Roman"/>
                <w:sz w:val="24"/>
                <w:szCs w:val="24"/>
              </w:rPr>
              <w:t xml:space="preserve">, КЖ </w:t>
            </w:r>
          </w:p>
        </w:tc>
      </w:tr>
      <w:tr w:rsidR="0029239C" w:rsidRPr="0029239C" w:rsidTr="00CE00A7">
        <w:tc>
          <w:tcPr>
            <w:tcW w:w="560" w:type="dxa"/>
          </w:tcPr>
          <w:p w:rsidR="00116CC3" w:rsidRPr="0029239C" w:rsidRDefault="00116CC3" w:rsidP="005A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A54D7" w:rsidRPr="00292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</w:tcPr>
          <w:p w:rsidR="00116CC3" w:rsidRPr="0029239C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количество ПСД, </w:t>
            </w:r>
            <w:proofErr w:type="gramStart"/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29239C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</w:t>
            </w:r>
          </w:p>
        </w:tc>
        <w:tc>
          <w:tcPr>
            <w:tcW w:w="5601" w:type="dxa"/>
          </w:tcPr>
          <w:p w:rsidR="00116CC3" w:rsidRPr="001C6A67" w:rsidRDefault="00031F49" w:rsidP="001C6A67">
            <w:pPr>
              <w:jc w:val="both"/>
              <w:rPr>
                <w:rFonts w:ascii="Times New Roman" w:hAnsi="Times New Roman" w:cs="Times New Roman"/>
              </w:rPr>
            </w:pPr>
            <w:r w:rsidRPr="0029239C">
              <w:rPr>
                <w:rFonts w:ascii="Times New Roman" w:hAnsi="Times New Roman" w:cs="Times New Roman"/>
              </w:rPr>
              <w:t>Р</w:t>
            </w:r>
            <w:r w:rsidR="00A03239" w:rsidRPr="0029239C">
              <w:rPr>
                <w:rFonts w:ascii="Times New Roman" w:hAnsi="Times New Roman" w:cs="Times New Roman"/>
              </w:rPr>
              <w:t xml:space="preserve">абочую документацию представить в </w:t>
            </w:r>
            <w:r w:rsidR="00F56DBA" w:rsidRPr="0029239C">
              <w:rPr>
                <w:rFonts w:ascii="Times New Roman" w:hAnsi="Times New Roman" w:cs="Times New Roman"/>
              </w:rPr>
              <w:t>5-и</w:t>
            </w:r>
            <w:r w:rsidR="00A03239" w:rsidRPr="0029239C">
              <w:rPr>
                <w:rFonts w:ascii="Times New Roman" w:hAnsi="Times New Roman" w:cs="Times New Roman"/>
              </w:rPr>
              <w:t xml:space="preserve"> экземплярах на бумажном носителе (в сброшюрованном виде) и </w:t>
            </w:r>
            <w:r w:rsidR="00F56DBA" w:rsidRPr="0029239C">
              <w:rPr>
                <w:rFonts w:ascii="Times New Roman" w:hAnsi="Times New Roman" w:cs="Times New Roman"/>
              </w:rPr>
              <w:t>3</w:t>
            </w:r>
            <w:r w:rsidR="00A03239" w:rsidRPr="0029239C">
              <w:rPr>
                <w:rFonts w:ascii="Times New Roman" w:hAnsi="Times New Roman" w:cs="Times New Roman"/>
              </w:rPr>
              <w:t xml:space="preserve"> экземпляр</w:t>
            </w:r>
            <w:r w:rsidR="00F56DBA" w:rsidRPr="0029239C">
              <w:rPr>
                <w:rFonts w:ascii="Times New Roman" w:hAnsi="Times New Roman" w:cs="Times New Roman"/>
              </w:rPr>
              <w:t>а</w:t>
            </w:r>
            <w:r w:rsidR="00A03239" w:rsidRPr="0029239C">
              <w:rPr>
                <w:rFonts w:ascii="Times New Roman" w:hAnsi="Times New Roman" w:cs="Times New Roman"/>
              </w:rPr>
              <w:t xml:space="preserve"> на электронном носител</w:t>
            </w:r>
            <w:proofErr w:type="gramStart"/>
            <w:r w:rsidR="00A03239" w:rsidRPr="0029239C">
              <w:rPr>
                <w:rFonts w:ascii="Times New Roman" w:hAnsi="Times New Roman" w:cs="Times New Roman"/>
              </w:rPr>
              <w:t>е</w:t>
            </w:r>
            <w:r w:rsidR="00F56DBA" w:rsidRPr="0029239C">
              <w:rPr>
                <w:rFonts w:ascii="Times New Roman" w:hAnsi="Times New Roman" w:cs="Times New Roman"/>
              </w:rPr>
              <w:t>(</w:t>
            </w:r>
            <w:proofErr w:type="gramEnd"/>
            <w:r w:rsidR="00F56DBA" w:rsidRPr="0029239C">
              <w:rPr>
                <w:rFonts w:ascii="Times New Roman" w:hAnsi="Times New Roman" w:cs="Times New Roman"/>
              </w:rPr>
              <w:t xml:space="preserve">Флэш карта </w:t>
            </w:r>
            <w:r w:rsidR="00F56DBA" w:rsidRPr="0029239C">
              <w:rPr>
                <w:rFonts w:ascii="Times New Roman" w:hAnsi="Times New Roman" w:cs="Times New Roman"/>
                <w:lang w:val="en-US"/>
              </w:rPr>
              <w:t>USB</w:t>
            </w:r>
            <w:r w:rsidR="00F56DBA" w:rsidRPr="0029239C">
              <w:rPr>
                <w:rFonts w:ascii="Times New Roman" w:hAnsi="Times New Roman" w:cs="Times New Roman"/>
              </w:rPr>
              <w:t>)</w:t>
            </w:r>
            <w:r w:rsidR="00A03239" w:rsidRPr="0029239C">
              <w:rPr>
                <w:rFonts w:ascii="Times New Roman" w:hAnsi="Times New Roman" w:cs="Times New Roman"/>
              </w:rPr>
              <w:t xml:space="preserve"> (текстовые файлы – в программе </w:t>
            </w:r>
            <w:proofErr w:type="spellStart"/>
            <w:r w:rsidR="00A03239" w:rsidRPr="0029239C">
              <w:rPr>
                <w:rFonts w:ascii="Times New Roman" w:hAnsi="Times New Roman" w:cs="Times New Roman"/>
              </w:rPr>
              <w:t>Word</w:t>
            </w:r>
            <w:proofErr w:type="spellEnd"/>
            <w:r w:rsidR="00A03239" w:rsidRPr="0029239C">
              <w:rPr>
                <w:rFonts w:ascii="Times New Roman" w:hAnsi="Times New Roman" w:cs="Times New Roman"/>
              </w:rPr>
              <w:t>, в формате .</w:t>
            </w:r>
            <w:proofErr w:type="spellStart"/>
            <w:r w:rsidR="00A03239" w:rsidRPr="0029239C">
              <w:rPr>
                <w:rFonts w:ascii="Times New Roman" w:hAnsi="Times New Roman" w:cs="Times New Roman"/>
              </w:rPr>
              <w:t>doc</w:t>
            </w:r>
            <w:proofErr w:type="spellEnd"/>
            <w:r w:rsidR="00A03239" w:rsidRPr="0029239C">
              <w:rPr>
                <w:rFonts w:ascii="Times New Roman" w:hAnsi="Times New Roman" w:cs="Times New Roman"/>
              </w:rPr>
              <w:t xml:space="preserve">; в формате </w:t>
            </w:r>
            <w:proofErr w:type="spellStart"/>
            <w:r w:rsidR="00A03239" w:rsidRPr="0029239C">
              <w:rPr>
                <w:rFonts w:ascii="Times New Roman" w:hAnsi="Times New Roman" w:cs="Times New Roman"/>
              </w:rPr>
              <w:t>pdf</w:t>
            </w:r>
            <w:proofErr w:type="spellEnd"/>
            <w:r w:rsidR="00A03239" w:rsidRPr="002923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3239" w:rsidRPr="0029239C">
              <w:rPr>
                <w:rFonts w:ascii="Times New Roman" w:hAnsi="Times New Roman" w:cs="Times New Roman"/>
              </w:rPr>
              <w:t>c</w:t>
            </w:r>
            <w:proofErr w:type="spellEnd"/>
            <w:r w:rsidR="00A03239" w:rsidRPr="0029239C">
              <w:rPr>
                <w:rFonts w:ascii="Times New Roman" w:hAnsi="Times New Roman" w:cs="Times New Roman"/>
              </w:rPr>
              <w:t xml:space="preserve"> подписями, чертежи – в программе </w:t>
            </w:r>
            <w:proofErr w:type="spellStart"/>
            <w:r w:rsidR="00A03239" w:rsidRPr="0029239C">
              <w:rPr>
                <w:rFonts w:ascii="Times New Roman" w:hAnsi="Times New Roman" w:cs="Times New Roman"/>
              </w:rPr>
              <w:t>AutoCad</w:t>
            </w:r>
            <w:proofErr w:type="spellEnd"/>
            <w:r w:rsidR="00A03239" w:rsidRPr="0029239C">
              <w:rPr>
                <w:rFonts w:ascii="Times New Roman" w:hAnsi="Times New Roman" w:cs="Times New Roman"/>
              </w:rPr>
              <w:t xml:space="preserve">, в формате DWG, в формате </w:t>
            </w:r>
            <w:proofErr w:type="spellStart"/>
            <w:r w:rsidR="00A03239" w:rsidRPr="0029239C">
              <w:rPr>
                <w:rFonts w:ascii="Times New Roman" w:hAnsi="Times New Roman" w:cs="Times New Roman"/>
              </w:rPr>
              <w:t>pdf</w:t>
            </w:r>
            <w:proofErr w:type="spellEnd"/>
            <w:r w:rsidR="00A03239" w:rsidRPr="0029239C">
              <w:rPr>
                <w:rFonts w:ascii="Times New Roman" w:hAnsi="Times New Roman" w:cs="Times New Roman"/>
              </w:rPr>
              <w:t xml:space="preserve"> с подписями).</w:t>
            </w:r>
          </w:p>
        </w:tc>
      </w:tr>
      <w:tr w:rsidR="0029239C" w:rsidRPr="0029239C" w:rsidTr="00DF38AB">
        <w:tc>
          <w:tcPr>
            <w:tcW w:w="560" w:type="dxa"/>
          </w:tcPr>
          <w:p w:rsidR="00116CC3" w:rsidRPr="00DF38AB" w:rsidRDefault="00116CC3" w:rsidP="005A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4D7" w:rsidRPr="00DF3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</w:tcPr>
          <w:p w:rsidR="00116CC3" w:rsidRPr="00DF38AB" w:rsidRDefault="00116CC3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AB">
              <w:rPr>
                <w:rFonts w:ascii="Times New Roman" w:hAnsi="Times New Roman" w:cs="Times New Roman"/>
                <w:sz w:val="24"/>
                <w:szCs w:val="24"/>
              </w:rPr>
              <w:t>Сроки проектирования</w:t>
            </w:r>
          </w:p>
        </w:tc>
        <w:tc>
          <w:tcPr>
            <w:tcW w:w="5601" w:type="dxa"/>
            <w:shd w:val="clear" w:color="auto" w:fill="auto"/>
          </w:tcPr>
          <w:p w:rsidR="00A05A8E" w:rsidRPr="00DF38AB" w:rsidRDefault="007D7491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5A8E" w:rsidRPr="00DF38AB">
              <w:rPr>
                <w:rFonts w:ascii="Times New Roman" w:hAnsi="Times New Roman" w:cs="Times New Roman"/>
                <w:sz w:val="24"/>
                <w:szCs w:val="24"/>
              </w:rPr>
              <w:t>рок проектирования:</w:t>
            </w:r>
          </w:p>
          <w:p w:rsidR="00A05A8E" w:rsidRPr="00DF38AB" w:rsidRDefault="00A05A8E" w:rsidP="003D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6A67"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</w:tr>
      <w:tr w:rsidR="00992FE0" w:rsidRPr="0029239C" w:rsidTr="00CE00A7">
        <w:tc>
          <w:tcPr>
            <w:tcW w:w="560" w:type="dxa"/>
          </w:tcPr>
          <w:p w:rsidR="00992FE0" w:rsidRPr="0029239C" w:rsidRDefault="00992FE0" w:rsidP="005A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4" w:type="dxa"/>
          </w:tcPr>
          <w:p w:rsidR="00992FE0" w:rsidRPr="0029239C" w:rsidRDefault="00992FE0" w:rsidP="003D2422">
            <w:pPr>
              <w:rPr>
                <w:rFonts w:ascii="Times New Roman" w:hAnsi="Times New Roman" w:cs="Times New Roman"/>
              </w:rPr>
            </w:pPr>
            <w:r w:rsidRPr="0029239C">
              <w:rPr>
                <w:rFonts w:ascii="Times New Roman" w:hAnsi="Times New Roman" w:cs="Times New Roman"/>
              </w:rPr>
              <w:t>Дополнительные требования</w:t>
            </w:r>
          </w:p>
        </w:tc>
        <w:tc>
          <w:tcPr>
            <w:tcW w:w="5601" w:type="dxa"/>
          </w:tcPr>
          <w:p w:rsidR="00992FE0" w:rsidRPr="0029239C" w:rsidRDefault="00992FE0" w:rsidP="00992FE0">
            <w:pPr>
              <w:pStyle w:val="a4"/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9239C">
              <w:rPr>
                <w:rFonts w:ascii="Times New Roman" w:hAnsi="Times New Roman" w:cs="Times New Roman"/>
              </w:rPr>
              <w:t xml:space="preserve">   1. </w:t>
            </w:r>
            <w:r w:rsidR="001C6A67">
              <w:rPr>
                <w:rFonts w:ascii="Times New Roman" w:hAnsi="Times New Roman" w:cs="Times New Roman"/>
              </w:rPr>
              <w:t xml:space="preserve">Рабочую </w:t>
            </w:r>
            <w:r w:rsidRPr="0029239C">
              <w:rPr>
                <w:rFonts w:ascii="Times New Roman" w:hAnsi="Times New Roman" w:cs="Times New Roman"/>
              </w:rPr>
              <w:t>документацию разрабатывать и передавать Заказчику поэтапно (законченными разделами), при условии согласования их Заказчиком и оформления в соответствии с указанными выше требованиями настоящего ТЗ</w:t>
            </w:r>
          </w:p>
          <w:p w:rsidR="00992FE0" w:rsidRPr="0029239C" w:rsidRDefault="00992FE0" w:rsidP="00992FE0">
            <w:pPr>
              <w:pStyle w:val="a4"/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9239C">
              <w:rPr>
                <w:rFonts w:ascii="Times New Roman" w:hAnsi="Times New Roman" w:cs="Times New Roman"/>
              </w:rPr>
              <w:t xml:space="preserve"> 2. Технические решения проекта согласовать с </w:t>
            </w:r>
            <w:r w:rsidR="00160B03">
              <w:rPr>
                <w:rFonts w:ascii="Times New Roman" w:hAnsi="Times New Roman" w:cs="Times New Roman"/>
              </w:rPr>
              <w:t>З</w:t>
            </w:r>
            <w:r w:rsidRPr="0029239C">
              <w:rPr>
                <w:rFonts w:ascii="Times New Roman" w:hAnsi="Times New Roman" w:cs="Times New Roman"/>
              </w:rPr>
              <w:t>аказчиком.</w:t>
            </w:r>
          </w:p>
          <w:p w:rsidR="00992FE0" w:rsidRPr="0029239C" w:rsidRDefault="00992FE0" w:rsidP="00992FE0">
            <w:pPr>
              <w:pStyle w:val="a4"/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29239C">
              <w:rPr>
                <w:rFonts w:ascii="Times New Roman" w:hAnsi="Times New Roman" w:cs="Times New Roman"/>
              </w:rPr>
              <w:t xml:space="preserve"> 3. Каждый раздел проекта оформить отдельным томом.</w:t>
            </w:r>
          </w:p>
          <w:p w:rsidR="00B549B6" w:rsidRPr="0029239C" w:rsidRDefault="0029239C" w:rsidP="00992FE0">
            <w:pPr>
              <w:rPr>
                <w:rFonts w:ascii="Times New Roman" w:hAnsi="Times New Roman" w:cs="Times New Roman"/>
              </w:rPr>
            </w:pPr>
            <w:r w:rsidRPr="0029239C">
              <w:rPr>
                <w:rFonts w:ascii="Times New Roman" w:hAnsi="Times New Roman" w:cs="Times New Roman"/>
              </w:rPr>
              <w:t>4</w:t>
            </w:r>
            <w:r w:rsidR="00E837B7" w:rsidRPr="0029239C">
              <w:rPr>
                <w:rFonts w:ascii="Times New Roman" w:hAnsi="Times New Roman" w:cs="Times New Roman"/>
              </w:rPr>
              <w:t>. Все разделы проекта должны быть согласованны между собой и не иметь противоречий.</w:t>
            </w:r>
          </w:p>
          <w:p w:rsidR="00CD4371" w:rsidRPr="0029239C" w:rsidRDefault="00CD4371" w:rsidP="00992FE0">
            <w:pPr>
              <w:rPr>
                <w:rFonts w:ascii="Times New Roman" w:hAnsi="Times New Roman" w:cs="Times New Roman"/>
              </w:rPr>
            </w:pPr>
            <w:r w:rsidRPr="0029239C">
              <w:rPr>
                <w:rFonts w:ascii="Times New Roman" w:hAnsi="Times New Roman" w:cs="Times New Roman"/>
              </w:rPr>
              <w:t xml:space="preserve"> </w:t>
            </w:r>
            <w:r w:rsidR="001C6A67">
              <w:rPr>
                <w:rFonts w:ascii="Times New Roman" w:hAnsi="Times New Roman" w:cs="Times New Roman"/>
              </w:rPr>
              <w:t>5</w:t>
            </w:r>
            <w:r w:rsidRPr="0029239C">
              <w:rPr>
                <w:rFonts w:ascii="Times New Roman" w:hAnsi="Times New Roman" w:cs="Times New Roman"/>
              </w:rPr>
              <w:t xml:space="preserve">. К проектированию допускается организация с опытом работы не менее </w:t>
            </w:r>
            <w:r w:rsidR="001C6A67">
              <w:rPr>
                <w:rFonts w:ascii="Times New Roman" w:hAnsi="Times New Roman" w:cs="Times New Roman"/>
              </w:rPr>
              <w:t xml:space="preserve">5 </w:t>
            </w:r>
            <w:r w:rsidRPr="0029239C">
              <w:rPr>
                <w:rFonts w:ascii="Times New Roman" w:hAnsi="Times New Roman" w:cs="Times New Roman"/>
              </w:rPr>
              <w:t>лет</w:t>
            </w:r>
            <w:r w:rsidR="00DF38AB">
              <w:rPr>
                <w:rFonts w:ascii="Times New Roman" w:hAnsi="Times New Roman" w:cs="Times New Roman"/>
              </w:rPr>
              <w:t>.</w:t>
            </w:r>
          </w:p>
          <w:p w:rsidR="00117F51" w:rsidRDefault="001C6A67" w:rsidP="0099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17F51" w:rsidRPr="0029239C">
              <w:rPr>
                <w:rFonts w:ascii="Times New Roman" w:hAnsi="Times New Roman" w:cs="Times New Roman"/>
              </w:rPr>
              <w:t xml:space="preserve">. Активы компании на момент заключения договора должны составлять не менее суммы аванса, для подтверждения указанных данных организация должна предоставить </w:t>
            </w:r>
            <w:proofErr w:type="spellStart"/>
            <w:r w:rsidR="00117F51" w:rsidRPr="0029239C">
              <w:rPr>
                <w:rFonts w:ascii="Times New Roman" w:hAnsi="Times New Roman" w:cs="Times New Roman"/>
              </w:rPr>
              <w:t>оборотно-сальдовую</w:t>
            </w:r>
            <w:proofErr w:type="spellEnd"/>
            <w:r w:rsidR="00117F51" w:rsidRPr="0029239C">
              <w:rPr>
                <w:rFonts w:ascii="Times New Roman" w:hAnsi="Times New Roman" w:cs="Times New Roman"/>
              </w:rPr>
              <w:t xml:space="preserve"> ведомость по счетам 01, 10;</w:t>
            </w:r>
          </w:p>
          <w:p w:rsidR="00DF38AB" w:rsidRPr="0029239C" w:rsidRDefault="001C6A67" w:rsidP="00992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38AB">
              <w:rPr>
                <w:rFonts w:ascii="Times New Roman" w:hAnsi="Times New Roman" w:cs="Times New Roman"/>
              </w:rPr>
              <w:t>. Обязательное условие исполнитель должен быть готов работать по типовой форме договор</w:t>
            </w:r>
            <w:proofErr w:type="gramStart"/>
            <w:r w:rsidR="00DF38AB">
              <w:rPr>
                <w:rFonts w:ascii="Times New Roman" w:hAnsi="Times New Roman" w:cs="Times New Roman"/>
              </w:rPr>
              <w:t>а ООО</w:t>
            </w:r>
            <w:proofErr w:type="gramEnd"/>
            <w:r w:rsidR="00DF38AB">
              <w:rPr>
                <w:rFonts w:ascii="Times New Roman" w:hAnsi="Times New Roman" w:cs="Times New Roman"/>
              </w:rPr>
              <w:t xml:space="preserve"> «АПК ПРОМАГРО».</w:t>
            </w:r>
          </w:p>
        </w:tc>
      </w:tr>
    </w:tbl>
    <w:p w:rsidR="00172B29" w:rsidRPr="0029239C" w:rsidRDefault="00172B29" w:rsidP="002F6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2B29" w:rsidRPr="0029239C" w:rsidSect="00A516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A97" w:rsidRDefault="00FD7A97" w:rsidP="007A47E6">
      <w:pPr>
        <w:spacing w:after="0" w:line="240" w:lineRule="auto"/>
      </w:pPr>
      <w:r>
        <w:separator/>
      </w:r>
    </w:p>
  </w:endnote>
  <w:endnote w:type="continuationSeparator" w:id="0">
    <w:p w:rsidR="00FD7A97" w:rsidRDefault="00FD7A97" w:rsidP="007A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A97" w:rsidRDefault="00FD7A97" w:rsidP="007A47E6">
      <w:pPr>
        <w:spacing w:after="0" w:line="240" w:lineRule="auto"/>
      </w:pPr>
      <w:r>
        <w:separator/>
      </w:r>
    </w:p>
  </w:footnote>
  <w:footnote w:type="continuationSeparator" w:id="0">
    <w:p w:rsidR="00FD7A97" w:rsidRDefault="00FD7A97" w:rsidP="007A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710C"/>
    <w:multiLevelType w:val="hybridMultilevel"/>
    <w:tmpl w:val="66B242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A50ED8"/>
    <w:multiLevelType w:val="hybridMultilevel"/>
    <w:tmpl w:val="353C9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704C5"/>
    <w:multiLevelType w:val="hybridMultilevel"/>
    <w:tmpl w:val="35CA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3353A"/>
    <w:multiLevelType w:val="hybridMultilevel"/>
    <w:tmpl w:val="5CD4AFA4"/>
    <w:lvl w:ilvl="0" w:tplc="A8C03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CC3"/>
    <w:rsid w:val="000009DD"/>
    <w:rsid w:val="00013A3B"/>
    <w:rsid w:val="00022417"/>
    <w:rsid w:val="00031F49"/>
    <w:rsid w:val="0003567A"/>
    <w:rsid w:val="00035E9E"/>
    <w:rsid w:val="00040487"/>
    <w:rsid w:val="0008460E"/>
    <w:rsid w:val="000A2A37"/>
    <w:rsid w:val="000B1EB0"/>
    <w:rsid w:val="000C33F4"/>
    <w:rsid w:val="000C3C42"/>
    <w:rsid w:val="000C7EC6"/>
    <w:rsid w:val="000F48FD"/>
    <w:rsid w:val="00116CC3"/>
    <w:rsid w:val="00117F51"/>
    <w:rsid w:val="0012174F"/>
    <w:rsid w:val="0015139B"/>
    <w:rsid w:val="00151BEB"/>
    <w:rsid w:val="00154C1C"/>
    <w:rsid w:val="00160B03"/>
    <w:rsid w:val="00172B29"/>
    <w:rsid w:val="00193AC0"/>
    <w:rsid w:val="001A19E7"/>
    <w:rsid w:val="001C6A67"/>
    <w:rsid w:val="001F0112"/>
    <w:rsid w:val="00202554"/>
    <w:rsid w:val="0020698F"/>
    <w:rsid w:val="00265F41"/>
    <w:rsid w:val="00283942"/>
    <w:rsid w:val="0029239C"/>
    <w:rsid w:val="00292646"/>
    <w:rsid w:val="002968C5"/>
    <w:rsid w:val="002A0602"/>
    <w:rsid w:val="002B3A8F"/>
    <w:rsid w:val="002C235D"/>
    <w:rsid w:val="002D7DC4"/>
    <w:rsid w:val="002F5416"/>
    <w:rsid w:val="002F6723"/>
    <w:rsid w:val="002F75AD"/>
    <w:rsid w:val="00317E9B"/>
    <w:rsid w:val="0032565E"/>
    <w:rsid w:val="003717EA"/>
    <w:rsid w:val="00391BB0"/>
    <w:rsid w:val="003C3419"/>
    <w:rsid w:val="003C4B16"/>
    <w:rsid w:val="003D640E"/>
    <w:rsid w:val="00405279"/>
    <w:rsid w:val="00405939"/>
    <w:rsid w:val="00411963"/>
    <w:rsid w:val="00412C26"/>
    <w:rsid w:val="004169FC"/>
    <w:rsid w:val="0046479D"/>
    <w:rsid w:val="00465732"/>
    <w:rsid w:val="004B47B9"/>
    <w:rsid w:val="004D02B0"/>
    <w:rsid w:val="004E5243"/>
    <w:rsid w:val="004F02F3"/>
    <w:rsid w:val="004F5303"/>
    <w:rsid w:val="0051081D"/>
    <w:rsid w:val="00516DCA"/>
    <w:rsid w:val="00531F24"/>
    <w:rsid w:val="005546A5"/>
    <w:rsid w:val="00564A33"/>
    <w:rsid w:val="00565CC0"/>
    <w:rsid w:val="00574FDB"/>
    <w:rsid w:val="0058072B"/>
    <w:rsid w:val="005A54D7"/>
    <w:rsid w:val="005D2301"/>
    <w:rsid w:val="005E6648"/>
    <w:rsid w:val="005E6D60"/>
    <w:rsid w:val="005F1C42"/>
    <w:rsid w:val="005F3B71"/>
    <w:rsid w:val="006053D5"/>
    <w:rsid w:val="00607672"/>
    <w:rsid w:val="00611EA6"/>
    <w:rsid w:val="00675718"/>
    <w:rsid w:val="0067642E"/>
    <w:rsid w:val="00692772"/>
    <w:rsid w:val="00693651"/>
    <w:rsid w:val="006954F4"/>
    <w:rsid w:val="006A6004"/>
    <w:rsid w:val="00705D92"/>
    <w:rsid w:val="007140E9"/>
    <w:rsid w:val="007520C3"/>
    <w:rsid w:val="0076276E"/>
    <w:rsid w:val="007701B1"/>
    <w:rsid w:val="007A47E6"/>
    <w:rsid w:val="007B18CA"/>
    <w:rsid w:val="007D7491"/>
    <w:rsid w:val="007E2B52"/>
    <w:rsid w:val="0081133A"/>
    <w:rsid w:val="00860FE5"/>
    <w:rsid w:val="008619C5"/>
    <w:rsid w:val="00865FD8"/>
    <w:rsid w:val="00880B96"/>
    <w:rsid w:val="00885F23"/>
    <w:rsid w:val="008A7E3E"/>
    <w:rsid w:val="008B5707"/>
    <w:rsid w:val="008B7733"/>
    <w:rsid w:val="008D66AB"/>
    <w:rsid w:val="008D6F32"/>
    <w:rsid w:val="008E0871"/>
    <w:rsid w:val="008F4B35"/>
    <w:rsid w:val="0091213E"/>
    <w:rsid w:val="009141CD"/>
    <w:rsid w:val="0092293A"/>
    <w:rsid w:val="0093178A"/>
    <w:rsid w:val="00962144"/>
    <w:rsid w:val="00963A3F"/>
    <w:rsid w:val="009741CD"/>
    <w:rsid w:val="00992FE0"/>
    <w:rsid w:val="009A3971"/>
    <w:rsid w:val="009B49DF"/>
    <w:rsid w:val="009C134D"/>
    <w:rsid w:val="009D3BD9"/>
    <w:rsid w:val="009E532F"/>
    <w:rsid w:val="00A03239"/>
    <w:rsid w:val="00A05A8E"/>
    <w:rsid w:val="00A05B3A"/>
    <w:rsid w:val="00A17087"/>
    <w:rsid w:val="00A223DC"/>
    <w:rsid w:val="00A44074"/>
    <w:rsid w:val="00A516E1"/>
    <w:rsid w:val="00A65463"/>
    <w:rsid w:val="00A7553B"/>
    <w:rsid w:val="00A8068E"/>
    <w:rsid w:val="00A845F2"/>
    <w:rsid w:val="00A9023F"/>
    <w:rsid w:val="00AA155F"/>
    <w:rsid w:val="00AE6942"/>
    <w:rsid w:val="00AF12BB"/>
    <w:rsid w:val="00B12796"/>
    <w:rsid w:val="00B4018F"/>
    <w:rsid w:val="00B47094"/>
    <w:rsid w:val="00B47F53"/>
    <w:rsid w:val="00B549B6"/>
    <w:rsid w:val="00B85ADC"/>
    <w:rsid w:val="00B9096D"/>
    <w:rsid w:val="00BA31ED"/>
    <w:rsid w:val="00BB7D7B"/>
    <w:rsid w:val="00BC022E"/>
    <w:rsid w:val="00BC1899"/>
    <w:rsid w:val="00BE42CB"/>
    <w:rsid w:val="00C00641"/>
    <w:rsid w:val="00C218D4"/>
    <w:rsid w:val="00C2591C"/>
    <w:rsid w:val="00C35FC3"/>
    <w:rsid w:val="00C402DC"/>
    <w:rsid w:val="00C54D01"/>
    <w:rsid w:val="00C92F88"/>
    <w:rsid w:val="00CA5026"/>
    <w:rsid w:val="00CA54A0"/>
    <w:rsid w:val="00CB4018"/>
    <w:rsid w:val="00CC179D"/>
    <w:rsid w:val="00CD4371"/>
    <w:rsid w:val="00CE00A7"/>
    <w:rsid w:val="00CE2037"/>
    <w:rsid w:val="00CE6E6D"/>
    <w:rsid w:val="00CF03BE"/>
    <w:rsid w:val="00CF18CC"/>
    <w:rsid w:val="00D13AC2"/>
    <w:rsid w:val="00D26059"/>
    <w:rsid w:val="00D554E8"/>
    <w:rsid w:val="00D72486"/>
    <w:rsid w:val="00D73261"/>
    <w:rsid w:val="00DA5C37"/>
    <w:rsid w:val="00DC4940"/>
    <w:rsid w:val="00DE5D4E"/>
    <w:rsid w:val="00DF38AB"/>
    <w:rsid w:val="00DF5905"/>
    <w:rsid w:val="00E14953"/>
    <w:rsid w:val="00E37291"/>
    <w:rsid w:val="00E45BEF"/>
    <w:rsid w:val="00E54B03"/>
    <w:rsid w:val="00E75069"/>
    <w:rsid w:val="00E82698"/>
    <w:rsid w:val="00E837B7"/>
    <w:rsid w:val="00EA03A1"/>
    <w:rsid w:val="00EA2287"/>
    <w:rsid w:val="00EA29CC"/>
    <w:rsid w:val="00EB2536"/>
    <w:rsid w:val="00ED72D6"/>
    <w:rsid w:val="00EE47A5"/>
    <w:rsid w:val="00EE5F47"/>
    <w:rsid w:val="00F17DF5"/>
    <w:rsid w:val="00F30923"/>
    <w:rsid w:val="00F336F8"/>
    <w:rsid w:val="00F3435E"/>
    <w:rsid w:val="00F56DBA"/>
    <w:rsid w:val="00F80EE6"/>
    <w:rsid w:val="00F827A3"/>
    <w:rsid w:val="00FA7BDE"/>
    <w:rsid w:val="00FD132D"/>
    <w:rsid w:val="00FD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6C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7E6"/>
  </w:style>
  <w:style w:type="paragraph" w:styleId="a7">
    <w:name w:val="footer"/>
    <w:basedOn w:val="a"/>
    <w:link w:val="a8"/>
    <w:uiPriority w:val="99"/>
    <w:unhideWhenUsed/>
    <w:rsid w:val="007A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47E6"/>
  </w:style>
  <w:style w:type="paragraph" w:customStyle="1" w:styleId="1">
    <w:name w:val="Без интервала1"/>
    <w:uiPriority w:val="99"/>
    <w:rsid w:val="00172B29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E5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4B03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A0323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0323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34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E826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269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8269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269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826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5803">
              <w:marLeft w:val="9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MaTriK</cp:lastModifiedBy>
  <cp:revision>34</cp:revision>
  <cp:lastPrinted>2022-01-27T08:14:00Z</cp:lastPrinted>
  <dcterms:created xsi:type="dcterms:W3CDTF">2022-12-13T03:54:00Z</dcterms:created>
  <dcterms:modified xsi:type="dcterms:W3CDTF">2023-01-28T18:50:00Z</dcterms:modified>
</cp:coreProperties>
</file>