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527" w:tblpY="1"/>
        <w:tblW w:w="10598" w:type="dxa"/>
        <w:tblLook w:val="04A0"/>
      </w:tblPr>
      <w:tblGrid>
        <w:gridCol w:w="959"/>
        <w:gridCol w:w="2268"/>
        <w:gridCol w:w="7371"/>
      </w:tblGrid>
      <w:tr w:rsidR="006C5E81" w:rsidRPr="009A39D0" w:rsidTr="00497DC6"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B94FD1" w:rsidRPr="009A39D0" w:rsidRDefault="00B94FD1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255"/>
              <w:gridCol w:w="5117"/>
            </w:tblGrid>
            <w:tr w:rsidR="006C5E81" w:rsidRPr="00630631" w:rsidTr="006C5E81">
              <w:tc>
                <w:tcPr>
                  <w:tcW w:w="52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2866" w:rsidRDefault="00692866" w:rsidP="0087283F">
                  <w:pPr>
                    <w:pStyle w:val="3"/>
                    <w:framePr w:hSpace="180" w:wrap="around" w:vAnchor="page" w:hAnchor="margin" w:x="-527" w:y="1"/>
                    <w:outlineLvl w:val="2"/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</w:p>
                <w:p w:rsidR="00692866" w:rsidRDefault="00692866" w:rsidP="0087283F">
                  <w:pPr>
                    <w:pStyle w:val="3"/>
                    <w:framePr w:hSpace="180" w:wrap="around" w:vAnchor="page" w:hAnchor="margin" w:x="-527" w:y="1"/>
                    <w:outlineLvl w:val="2"/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</w:p>
                <w:p w:rsidR="00630631" w:rsidRPr="00630631" w:rsidRDefault="006C5E81" w:rsidP="0087283F">
                  <w:pPr>
                    <w:pStyle w:val="3"/>
                    <w:framePr w:hSpace="180" w:wrap="around" w:vAnchor="page" w:hAnchor="margin" w:x="-527" w:y="1"/>
                    <w:outlineLvl w:val="2"/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  <w:r w:rsidRPr="00630631"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  <w:t>СОГЛАСОВАНО</w:t>
                  </w:r>
                  <w:r w:rsidR="00630631" w:rsidRPr="00630631"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  <w:t>:</w:t>
                  </w:r>
                </w:p>
                <w:p w:rsidR="00630631" w:rsidRPr="00630631" w:rsidRDefault="00EF3E7B" w:rsidP="0087283F">
                  <w:pPr>
                    <w:framePr w:hSpace="180" w:wrap="around" w:vAnchor="page" w:hAnchor="margin" w:x="-527" w:y="1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И. о. н</w:t>
                  </w:r>
                  <w:r w:rsidR="00630631" w:rsidRPr="00630631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а </w:t>
                  </w:r>
                  <w:r w:rsidR="00630631" w:rsidRPr="00630631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МКУ</w:t>
                  </w:r>
                </w:p>
                <w:p w:rsidR="00630631" w:rsidRPr="00630631" w:rsidRDefault="00630631" w:rsidP="0087283F">
                  <w:pPr>
                    <w:framePr w:hSpace="180" w:wrap="around" w:vAnchor="page" w:hAnchor="margin" w:x="-527" w:y="1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630631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«Управление капитального строительства»</w:t>
                  </w:r>
                </w:p>
                <w:p w:rsidR="00630631" w:rsidRDefault="00630631" w:rsidP="0087283F">
                  <w:pPr>
                    <w:framePr w:hSpace="180" w:wrap="around" w:vAnchor="page" w:hAnchor="margin" w:x="-527" w:y="1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  <w:p w:rsidR="00630631" w:rsidRPr="00630631" w:rsidRDefault="00630631" w:rsidP="0087283F">
                  <w:pPr>
                    <w:framePr w:hSpace="180" w:wrap="around" w:vAnchor="page" w:hAnchor="margin" w:x="-527" w:y="1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</w:p>
                <w:p w:rsidR="00630631" w:rsidRPr="00630631" w:rsidRDefault="00EF3E7B" w:rsidP="0087283F">
                  <w:pPr>
                    <w:framePr w:hSpace="180" w:wrap="around" w:vAnchor="page" w:hAnchor="margin" w:x="-527" w:y="1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>Громаков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Д. С.</w:t>
                  </w:r>
                  <w:r w:rsidR="00630631"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  <w:t xml:space="preserve"> ________________________</w:t>
                  </w:r>
                </w:p>
              </w:tc>
              <w:tc>
                <w:tcPr>
                  <w:tcW w:w="5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2866" w:rsidRDefault="00692866" w:rsidP="0087283F">
                  <w:pPr>
                    <w:pStyle w:val="3"/>
                    <w:framePr w:hSpace="180" w:wrap="around" w:vAnchor="page" w:hAnchor="margin" w:x="-527" w:y="1"/>
                    <w:jc w:val="right"/>
                    <w:outlineLvl w:val="2"/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</w:p>
                <w:p w:rsidR="00692866" w:rsidRDefault="00692866" w:rsidP="0087283F">
                  <w:pPr>
                    <w:pStyle w:val="3"/>
                    <w:framePr w:hSpace="180" w:wrap="around" w:vAnchor="page" w:hAnchor="margin" w:x="-527" w:y="1"/>
                    <w:jc w:val="right"/>
                    <w:outlineLvl w:val="2"/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</w:p>
                <w:p w:rsidR="00630631" w:rsidRPr="00630631" w:rsidRDefault="006C5E81" w:rsidP="0087283F">
                  <w:pPr>
                    <w:pStyle w:val="3"/>
                    <w:framePr w:hSpace="180" w:wrap="around" w:vAnchor="page" w:hAnchor="margin" w:x="-527" w:y="1"/>
                    <w:jc w:val="right"/>
                    <w:outlineLvl w:val="2"/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</w:pPr>
                  <w:r w:rsidRPr="00630631"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  <w:t>УТВЕРЖДАЮ</w:t>
                  </w:r>
                  <w:r w:rsidR="00630631" w:rsidRPr="00630631">
                    <w:rPr>
                      <w:rStyle w:val="af"/>
                      <w:rFonts w:ascii="Times New Roman" w:hAnsi="Times New Roman" w:cs="Times New Roman"/>
                      <w:b w:val="0"/>
                      <w:color w:val="000000" w:themeColor="text1"/>
                    </w:rPr>
                    <w:t>:</w:t>
                  </w:r>
                </w:p>
                <w:p w:rsidR="00860A0A" w:rsidRDefault="00860A0A" w:rsidP="0087283F">
                  <w:pPr>
                    <w:framePr w:hSpace="180" w:wrap="around" w:vAnchor="page" w:hAnchor="margin" w:x="-527" w:y="1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Директор МБОУ СОШ № 3 им. А. С. Пушкина</w:t>
                  </w:r>
                  <w:r w:rsidR="00630631" w:rsidRPr="0063063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</w:p>
                <w:p w:rsidR="00860A0A" w:rsidRDefault="00860A0A" w:rsidP="0087283F">
                  <w:pPr>
                    <w:framePr w:hSpace="180" w:wrap="around" w:vAnchor="page" w:hAnchor="margin" w:x="-527" w:y="1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  <w:p w:rsidR="00630631" w:rsidRPr="00630631" w:rsidRDefault="00630631" w:rsidP="0087283F">
                  <w:pPr>
                    <w:framePr w:hSpace="180" w:wrap="around" w:vAnchor="page" w:hAnchor="margin" w:x="-527" w:y="1"/>
                    <w:rPr>
                      <w:rFonts w:ascii="Times New Roman" w:hAnsi="Times New Roman" w:cs="Times New Roman"/>
                      <w:sz w:val="24"/>
                      <w:szCs w:val="24"/>
                      <w:highlight w:val="white"/>
                    </w:rPr>
                  </w:pPr>
                  <w:r w:rsidRPr="00630631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="00860A0A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>Переварова</w:t>
                  </w:r>
                  <w:proofErr w:type="spellEnd"/>
                  <w:r w:rsidR="00860A0A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О. В.</w:t>
                  </w:r>
                  <w:r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FFFFF"/>
                    </w:rPr>
                    <w:t xml:space="preserve"> _________________________</w:t>
                  </w:r>
                </w:p>
              </w:tc>
            </w:tr>
          </w:tbl>
          <w:p w:rsidR="00630631" w:rsidRDefault="00630631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30631" w:rsidRDefault="00630631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30631" w:rsidRDefault="00630631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630631" w:rsidRDefault="00630631" w:rsidP="00860A0A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  <w:p w:rsidR="00B94FD1" w:rsidRPr="006C5E81" w:rsidRDefault="00B94FD1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</w:pPr>
            <w:r w:rsidRPr="006C5E8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ТЕХНИЧЕСКОЕ ЗАДАНИЕ</w:t>
            </w:r>
          </w:p>
          <w:p w:rsidR="00630631" w:rsidRPr="00CA2BC1" w:rsidRDefault="00B94FD1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</w:pPr>
            <w:bookmarkStart w:id="0" w:name="_GoBack"/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на вы</w:t>
            </w:r>
            <w:r w:rsidR="0060320F"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полнение проектных </w:t>
            </w:r>
            <w:r w:rsidR="00630631"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 работ  </w:t>
            </w:r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по объекту:</w:t>
            </w:r>
          </w:p>
          <w:p w:rsidR="00AC3311" w:rsidRDefault="00B94FD1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</w:pPr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«</w:t>
            </w:r>
            <w:r w:rsidR="0060320F"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Капитальный </w:t>
            </w:r>
            <w:r w:rsidR="009D7472"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ремонт МБОУ</w:t>
            </w:r>
            <w:r w:rsidR="0060320F"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 СОШ </w:t>
            </w:r>
            <w:r w:rsidR="00533DB6"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№</w:t>
            </w:r>
            <w:r w:rsidR="00614E45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="00533DB6"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AC331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 им. А. С. Пушкина,</w:t>
            </w:r>
          </w:p>
          <w:p w:rsidR="00B94FD1" w:rsidRPr="00CA2BC1" w:rsidRDefault="0060320F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</w:pPr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расположенн</w:t>
            </w:r>
            <w:r w:rsidR="00E9602F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ый</w:t>
            </w:r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 по адресу: город-курорт Пятигорск,</w:t>
            </w:r>
            <w:r w:rsidR="00AC331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 ул</w:t>
            </w:r>
            <w:proofErr w:type="gramStart"/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.Ф</w:t>
            </w:r>
            <w:proofErr w:type="gramEnd"/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евральская, 283»</w:t>
            </w:r>
          </w:p>
          <w:bookmarkEnd w:id="0"/>
          <w:p w:rsidR="00B94FD1" w:rsidRPr="009A39D0" w:rsidRDefault="00B94FD1" w:rsidP="0063063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D62F43" w:rsidRPr="00AA3D65" w:rsidTr="009A39D0">
        <w:tc>
          <w:tcPr>
            <w:tcW w:w="959" w:type="dxa"/>
          </w:tcPr>
          <w:p w:rsidR="00B94FD1" w:rsidRPr="00AA3D65" w:rsidRDefault="00B94FD1" w:rsidP="00AC331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№</w:t>
            </w:r>
          </w:p>
          <w:p w:rsidR="00B94FD1" w:rsidRPr="00AA3D65" w:rsidRDefault="00B94FD1" w:rsidP="00AC331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</w:tcPr>
          <w:p w:rsidR="00B94FD1" w:rsidRPr="00AA3D65" w:rsidRDefault="00B94FD1" w:rsidP="00AC331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Перечень основных требований</w:t>
            </w:r>
          </w:p>
        </w:tc>
        <w:tc>
          <w:tcPr>
            <w:tcW w:w="7371" w:type="dxa"/>
          </w:tcPr>
          <w:p w:rsidR="00B94FD1" w:rsidRPr="00AA3D65" w:rsidRDefault="00B94FD1" w:rsidP="00AC331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Содержание требований</w:t>
            </w:r>
          </w:p>
        </w:tc>
      </w:tr>
      <w:tr w:rsidR="009A39D0" w:rsidRPr="00AA3D65" w:rsidTr="00497DC6">
        <w:tc>
          <w:tcPr>
            <w:tcW w:w="10598" w:type="dxa"/>
            <w:gridSpan w:val="3"/>
          </w:tcPr>
          <w:p w:rsidR="00B94FD1" w:rsidRPr="00AA3D65" w:rsidRDefault="00B94FD1" w:rsidP="00426635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Общие данные</w:t>
            </w:r>
          </w:p>
        </w:tc>
      </w:tr>
      <w:tr w:rsidR="00D62F43" w:rsidRPr="00AA3D65" w:rsidTr="009A39D0">
        <w:tc>
          <w:tcPr>
            <w:tcW w:w="959" w:type="dxa"/>
          </w:tcPr>
          <w:p w:rsidR="00B94FD1" w:rsidRPr="00AA3D65" w:rsidRDefault="00B94FD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1.1</w:t>
            </w:r>
          </w:p>
        </w:tc>
        <w:tc>
          <w:tcPr>
            <w:tcW w:w="2268" w:type="dxa"/>
          </w:tcPr>
          <w:p w:rsidR="00B94FD1" w:rsidRPr="00AA3D65" w:rsidRDefault="00630631" w:rsidP="00630631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Основание для пр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ектиро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oftHyphen/>
              <w:t xml:space="preserve">вания </w:t>
            </w:r>
          </w:p>
        </w:tc>
        <w:tc>
          <w:tcPr>
            <w:tcW w:w="7371" w:type="dxa"/>
          </w:tcPr>
          <w:p w:rsidR="00B94FD1" w:rsidRPr="00AA3D65" w:rsidRDefault="00630631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Капитальный ремонт зданий общеобразовательных организаций Ставр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польского </w:t>
            </w:r>
            <w:r w:rsidR="009D7472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края в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рамках реализации подпрограммы «Развитие дошкольн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го, общего и дополнительного образования» государственной программы Ставропольского края «Развитие образования»</w:t>
            </w:r>
          </w:p>
        </w:tc>
      </w:tr>
      <w:tr w:rsidR="00D62F43" w:rsidRPr="00AA3D65" w:rsidTr="009A39D0">
        <w:tc>
          <w:tcPr>
            <w:tcW w:w="959" w:type="dxa"/>
          </w:tcPr>
          <w:p w:rsidR="00B94FD1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</w:tcPr>
          <w:p w:rsidR="00B94FD1" w:rsidRPr="00AA3D65" w:rsidRDefault="00B94FD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Адрес строительства</w:t>
            </w:r>
          </w:p>
        </w:tc>
        <w:tc>
          <w:tcPr>
            <w:tcW w:w="7371" w:type="dxa"/>
          </w:tcPr>
          <w:p w:rsidR="00B94FD1" w:rsidRPr="00AA3D65" w:rsidRDefault="00154C3B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Ставропольский край</w:t>
            </w:r>
            <w:r w:rsidR="00B94FD1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, г. </w:t>
            </w:r>
            <w:r w:rsidR="009D7472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Пятигорск, ул.</w:t>
            </w:r>
            <w:r w:rsidR="0060320F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Февральская, 283</w:t>
            </w:r>
          </w:p>
        </w:tc>
      </w:tr>
      <w:tr w:rsidR="00D62F43" w:rsidRPr="00AA3D65" w:rsidTr="009A39D0">
        <w:tc>
          <w:tcPr>
            <w:tcW w:w="959" w:type="dxa"/>
          </w:tcPr>
          <w:p w:rsidR="00B94FD1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268" w:type="dxa"/>
          </w:tcPr>
          <w:p w:rsidR="00B94FD1" w:rsidRPr="00AA3D65" w:rsidRDefault="00B94FD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Вид строительства и назна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oftHyphen/>
              <w:t>чение объекта</w:t>
            </w:r>
          </w:p>
        </w:tc>
        <w:tc>
          <w:tcPr>
            <w:tcW w:w="7371" w:type="dxa"/>
          </w:tcPr>
          <w:p w:rsidR="00B94FD1" w:rsidRPr="00AA3D65" w:rsidRDefault="001C25EC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Капитальный ремонт</w:t>
            </w:r>
          </w:p>
        </w:tc>
      </w:tr>
      <w:tr w:rsidR="00D62F43" w:rsidRPr="00AA3D65" w:rsidTr="009A39D0">
        <w:tc>
          <w:tcPr>
            <w:tcW w:w="959" w:type="dxa"/>
          </w:tcPr>
          <w:p w:rsidR="00B94FD1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1.4</w:t>
            </w:r>
          </w:p>
        </w:tc>
        <w:tc>
          <w:tcPr>
            <w:tcW w:w="2268" w:type="dxa"/>
          </w:tcPr>
          <w:p w:rsidR="00B94FD1" w:rsidRPr="00AA3D65" w:rsidRDefault="00B94FD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Заказчик</w:t>
            </w:r>
          </w:p>
        </w:tc>
        <w:tc>
          <w:tcPr>
            <w:tcW w:w="7371" w:type="dxa"/>
          </w:tcPr>
          <w:p w:rsidR="00B94FD1" w:rsidRPr="00AA3D65" w:rsidRDefault="0005133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МБОУ СОШ №</w:t>
            </w:r>
            <w:r w:rsidR="00353392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 </w:t>
            </w:r>
            <w:r w:rsidRPr="00CA2BC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AC3311">
              <w:rPr>
                <w:rStyle w:val="af"/>
                <w:rFonts w:ascii="Times New Roman" w:hAnsi="Times New Roman" w:cs="Times New Roman"/>
                <w:b w:val="0"/>
                <w:color w:val="000000" w:themeColor="text1"/>
              </w:rPr>
              <w:t xml:space="preserve"> им. А. С. Пушкина 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1.5</w:t>
            </w:r>
          </w:p>
        </w:tc>
        <w:tc>
          <w:tcPr>
            <w:tcW w:w="2268" w:type="dxa"/>
          </w:tcPr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Источник финанс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рования проекта</w:t>
            </w:r>
          </w:p>
        </w:tc>
        <w:tc>
          <w:tcPr>
            <w:tcW w:w="7371" w:type="dxa"/>
            <w:vAlign w:val="center"/>
          </w:tcPr>
          <w:p w:rsidR="0060320F" w:rsidRPr="00AA3D65" w:rsidRDefault="00E31E08" w:rsidP="0087283F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Средства бюджетных учреждений 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1.6</w:t>
            </w:r>
          </w:p>
        </w:tc>
        <w:tc>
          <w:tcPr>
            <w:tcW w:w="2268" w:type="dxa"/>
          </w:tcPr>
          <w:p w:rsidR="0060320F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Назначение объе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та.</w:t>
            </w:r>
          </w:p>
        </w:tc>
        <w:tc>
          <w:tcPr>
            <w:tcW w:w="7371" w:type="dxa"/>
          </w:tcPr>
          <w:p w:rsidR="0060320F" w:rsidRPr="00AA3D65" w:rsidRDefault="00533DB6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Общеобразовательное учреждение. Типы зданий и сооружений, размеща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мые на земельном участке, при проектировании остаются неизменными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1.7</w:t>
            </w:r>
          </w:p>
        </w:tc>
        <w:tc>
          <w:tcPr>
            <w:tcW w:w="2268" w:type="dxa"/>
          </w:tcPr>
          <w:p w:rsidR="0060320F" w:rsidRPr="00AA3D65" w:rsidRDefault="0060320F" w:rsidP="00630631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Исходные данные об особых условиях строительства </w:t>
            </w:r>
          </w:p>
        </w:tc>
        <w:tc>
          <w:tcPr>
            <w:tcW w:w="7371" w:type="dxa"/>
          </w:tcPr>
          <w:p w:rsidR="009E6205" w:rsidRPr="00AA3D65" w:rsidRDefault="009E6205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 Сейсмичность района строительства 8 баллов. Оценку сейсмичности площадки строительства произвести и уточнить в соответствии с картой ОСР-2015.</w:t>
            </w:r>
          </w:p>
          <w:p w:rsidR="0060320F" w:rsidRPr="00AA3D65" w:rsidRDefault="009E6205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Здание школы не является объектом культурного наследия.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1.8</w:t>
            </w:r>
          </w:p>
        </w:tc>
        <w:tc>
          <w:tcPr>
            <w:tcW w:w="2268" w:type="dxa"/>
          </w:tcPr>
          <w:p w:rsidR="0060320F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Основные технико-экономические пок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затели</w:t>
            </w:r>
          </w:p>
        </w:tc>
        <w:tc>
          <w:tcPr>
            <w:tcW w:w="7371" w:type="dxa"/>
          </w:tcPr>
          <w:p w:rsidR="00533DB6" w:rsidRPr="00AA3D65" w:rsidRDefault="00533DB6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Общая площадь застройки – </w:t>
            </w:r>
            <w:r w:rsidR="00E3663A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2 302,9 м2</w:t>
            </w:r>
          </w:p>
          <w:p w:rsidR="0060320F" w:rsidRDefault="00533DB6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Общая площадь зданий </w:t>
            </w:r>
            <w:r w:rsidR="009D7472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– 3</w:t>
            </w:r>
            <w:r w:rsidR="00E3663A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 341,7 м2</w:t>
            </w:r>
          </w:p>
          <w:p w:rsidR="00AE09AB" w:rsidRPr="00AE09AB" w:rsidRDefault="00AE09AB" w:rsidP="00AE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Уточнить проектом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533DB6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1.9</w:t>
            </w:r>
          </w:p>
        </w:tc>
        <w:tc>
          <w:tcPr>
            <w:tcW w:w="2268" w:type="dxa"/>
          </w:tcPr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Исходно-разрешительная</w:t>
            </w:r>
          </w:p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документация</w:t>
            </w:r>
          </w:p>
        </w:tc>
        <w:tc>
          <w:tcPr>
            <w:tcW w:w="7371" w:type="dxa"/>
          </w:tcPr>
          <w:p w:rsidR="0060320F" w:rsidRPr="00AA3D65" w:rsidRDefault="0060320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Заказчик передает исполнителю:</w:t>
            </w:r>
          </w:p>
          <w:p w:rsidR="0060320F" w:rsidRPr="00AA3D65" w:rsidRDefault="0060320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- Правоустанавливающие документы</w:t>
            </w:r>
          </w:p>
          <w:p w:rsidR="0060320F" w:rsidRPr="00AA3D65" w:rsidRDefault="0060320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-Технический </w:t>
            </w:r>
            <w:r w:rsidR="00E3663A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паспорт БТИ</w:t>
            </w:r>
            <w:r w:rsidR="009E6205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0320F" w:rsidRPr="00AA3D65" w:rsidRDefault="0060320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Сбор иных исходных данных, </w:t>
            </w:r>
            <w:r w:rsidR="00423FE9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технических условий, 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необходимых для пр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ектирования поручается </w:t>
            </w:r>
            <w:r w:rsidR="00423FE9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Заказчику.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1.10</w:t>
            </w:r>
          </w:p>
        </w:tc>
        <w:tc>
          <w:tcPr>
            <w:tcW w:w="2268" w:type="dxa"/>
          </w:tcPr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Состав проектной докумен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oftHyphen/>
              <w:t>тации, по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лежащей переда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oftHyphen/>
              <w:t>че заказчику</w:t>
            </w:r>
          </w:p>
        </w:tc>
        <w:tc>
          <w:tcPr>
            <w:tcW w:w="7371" w:type="dxa"/>
          </w:tcPr>
          <w:p w:rsidR="0060320F" w:rsidRDefault="0060320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Проектную документацию выполнить в соответствии с требованиями П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становления Правительства РФ от 16.02.2008 № 87 «О составе разделов проектной документации и требованиях к их содержанию» и в объёме до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oftHyphen/>
              <w:t>точном для согласования в экспертизе и дальнейшего утверждения.</w:t>
            </w:r>
          </w:p>
          <w:p w:rsidR="0005133F" w:rsidRPr="0005133F" w:rsidRDefault="0005133F" w:rsidP="0005133F">
            <w:pPr>
              <w:rPr>
                <w:rFonts w:ascii="Times New Roman" w:hAnsi="Times New Roman" w:cs="Times New Roman"/>
              </w:rPr>
            </w:pPr>
            <w:r w:rsidRPr="0005133F">
              <w:rPr>
                <w:rFonts w:ascii="Times New Roman" w:hAnsi="Times New Roman" w:cs="Times New Roman"/>
              </w:rPr>
              <w:t>Провести техническое обследование зданий и выдать техническое закл</w:t>
            </w:r>
            <w:r w:rsidRPr="0005133F">
              <w:rPr>
                <w:rFonts w:ascii="Times New Roman" w:hAnsi="Times New Roman" w:cs="Times New Roman"/>
              </w:rPr>
              <w:t>ю</w:t>
            </w:r>
            <w:r w:rsidRPr="0005133F">
              <w:rPr>
                <w:rFonts w:ascii="Times New Roman" w:hAnsi="Times New Roman" w:cs="Times New Roman"/>
              </w:rPr>
              <w:t>чение.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1.11</w:t>
            </w:r>
          </w:p>
        </w:tc>
        <w:tc>
          <w:tcPr>
            <w:tcW w:w="2268" w:type="dxa"/>
          </w:tcPr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Стадийность прое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тирова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oftHyphen/>
              <w:t>ния.</w:t>
            </w:r>
          </w:p>
        </w:tc>
        <w:tc>
          <w:tcPr>
            <w:tcW w:w="7371" w:type="dxa"/>
          </w:tcPr>
          <w:p w:rsidR="00533DB6" w:rsidRPr="00AA3D65" w:rsidRDefault="0060320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Проектная</w:t>
            </w:r>
            <w:r w:rsidR="00533DB6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документация стадия «ПД», в т.ч.</w:t>
            </w:r>
          </w:p>
          <w:p w:rsidR="0060320F" w:rsidRPr="00AA3D65" w:rsidRDefault="00D62F43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см</w:t>
            </w:r>
            <w:r w:rsidR="00533DB6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етная документация</w:t>
            </w:r>
          </w:p>
        </w:tc>
      </w:tr>
      <w:tr w:rsidR="009A39D0" w:rsidRPr="00AA3D65" w:rsidTr="00497DC6">
        <w:tc>
          <w:tcPr>
            <w:tcW w:w="10598" w:type="dxa"/>
            <w:gridSpan w:val="3"/>
          </w:tcPr>
          <w:p w:rsidR="0060320F" w:rsidRPr="00AA3D65" w:rsidRDefault="0060320F" w:rsidP="00CA2BC1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Основные требования к проектным решениям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2.1</w:t>
            </w:r>
          </w:p>
        </w:tc>
        <w:tc>
          <w:tcPr>
            <w:tcW w:w="2268" w:type="dxa"/>
          </w:tcPr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Архи</w:t>
            </w:r>
            <w:r w:rsidR="00D62F43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тектурно-</w:t>
            </w:r>
            <w:r w:rsidR="00D62F43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планировоч</w:t>
            </w:r>
            <w:r w:rsidR="00D62F43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softHyphen/>
              <w:t>ные р</w:t>
            </w:r>
            <w:r w:rsidR="00D62F43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</w:t>
            </w:r>
            <w:r w:rsidR="00D62F43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шения</w:t>
            </w:r>
          </w:p>
        </w:tc>
        <w:tc>
          <w:tcPr>
            <w:tcW w:w="7371" w:type="dxa"/>
          </w:tcPr>
          <w:p w:rsidR="00D62F43" w:rsidRPr="00AA3D65" w:rsidRDefault="00D62F43" w:rsidP="009D74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A3D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Архитектурные и конструктивные решения выполнить в соответствии с </w:t>
            </w:r>
            <w:r w:rsidRPr="00AA3D65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заключением по обследованию существующих строений </w:t>
            </w:r>
            <w:r w:rsidR="00220F74">
              <w:rPr>
                <w:rFonts w:ascii="Times New Roman" w:hAnsi="Times New Roman" w:cs="Times New Roman"/>
                <w:color w:val="000000" w:themeColor="text1"/>
              </w:rPr>
              <w:t>(литер</w:t>
            </w:r>
            <w:proofErr w:type="gramStart"/>
            <w:r w:rsidR="00220F74">
              <w:rPr>
                <w:rFonts w:ascii="Times New Roman" w:hAnsi="Times New Roman" w:cs="Times New Roman"/>
                <w:color w:val="000000" w:themeColor="text1"/>
              </w:rPr>
              <w:t xml:space="preserve"> А</w:t>
            </w:r>
            <w:proofErr w:type="gramEnd"/>
            <w:r w:rsidR="00220F74">
              <w:rPr>
                <w:rFonts w:ascii="Times New Roman" w:hAnsi="Times New Roman" w:cs="Times New Roman"/>
                <w:color w:val="000000" w:themeColor="text1"/>
              </w:rPr>
              <w:t>, А1</w:t>
            </w:r>
            <w:r w:rsidR="00A279C3">
              <w:rPr>
                <w:rFonts w:ascii="Times New Roman" w:hAnsi="Times New Roman" w:cs="Times New Roman"/>
                <w:color w:val="000000" w:themeColor="text1"/>
              </w:rPr>
              <w:t>,а</w:t>
            </w:r>
            <w:r w:rsidR="00220F74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62F43" w:rsidRPr="00AA3D65" w:rsidRDefault="00D62F43" w:rsidP="009D747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A3D65">
              <w:rPr>
                <w:rFonts w:ascii="Times New Roman" w:hAnsi="Times New Roman" w:cs="Times New Roman"/>
              </w:rPr>
              <w:t xml:space="preserve">Проектом капремонта предусмотреть: </w:t>
            </w:r>
          </w:p>
          <w:p w:rsidR="00D62F43" w:rsidRPr="00AA3D65" w:rsidRDefault="00D62F43" w:rsidP="009D74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AA3D65">
              <w:rPr>
                <w:rFonts w:ascii="Times New Roman" w:hAnsi="Times New Roman" w:cs="Times New Roman"/>
              </w:rPr>
              <w:t>Демонтажные работы:</w:t>
            </w:r>
          </w:p>
          <w:p w:rsidR="00D62F43" w:rsidRPr="00AA3D65" w:rsidRDefault="00D62F43" w:rsidP="009D74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AA3D65">
              <w:rPr>
                <w:rFonts w:ascii="Times New Roman" w:hAnsi="Times New Roman" w:cs="Times New Roman"/>
              </w:rPr>
              <w:t xml:space="preserve">-Разборка при необходимости существующих полов до основания, дверных блоков, инженерных внутренних сетей и </w:t>
            </w:r>
            <w:r w:rsidR="0074401B" w:rsidRPr="00AA3D65">
              <w:rPr>
                <w:rFonts w:ascii="Times New Roman" w:hAnsi="Times New Roman" w:cs="Times New Roman"/>
              </w:rPr>
              <w:t>систем,</w:t>
            </w:r>
            <w:r w:rsidRPr="00AA3D65">
              <w:rPr>
                <w:rFonts w:ascii="Times New Roman" w:hAnsi="Times New Roman" w:cs="Times New Roman"/>
              </w:rPr>
              <w:t>отслоившейся штукатурки и прочих отделочных покрытий</w:t>
            </w:r>
            <w:r w:rsidRPr="00AA3D65">
              <w:rPr>
                <w:rFonts w:ascii="Times New Roman" w:hAnsi="Times New Roman" w:cs="Times New Roman"/>
                <w:b/>
              </w:rPr>
              <w:t xml:space="preserve">, </w:t>
            </w:r>
            <w:r w:rsidRPr="006B5720">
              <w:rPr>
                <w:rFonts w:ascii="Times New Roman" w:hAnsi="Times New Roman" w:cs="Times New Roman"/>
              </w:rPr>
              <w:t>с учетом затрат на вывоз строительного мусора.</w:t>
            </w:r>
          </w:p>
          <w:p w:rsidR="00D62F43" w:rsidRPr="00AA3D65" w:rsidRDefault="00D62F43" w:rsidP="009D74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AA3D65">
              <w:rPr>
                <w:rFonts w:ascii="Times New Roman" w:hAnsi="Times New Roman" w:cs="Times New Roman"/>
              </w:rPr>
              <w:t>- произвести капитальный ремонт кровли с заменой покрытия</w:t>
            </w:r>
            <w:r w:rsidR="00E3663A">
              <w:rPr>
                <w:rFonts w:ascii="Times New Roman" w:hAnsi="Times New Roman" w:cs="Times New Roman"/>
              </w:rPr>
              <w:t xml:space="preserve">, </w:t>
            </w:r>
            <w:r w:rsidR="009E070F" w:rsidRPr="005A27B6">
              <w:rPr>
                <w:rFonts w:ascii="Times New Roman" w:hAnsi="Times New Roman" w:cs="Times New Roman"/>
                <w:b/>
              </w:rPr>
              <w:t xml:space="preserve"> заменой стропильной системы, обрешетки, перекрытий</w:t>
            </w:r>
            <w:r w:rsidR="009E070F">
              <w:rPr>
                <w:rFonts w:ascii="Times New Roman" w:hAnsi="Times New Roman" w:cs="Times New Roman"/>
              </w:rPr>
              <w:t xml:space="preserve">, </w:t>
            </w:r>
            <w:r w:rsidRPr="00AA3D65">
              <w:rPr>
                <w:rFonts w:ascii="Times New Roman" w:hAnsi="Times New Roman" w:cs="Times New Roman"/>
              </w:rPr>
              <w:t xml:space="preserve">организовать наружный водосток, устройство </w:t>
            </w:r>
            <w:proofErr w:type="spellStart"/>
            <w:r w:rsidRPr="00AA3D65">
              <w:rPr>
                <w:rFonts w:ascii="Times New Roman" w:hAnsi="Times New Roman" w:cs="Times New Roman"/>
              </w:rPr>
              <w:t>снегозадержателей</w:t>
            </w:r>
            <w:proofErr w:type="spellEnd"/>
            <w:r w:rsidR="009E070F">
              <w:rPr>
                <w:rFonts w:ascii="Times New Roman" w:hAnsi="Times New Roman" w:cs="Times New Roman"/>
              </w:rPr>
              <w:t xml:space="preserve">, </w:t>
            </w:r>
            <w:r w:rsidR="009E070F" w:rsidRPr="005A27B6">
              <w:rPr>
                <w:rFonts w:ascii="Times New Roman" w:hAnsi="Times New Roman" w:cs="Times New Roman"/>
                <w:b/>
              </w:rPr>
              <w:t xml:space="preserve"> противопожарное ограждение</w:t>
            </w:r>
          </w:p>
          <w:p w:rsidR="00D62F43" w:rsidRPr="00AA3D65" w:rsidRDefault="00D62F43" w:rsidP="009D74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AA3D65">
              <w:rPr>
                <w:rFonts w:ascii="Times New Roman" w:hAnsi="Times New Roman" w:cs="Times New Roman"/>
              </w:rPr>
              <w:t xml:space="preserve">-   предусмотреть во всех помещениях </w:t>
            </w:r>
            <w:r w:rsidR="00E3663A" w:rsidRPr="00AA3D65">
              <w:rPr>
                <w:rFonts w:ascii="Times New Roman" w:hAnsi="Times New Roman" w:cs="Times New Roman"/>
              </w:rPr>
              <w:t>замен</w:t>
            </w:r>
            <w:r w:rsidR="00423FE9">
              <w:rPr>
                <w:rFonts w:ascii="Times New Roman" w:hAnsi="Times New Roman" w:cs="Times New Roman"/>
              </w:rPr>
              <w:t xml:space="preserve">удверей; </w:t>
            </w:r>
            <w:r w:rsidR="00426635">
              <w:rPr>
                <w:rFonts w:ascii="Times New Roman" w:hAnsi="Times New Roman" w:cs="Times New Roman"/>
              </w:rPr>
              <w:t xml:space="preserve">установку </w:t>
            </w:r>
            <w:r w:rsidR="009E070F" w:rsidRPr="009E070F">
              <w:rPr>
                <w:rFonts w:ascii="Times New Roman" w:hAnsi="Times New Roman" w:cs="Times New Roman"/>
                <w:b/>
              </w:rPr>
              <w:t>распа</w:t>
            </w:r>
            <w:r w:rsidR="009E070F" w:rsidRPr="009E070F">
              <w:rPr>
                <w:rFonts w:ascii="Times New Roman" w:hAnsi="Times New Roman" w:cs="Times New Roman"/>
                <w:b/>
              </w:rPr>
              <w:t>ш</w:t>
            </w:r>
            <w:r w:rsidR="009E070F" w:rsidRPr="009E070F">
              <w:rPr>
                <w:rFonts w:ascii="Times New Roman" w:hAnsi="Times New Roman" w:cs="Times New Roman"/>
                <w:b/>
              </w:rPr>
              <w:t>ных</w:t>
            </w:r>
            <w:r w:rsidR="00426635">
              <w:rPr>
                <w:rFonts w:ascii="Times New Roman" w:hAnsi="Times New Roman" w:cs="Times New Roman"/>
              </w:rPr>
              <w:t>решеток на окна</w:t>
            </w:r>
            <w:r w:rsidR="009E070F" w:rsidRPr="009E070F">
              <w:rPr>
                <w:rFonts w:ascii="Times New Roman" w:hAnsi="Times New Roman" w:cs="Times New Roman"/>
                <w:b/>
              </w:rPr>
              <w:t>1-го этажа</w:t>
            </w:r>
            <w:r w:rsidR="00426635">
              <w:rPr>
                <w:rFonts w:ascii="Times New Roman" w:hAnsi="Times New Roman" w:cs="Times New Roman"/>
              </w:rPr>
              <w:t>.</w:t>
            </w:r>
          </w:p>
          <w:p w:rsidR="00423FE9" w:rsidRDefault="00D62F43" w:rsidP="009D74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AA3D65">
              <w:rPr>
                <w:rFonts w:ascii="Times New Roman" w:hAnsi="Times New Roman" w:cs="Times New Roman"/>
              </w:rPr>
              <w:t xml:space="preserve">- предусмотреть внутреннюю отделку всех помещений; материал отделки </w:t>
            </w:r>
            <w:r w:rsidR="00423FE9" w:rsidRPr="00AA3D65">
              <w:rPr>
                <w:rFonts w:ascii="Times New Roman" w:hAnsi="Times New Roman" w:cs="Times New Roman"/>
              </w:rPr>
              <w:t>стен, потолков</w:t>
            </w:r>
            <w:r w:rsidR="00423FE9">
              <w:rPr>
                <w:rFonts w:ascii="Times New Roman" w:hAnsi="Times New Roman" w:cs="Times New Roman"/>
              </w:rPr>
              <w:t>, полов</w:t>
            </w:r>
            <w:r w:rsidRPr="00AA3D65">
              <w:rPr>
                <w:rFonts w:ascii="Times New Roman" w:hAnsi="Times New Roman" w:cs="Times New Roman"/>
              </w:rPr>
              <w:t xml:space="preserve"> определить проектом согласно действующих на м</w:t>
            </w:r>
            <w:r w:rsidRPr="00AA3D65">
              <w:rPr>
                <w:rFonts w:ascii="Times New Roman" w:hAnsi="Times New Roman" w:cs="Times New Roman"/>
              </w:rPr>
              <w:t>о</w:t>
            </w:r>
            <w:r w:rsidRPr="00AA3D65">
              <w:rPr>
                <w:rFonts w:ascii="Times New Roman" w:hAnsi="Times New Roman" w:cs="Times New Roman"/>
              </w:rPr>
              <w:t>мент проектирования</w:t>
            </w:r>
            <w:r w:rsidR="0074401B">
              <w:rPr>
                <w:rFonts w:ascii="Times New Roman" w:hAnsi="Times New Roman" w:cs="Times New Roman"/>
              </w:rPr>
              <w:t xml:space="preserve"> норми</w:t>
            </w:r>
            <w:r w:rsidR="0074401B" w:rsidRPr="00AA3D65">
              <w:rPr>
                <w:rFonts w:ascii="Times New Roman" w:hAnsi="Times New Roman" w:cs="Times New Roman"/>
              </w:rPr>
              <w:t>согласова</w:t>
            </w:r>
            <w:r w:rsidR="0074401B">
              <w:rPr>
                <w:rFonts w:ascii="Times New Roman" w:hAnsi="Times New Roman" w:cs="Times New Roman"/>
              </w:rPr>
              <w:t xml:space="preserve">ть </w:t>
            </w:r>
            <w:r w:rsidR="0074401B" w:rsidRPr="00AA3D65">
              <w:rPr>
                <w:rFonts w:ascii="Times New Roman" w:hAnsi="Times New Roman" w:cs="Times New Roman"/>
              </w:rPr>
              <w:t>с</w:t>
            </w:r>
            <w:r w:rsidRPr="00AA3D65">
              <w:rPr>
                <w:rFonts w:ascii="Times New Roman" w:hAnsi="Times New Roman" w:cs="Times New Roman"/>
              </w:rPr>
              <w:t xml:space="preserve"> Заказчиком</w:t>
            </w:r>
          </w:p>
          <w:p w:rsidR="00423FE9" w:rsidRDefault="00423FE9" w:rsidP="009D74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23FE9" w:rsidRDefault="00423FE9" w:rsidP="009D74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-Предусмотреть ремонт фасадов здания с утеплением и облицовкой. 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А+.  </w:t>
            </w:r>
            <w:r w:rsidR="0074401B">
              <w:rPr>
                <w:rFonts w:ascii="Times New Roman" w:hAnsi="Times New Roman" w:cs="Times New Roman"/>
              </w:rPr>
              <w:t xml:space="preserve">Предусмотреть </w:t>
            </w:r>
            <w:proofErr w:type="spellStart"/>
            <w:r w:rsidR="0074401B">
              <w:rPr>
                <w:rFonts w:ascii="Times New Roman" w:hAnsi="Times New Roman" w:cs="Times New Roman"/>
              </w:rPr>
              <w:t>ремонт</w:t>
            </w:r>
            <w:r>
              <w:rPr>
                <w:rFonts w:ascii="Times New Roman" w:hAnsi="Times New Roman" w:cs="Times New Roman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</w:rPr>
              <w:t>, входных групп, ступеней, крылец.</w:t>
            </w:r>
          </w:p>
          <w:p w:rsidR="0060320F" w:rsidRPr="00AA3D65" w:rsidRDefault="0060320F" w:rsidP="009D7472">
            <w:pPr>
              <w:spacing w:line="240" w:lineRule="atLeast"/>
              <w:contextualSpacing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268" w:type="dxa"/>
          </w:tcPr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Инженерные сист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мы зданий и соор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жений</w:t>
            </w:r>
          </w:p>
        </w:tc>
        <w:tc>
          <w:tcPr>
            <w:tcW w:w="7371" w:type="dxa"/>
          </w:tcPr>
          <w:p w:rsidR="00423FE9" w:rsidRPr="0060588C" w:rsidRDefault="009A39D0" w:rsidP="009D7472">
            <w:pPr>
              <w:pStyle w:val="3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6058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Проектные решения всех инженерных систем </w:t>
            </w:r>
            <w:r w:rsidR="0042153F" w:rsidRPr="006058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здания выполнить</w:t>
            </w:r>
            <w:r w:rsidRPr="006058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заново согласно архитектурно-планировочным, технологическим решениям, в с</w:t>
            </w:r>
            <w:r w:rsidRPr="006058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6058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ответствии с ТУ и в соответствии </w:t>
            </w:r>
            <w:r w:rsidR="0042153F" w:rsidRPr="006058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требований норм</w:t>
            </w:r>
            <w:r w:rsidRPr="0060588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:rsidR="00423FE9" w:rsidRDefault="00423FE9" w:rsidP="009D7472">
            <w:pPr>
              <w:jc w:val="both"/>
            </w:pPr>
          </w:p>
          <w:p w:rsidR="0060588C" w:rsidRPr="0060588C" w:rsidRDefault="00CA2BC1" w:rsidP="009D7472">
            <w:pPr>
              <w:pStyle w:val="3"/>
              <w:jc w:val="both"/>
              <w:outlineLvl w:val="2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Предусмотреть </w:t>
            </w:r>
            <w:r w:rsidR="0005133F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>з</w:t>
            </w:r>
            <w:r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амену </w:t>
            </w:r>
            <w:r w:rsidR="00423FE9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>всех инженерных систем: отопления, теплоснабж</w:t>
            </w:r>
            <w:r w:rsidR="00423FE9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>е</w:t>
            </w:r>
            <w:r w:rsidR="00423FE9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ния, </w:t>
            </w:r>
            <w:r w:rsidR="0005133F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>водоснабжения (в т.ч. горячего),</w:t>
            </w:r>
            <w:r w:rsidR="00423FE9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канализации, вентиляции, кондици</w:t>
            </w:r>
            <w:r w:rsidR="00423FE9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>о</w:t>
            </w:r>
            <w:r w:rsidR="00423FE9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>нирования, электроснабжени</w:t>
            </w:r>
            <w:r w:rsidR="0060588C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я, слаботочных систем, пожарной системы, </w:t>
            </w:r>
            <w:proofErr w:type="spellStart"/>
            <w:r w:rsidR="0060588C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>противодымной</w:t>
            </w:r>
            <w:proofErr w:type="spellEnd"/>
            <w:r w:rsidR="0060588C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автоматической пожарной </w:t>
            </w:r>
            <w:proofErr w:type="spellStart"/>
            <w:r w:rsidR="0060588C" w:rsidRPr="009E070F">
              <w:rPr>
                <w:rFonts w:ascii="Times New Roman" w:hAnsi="Times New Roman" w:cs="Times New Roman"/>
                <w:color w:val="000000" w:themeColor="text1"/>
                <w:sz w:val="22"/>
              </w:rPr>
              <w:t>сигнализации,</w:t>
            </w:r>
            <w:r w:rsidR="0060588C" w:rsidRPr="0060588C">
              <w:rPr>
                <w:rStyle w:val="af"/>
                <w:color w:val="000000" w:themeColor="text1"/>
                <w:sz w:val="22"/>
                <w:szCs w:val="22"/>
              </w:rPr>
              <w:t>с</w:t>
            </w:r>
            <w:r w:rsidR="0060588C" w:rsidRPr="0060588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истема</w:t>
            </w:r>
            <w:proofErr w:type="spellEnd"/>
            <w:r w:rsidR="0060588C" w:rsidRPr="0060588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опов</w:t>
            </w:r>
            <w:r w:rsidR="0060588C" w:rsidRPr="0060588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е</w:t>
            </w:r>
            <w:r w:rsidR="0060588C" w:rsidRPr="0060588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щения и управления эвакуацией при пожаре; автоматизация систем прот</w:t>
            </w:r>
            <w:r w:rsidR="0060588C" w:rsidRPr="0060588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="0060588C" w:rsidRPr="0060588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вопожарной защиты; Автоматическая пожарная сигнализация; система оповещения, интернет, охранная сигнализация, видеонаблюдение, система контроля и управления </w:t>
            </w:r>
            <w:proofErr w:type="spellStart"/>
            <w:r w:rsidR="0060588C" w:rsidRPr="0060588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доступом;</w:t>
            </w:r>
            <w:r w:rsidR="0060588C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молниезащи</w:t>
            </w:r>
            <w:r w:rsidR="0074401B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ту</w:t>
            </w:r>
            <w:proofErr w:type="spellEnd"/>
            <w:r w:rsidR="0074401B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, заземление, погодный регулятор</w:t>
            </w:r>
            <w:r w:rsidR="00E730E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</w:t>
            </w:r>
          </w:p>
          <w:p w:rsidR="0060588C" w:rsidRPr="00AA3D65" w:rsidRDefault="0060588C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  <w:p w:rsidR="0060320F" w:rsidRPr="00AA3D65" w:rsidRDefault="009A39D0" w:rsidP="009D7472">
            <w:pPr>
              <w:spacing w:line="240" w:lineRule="atLeast"/>
              <w:contextualSpacing/>
              <w:jc w:val="both"/>
              <w:rPr>
                <w:rStyle w:val="af"/>
                <w:rFonts w:ascii="Times New Roman" w:hAnsi="Times New Roman" w:cs="Times New Roman"/>
                <w:b w:val="0"/>
                <w:bCs w:val="0"/>
              </w:rPr>
            </w:pPr>
            <w:r w:rsidRPr="00AA3D65">
              <w:rPr>
                <w:rFonts w:ascii="Times New Roman" w:hAnsi="Times New Roman" w:cs="Times New Roman"/>
              </w:rPr>
              <w:t>Предусмотреть приборы учета потребления энергоресурсов.</w:t>
            </w:r>
          </w:p>
        </w:tc>
      </w:tr>
      <w:tr w:rsidR="0060588C" w:rsidRPr="00AA3D65" w:rsidTr="009A39D0">
        <w:tc>
          <w:tcPr>
            <w:tcW w:w="959" w:type="dxa"/>
          </w:tcPr>
          <w:p w:rsidR="0060588C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2.3</w:t>
            </w:r>
          </w:p>
        </w:tc>
        <w:tc>
          <w:tcPr>
            <w:tcW w:w="2268" w:type="dxa"/>
          </w:tcPr>
          <w:p w:rsidR="0060588C" w:rsidRPr="00AA3D65" w:rsidRDefault="0060588C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Наружные сети</w:t>
            </w:r>
          </w:p>
        </w:tc>
        <w:tc>
          <w:tcPr>
            <w:tcW w:w="7371" w:type="dxa"/>
          </w:tcPr>
          <w:p w:rsidR="0074401B" w:rsidRPr="00220F74" w:rsidRDefault="00E730E5" w:rsidP="00220F74">
            <w:pPr>
              <w:pStyle w:val="3"/>
              <w:jc w:val="both"/>
              <w:outlineLvl w:val="2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</w:t>
            </w:r>
            <w:r w:rsidR="006B6276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полнить замену инженерных сетей</w:t>
            </w:r>
            <w:r w:rsidR="00AE09AB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водоснабжения, канализации, те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лосетей.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2268" w:type="dxa"/>
          </w:tcPr>
          <w:p w:rsidR="0060320F" w:rsidRPr="00AA3D65" w:rsidRDefault="000C444A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Сметная документ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ция</w:t>
            </w:r>
          </w:p>
        </w:tc>
        <w:tc>
          <w:tcPr>
            <w:tcW w:w="7371" w:type="dxa"/>
          </w:tcPr>
          <w:p w:rsidR="006C0F7F" w:rsidRPr="00AA3D65" w:rsidRDefault="006C0F7F" w:rsidP="009D7472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Сметную </w:t>
            </w:r>
            <w:r w:rsidR="000C444A" w:rsidRPr="00AA3D65">
              <w:rPr>
                <w:rFonts w:ascii="Times New Roman" w:hAnsi="Times New Roman"/>
                <w:b w:val="0"/>
                <w:sz w:val="22"/>
                <w:szCs w:val="22"/>
              </w:rPr>
              <w:t>документацию выполнить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 по утвержденным сметным нормативам, включенным в </w:t>
            </w:r>
            <w:r w:rsidR="000C444A" w:rsidRPr="00AA3D65">
              <w:rPr>
                <w:rFonts w:ascii="Times New Roman" w:hAnsi="Times New Roman"/>
                <w:b w:val="0"/>
                <w:sz w:val="22"/>
                <w:szCs w:val="22"/>
              </w:rPr>
              <w:t>территориальный реестр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 сметных нормативов в программном комплексе «Гранд-смета».    </w:t>
            </w:r>
          </w:p>
          <w:p w:rsidR="006C0F7F" w:rsidRPr="00AA3D65" w:rsidRDefault="006C0F7F" w:rsidP="009D7472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>Сводный сметный расчет:</w:t>
            </w:r>
          </w:p>
          <w:p w:rsidR="006C0F7F" w:rsidRPr="00AA3D65" w:rsidRDefault="006C0F7F" w:rsidP="009D7472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>- в базисном уровне цен 2000 года,</w:t>
            </w:r>
          </w:p>
          <w:p w:rsidR="006C0F7F" w:rsidRPr="00AA3D65" w:rsidRDefault="006C0F7F" w:rsidP="009D7472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>- в текущем уровне на момент выдачи документации.</w:t>
            </w:r>
          </w:p>
          <w:p w:rsidR="006C0F7F" w:rsidRPr="00AA3D65" w:rsidRDefault="006C0F7F" w:rsidP="009D7472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0C444A" w:rsidRPr="00AA3D65" w:rsidRDefault="006C0F7F" w:rsidP="009D7472">
            <w:pPr>
              <w:pStyle w:val="1"/>
              <w:jc w:val="both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К сметной документации отдельным сшивом приложить конъюнктурный анализ </w:t>
            </w:r>
            <w:r w:rsidR="000C444A" w:rsidRPr="00AA3D65">
              <w:rPr>
                <w:rFonts w:ascii="Times New Roman" w:hAnsi="Times New Roman"/>
                <w:b w:val="0"/>
                <w:sz w:val="22"/>
                <w:szCs w:val="22"/>
              </w:rPr>
              <w:t>и прайс-листы, согласованные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 с заказчиком прайс-листы на оборудование и материалы, не предусмотренные утвержденными сметными нормативами. </w:t>
            </w:r>
          </w:p>
          <w:p w:rsidR="006C0F7F" w:rsidRPr="00AA3D65" w:rsidRDefault="006C0F7F" w:rsidP="009D7472">
            <w:pPr>
              <w:jc w:val="both"/>
            </w:pPr>
            <w:r w:rsidRPr="00AA3D65">
              <w:rPr>
                <w:rFonts w:ascii="Times New Roman" w:hAnsi="Times New Roman"/>
              </w:rPr>
              <w:t>При разработке проектной и сметной документации предусматривать м</w:t>
            </w:r>
            <w:r w:rsidRPr="00AA3D65">
              <w:rPr>
                <w:rFonts w:ascii="Times New Roman" w:hAnsi="Times New Roman"/>
              </w:rPr>
              <w:t>а</w:t>
            </w:r>
            <w:r w:rsidRPr="00AA3D65">
              <w:rPr>
                <w:rFonts w:ascii="Times New Roman" w:hAnsi="Times New Roman"/>
              </w:rPr>
              <w:t>териалы, конструкции и оборудование наименьшей ценовой категории при соблюдении качества.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2.5</w:t>
            </w:r>
          </w:p>
        </w:tc>
        <w:tc>
          <w:tcPr>
            <w:tcW w:w="2268" w:type="dxa"/>
          </w:tcPr>
          <w:p w:rsidR="0060320F" w:rsidRPr="00AA3D65" w:rsidRDefault="00AE09AB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Государственная э</w:t>
            </w:r>
            <w:r w:rsidR="000C444A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кспертиза</w:t>
            </w:r>
          </w:p>
        </w:tc>
        <w:tc>
          <w:tcPr>
            <w:tcW w:w="7371" w:type="dxa"/>
          </w:tcPr>
          <w:p w:rsidR="0060320F" w:rsidRPr="00AA3D65" w:rsidRDefault="00564827" w:rsidP="00E730E5">
            <w:pPr>
              <w:pStyle w:val="1"/>
              <w:jc w:val="both"/>
              <w:outlineLvl w:val="0"/>
              <w:rPr>
                <w:rStyle w:val="af"/>
                <w:rFonts w:ascii="Times New Roman" w:hAnsi="Times New Roman"/>
                <w:bCs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Исполнитель </w:t>
            </w:r>
            <w:r w:rsidR="00E730E5">
              <w:rPr>
                <w:rFonts w:ascii="Times New Roman" w:hAnsi="Times New Roman"/>
                <w:b w:val="0"/>
                <w:sz w:val="22"/>
                <w:szCs w:val="22"/>
              </w:rPr>
              <w:t xml:space="preserve">передает проектную </w:t>
            </w:r>
            <w:r w:rsidR="00AE09AB">
              <w:rPr>
                <w:rFonts w:ascii="Times New Roman" w:hAnsi="Times New Roman"/>
                <w:b w:val="0"/>
                <w:sz w:val="22"/>
                <w:szCs w:val="22"/>
              </w:rPr>
              <w:t xml:space="preserve">документацию </w:t>
            </w:r>
            <w:r w:rsidR="00AE09AB"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в соответствии с постановлением Правительства Российской Федерации от 05.03.2007 г. № 145 «О порядке организации и проведения государственной экспертизы проектной документации и результатов инженерных изысканий </w:t>
            </w:r>
            <w:r w:rsidR="00AE09AB">
              <w:rPr>
                <w:rFonts w:ascii="Times New Roman" w:hAnsi="Times New Roman"/>
                <w:b w:val="0"/>
                <w:sz w:val="22"/>
                <w:szCs w:val="22"/>
              </w:rPr>
              <w:t>«на</w:t>
            </w:r>
            <w:r w:rsidR="00E730E5">
              <w:rPr>
                <w:rFonts w:ascii="Times New Roman" w:hAnsi="Times New Roman"/>
                <w:b w:val="0"/>
                <w:sz w:val="22"/>
                <w:szCs w:val="22"/>
              </w:rPr>
              <w:t xml:space="preserve"> проведение государственной экспертизы Заказчику, и сопровождает ее до получения положительного заключения по определению 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достоверности сметной </w:t>
            </w:r>
            <w:r w:rsidR="00E730E5">
              <w:rPr>
                <w:rFonts w:ascii="Times New Roman" w:hAnsi="Times New Roman"/>
                <w:b w:val="0"/>
                <w:sz w:val="22"/>
                <w:szCs w:val="22"/>
              </w:rPr>
              <w:t xml:space="preserve">стоимости 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>документации</w:t>
            </w:r>
            <w:r w:rsidR="00E730E5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</w:tr>
      <w:tr w:rsidR="0042153F" w:rsidRPr="00AA3D65" w:rsidTr="009A39D0">
        <w:tc>
          <w:tcPr>
            <w:tcW w:w="959" w:type="dxa"/>
          </w:tcPr>
          <w:p w:rsidR="0042153F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2.6</w:t>
            </w:r>
          </w:p>
        </w:tc>
        <w:tc>
          <w:tcPr>
            <w:tcW w:w="2268" w:type="dxa"/>
          </w:tcPr>
          <w:p w:rsidR="0042153F" w:rsidRPr="00E730E5" w:rsidRDefault="00AA3D65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E730E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Требования к пре</w:t>
            </w:r>
            <w:r w:rsidRPr="00E730E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E730E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ставляемой Заказч</w:t>
            </w:r>
            <w:r w:rsidRPr="00E730E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E730E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lastRenderedPageBreak/>
              <w:t>ку проектной и раб</w:t>
            </w:r>
            <w:r w:rsidRPr="00E730E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E730E5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чей документации </w:t>
            </w:r>
            <w:r w:rsidRPr="00E730E5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7371" w:type="dxa"/>
          </w:tcPr>
          <w:p w:rsidR="00220F74" w:rsidRDefault="00AA3D65" w:rsidP="009D7472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Проектная документация в электронной форме направляется Заказчику для ознакомления, выдачи замечаний и предварительного утверждения, после чего направляется в экспертные учреждения для проверки достоверности 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 xml:space="preserve">определения сметной стоимости объекта. </w:t>
            </w:r>
          </w:p>
          <w:p w:rsidR="00AA3D65" w:rsidRPr="00AA3D65" w:rsidRDefault="00AA3D65" w:rsidP="009D7472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>После получения положительного заключения от экспертного учреждения Заказчику по накладной передается 4 экземпляра проектной документации (стадия «ПД) в бумажном виде и 1 экземпляр в электронном виде. Состав и информационное содержание электронной версии проектной документации должны соответствовать оригиналу документации в бумажном виде. </w:t>
            </w:r>
          </w:p>
          <w:p w:rsidR="00AA3D65" w:rsidRPr="00AA3D65" w:rsidRDefault="00AA3D65" w:rsidP="009D7472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> Электронная версия проектной документации передается Заказчику   в формате использованной компьютерной программы (в форматах MS-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Word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  <w:lang w:val="en-US"/>
              </w:rPr>
              <w:t>Excel</w:t>
            </w: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>, DWG, отчеты и материалы согласований в формате PDF). </w:t>
            </w:r>
          </w:p>
          <w:p w:rsidR="0042153F" w:rsidRPr="00AA3D65" w:rsidRDefault="00AA3D65" w:rsidP="00426635">
            <w:pPr>
              <w:pStyle w:val="1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 Сметная документация передается в формате программы «Гранд-смета» </w:t>
            </w:r>
            <w:r w:rsidR="0005133F" w:rsidRPr="00AA3D65">
              <w:rPr>
                <w:rFonts w:ascii="Times New Roman" w:hAnsi="Times New Roman"/>
                <w:b w:val="0"/>
                <w:sz w:val="22"/>
                <w:szCs w:val="22"/>
              </w:rPr>
              <w:t xml:space="preserve">и </w:t>
            </w:r>
            <w:proofErr w:type="spellStart"/>
            <w:r w:rsidR="0005133F" w:rsidRPr="00426635">
              <w:rPr>
                <w:rFonts w:ascii="Times New Roman" w:hAnsi="Times New Roman"/>
                <w:b w:val="0"/>
                <w:sz w:val="22"/>
                <w:szCs w:val="22"/>
              </w:rPr>
              <w:t>xls</w:t>
            </w:r>
            <w:proofErr w:type="spellEnd"/>
            <w:r w:rsidR="00426635">
              <w:rPr>
                <w:rFonts w:ascii="Times New Roman" w:hAnsi="Times New Roman"/>
                <w:b w:val="0"/>
                <w:sz w:val="22"/>
                <w:szCs w:val="22"/>
              </w:rPr>
              <w:t xml:space="preserve">. </w:t>
            </w:r>
          </w:p>
        </w:tc>
      </w:tr>
      <w:tr w:rsidR="009A39D0" w:rsidRPr="00AA3D65" w:rsidTr="00497DC6">
        <w:tc>
          <w:tcPr>
            <w:tcW w:w="10598" w:type="dxa"/>
            <w:gridSpan w:val="3"/>
          </w:tcPr>
          <w:p w:rsidR="0060320F" w:rsidRPr="00AA3D65" w:rsidRDefault="0060320F" w:rsidP="00D67252">
            <w:pPr>
              <w:pStyle w:val="3"/>
              <w:jc w:val="center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lastRenderedPageBreak/>
              <w:t>3. Особые требования</w:t>
            </w:r>
          </w:p>
        </w:tc>
      </w:tr>
      <w:tr w:rsidR="00D62F43" w:rsidRPr="00AA3D65" w:rsidTr="009A39D0">
        <w:tc>
          <w:tcPr>
            <w:tcW w:w="959" w:type="dxa"/>
          </w:tcPr>
          <w:p w:rsidR="0060320F" w:rsidRPr="00AA3D65" w:rsidRDefault="00CA2BC1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3.1</w:t>
            </w:r>
          </w:p>
        </w:tc>
        <w:tc>
          <w:tcPr>
            <w:tcW w:w="2268" w:type="dxa"/>
          </w:tcPr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Порядок согласов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ния и утверждения проектной докуме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н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тации</w:t>
            </w:r>
          </w:p>
        </w:tc>
        <w:tc>
          <w:tcPr>
            <w:tcW w:w="7371" w:type="dxa"/>
          </w:tcPr>
          <w:p w:rsidR="0060320F" w:rsidRPr="00AA3D65" w:rsidRDefault="0060320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1. Исполнитель </w:t>
            </w:r>
            <w:r w:rsidR="000C444A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самостоятельно согласовывает документацию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со всеми з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</w:t>
            </w: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интересованными организациями и лицами в соответствии с действующим законодательством РФ;</w:t>
            </w:r>
          </w:p>
          <w:p w:rsidR="0060320F" w:rsidRPr="00AA3D65" w:rsidRDefault="0060320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2. Срок устранения замечаний по результатам рассмотрения Заказчик</w:t>
            </w:r>
            <w:r w:rsidR="0042153F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ом – не более 10 рабочих дней. </w:t>
            </w:r>
          </w:p>
          <w:p w:rsidR="0060320F" w:rsidRPr="00AA3D65" w:rsidRDefault="0042153F" w:rsidP="009D7472">
            <w:pPr>
              <w:pStyle w:val="3"/>
              <w:jc w:val="both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3</w:t>
            </w:r>
            <w:r w:rsidR="0060320F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. Отделку фасадов согласовать</w:t>
            </w:r>
            <w:r w:rsidR="00AA3D65" w:rsidRPr="00AA3D65"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с главным архитектором города.</w:t>
            </w:r>
          </w:p>
        </w:tc>
      </w:tr>
      <w:tr w:rsidR="0060320F" w:rsidRPr="00AA3D65" w:rsidTr="00497DC6">
        <w:tc>
          <w:tcPr>
            <w:tcW w:w="10598" w:type="dxa"/>
            <w:gridSpan w:val="3"/>
            <w:tcBorders>
              <w:left w:val="nil"/>
              <w:bottom w:val="nil"/>
              <w:right w:val="nil"/>
            </w:tcBorders>
          </w:tcPr>
          <w:p w:rsidR="0060320F" w:rsidRPr="00AA3D65" w:rsidRDefault="0060320F" w:rsidP="00D62F43">
            <w:pPr>
              <w:pStyle w:val="3"/>
              <w:outlineLvl w:val="2"/>
              <w:rPr>
                <w:rStyle w:val="af"/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:rsidR="00E73AA7" w:rsidRPr="00AA3D65" w:rsidRDefault="00E73AA7" w:rsidP="00D62F43">
      <w:pPr>
        <w:pStyle w:val="3"/>
        <w:rPr>
          <w:rStyle w:val="af"/>
          <w:rFonts w:ascii="Times New Roman" w:hAnsi="Times New Roman" w:cs="Times New Roman"/>
          <w:b w:val="0"/>
          <w:color w:val="000000" w:themeColor="text1"/>
          <w:sz w:val="22"/>
          <w:szCs w:val="22"/>
        </w:rPr>
      </w:pPr>
    </w:p>
    <w:sectPr w:rsidR="00E73AA7" w:rsidRPr="00AA3D65" w:rsidSect="008327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774B"/>
    <w:multiLevelType w:val="multilevel"/>
    <w:tmpl w:val="B50AD9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5C04F0"/>
    <w:multiLevelType w:val="hybridMultilevel"/>
    <w:tmpl w:val="ADB2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60374"/>
    <w:multiLevelType w:val="multilevel"/>
    <w:tmpl w:val="4B742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801529"/>
    <w:multiLevelType w:val="multilevel"/>
    <w:tmpl w:val="5830C52E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FC334E"/>
    <w:multiLevelType w:val="multilevel"/>
    <w:tmpl w:val="DCE02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B6750"/>
    <w:multiLevelType w:val="multilevel"/>
    <w:tmpl w:val="6EA425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E35E49"/>
    <w:multiLevelType w:val="multilevel"/>
    <w:tmpl w:val="ADB2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A5277"/>
    <w:multiLevelType w:val="multilevel"/>
    <w:tmpl w:val="D0BA1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BB43F7"/>
    <w:multiLevelType w:val="multilevel"/>
    <w:tmpl w:val="3BE660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6D6D68"/>
    <w:multiLevelType w:val="multilevel"/>
    <w:tmpl w:val="E6C0FBB0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B57862"/>
    <w:multiLevelType w:val="multilevel"/>
    <w:tmpl w:val="44CEFE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386B67"/>
    <w:multiLevelType w:val="multilevel"/>
    <w:tmpl w:val="59C415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4D0970"/>
    <w:multiLevelType w:val="multilevel"/>
    <w:tmpl w:val="7814F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35A7896"/>
    <w:multiLevelType w:val="hybridMultilevel"/>
    <w:tmpl w:val="7E5E3A80"/>
    <w:lvl w:ilvl="0" w:tplc="508C8D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85C01"/>
    <w:multiLevelType w:val="multilevel"/>
    <w:tmpl w:val="97447F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35306B"/>
    <w:multiLevelType w:val="multilevel"/>
    <w:tmpl w:val="7A161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B57EFC"/>
    <w:multiLevelType w:val="multilevel"/>
    <w:tmpl w:val="D81C31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5111E9"/>
    <w:multiLevelType w:val="multilevel"/>
    <w:tmpl w:val="ADB2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C56103"/>
    <w:multiLevelType w:val="multilevel"/>
    <w:tmpl w:val="F0684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476012"/>
    <w:multiLevelType w:val="multilevel"/>
    <w:tmpl w:val="CC2A0B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DDD005D"/>
    <w:multiLevelType w:val="multilevel"/>
    <w:tmpl w:val="4C3CEB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DB710D"/>
    <w:multiLevelType w:val="hybridMultilevel"/>
    <w:tmpl w:val="7FE01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4"/>
  </w:num>
  <w:num w:numId="4">
    <w:abstractNumId w:val="13"/>
  </w:num>
  <w:num w:numId="5">
    <w:abstractNumId w:val="3"/>
  </w:num>
  <w:num w:numId="6">
    <w:abstractNumId w:val="19"/>
  </w:num>
  <w:num w:numId="7">
    <w:abstractNumId w:val="8"/>
  </w:num>
  <w:num w:numId="8">
    <w:abstractNumId w:val="16"/>
  </w:num>
  <w:num w:numId="9">
    <w:abstractNumId w:val="15"/>
  </w:num>
  <w:num w:numId="10">
    <w:abstractNumId w:val="9"/>
  </w:num>
  <w:num w:numId="11">
    <w:abstractNumId w:val="1"/>
  </w:num>
  <w:num w:numId="12">
    <w:abstractNumId w:val="14"/>
  </w:num>
  <w:num w:numId="13">
    <w:abstractNumId w:val="0"/>
  </w:num>
  <w:num w:numId="14">
    <w:abstractNumId w:val="18"/>
  </w:num>
  <w:num w:numId="15">
    <w:abstractNumId w:val="20"/>
  </w:num>
  <w:num w:numId="16">
    <w:abstractNumId w:val="10"/>
  </w:num>
  <w:num w:numId="17">
    <w:abstractNumId w:val="12"/>
  </w:num>
  <w:num w:numId="18">
    <w:abstractNumId w:val="5"/>
  </w:num>
  <w:num w:numId="19">
    <w:abstractNumId w:val="6"/>
  </w:num>
  <w:num w:numId="20">
    <w:abstractNumId w:val="7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autoHyphenation/>
  <w:characterSpacingControl w:val="doNotCompress"/>
  <w:compat/>
  <w:rsids>
    <w:rsidRoot w:val="00E73AA7"/>
    <w:rsid w:val="00024AFE"/>
    <w:rsid w:val="0003086E"/>
    <w:rsid w:val="0005133F"/>
    <w:rsid w:val="00084451"/>
    <w:rsid w:val="000C444A"/>
    <w:rsid w:val="000C6B63"/>
    <w:rsid w:val="00104478"/>
    <w:rsid w:val="0014149C"/>
    <w:rsid w:val="001419BE"/>
    <w:rsid w:val="00154C3B"/>
    <w:rsid w:val="001B2A42"/>
    <w:rsid w:val="001B3D72"/>
    <w:rsid w:val="001C075E"/>
    <w:rsid w:val="001C25EC"/>
    <w:rsid w:val="0020139E"/>
    <w:rsid w:val="00217598"/>
    <w:rsid w:val="00220F74"/>
    <w:rsid w:val="00290E9C"/>
    <w:rsid w:val="002C2FE1"/>
    <w:rsid w:val="002D5625"/>
    <w:rsid w:val="002D5E95"/>
    <w:rsid w:val="002E6650"/>
    <w:rsid w:val="002F32D9"/>
    <w:rsid w:val="00300AC8"/>
    <w:rsid w:val="00322E81"/>
    <w:rsid w:val="00325F75"/>
    <w:rsid w:val="003267AE"/>
    <w:rsid w:val="00336F18"/>
    <w:rsid w:val="00353392"/>
    <w:rsid w:val="00382A51"/>
    <w:rsid w:val="003C763E"/>
    <w:rsid w:val="0042153F"/>
    <w:rsid w:val="00423FE9"/>
    <w:rsid w:val="00426635"/>
    <w:rsid w:val="00480346"/>
    <w:rsid w:val="00495581"/>
    <w:rsid w:val="00497DC6"/>
    <w:rsid w:val="004A2CAA"/>
    <w:rsid w:val="004B206E"/>
    <w:rsid w:val="004C0465"/>
    <w:rsid w:val="004E26B2"/>
    <w:rsid w:val="00533DB6"/>
    <w:rsid w:val="00564827"/>
    <w:rsid w:val="005B343C"/>
    <w:rsid w:val="005C1332"/>
    <w:rsid w:val="005C6EBC"/>
    <w:rsid w:val="005D1115"/>
    <w:rsid w:val="005F4F8F"/>
    <w:rsid w:val="0060320F"/>
    <w:rsid w:val="0060588C"/>
    <w:rsid w:val="006130B1"/>
    <w:rsid w:val="00614E45"/>
    <w:rsid w:val="00630631"/>
    <w:rsid w:val="00662320"/>
    <w:rsid w:val="006831B2"/>
    <w:rsid w:val="00692866"/>
    <w:rsid w:val="006B5720"/>
    <w:rsid w:val="006B6276"/>
    <w:rsid w:val="006C0F7F"/>
    <w:rsid w:val="006C3A7B"/>
    <w:rsid w:val="006C5E81"/>
    <w:rsid w:val="007030B0"/>
    <w:rsid w:val="0074401B"/>
    <w:rsid w:val="008327CA"/>
    <w:rsid w:val="00841E3F"/>
    <w:rsid w:val="00860A0A"/>
    <w:rsid w:val="008642A3"/>
    <w:rsid w:val="0087283F"/>
    <w:rsid w:val="008823EF"/>
    <w:rsid w:val="008B583F"/>
    <w:rsid w:val="00911BC3"/>
    <w:rsid w:val="00916CB1"/>
    <w:rsid w:val="00916EA6"/>
    <w:rsid w:val="00944A1E"/>
    <w:rsid w:val="0094779A"/>
    <w:rsid w:val="00950215"/>
    <w:rsid w:val="009602DC"/>
    <w:rsid w:val="009A39D0"/>
    <w:rsid w:val="009B7D7F"/>
    <w:rsid w:val="009C3CA8"/>
    <w:rsid w:val="009D7472"/>
    <w:rsid w:val="009E070F"/>
    <w:rsid w:val="009E6205"/>
    <w:rsid w:val="00A279C3"/>
    <w:rsid w:val="00A5639E"/>
    <w:rsid w:val="00A71E46"/>
    <w:rsid w:val="00AA3D65"/>
    <w:rsid w:val="00AB7519"/>
    <w:rsid w:val="00AC3311"/>
    <w:rsid w:val="00AD208C"/>
    <w:rsid w:val="00AE09AB"/>
    <w:rsid w:val="00B071D8"/>
    <w:rsid w:val="00B53FA7"/>
    <w:rsid w:val="00B9488C"/>
    <w:rsid w:val="00B94FD1"/>
    <w:rsid w:val="00C874D7"/>
    <w:rsid w:val="00CA2BC1"/>
    <w:rsid w:val="00CB0A70"/>
    <w:rsid w:val="00CB6A66"/>
    <w:rsid w:val="00CF031F"/>
    <w:rsid w:val="00D24567"/>
    <w:rsid w:val="00D62F43"/>
    <w:rsid w:val="00D67252"/>
    <w:rsid w:val="00D7655B"/>
    <w:rsid w:val="00DB57CF"/>
    <w:rsid w:val="00DD710E"/>
    <w:rsid w:val="00E15630"/>
    <w:rsid w:val="00E223DB"/>
    <w:rsid w:val="00E31E08"/>
    <w:rsid w:val="00E3663A"/>
    <w:rsid w:val="00E57E02"/>
    <w:rsid w:val="00E730E5"/>
    <w:rsid w:val="00E73AA7"/>
    <w:rsid w:val="00E916FE"/>
    <w:rsid w:val="00E9602F"/>
    <w:rsid w:val="00EF3E7B"/>
    <w:rsid w:val="00F51E3F"/>
    <w:rsid w:val="00F522A5"/>
    <w:rsid w:val="00F82F81"/>
    <w:rsid w:val="00FA58F1"/>
    <w:rsid w:val="00FE0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7"/>
  </w:style>
  <w:style w:type="paragraph" w:styleId="1">
    <w:name w:val="heading 1"/>
    <w:basedOn w:val="a"/>
    <w:next w:val="a"/>
    <w:link w:val="10"/>
    <w:qFormat/>
    <w:rsid w:val="004A2CA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62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AA7"/>
    <w:pPr>
      <w:ind w:left="720"/>
      <w:contextualSpacing/>
    </w:pPr>
  </w:style>
  <w:style w:type="character" w:customStyle="1" w:styleId="21">
    <w:name w:val="Основной текст (2)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E73AA7"/>
    <w:pPr>
      <w:spacing w:after="0" w:line="240" w:lineRule="auto"/>
    </w:pPr>
  </w:style>
  <w:style w:type="character" w:customStyle="1" w:styleId="211pt">
    <w:name w:val="Основной текст (2) + 11 pt;Полужирный"/>
    <w:basedOn w:val="22"/>
    <w:rsid w:val="00AD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D765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Колонтитул (2)"/>
    <w:basedOn w:val="a"/>
    <w:link w:val="23"/>
    <w:rsid w:val="00D765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2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4803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2"/>
    <w:rsid w:val="004803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2"/>
    <w:rsid w:val="009502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F4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4F8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aliases w:val="Основной текст Знак Знак Знак,Основной текст Знак Знак Знак Знак,Знак1,body text Знак Знак,Основной текст1 Знак, Знак1"/>
    <w:basedOn w:val="a"/>
    <w:link w:val="a7"/>
    <w:rsid w:val="003267A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1 Знак Знак, Знак1 Знак"/>
    <w:basedOn w:val="a0"/>
    <w:link w:val="a6"/>
    <w:rsid w:val="00326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link w:val="12"/>
    <w:rsid w:val="003267AE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3267AE"/>
    <w:pPr>
      <w:shd w:val="clear" w:color="auto" w:fill="FFFFFF"/>
      <w:spacing w:after="180" w:line="250" w:lineRule="exact"/>
      <w:jc w:val="center"/>
      <w:outlineLvl w:val="0"/>
    </w:pPr>
    <w:rPr>
      <w:b/>
      <w:bCs/>
      <w:sz w:val="21"/>
      <w:szCs w:val="21"/>
    </w:rPr>
  </w:style>
  <w:style w:type="paragraph" w:customStyle="1" w:styleId="13">
    <w:name w:val="Цитата1"/>
    <w:basedOn w:val="a"/>
    <w:rsid w:val="00290E9C"/>
    <w:pPr>
      <w:spacing w:after="0" w:line="240" w:lineRule="auto"/>
      <w:ind w:left="284" w:right="-30" w:firstLine="850"/>
    </w:pPr>
    <w:rPr>
      <w:rFonts w:ascii="Pragmatica" w:eastAsia="Times New Roman" w:hAnsi="Pragmatica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9B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071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71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71D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71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71D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A2CAA"/>
    <w:rPr>
      <w:rFonts w:ascii="Arial" w:eastAsia="Arial Unicode MS" w:hAnsi="Arial" w:cs="Times New Roman"/>
      <w:b/>
      <w:sz w:val="24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97DC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497DC6"/>
  </w:style>
  <w:style w:type="character" w:customStyle="1" w:styleId="20">
    <w:name w:val="Заголовок 2 Знак"/>
    <w:basedOn w:val="a0"/>
    <w:link w:val="2"/>
    <w:uiPriority w:val="9"/>
    <w:rsid w:val="00D62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2F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rsid w:val="00D62F43"/>
    <w:rPr>
      <w:b/>
      <w:bCs/>
    </w:rPr>
  </w:style>
  <w:style w:type="character" w:styleId="af0">
    <w:name w:val="Hyperlink"/>
    <w:basedOn w:val="a0"/>
    <w:uiPriority w:val="99"/>
    <w:semiHidden/>
    <w:unhideWhenUsed/>
    <w:rsid w:val="006306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7"/>
  </w:style>
  <w:style w:type="paragraph" w:styleId="1">
    <w:name w:val="heading 1"/>
    <w:basedOn w:val="a"/>
    <w:next w:val="a"/>
    <w:link w:val="10"/>
    <w:qFormat/>
    <w:rsid w:val="004A2CAA"/>
    <w:pPr>
      <w:keepNext/>
      <w:widowControl w:val="0"/>
      <w:suppressAutoHyphens/>
      <w:spacing w:after="0" w:line="240" w:lineRule="auto"/>
      <w:jc w:val="center"/>
      <w:outlineLvl w:val="0"/>
    </w:pPr>
    <w:rPr>
      <w:rFonts w:ascii="Arial" w:eastAsia="Arial Unicode MS" w:hAnsi="Arial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D62F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62F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3AA7"/>
    <w:pPr>
      <w:ind w:left="720"/>
      <w:contextualSpacing/>
    </w:pPr>
  </w:style>
  <w:style w:type="character" w:customStyle="1" w:styleId="21">
    <w:name w:val="Основной текст (2)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E73A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styleId="a5">
    <w:name w:val="No Spacing"/>
    <w:uiPriority w:val="1"/>
    <w:qFormat/>
    <w:rsid w:val="00E73AA7"/>
    <w:pPr>
      <w:spacing w:after="0" w:line="240" w:lineRule="auto"/>
    </w:pPr>
  </w:style>
  <w:style w:type="character" w:customStyle="1" w:styleId="211pt">
    <w:name w:val="Основной текст (2) + 11 pt;Полужирный"/>
    <w:basedOn w:val="22"/>
    <w:rsid w:val="00AD20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Колонтитул (2)_"/>
    <w:basedOn w:val="a0"/>
    <w:link w:val="24"/>
    <w:rsid w:val="00D765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Колонтитул (2)"/>
    <w:basedOn w:val="a"/>
    <w:link w:val="23"/>
    <w:rsid w:val="00D765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11pt0">
    <w:name w:val="Основной текст (2) + 11 pt"/>
    <w:basedOn w:val="22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">
    <w:name w:val="Основной текст (2) + 9;5 pt"/>
    <w:basedOn w:val="22"/>
    <w:rsid w:val="00F5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05pt">
    <w:name w:val="Основной текст (2) + Arial Narrow;10;5 pt"/>
    <w:basedOn w:val="22"/>
    <w:rsid w:val="00480346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95pt">
    <w:name w:val="Основной текст (2) + Arial Narrow;9;5 pt"/>
    <w:basedOn w:val="22"/>
    <w:rsid w:val="0048034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2"/>
    <w:rsid w:val="0095021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5F4F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F4F8F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"/>
    <w:aliases w:val="Основной текст Знак Знак Знак,Основной текст Знак Знак Знак Знак,Знак1,body text Знак Знак,Основной текст1 Знак, Знак1"/>
    <w:basedOn w:val="a"/>
    <w:link w:val="a7"/>
    <w:rsid w:val="003267A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 Знак1,Основной текст Знак Знак Знак Знак Знак,Знак1 Знак,body text Знак Знак Знак,Основной текст1 Знак Знак, Знак1 Знак"/>
    <w:basedOn w:val="a0"/>
    <w:link w:val="a6"/>
    <w:rsid w:val="003267A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link w:val="12"/>
    <w:rsid w:val="003267AE"/>
    <w:rPr>
      <w:b/>
      <w:bCs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3267AE"/>
    <w:pPr>
      <w:shd w:val="clear" w:color="auto" w:fill="FFFFFF"/>
      <w:spacing w:after="180" w:line="250" w:lineRule="exact"/>
      <w:jc w:val="center"/>
      <w:outlineLvl w:val="0"/>
    </w:pPr>
    <w:rPr>
      <w:b/>
      <w:bCs/>
      <w:sz w:val="21"/>
      <w:szCs w:val="21"/>
    </w:rPr>
  </w:style>
  <w:style w:type="paragraph" w:customStyle="1" w:styleId="13">
    <w:name w:val="Цитата1"/>
    <w:basedOn w:val="a"/>
    <w:rsid w:val="00290E9C"/>
    <w:pPr>
      <w:spacing w:after="0" w:line="240" w:lineRule="auto"/>
      <w:ind w:left="284" w:right="-30" w:firstLine="850"/>
    </w:pPr>
    <w:rPr>
      <w:rFonts w:ascii="Pragmatica" w:eastAsia="Times New Roman" w:hAnsi="Pragmatica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19BE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B071D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071D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071D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071D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071D8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4A2CAA"/>
    <w:rPr>
      <w:rFonts w:ascii="Arial" w:eastAsia="Arial Unicode MS" w:hAnsi="Arial" w:cs="Times New Roman"/>
      <w:b/>
      <w:sz w:val="24"/>
      <w:szCs w:val="20"/>
    </w:rPr>
  </w:style>
  <w:style w:type="paragraph" w:styleId="25">
    <w:name w:val="Body Text 2"/>
    <w:basedOn w:val="a"/>
    <w:link w:val="26"/>
    <w:uiPriority w:val="99"/>
    <w:semiHidden/>
    <w:unhideWhenUsed/>
    <w:rsid w:val="00497DC6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497DC6"/>
  </w:style>
  <w:style w:type="character" w:customStyle="1" w:styleId="20">
    <w:name w:val="Заголовок 2 Знак"/>
    <w:basedOn w:val="a0"/>
    <w:link w:val="2"/>
    <w:uiPriority w:val="9"/>
    <w:rsid w:val="00D62F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2F4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">
    <w:name w:val="Strong"/>
    <w:basedOn w:val="a0"/>
    <w:uiPriority w:val="22"/>
    <w:qFormat/>
    <w:rsid w:val="00D62F43"/>
    <w:rPr>
      <w:b/>
      <w:bCs/>
    </w:rPr>
  </w:style>
  <w:style w:type="character" w:styleId="af0">
    <w:name w:val="Hyperlink"/>
    <w:basedOn w:val="a0"/>
    <w:uiPriority w:val="99"/>
    <w:semiHidden/>
    <w:unhideWhenUsed/>
    <w:rsid w:val="006306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8A66-93C2-49FB-924D-D728C582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Марина</cp:lastModifiedBy>
  <cp:revision>9</cp:revision>
  <cp:lastPrinted>2021-09-13T06:07:00Z</cp:lastPrinted>
  <dcterms:created xsi:type="dcterms:W3CDTF">2021-09-03T15:57:00Z</dcterms:created>
  <dcterms:modified xsi:type="dcterms:W3CDTF">2021-09-13T09:19:00Z</dcterms:modified>
</cp:coreProperties>
</file>