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8" w:rsidRDefault="00D92648" w:rsidP="00D92648">
      <w:pPr>
        <w:pStyle w:val="a6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92648" w:rsidRDefault="00D92648" w:rsidP="00D92648">
      <w:pPr>
        <w:pStyle w:val="a6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Контракту №31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_22</w:t>
      </w:r>
    </w:p>
    <w:p w:rsidR="00D92648" w:rsidRDefault="00D92648" w:rsidP="00D92648">
      <w:pPr>
        <w:pStyle w:val="a6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«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»              </w:t>
      </w:r>
      <w:r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FD3DC8" w:rsidRPr="007B5A81" w:rsidRDefault="00FD3DC8" w:rsidP="00FD3DC8">
      <w:pPr>
        <w:autoSpaceDE w:val="0"/>
        <w:autoSpaceDN w:val="0"/>
        <w:adjustRightInd w:val="0"/>
        <w:ind w:left="142" w:right="117"/>
        <w:jc w:val="center"/>
        <w:rPr>
          <w:b/>
          <w:sz w:val="26"/>
          <w:szCs w:val="26"/>
        </w:rPr>
      </w:pPr>
      <w:r w:rsidRPr="007B5A81">
        <w:rPr>
          <w:b/>
          <w:sz w:val="26"/>
          <w:szCs w:val="26"/>
        </w:rPr>
        <w:t>ТЕХНИЧЕСКОЕ ЗАДАНИЕ</w:t>
      </w:r>
    </w:p>
    <w:p w:rsidR="00FD3DC8" w:rsidRPr="007B5A81" w:rsidRDefault="00FD3DC8" w:rsidP="00FD3DC8">
      <w:pPr>
        <w:autoSpaceDE w:val="0"/>
        <w:autoSpaceDN w:val="0"/>
        <w:adjustRightInd w:val="0"/>
        <w:ind w:left="142" w:right="117"/>
        <w:jc w:val="center"/>
        <w:rPr>
          <w:b/>
          <w:sz w:val="26"/>
          <w:szCs w:val="26"/>
        </w:rPr>
      </w:pPr>
    </w:p>
    <w:p w:rsidR="000F7A9A" w:rsidRPr="007B5A81" w:rsidRDefault="000F7A9A" w:rsidP="00AB6904">
      <w:pPr>
        <w:spacing w:before="120"/>
        <w:jc w:val="both"/>
        <w:rPr>
          <w:sz w:val="26"/>
          <w:szCs w:val="26"/>
        </w:rPr>
      </w:pPr>
      <w:r w:rsidRPr="007B5A81">
        <w:rPr>
          <w:b/>
          <w:sz w:val="26"/>
          <w:szCs w:val="26"/>
        </w:rPr>
        <w:t>1</w:t>
      </w:r>
      <w:r w:rsidRPr="007B5A81">
        <w:rPr>
          <w:b/>
          <w:sz w:val="28"/>
          <w:szCs w:val="28"/>
        </w:rPr>
        <w:t>.</w:t>
      </w:r>
      <w:r w:rsidR="00AB6904" w:rsidRPr="007B5A81">
        <w:rPr>
          <w:b/>
          <w:sz w:val="28"/>
          <w:szCs w:val="28"/>
        </w:rPr>
        <w:t xml:space="preserve"> </w:t>
      </w:r>
      <w:r w:rsidR="00553B35" w:rsidRPr="007B5A81">
        <w:rPr>
          <w:b/>
          <w:sz w:val="28"/>
          <w:szCs w:val="28"/>
        </w:rPr>
        <w:t xml:space="preserve">    Общая информа</w:t>
      </w:r>
      <w:r w:rsidR="00732A71" w:rsidRPr="007B5A81">
        <w:rPr>
          <w:b/>
          <w:sz w:val="28"/>
          <w:szCs w:val="28"/>
        </w:rPr>
        <w:t>ц</w:t>
      </w:r>
      <w:r w:rsidR="00AB6904" w:rsidRPr="007B5A81">
        <w:rPr>
          <w:b/>
          <w:sz w:val="28"/>
          <w:szCs w:val="28"/>
        </w:rPr>
        <w:t>ия об объекте закупки</w:t>
      </w:r>
      <w:r w:rsidRPr="007B5A81">
        <w:rPr>
          <w:b/>
          <w:sz w:val="28"/>
          <w:szCs w:val="28"/>
        </w:rPr>
        <w:t>:</w:t>
      </w:r>
      <w:r w:rsidRPr="007B5A81">
        <w:rPr>
          <w:sz w:val="26"/>
          <w:szCs w:val="26"/>
        </w:rPr>
        <w:t xml:space="preserve"> </w:t>
      </w:r>
    </w:p>
    <w:p w:rsidR="00553B35" w:rsidRPr="007B5A81" w:rsidRDefault="00AB6904" w:rsidP="00400E4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5A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 w:rsidR="00263E92" w:rsidRPr="007B5A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3B35" w:rsidRPr="007B5A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 закупки:</w:t>
      </w:r>
    </w:p>
    <w:p w:rsidR="00D202C2" w:rsidRPr="003F6F15" w:rsidRDefault="003265E3" w:rsidP="003F6F15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проектно</w:t>
      </w:r>
      <w:r w:rsidR="00FD5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документации (ПД),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13DA"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>олучение</w:t>
      </w:r>
      <w:r w:rsidR="00400E42"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</w:t>
      </w:r>
      <w:r w:rsidRPr="00D202C2">
        <w:rPr>
          <w:rFonts w:ascii="Times New Roman" w:hAnsi="Times New Roman" w:cs="Times New Roman"/>
          <w:sz w:val="28"/>
          <w:szCs w:val="28"/>
        </w:rPr>
        <w:t>условий (ТУ)</w:t>
      </w:r>
      <w:r w:rsidR="00E136A7">
        <w:rPr>
          <w:rFonts w:ascii="Times New Roman" w:hAnsi="Times New Roman" w:cs="Times New Roman"/>
          <w:sz w:val="28"/>
          <w:szCs w:val="28"/>
        </w:rPr>
        <w:t xml:space="preserve"> и технических требований (</w:t>
      </w:r>
      <w:proofErr w:type="gramStart"/>
      <w:r w:rsidR="00E136A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E136A7">
        <w:rPr>
          <w:rFonts w:ascii="Times New Roman" w:hAnsi="Times New Roman" w:cs="Times New Roman"/>
          <w:sz w:val="28"/>
          <w:szCs w:val="28"/>
        </w:rPr>
        <w:t>)</w:t>
      </w:r>
      <w:r w:rsidR="0056513B">
        <w:rPr>
          <w:rFonts w:ascii="Times New Roman" w:hAnsi="Times New Roman" w:cs="Times New Roman"/>
          <w:sz w:val="28"/>
          <w:szCs w:val="28"/>
        </w:rPr>
        <w:t>,</w:t>
      </w:r>
      <w:r w:rsidR="00E136A7">
        <w:rPr>
          <w:rFonts w:ascii="Times New Roman" w:hAnsi="Times New Roman" w:cs="Times New Roman"/>
          <w:sz w:val="28"/>
          <w:szCs w:val="28"/>
        </w:rPr>
        <w:t xml:space="preserve"> </w:t>
      </w:r>
      <w:r w:rsidR="0056513B">
        <w:rPr>
          <w:rFonts w:ascii="Times New Roman" w:hAnsi="Times New Roman" w:cs="Times New Roman"/>
          <w:sz w:val="28"/>
          <w:szCs w:val="28"/>
        </w:rPr>
        <w:t>для монтажа системы</w:t>
      </w:r>
      <w:r w:rsidR="00E136A7">
        <w:rPr>
          <w:rFonts w:ascii="Times New Roman" w:hAnsi="Times New Roman" w:cs="Times New Roman"/>
          <w:sz w:val="28"/>
          <w:szCs w:val="28"/>
        </w:rPr>
        <w:t xml:space="preserve"> ПАК «Стрелец-Мониторинг».</w:t>
      </w:r>
    </w:p>
    <w:p w:rsidR="00400E42" w:rsidRPr="007B5A81" w:rsidRDefault="00400E42" w:rsidP="000F7A9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C40" w:rsidRPr="007B5A81" w:rsidRDefault="00F56C40" w:rsidP="00462890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A81">
        <w:rPr>
          <w:rFonts w:ascii="Times New Roman" w:hAnsi="Times New Roman" w:cs="Times New Roman"/>
          <w:b/>
          <w:sz w:val="28"/>
          <w:szCs w:val="28"/>
        </w:rPr>
        <w:t>Код и наименование позиции Классификатора предметов государственного заказа:</w:t>
      </w:r>
    </w:p>
    <w:p w:rsidR="00FD3DC8" w:rsidRPr="007B5A81" w:rsidRDefault="00FD3DC8" w:rsidP="00E136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02.02.01.05</w:t>
      </w:r>
      <w:r w:rsidR="00C622A6"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622A6"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39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проектно</w:t>
      </w:r>
      <w:r w:rsidRPr="007B5A81">
        <w:rPr>
          <w:rFonts w:ascii="Times New Roman" w:hAnsi="Times New Roman" w:cs="Times New Roman"/>
          <w:color w:val="000000" w:themeColor="text1"/>
          <w:sz w:val="28"/>
          <w:szCs w:val="28"/>
        </w:rPr>
        <w:t>й документации на монтаж оборудования.</w:t>
      </w:r>
    </w:p>
    <w:p w:rsidR="00C622A6" w:rsidRPr="007B5A81" w:rsidRDefault="00C622A6" w:rsidP="00C043C5">
      <w:pPr>
        <w:pStyle w:val="ConsPlusNonformat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DC8" w:rsidRPr="007B5A81" w:rsidRDefault="00FD3DC8" w:rsidP="00C043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A81">
        <w:rPr>
          <w:rFonts w:ascii="Times New Roman" w:hAnsi="Times New Roman" w:cs="Times New Roman"/>
          <w:b/>
          <w:sz w:val="28"/>
          <w:szCs w:val="28"/>
        </w:rPr>
        <w:t>1.3.</w:t>
      </w:r>
      <w:r w:rsidRPr="007B5A81">
        <w:rPr>
          <w:rFonts w:ascii="Times New Roman" w:hAnsi="Times New Roman" w:cs="Times New Roman"/>
          <w:sz w:val="28"/>
          <w:szCs w:val="28"/>
        </w:rPr>
        <w:t xml:space="preserve">  </w:t>
      </w:r>
      <w:r w:rsidRPr="007B5A81">
        <w:rPr>
          <w:rFonts w:ascii="Times New Roman" w:hAnsi="Times New Roman" w:cs="Times New Roman"/>
          <w:b/>
          <w:sz w:val="28"/>
          <w:szCs w:val="28"/>
        </w:rPr>
        <w:t xml:space="preserve">Наименование позиции Справочника предметов государственного заказа: </w:t>
      </w:r>
    </w:p>
    <w:p w:rsidR="00C043C5" w:rsidRPr="007B5A81" w:rsidRDefault="00FD3DC8" w:rsidP="00E136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A81">
        <w:rPr>
          <w:rFonts w:ascii="Times New Roman" w:hAnsi="Times New Roman" w:cs="Times New Roman"/>
          <w:sz w:val="28"/>
          <w:szCs w:val="28"/>
        </w:rPr>
        <w:t>Разработка документации для автоматической установки пожарной сигнализации, защищающие объект площадью, от 1 000 до 13000м2.</w:t>
      </w:r>
    </w:p>
    <w:p w:rsidR="00FD3DC8" w:rsidRPr="007B5A81" w:rsidRDefault="00FD3DC8" w:rsidP="00C043C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A9A" w:rsidRPr="00D202C2" w:rsidRDefault="00F56C40" w:rsidP="000F7A9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2C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F7A9A" w:rsidRPr="00D202C2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53B35" w:rsidRPr="00D202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F7A9A" w:rsidRPr="00D202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CD301E" w:rsidRPr="00D202C2">
        <w:rPr>
          <w:rFonts w:ascii="Times New Roman" w:hAnsi="Times New Roman" w:cs="Times New Roman"/>
          <w:b/>
          <w:bCs/>
          <w:sz w:val="28"/>
          <w:szCs w:val="28"/>
        </w:rPr>
        <w:t>выполнения работ</w:t>
      </w:r>
      <w:r w:rsidR="000F7A9A" w:rsidRPr="00D202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3A82" w:rsidRPr="007B5A81" w:rsidRDefault="00C043C5" w:rsidP="00E136A7">
      <w:pPr>
        <w:pStyle w:val="ConsPlusCell"/>
        <w:tabs>
          <w:tab w:val="left" w:pos="567"/>
          <w:tab w:val="left" w:pos="70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5A81">
        <w:rPr>
          <w:rFonts w:ascii="Times New Roman" w:eastAsiaTheme="minorEastAsia" w:hAnsi="Times New Roman" w:cs="Times New Roman"/>
          <w:sz w:val="28"/>
          <w:szCs w:val="28"/>
        </w:rPr>
        <w:t xml:space="preserve">г. Москва, </w:t>
      </w:r>
      <w:r w:rsidR="00BB39B6" w:rsidRPr="007B5A81">
        <w:rPr>
          <w:rFonts w:ascii="Times New Roman" w:eastAsiaTheme="minorEastAsia" w:hAnsi="Times New Roman" w:cs="Times New Roman"/>
          <w:sz w:val="28"/>
          <w:szCs w:val="28"/>
        </w:rPr>
        <w:t>Люблинская ул.</w:t>
      </w:r>
      <w:r w:rsidRPr="007B5A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7BC1" w:rsidRPr="007B5A81">
        <w:rPr>
          <w:rFonts w:ascii="Times New Roman" w:eastAsiaTheme="minorEastAsia" w:hAnsi="Times New Roman" w:cs="Times New Roman"/>
          <w:sz w:val="28"/>
          <w:szCs w:val="28"/>
        </w:rPr>
        <w:t>15/46</w:t>
      </w:r>
      <w:r w:rsidRPr="007B5A81">
        <w:rPr>
          <w:rFonts w:ascii="Times New Roman" w:eastAsiaTheme="minorEastAsia" w:hAnsi="Times New Roman" w:cs="Times New Roman"/>
          <w:sz w:val="28"/>
          <w:szCs w:val="28"/>
        </w:rPr>
        <w:t xml:space="preserve"> стр</w:t>
      </w:r>
      <w:r w:rsidR="007E22BA" w:rsidRPr="007B5A8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C3A82" w:rsidRPr="007B5A81">
        <w:rPr>
          <w:rFonts w:ascii="Times New Roman" w:eastAsiaTheme="minorEastAsia" w:hAnsi="Times New Roman" w:cs="Times New Roman"/>
          <w:sz w:val="28"/>
          <w:szCs w:val="28"/>
        </w:rPr>
        <w:t>7 (Дворец спорта);</w:t>
      </w:r>
      <w:r w:rsidR="004F3040" w:rsidRPr="007B5A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440F3" w:rsidRPr="007B5A81" w:rsidRDefault="006C3A82" w:rsidP="00E136A7">
      <w:pPr>
        <w:pStyle w:val="ConsPlusCell"/>
        <w:tabs>
          <w:tab w:val="left" w:pos="567"/>
          <w:tab w:val="left" w:pos="70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5A81">
        <w:rPr>
          <w:rFonts w:ascii="Times New Roman" w:eastAsiaTheme="minorEastAsia" w:hAnsi="Times New Roman" w:cs="Times New Roman"/>
          <w:sz w:val="28"/>
          <w:szCs w:val="28"/>
        </w:rPr>
        <w:t xml:space="preserve">г. Москва, </w:t>
      </w:r>
      <w:r w:rsidR="00BB39B6" w:rsidRPr="007B5A81">
        <w:rPr>
          <w:rFonts w:ascii="Times New Roman" w:eastAsiaTheme="minorEastAsia" w:hAnsi="Times New Roman" w:cs="Times New Roman"/>
          <w:sz w:val="28"/>
          <w:szCs w:val="28"/>
        </w:rPr>
        <w:t xml:space="preserve">Волгоградский пр-т 46/15 </w:t>
      </w:r>
      <w:r w:rsidR="004F3040" w:rsidRPr="007B5A81">
        <w:rPr>
          <w:rFonts w:ascii="Times New Roman" w:eastAsiaTheme="minorEastAsia" w:hAnsi="Times New Roman" w:cs="Times New Roman"/>
          <w:sz w:val="28"/>
          <w:szCs w:val="28"/>
        </w:rPr>
        <w:t>стр. 10 (Л</w:t>
      </w:r>
      <w:r w:rsidR="00C043C5" w:rsidRPr="007B5A81">
        <w:rPr>
          <w:rFonts w:ascii="Times New Roman" w:eastAsiaTheme="minorEastAsia" w:hAnsi="Times New Roman" w:cs="Times New Roman"/>
          <w:sz w:val="28"/>
          <w:szCs w:val="28"/>
        </w:rPr>
        <w:t>едовый Дворец</w:t>
      </w:r>
      <w:r w:rsidR="00053C43" w:rsidRPr="007B5A81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E4FAF" w:rsidRPr="007B5A81" w:rsidRDefault="000E4FAF" w:rsidP="00C043C5">
      <w:pPr>
        <w:pStyle w:val="ConsPlusCell"/>
        <w:tabs>
          <w:tab w:val="left" w:pos="567"/>
          <w:tab w:val="left" w:pos="709"/>
        </w:tabs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D6B8F" w:rsidRPr="007B5A81" w:rsidRDefault="00C622A6" w:rsidP="00C23D6D">
      <w:pPr>
        <w:pStyle w:val="ConsPlusCell"/>
        <w:numPr>
          <w:ilvl w:val="1"/>
          <w:numId w:val="4"/>
        </w:numPr>
        <w:tabs>
          <w:tab w:val="left" w:pos="567"/>
          <w:tab w:val="left" w:pos="709"/>
        </w:tabs>
        <w:spacing w:line="276" w:lineRule="auto"/>
        <w:ind w:hanging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A81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CD301E" w:rsidRPr="007B5A81"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Pr="007B5A81">
        <w:rPr>
          <w:rFonts w:ascii="Times New Roman" w:hAnsi="Times New Roman" w:cs="Times New Roman"/>
          <w:b/>
          <w:sz w:val="28"/>
          <w:szCs w:val="28"/>
        </w:rPr>
        <w:t>:</w:t>
      </w:r>
      <w:r w:rsidR="008D6B8F" w:rsidRPr="007B5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174" w:rsidRPr="0083175F" w:rsidRDefault="003F6F15" w:rsidP="0083175F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6F1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E22BA" w:rsidRPr="007B5A81">
        <w:rPr>
          <w:rFonts w:ascii="Times New Roman" w:hAnsi="Times New Roman" w:cs="Times New Roman"/>
          <w:sz w:val="28"/>
          <w:szCs w:val="28"/>
        </w:rPr>
        <w:t>проектной документации на системы: «Оповещение о ЧС», «Радиоканальная система передачи извещений (РСПИ) о пожаре</w:t>
      </w:r>
      <w:r w:rsidR="00A60E0B" w:rsidRPr="007B5A81">
        <w:rPr>
          <w:rFonts w:ascii="Times New Roman" w:hAnsi="Times New Roman" w:cs="Times New Roman"/>
          <w:sz w:val="28"/>
          <w:szCs w:val="28"/>
        </w:rPr>
        <w:t>,</w:t>
      </w:r>
      <w:r w:rsidR="007E22BA" w:rsidRPr="007B5A81">
        <w:rPr>
          <w:rFonts w:ascii="Times New Roman" w:hAnsi="Times New Roman" w:cs="Times New Roman"/>
          <w:sz w:val="28"/>
          <w:szCs w:val="28"/>
        </w:rPr>
        <w:t xml:space="preserve"> на пульт «01» ЕДДЦ г. Москвы</w:t>
      </w:r>
      <w:r w:rsidR="00A60E0B" w:rsidRPr="007B5A81">
        <w:rPr>
          <w:rFonts w:ascii="Times New Roman" w:hAnsi="Times New Roman" w:cs="Times New Roman"/>
          <w:sz w:val="28"/>
          <w:szCs w:val="28"/>
        </w:rPr>
        <w:t>.</w:t>
      </w:r>
      <w:r w:rsidR="006C3A82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Pr="00E2282A">
        <w:rPr>
          <w:rFonts w:ascii="Times New Roman" w:hAnsi="Times New Roman" w:cs="Times New Roman"/>
          <w:sz w:val="28"/>
          <w:szCs w:val="28"/>
        </w:rPr>
        <w:t xml:space="preserve">Получение технических условий </w:t>
      </w:r>
      <w:r w:rsidR="00FD5174" w:rsidRPr="00E2282A">
        <w:rPr>
          <w:rFonts w:ascii="Times New Roman" w:hAnsi="Times New Roman" w:cs="Times New Roman"/>
          <w:sz w:val="28"/>
          <w:szCs w:val="28"/>
        </w:rPr>
        <w:t>на сопряжение объектовой системы оповещения с региональной автоматизированной системой централизованного оповещения населения города Москвы в чрезвычайных ситуациях.  Получение технич</w:t>
      </w:r>
      <w:r w:rsidR="00314EE8" w:rsidRPr="00E2282A">
        <w:rPr>
          <w:rFonts w:ascii="Times New Roman" w:hAnsi="Times New Roman" w:cs="Times New Roman"/>
          <w:sz w:val="28"/>
          <w:szCs w:val="28"/>
        </w:rPr>
        <w:t>еских требований к оборудованию</w:t>
      </w:r>
      <w:r w:rsidR="00FD5174" w:rsidRPr="00E2282A">
        <w:rPr>
          <w:rFonts w:ascii="Times New Roman" w:hAnsi="Times New Roman" w:cs="Times New Roman"/>
          <w:sz w:val="28"/>
          <w:szCs w:val="28"/>
        </w:rPr>
        <w:t xml:space="preserve">, установленному на объекте защиты, для обеспечения передачи сигналов от </w:t>
      </w:r>
      <w:r w:rsidR="0083175F" w:rsidRPr="00E2282A">
        <w:rPr>
          <w:rFonts w:ascii="Times New Roman" w:hAnsi="Times New Roman" w:cs="Times New Roman"/>
          <w:sz w:val="28"/>
          <w:szCs w:val="28"/>
        </w:rPr>
        <w:t>объектовой станции пожарной сиг</w:t>
      </w:r>
      <w:r w:rsidR="00FD5174" w:rsidRPr="00E2282A">
        <w:rPr>
          <w:rFonts w:ascii="Times New Roman" w:hAnsi="Times New Roman" w:cs="Times New Roman"/>
          <w:sz w:val="28"/>
          <w:szCs w:val="28"/>
        </w:rPr>
        <w:t xml:space="preserve">нализации на </w:t>
      </w:r>
      <w:r w:rsidR="0083175F" w:rsidRPr="00E2282A">
        <w:rPr>
          <w:rFonts w:ascii="Times New Roman" w:hAnsi="Times New Roman" w:cs="Times New Roman"/>
          <w:sz w:val="28"/>
          <w:szCs w:val="28"/>
        </w:rPr>
        <w:t>программно-аппаратн</w:t>
      </w:r>
      <w:r w:rsidR="00314EE8" w:rsidRPr="00E2282A">
        <w:rPr>
          <w:rFonts w:ascii="Times New Roman" w:hAnsi="Times New Roman" w:cs="Times New Roman"/>
          <w:sz w:val="28"/>
          <w:szCs w:val="28"/>
        </w:rPr>
        <w:t>ый комплекс системы мониторинга</w:t>
      </w:r>
      <w:r w:rsidR="0083175F" w:rsidRPr="00E2282A">
        <w:rPr>
          <w:rFonts w:ascii="Times New Roman" w:hAnsi="Times New Roman" w:cs="Times New Roman"/>
          <w:sz w:val="28"/>
          <w:szCs w:val="28"/>
        </w:rPr>
        <w:t>,</w:t>
      </w:r>
      <w:r w:rsidR="0083175F" w:rsidRPr="00314EE8">
        <w:rPr>
          <w:rFonts w:ascii="Times New Roman" w:hAnsi="Times New Roman" w:cs="Times New Roman"/>
          <w:sz w:val="28"/>
          <w:szCs w:val="28"/>
        </w:rPr>
        <w:t xml:space="preserve"> обработки и передачи данных</w:t>
      </w:r>
      <w:r w:rsidR="00314EE8">
        <w:rPr>
          <w:rFonts w:ascii="Times New Roman" w:hAnsi="Times New Roman" w:cs="Times New Roman"/>
          <w:sz w:val="28"/>
          <w:szCs w:val="28"/>
        </w:rPr>
        <w:t>,</w:t>
      </w:r>
      <w:r w:rsidR="0083175F" w:rsidRPr="00314EE8">
        <w:rPr>
          <w:rFonts w:ascii="Times New Roman" w:hAnsi="Times New Roman" w:cs="Times New Roman"/>
          <w:sz w:val="28"/>
          <w:szCs w:val="28"/>
        </w:rPr>
        <w:t xml:space="preserve"> о параметрах возгорания, угрозах и рисках развития крупных пожаров.</w:t>
      </w:r>
    </w:p>
    <w:p w:rsidR="007E22BA" w:rsidRPr="007B5A81" w:rsidRDefault="007E22BA" w:rsidP="00EB116D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612B" w:rsidRPr="007B5A81" w:rsidRDefault="007F612B" w:rsidP="001440F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5A81">
        <w:rPr>
          <w:rFonts w:ascii="Times New Roman" w:hAnsi="Times New Roman" w:cs="Times New Roman"/>
          <w:b/>
          <w:bCs/>
          <w:sz w:val="28"/>
          <w:szCs w:val="28"/>
        </w:rPr>
        <w:t>1.6. </w:t>
      </w:r>
      <w:r w:rsidR="002F13DA" w:rsidRPr="007B5A8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выполнения работ</w:t>
      </w:r>
      <w:r w:rsidRPr="007B5A81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BD69EF" w:rsidRPr="007B5A81" w:rsidRDefault="00F51343" w:rsidP="007B5A81">
      <w:pPr>
        <w:suppressAutoHyphens/>
        <w:ind w:right="-6" w:firstLine="708"/>
        <w:jc w:val="both"/>
        <w:rPr>
          <w:color w:val="auto"/>
          <w:sz w:val="28"/>
          <w:szCs w:val="28"/>
        </w:rPr>
      </w:pPr>
      <w:r w:rsidRPr="007B5A81">
        <w:rPr>
          <w:color w:val="auto"/>
          <w:sz w:val="28"/>
          <w:szCs w:val="28"/>
        </w:rPr>
        <w:t>В течение</w:t>
      </w:r>
      <w:r w:rsidR="006E47F7" w:rsidRPr="007B5A81">
        <w:rPr>
          <w:color w:val="auto"/>
          <w:sz w:val="28"/>
          <w:szCs w:val="28"/>
        </w:rPr>
        <w:t xml:space="preserve"> </w:t>
      </w:r>
      <w:r w:rsidR="007E22BA" w:rsidRPr="007B5A81">
        <w:rPr>
          <w:color w:val="auto"/>
          <w:sz w:val="28"/>
          <w:szCs w:val="28"/>
        </w:rPr>
        <w:t>30</w:t>
      </w:r>
      <w:r w:rsidR="006E47F7" w:rsidRPr="007B5A81">
        <w:rPr>
          <w:color w:val="auto"/>
          <w:sz w:val="28"/>
          <w:szCs w:val="28"/>
        </w:rPr>
        <w:t xml:space="preserve"> (</w:t>
      </w:r>
      <w:r w:rsidR="00E2282A">
        <w:rPr>
          <w:color w:val="auto"/>
          <w:sz w:val="28"/>
          <w:szCs w:val="28"/>
        </w:rPr>
        <w:t>тридцати</w:t>
      </w:r>
      <w:r w:rsidR="006E47F7" w:rsidRPr="007B5A81">
        <w:rPr>
          <w:color w:val="auto"/>
          <w:sz w:val="28"/>
          <w:szCs w:val="28"/>
        </w:rPr>
        <w:t xml:space="preserve">) рабочих дней </w:t>
      </w:r>
      <w:r w:rsidR="009033BB" w:rsidRPr="007B5A81">
        <w:rPr>
          <w:color w:val="auto"/>
          <w:sz w:val="28"/>
          <w:szCs w:val="28"/>
        </w:rPr>
        <w:t xml:space="preserve">со </w:t>
      </w:r>
      <w:r w:rsidR="006E47F7" w:rsidRPr="007B5A81">
        <w:rPr>
          <w:color w:val="auto"/>
          <w:sz w:val="28"/>
          <w:szCs w:val="28"/>
        </w:rPr>
        <w:t xml:space="preserve">следующего </w:t>
      </w:r>
      <w:r w:rsidR="00732A71" w:rsidRPr="007B5A81">
        <w:rPr>
          <w:color w:val="auto"/>
          <w:sz w:val="28"/>
          <w:szCs w:val="28"/>
        </w:rPr>
        <w:t xml:space="preserve">дня </w:t>
      </w:r>
      <w:r w:rsidR="006E47F7" w:rsidRPr="007B5A81">
        <w:rPr>
          <w:color w:val="auto"/>
          <w:sz w:val="28"/>
          <w:szCs w:val="28"/>
        </w:rPr>
        <w:t>после даты</w:t>
      </w:r>
      <w:r w:rsidRPr="007B5A81">
        <w:rPr>
          <w:color w:val="auto"/>
          <w:sz w:val="28"/>
          <w:szCs w:val="28"/>
        </w:rPr>
        <w:t xml:space="preserve"> заключения контракта. </w:t>
      </w:r>
      <w:r w:rsidR="008A5B68" w:rsidRPr="007B5A81">
        <w:rPr>
          <w:color w:val="auto"/>
          <w:sz w:val="28"/>
          <w:szCs w:val="28"/>
        </w:rPr>
        <w:t xml:space="preserve">Исполнитель имеет право </w:t>
      </w:r>
      <w:r w:rsidR="002F13DA" w:rsidRPr="007B5A81">
        <w:rPr>
          <w:color w:val="auto"/>
          <w:sz w:val="28"/>
          <w:szCs w:val="28"/>
        </w:rPr>
        <w:t>выполнить работу</w:t>
      </w:r>
      <w:r w:rsidR="008A5B68" w:rsidRPr="007B5A81">
        <w:rPr>
          <w:color w:val="auto"/>
          <w:sz w:val="28"/>
          <w:szCs w:val="28"/>
        </w:rPr>
        <w:t xml:space="preserve"> досрочно.</w:t>
      </w:r>
      <w:r w:rsidR="002F13DA" w:rsidRPr="007B5A81">
        <w:rPr>
          <w:color w:val="auto"/>
          <w:sz w:val="28"/>
          <w:szCs w:val="28"/>
        </w:rPr>
        <w:t xml:space="preserve"> </w:t>
      </w:r>
      <w:proofErr w:type="gramStart"/>
      <w:r w:rsidR="00732A71" w:rsidRPr="007B5A81">
        <w:rPr>
          <w:color w:val="auto"/>
          <w:sz w:val="28"/>
          <w:szCs w:val="28"/>
        </w:rPr>
        <w:t xml:space="preserve">Заказчик оплачивает </w:t>
      </w:r>
      <w:r w:rsidR="002F13DA" w:rsidRPr="007B5A81">
        <w:rPr>
          <w:color w:val="auto"/>
          <w:sz w:val="28"/>
          <w:szCs w:val="28"/>
        </w:rPr>
        <w:t>работы</w:t>
      </w:r>
      <w:r w:rsidR="00732A71" w:rsidRPr="007B5A81">
        <w:rPr>
          <w:color w:val="auto"/>
          <w:sz w:val="28"/>
          <w:szCs w:val="28"/>
        </w:rPr>
        <w:t xml:space="preserve"> по факту всего объема </w:t>
      </w:r>
      <w:r w:rsidR="00B745FB" w:rsidRPr="007B5A81">
        <w:rPr>
          <w:color w:val="auto"/>
          <w:sz w:val="28"/>
          <w:szCs w:val="28"/>
        </w:rPr>
        <w:t xml:space="preserve">выполненных </w:t>
      </w:r>
      <w:r w:rsidR="002F13DA" w:rsidRPr="007B5A81">
        <w:rPr>
          <w:color w:val="auto"/>
          <w:sz w:val="28"/>
          <w:szCs w:val="28"/>
        </w:rPr>
        <w:t>работ</w:t>
      </w:r>
      <w:r w:rsidR="00732A71" w:rsidRPr="007B5A81">
        <w:rPr>
          <w:color w:val="auto"/>
          <w:sz w:val="28"/>
          <w:szCs w:val="28"/>
        </w:rPr>
        <w:t>, в</w:t>
      </w:r>
      <w:r w:rsidR="00B745FB" w:rsidRPr="007B5A81">
        <w:rPr>
          <w:color w:val="auto"/>
          <w:sz w:val="28"/>
          <w:szCs w:val="28"/>
        </w:rPr>
        <w:t xml:space="preserve"> </w:t>
      </w:r>
      <w:r w:rsidR="00732A71" w:rsidRPr="007B5A81">
        <w:rPr>
          <w:color w:val="auto"/>
          <w:sz w:val="28"/>
          <w:szCs w:val="28"/>
        </w:rPr>
        <w:t xml:space="preserve">безналичном порядке путем перечисления стоимости </w:t>
      </w:r>
      <w:r w:rsidR="00B745FB" w:rsidRPr="007B5A81">
        <w:rPr>
          <w:color w:val="auto"/>
          <w:sz w:val="28"/>
          <w:szCs w:val="28"/>
        </w:rPr>
        <w:t xml:space="preserve">оказанных </w:t>
      </w:r>
      <w:r w:rsidR="002F13DA" w:rsidRPr="007B5A81">
        <w:rPr>
          <w:color w:val="auto"/>
          <w:sz w:val="28"/>
          <w:szCs w:val="28"/>
        </w:rPr>
        <w:t>работ</w:t>
      </w:r>
      <w:r w:rsidR="00732A71" w:rsidRPr="007B5A81">
        <w:rPr>
          <w:color w:val="auto"/>
          <w:sz w:val="28"/>
          <w:szCs w:val="28"/>
        </w:rPr>
        <w:t xml:space="preserve"> со своего лицевого счета, открытого в Департаменте финансов города Москвы, на расчетный счет </w:t>
      </w:r>
      <w:r w:rsidR="00B745FB" w:rsidRPr="007B5A81">
        <w:rPr>
          <w:color w:val="auto"/>
          <w:sz w:val="28"/>
          <w:szCs w:val="28"/>
        </w:rPr>
        <w:t>Исполнителя</w:t>
      </w:r>
      <w:r w:rsidR="00732A71" w:rsidRPr="007B5A81">
        <w:rPr>
          <w:color w:val="auto"/>
          <w:sz w:val="28"/>
          <w:szCs w:val="28"/>
        </w:rPr>
        <w:t xml:space="preserve">, реквизиты которого указаны в </w:t>
      </w:r>
      <w:r w:rsidR="00732A71" w:rsidRPr="007B5A81">
        <w:rPr>
          <w:color w:val="auto"/>
          <w:sz w:val="28"/>
          <w:szCs w:val="28"/>
        </w:rPr>
        <w:lastRenderedPageBreak/>
        <w:t>статье «Адреса, реквизиты и подписи Сторон» Контракта, на основании надлежаще оформленного и подписанного обеими Сторонами усиленными квалифицированными электронными подписями (далее – УКЭП) сформированного с использованием Автоматизированной</w:t>
      </w:r>
      <w:proofErr w:type="gramEnd"/>
      <w:r w:rsidR="00732A71" w:rsidRPr="007B5A81">
        <w:rPr>
          <w:color w:val="auto"/>
          <w:sz w:val="28"/>
          <w:szCs w:val="28"/>
        </w:rPr>
        <w:t xml:space="preserve"> информационной системы «Портал поставщиков» (далее – АИС «Портал поставщиков») Универсального передаточного документа в электронной форме (Приложение № 2 к настоящему Контракту) (далее - УПД), в течение 10 (десяти) рабочих дней </w:t>
      </w:r>
      <w:proofErr w:type="gramStart"/>
      <w:r w:rsidR="00732A71" w:rsidRPr="007B5A81">
        <w:rPr>
          <w:color w:val="auto"/>
          <w:sz w:val="28"/>
          <w:szCs w:val="28"/>
        </w:rPr>
        <w:t>с даты подписания</w:t>
      </w:r>
      <w:proofErr w:type="gramEnd"/>
      <w:r w:rsidR="00732A71" w:rsidRPr="007B5A81">
        <w:rPr>
          <w:color w:val="auto"/>
          <w:sz w:val="28"/>
          <w:szCs w:val="28"/>
        </w:rPr>
        <w:t xml:space="preserve"> Заказчиком УПД. </w:t>
      </w:r>
    </w:p>
    <w:p w:rsidR="00732A71" w:rsidRDefault="00732A71" w:rsidP="00732A71">
      <w:pPr>
        <w:suppressAutoHyphens/>
        <w:ind w:right="-6"/>
        <w:jc w:val="both"/>
        <w:rPr>
          <w:color w:val="auto"/>
          <w:sz w:val="28"/>
          <w:szCs w:val="28"/>
        </w:rPr>
      </w:pPr>
    </w:p>
    <w:p w:rsidR="00FE50AD" w:rsidRPr="007B5A81" w:rsidRDefault="00FE50AD" w:rsidP="00732A71">
      <w:pPr>
        <w:suppressAutoHyphens/>
        <w:ind w:right="-6"/>
        <w:jc w:val="both"/>
        <w:rPr>
          <w:color w:val="auto"/>
          <w:sz w:val="28"/>
          <w:szCs w:val="28"/>
        </w:rPr>
      </w:pPr>
    </w:p>
    <w:p w:rsidR="00BD69EF" w:rsidRPr="007B5A81" w:rsidRDefault="00BD69EF" w:rsidP="00BD69EF">
      <w:pPr>
        <w:suppressAutoHyphens/>
        <w:ind w:right="-6"/>
        <w:jc w:val="both"/>
        <w:rPr>
          <w:b/>
          <w:sz w:val="28"/>
          <w:szCs w:val="28"/>
        </w:rPr>
      </w:pPr>
      <w:r w:rsidRPr="007B5A81">
        <w:rPr>
          <w:b/>
          <w:sz w:val="28"/>
          <w:szCs w:val="28"/>
        </w:rPr>
        <w:t>Термины и определения:</w:t>
      </w:r>
    </w:p>
    <w:p w:rsidR="00BD69EF" w:rsidRPr="007B5A81" w:rsidRDefault="00BD69EF" w:rsidP="00BD69EF">
      <w:pPr>
        <w:suppressAutoHyphens/>
        <w:ind w:right="-6"/>
        <w:jc w:val="both"/>
        <w:rPr>
          <w:sz w:val="28"/>
          <w:szCs w:val="28"/>
        </w:rPr>
      </w:pPr>
      <w:r w:rsidRPr="007B5A81">
        <w:rPr>
          <w:sz w:val="28"/>
          <w:szCs w:val="28"/>
        </w:rPr>
        <w:t>ЧС – чрезвычайная ситуация</w:t>
      </w:r>
    </w:p>
    <w:p w:rsidR="00BD69EF" w:rsidRPr="007B5A81" w:rsidRDefault="00BD69EF" w:rsidP="00BD69EF">
      <w:pPr>
        <w:suppressAutoHyphens/>
        <w:ind w:right="-6"/>
        <w:jc w:val="both"/>
        <w:rPr>
          <w:color w:val="000000" w:themeColor="text1"/>
          <w:sz w:val="28"/>
          <w:szCs w:val="28"/>
        </w:rPr>
      </w:pPr>
      <w:r w:rsidRPr="007B5A81">
        <w:rPr>
          <w:color w:val="000000" w:themeColor="text1"/>
          <w:sz w:val="28"/>
          <w:szCs w:val="28"/>
        </w:rPr>
        <w:t xml:space="preserve">РСПИ </w:t>
      </w:r>
      <w:r w:rsidRPr="007B5A81">
        <w:rPr>
          <w:sz w:val="28"/>
          <w:szCs w:val="28"/>
        </w:rPr>
        <w:t xml:space="preserve">– </w:t>
      </w:r>
      <w:r w:rsidRPr="007B5A81">
        <w:rPr>
          <w:color w:val="000000" w:themeColor="text1"/>
          <w:sz w:val="28"/>
          <w:szCs w:val="28"/>
        </w:rPr>
        <w:t>радиоканальная система передачи извещений</w:t>
      </w:r>
    </w:p>
    <w:p w:rsidR="00BD69EF" w:rsidRPr="007B5A81" w:rsidRDefault="00BD69EF" w:rsidP="00BD69EF">
      <w:pPr>
        <w:suppressAutoHyphens/>
        <w:ind w:right="-6"/>
        <w:jc w:val="both"/>
        <w:rPr>
          <w:color w:val="000000" w:themeColor="text1"/>
          <w:sz w:val="28"/>
          <w:szCs w:val="28"/>
        </w:rPr>
      </w:pPr>
      <w:r w:rsidRPr="007B5A81">
        <w:rPr>
          <w:color w:val="000000" w:themeColor="text1"/>
          <w:sz w:val="28"/>
          <w:szCs w:val="28"/>
        </w:rPr>
        <w:t xml:space="preserve">ЕДДЦ </w:t>
      </w:r>
      <w:r w:rsidR="006E44CE" w:rsidRPr="007B5A81">
        <w:rPr>
          <w:sz w:val="28"/>
          <w:szCs w:val="28"/>
        </w:rPr>
        <w:t xml:space="preserve">– </w:t>
      </w:r>
      <w:r w:rsidR="006E44CE" w:rsidRPr="007B5A81">
        <w:rPr>
          <w:color w:val="000000" w:themeColor="text1"/>
          <w:sz w:val="28"/>
          <w:szCs w:val="28"/>
        </w:rPr>
        <w:t>единый дежурно-диспетчерский центр</w:t>
      </w:r>
    </w:p>
    <w:p w:rsidR="00BD69EF" w:rsidRPr="007B5A81" w:rsidRDefault="00BD69EF" w:rsidP="00BD69EF">
      <w:pPr>
        <w:suppressAutoHyphens/>
        <w:ind w:right="-6"/>
        <w:jc w:val="both"/>
        <w:rPr>
          <w:color w:val="000000" w:themeColor="text1"/>
          <w:sz w:val="28"/>
          <w:szCs w:val="28"/>
        </w:rPr>
      </w:pPr>
      <w:r w:rsidRPr="007B5A81">
        <w:rPr>
          <w:color w:val="000000" w:themeColor="text1"/>
          <w:sz w:val="28"/>
          <w:szCs w:val="28"/>
        </w:rPr>
        <w:t>КТСО</w:t>
      </w:r>
      <w:r w:rsidR="006E44CE" w:rsidRPr="007B5A81">
        <w:t xml:space="preserve"> </w:t>
      </w:r>
      <w:r w:rsidR="006E44CE" w:rsidRPr="007B5A81">
        <w:rPr>
          <w:sz w:val="28"/>
          <w:szCs w:val="28"/>
        </w:rPr>
        <w:t>– к</w:t>
      </w:r>
      <w:r w:rsidR="006E44CE" w:rsidRPr="007B5A81">
        <w:rPr>
          <w:color w:val="000000" w:themeColor="text1"/>
          <w:sz w:val="28"/>
          <w:szCs w:val="28"/>
        </w:rPr>
        <w:t>омплекс технических средств оповещения</w:t>
      </w:r>
    </w:p>
    <w:p w:rsidR="00BD69EF" w:rsidRPr="007B5A81" w:rsidRDefault="00BD69EF" w:rsidP="00BD69EF">
      <w:pPr>
        <w:suppressAutoHyphens/>
        <w:ind w:right="-6"/>
        <w:jc w:val="both"/>
        <w:rPr>
          <w:sz w:val="28"/>
          <w:szCs w:val="28"/>
        </w:rPr>
      </w:pPr>
      <w:r w:rsidRPr="007B5A81">
        <w:rPr>
          <w:color w:val="000000" w:themeColor="text1"/>
          <w:sz w:val="28"/>
          <w:szCs w:val="28"/>
        </w:rPr>
        <w:t xml:space="preserve">РСО </w:t>
      </w:r>
      <w:r w:rsidR="006E44CE" w:rsidRPr="007B5A81">
        <w:rPr>
          <w:color w:val="000000" w:themeColor="text1"/>
          <w:sz w:val="28"/>
          <w:szCs w:val="28"/>
        </w:rPr>
        <w:t>– региональная система оповещения</w:t>
      </w:r>
    </w:p>
    <w:p w:rsidR="00400E42" w:rsidRDefault="006E44CE" w:rsidP="00BD69EF">
      <w:pPr>
        <w:suppressAutoHyphens/>
        <w:ind w:right="-6"/>
        <w:jc w:val="both"/>
        <w:rPr>
          <w:color w:val="auto"/>
          <w:sz w:val="28"/>
          <w:szCs w:val="28"/>
        </w:rPr>
      </w:pPr>
      <w:r w:rsidRPr="007B5A81">
        <w:rPr>
          <w:sz w:val="28"/>
          <w:szCs w:val="28"/>
        </w:rPr>
        <w:t xml:space="preserve">ТУ </w:t>
      </w:r>
      <w:r w:rsidRPr="007B5A81">
        <w:rPr>
          <w:color w:val="auto"/>
          <w:sz w:val="28"/>
          <w:szCs w:val="28"/>
        </w:rPr>
        <w:t>– технические условия</w:t>
      </w:r>
    </w:p>
    <w:p w:rsidR="00267E73" w:rsidRDefault="00267E73" w:rsidP="00BD69EF">
      <w:pPr>
        <w:suppressAutoHyphens/>
        <w:ind w:right="-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ТТ</w:t>
      </w:r>
      <w:proofErr w:type="gramEnd"/>
      <w:r w:rsidRPr="00267E73">
        <w:t xml:space="preserve"> </w:t>
      </w:r>
      <w:r w:rsidRPr="00267E73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технические требования</w:t>
      </w:r>
    </w:p>
    <w:p w:rsidR="007B5A81" w:rsidRPr="007B5A81" w:rsidRDefault="007B5A81" w:rsidP="00BD69EF">
      <w:pPr>
        <w:suppressAutoHyphens/>
        <w:ind w:right="-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ПД</w:t>
      </w:r>
      <w:r w:rsidRPr="007B5A81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проектная документация</w:t>
      </w:r>
    </w:p>
    <w:p w:rsidR="00553B35" w:rsidRPr="007B5A81" w:rsidRDefault="00553B35" w:rsidP="00B55C79">
      <w:pPr>
        <w:suppressAutoHyphens/>
        <w:ind w:right="-6"/>
        <w:jc w:val="both"/>
        <w:rPr>
          <w:color w:val="auto"/>
          <w:sz w:val="28"/>
          <w:szCs w:val="28"/>
        </w:rPr>
      </w:pPr>
    </w:p>
    <w:p w:rsidR="00F56C40" w:rsidRPr="007B5A81" w:rsidRDefault="00A00676" w:rsidP="00A00676">
      <w:pPr>
        <w:pStyle w:val="ConsPlusCell"/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6C40" w:rsidRPr="007B5A8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2F13DA" w:rsidRPr="007B5A81">
        <w:rPr>
          <w:rFonts w:ascii="Times New Roman" w:hAnsi="Times New Roman" w:cs="Times New Roman"/>
          <w:b/>
          <w:sz w:val="28"/>
          <w:szCs w:val="28"/>
        </w:rPr>
        <w:t>работ</w:t>
      </w:r>
      <w:r w:rsidR="00F56C40" w:rsidRPr="007B5A81">
        <w:rPr>
          <w:rFonts w:ascii="Times New Roman" w:hAnsi="Times New Roman" w:cs="Times New Roman"/>
          <w:b/>
          <w:sz w:val="28"/>
          <w:szCs w:val="28"/>
        </w:rPr>
        <w:t>:</w:t>
      </w:r>
    </w:p>
    <w:p w:rsidR="00553B35" w:rsidRPr="007B5A81" w:rsidRDefault="00363810" w:rsidP="00B55C79">
      <w:pPr>
        <w:pStyle w:val="ConsPlusCell"/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A81">
        <w:rPr>
          <w:rFonts w:ascii="Times New Roman" w:hAnsi="Times New Roman" w:cs="Times New Roman"/>
          <w:sz w:val="28"/>
          <w:szCs w:val="28"/>
        </w:rPr>
        <w:t xml:space="preserve">      </w:t>
      </w:r>
      <w:r w:rsidR="00553B35" w:rsidRPr="007B5A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2F13DA" w:rsidRPr="007B5A81">
        <w:rPr>
          <w:rFonts w:ascii="Times New Roman" w:hAnsi="Times New Roman" w:cs="Times New Roman"/>
          <w:sz w:val="28"/>
          <w:szCs w:val="28"/>
        </w:rPr>
        <w:t>выполнить работу</w:t>
      </w:r>
      <w:r w:rsidR="00553B35" w:rsidRPr="007B5A81">
        <w:rPr>
          <w:rFonts w:ascii="Times New Roman" w:hAnsi="Times New Roman" w:cs="Times New Roman"/>
          <w:sz w:val="28"/>
          <w:szCs w:val="28"/>
        </w:rPr>
        <w:t xml:space="preserve"> по получению технических усло</w:t>
      </w:r>
      <w:r w:rsidR="00FE50AD">
        <w:rPr>
          <w:rFonts w:ascii="Times New Roman" w:hAnsi="Times New Roman" w:cs="Times New Roman"/>
          <w:sz w:val="28"/>
          <w:szCs w:val="28"/>
        </w:rPr>
        <w:t>вий и разработке проектно</w:t>
      </w:r>
      <w:r w:rsidR="00553B35" w:rsidRPr="007B5A81">
        <w:rPr>
          <w:rFonts w:ascii="Times New Roman" w:hAnsi="Times New Roman" w:cs="Times New Roman"/>
          <w:sz w:val="28"/>
          <w:szCs w:val="28"/>
        </w:rPr>
        <w:t>й документации на системы: «Оповещение о ЧС», «Радиоканальная система передачи извещений (РСПИ) о пожаре на пульт «01» ЕДДЦ г. Москвы</w:t>
      </w:r>
      <w:proofErr w:type="gramStart"/>
      <w:r w:rsidR="00553B35" w:rsidRPr="007B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3B35" w:rsidRPr="007B5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B35" w:rsidRPr="007B5A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3B35" w:rsidRPr="007B5A81">
        <w:rPr>
          <w:rFonts w:ascii="Times New Roman" w:hAnsi="Times New Roman" w:cs="Times New Roman"/>
          <w:sz w:val="28"/>
          <w:szCs w:val="28"/>
        </w:rPr>
        <w:t xml:space="preserve"> соответствии ст.83, ч.7, ФЗ №123 от 22.07.2008 г., на объектах ГБУ "СШОР "Москвич" Москомспорта</w:t>
      </w:r>
      <w:r w:rsidR="00FE50AD">
        <w:rPr>
          <w:rFonts w:ascii="Times New Roman" w:hAnsi="Times New Roman" w:cs="Times New Roman"/>
          <w:sz w:val="28"/>
          <w:szCs w:val="28"/>
        </w:rPr>
        <w:t>,</w:t>
      </w:r>
      <w:r w:rsidR="00553B35" w:rsidRPr="007B5A81">
        <w:rPr>
          <w:rFonts w:ascii="Times New Roman" w:hAnsi="Times New Roman" w:cs="Times New Roman"/>
          <w:sz w:val="28"/>
          <w:szCs w:val="28"/>
        </w:rPr>
        <w:t xml:space="preserve"> в порядке и на условиях, предусмотренных Контрактом и настоящим Техническим заданием, а также в соответствии с Приложением 1 к настоящему Техническому заданию и требованиями нормативных документов и актов, указанных в разделе 7 настоящего Технического задания.</w:t>
      </w:r>
    </w:p>
    <w:p w:rsidR="00553B35" w:rsidRPr="007B5A81" w:rsidRDefault="00553B35" w:rsidP="00553B35">
      <w:pPr>
        <w:pStyle w:val="ConsPlusCell"/>
        <w:tabs>
          <w:tab w:val="left" w:pos="567"/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3B35" w:rsidRPr="00FE50AD" w:rsidRDefault="00A00676" w:rsidP="008A3D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2A71" w:rsidRPr="00FE50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35" w:rsidRPr="00FE50A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F13DA" w:rsidRPr="00FE50AD">
        <w:rPr>
          <w:rFonts w:ascii="Times New Roman" w:hAnsi="Times New Roman" w:cs="Times New Roman"/>
          <w:b/>
          <w:sz w:val="28"/>
          <w:szCs w:val="28"/>
        </w:rPr>
        <w:t>работ</w:t>
      </w:r>
      <w:r w:rsidR="00553B35" w:rsidRPr="00FE50AD">
        <w:rPr>
          <w:rFonts w:ascii="Times New Roman" w:hAnsi="Times New Roman" w:cs="Times New Roman"/>
          <w:b/>
          <w:sz w:val="28"/>
          <w:szCs w:val="28"/>
        </w:rPr>
        <w:t>:</w:t>
      </w:r>
    </w:p>
    <w:p w:rsidR="00363810" w:rsidRPr="00FE50AD" w:rsidRDefault="00363810" w:rsidP="00FE50AD">
      <w:pPr>
        <w:pStyle w:val="ConsPlusCell"/>
        <w:tabs>
          <w:tab w:val="left" w:pos="567"/>
          <w:tab w:val="left" w:pos="709"/>
        </w:tabs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50AD">
        <w:rPr>
          <w:rFonts w:ascii="Times New Roman" w:hAnsi="Times New Roman" w:cs="Times New Roman"/>
          <w:b/>
          <w:i/>
          <w:sz w:val="28"/>
          <w:szCs w:val="28"/>
        </w:rPr>
        <w:t xml:space="preserve">г. Москва, </w:t>
      </w:r>
      <w:r w:rsidR="00FE50AD" w:rsidRPr="00FE50AD">
        <w:rPr>
          <w:rFonts w:ascii="Times New Roman" w:eastAsiaTheme="minorEastAsia" w:hAnsi="Times New Roman" w:cs="Times New Roman"/>
          <w:b/>
          <w:i/>
          <w:sz w:val="28"/>
          <w:szCs w:val="28"/>
        </w:rPr>
        <w:t>Люблинская ул. 15/46 стр. 7 (Дворец спорта);</w:t>
      </w:r>
      <w:r w:rsidR="00FE50AD" w:rsidRPr="00FE50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D6B8F" w:rsidRPr="007B5A81" w:rsidRDefault="00A00676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810" w:rsidRPr="00FE50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6B8F" w:rsidRPr="00FE50AD">
        <w:rPr>
          <w:rFonts w:ascii="Times New Roman" w:eastAsia="Times New Roman" w:hAnsi="Times New Roman" w:cs="Times New Roman"/>
          <w:sz w:val="28"/>
          <w:szCs w:val="28"/>
        </w:rPr>
        <w:t>1. Проведение предпроектного обследования объекта силами Исполнителя совместно с представителями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 xml:space="preserve"> Заказчика (</w:t>
      </w:r>
      <w:proofErr w:type="gramStart"/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ответстве</w:t>
      </w:r>
      <w:r w:rsidR="00E2282A">
        <w:rPr>
          <w:rFonts w:ascii="Times New Roman" w:eastAsia="Times New Roman" w:hAnsi="Times New Roman" w:cs="Times New Roman"/>
          <w:sz w:val="28"/>
          <w:szCs w:val="28"/>
        </w:rPr>
        <w:t>нным</w:t>
      </w:r>
      <w:proofErr w:type="gramEnd"/>
      <w:r w:rsidR="003F6F15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безопасность);</w:t>
      </w:r>
    </w:p>
    <w:p w:rsidR="008D6B8F" w:rsidRPr="007B5A81" w:rsidRDefault="00A00676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810" w:rsidRPr="007B5A8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Получе</w:t>
      </w:r>
      <w:r w:rsidR="00363810" w:rsidRPr="007B5A81">
        <w:rPr>
          <w:rFonts w:ascii="Times New Roman" w:eastAsia="Times New Roman" w:hAnsi="Times New Roman" w:cs="Times New Roman"/>
          <w:sz w:val="28"/>
          <w:szCs w:val="28"/>
        </w:rPr>
        <w:t>ние технических условий (Т</w:t>
      </w:r>
      <w:r w:rsidR="00363810" w:rsidRPr="003F6F15">
        <w:rPr>
          <w:rFonts w:ascii="Times New Roman" w:eastAsia="Times New Roman" w:hAnsi="Times New Roman" w:cs="Times New Roman"/>
          <w:sz w:val="28"/>
          <w:szCs w:val="28"/>
        </w:rPr>
        <w:t xml:space="preserve">У) </w:t>
      </w:r>
      <w:r w:rsidR="00267E73" w:rsidRPr="003F6F15">
        <w:rPr>
          <w:rFonts w:ascii="Times New Roman" w:eastAsia="Times New Roman" w:hAnsi="Times New Roman" w:cs="Times New Roman"/>
          <w:sz w:val="28"/>
          <w:szCs w:val="28"/>
        </w:rPr>
        <w:t>и технических требований (</w:t>
      </w:r>
      <w:proofErr w:type="gramStart"/>
      <w:r w:rsidR="00267E73" w:rsidRPr="003F6F15">
        <w:rPr>
          <w:rFonts w:ascii="Times New Roman" w:eastAsia="Times New Roman" w:hAnsi="Times New Roman" w:cs="Times New Roman"/>
          <w:sz w:val="28"/>
          <w:szCs w:val="28"/>
        </w:rPr>
        <w:t>ТТ</w:t>
      </w:r>
      <w:proofErr w:type="gramEnd"/>
      <w:r w:rsidR="00267E73" w:rsidRPr="003F6F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63810" w:rsidRPr="007B5A8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 xml:space="preserve">программно-аппаратный комплекс «Стрелец-Мониторинг» </w:t>
      </w:r>
    </w:p>
    <w:p w:rsidR="008D6B8F" w:rsidRPr="007B5A81" w:rsidRDefault="00A00676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810" w:rsidRPr="007B5A8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Разработка проектн</w:t>
      </w:r>
      <w:r w:rsidR="00FE50AD">
        <w:rPr>
          <w:rFonts w:ascii="Times New Roman" w:eastAsia="Times New Roman" w:hAnsi="Times New Roman" w:cs="Times New Roman"/>
          <w:sz w:val="28"/>
          <w:szCs w:val="28"/>
        </w:rPr>
        <w:t>ой документации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 xml:space="preserve"> на системы: </w:t>
      </w:r>
    </w:p>
    <w:p w:rsidR="008D6B8F" w:rsidRPr="007B5A81" w:rsidRDefault="008D6B8F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81">
        <w:rPr>
          <w:rFonts w:ascii="Times New Roman" w:eastAsia="Times New Roman" w:hAnsi="Times New Roman" w:cs="Times New Roman"/>
          <w:sz w:val="28"/>
          <w:szCs w:val="28"/>
        </w:rPr>
        <w:t>- «Оповещение о ЧС»;</w:t>
      </w:r>
    </w:p>
    <w:p w:rsidR="00E15D2E" w:rsidRDefault="008D6B8F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81">
        <w:rPr>
          <w:rFonts w:ascii="Times New Roman" w:eastAsia="Times New Roman" w:hAnsi="Times New Roman" w:cs="Times New Roman"/>
          <w:sz w:val="28"/>
          <w:szCs w:val="28"/>
        </w:rPr>
        <w:t xml:space="preserve">- «Радиоканальная система передачи извещений (РСПИ) о пожаре на пульт «01» ЕДДЦ г. Москвы  (программно-аппаратный комплекс «Стрелец-Мониторинг», КТСО РСО в составе объектовой системы), на основании </w:t>
      </w:r>
      <w:r w:rsidRPr="007B5A81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действующих нормативных документов по строительству, ве</w:t>
      </w:r>
      <w:r w:rsidR="00E15D2E">
        <w:rPr>
          <w:rFonts w:ascii="Times New Roman" w:eastAsia="Times New Roman" w:hAnsi="Times New Roman" w:cs="Times New Roman"/>
          <w:sz w:val="28"/>
          <w:szCs w:val="28"/>
        </w:rPr>
        <w:t xml:space="preserve">домственных и прочих документов. </w:t>
      </w:r>
    </w:p>
    <w:p w:rsidR="00E15D2E" w:rsidRPr="007B5A81" w:rsidRDefault="00E15D2E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0AD" w:rsidRPr="007B5A81" w:rsidRDefault="00FE50AD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8F" w:rsidRPr="007B5A81" w:rsidRDefault="008D6B8F" w:rsidP="008D6B8F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A81">
        <w:rPr>
          <w:rFonts w:ascii="Times New Roman" w:eastAsia="Times New Roman" w:hAnsi="Times New Roman" w:cs="Times New Roman"/>
          <w:b/>
          <w:i/>
          <w:sz w:val="28"/>
          <w:szCs w:val="28"/>
        </w:rPr>
        <w:t>г. Москва, Волгоградский пр-т 46/15 стр. 10 (Ледовый дворец):</w:t>
      </w:r>
    </w:p>
    <w:p w:rsidR="008D6B8F" w:rsidRPr="007B5A81" w:rsidRDefault="00A00676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. Проведение предпроектного обследования объекта силами Исполнителя совместно с представителями Заказчика (</w:t>
      </w:r>
      <w:proofErr w:type="gramStart"/>
      <w:r w:rsidR="00E2282A" w:rsidRPr="007B5A81">
        <w:rPr>
          <w:rFonts w:ascii="Times New Roman" w:eastAsia="Times New Roman" w:hAnsi="Times New Roman" w:cs="Times New Roman"/>
          <w:sz w:val="28"/>
          <w:szCs w:val="28"/>
        </w:rPr>
        <w:t>ответстве</w:t>
      </w:r>
      <w:r w:rsidR="00E2282A">
        <w:rPr>
          <w:rFonts w:ascii="Times New Roman" w:eastAsia="Times New Roman" w:hAnsi="Times New Roman" w:cs="Times New Roman"/>
          <w:sz w:val="28"/>
          <w:szCs w:val="28"/>
        </w:rPr>
        <w:t>нным</w:t>
      </w:r>
      <w:proofErr w:type="gramEnd"/>
      <w:r w:rsidR="00E22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за пожарную безопасность).</w:t>
      </w:r>
    </w:p>
    <w:p w:rsidR="008D6B8F" w:rsidRPr="007B5A81" w:rsidRDefault="00A00676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. Получение технических условий (ТУ)</w:t>
      </w:r>
      <w:r w:rsidR="00267E73" w:rsidRPr="00267E7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267E73" w:rsidRPr="003F6F15">
        <w:rPr>
          <w:rFonts w:ascii="Times New Roman" w:eastAsia="Times New Roman" w:hAnsi="Times New Roman" w:cs="Times New Roman"/>
          <w:sz w:val="28"/>
          <w:szCs w:val="28"/>
        </w:rPr>
        <w:t>и технических требований (</w:t>
      </w:r>
      <w:proofErr w:type="gramStart"/>
      <w:r w:rsidR="00267E73" w:rsidRPr="003F6F15">
        <w:rPr>
          <w:rFonts w:ascii="Times New Roman" w:eastAsia="Times New Roman" w:hAnsi="Times New Roman" w:cs="Times New Roman"/>
          <w:sz w:val="28"/>
          <w:szCs w:val="28"/>
        </w:rPr>
        <w:t>ТТ</w:t>
      </w:r>
      <w:proofErr w:type="gramEnd"/>
      <w:r w:rsidR="00267E73" w:rsidRPr="003F6F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D6B8F" w:rsidRPr="003F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на программно-аппаратный комплекс «Стрелец-Мониторинг».</w:t>
      </w:r>
    </w:p>
    <w:p w:rsidR="008D6B8F" w:rsidRPr="000678B0" w:rsidRDefault="00A00676" w:rsidP="008D6B8F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>. Разработка проектн</w:t>
      </w:r>
      <w:r w:rsidR="000678B0">
        <w:rPr>
          <w:rFonts w:ascii="Times New Roman" w:eastAsia="Times New Roman" w:hAnsi="Times New Roman" w:cs="Times New Roman"/>
          <w:sz w:val="28"/>
          <w:szCs w:val="28"/>
        </w:rPr>
        <w:t>ой документации</w:t>
      </w:r>
      <w:r w:rsidR="008D6B8F" w:rsidRPr="007B5A81">
        <w:rPr>
          <w:rFonts w:ascii="Times New Roman" w:eastAsia="Times New Roman" w:hAnsi="Times New Roman" w:cs="Times New Roman"/>
          <w:sz w:val="28"/>
          <w:szCs w:val="28"/>
        </w:rPr>
        <w:t xml:space="preserve"> на системы</w:t>
      </w:r>
      <w:r w:rsidR="000678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78B0" w:rsidRPr="00A00676">
        <w:rPr>
          <w:rFonts w:ascii="Times New Roman" w:eastAsia="Times New Roman" w:hAnsi="Times New Roman" w:cs="Times New Roman"/>
          <w:sz w:val="28"/>
          <w:szCs w:val="28"/>
        </w:rPr>
        <w:t>с учётом имеющегося оборудования ПАК «Стрелец-Мониторинг»;</w:t>
      </w:r>
      <w:r w:rsidR="008D6B8F" w:rsidRPr="00A00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B8F" w:rsidRPr="007B5A81" w:rsidRDefault="008D6B8F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81">
        <w:rPr>
          <w:rFonts w:ascii="Times New Roman" w:eastAsia="Times New Roman" w:hAnsi="Times New Roman" w:cs="Times New Roman"/>
          <w:sz w:val="28"/>
          <w:szCs w:val="28"/>
        </w:rPr>
        <w:t>- «Оповещение о ЧС»;</w:t>
      </w:r>
    </w:p>
    <w:p w:rsidR="003F6F15" w:rsidRDefault="008D6B8F" w:rsidP="003F6F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81">
        <w:rPr>
          <w:rFonts w:ascii="Times New Roman" w:eastAsia="Times New Roman" w:hAnsi="Times New Roman" w:cs="Times New Roman"/>
          <w:sz w:val="28"/>
          <w:szCs w:val="28"/>
        </w:rPr>
        <w:t>- «Радиоканальная система передачи извещений (РСПИ) о пожаре на пульт «01» ЕДДЦ г. Москвы  (программно-аппаратный комплекс «Стрелец-Мониторинг», КТСО РСО в составе объектовой системы), на основании действующих нормативных документов по строительству, ведомственных и прочих документов.</w:t>
      </w:r>
      <w:r w:rsidR="003F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B25" w:rsidRPr="007B5A81" w:rsidRDefault="008E0B25" w:rsidP="008D6B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43" w:rsidRPr="007B5A81" w:rsidRDefault="00732A71" w:rsidP="00A00676">
      <w:pPr>
        <w:pStyle w:val="ConsPlusCell"/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A81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сдачи-приемки </w:t>
      </w:r>
      <w:r w:rsidR="002F13DA" w:rsidRPr="007B5A81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7B5A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2A71" w:rsidRPr="007B5A81" w:rsidRDefault="00C93F03" w:rsidP="0073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2A71" w:rsidRPr="007B5A81">
        <w:rPr>
          <w:bCs/>
          <w:color w:val="auto"/>
          <w:sz w:val="28"/>
          <w:szCs w:val="28"/>
        </w:rPr>
        <w:t xml:space="preserve">После завершения </w:t>
      </w:r>
      <w:r w:rsidR="002F13DA" w:rsidRPr="007B5A81">
        <w:rPr>
          <w:bCs/>
          <w:color w:val="auto"/>
          <w:sz w:val="28"/>
          <w:szCs w:val="28"/>
        </w:rPr>
        <w:t>выполнения работ</w:t>
      </w:r>
      <w:r w:rsidR="00732A71" w:rsidRPr="007B5A81">
        <w:rPr>
          <w:bCs/>
          <w:color w:val="auto"/>
          <w:sz w:val="28"/>
          <w:szCs w:val="28"/>
        </w:rPr>
        <w:t xml:space="preserve">, не позднее 2 (двух) рабочих дней, Исполнитель письменно уведомляет Заказчика о факте завершения </w:t>
      </w:r>
      <w:r w:rsidR="002F13DA" w:rsidRPr="007B5A81">
        <w:rPr>
          <w:bCs/>
          <w:color w:val="auto"/>
          <w:sz w:val="28"/>
          <w:szCs w:val="28"/>
        </w:rPr>
        <w:t>выполнения работ</w:t>
      </w:r>
      <w:r w:rsidR="00732A71" w:rsidRPr="007B5A81">
        <w:rPr>
          <w:bCs/>
          <w:color w:val="auto"/>
          <w:sz w:val="28"/>
          <w:szCs w:val="28"/>
        </w:rPr>
        <w:t xml:space="preserve"> и представляет Заказчику комплект отчетной документации, предусмотренной Техническим заданием</w:t>
      </w:r>
      <w:r w:rsidR="00363810" w:rsidRPr="007B5A81">
        <w:rPr>
          <w:bCs/>
          <w:color w:val="auto"/>
          <w:sz w:val="28"/>
          <w:szCs w:val="28"/>
        </w:rPr>
        <w:t>,</w:t>
      </w:r>
      <w:r w:rsidR="00732A71" w:rsidRPr="007B5A81">
        <w:rPr>
          <w:bCs/>
          <w:color w:val="auto"/>
          <w:sz w:val="28"/>
          <w:szCs w:val="28"/>
        </w:rPr>
        <w:t xml:space="preserve"> и направляет подписанный УКЭП электронный структурированный УПД.</w:t>
      </w:r>
    </w:p>
    <w:p w:rsidR="00732A71" w:rsidRPr="007B5A81" w:rsidRDefault="00C93F03" w:rsidP="0073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proofErr w:type="gramStart"/>
      <w:r w:rsidR="00732A71" w:rsidRPr="007B5A81">
        <w:rPr>
          <w:bCs/>
          <w:color w:val="auto"/>
          <w:sz w:val="28"/>
          <w:szCs w:val="28"/>
        </w:rPr>
        <w:t xml:space="preserve">После получения от Исполнителя подписанного УКЭП электронный структурированный УПД и комплекта документов, предусмотренных Техническим заданием, Заказчик в течение 5 (пяти) рабочих дней рассматривает результаты и осуществляет приемку </w:t>
      </w:r>
      <w:r w:rsidR="002F13DA" w:rsidRPr="007B5A81">
        <w:rPr>
          <w:bCs/>
          <w:color w:val="auto"/>
          <w:sz w:val="28"/>
          <w:szCs w:val="28"/>
        </w:rPr>
        <w:t xml:space="preserve">выполненной работы </w:t>
      </w:r>
      <w:r w:rsidR="00732A71" w:rsidRPr="007B5A81">
        <w:rPr>
          <w:bCs/>
          <w:color w:val="auto"/>
          <w:sz w:val="28"/>
          <w:szCs w:val="28"/>
        </w:rPr>
        <w:t>по настоящему Контракту на предмет соответствия их количеству, качеству и иным требованиям, изложенным в настоящем Контракте и Техническом задании, направляет Исполнителю подписанный УКЭП электронный структурированный УПД, либо информацию о предоставлении разъяснений</w:t>
      </w:r>
      <w:proofErr w:type="gramEnd"/>
      <w:r w:rsidR="00732A71" w:rsidRPr="007B5A81">
        <w:rPr>
          <w:bCs/>
          <w:color w:val="auto"/>
          <w:sz w:val="28"/>
          <w:szCs w:val="28"/>
        </w:rPr>
        <w:t xml:space="preserve"> относительно</w:t>
      </w:r>
      <w:r w:rsidR="00CD301E" w:rsidRPr="007B5A81">
        <w:rPr>
          <w:bCs/>
          <w:color w:val="auto"/>
          <w:sz w:val="28"/>
          <w:szCs w:val="28"/>
        </w:rPr>
        <w:t xml:space="preserve"> выполненных работ</w:t>
      </w:r>
      <w:r w:rsidR="00732A71" w:rsidRPr="007B5A81">
        <w:rPr>
          <w:bCs/>
          <w:color w:val="auto"/>
          <w:sz w:val="28"/>
          <w:szCs w:val="28"/>
        </w:rPr>
        <w:t xml:space="preserve">, либо информацию о мотивированном отказе от принятия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732A71" w:rsidRPr="007B5A81">
        <w:rPr>
          <w:bCs/>
          <w:color w:val="auto"/>
          <w:sz w:val="28"/>
          <w:szCs w:val="28"/>
        </w:rPr>
        <w:t xml:space="preserve">, или информацию о перечне выявленных недостатков и сроках их устранения. В случае отказа Заказчика от принятия </w:t>
      </w:r>
      <w:r w:rsidR="00CD301E" w:rsidRPr="007B5A81">
        <w:rPr>
          <w:bCs/>
          <w:color w:val="auto"/>
          <w:sz w:val="28"/>
          <w:szCs w:val="28"/>
        </w:rPr>
        <w:t xml:space="preserve">выполненных работ </w:t>
      </w:r>
      <w:r w:rsidR="00732A71" w:rsidRPr="007B5A81">
        <w:rPr>
          <w:bCs/>
          <w:color w:val="auto"/>
          <w:sz w:val="28"/>
          <w:szCs w:val="28"/>
        </w:rPr>
        <w:t>в связи с необходимостью устранения недостатков Заказчик отклоняет направленный Исполнителем подписанный УКЭП электронный структурированный УПД. Исполнитель обязуется в срок, установленный в информации о перечне выявленных недостатков, направленной Заказчиком, устранить указанные недостатки за свой счет.</w:t>
      </w:r>
    </w:p>
    <w:p w:rsidR="00732A71" w:rsidRPr="007B5A81" w:rsidRDefault="00C93F03" w:rsidP="0073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proofErr w:type="gramStart"/>
      <w:r w:rsidR="00732A71" w:rsidRPr="007B5A81">
        <w:rPr>
          <w:bCs/>
          <w:color w:val="auto"/>
          <w:sz w:val="28"/>
          <w:szCs w:val="28"/>
        </w:rPr>
        <w:t xml:space="preserve">Информация о предоставлении разъяснений относительно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732A71" w:rsidRPr="007B5A81">
        <w:rPr>
          <w:bCs/>
          <w:color w:val="auto"/>
          <w:sz w:val="28"/>
          <w:szCs w:val="28"/>
        </w:rPr>
        <w:t xml:space="preserve">, информация о мотивированном отказе от принятия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732A71" w:rsidRPr="007B5A81">
        <w:rPr>
          <w:bCs/>
          <w:color w:val="auto"/>
          <w:sz w:val="28"/>
          <w:szCs w:val="28"/>
        </w:rPr>
        <w:t xml:space="preserve">, информация о перечне выявленных недостатков и сроках их устранения формируется Заказчиком в Универсальной </w:t>
      </w:r>
      <w:r w:rsidR="00732A71" w:rsidRPr="007B5A81">
        <w:rPr>
          <w:bCs/>
          <w:color w:val="auto"/>
          <w:sz w:val="28"/>
          <w:szCs w:val="28"/>
        </w:rPr>
        <w:lastRenderedPageBreak/>
        <w:t>автоматизированной информационной системы бюджетного учета города Москвы (далее – УАИС «Бюджетный учет») в электронной форме, подписывается УКЭП и направляется Исполнителю в АИС «Портал поставщиков».</w:t>
      </w:r>
      <w:proofErr w:type="gramEnd"/>
    </w:p>
    <w:p w:rsidR="00732A71" w:rsidRPr="007B5A81" w:rsidRDefault="00C93F03" w:rsidP="0073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363810" w:rsidRPr="007B5A81">
        <w:rPr>
          <w:bCs/>
          <w:color w:val="auto"/>
          <w:sz w:val="28"/>
          <w:szCs w:val="28"/>
        </w:rPr>
        <w:t xml:space="preserve"> </w:t>
      </w:r>
      <w:proofErr w:type="gramStart"/>
      <w:r w:rsidR="00732A71" w:rsidRPr="007B5A81">
        <w:rPr>
          <w:bCs/>
          <w:color w:val="auto"/>
          <w:sz w:val="28"/>
          <w:szCs w:val="28"/>
        </w:rPr>
        <w:t xml:space="preserve">В случае получения посредством АИС «Портал поставщиков» от Заказчика информации о предоставлении разъяснений в отношении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732A71" w:rsidRPr="007B5A81">
        <w:rPr>
          <w:bCs/>
          <w:color w:val="auto"/>
          <w:sz w:val="28"/>
          <w:szCs w:val="28"/>
        </w:rPr>
        <w:t xml:space="preserve">, или информации о мотивированном отказе от принятия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732A71" w:rsidRPr="007B5A81">
        <w:rPr>
          <w:bCs/>
          <w:color w:val="auto"/>
          <w:sz w:val="28"/>
          <w:szCs w:val="28"/>
        </w:rPr>
        <w:t xml:space="preserve">, или информации о перечне выявленных дефектов, недостатков и сроком их устранения Исполнитель в течение 10 (десяти) рабочих дней обязан предоставить Заказчику запрашиваемые разъяснения в отношении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732A71" w:rsidRPr="007B5A81">
        <w:rPr>
          <w:bCs/>
          <w:color w:val="auto"/>
          <w:sz w:val="28"/>
          <w:szCs w:val="28"/>
        </w:rPr>
        <w:t xml:space="preserve"> или в срок, установленный в указанной информации</w:t>
      </w:r>
      <w:proofErr w:type="gramEnd"/>
      <w:r w:rsidR="00732A71" w:rsidRPr="007B5A81">
        <w:rPr>
          <w:bCs/>
          <w:color w:val="auto"/>
          <w:sz w:val="28"/>
          <w:szCs w:val="28"/>
        </w:rPr>
        <w:t xml:space="preserve"> </w:t>
      </w:r>
      <w:proofErr w:type="gramStart"/>
      <w:r w:rsidR="00732A71" w:rsidRPr="007B5A81">
        <w:rPr>
          <w:bCs/>
          <w:color w:val="auto"/>
          <w:sz w:val="28"/>
          <w:szCs w:val="28"/>
        </w:rPr>
        <w:t xml:space="preserve">о перечне выявленных дефектов, недостатков и сроком их устранения, устранить полученные от Заказчика замечания/недостатки/дефекты и передать направить Заказчику приведенный в соответствие с предъявленными требованиями/замечаниями комплект документации в соответствии с Техническим заданием, информацию об устранении недостатков, а также повторно направить подписанный УКЭП электронный структурированный УПД для принятия Заказчиком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732A71" w:rsidRPr="007B5A81">
        <w:rPr>
          <w:bCs/>
          <w:color w:val="auto"/>
          <w:sz w:val="28"/>
          <w:szCs w:val="28"/>
        </w:rPr>
        <w:t>.</w:t>
      </w:r>
      <w:proofErr w:type="gramEnd"/>
    </w:p>
    <w:p w:rsidR="00732A71" w:rsidRPr="007B5A81" w:rsidRDefault="00C93F03" w:rsidP="0073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2A71" w:rsidRPr="007B5A81">
        <w:rPr>
          <w:bCs/>
          <w:color w:val="auto"/>
          <w:sz w:val="28"/>
          <w:szCs w:val="28"/>
        </w:rPr>
        <w:t xml:space="preserve"> </w:t>
      </w:r>
    </w:p>
    <w:p w:rsidR="00420D78" w:rsidRPr="007B5A81" w:rsidRDefault="00C93F03" w:rsidP="00F5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420D78" w:rsidRPr="007B5A81">
        <w:rPr>
          <w:b/>
          <w:bCs/>
          <w:color w:val="auto"/>
          <w:sz w:val="28"/>
          <w:szCs w:val="28"/>
        </w:rPr>
        <w:t>. Объем и сроки гарантий качества:</w:t>
      </w:r>
    </w:p>
    <w:p w:rsidR="00420D78" w:rsidRPr="007B5A81" w:rsidRDefault="00C93F03" w:rsidP="0042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420D78" w:rsidRPr="007B5A81">
        <w:rPr>
          <w:bCs/>
          <w:color w:val="auto"/>
          <w:sz w:val="28"/>
          <w:szCs w:val="28"/>
        </w:rPr>
        <w:t xml:space="preserve">.1. Гарантия качества </w:t>
      </w:r>
      <w:r w:rsidR="00CD301E" w:rsidRPr="007B5A81">
        <w:rPr>
          <w:bCs/>
          <w:color w:val="auto"/>
          <w:sz w:val="28"/>
          <w:szCs w:val="28"/>
        </w:rPr>
        <w:t>выполненных работ</w:t>
      </w:r>
      <w:r w:rsidR="00420D78" w:rsidRPr="007B5A81">
        <w:rPr>
          <w:bCs/>
          <w:color w:val="auto"/>
          <w:sz w:val="28"/>
          <w:szCs w:val="28"/>
        </w:rPr>
        <w:t xml:space="preserve">, в том числе на используемые </w:t>
      </w:r>
      <w:r w:rsidR="002E17E3" w:rsidRPr="007B5A81">
        <w:rPr>
          <w:bCs/>
          <w:color w:val="auto"/>
          <w:sz w:val="28"/>
          <w:szCs w:val="28"/>
        </w:rPr>
        <w:t xml:space="preserve">при </w:t>
      </w:r>
      <w:r w:rsidR="00CD301E" w:rsidRPr="007B5A81">
        <w:rPr>
          <w:bCs/>
          <w:color w:val="auto"/>
          <w:sz w:val="28"/>
          <w:szCs w:val="28"/>
        </w:rPr>
        <w:t>выполнении работ</w:t>
      </w:r>
      <w:r w:rsidR="002E17E3" w:rsidRPr="007B5A81">
        <w:rPr>
          <w:bCs/>
          <w:color w:val="auto"/>
          <w:sz w:val="28"/>
          <w:szCs w:val="28"/>
        </w:rPr>
        <w:t>,</w:t>
      </w:r>
      <w:r w:rsidR="00420D78" w:rsidRPr="007B5A81">
        <w:rPr>
          <w:bCs/>
          <w:color w:val="auto"/>
          <w:sz w:val="28"/>
          <w:szCs w:val="28"/>
        </w:rPr>
        <w:t xml:space="preserve"> материалы Подрядчика, должна предоставляться в полном объеме с соблюдением, действующих норм и правил.</w:t>
      </w:r>
    </w:p>
    <w:p w:rsidR="00420D78" w:rsidRPr="007B5A81" w:rsidRDefault="00C93F03" w:rsidP="0042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420D78" w:rsidRPr="007B5A81">
        <w:rPr>
          <w:bCs/>
          <w:color w:val="auto"/>
          <w:sz w:val="28"/>
          <w:szCs w:val="28"/>
        </w:rPr>
        <w:t>.2. Требования по объему гарантий качества</w:t>
      </w:r>
      <w:r w:rsidR="00CD301E" w:rsidRPr="007B5A81">
        <w:rPr>
          <w:bCs/>
          <w:color w:val="auto"/>
          <w:sz w:val="28"/>
          <w:szCs w:val="28"/>
        </w:rPr>
        <w:t xml:space="preserve"> работ</w:t>
      </w:r>
      <w:r w:rsidR="00420D78" w:rsidRPr="007B5A81">
        <w:rPr>
          <w:bCs/>
          <w:color w:val="auto"/>
          <w:sz w:val="28"/>
          <w:szCs w:val="28"/>
        </w:rPr>
        <w:t xml:space="preserve">: </w:t>
      </w:r>
    </w:p>
    <w:p w:rsidR="00420D78" w:rsidRPr="007B5A81" w:rsidRDefault="00420D78" w:rsidP="0042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auto"/>
          <w:sz w:val="28"/>
          <w:szCs w:val="28"/>
        </w:rPr>
      </w:pPr>
      <w:r w:rsidRPr="007B5A81">
        <w:rPr>
          <w:bCs/>
          <w:color w:val="auto"/>
          <w:sz w:val="28"/>
          <w:szCs w:val="28"/>
        </w:rPr>
        <w:t xml:space="preserve">гарантийный срок на </w:t>
      </w:r>
      <w:r w:rsidR="00C93F03" w:rsidRPr="007B5A81">
        <w:rPr>
          <w:bCs/>
          <w:color w:val="auto"/>
          <w:sz w:val="28"/>
          <w:szCs w:val="28"/>
        </w:rPr>
        <w:t>выполненные</w:t>
      </w:r>
      <w:r w:rsidR="00CD301E" w:rsidRPr="007B5A81">
        <w:rPr>
          <w:bCs/>
          <w:color w:val="auto"/>
          <w:sz w:val="28"/>
          <w:szCs w:val="28"/>
        </w:rPr>
        <w:t xml:space="preserve"> работы </w:t>
      </w:r>
      <w:r w:rsidR="002E17E3" w:rsidRPr="007B5A81">
        <w:rPr>
          <w:bCs/>
          <w:color w:val="auto"/>
          <w:sz w:val="28"/>
          <w:szCs w:val="28"/>
        </w:rPr>
        <w:t>– 12 месяцев, (двенадцать</w:t>
      </w:r>
      <w:r w:rsidRPr="007B5A81">
        <w:rPr>
          <w:bCs/>
          <w:color w:val="auto"/>
          <w:sz w:val="28"/>
          <w:szCs w:val="28"/>
        </w:rPr>
        <w:t>) месяцев со дня подписания УПД.</w:t>
      </w:r>
    </w:p>
    <w:p w:rsidR="00420D78" w:rsidRPr="007B5A81" w:rsidRDefault="00420D78" w:rsidP="0042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auto"/>
          <w:sz w:val="28"/>
          <w:szCs w:val="28"/>
        </w:rPr>
      </w:pPr>
    </w:p>
    <w:p w:rsidR="000F7A9A" w:rsidRPr="00FD5174" w:rsidRDefault="00C93F03" w:rsidP="00F5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auto"/>
          <w:sz w:val="28"/>
          <w:szCs w:val="28"/>
        </w:rPr>
      </w:pPr>
      <w:r w:rsidRPr="00FD5174">
        <w:rPr>
          <w:b/>
          <w:bCs/>
          <w:color w:val="auto"/>
          <w:sz w:val="28"/>
          <w:szCs w:val="28"/>
        </w:rPr>
        <w:t>5</w:t>
      </w:r>
      <w:r w:rsidR="00263E92" w:rsidRPr="00FD5174">
        <w:rPr>
          <w:b/>
          <w:bCs/>
          <w:color w:val="auto"/>
          <w:sz w:val="28"/>
          <w:szCs w:val="28"/>
        </w:rPr>
        <w:t xml:space="preserve">. </w:t>
      </w:r>
      <w:r w:rsidR="00A05BDB" w:rsidRPr="00FD5174">
        <w:rPr>
          <w:b/>
          <w:bCs/>
          <w:color w:val="auto"/>
          <w:sz w:val="28"/>
          <w:szCs w:val="28"/>
        </w:rPr>
        <w:t xml:space="preserve">Требования к безопасности </w:t>
      </w:r>
      <w:r w:rsidR="00CD301E" w:rsidRPr="00FD5174">
        <w:rPr>
          <w:b/>
          <w:bCs/>
          <w:color w:val="auto"/>
          <w:sz w:val="28"/>
          <w:szCs w:val="28"/>
        </w:rPr>
        <w:t>выполнения работ</w:t>
      </w:r>
      <w:r w:rsidR="000F7A9A" w:rsidRPr="00FD5174">
        <w:rPr>
          <w:b/>
          <w:bCs/>
          <w:color w:val="auto"/>
          <w:sz w:val="28"/>
          <w:szCs w:val="28"/>
        </w:rPr>
        <w:t>:</w:t>
      </w:r>
    </w:p>
    <w:p w:rsidR="00420D78" w:rsidRPr="007B5A81" w:rsidRDefault="00C93F03" w:rsidP="00420D78">
      <w:pPr>
        <w:shd w:val="clear" w:color="auto" w:fill="FFFFFF"/>
        <w:tabs>
          <w:tab w:val="left" w:pos="567"/>
          <w:tab w:val="left" w:pos="708"/>
        </w:tabs>
        <w:contextualSpacing/>
        <w:jc w:val="both"/>
        <w:rPr>
          <w:snapToGrid w:val="0"/>
          <w:color w:val="auto"/>
          <w:sz w:val="28"/>
          <w:szCs w:val="28"/>
        </w:rPr>
      </w:pPr>
      <w:r>
        <w:rPr>
          <w:snapToGrid w:val="0"/>
          <w:color w:val="auto"/>
          <w:sz w:val="28"/>
          <w:szCs w:val="28"/>
        </w:rPr>
        <w:t>5</w:t>
      </w:r>
      <w:r w:rsidR="00420D78" w:rsidRPr="007B5A81">
        <w:rPr>
          <w:snapToGrid w:val="0"/>
          <w:color w:val="auto"/>
          <w:sz w:val="28"/>
          <w:szCs w:val="28"/>
        </w:rPr>
        <w:t xml:space="preserve">.1. Выполнение </w:t>
      </w:r>
      <w:r w:rsidR="00CD301E" w:rsidRPr="007B5A81">
        <w:rPr>
          <w:snapToGrid w:val="0"/>
          <w:color w:val="auto"/>
          <w:sz w:val="28"/>
          <w:szCs w:val="28"/>
        </w:rPr>
        <w:t xml:space="preserve">работ </w:t>
      </w:r>
      <w:r w:rsidR="00420D78" w:rsidRPr="007B5A81">
        <w:rPr>
          <w:snapToGrid w:val="0"/>
          <w:color w:val="auto"/>
          <w:sz w:val="28"/>
          <w:szCs w:val="28"/>
        </w:rPr>
        <w:t xml:space="preserve">не должно препятствовать или создавать неудобства в работе Заказчика или представлять угрозу для сотрудников и посетителей. </w:t>
      </w:r>
      <w:r w:rsidR="00CD301E" w:rsidRPr="007B5A81">
        <w:rPr>
          <w:snapToGrid w:val="0"/>
          <w:color w:val="auto"/>
          <w:sz w:val="28"/>
          <w:szCs w:val="28"/>
        </w:rPr>
        <w:t>Работы</w:t>
      </w:r>
      <w:r w:rsidR="00420D78" w:rsidRPr="007B5A81">
        <w:rPr>
          <w:snapToGrid w:val="0"/>
          <w:color w:val="auto"/>
          <w:sz w:val="28"/>
          <w:szCs w:val="28"/>
        </w:rPr>
        <w:t xml:space="preserve"> должны производиться без прерывания тренировочного процесса в соответствии с графиком работы учреждения. Подрядчик должен обеспечить соблюдение правил действующего внутреннего распорядка, контрольно-пропускного режима, внутренних положений и инструкций ГБУ «СШОР «Москвич» Москомспорта.</w:t>
      </w:r>
    </w:p>
    <w:p w:rsidR="002B79F3" w:rsidRPr="007B5A81" w:rsidRDefault="00C93F03" w:rsidP="00420D78">
      <w:pPr>
        <w:shd w:val="clear" w:color="auto" w:fill="FFFFFF"/>
        <w:tabs>
          <w:tab w:val="left" w:pos="567"/>
          <w:tab w:val="left" w:pos="708"/>
        </w:tabs>
        <w:contextualSpacing/>
        <w:jc w:val="both"/>
        <w:rPr>
          <w:snapToGrid w:val="0"/>
          <w:color w:val="auto"/>
          <w:sz w:val="28"/>
          <w:szCs w:val="28"/>
        </w:rPr>
      </w:pPr>
      <w:r>
        <w:rPr>
          <w:snapToGrid w:val="0"/>
          <w:color w:val="auto"/>
          <w:sz w:val="28"/>
          <w:szCs w:val="28"/>
        </w:rPr>
        <w:t>5</w:t>
      </w:r>
      <w:r w:rsidR="00FD5174">
        <w:rPr>
          <w:snapToGrid w:val="0"/>
          <w:color w:val="auto"/>
          <w:sz w:val="28"/>
          <w:szCs w:val="28"/>
        </w:rPr>
        <w:t>.2</w:t>
      </w:r>
      <w:r w:rsidR="00420D78" w:rsidRPr="007B5A81">
        <w:rPr>
          <w:snapToGrid w:val="0"/>
          <w:color w:val="auto"/>
          <w:sz w:val="28"/>
          <w:szCs w:val="28"/>
        </w:rPr>
        <w:t>. При проведении работ</w:t>
      </w:r>
      <w:r w:rsidR="002B79F3" w:rsidRPr="007B5A81">
        <w:rPr>
          <w:snapToGrid w:val="0"/>
          <w:color w:val="auto"/>
          <w:sz w:val="28"/>
          <w:szCs w:val="28"/>
        </w:rPr>
        <w:t xml:space="preserve"> на объекте заказчика,</w:t>
      </w:r>
      <w:r w:rsidR="00420D78" w:rsidRPr="007B5A81">
        <w:rPr>
          <w:snapToGrid w:val="0"/>
          <w:color w:val="auto"/>
          <w:sz w:val="28"/>
          <w:szCs w:val="28"/>
        </w:rPr>
        <w:t xml:space="preserve"> Подрядчик обязан выполнять требования экологической безопасности и охраны здоровья населения, законодательных и нормативных правовых актов РФ и города Москвы, а также предписания надзорных органов. </w:t>
      </w:r>
    </w:p>
    <w:p w:rsidR="00B0058F" w:rsidRDefault="00C93F03" w:rsidP="00420D78">
      <w:pPr>
        <w:shd w:val="clear" w:color="auto" w:fill="FFFFFF"/>
        <w:tabs>
          <w:tab w:val="left" w:pos="567"/>
          <w:tab w:val="left" w:pos="708"/>
        </w:tabs>
        <w:contextualSpacing/>
        <w:jc w:val="both"/>
        <w:rPr>
          <w:snapToGrid w:val="0"/>
          <w:color w:val="auto"/>
          <w:sz w:val="28"/>
          <w:szCs w:val="28"/>
        </w:rPr>
      </w:pPr>
      <w:r>
        <w:rPr>
          <w:snapToGrid w:val="0"/>
          <w:color w:val="auto"/>
          <w:sz w:val="28"/>
          <w:szCs w:val="28"/>
        </w:rPr>
        <w:t>5</w:t>
      </w:r>
      <w:r w:rsidR="00FD5174">
        <w:rPr>
          <w:snapToGrid w:val="0"/>
          <w:color w:val="auto"/>
          <w:sz w:val="28"/>
          <w:szCs w:val="28"/>
        </w:rPr>
        <w:t>.</w:t>
      </w:r>
      <w:r w:rsidR="000678B0">
        <w:rPr>
          <w:snapToGrid w:val="0"/>
          <w:color w:val="auto"/>
          <w:sz w:val="28"/>
          <w:szCs w:val="28"/>
        </w:rPr>
        <w:t xml:space="preserve">3. </w:t>
      </w:r>
      <w:r w:rsidR="00420D78" w:rsidRPr="007B5A81">
        <w:rPr>
          <w:snapToGrid w:val="0"/>
          <w:color w:val="auto"/>
          <w:sz w:val="28"/>
          <w:szCs w:val="28"/>
        </w:rPr>
        <w:t xml:space="preserve">Подрядчик несет ответственность за выполнение, соблюдение требований охраны труда, противопожарных мероприятий, экологической безопасности и охраны окружающей среды в соответствии с требованиями действующего законодательства РФ. Подрядчик несет ответственность </w:t>
      </w:r>
      <w:proofErr w:type="gramStart"/>
      <w:r w:rsidR="00420D78" w:rsidRPr="007B5A81">
        <w:rPr>
          <w:snapToGrid w:val="0"/>
          <w:color w:val="auto"/>
          <w:sz w:val="28"/>
          <w:szCs w:val="28"/>
        </w:rPr>
        <w:t>перед</w:t>
      </w:r>
      <w:proofErr w:type="gramEnd"/>
      <w:r w:rsidR="00420D78" w:rsidRPr="007B5A81">
        <w:rPr>
          <w:snapToGrid w:val="0"/>
          <w:color w:val="auto"/>
          <w:sz w:val="28"/>
          <w:szCs w:val="28"/>
        </w:rPr>
        <w:t xml:space="preserve"> </w:t>
      </w:r>
    </w:p>
    <w:p w:rsidR="00B0058F" w:rsidRDefault="00B0058F" w:rsidP="00420D78">
      <w:pPr>
        <w:shd w:val="clear" w:color="auto" w:fill="FFFFFF"/>
        <w:tabs>
          <w:tab w:val="left" w:pos="567"/>
          <w:tab w:val="left" w:pos="708"/>
        </w:tabs>
        <w:contextualSpacing/>
        <w:jc w:val="both"/>
        <w:rPr>
          <w:snapToGrid w:val="0"/>
          <w:color w:val="auto"/>
          <w:sz w:val="28"/>
          <w:szCs w:val="28"/>
        </w:rPr>
      </w:pPr>
    </w:p>
    <w:p w:rsidR="00B0058F" w:rsidRDefault="00B0058F" w:rsidP="00420D78">
      <w:pPr>
        <w:shd w:val="clear" w:color="auto" w:fill="FFFFFF"/>
        <w:tabs>
          <w:tab w:val="left" w:pos="567"/>
          <w:tab w:val="left" w:pos="708"/>
        </w:tabs>
        <w:contextualSpacing/>
        <w:jc w:val="both"/>
        <w:rPr>
          <w:snapToGrid w:val="0"/>
          <w:color w:val="auto"/>
          <w:sz w:val="28"/>
          <w:szCs w:val="28"/>
        </w:rPr>
      </w:pPr>
    </w:p>
    <w:p w:rsidR="00420D78" w:rsidRPr="007B5A81" w:rsidRDefault="00420D78" w:rsidP="00420D78">
      <w:pPr>
        <w:shd w:val="clear" w:color="auto" w:fill="FFFFFF"/>
        <w:tabs>
          <w:tab w:val="left" w:pos="567"/>
          <w:tab w:val="left" w:pos="708"/>
        </w:tabs>
        <w:contextualSpacing/>
        <w:jc w:val="both"/>
        <w:rPr>
          <w:snapToGrid w:val="0"/>
          <w:color w:val="auto"/>
          <w:sz w:val="28"/>
          <w:szCs w:val="28"/>
        </w:rPr>
      </w:pPr>
      <w:r w:rsidRPr="007B5A81">
        <w:rPr>
          <w:snapToGrid w:val="0"/>
          <w:color w:val="auto"/>
          <w:sz w:val="28"/>
          <w:szCs w:val="28"/>
        </w:rPr>
        <w:t xml:space="preserve">компетентными государственными органами за соблюдение правил и порядка </w:t>
      </w:r>
      <w:r w:rsidR="00684B45" w:rsidRPr="007B5A81">
        <w:rPr>
          <w:snapToGrid w:val="0"/>
          <w:color w:val="auto"/>
          <w:sz w:val="28"/>
          <w:szCs w:val="28"/>
        </w:rPr>
        <w:t xml:space="preserve">в ходе </w:t>
      </w:r>
      <w:r w:rsidR="00CD301E" w:rsidRPr="007B5A81">
        <w:rPr>
          <w:bCs/>
          <w:color w:val="auto"/>
          <w:sz w:val="28"/>
          <w:szCs w:val="28"/>
        </w:rPr>
        <w:t>выполнения работ</w:t>
      </w:r>
      <w:r w:rsidRPr="007B5A81">
        <w:rPr>
          <w:snapToGrid w:val="0"/>
          <w:color w:val="auto"/>
          <w:sz w:val="28"/>
          <w:szCs w:val="28"/>
        </w:rPr>
        <w:t>.</w:t>
      </w:r>
    </w:p>
    <w:p w:rsidR="00E221DC" w:rsidRPr="007B5A81" w:rsidRDefault="00E221DC" w:rsidP="00E71978">
      <w:pPr>
        <w:shd w:val="clear" w:color="auto" w:fill="FFFFFF"/>
        <w:tabs>
          <w:tab w:val="left" w:pos="567"/>
          <w:tab w:val="left" w:pos="708"/>
        </w:tabs>
        <w:contextualSpacing/>
        <w:jc w:val="both"/>
        <w:rPr>
          <w:snapToGrid w:val="0"/>
          <w:sz w:val="28"/>
          <w:szCs w:val="28"/>
        </w:rPr>
      </w:pPr>
    </w:p>
    <w:p w:rsidR="00E221DC" w:rsidRPr="007B5A81" w:rsidRDefault="00C93F03" w:rsidP="004C36B9">
      <w:pPr>
        <w:tabs>
          <w:tab w:val="left" w:pos="708"/>
        </w:tabs>
        <w:spacing w:line="240" w:lineRule="atLeast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A37F8B" w:rsidRPr="007B5A81">
        <w:rPr>
          <w:b/>
          <w:bCs/>
          <w:color w:val="auto"/>
          <w:sz w:val="28"/>
          <w:szCs w:val="28"/>
        </w:rPr>
        <w:t xml:space="preserve">. </w:t>
      </w:r>
      <w:r w:rsidR="004A2785" w:rsidRPr="007B5A81">
        <w:rPr>
          <w:b/>
          <w:bCs/>
          <w:color w:val="auto"/>
          <w:sz w:val="28"/>
          <w:szCs w:val="28"/>
        </w:rPr>
        <w:t>Требования к используемым материалам и оборудованию</w:t>
      </w:r>
      <w:r w:rsidR="00A37F8B" w:rsidRPr="007B5A81">
        <w:rPr>
          <w:b/>
          <w:bCs/>
          <w:color w:val="auto"/>
          <w:sz w:val="28"/>
          <w:szCs w:val="28"/>
        </w:rPr>
        <w:t>:</w:t>
      </w:r>
    </w:p>
    <w:p w:rsidR="00D63BDC" w:rsidRPr="007B5A81" w:rsidRDefault="00C93F03" w:rsidP="00874E1A">
      <w:pPr>
        <w:tabs>
          <w:tab w:val="left" w:pos="708"/>
        </w:tabs>
        <w:spacing w:line="240" w:lineRule="atLeast"/>
        <w:contextualSpacing/>
        <w:jc w:val="both"/>
        <w:rPr>
          <w:bCs/>
          <w:color w:val="auto"/>
          <w:spacing w:val="-2"/>
          <w:sz w:val="28"/>
          <w:szCs w:val="28"/>
        </w:rPr>
      </w:pPr>
      <w:r>
        <w:rPr>
          <w:bCs/>
          <w:color w:val="auto"/>
          <w:spacing w:val="-2"/>
          <w:sz w:val="28"/>
          <w:szCs w:val="28"/>
        </w:rPr>
        <w:t>6</w:t>
      </w:r>
      <w:r w:rsidR="00D63BDC" w:rsidRPr="007B5A81">
        <w:rPr>
          <w:bCs/>
          <w:color w:val="auto"/>
          <w:spacing w:val="-2"/>
          <w:sz w:val="28"/>
          <w:szCs w:val="28"/>
        </w:rPr>
        <w:t xml:space="preserve">.1. Исполнитель после заключения контракта, до начала </w:t>
      </w:r>
      <w:r w:rsidR="00CD301E" w:rsidRPr="007B5A81">
        <w:rPr>
          <w:bCs/>
          <w:color w:val="auto"/>
          <w:sz w:val="28"/>
          <w:szCs w:val="28"/>
        </w:rPr>
        <w:t>выполнения работ</w:t>
      </w:r>
      <w:r w:rsidR="00CD301E" w:rsidRPr="007B5A81">
        <w:rPr>
          <w:bCs/>
          <w:color w:val="auto"/>
          <w:spacing w:val="-2"/>
          <w:sz w:val="28"/>
          <w:szCs w:val="28"/>
        </w:rPr>
        <w:t xml:space="preserve"> </w:t>
      </w:r>
      <w:r w:rsidR="00D63BDC" w:rsidRPr="007B5A81">
        <w:rPr>
          <w:bCs/>
          <w:color w:val="auto"/>
          <w:spacing w:val="-2"/>
          <w:sz w:val="28"/>
          <w:szCs w:val="28"/>
        </w:rPr>
        <w:t>должен представить Заказчику копию действующей лицензии на осуществление проектной деятельности.</w:t>
      </w:r>
    </w:p>
    <w:p w:rsidR="00D63BDC" w:rsidRPr="007B5A81" w:rsidRDefault="00C93F03" w:rsidP="00874E1A">
      <w:pPr>
        <w:tabs>
          <w:tab w:val="left" w:pos="708"/>
        </w:tabs>
        <w:spacing w:line="240" w:lineRule="atLeast"/>
        <w:contextualSpacing/>
        <w:jc w:val="both"/>
        <w:rPr>
          <w:bCs/>
          <w:color w:val="auto"/>
          <w:spacing w:val="-2"/>
          <w:sz w:val="28"/>
          <w:szCs w:val="28"/>
        </w:rPr>
      </w:pPr>
      <w:r>
        <w:rPr>
          <w:bCs/>
          <w:color w:val="auto"/>
          <w:spacing w:val="-2"/>
          <w:sz w:val="28"/>
          <w:szCs w:val="28"/>
        </w:rPr>
        <w:t>6</w:t>
      </w:r>
      <w:r w:rsidR="00D63BDC" w:rsidRPr="007B5A81">
        <w:rPr>
          <w:bCs/>
          <w:color w:val="auto"/>
          <w:spacing w:val="-2"/>
          <w:sz w:val="28"/>
          <w:szCs w:val="28"/>
        </w:rPr>
        <w:t>.2. Специалисты Исполнителя должны соответствовать</w:t>
      </w:r>
      <w:r w:rsidR="00263E92" w:rsidRPr="007B5A81">
        <w:rPr>
          <w:bCs/>
          <w:color w:val="auto"/>
          <w:spacing w:val="-2"/>
          <w:sz w:val="28"/>
          <w:szCs w:val="28"/>
        </w:rPr>
        <w:t xml:space="preserve"> </w:t>
      </w:r>
      <w:r w:rsidR="00D63BDC" w:rsidRPr="007B5A81">
        <w:rPr>
          <w:bCs/>
          <w:color w:val="auto"/>
          <w:spacing w:val="-2"/>
          <w:sz w:val="28"/>
          <w:szCs w:val="28"/>
        </w:rPr>
        <w:t>/</w:t>
      </w:r>
      <w:r w:rsidR="00263E92" w:rsidRPr="007B5A81">
        <w:rPr>
          <w:bCs/>
          <w:color w:val="auto"/>
          <w:spacing w:val="-2"/>
          <w:sz w:val="28"/>
          <w:szCs w:val="28"/>
        </w:rPr>
        <w:t xml:space="preserve"> </w:t>
      </w:r>
      <w:r w:rsidR="00D63BDC" w:rsidRPr="007B5A81">
        <w:rPr>
          <w:bCs/>
          <w:color w:val="auto"/>
          <w:spacing w:val="-2"/>
          <w:sz w:val="28"/>
          <w:szCs w:val="28"/>
        </w:rPr>
        <w:t>иметь следующие документы</w:t>
      </w:r>
      <w:r w:rsidR="00263E92" w:rsidRPr="007B5A81">
        <w:rPr>
          <w:bCs/>
          <w:color w:val="auto"/>
          <w:spacing w:val="-2"/>
          <w:sz w:val="28"/>
          <w:szCs w:val="28"/>
        </w:rPr>
        <w:t xml:space="preserve"> </w:t>
      </w:r>
      <w:r w:rsidR="00D63BDC" w:rsidRPr="007B5A81">
        <w:rPr>
          <w:bCs/>
          <w:color w:val="auto"/>
          <w:spacing w:val="-2"/>
          <w:sz w:val="28"/>
          <w:szCs w:val="28"/>
        </w:rPr>
        <w:t>/</w:t>
      </w:r>
      <w:r w:rsidR="00263E92" w:rsidRPr="007B5A81">
        <w:rPr>
          <w:bCs/>
          <w:color w:val="auto"/>
          <w:spacing w:val="-2"/>
          <w:sz w:val="28"/>
          <w:szCs w:val="28"/>
        </w:rPr>
        <w:t xml:space="preserve"> </w:t>
      </w:r>
      <w:r w:rsidR="00D63BDC" w:rsidRPr="007B5A81">
        <w:rPr>
          <w:bCs/>
          <w:color w:val="auto"/>
          <w:spacing w:val="-2"/>
          <w:sz w:val="28"/>
          <w:szCs w:val="28"/>
        </w:rPr>
        <w:t>удостоверения:</w:t>
      </w:r>
    </w:p>
    <w:p w:rsidR="00D63BDC" w:rsidRPr="007B5A81" w:rsidRDefault="00D63BDC" w:rsidP="00874E1A">
      <w:pPr>
        <w:tabs>
          <w:tab w:val="left" w:pos="708"/>
        </w:tabs>
        <w:spacing w:line="240" w:lineRule="atLeast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7B5A81">
        <w:rPr>
          <w:bCs/>
          <w:color w:val="auto"/>
          <w:spacing w:val="-2"/>
          <w:sz w:val="28"/>
          <w:szCs w:val="28"/>
        </w:rPr>
        <w:t xml:space="preserve">- Удостоверения о прохождении </w:t>
      </w:r>
      <w:proofErr w:type="gramStart"/>
      <w:r w:rsidRPr="007B5A81">
        <w:rPr>
          <w:bCs/>
          <w:color w:val="auto"/>
          <w:spacing w:val="-2"/>
          <w:sz w:val="28"/>
          <w:szCs w:val="28"/>
        </w:rPr>
        <w:t>обучения по охране</w:t>
      </w:r>
      <w:proofErr w:type="gramEnd"/>
      <w:r w:rsidRPr="007B5A81">
        <w:rPr>
          <w:bCs/>
          <w:color w:val="auto"/>
          <w:spacing w:val="-2"/>
          <w:sz w:val="28"/>
          <w:szCs w:val="28"/>
        </w:rPr>
        <w:t xml:space="preserve"> труда, действующие на протяжении всего срока исполнения Контракта.</w:t>
      </w:r>
    </w:p>
    <w:p w:rsidR="00EB116D" w:rsidRPr="007B5A81" w:rsidRDefault="00D63BDC" w:rsidP="00874E1A">
      <w:pPr>
        <w:tabs>
          <w:tab w:val="left" w:pos="708"/>
        </w:tabs>
        <w:spacing w:line="240" w:lineRule="atLeast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7B5A81">
        <w:rPr>
          <w:bCs/>
          <w:color w:val="auto"/>
          <w:spacing w:val="-2"/>
          <w:sz w:val="28"/>
          <w:szCs w:val="28"/>
        </w:rPr>
        <w:t>-  План-график производства работ.</w:t>
      </w:r>
    </w:p>
    <w:p w:rsidR="000E4FAF" w:rsidRPr="007B5A81" w:rsidRDefault="000E4FAF" w:rsidP="00B47856">
      <w:pPr>
        <w:tabs>
          <w:tab w:val="left" w:pos="708"/>
        </w:tabs>
        <w:spacing w:line="240" w:lineRule="atLeast"/>
        <w:contextualSpacing/>
        <w:jc w:val="both"/>
        <w:rPr>
          <w:bCs/>
          <w:spacing w:val="-2"/>
          <w:sz w:val="28"/>
          <w:szCs w:val="28"/>
        </w:rPr>
      </w:pPr>
    </w:p>
    <w:p w:rsidR="000E4FAF" w:rsidRPr="007B5A81" w:rsidRDefault="00C93F03" w:rsidP="00B47856">
      <w:pPr>
        <w:tabs>
          <w:tab w:val="left" w:pos="708"/>
        </w:tabs>
        <w:spacing w:line="240" w:lineRule="atLeast"/>
        <w:contextualSpacing/>
        <w:jc w:val="both"/>
        <w:rPr>
          <w:b/>
          <w:bCs/>
          <w:color w:val="auto"/>
          <w:spacing w:val="-2"/>
          <w:sz w:val="28"/>
          <w:szCs w:val="28"/>
        </w:rPr>
      </w:pPr>
      <w:r>
        <w:rPr>
          <w:b/>
          <w:bCs/>
          <w:color w:val="auto"/>
          <w:spacing w:val="-2"/>
          <w:sz w:val="28"/>
          <w:szCs w:val="28"/>
        </w:rPr>
        <w:t>7</w:t>
      </w:r>
      <w:r w:rsidR="000E4FAF" w:rsidRPr="007B5A81">
        <w:rPr>
          <w:b/>
          <w:bCs/>
          <w:color w:val="auto"/>
          <w:spacing w:val="-2"/>
          <w:sz w:val="28"/>
          <w:szCs w:val="28"/>
        </w:rPr>
        <w:t xml:space="preserve">. </w:t>
      </w:r>
      <w:r w:rsidR="00A05BDB" w:rsidRPr="007B5A81">
        <w:rPr>
          <w:b/>
          <w:bCs/>
          <w:color w:val="auto"/>
          <w:spacing w:val="-2"/>
          <w:sz w:val="28"/>
          <w:szCs w:val="28"/>
        </w:rPr>
        <w:t>Перечень нормативных правовых и нормативно технических актов</w:t>
      </w:r>
      <w:r w:rsidR="000E4FAF" w:rsidRPr="007B5A81">
        <w:rPr>
          <w:b/>
          <w:bCs/>
          <w:color w:val="auto"/>
          <w:spacing w:val="-2"/>
          <w:sz w:val="28"/>
          <w:szCs w:val="28"/>
        </w:rPr>
        <w:t>: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.1. Федеральный закон «Технический регламент о требованиях пожарной безопасности» от 22.07.2008 №123-ФЗ.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.2. Постановление </w:t>
      </w:r>
      <w:proofErr w:type="spellStart"/>
      <w:r w:rsidR="004A2785" w:rsidRPr="007B5A81">
        <w:rPr>
          <w:color w:val="auto"/>
          <w:sz w:val="28"/>
          <w:szCs w:val="28"/>
        </w:rPr>
        <w:t>Праительства</w:t>
      </w:r>
      <w:proofErr w:type="spellEnd"/>
      <w:r w:rsidR="004A2785" w:rsidRPr="007B5A81">
        <w:rPr>
          <w:color w:val="auto"/>
          <w:sz w:val="28"/>
          <w:szCs w:val="28"/>
        </w:rPr>
        <w:t xml:space="preserve"> РФ №87 от 16.02.2008 (ред. от 21.04.2018) «О составе разделов проектной документации и требованиях к их содержанию»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.3. ГОСТ 12.1.019-2017 «Межгосударственный стандарт. Система стандартов безопасности труда. Электробезопасность. Общие требования и номенклатура видов защиты».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.4. Правила противопожарного режима в Российской Федерации (утв. Постановлением Правительства РФ №1479 от 16 сентября 2020 г.).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.5. СП 3.13130.2009 «Системы противопожарной защиты. Система оповещения и управления эвакуацией людей при пожаре. Требования пожарной безопасности», Приказ МЧС России №179 от 25.03.2009.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>.6. Свод правил от 31 июля 2020 г. №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проектирования».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.7. </w:t>
      </w:r>
      <w:r w:rsidR="00F717F4" w:rsidRPr="007B5A81">
        <w:rPr>
          <w:color w:val="auto"/>
          <w:sz w:val="28"/>
          <w:szCs w:val="28"/>
        </w:rPr>
        <w:t xml:space="preserve">Приказ МЧС России от 06.04.2021 №200 «Об утверждении свода правил </w:t>
      </w:r>
      <w:r w:rsidR="004A2785" w:rsidRPr="007B5A81">
        <w:rPr>
          <w:color w:val="auto"/>
          <w:sz w:val="28"/>
          <w:szCs w:val="28"/>
        </w:rPr>
        <w:t>СП 6.13130 «Системы противопожарной защиты. Электро</w:t>
      </w:r>
      <w:r w:rsidR="00F717F4" w:rsidRPr="007B5A81">
        <w:rPr>
          <w:color w:val="auto"/>
          <w:sz w:val="28"/>
          <w:szCs w:val="28"/>
        </w:rPr>
        <w:t>установки низковольтные</w:t>
      </w:r>
      <w:r w:rsidR="004A2785" w:rsidRPr="007B5A81">
        <w:rPr>
          <w:color w:val="auto"/>
          <w:sz w:val="28"/>
          <w:szCs w:val="28"/>
        </w:rPr>
        <w:t xml:space="preserve">. Требования пожарной безопасности».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.8. СП 7.13130.2013 «Отопление, вентиляция и кондиционирование. Требования пожарной безопасности».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.9. СП 12.13130.2009 «Определение категорий помещений, зданий и наружных установок по взрывопожарной и пожарной опасности».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.10. ПУЭ «Правила устройства электроустановок», изд. 7.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.11. РД 25.964-90 «Система технического обслуживания и ремонта автоматических установок пожаротушения, дымоудаления, пожарной и охранно-пожарной сигнализации. Организация и порядок проведения работ».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4A2785" w:rsidRPr="007B5A81">
        <w:rPr>
          <w:color w:val="auto"/>
          <w:sz w:val="28"/>
          <w:szCs w:val="28"/>
        </w:rPr>
        <w:t xml:space="preserve">.12. РД 78.145-93 «Системы и комплексы охранной, пожарной и охранно-пожарной сигнализации. Обозначения условные. Графические элементы связи».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.13. Национальный стандарт РФ ГОСТ </w:t>
      </w:r>
      <w:proofErr w:type="gramStart"/>
      <w:r w:rsidR="004A2785" w:rsidRPr="007B5A81">
        <w:rPr>
          <w:color w:val="auto"/>
          <w:sz w:val="28"/>
          <w:szCs w:val="28"/>
        </w:rPr>
        <w:t>Р</w:t>
      </w:r>
      <w:proofErr w:type="gramEnd"/>
      <w:r w:rsidR="004A2785" w:rsidRPr="007B5A81">
        <w:rPr>
          <w:color w:val="auto"/>
          <w:sz w:val="28"/>
          <w:szCs w:val="28"/>
        </w:rPr>
        <w:t xml:space="preserve"> 53301-2013 «Клапаны противопожарные вентиляционных систем. Методы испытания на огнестойкость». </w:t>
      </w:r>
    </w:p>
    <w:p w:rsidR="004A2785" w:rsidRPr="007B5A81" w:rsidRDefault="00C93F03" w:rsidP="004A278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2785" w:rsidRPr="007B5A81">
        <w:rPr>
          <w:color w:val="auto"/>
          <w:sz w:val="28"/>
          <w:szCs w:val="28"/>
        </w:rPr>
        <w:t xml:space="preserve">.14. Национальный стандарт РФ ГОСТ </w:t>
      </w:r>
      <w:proofErr w:type="gramStart"/>
      <w:r w:rsidR="004A2785" w:rsidRPr="007B5A81">
        <w:rPr>
          <w:color w:val="auto"/>
          <w:sz w:val="28"/>
          <w:szCs w:val="28"/>
        </w:rPr>
        <w:t>Р</w:t>
      </w:r>
      <w:proofErr w:type="gramEnd"/>
      <w:r w:rsidR="004A2785" w:rsidRPr="007B5A81">
        <w:rPr>
          <w:color w:val="auto"/>
          <w:sz w:val="28"/>
          <w:szCs w:val="28"/>
        </w:rPr>
        <w:t xml:space="preserve"> 53300-2009 «</w:t>
      </w:r>
      <w:proofErr w:type="spellStart"/>
      <w:r w:rsidR="004A2785" w:rsidRPr="007B5A81">
        <w:rPr>
          <w:color w:val="auto"/>
          <w:sz w:val="28"/>
          <w:szCs w:val="28"/>
        </w:rPr>
        <w:t>Противодымная</w:t>
      </w:r>
      <w:proofErr w:type="spellEnd"/>
      <w:r w:rsidR="004A2785" w:rsidRPr="007B5A81">
        <w:rPr>
          <w:color w:val="auto"/>
          <w:sz w:val="28"/>
          <w:szCs w:val="28"/>
        </w:rPr>
        <w:t xml:space="preserve"> защита зданий и сооружений. Методы приемо-сдаточных и периодичных испытаний». </w:t>
      </w:r>
    </w:p>
    <w:p w:rsidR="00F717F4" w:rsidRPr="007B5A81" w:rsidRDefault="00C93F03" w:rsidP="00F717F4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717F4" w:rsidRPr="007B5A81">
        <w:rPr>
          <w:color w:val="auto"/>
          <w:sz w:val="28"/>
          <w:szCs w:val="28"/>
        </w:rPr>
        <w:t xml:space="preserve">.15 Национальный стандарт РФ ГОСТ </w:t>
      </w:r>
      <w:proofErr w:type="gramStart"/>
      <w:r w:rsidR="00F717F4" w:rsidRPr="007B5A81">
        <w:rPr>
          <w:color w:val="auto"/>
          <w:sz w:val="28"/>
          <w:szCs w:val="28"/>
        </w:rPr>
        <w:t>Р</w:t>
      </w:r>
      <w:proofErr w:type="gramEnd"/>
      <w:r w:rsidR="00F717F4" w:rsidRPr="007B5A81">
        <w:rPr>
          <w:color w:val="auto"/>
          <w:sz w:val="28"/>
          <w:szCs w:val="28"/>
        </w:rPr>
        <w:t xml:space="preserve"> 12.3.047-2012 «Система стандартов безопасности труда. Пожарная безопасность технологических процессов. Общие требования. Методы контроля». </w:t>
      </w:r>
    </w:p>
    <w:p w:rsidR="00F717F4" w:rsidRPr="007B5A81" w:rsidRDefault="00C93F03" w:rsidP="00F717F4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717F4" w:rsidRPr="007B5A81">
        <w:rPr>
          <w:color w:val="auto"/>
          <w:sz w:val="28"/>
          <w:szCs w:val="28"/>
        </w:rPr>
        <w:t xml:space="preserve">.16 Национальный стандарт РФ ГОСТ </w:t>
      </w:r>
      <w:proofErr w:type="gramStart"/>
      <w:r w:rsidR="00F717F4" w:rsidRPr="007B5A81">
        <w:rPr>
          <w:color w:val="auto"/>
          <w:sz w:val="28"/>
          <w:szCs w:val="28"/>
        </w:rPr>
        <w:t>Р</w:t>
      </w:r>
      <w:proofErr w:type="gramEnd"/>
      <w:r w:rsidR="00F717F4" w:rsidRPr="007B5A81">
        <w:rPr>
          <w:color w:val="auto"/>
          <w:sz w:val="28"/>
          <w:szCs w:val="28"/>
        </w:rPr>
        <w:t xml:space="preserve"> 53325-2012. «Техника пожарная. Технические средства пожарной автоматики. Общие технические требования. Методы испытаний». </w:t>
      </w:r>
    </w:p>
    <w:p w:rsidR="00C617EC" w:rsidRPr="0056513B" w:rsidRDefault="00C617EC" w:rsidP="0056513B">
      <w:pPr>
        <w:tabs>
          <w:tab w:val="left" w:pos="708"/>
        </w:tabs>
        <w:spacing w:line="276" w:lineRule="auto"/>
        <w:contextualSpacing/>
        <w:rPr>
          <w:color w:val="FF0000"/>
          <w:sz w:val="28"/>
          <w:szCs w:val="28"/>
        </w:rPr>
      </w:pPr>
    </w:p>
    <w:p w:rsidR="00C617EC" w:rsidRPr="007B5A81" w:rsidRDefault="00C617EC" w:rsidP="004767B8">
      <w:pPr>
        <w:tabs>
          <w:tab w:val="left" w:pos="708"/>
        </w:tabs>
        <w:spacing w:line="240" w:lineRule="atLeast"/>
        <w:contextualSpacing/>
        <w:rPr>
          <w:color w:val="auto"/>
          <w:sz w:val="26"/>
          <w:szCs w:val="26"/>
        </w:rPr>
      </w:pPr>
    </w:p>
    <w:p w:rsidR="00400E42" w:rsidRPr="007B5A81" w:rsidRDefault="00732A71" w:rsidP="00E221DC">
      <w:pPr>
        <w:tabs>
          <w:tab w:val="left" w:pos="708"/>
        </w:tabs>
        <w:spacing w:line="240" w:lineRule="atLeast"/>
        <w:contextualSpacing/>
        <w:jc w:val="center"/>
        <w:rPr>
          <w:color w:val="auto"/>
          <w:sz w:val="26"/>
          <w:szCs w:val="26"/>
        </w:rPr>
      </w:pPr>
      <w:r w:rsidRPr="007B5A81">
        <w:rPr>
          <w:color w:val="auto"/>
          <w:sz w:val="26"/>
          <w:szCs w:val="26"/>
        </w:rPr>
        <w:tab/>
      </w:r>
    </w:p>
    <w:sectPr w:rsidR="00400E42" w:rsidRPr="007B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B5E"/>
    <w:multiLevelType w:val="hybridMultilevel"/>
    <w:tmpl w:val="95208BF8"/>
    <w:lvl w:ilvl="0" w:tplc="A7888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3AFE"/>
    <w:multiLevelType w:val="multilevel"/>
    <w:tmpl w:val="0376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8D1579"/>
    <w:multiLevelType w:val="multilevel"/>
    <w:tmpl w:val="14C08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26C60A0"/>
    <w:multiLevelType w:val="multilevel"/>
    <w:tmpl w:val="67D02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7"/>
    <w:rsid w:val="0000443C"/>
    <w:rsid w:val="000054AF"/>
    <w:rsid w:val="0001636D"/>
    <w:rsid w:val="00020370"/>
    <w:rsid w:val="00053C43"/>
    <w:rsid w:val="000622E9"/>
    <w:rsid w:val="000678B0"/>
    <w:rsid w:val="00074029"/>
    <w:rsid w:val="00083B40"/>
    <w:rsid w:val="0008511F"/>
    <w:rsid w:val="000B00D7"/>
    <w:rsid w:val="000B2D36"/>
    <w:rsid w:val="000B4DD3"/>
    <w:rsid w:val="000D6B90"/>
    <w:rsid w:val="000E4FAF"/>
    <w:rsid w:val="000F7A9A"/>
    <w:rsid w:val="001101CD"/>
    <w:rsid w:val="001222E1"/>
    <w:rsid w:val="001440F3"/>
    <w:rsid w:val="001604F3"/>
    <w:rsid w:val="00181415"/>
    <w:rsid w:val="00196A73"/>
    <w:rsid w:val="002260B5"/>
    <w:rsid w:val="00263E92"/>
    <w:rsid w:val="00267E73"/>
    <w:rsid w:val="00284D1A"/>
    <w:rsid w:val="002B0E28"/>
    <w:rsid w:val="002B158C"/>
    <w:rsid w:val="002B79F3"/>
    <w:rsid w:val="002E17E3"/>
    <w:rsid w:val="002E7275"/>
    <w:rsid w:val="002F13DA"/>
    <w:rsid w:val="00314EE8"/>
    <w:rsid w:val="003265E3"/>
    <w:rsid w:val="00363810"/>
    <w:rsid w:val="00367A46"/>
    <w:rsid w:val="00383A74"/>
    <w:rsid w:val="00393A73"/>
    <w:rsid w:val="003D2EC9"/>
    <w:rsid w:val="003E5D74"/>
    <w:rsid w:val="003F6F15"/>
    <w:rsid w:val="00400E42"/>
    <w:rsid w:val="004014FE"/>
    <w:rsid w:val="004065A8"/>
    <w:rsid w:val="00420D78"/>
    <w:rsid w:val="00431CB3"/>
    <w:rsid w:val="004324BF"/>
    <w:rsid w:val="00440CAD"/>
    <w:rsid w:val="00462890"/>
    <w:rsid w:val="00473309"/>
    <w:rsid w:val="004767B8"/>
    <w:rsid w:val="004A2785"/>
    <w:rsid w:val="004C197F"/>
    <w:rsid w:val="004C36B9"/>
    <w:rsid w:val="004D52CB"/>
    <w:rsid w:val="004F3040"/>
    <w:rsid w:val="005452A8"/>
    <w:rsid w:val="00553B35"/>
    <w:rsid w:val="0056270A"/>
    <w:rsid w:val="0056513B"/>
    <w:rsid w:val="0057239D"/>
    <w:rsid w:val="0057462D"/>
    <w:rsid w:val="0059594B"/>
    <w:rsid w:val="005A5517"/>
    <w:rsid w:val="005E7E05"/>
    <w:rsid w:val="00652B82"/>
    <w:rsid w:val="00667422"/>
    <w:rsid w:val="00673C63"/>
    <w:rsid w:val="00684B45"/>
    <w:rsid w:val="006C3A82"/>
    <w:rsid w:val="006D2B6F"/>
    <w:rsid w:val="006E32F3"/>
    <w:rsid w:val="006E44CE"/>
    <w:rsid w:val="006E47F7"/>
    <w:rsid w:val="0072440F"/>
    <w:rsid w:val="00732A71"/>
    <w:rsid w:val="0074380C"/>
    <w:rsid w:val="0074710E"/>
    <w:rsid w:val="0076125A"/>
    <w:rsid w:val="00797628"/>
    <w:rsid w:val="007A5827"/>
    <w:rsid w:val="007B5A81"/>
    <w:rsid w:val="007D06E2"/>
    <w:rsid w:val="007D7555"/>
    <w:rsid w:val="007E22BA"/>
    <w:rsid w:val="007F612B"/>
    <w:rsid w:val="008308FF"/>
    <w:rsid w:val="0083175F"/>
    <w:rsid w:val="00835AA3"/>
    <w:rsid w:val="00851A9A"/>
    <w:rsid w:val="008717E7"/>
    <w:rsid w:val="00872050"/>
    <w:rsid w:val="00874E1A"/>
    <w:rsid w:val="00884905"/>
    <w:rsid w:val="008A3D00"/>
    <w:rsid w:val="008A5B68"/>
    <w:rsid w:val="008A7050"/>
    <w:rsid w:val="008B1675"/>
    <w:rsid w:val="008B3A9E"/>
    <w:rsid w:val="008D6B8F"/>
    <w:rsid w:val="008E0B25"/>
    <w:rsid w:val="008E79DB"/>
    <w:rsid w:val="009033BB"/>
    <w:rsid w:val="00931CD9"/>
    <w:rsid w:val="00941F99"/>
    <w:rsid w:val="00943063"/>
    <w:rsid w:val="00947375"/>
    <w:rsid w:val="00972FF6"/>
    <w:rsid w:val="00991C96"/>
    <w:rsid w:val="009A2DD8"/>
    <w:rsid w:val="00A00676"/>
    <w:rsid w:val="00A05BDB"/>
    <w:rsid w:val="00A07BC1"/>
    <w:rsid w:val="00A10443"/>
    <w:rsid w:val="00A135BB"/>
    <w:rsid w:val="00A34E92"/>
    <w:rsid w:val="00A37F8B"/>
    <w:rsid w:val="00A51BD4"/>
    <w:rsid w:val="00A5329F"/>
    <w:rsid w:val="00A60E0B"/>
    <w:rsid w:val="00A9608D"/>
    <w:rsid w:val="00AA0A4D"/>
    <w:rsid w:val="00AB6904"/>
    <w:rsid w:val="00AD7393"/>
    <w:rsid w:val="00AF3F48"/>
    <w:rsid w:val="00B0058F"/>
    <w:rsid w:val="00B15F84"/>
    <w:rsid w:val="00B47856"/>
    <w:rsid w:val="00B534BD"/>
    <w:rsid w:val="00B55C79"/>
    <w:rsid w:val="00B72BB5"/>
    <w:rsid w:val="00B745FB"/>
    <w:rsid w:val="00BB39B6"/>
    <w:rsid w:val="00BC5D2E"/>
    <w:rsid w:val="00BD548B"/>
    <w:rsid w:val="00BD69EF"/>
    <w:rsid w:val="00BE6302"/>
    <w:rsid w:val="00C043C5"/>
    <w:rsid w:val="00C17579"/>
    <w:rsid w:val="00C23D6D"/>
    <w:rsid w:val="00C367EE"/>
    <w:rsid w:val="00C6164D"/>
    <w:rsid w:val="00C617EC"/>
    <w:rsid w:val="00C622A6"/>
    <w:rsid w:val="00C82458"/>
    <w:rsid w:val="00C826AB"/>
    <w:rsid w:val="00C90759"/>
    <w:rsid w:val="00C93F03"/>
    <w:rsid w:val="00C95A86"/>
    <w:rsid w:val="00C97EC7"/>
    <w:rsid w:val="00CB6522"/>
    <w:rsid w:val="00CD26C9"/>
    <w:rsid w:val="00CD301E"/>
    <w:rsid w:val="00CE279C"/>
    <w:rsid w:val="00D202C2"/>
    <w:rsid w:val="00D21DE9"/>
    <w:rsid w:val="00D63BDC"/>
    <w:rsid w:val="00D6583D"/>
    <w:rsid w:val="00D92648"/>
    <w:rsid w:val="00DB735E"/>
    <w:rsid w:val="00DC0347"/>
    <w:rsid w:val="00DF258A"/>
    <w:rsid w:val="00E0193B"/>
    <w:rsid w:val="00E136A7"/>
    <w:rsid w:val="00E15D2E"/>
    <w:rsid w:val="00E16DB6"/>
    <w:rsid w:val="00E221DC"/>
    <w:rsid w:val="00E2282A"/>
    <w:rsid w:val="00E24B54"/>
    <w:rsid w:val="00E26D2B"/>
    <w:rsid w:val="00E54F1F"/>
    <w:rsid w:val="00E551CC"/>
    <w:rsid w:val="00E66628"/>
    <w:rsid w:val="00E71978"/>
    <w:rsid w:val="00E76853"/>
    <w:rsid w:val="00EB07A6"/>
    <w:rsid w:val="00EB116D"/>
    <w:rsid w:val="00EF4E47"/>
    <w:rsid w:val="00F07790"/>
    <w:rsid w:val="00F1475E"/>
    <w:rsid w:val="00F15B7A"/>
    <w:rsid w:val="00F1731A"/>
    <w:rsid w:val="00F3377B"/>
    <w:rsid w:val="00F51343"/>
    <w:rsid w:val="00F569FC"/>
    <w:rsid w:val="00F56C40"/>
    <w:rsid w:val="00F717F4"/>
    <w:rsid w:val="00FA0BD4"/>
    <w:rsid w:val="00FA6AB5"/>
    <w:rsid w:val="00FA7ABD"/>
    <w:rsid w:val="00FD3DC8"/>
    <w:rsid w:val="00FD5174"/>
    <w:rsid w:val="00FE0B50"/>
    <w:rsid w:val="00FE1831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7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A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0F7A9A"/>
    <w:pPr>
      <w:suppressAutoHyphens/>
      <w:autoSpaceDN w:val="0"/>
      <w:spacing w:after="115"/>
      <w:textAlignment w:val="baseline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0F7A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Cell">
    <w:name w:val="ConsPlusCell"/>
    <w:uiPriority w:val="99"/>
    <w:rsid w:val="000F7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овый"/>
    <w:rsid w:val="000F7A9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6">
    <w:name w:val="No Spacing"/>
    <w:uiPriority w:val="1"/>
    <w:qFormat/>
    <w:rsid w:val="000F7A9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AB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9">
    <w:name w:val="Знак Знак"/>
    <w:basedOn w:val="a"/>
    <w:rsid w:val="0001636D"/>
    <w:rPr>
      <w:rFonts w:ascii="Verdana" w:hAnsi="Verdana" w:cs="Verdana"/>
      <w:color w:val="auto"/>
      <w:sz w:val="20"/>
      <w:lang w:val="en-US" w:eastAsia="en-US"/>
    </w:rPr>
  </w:style>
  <w:style w:type="table" w:styleId="aa">
    <w:name w:val="Table Grid"/>
    <w:basedOn w:val="a1"/>
    <w:uiPriority w:val="59"/>
    <w:rsid w:val="0040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7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A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0F7A9A"/>
    <w:pPr>
      <w:suppressAutoHyphens/>
      <w:autoSpaceDN w:val="0"/>
      <w:spacing w:after="115"/>
      <w:textAlignment w:val="baseline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0F7A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Cell">
    <w:name w:val="ConsPlusCell"/>
    <w:uiPriority w:val="99"/>
    <w:rsid w:val="000F7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овый"/>
    <w:rsid w:val="000F7A9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6">
    <w:name w:val="No Spacing"/>
    <w:uiPriority w:val="1"/>
    <w:qFormat/>
    <w:rsid w:val="000F7A9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AB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9">
    <w:name w:val="Знак Знак"/>
    <w:basedOn w:val="a"/>
    <w:rsid w:val="0001636D"/>
    <w:rPr>
      <w:rFonts w:ascii="Verdana" w:hAnsi="Verdana" w:cs="Verdana"/>
      <w:color w:val="auto"/>
      <w:sz w:val="20"/>
      <w:lang w:val="en-US" w:eastAsia="en-US"/>
    </w:rPr>
  </w:style>
  <w:style w:type="table" w:styleId="aa">
    <w:name w:val="Table Grid"/>
    <w:basedOn w:val="a1"/>
    <w:uiPriority w:val="59"/>
    <w:rsid w:val="0040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СШОР Москвич Москомспорта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2022-05-30T10:23:00Z</cp:lastPrinted>
  <dcterms:created xsi:type="dcterms:W3CDTF">2022-05-30T07:24:00Z</dcterms:created>
  <dcterms:modified xsi:type="dcterms:W3CDTF">2022-06-14T07:57:00Z</dcterms:modified>
</cp:coreProperties>
</file>