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A9B" w:rsidRPr="006E3F64" w:rsidRDefault="006E3F64" w:rsidP="006E3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F64">
        <w:rPr>
          <w:rFonts w:ascii="Times New Roman" w:hAnsi="Times New Roman" w:cs="Times New Roman"/>
          <w:sz w:val="28"/>
          <w:szCs w:val="28"/>
        </w:rPr>
        <w:t>Крыша</w:t>
      </w:r>
      <w:r>
        <w:rPr>
          <w:rFonts w:ascii="Times New Roman" w:hAnsi="Times New Roman" w:cs="Times New Roman"/>
          <w:sz w:val="28"/>
          <w:szCs w:val="28"/>
        </w:rPr>
        <w:t xml:space="preserve"> (состав</w:t>
      </w:r>
    </w:p>
    <w:p w:rsidR="006E3F64" w:rsidRPr="006E3F64" w:rsidRDefault="006E3F64" w:rsidP="006E3F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F64">
        <w:rPr>
          <w:rFonts w:ascii="Times New Roman" w:hAnsi="Times New Roman" w:cs="Times New Roman"/>
          <w:sz w:val="28"/>
          <w:szCs w:val="28"/>
        </w:rPr>
        <w:t xml:space="preserve">Разборка и повторная укладка утеплителя чердачного перекрытия с заменой </w:t>
      </w:r>
      <w:proofErr w:type="spellStart"/>
      <w:r w:rsidRPr="006E3F64">
        <w:rPr>
          <w:rFonts w:ascii="Times New Roman" w:hAnsi="Times New Roman" w:cs="Times New Roman"/>
          <w:sz w:val="28"/>
          <w:szCs w:val="28"/>
        </w:rPr>
        <w:t>пароизоляции</w:t>
      </w:r>
      <w:proofErr w:type="spellEnd"/>
      <w:r w:rsidRPr="006E3F64">
        <w:rPr>
          <w:rFonts w:ascii="Times New Roman" w:hAnsi="Times New Roman" w:cs="Times New Roman"/>
          <w:sz w:val="28"/>
          <w:szCs w:val="28"/>
        </w:rPr>
        <w:t xml:space="preserve"> и заменой самого утеплителя (процент замены определить по месту) с укладкой </w:t>
      </w:r>
      <w:proofErr w:type="spellStart"/>
      <w:r w:rsidRPr="006E3F64">
        <w:rPr>
          <w:rFonts w:ascii="Times New Roman" w:hAnsi="Times New Roman" w:cs="Times New Roman"/>
          <w:sz w:val="28"/>
          <w:szCs w:val="28"/>
        </w:rPr>
        <w:t>гидроветрозащитной</w:t>
      </w:r>
      <w:proofErr w:type="spellEnd"/>
      <w:r w:rsidRPr="006E3F64">
        <w:rPr>
          <w:rFonts w:ascii="Times New Roman" w:hAnsi="Times New Roman" w:cs="Times New Roman"/>
          <w:sz w:val="28"/>
          <w:szCs w:val="28"/>
        </w:rPr>
        <w:t xml:space="preserve"> пленки. </w:t>
      </w:r>
    </w:p>
    <w:p w:rsidR="006E3F64" w:rsidRPr="006E3F64" w:rsidRDefault="006E3F64" w:rsidP="006E3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F64">
        <w:rPr>
          <w:rFonts w:ascii="Times New Roman" w:hAnsi="Times New Roman" w:cs="Times New Roman"/>
          <w:sz w:val="28"/>
          <w:szCs w:val="28"/>
        </w:rPr>
        <w:t>Существующие слуховые окна, включая жалюзи, остаются на месте.</w:t>
      </w:r>
    </w:p>
    <w:p w:rsidR="006E3F64" w:rsidRPr="006E3F64" w:rsidRDefault="006E3F64" w:rsidP="006E3F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F64">
        <w:rPr>
          <w:rFonts w:ascii="Times New Roman" w:hAnsi="Times New Roman" w:cs="Times New Roman"/>
          <w:sz w:val="28"/>
          <w:szCs w:val="28"/>
        </w:rPr>
        <w:t>Установка лестниц к слуховым окнам (утраченных).</w:t>
      </w:r>
    </w:p>
    <w:p w:rsidR="006E3F64" w:rsidRDefault="006E3F64" w:rsidP="006E3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F64">
        <w:rPr>
          <w:rFonts w:ascii="Times New Roman" w:hAnsi="Times New Roman" w:cs="Times New Roman"/>
          <w:sz w:val="28"/>
          <w:szCs w:val="28"/>
        </w:rPr>
        <w:t>Для предупреждения гниения древесины и защиты её от возгорания предусмотре</w:t>
      </w:r>
      <w:r w:rsidR="002A0EF2">
        <w:rPr>
          <w:rFonts w:ascii="Times New Roman" w:hAnsi="Times New Roman" w:cs="Times New Roman"/>
          <w:sz w:val="28"/>
          <w:szCs w:val="28"/>
        </w:rPr>
        <w:t>ть</w:t>
      </w:r>
      <w:r w:rsidRPr="006E3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F64">
        <w:rPr>
          <w:rFonts w:ascii="Times New Roman" w:hAnsi="Times New Roman" w:cs="Times New Roman"/>
          <w:sz w:val="28"/>
          <w:szCs w:val="28"/>
        </w:rPr>
        <w:t>огнебиозащитное</w:t>
      </w:r>
      <w:proofErr w:type="spellEnd"/>
      <w:r w:rsidRPr="006E3F64">
        <w:rPr>
          <w:rFonts w:ascii="Times New Roman" w:hAnsi="Times New Roman" w:cs="Times New Roman"/>
          <w:sz w:val="28"/>
          <w:szCs w:val="28"/>
        </w:rPr>
        <w:t xml:space="preserve"> покрытие деревянных конструкций составом «</w:t>
      </w:r>
      <w:proofErr w:type="spellStart"/>
      <w:r w:rsidRPr="006E3F64">
        <w:rPr>
          <w:rFonts w:ascii="Times New Roman" w:hAnsi="Times New Roman" w:cs="Times New Roman"/>
          <w:sz w:val="28"/>
          <w:szCs w:val="28"/>
        </w:rPr>
        <w:t>Перелакс</w:t>
      </w:r>
      <w:proofErr w:type="spellEnd"/>
      <w:r w:rsidRPr="006E3F64">
        <w:rPr>
          <w:rFonts w:ascii="Times New Roman" w:hAnsi="Times New Roman" w:cs="Times New Roman"/>
          <w:sz w:val="28"/>
          <w:szCs w:val="28"/>
        </w:rPr>
        <w:t xml:space="preserve"> 3000». Огнезащитной обработке подвергаются все деревянные конструкции кровли и ходовые мостики до 2-й группы огнезащитной эффективности.</w:t>
      </w:r>
    </w:p>
    <w:p w:rsidR="001F13AE" w:rsidRDefault="001F13AE" w:rsidP="006E3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3AE" w:rsidRPr="009B2E7B" w:rsidRDefault="001F13AE" w:rsidP="006E3F6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2E7B">
        <w:rPr>
          <w:rFonts w:ascii="Times New Roman" w:hAnsi="Times New Roman" w:cs="Times New Roman"/>
          <w:color w:val="FF0000"/>
          <w:sz w:val="28"/>
          <w:szCs w:val="28"/>
        </w:rPr>
        <w:t>Что начертить:</w:t>
      </w:r>
    </w:p>
    <w:p w:rsidR="001F13AE" w:rsidRDefault="001F13AE" w:rsidP="001F13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чердака</w:t>
      </w:r>
    </w:p>
    <w:p w:rsidR="001F13AE" w:rsidRDefault="001F13AE" w:rsidP="001F13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с ходовыми мостиками</w:t>
      </w:r>
    </w:p>
    <w:p w:rsidR="001F13AE" w:rsidRDefault="001F13AE" w:rsidP="001F13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с утеплителем </w:t>
      </w:r>
      <w:r w:rsidR="00E53895">
        <w:rPr>
          <w:rFonts w:ascii="Times New Roman" w:hAnsi="Times New Roman" w:cs="Times New Roman"/>
          <w:sz w:val="28"/>
          <w:szCs w:val="28"/>
        </w:rPr>
        <w:t>+ сечение по перекрытию</w:t>
      </w:r>
    </w:p>
    <w:p w:rsidR="001F13AE" w:rsidRDefault="001F13AE" w:rsidP="001F13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усиления 2-х проемов на 2 ом этаже</w:t>
      </w:r>
    </w:p>
    <w:p w:rsidR="001F13AE" w:rsidRDefault="001F13AE" w:rsidP="001F13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Узлы усиления проемов металлической обоймой</w:t>
      </w:r>
    </w:p>
    <w:p w:rsidR="00E53895" w:rsidRDefault="00E53895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895" w:rsidRDefault="00E53895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перекрытия с утеплителем</w:t>
      </w:r>
    </w:p>
    <w:p w:rsidR="00E53895" w:rsidRDefault="00E53895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496" cy="1470991"/>
            <wp:effectExtent l="0" t="0" r="0" b="0"/>
            <wp:docPr id="1" name="Рисунок 1" descr="C:\Users\Светлана\Downloads\IMG_20220620_1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20620_12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30515" b="36467"/>
                    <a:stretch/>
                  </pic:blipFill>
                  <pic:spPr bwMode="auto">
                    <a:xfrm>
                      <a:off x="0" y="0"/>
                      <a:ext cx="5837025" cy="14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70" w:rsidRDefault="003C0270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70" w:rsidRPr="003C0270" w:rsidRDefault="003C0270" w:rsidP="003C027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Можете предложить свой состав (чердачное перекрытие- железобетонное монолитное). Сейчас на чердаке перекрытие завалено мусором. Есть ли стяжка не знаю, но предлагаю включить ремонт 50%</w:t>
      </w:r>
    </w:p>
    <w:p w:rsidR="00E53895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чердака</w:t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1798" cy="2633730"/>
            <wp:effectExtent l="0" t="0" r="0" b="0"/>
            <wp:docPr id="5" name="Рисунок 5" descr="C:\Users\Светлана\Desktop\Моя проект Ессентуки\ВЫЕЗД\Фото 10 июня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оя проект Ессентуки\ВЫЕЗД\Фото 10 июня\IMG_7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40" cy="26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3980" cy="4294679"/>
            <wp:effectExtent l="0" t="0" r="0" b="0"/>
            <wp:docPr id="6" name="Рисунок 6" descr="C:\Users\Светлана\Desktop\Моя проект Ессентуки\ВЫЕЗД\Фото 10 июня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оя проект Ессентуки\ВЫЕЗД\Фото 10 июня\IMG_7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3980" cy="4294679"/>
            <wp:effectExtent l="0" t="0" r="0" b="0"/>
            <wp:docPr id="7" name="Рисунок 7" descr="C:\Users\Светлана\Desktop\Моя проект Ессентуки\ВЫЕЗД\Фото 10 июня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оя проект Ессентуки\ВЫЕЗД\Фото 10 июня\IMG_7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2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3980" cy="4833992"/>
            <wp:effectExtent l="0" t="0" r="0" b="5080"/>
            <wp:docPr id="9" name="Рисунок 9" descr="C:\Users\Светлана\Desktop\Моя проект Ессентуки\ВЫЕЗД\Фото\122___01\чердак\1ec5ccc8-6d80-4349-9b6a-d0aa93337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Моя проект Ессентуки\ВЫЕЗД\Фото\122___01\чердак\1ec5ccc8-6d80-4349-9b6a-d0aa9333736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6061" cy="4272936"/>
            <wp:effectExtent l="0" t="0" r="0" b="0"/>
            <wp:docPr id="10" name="Рисунок 10" descr="C:\Users\Светлана\Desktop\Моя проект Ессентуки\ВЫЕЗД\Фото\122___01\чердак\4be48ce9-6dc2-4560-a329-5bcdf3375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Моя проект Ессентуки\ВЫЕЗД\Фото\122___01\чердак\4be48ce9-6dc2-4560-a329-5bcdf33754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34" cy="42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3980" cy="8590183"/>
            <wp:effectExtent l="0" t="0" r="0" b="1905"/>
            <wp:docPr id="11" name="Рисунок 11" descr="C:\Users\Светлана\Desktop\Моя проект Ессентуки\ВЫЕЗД\Фото\122___01\чердак\8dc20564-0ec5-4797-9774-9ca2cb9b8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оя проект Ессентуки\ВЫЕЗД\Фото\122___01\чердак\8dc20564-0ec5-4797-9774-9ca2cb9b8c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26" cy="4338548"/>
            <wp:effectExtent l="0" t="0" r="8255" b="5080"/>
            <wp:docPr id="12" name="Рисунок 12" descr="C:\Users\Светлана\Desktop\Моя проект Ессентуки\ВЫЕЗД\Фото\122___01\чердак\29ad0803-6f91-4003-9391-b4b1fb29a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оя проект Ессентуки\ВЫЕЗД\Фото\122___01\чердак\29ad0803-6f91-4003-9391-b4b1fb29afc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32" cy="43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96" w:rsidRDefault="00974896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96" w:rsidRDefault="00974896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3980" cy="4833992"/>
            <wp:effectExtent l="0" t="0" r="0" b="5080"/>
            <wp:docPr id="13" name="Рисунок 13" descr="C:\Users\Светлана\Desktop\Моя проект Ессентуки\ВЫЕЗД\Фото\122___01\чердак\45f077c4-ec5e-42bf-a27e-6a7777406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Моя проект Ессентуки\ВЫЕЗД\Фото\122___01\чердак\45f077c4-ec5e-42bf-a27e-6a7777406f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96" w:rsidRDefault="00974896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96" w:rsidRDefault="00974896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964" cy="4194846"/>
            <wp:effectExtent l="0" t="0" r="8890" b="0"/>
            <wp:docPr id="14" name="Рисунок 14" descr="C:\Users\Светлана\Desktop\Моя проект Ессентуки\ВЫЕЗД\Фото\122___01\чердак\805b5254-8c34-421c-8977-c8bda878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Моя проект Ессентуки\ВЫЕЗД\Фото\122___01\чердак\805b5254-8c34-421c-8977-c8bda87877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46" cy="41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96" w:rsidRDefault="00974896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065" cy="4517490"/>
            <wp:effectExtent l="0" t="0" r="0" b="0"/>
            <wp:docPr id="15" name="Рисунок 15" descr="C:\Users\Светлана\Desktop\Моя проект Ессентуки\ВЫЕЗД\Фото\122___01\чердак\94199b22-8cee-4558-a2ce-db25053a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Моя проект Ессентуки\ВЫЕЗД\Фото\122___01\чердак\94199b22-8cee-4558-a2ce-db25053a8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54" cy="45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7B" w:rsidRDefault="009B2E7B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E7B" w:rsidRPr="009B2E7B" w:rsidRDefault="009B2E7B" w:rsidP="00E5389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 дополнение высылаю фасады, чтобы посмотреть где находятся слуховые окна</w:t>
      </w:r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974896">
        <w:rPr>
          <w:rFonts w:ascii="Times New Roman" w:hAnsi="Times New Roman" w:cs="Times New Roman"/>
          <w:sz w:val="28"/>
          <w:szCs w:val="28"/>
        </w:rPr>
        <w:t> чердака</w:t>
      </w:r>
      <w:bookmarkStart w:id="0" w:name="_GoBack"/>
      <w:r w:rsidRPr="00371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995" cy="4212874"/>
            <wp:effectExtent l="0" t="0" r="3810" b="0"/>
            <wp:docPr id="8" name="Рисунок 8" descr="C:\Users\Светлана\Downloads\IMG_20220620_12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IMG_20220620_122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33" cy="4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184" w:rsidRDefault="00371184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895" w:rsidRDefault="00E53895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 этаж. Два новых проемов по оси</w:t>
      </w:r>
      <w:r w:rsidR="00974896">
        <w:rPr>
          <w:rFonts w:ascii="Times New Roman" w:hAnsi="Times New Roman" w:cs="Times New Roman"/>
          <w:sz w:val="28"/>
          <w:szCs w:val="28"/>
        </w:rPr>
        <w:t xml:space="preserve"> 7/1/</w:t>
      </w:r>
      <w:proofErr w:type="gramStart"/>
      <w:r w:rsidR="00974896">
        <w:rPr>
          <w:rFonts w:ascii="Times New Roman" w:hAnsi="Times New Roman" w:cs="Times New Roman"/>
          <w:sz w:val="28"/>
          <w:szCs w:val="28"/>
        </w:rPr>
        <w:t>И-М</w:t>
      </w:r>
      <w:proofErr w:type="gramEnd"/>
    </w:p>
    <w:p w:rsidR="00E53895" w:rsidRDefault="006530CC" w:rsidP="00E53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9DBB7" wp14:editId="2ABEA5BE">
                <wp:simplePos x="0" y="0"/>
                <wp:positionH relativeFrom="column">
                  <wp:posOffset>2297927</wp:posOffset>
                </wp:positionH>
                <wp:positionV relativeFrom="paragraph">
                  <wp:posOffset>1656909</wp:posOffset>
                </wp:positionV>
                <wp:extent cx="206734" cy="1995777"/>
                <wp:effectExtent l="0" t="0" r="60325" b="622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734" cy="19957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0F66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80.95pt;margin-top:130.45pt;width:16.3pt;height:15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8BBD3" wp14:editId="680A5907">
                <wp:simplePos x="0" y="0"/>
                <wp:positionH relativeFrom="column">
                  <wp:posOffset>-173686</wp:posOffset>
                </wp:positionH>
                <wp:positionV relativeFrom="paragraph">
                  <wp:posOffset>1426762</wp:posOffset>
                </wp:positionV>
                <wp:extent cx="2472524" cy="2138901"/>
                <wp:effectExtent l="38100" t="0" r="23495" b="520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2524" cy="21389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126A" id="Прямая со стрелкой 4" o:spid="_x0000_s1026" type="#_x0000_t32" style="position:absolute;margin-left:-13.7pt;margin-top:112.35pt;width:194.7pt;height:168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E53895">
        <w:rPr>
          <w:noProof/>
          <w:lang w:eastAsia="ru-RU"/>
        </w:rPr>
        <w:drawing>
          <wp:inline distT="0" distB="0" distL="0" distR="0" wp14:anchorId="43F87FA4" wp14:editId="2AAEBD3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CC" w:rsidRDefault="006530CC" w:rsidP="006530CC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проем</w:t>
      </w:r>
    </w:p>
    <w:p w:rsidR="006530CC" w:rsidRPr="00E53895" w:rsidRDefault="006530CC" w:rsidP="006530CC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дверь 900х2300 плюс коробка</w:t>
      </w:r>
    </w:p>
    <w:p w:rsidR="006530CC" w:rsidRDefault="006530CC" w:rsidP="006530CC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проем</w:t>
      </w:r>
    </w:p>
    <w:p w:rsidR="006530CC" w:rsidRPr="00E53895" w:rsidRDefault="006530CC" w:rsidP="006530CC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дверь 900х2300 плюс коробка</w:t>
      </w:r>
    </w:p>
    <w:sectPr w:rsidR="006530CC" w:rsidRPr="00E53895" w:rsidSect="00371184">
      <w:pgSz w:w="11906" w:h="16838"/>
      <w:pgMar w:top="1134" w:right="851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0CF6"/>
    <w:multiLevelType w:val="hybridMultilevel"/>
    <w:tmpl w:val="CCC8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27C78"/>
    <w:multiLevelType w:val="hybridMultilevel"/>
    <w:tmpl w:val="931ABC8A"/>
    <w:lvl w:ilvl="0" w:tplc="B9F45E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64"/>
    <w:rsid w:val="001F13AE"/>
    <w:rsid w:val="002A0EF2"/>
    <w:rsid w:val="00371184"/>
    <w:rsid w:val="003C0270"/>
    <w:rsid w:val="006530CC"/>
    <w:rsid w:val="006E3F64"/>
    <w:rsid w:val="00974896"/>
    <w:rsid w:val="009B2E7B"/>
    <w:rsid w:val="00E53895"/>
    <w:rsid w:val="00F71A9B"/>
    <w:rsid w:val="00F9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2F60E"/>
  <w15:chartTrackingRefBased/>
  <w15:docId w15:val="{D4752A83-60CA-43B1-A05F-2AFEE42E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2022-06-20T10:00:00Z</dcterms:created>
  <dcterms:modified xsi:type="dcterms:W3CDTF">2022-06-20T10:00:00Z</dcterms:modified>
</cp:coreProperties>
</file>