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08" w:rsidRPr="00621A08" w:rsidRDefault="00621A08" w:rsidP="00621A08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125095</wp:posOffset>
                </wp:positionV>
                <wp:extent cx="2295525" cy="971550"/>
                <wp:effectExtent l="0" t="0" r="9525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A08" w:rsidRDefault="00621A08" w:rsidP="00621A08">
                            <w:pPr>
                              <w:shd w:val="clear" w:color="auto" w:fill="FFFFFF"/>
                              <w:spacing w:line="274" w:lineRule="exact"/>
                              <w:ind w:left="1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621A08" w:rsidRDefault="00621A08" w:rsidP="00621A08">
                            <w:pPr>
                              <w:shd w:val="clear" w:color="auto" w:fill="FFFFFF"/>
                              <w:spacing w:line="27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МКУ «УЗКР»</w:t>
                            </w:r>
                          </w:p>
                          <w:p w:rsidR="00621A08" w:rsidRDefault="00621A08" w:rsidP="00621A08">
                            <w:pPr>
                              <w:shd w:val="clear" w:color="auto" w:fill="FFFFFF"/>
                              <w:ind w:left="691" w:hanging="6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bookmarkStart w:id="0" w:name="_GoBack"/>
                            <w:bookmarkEnd w:id="0"/>
                          </w:p>
                          <w:p w:rsidR="00621A08" w:rsidRDefault="00621A08" w:rsidP="00621A08">
                            <w:pPr>
                              <w:shd w:val="clear" w:color="auto" w:fill="FFFFFF"/>
                              <w:spacing w:line="554" w:lineRule="exact"/>
                              <w:ind w:left="691" w:hanging="6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«11» ноября 2021</w:t>
                            </w:r>
                          </w:p>
                          <w:p w:rsidR="00621A08" w:rsidRDefault="00621A08" w:rsidP="00621A08">
                            <w:pPr>
                              <w:shd w:val="clear" w:color="auto" w:fill="FFFFFF"/>
                              <w:spacing w:line="554" w:lineRule="exact"/>
                              <w:ind w:left="691" w:hanging="69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8.65pt;margin-top:9.85pt;width:180.75pt;height:76.5pt;z-index:251659264;visibility:visible;mso-wrap-style:square;mso-width-percent:0;mso-height-percent:0;mso-wrap-distance-left:1.8pt;mso-wrap-distance-top:0;mso-wrap-distance-right:1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" stroked="f">
                <v:textbox inset="0,0,0,0">
                  <w:txbxContent>
                    <w:p w:rsidR="00621A08" w:rsidRDefault="00621A08" w:rsidP="00621A08">
                      <w:pPr>
                        <w:shd w:val="clear" w:color="auto" w:fill="FFFFFF"/>
                        <w:spacing w:line="274" w:lineRule="exact"/>
                        <w:ind w:left="1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:rsidR="00621A08" w:rsidRDefault="00621A08" w:rsidP="00621A08">
                      <w:pPr>
                        <w:shd w:val="clear" w:color="auto" w:fill="FFFFFF"/>
                        <w:spacing w:line="27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МКУ «УЗКР»</w:t>
                      </w:r>
                    </w:p>
                    <w:p w:rsidR="00621A08" w:rsidRDefault="00621A08" w:rsidP="00621A08">
                      <w:pPr>
                        <w:shd w:val="clear" w:color="auto" w:fill="FFFFFF"/>
                        <w:ind w:left="691" w:hanging="6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bookmarkStart w:id="1" w:name="_GoBack"/>
                      <w:bookmarkEnd w:id="1"/>
                    </w:p>
                    <w:p w:rsidR="00621A08" w:rsidRDefault="00621A08" w:rsidP="00621A08">
                      <w:pPr>
                        <w:shd w:val="clear" w:color="auto" w:fill="FFFFFF"/>
                        <w:spacing w:line="554" w:lineRule="exact"/>
                        <w:ind w:left="691" w:hanging="6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«11» ноября 2021</w:t>
                      </w:r>
                    </w:p>
                    <w:p w:rsidR="00621A08" w:rsidRDefault="00621A08" w:rsidP="00621A08">
                      <w:pPr>
                        <w:shd w:val="clear" w:color="auto" w:fill="FFFFFF"/>
                        <w:spacing w:line="554" w:lineRule="exact"/>
                        <w:ind w:left="691" w:hanging="691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8"/>
          <w:szCs w:val="28"/>
        </w:rPr>
        <w:t>ТЕХНИЧЕСКОЕ ЗАДАНИЕ</w:t>
      </w:r>
    </w:p>
    <w:p w:rsidR="00621A08" w:rsidRDefault="00621A08" w:rsidP="00621A08">
      <w:pPr>
        <w:shd w:val="clear" w:color="auto" w:fill="FFFFFF"/>
        <w:spacing w:line="274" w:lineRule="exact"/>
        <w:ind w:left="6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разработку проектно- сметной документации</w:t>
      </w:r>
    </w:p>
    <w:p w:rsidR="00621A08" w:rsidRDefault="00621A08" w:rsidP="00621A08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переустройство наружных инженерных сетей при капитальном ремонте по адресу: Свердловская обл., </w:t>
      </w:r>
    </w:p>
    <w:p w:rsidR="00621A08" w:rsidRDefault="00621A08" w:rsidP="00621A08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Сысертский</w:t>
      </w:r>
      <w:proofErr w:type="spellEnd"/>
      <w:r>
        <w:rPr>
          <w:b/>
          <w:sz w:val="28"/>
          <w:szCs w:val="28"/>
        </w:rPr>
        <w:t xml:space="preserve"> р-н, г. Арамиль, ул. </w:t>
      </w:r>
      <w:proofErr w:type="spellStart"/>
      <w:r>
        <w:rPr>
          <w:b/>
          <w:sz w:val="28"/>
          <w:szCs w:val="28"/>
        </w:rPr>
        <w:t>Красногорская</w:t>
      </w:r>
      <w:proofErr w:type="spellEnd"/>
      <w:r>
        <w:rPr>
          <w:b/>
          <w:sz w:val="28"/>
          <w:szCs w:val="28"/>
        </w:rPr>
        <w:t>, д.2, ДОЛ «Спутник»</w:t>
      </w:r>
    </w:p>
    <w:p w:rsidR="00621A08" w:rsidRDefault="00621A08" w:rsidP="00621A08">
      <w:pPr>
        <w:jc w:val="center"/>
        <w:rPr>
          <w:sz w:val="14"/>
          <w:szCs w:val="14"/>
        </w:rPr>
      </w:pPr>
    </w:p>
    <w:p w:rsidR="00621A08" w:rsidRPr="00545540" w:rsidRDefault="00621A08" w:rsidP="00621A08">
      <w:pPr>
        <w:jc w:val="center"/>
        <w:rPr>
          <w:sz w:val="26"/>
          <w:szCs w:val="26"/>
        </w:rPr>
      </w:pPr>
      <w:r w:rsidRPr="00545540">
        <w:rPr>
          <w:sz w:val="26"/>
          <w:szCs w:val="26"/>
        </w:rPr>
        <w:t>Исходные данные для проектирования</w:t>
      </w:r>
    </w:p>
    <w:p w:rsidR="00621A08" w:rsidRDefault="00621A08" w:rsidP="00621A08">
      <w:pPr>
        <w:jc w:val="center"/>
        <w:rPr>
          <w:sz w:val="4"/>
          <w:szCs w:val="4"/>
        </w:rPr>
      </w:pPr>
    </w:p>
    <w:tbl>
      <w:tblPr>
        <w:tblW w:w="10349" w:type="dxa"/>
        <w:tblInd w:w="-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334"/>
        <w:gridCol w:w="4301"/>
        <w:gridCol w:w="5323"/>
        <w:gridCol w:w="23"/>
        <w:gridCol w:w="34"/>
        <w:gridCol w:w="40"/>
        <w:gridCol w:w="40"/>
        <w:gridCol w:w="10"/>
        <w:gridCol w:w="10"/>
      </w:tblGrid>
      <w:tr w:rsidR="00621A08" w:rsidTr="00621A08">
        <w:trPr>
          <w:gridAfter w:val="2"/>
          <w:wAfter w:w="20" w:type="dxa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4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 xml:space="preserve">Основание для проектирования </w:t>
            </w:r>
          </w:p>
        </w:tc>
        <w:tc>
          <w:tcPr>
            <w:tcW w:w="5323" w:type="dxa"/>
            <w:shd w:val="clear" w:color="auto" w:fill="auto"/>
          </w:tcPr>
          <w:p w:rsidR="00621A08" w:rsidRPr="00907F97" w:rsidRDefault="00621A08" w:rsidP="00E73D6E">
            <w:pPr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>Муниципальная программа "Развитие системы образования</w:t>
            </w:r>
            <w:r>
              <w:rPr>
                <w:sz w:val="22"/>
                <w:szCs w:val="22"/>
              </w:rPr>
              <w:t xml:space="preserve"> и создание условий для организации труда, отдыха и оздоровления детей</w:t>
            </w:r>
            <w:r w:rsidRPr="00907F97">
              <w:rPr>
                <w:sz w:val="22"/>
                <w:szCs w:val="22"/>
              </w:rPr>
              <w:t xml:space="preserve"> в муниципальном образовании "город Екатеринбург" на 2017 - 202</w:t>
            </w:r>
            <w:r>
              <w:rPr>
                <w:sz w:val="22"/>
                <w:szCs w:val="22"/>
              </w:rPr>
              <w:t>1</w:t>
            </w:r>
            <w:r w:rsidRPr="00907F97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rPr>
          <w:gridAfter w:val="2"/>
          <w:wAfter w:w="20" w:type="dxa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3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5323" w:type="dxa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>МКУ «УЗКР»</w:t>
            </w: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rPr>
          <w:gridAfter w:val="2"/>
          <w:wAfter w:w="20" w:type="dxa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3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>Проектировщик</w:t>
            </w:r>
          </w:p>
        </w:tc>
        <w:tc>
          <w:tcPr>
            <w:tcW w:w="5323" w:type="dxa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>Определяется на конкурсной основе</w:t>
            </w: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rPr>
          <w:gridAfter w:val="2"/>
          <w:wAfter w:w="20" w:type="dxa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3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 w:rsidRPr="00907F97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323" w:type="dxa"/>
            <w:shd w:val="clear" w:color="auto" w:fill="auto"/>
          </w:tcPr>
          <w:p w:rsidR="00621A08" w:rsidRPr="00907F97" w:rsidRDefault="00621A08" w:rsidP="00E73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инженерных сетей</w:t>
            </w: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rPr>
          <w:gridAfter w:val="2"/>
          <w:wAfter w:w="20" w:type="dxa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3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5F6AE8" w:rsidRDefault="00621A08" w:rsidP="00E73D6E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  <w:r w:rsidRPr="0082089A">
              <w:rPr>
                <w:sz w:val="22"/>
                <w:szCs w:val="22"/>
              </w:rPr>
              <w:t>Срок эксплуатации объекта</w:t>
            </w:r>
            <w:r w:rsidRPr="0082089A">
              <w:rPr>
                <w:sz w:val="22"/>
                <w:szCs w:val="22"/>
              </w:rPr>
              <w:tab/>
            </w:r>
          </w:p>
        </w:tc>
        <w:tc>
          <w:tcPr>
            <w:tcW w:w="5323" w:type="dxa"/>
            <w:shd w:val="clear" w:color="auto" w:fill="auto"/>
          </w:tcPr>
          <w:p w:rsidR="00621A08" w:rsidRPr="00831CE2" w:rsidRDefault="00621A08" w:rsidP="00E73D6E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831CE2">
              <w:rPr>
                <w:sz w:val="22"/>
                <w:szCs w:val="22"/>
              </w:rPr>
              <w:t>с</w:t>
            </w:r>
            <w:proofErr w:type="gramEnd"/>
            <w:r w:rsidRPr="00831CE2">
              <w:rPr>
                <w:sz w:val="22"/>
                <w:szCs w:val="22"/>
              </w:rPr>
              <w:t xml:space="preserve"> 1959 года</w:t>
            </w: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rPr>
          <w:gridAfter w:val="2"/>
          <w:wAfter w:w="20" w:type="dxa"/>
          <w:trHeight w:val="295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3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A90237" w:rsidRDefault="00621A08" w:rsidP="00E73D6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323" w:type="dxa"/>
            <w:shd w:val="clear" w:color="auto" w:fill="auto"/>
          </w:tcPr>
          <w:p w:rsidR="00621A08" w:rsidRPr="00831CE2" w:rsidRDefault="00621A08" w:rsidP="00E73D6E">
            <w:pPr>
              <w:pStyle w:val="a3"/>
              <w:jc w:val="both"/>
              <w:rPr>
                <w:sz w:val="22"/>
                <w:szCs w:val="22"/>
              </w:rPr>
            </w:pPr>
            <w:r w:rsidRPr="00831CE2">
              <w:rPr>
                <w:sz w:val="22"/>
                <w:szCs w:val="22"/>
              </w:rPr>
              <w:t>Рабочая документация</w:t>
            </w: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rPr>
          <w:gridAfter w:val="2"/>
          <w:wAfter w:w="20" w:type="dxa"/>
        </w:trPr>
        <w:tc>
          <w:tcPr>
            <w:tcW w:w="234" w:type="dxa"/>
            <w:shd w:val="clear" w:color="auto" w:fill="auto"/>
          </w:tcPr>
          <w:p w:rsidR="00621A08" w:rsidRDefault="00621A08" w:rsidP="00E73D6E">
            <w:pPr>
              <w:pStyle w:val="a3"/>
              <w:snapToGrid w:val="0"/>
            </w:pPr>
          </w:p>
        </w:tc>
        <w:tc>
          <w:tcPr>
            <w:tcW w:w="4635" w:type="dxa"/>
            <w:gridSpan w:val="2"/>
            <w:shd w:val="clear" w:color="auto" w:fill="auto"/>
          </w:tcPr>
          <w:p w:rsidR="00621A08" w:rsidRPr="00907F97" w:rsidRDefault="00621A08" w:rsidP="00E73D6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621A08" w:rsidRDefault="00621A08" w:rsidP="00E73D6E">
            <w:pPr>
              <w:pStyle w:val="a3"/>
              <w:jc w:val="both"/>
              <w:rPr>
                <w:sz w:val="22"/>
                <w:szCs w:val="22"/>
              </w:rPr>
            </w:pPr>
          </w:p>
          <w:p w:rsidR="00621A08" w:rsidRPr="00907F97" w:rsidRDefault="00621A08" w:rsidP="00E73D6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21A08" w:rsidRDefault="00621A08" w:rsidP="00E73D6E">
            <w:pPr>
              <w:snapToGrid w:val="0"/>
            </w:pP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spacing w:before="30"/>
              <w:jc w:val="center"/>
              <w:rPr>
                <w:sz w:val="22"/>
                <w:szCs w:val="22"/>
              </w:rPr>
            </w:pPr>
            <w:proofErr w:type="gramStart"/>
            <w:r w:rsidRPr="00A84D25">
              <w:rPr>
                <w:sz w:val="22"/>
                <w:szCs w:val="22"/>
              </w:rPr>
              <w:t>п</w:t>
            </w:r>
            <w:proofErr w:type="gramEnd"/>
            <w:r w:rsidRPr="00A84D25">
              <w:rPr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pacing w:before="30"/>
              <w:jc w:val="center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Перечень основных данных и требований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pacing w:before="30"/>
              <w:jc w:val="both"/>
              <w:rPr>
                <w:sz w:val="22"/>
                <w:szCs w:val="22"/>
              </w:rPr>
            </w:pPr>
            <w:r w:rsidRPr="00A84D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pacing w:before="30"/>
              <w:jc w:val="center"/>
              <w:rPr>
                <w:sz w:val="22"/>
                <w:szCs w:val="22"/>
              </w:rPr>
            </w:pPr>
            <w:r w:rsidRPr="00A84D25">
              <w:rPr>
                <w:b/>
                <w:sz w:val="22"/>
                <w:szCs w:val="22"/>
              </w:rPr>
              <w:t xml:space="preserve">Порядок разработки </w:t>
            </w:r>
            <w:r>
              <w:rPr>
                <w:b/>
                <w:sz w:val="22"/>
                <w:szCs w:val="22"/>
              </w:rPr>
              <w:t>рабочей документации</w:t>
            </w:r>
            <w:r w:rsidRPr="00A84D25">
              <w:rPr>
                <w:b/>
                <w:sz w:val="22"/>
                <w:szCs w:val="22"/>
              </w:rPr>
              <w:t>: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2.1 Рабочую документацию разработать в соответствии с Законодательством РФ, действующими нормативными документами в области строительства.</w:t>
            </w:r>
          </w:p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2.3 Рабочая документация должна отвечать требованиям Градостроительного кодекса РФ, ГОСТ Р 21.1101-2013 «Система проектной документации для строительства. Основные требования к про</w:t>
            </w:r>
            <w:r>
              <w:rPr>
                <w:sz w:val="22"/>
                <w:szCs w:val="22"/>
              </w:rPr>
              <w:t>ектной и рабочей документации».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rPr>
                <w:sz w:val="22"/>
                <w:szCs w:val="22"/>
              </w:rPr>
            </w:pPr>
            <w:r w:rsidRPr="00A84D25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4.6</w:t>
            </w:r>
            <w:r w:rsidRPr="00A84D2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Наружные тепловые сети: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-источник теплоснабжения – местная котельная с двумя </w:t>
            </w:r>
            <w:proofErr w:type="spellStart"/>
            <w:r w:rsidRPr="00A84D25">
              <w:rPr>
                <w:sz w:val="22"/>
                <w:szCs w:val="22"/>
              </w:rPr>
              <w:t>электрокотлами</w:t>
            </w:r>
            <w:proofErr w:type="spellEnd"/>
            <w:r w:rsidRPr="00A84D25">
              <w:rPr>
                <w:sz w:val="22"/>
                <w:szCs w:val="22"/>
              </w:rPr>
              <w:t xml:space="preserve"> для горячего водоснабжения душевых.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-для централизованного теплоснабжения в существующей котельной проектируется газовая котельная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 xml:space="preserve"> - существующая   теплотрасса </w:t>
            </w:r>
            <w:proofErr w:type="gramStart"/>
            <w:r w:rsidRPr="00A84D25">
              <w:rPr>
                <w:color w:val="000000"/>
                <w:sz w:val="22"/>
                <w:szCs w:val="22"/>
              </w:rPr>
              <w:t xml:space="preserve">демонтирована.  </w:t>
            </w:r>
            <w:proofErr w:type="gramEnd"/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 xml:space="preserve">- проектом предусмотреть двухтрубную </w:t>
            </w:r>
            <w:proofErr w:type="spellStart"/>
            <w:r w:rsidRPr="00A84D25">
              <w:rPr>
                <w:color w:val="000000"/>
                <w:sz w:val="22"/>
                <w:szCs w:val="22"/>
              </w:rPr>
              <w:t>бесканальную</w:t>
            </w:r>
            <w:proofErr w:type="spellEnd"/>
            <w:r w:rsidRPr="00A84D25">
              <w:rPr>
                <w:color w:val="000000"/>
                <w:sz w:val="22"/>
                <w:szCs w:val="22"/>
              </w:rPr>
              <w:t xml:space="preserve"> прокладку трубопроводов в ППМ изоляции</w:t>
            </w:r>
          </w:p>
          <w:p w:rsidR="00621A08" w:rsidRPr="00A84D25" w:rsidRDefault="00621A08" w:rsidP="00E73D6E">
            <w:pPr>
              <w:rPr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>2Ду100 -</w:t>
            </w:r>
            <w:r>
              <w:rPr>
                <w:color w:val="000000"/>
                <w:sz w:val="22"/>
                <w:szCs w:val="22"/>
              </w:rPr>
              <w:t>620</w:t>
            </w:r>
            <w:r w:rsidRPr="00A84D25">
              <w:rPr>
                <w:color w:val="000000"/>
                <w:sz w:val="22"/>
                <w:szCs w:val="22"/>
              </w:rPr>
              <w:t xml:space="preserve"> м для отопления. Диаметры трубопроводов уточнить проектом.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 xml:space="preserve">-проектом предусмотреть двухтрубную </w:t>
            </w:r>
            <w:proofErr w:type="spellStart"/>
            <w:r w:rsidRPr="00A84D25">
              <w:rPr>
                <w:color w:val="000000"/>
                <w:sz w:val="22"/>
                <w:szCs w:val="22"/>
              </w:rPr>
              <w:t>бесканальную</w:t>
            </w:r>
            <w:proofErr w:type="spellEnd"/>
            <w:r w:rsidRPr="00A84D25">
              <w:rPr>
                <w:color w:val="000000"/>
                <w:sz w:val="22"/>
                <w:szCs w:val="22"/>
              </w:rPr>
              <w:t xml:space="preserve"> прокладку трубопроводов в ППМ изоляции</w:t>
            </w:r>
          </w:p>
          <w:p w:rsidR="00621A08" w:rsidRPr="00A84D25" w:rsidRDefault="00621A08" w:rsidP="00E73D6E">
            <w:pPr>
              <w:rPr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 xml:space="preserve"> 2ДУ57-</w:t>
            </w:r>
            <w:r>
              <w:rPr>
                <w:color w:val="000000"/>
                <w:sz w:val="22"/>
                <w:szCs w:val="22"/>
              </w:rPr>
              <w:t>620</w:t>
            </w:r>
            <w:r w:rsidRPr="00A84D25">
              <w:rPr>
                <w:color w:val="000000"/>
                <w:sz w:val="22"/>
                <w:szCs w:val="22"/>
              </w:rPr>
              <w:t xml:space="preserve"> м для горячего водоснабжения с циркуляцией. Диаметры трубопроводов уточнить проектом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>- для разводки подводящих трубопроводов с запорной арматурой предусмотреть тепловые камеры. Исполнение согласовать с Заказчиком.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>-  проект теплотрассы выполнить   с учетом перспективной застройки новых корпусов. Согласовать с Заказчиком.</w:t>
            </w:r>
          </w:p>
        </w:tc>
      </w:tr>
      <w:tr w:rsidR="00621A08" w:rsidTr="00621A08">
        <w:tblPrEx>
          <w:tblCellMar>
            <w:left w:w="108" w:type="dxa"/>
            <w:right w:w="108" w:type="dxa"/>
          </w:tblCellMar>
        </w:tblPrEx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snapToGrid w:val="0"/>
              <w:spacing w:before="3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>-проект выполнить в соответствии с требованиями нормативных документов СП 124.13330.2012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21A08" w:rsidRPr="00A84D25" w:rsidRDefault="00621A08" w:rsidP="00E73D6E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>ПБ 03-585-03; РД 153-34. 1-003-01; СП 61.13330-2013; СП 41-103-2000; СП 41-103-2002; СНиП 3.01.04-87.</w:t>
            </w:r>
          </w:p>
        </w:tc>
      </w:tr>
      <w:tr w:rsidR="00621A08" w:rsidRPr="00683CF1" w:rsidTr="00621A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1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A08" w:rsidRPr="00683CF1" w:rsidRDefault="00621A08" w:rsidP="00E73D6E">
            <w:pPr>
              <w:widowControl/>
              <w:tabs>
                <w:tab w:val="left" w:pos="0"/>
                <w:tab w:val="left" w:pos="224"/>
                <w:tab w:val="left" w:pos="694"/>
              </w:tabs>
              <w:autoSpaceDE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97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08" w:rsidRPr="00683CF1" w:rsidRDefault="00621A08" w:rsidP="00E73D6E">
            <w:pPr>
              <w:widowControl/>
              <w:tabs>
                <w:tab w:val="left" w:pos="0"/>
                <w:tab w:val="left" w:pos="224"/>
                <w:tab w:val="left" w:pos="694"/>
              </w:tabs>
              <w:autoSpaceDE/>
              <w:spacing w:after="200" w:line="228" w:lineRule="auto"/>
              <w:jc w:val="center"/>
              <w:rPr>
                <w:rFonts w:eastAsia="Calibri"/>
                <w:sz w:val="22"/>
                <w:szCs w:val="22"/>
              </w:rPr>
            </w:pPr>
            <w:r w:rsidRPr="00683CF1">
              <w:rPr>
                <w:rFonts w:eastAsia="Calibri"/>
                <w:b/>
                <w:sz w:val="22"/>
                <w:szCs w:val="22"/>
              </w:rPr>
              <w:t>Дополнительные требования:</w:t>
            </w:r>
          </w:p>
        </w:tc>
      </w:tr>
      <w:tr w:rsidR="00621A08" w:rsidRPr="00683CF1" w:rsidTr="00621A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4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08" w:rsidRPr="00683CF1" w:rsidRDefault="00621A08" w:rsidP="00E73D6E">
            <w:pPr>
              <w:widowControl/>
              <w:suppressAutoHyphens w:val="0"/>
              <w:autoSpaceDE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08" w:rsidRPr="00683CF1" w:rsidRDefault="00621A08" w:rsidP="00E73D6E">
            <w:pPr>
              <w:widowControl/>
              <w:tabs>
                <w:tab w:val="left" w:pos="0"/>
                <w:tab w:val="left" w:pos="224"/>
                <w:tab w:val="left" w:pos="694"/>
              </w:tabs>
              <w:autoSpaceDE/>
              <w:spacing w:after="200" w:line="228" w:lineRule="auto"/>
              <w:jc w:val="both"/>
              <w:rPr>
                <w:rFonts w:eastAsia="Calibri"/>
                <w:sz w:val="22"/>
                <w:szCs w:val="22"/>
              </w:rPr>
            </w:pPr>
            <w:r w:rsidRPr="00683CF1">
              <w:rPr>
                <w:rFonts w:eastAsia="Calibri"/>
                <w:sz w:val="22"/>
                <w:szCs w:val="22"/>
              </w:rPr>
              <w:t xml:space="preserve">- все материалы и изделия должны быть безопасными для здоровья людей, иметь разрешение для применения в образовательных учреждениях, применяться с учетом пожарно-технической классификации здания, иметь всю сертификационную документацию; </w:t>
            </w:r>
          </w:p>
        </w:tc>
      </w:tr>
      <w:tr w:rsidR="00621A08" w:rsidRPr="00683CF1" w:rsidTr="00621A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08" w:rsidRPr="00683CF1" w:rsidRDefault="00621A08" w:rsidP="00E73D6E">
            <w:pPr>
              <w:widowControl/>
              <w:suppressAutoHyphens w:val="0"/>
              <w:autoSpaceDE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08" w:rsidRPr="00683CF1" w:rsidRDefault="00621A08" w:rsidP="00E73D6E">
            <w:pPr>
              <w:widowControl/>
              <w:tabs>
                <w:tab w:val="left" w:pos="0"/>
                <w:tab w:val="left" w:pos="224"/>
                <w:tab w:val="left" w:pos="694"/>
              </w:tabs>
              <w:autoSpaceDE/>
              <w:spacing w:after="200" w:line="228" w:lineRule="auto"/>
              <w:jc w:val="both"/>
              <w:rPr>
                <w:rFonts w:eastAsia="Calibri"/>
                <w:sz w:val="22"/>
                <w:szCs w:val="22"/>
              </w:rPr>
            </w:pPr>
            <w:r w:rsidRPr="00683CF1">
              <w:rPr>
                <w:rFonts w:eastAsia="Calibri"/>
                <w:sz w:val="22"/>
                <w:szCs w:val="22"/>
              </w:rPr>
              <w:t>- применяемые материалы предусмотреть по действующим нормам (ГОСТ, ТУ и т. п.).</w:t>
            </w:r>
          </w:p>
        </w:tc>
      </w:tr>
    </w:tbl>
    <w:p w:rsidR="00621A08" w:rsidRDefault="00621A08" w:rsidP="00621A08">
      <w:pPr>
        <w:jc w:val="both"/>
        <w:rPr>
          <w:sz w:val="28"/>
          <w:szCs w:val="28"/>
        </w:rPr>
      </w:pPr>
    </w:p>
    <w:p w:rsidR="00C677E8" w:rsidRDefault="00621A08" w:rsidP="00621A08">
      <w:pPr>
        <w:jc w:val="both"/>
      </w:pPr>
      <w:r>
        <w:rPr>
          <w:sz w:val="28"/>
          <w:szCs w:val="28"/>
        </w:rPr>
        <w:t xml:space="preserve">Начальник ТО                                                                                  С. В.   Котельников </w:t>
      </w:r>
    </w:p>
    <w:sectPr w:rsidR="00C677E8" w:rsidSect="0045608F">
      <w:footerReference w:type="default" r:id="rId4"/>
      <w:footerReference w:type="first" r:id="rId5"/>
      <w:pgSz w:w="11906" w:h="16838" w:code="9"/>
      <w:pgMar w:top="568" w:right="360" w:bottom="530" w:left="1276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4" w:rsidRDefault="00621A08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4" w:rsidRDefault="00621A0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08"/>
    <w:rsid w:val="00621A08"/>
    <w:rsid w:val="00C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F0E2-8F4C-4779-BEED-170B633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08"/>
    <w:pPr>
      <w:suppressLineNumbers/>
    </w:pPr>
  </w:style>
  <w:style w:type="paragraph" w:customStyle="1" w:styleId="a4">
    <w:name w:val="Заголовок таблицы"/>
    <w:basedOn w:val="a3"/>
    <w:rsid w:val="00621A08"/>
    <w:pPr>
      <w:jc w:val="center"/>
    </w:pPr>
    <w:rPr>
      <w:b/>
      <w:bCs/>
    </w:rPr>
  </w:style>
  <w:style w:type="paragraph" w:styleId="a5">
    <w:name w:val="footer"/>
    <w:basedOn w:val="a"/>
    <w:link w:val="a6"/>
    <w:rsid w:val="00621A08"/>
    <w:pPr>
      <w:suppressLineNumbers/>
      <w:tabs>
        <w:tab w:val="center" w:pos="5135"/>
        <w:tab w:val="right" w:pos="10270"/>
      </w:tabs>
    </w:pPr>
  </w:style>
  <w:style w:type="character" w:customStyle="1" w:styleId="a6">
    <w:name w:val="Нижний колонтитул Знак"/>
    <w:basedOn w:val="a0"/>
    <w:link w:val="a5"/>
    <w:rsid w:val="00621A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21A0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621A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1</cp:revision>
  <dcterms:created xsi:type="dcterms:W3CDTF">2022-05-13T10:44:00Z</dcterms:created>
  <dcterms:modified xsi:type="dcterms:W3CDTF">2022-05-13T10:48:00Z</dcterms:modified>
</cp:coreProperties>
</file>