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F7" w:rsidRDefault="005648F7" w:rsidP="005648F7">
      <w:r>
        <w:t>Вид работ</w:t>
      </w:r>
      <w:r>
        <w:tab/>
      </w:r>
    </w:p>
    <w:p w:rsidR="005648F7" w:rsidRDefault="005648F7" w:rsidP="005648F7">
      <w:r>
        <w:t>1.</w:t>
      </w:r>
      <w:r>
        <w:tab/>
        <w:t>Выполнение гидравлической схемы и таблицы гидравлического расчета тепловой сети</w:t>
      </w:r>
    </w:p>
    <w:p w:rsidR="005648F7" w:rsidRDefault="005648F7" w:rsidP="005648F7">
      <w:r>
        <w:t>2.</w:t>
      </w:r>
      <w:r>
        <w:tab/>
        <w:t>Разработка проектной документации технического перевооружения индивидуальных тепловых пунктов (ИТП) и центральных тепловых пунктов (ЦТП)</w:t>
      </w:r>
    </w:p>
    <w:p w:rsidR="005648F7" w:rsidRDefault="005648F7" w:rsidP="005648F7">
      <w:r>
        <w:t>Стадия проектирования</w:t>
      </w:r>
      <w:r>
        <w:tab/>
        <w:t>Проектная  документация (Стадия «П»)</w:t>
      </w:r>
    </w:p>
    <w:p w:rsidR="005648F7" w:rsidRDefault="005648F7" w:rsidP="005648F7">
      <w:r>
        <w:t>Наименование объектов</w:t>
      </w:r>
      <w:r>
        <w:tab/>
      </w:r>
    </w:p>
    <w:p w:rsidR="005648F7" w:rsidRDefault="004F6F78" w:rsidP="005648F7">
      <w:r>
        <w:t>1</w:t>
      </w:r>
      <w:r w:rsidR="005648F7">
        <w:t>.</w:t>
      </w:r>
      <w:r w:rsidR="005648F7">
        <w:tab/>
        <w:t>Тепловая сеть от котел</w:t>
      </w:r>
      <w:bookmarkStart w:id="0" w:name="_GoBack"/>
      <w:bookmarkEnd w:id="0"/>
      <w:r w:rsidR="005648F7">
        <w:t xml:space="preserve">ьной </w:t>
      </w:r>
    </w:p>
    <w:p w:rsidR="005648F7" w:rsidRDefault="004F6F78" w:rsidP="005648F7">
      <w:r>
        <w:t>2</w:t>
      </w:r>
      <w:r w:rsidR="005648F7">
        <w:t>.</w:t>
      </w:r>
      <w:r w:rsidR="005648F7">
        <w:tab/>
        <w:t xml:space="preserve">Индивидуальные тепловые пункты (ИТП) и центральные тепловые пункты (ЦТП) жилых, хозяйственных и административных зданий </w:t>
      </w:r>
      <w:proofErr w:type="gramStart"/>
      <w:r w:rsidR="005648F7">
        <w:t>согласно</w:t>
      </w:r>
      <w:proofErr w:type="gramEnd"/>
      <w:r w:rsidR="005648F7">
        <w:t xml:space="preserve"> адресного перечня</w:t>
      </w:r>
    </w:p>
    <w:p w:rsidR="005648F7" w:rsidRDefault="005648F7" w:rsidP="005648F7">
      <w:r>
        <w:t>Назначение объектов</w:t>
      </w:r>
      <w:r>
        <w:tab/>
        <w:t>Теплоснабжение жилых, хозяйственных и административных зданий</w:t>
      </w:r>
    </w:p>
    <w:p w:rsidR="005648F7" w:rsidRPr="004F6F78" w:rsidRDefault="005648F7" w:rsidP="005648F7">
      <w:pPr>
        <w:rPr>
          <w:b/>
        </w:rPr>
      </w:pPr>
      <w:r w:rsidRPr="004F6F78">
        <w:rPr>
          <w:b/>
        </w:rPr>
        <w:t>Исходные данные, предоставляемые Заказчиком Подрядчику</w:t>
      </w:r>
      <w:r w:rsidRPr="004F6F78">
        <w:rPr>
          <w:b/>
        </w:rPr>
        <w:tab/>
      </w:r>
    </w:p>
    <w:p w:rsidR="005648F7" w:rsidRDefault="005648F7" w:rsidP="005648F7">
      <w:r>
        <w:t>1.</w:t>
      </w:r>
      <w:r>
        <w:tab/>
        <w:t>Адресный перечень индивидуальных тепловых пунктов (ИТП) и центральных тепловых пунктов (ЦТП) жилых, хозяйствен</w:t>
      </w:r>
      <w:r>
        <w:t>ных и административных зданий д</w:t>
      </w:r>
      <w:r>
        <w:t>, подлежащих техническому перевооружению;</w:t>
      </w:r>
    </w:p>
    <w:p w:rsidR="005648F7" w:rsidRDefault="005648F7" w:rsidP="005648F7">
      <w:r>
        <w:t>2.</w:t>
      </w:r>
      <w:r>
        <w:tab/>
        <w:t>Точки подключения систем теплоснабжения, ГВС и водопроводов, а также точки выхода кабелей и теплоносителей из ИТП (ЦТП);</w:t>
      </w:r>
    </w:p>
    <w:p w:rsidR="005648F7" w:rsidRDefault="005648F7" w:rsidP="005648F7">
      <w:r>
        <w:t>3.</w:t>
      </w:r>
      <w:r>
        <w:tab/>
        <w:t>Условия подключения к тепловой сети котельной;</w:t>
      </w:r>
    </w:p>
    <w:p w:rsidR="005648F7" w:rsidRDefault="005648F7" w:rsidP="005648F7">
      <w:r>
        <w:t>4.</w:t>
      </w:r>
      <w:r>
        <w:tab/>
        <w:t>Перечень объектов с договорными тепловыми нагрузками, подключенных к тепловой сети котельной;</w:t>
      </w:r>
    </w:p>
    <w:p w:rsidR="005648F7" w:rsidRDefault="005648F7" w:rsidP="005648F7">
      <w:r>
        <w:t>5.</w:t>
      </w:r>
      <w:r>
        <w:tab/>
        <w:t>Схема тепловых сетей военного городка;</w:t>
      </w:r>
    </w:p>
    <w:p w:rsidR="005648F7" w:rsidRDefault="005648F7" w:rsidP="005648F7">
      <w:r>
        <w:t>6.</w:t>
      </w:r>
      <w:r>
        <w:tab/>
        <w:t>Другая информация по согласованию.</w:t>
      </w:r>
    </w:p>
    <w:p w:rsidR="005648F7" w:rsidRPr="005648F7" w:rsidRDefault="005648F7" w:rsidP="005648F7">
      <w:pPr>
        <w:rPr>
          <w:b/>
        </w:rPr>
      </w:pPr>
      <w:r w:rsidRPr="005648F7">
        <w:rPr>
          <w:b/>
        </w:rPr>
        <w:t>Наименование работ</w:t>
      </w:r>
      <w:r w:rsidRPr="005648F7">
        <w:rPr>
          <w:b/>
        </w:rPr>
        <w:tab/>
      </w:r>
    </w:p>
    <w:p w:rsidR="005648F7" w:rsidRDefault="005648F7" w:rsidP="005648F7">
      <w:r>
        <w:t>1.</w:t>
      </w:r>
      <w:r>
        <w:tab/>
        <w:t xml:space="preserve">Обследование тепловой сети от котельной </w:t>
      </w:r>
    </w:p>
    <w:p w:rsidR="005648F7" w:rsidRDefault="005648F7" w:rsidP="005648F7">
      <w:r>
        <w:t>2.</w:t>
      </w:r>
      <w:r>
        <w:tab/>
        <w:t>Выполнение гидравлической схемы тепловой сети от котельной с учетом перспективного развития</w:t>
      </w:r>
    </w:p>
    <w:p w:rsidR="005648F7" w:rsidRDefault="005648F7" w:rsidP="005648F7">
      <w:r>
        <w:t>3.</w:t>
      </w:r>
      <w:r>
        <w:tab/>
        <w:t>Выполнение таблицы гидравлического расчета тепловой сети от котельной с учетом перспективного развития</w:t>
      </w:r>
    </w:p>
    <w:p w:rsidR="005648F7" w:rsidRDefault="005648F7" w:rsidP="005648F7">
      <w:r>
        <w:t>4.</w:t>
      </w:r>
      <w:r>
        <w:tab/>
        <w:t>Разработка мероприятий по нормализации гидравлического режима тепловой сети с учетом перспективного развития</w:t>
      </w:r>
    </w:p>
    <w:p w:rsidR="005648F7" w:rsidRDefault="005648F7" w:rsidP="005648F7">
      <w:r>
        <w:t>5.</w:t>
      </w:r>
      <w:r>
        <w:tab/>
        <w:t xml:space="preserve">Обследование объектов </w:t>
      </w:r>
      <w:proofErr w:type="gramStart"/>
      <w:r>
        <w:t>согласно</w:t>
      </w:r>
      <w:proofErr w:type="gramEnd"/>
      <w:r>
        <w:t xml:space="preserve"> адресного перечня на предмет технического перевооружения ИТП (ЦТП)</w:t>
      </w:r>
    </w:p>
    <w:p w:rsidR="005648F7" w:rsidRDefault="005648F7" w:rsidP="005648F7">
      <w:r>
        <w:t>6.</w:t>
      </w:r>
      <w:r>
        <w:tab/>
        <w:t xml:space="preserve">Разработка проектной документации (стадия П) технического перевооружения ИТП (ЦТП) </w:t>
      </w:r>
      <w:proofErr w:type="gramStart"/>
      <w:r>
        <w:t>согласно</w:t>
      </w:r>
      <w:proofErr w:type="gramEnd"/>
      <w:r>
        <w:t xml:space="preserve"> адресного перечня</w:t>
      </w:r>
    </w:p>
    <w:p w:rsidR="005648F7" w:rsidRDefault="005648F7" w:rsidP="005648F7">
      <w:r>
        <w:lastRenderedPageBreak/>
        <w:t>7.</w:t>
      </w:r>
      <w:r>
        <w:tab/>
        <w:t>Сметная документация</w:t>
      </w:r>
    </w:p>
    <w:p w:rsidR="005648F7" w:rsidRPr="004F6F78" w:rsidRDefault="005648F7" w:rsidP="005648F7">
      <w:pPr>
        <w:rPr>
          <w:b/>
        </w:rPr>
      </w:pPr>
      <w:r w:rsidRPr="004F6F78">
        <w:rPr>
          <w:b/>
        </w:rPr>
        <w:t>Граница проектирования</w:t>
      </w:r>
    </w:p>
    <w:p w:rsidR="005648F7" w:rsidRDefault="005648F7" w:rsidP="005648F7">
      <w:r>
        <w:t>ИТП (ЦТП)</w:t>
      </w:r>
      <w:r>
        <w:tab/>
      </w:r>
    </w:p>
    <w:p w:rsidR="005648F7" w:rsidRDefault="005648F7" w:rsidP="005648F7">
      <w:r>
        <w:t>1.</w:t>
      </w:r>
      <w:r>
        <w:tab/>
        <w:t>Тепловая сеть - от первого фланца или сварного соединения  запорной арматуры после ввода наружных тепловых сетей в ИТП  (ЦТП) до последнего фланца или сварного соединения на выходе из ИТП (ЦТП)  по ходу движения теплоносителя</w:t>
      </w:r>
    </w:p>
    <w:p w:rsidR="005648F7" w:rsidRDefault="005648F7" w:rsidP="005648F7">
      <w:r>
        <w:t>2.</w:t>
      </w:r>
      <w:r>
        <w:tab/>
        <w:t>Системы отопления, ГВС – до внутренней стены ИТП (ЦТП)</w:t>
      </w:r>
    </w:p>
    <w:p w:rsidR="005648F7" w:rsidRPr="004F6F78" w:rsidRDefault="005648F7" w:rsidP="005648F7">
      <w:pPr>
        <w:rPr>
          <w:b/>
        </w:rPr>
      </w:pPr>
      <w:r w:rsidRPr="004F6F78">
        <w:rPr>
          <w:b/>
        </w:rPr>
        <w:t>Параметры в точке подключения</w:t>
      </w:r>
      <w:r w:rsidRPr="004F6F78">
        <w:rPr>
          <w:b/>
        </w:rPr>
        <w:tab/>
      </w:r>
    </w:p>
    <w:p w:rsidR="005648F7" w:rsidRDefault="005648F7" w:rsidP="005648F7">
      <w:r>
        <w:t>1.</w:t>
      </w:r>
      <w:r>
        <w:tab/>
        <w:t xml:space="preserve">Температура: </w:t>
      </w:r>
      <w:proofErr w:type="gramStart"/>
      <w:r>
        <w:t>согласно условий</w:t>
      </w:r>
      <w:proofErr w:type="gramEnd"/>
      <w:r>
        <w:t xml:space="preserve"> подключени</w:t>
      </w:r>
      <w:r>
        <w:t>я к тепловым сетям котельной</w:t>
      </w:r>
    </w:p>
    <w:p w:rsidR="005648F7" w:rsidRDefault="005648F7" w:rsidP="005648F7">
      <w:r>
        <w:t>2.</w:t>
      </w:r>
      <w:r>
        <w:tab/>
        <w:t xml:space="preserve">Давление: </w:t>
      </w:r>
      <w:proofErr w:type="gramStart"/>
      <w:r>
        <w:t>согласно условий</w:t>
      </w:r>
      <w:proofErr w:type="gramEnd"/>
      <w:r>
        <w:t xml:space="preserve"> подключени</w:t>
      </w:r>
      <w:r>
        <w:t>я к тепловым сетям котельной</w:t>
      </w:r>
      <w:r>
        <w:t>, гидравлической схемы и таблицы гидравлического расчета тепловой сети</w:t>
      </w:r>
    </w:p>
    <w:p w:rsidR="005648F7" w:rsidRDefault="005648F7" w:rsidP="005648F7">
      <w:r>
        <w:t>Схемы подключения систем теплопотребления</w:t>
      </w:r>
      <w:r>
        <w:tab/>
      </w:r>
    </w:p>
    <w:p w:rsidR="005648F7" w:rsidRDefault="005648F7" w:rsidP="005648F7">
      <w:r>
        <w:t>1.</w:t>
      </w:r>
      <w:r>
        <w:tab/>
        <w:t>По результатам проведенных обследований</w:t>
      </w:r>
    </w:p>
    <w:p w:rsidR="005648F7" w:rsidRDefault="005648F7" w:rsidP="005648F7">
      <w:r>
        <w:t>2.</w:t>
      </w:r>
      <w:r>
        <w:tab/>
        <w:t>С учетом адресного перечня</w:t>
      </w:r>
    </w:p>
    <w:p w:rsidR="005648F7" w:rsidRDefault="005648F7" w:rsidP="005648F7">
      <w:r>
        <w:t>Состав документации по объекту</w:t>
      </w:r>
      <w:r>
        <w:t xml:space="preserve"> «Тепловая сеть от котельной</w:t>
      </w:r>
      <w:r>
        <w:t>»</w:t>
      </w:r>
      <w:r>
        <w:tab/>
      </w:r>
    </w:p>
    <w:p w:rsidR="005648F7" w:rsidRDefault="005648F7" w:rsidP="005648F7">
      <w:r>
        <w:t>5.</w:t>
      </w:r>
      <w:r>
        <w:tab/>
        <w:t>Гидравлическая схема объекта с учетом перспективного развития</w:t>
      </w:r>
    </w:p>
    <w:p w:rsidR="005648F7" w:rsidRDefault="005648F7" w:rsidP="005648F7">
      <w:r>
        <w:t>6.</w:t>
      </w:r>
      <w:r>
        <w:tab/>
        <w:t>Таблица гидравлического расчета объекта с учетом перспективного развития</w:t>
      </w:r>
    </w:p>
    <w:p w:rsidR="005648F7" w:rsidRDefault="005648F7" w:rsidP="005648F7">
      <w:r>
        <w:t>7.</w:t>
      </w:r>
      <w:r>
        <w:tab/>
        <w:t>Пояснительная записка с описанием мероприятий по нормализации гидравлического режима объекта с учетом перспективного развития</w:t>
      </w:r>
    </w:p>
    <w:p w:rsidR="005648F7" w:rsidRDefault="005648F7" w:rsidP="005648F7">
      <w:r>
        <w:t>Состав проектной  документации ИТП (ЦТП) (стадия «П»)  в соответствии  с Постановлением № 87 Правительства Российской Федерации</w:t>
      </w:r>
      <w:r>
        <w:tab/>
      </w:r>
    </w:p>
    <w:p w:rsidR="005648F7" w:rsidRDefault="005648F7" w:rsidP="005648F7"/>
    <w:p w:rsidR="005648F7" w:rsidRDefault="005648F7" w:rsidP="005648F7">
      <w:r>
        <w:t>1.</w:t>
      </w:r>
      <w:r>
        <w:tab/>
        <w:t>Текстовая часть:</w:t>
      </w:r>
    </w:p>
    <w:p w:rsidR="005648F7" w:rsidRDefault="005648F7" w:rsidP="005648F7">
      <w:r>
        <w:t>- сведения об объекте;</w:t>
      </w:r>
    </w:p>
    <w:p w:rsidR="005648F7" w:rsidRDefault="005648F7" w:rsidP="005648F7">
      <w:r>
        <w:t>- описание принятых технических и иных решений</w:t>
      </w:r>
    </w:p>
    <w:p w:rsidR="005648F7" w:rsidRDefault="005648F7" w:rsidP="005648F7">
      <w:r>
        <w:t>- ссылки на нормативные и (или) технические документы, используемые при подготовке проектной документации</w:t>
      </w:r>
    </w:p>
    <w:p w:rsidR="005648F7" w:rsidRDefault="005648F7" w:rsidP="005648F7">
      <w:r>
        <w:t>2.</w:t>
      </w:r>
      <w:r>
        <w:tab/>
        <w:t>Графическая часть:</w:t>
      </w:r>
    </w:p>
    <w:p w:rsidR="005648F7" w:rsidRDefault="005648F7" w:rsidP="005648F7">
      <w:r>
        <w:t>- схемы</w:t>
      </w:r>
    </w:p>
    <w:p w:rsidR="005648F7" w:rsidRDefault="005648F7" w:rsidP="005648F7">
      <w:r>
        <w:t>- планы</w:t>
      </w:r>
    </w:p>
    <w:p w:rsidR="005648F7" w:rsidRDefault="005648F7" w:rsidP="005648F7">
      <w:r>
        <w:t>- другие документы в графической форме</w:t>
      </w:r>
    </w:p>
    <w:p w:rsidR="005648F7" w:rsidRDefault="005648F7" w:rsidP="005648F7">
      <w:r>
        <w:lastRenderedPageBreak/>
        <w:t xml:space="preserve">3. Сметная документация </w:t>
      </w:r>
    </w:p>
    <w:p w:rsidR="005648F7" w:rsidRPr="004F6F78" w:rsidRDefault="005648F7" w:rsidP="005648F7">
      <w:pPr>
        <w:rPr>
          <w:b/>
        </w:rPr>
      </w:pPr>
      <w:r w:rsidRPr="004F6F78">
        <w:rPr>
          <w:b/>
        </w:rPr>
        <w:t>Особые условия</w:t>
      </w:r>
      <w:r w:rsidRPr="004F6F78">
        <w:rPr>
          <w:b/>
        </w:rPr>
        <w:tab/>
      </w:r>
    </w:p>
    <w:p w:rsidR="005648F7" w:rsidRDefault="005648F7" w:rsidP="005648F7">
      <w:r>
        <w:t>1.</w:t>
      </w:r>
      <w:r>
        <w:tab/>
        <w:t xml:space="preserve">Документацию выполнить в соответствии </w:t>
      </w:r>
      <w:proofErr w:type="gramStart"/>
      <w:r>
        <w:t>с</w:t>
      </w:r>
      <w:proofErr w:type="gramEnd"/>
      <w:r>
        <w:t>:</w:t>
      </w:r>
    </w:p>
    <w:p w:rsidR="005648F7" w:rsidRDefault="005648F7" w:rsidP="005648F7">
      <w:r>
        <w:t xml:space="preserve">-ГОСТ </w:t>
      </w:r>
      <w:proofErr w:type="gramStart"/>
      <w:r>
        <w:t>Р</w:t>
      </w:r>
      <w:proofErr w:type="gramEnd"/>
      <w:r>
        <w:t xml:space="preserve"> 21.1101-2009 «СПДС Основные требования к проектной и рабочей документации»</w:t>
      </w:r>
    </w:p>
    <w:p w:rsidR="005648F7" w:rsidRDefault="005648F7" w:rsidP="005648F7">
      <w:r>
        <w:t>-СНиП 41-02-2003 «Тепловые сети»</w:t>
      </w:r>
    </w:p>
    <w:p w:rsidR="005648F7" w:rsidRDefault="005648F7" w:rsidP="005648F7">
      <w:r>
        <w:t>-СП 41-101-95 «Проектирование тепловых пунктов»</w:t>
      </w:r>
    </w:p>
    <w:p w:rsidR="005648F7" w:rsidRDefault="005648F7" w:rsidP="005648F7">
      <w:r>
        <w:t>-«Правилами технической эксплуатации тепловых энергоустановок»</w:t>
      </w:r>
    </w:p>
    <w:p w:rsidR="005648F7" w:rsidRDefault="005648F7" w:rsidP="005648F7">
      <w:r>
        <w:t>2.</w:t>
      </w:r>
      <w:r>
        <w:tab/>
        <w:t>Принципиальные решения согласовывать с Заказчиком;</w:t>
      </w:r>
    </w:p>
    <w:p w:rsidR="005648F7" w:rsidRDefault="005648F7" w:rsidP="005648F7">
      <w:r>
        <w:t>3.</w:t>
      </w:r>
      <w:r>
        <w:tab/>
        <w:t>Документацию согласовать с Заказчиком;</w:t>
      </w:r>
    </w:p>
    <w:p w:rsidR="005648F7" w:rsidRDefault="005648F7" w:rsidP="005648F7">
      <w:r>
        <w:t>4.</w:t>
      </w:r>
      <w:r>
        <w:tab/>
      </w:r>
      <w:proofErr w:type="gramStart"/>
      <w:r>
        <w:t>Документацию выполнить в количестве 2 (двух) экземпляров и передать Заказчику в бумажном и электронном видах.</w:t>
      </w:r>
      <w:proofErr w:type="gramEnd"/>
    </w:p>
    <w:p w:rsidR="00012F07" w:rsidRDefault="005648F7" w:rsidP="005648F7">
      <w:r>
        <w:t>5.</w:t>
      </w:r>
      <w:r>
        <w:tab/>
        <w:t>Корректировка объема и состава документации возможна только на основании результатов обследований и по дополнительному соглашению.</w:t>
      </w:r>
    </w:p>
    <w:p w:rsidR="004F6F78" w:rsidRDefault="004F6F78" w:rsidP="005648F7"/>
    <w:tbl>
      <w:tblPr>
        <w:tblW w:w="10631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560"/>
        <w:gridCol w:w="2409"/>
        <w:gridCol w:w="2835"/>
        <w:gridCol w:w="1842"/>
      </w:tblGrid>
      <w:tr w:rsidR="004F6F78" w:rsidRPr="004F6F78" w:rsidTr="004F6F7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8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Align w:val="center"/>
          </w:tcPr>
          <w:p w:rsidR="004F6F78" w:rsidRPr="004F6F78" w:rsidRDefault="004F6F78" w:rsidP="004F6F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60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схема подключения к тепловым сетям</w:t>
            </w:r>
          </w:p>
        </w:tc>
        <w:tc>
          <w:tcPr>
            <w:tcW w:w="2409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установки КУУТЭ</w:t>
            </w:r>
          </w:p>
        </w:tc>
        <w:tc>
          <w:tcPr>
            <w:tcW w:w="2835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выполнения проектной документации на техническое перевооружение ИТП (ЦТП) (Стадия «П»)</w:t>
            </w:r>
          </w:p>
        </w:tc>
        <w:tc>
          <w:tcPr>
            <w:tcW w:w="1842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(существующая схема подключения)</w:t>
            </w:r>
          </w:p>
        </w:tc>
      </w:tr>
      <w:tr w:rsidR="004F6F78" w:rsidRPr="004F6F78" w:rsidTr="004F6F78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568" w:type="dxa"/>
            <w:vAlign w:val="center"/>
          </w:tcPr>
          <w:p w:rsidR="004F6F78" w:rsidRPr="004F6F78" w:rsidRDefault="004F6F78" w:rsidP="004F6F7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ЦТП в д.111</w:t>
            </w:r>
          </w:p>
        </w:tc>
        <w:tc>
          <w:tcPr>
            <w:tcW w:w="2409" w:type="dxa"/>
            <w:vMerge w:val="restart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2835" w:type="dxa"/>
            <w:vMerge w:val="restart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842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подвального помещения</w:t>
            </w:r>
          </w:p>
        </w:tc>
      </w:tr>
      <w:tr w:rsidR="004F6F78" w:rsidRPr="004F6F78" w:rsidTr="004F6F7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8" w:type="dxa"/>
            <w:vAlign w:val="center"/>
          </w:tcPr>
          <w:p w:rsidR="004F6F78" w:rsidRPr="004F6F78" w:rsidRDefault="004F6F78" w:rsidP="004F6F7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ИТП</w:t>
            </w:r>
          </w:p>
        </w:tc>
      </w:tr>
      <w:tr w:rsidR="004F6F78" w:rsidRPr="004F6F78" w:rsidTr="004F6F7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68" w:type="dxa"/>
            <w:vAlign w:val="center"/>
          </w:tcPr>
          <w:p w:rsidR="004F6F78" w:rsidRPr="004F6F78" w:rsidRDefault="004F6F78" w:rsidP="004F6F7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ИТП</w:t>
            </w:r>
          </w:p>
        </w:tc>
      </w:tr>
      <w:tr w:rsidR="004F6F78" w:rsidRPr="004F6F78" w:rsidTr="004F6F7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8" w:type="dxa"/>
            <w:vAlign w:val="center"/>
          </w:tcPr>
          <w:p w:rsidR="004F6F78" w:rsidRPr="004F6F78" w:rsidRDefault="004F6F78" w:rsidP="004F6F7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ИТП</w:t>
            </w:r>
          </w:p>
        </w:tc>
      </w:tr>
      <w:tr w:rsidR="004F6F78" w:rsidRPr="004F6F78" w:rsidTr="004F6F7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8" w:type="dxa"/>
            <w:vAlign w:val="center"/>
          </w:tcPr>
          <w:p w:rsidR="004F6F78" w:rsidRPr="004F6F78" w:rsidRDefault="004F6F78" w:rsidP="004F6F7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ИТП</w:t>
            </w:r>
          </w:p>
        </w:tc>
        <w:tc>
          <w:tcPr>
            <w:tcW w:w="2409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2835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842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ИТП</w:t>
            </w:r>
          </w:p>
        </w:tc>
      </w:tr>
      <w:tr w:rsidR="004F6F78" w:rsidRPr="004F6F78" w:rsidTr="004F6F7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8" w:type="dxa"/>
            <w:vAlign w:val="center"/>
          </w:tcPr>
          <w:p w:rsidR="004F6F78" w:rsidRPr="004F6F78" w:rsidRDefault="004F6F78" w:rsidP="004F6F7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ИТП</w:t>
            </w:r>
          </w:p>
        </w:tc>
        <w:tc>
          <w:tcPr>
            <w:tcW w:w="2409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2835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842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ИТП</w:t>
            </w:r>
          </w:p>
        </w:tc>
      </w:tr>
      <w:tr w:rsidR="004F6F78" w:rsidRPr="004F6F78" w:rsidTr="004F6F7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8" w:type="dxa"/>
            <w:vAlign w:val="center"/>
          </w:tcPr>
          <w:p w:rsidR="004F6F78" w:rsidRPr="004F6F78" w:rsidRDefault="004F6F78" w:rsidP="004F6F7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ИТП</w:t>
            </w:r>
          </w:p>
        </w:tc>
        <w:tc>
          <w:tcPr>
            <w:tcW w:w="2409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835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842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ИТП</w:t>
            </w:r>
          </w:p>
        </w:tc>
      </w:tr>
      <w:tr w:rsidR="004F6F78" w:rsidRPr="004F6F78" w:rsidTr="004F6F7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68" w:type="dxa"/>
            <w:vAlign w:val="center"/>
          </w:tcPr>
          <w:p w:rsidR="004F6F78" w:rsidRPr="004F6F78" w:rsidRDefault="004F6F78" w:rsidP="004F6F7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ИТП</w:t>
            </w:r>
          </w:p>
        </w:tc>
        <w:tc>
          <w:tcPr>
            <w:tcW w:w="2409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835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842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ИТП</w:t>
            </w:r>
          </w:p>
        </w:tc>
      </w:tr>
      <w:tr w:rsidR="004F6F78" w:rsidRPr="004F6F78" w:rsidTr="004F6F7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8" w:type="dxa"/>
            <w:vAlign w:val="center"/>
          </w:tcPr>
          <w:p w:rsidR="004F6F78" w:rsidRPr="004F6F78" w:rsidRDefault="004F6F78" w:rsidP="004F6F7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ИТП</w:t>
            </w:r>
          </w:p>
        </w:tc>
        <w:tc>
          <w:tcPr>
            <w:tcW w:w="2409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835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842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ИТП</w:t>
            </w:r>
          </w:p>
        </w:tc>
      </w:tr>
      <w:tr w:rsidR="004F6F78" w:rsidRPr="004F6F78" w:rsidTr="004F6F7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8" w:type="dxa"/>
            <w:vAlign w:val="center"/>
          </w:tcPr>
          <w:p w:rsidR="004F6F78" w:rsidRPr="004F6F78" w:rsidRDefault="004F6F78" w:rsidP="004F6F7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ИТП</w:t>
            </w:r>
          </w:p>
        </w:tc>
        <w:tc>
          <w:tcPr>
            <w:tcW w:w="2409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2835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842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ИТП</w:t>
            </w:r>
          </w:p>
        </w:tc>
      </w:tr>
      <w:tr w:rsidR="004F6F78" w:rsidRPr="004F6F78" w:rsidTr="004F6F7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8" w:type="dxa"/>
            <w:vAlign w:val="center"/>
          </w:tcPr>
          <w:p w:rsidR="004F6F78" w:rsidRPr="004F6F78" w:rsidRDefault="004F6F78" w:rsidP="004F6F7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ИТП</w:t>
            </w:r>
          </w:p>
        </w:tc>
        <w:tc>
          <w:tcPr>
            <w:tcW w:w="2409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835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842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ИТП</w:t>
            </w:r>
          </w:p>
        </w:tc>
      </w:tr>
      <w:tr w:rsidR="004F6F78" w:rsidRPr="004F6F78" w:rsidTr="004F6F7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8" w:type="dxa"/>
            <w:vAlign w:val="center"/>
          </w:tcPr>
          <w:p w:rsidR="004F6F78" w:rsidRPr="004F6F78" w:rsidRDefault="004F6F78" w:rsidP="004F6F7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ИТП</w:t>
            </w:r>
          </w:p>
        </w:tc>
        <w:tc>
          <w:tcPr>
            <w:tcW w:w="2409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835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842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ИТП</w:t>
            </w:r>
          </w:p>
        </w:tc>
      </w:tr>
      <w:tr w:rsidR="004F6F78" w:rsidRPr="004F6F78" w:rsidTr="004F6F7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68" w:type="dxa"/>
            <w:vAlign w:val="center"/>
          </w:tcPr>
          <w:p w:rsidR="004F6F78" w:rsidRPr="004F6F78" w:rsidRDefault="004F6F78" w:rsidP="004F6F7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ЦТП в здании котельной №116</w:t>
            </w:r>
          </w:p>
        </w:tc>
        <w:tc>
          <w:tcPr>
            <w:tcW w:w="2409" w:type="dxa"/>
            <w:vMerge w:val="restart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2835" w:type="dxa"/>
            <w:vMerge w:val="restart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842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ИТП</w:t>
            </w:r>
          </w:p>
        </w:tc>
      </w:tr>
      <w:tr w:rsidR="004F6F78" w:rsidRPr="004F6F78" w:rsidTr="004F6F7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68" w:type="dxa"/>
            <w:vAlign w:val="center"/>
          </w:tcPr>
          <w:p w:rsidR="004F6F78" w:rsidRPr="004F6F78" w:rsidRDefault="004F6F78" w:rsidP="004F6F7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ИТП</w:t>
            </w:r>
          </w:p>
        </w:tc>
      </w:tr>
      <w:tr w:rsidR="004F6F78" w:rsidRPr="004F6F78" w:rsidTr="004F6F7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68" w:type="dxa"/>
            <w:vAlign w:val="center"/>
          </w:tcPr>
          <w:p w:rsidR="004F6F78" w:rsidRPr="004F6F78" w:rsidRDefault="004F6F78" w:rsidP="004F6F7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ИТП</w:t>
            </w:r>
          </w:p>
        </w:tc>
      </w:tr>
      <w:tr w:rsidR="004F6F78" w:rsidRPr="004F6F78" w:rsidTr="004F6F7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68" w:type="dxa"/>
            <w:vAlign w:val="center"/>
          </w:tcPr>
          <w:p w:rsidR="004F6F78" w:rsidRPr="004F6F78" w:rsidRDefault="004F6F78" w:rsidP="004F6F7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ИТП</w:t>
            </w:r>
          </w:p>
        </w:tc>
      </w:tr>
      <w:tr w:rsidR="004F6F78" w:rsidRPr="004F6F78" w:rsidTr="004F6F7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68" w:type="dxa"/>
            <w:vAlign w:val="center"/>
          </w:tcPr>
          <w:p w:rsidR="004F6F78" w:rsidRPr="004F6F78" w:rsidRDefault="004F6F78" w:rsidP="004F6F7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ИТП</w:t>
            </w:r>
          </w:p>
        </w:tc>
        <w:tc>
          <w:tcPr>
            <w:tcW w:w="2409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2835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842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ИТП</w:t>
            </w:r>
          </w:p>
        </w:tc>
      </w:tr>
      <w:tr w:rsidR="004F6F78" w:rsidRPr="004F6F78" w:rsidTr="004F6F7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68" w:type="dxa"/>
            <w:vAlign w:val="center"/>
          </w:tcPr>
          <w:p w:rsidR="004F6F78" w:rsidRPr="004F6F78" w:rsidRDefault="004F6F78" w:rsidP="004F6F7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ИТП</w:t>
            </w:r>
          </w:p>
        </w:tc>
        <w:tc>
          <w:tcPr>
            <w:tcW w:w="2409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2835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842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ИТП</w:t>
            </w:r>
          </w:p>
        </w:tc>
      </w:tr>
      <w:tr w:rsidR="004F6F78" w:rsidRPr="004F6F78" w:rsidTr="004F6F7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568" w:type="dxa"/>
            <w:vAlign w:val="center"/>
          </w:tcPr>
          <w:p w:rsidR="004F6F78" w:rsidRPr="004F6F78" w:rsidRDefault="004F6F78" w:rsidP="004F6F78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ИТП</w:t>
            </w:r>
          </w:p>
        </w:tc>
        <w:tc>
          <w:tcPr>
            <w:tcW w:w="2409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835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1842" w:type="dxa"/>
            <w:vAlign w:val="center"/>
          </w:tcPr>
          <w:p w:rsidR="004F6F78" w:rsidRPr="004F6F78" w:rsidRDefault="004F6F78" w:rsidP="004F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ИТП</w:t>
            </w:r>
          </w:p>
        </w:tc>
      </w:tr>
    </w:tbl>
    <w:p w:rsidR="004F6F78" w:rsidRDefault="004F6F78" w:rsidP="004F6F78">
      <w:r>
        <w:lastRenderedPageBreak/>
        <w:t>Итого:</w:t>
      </w:r>
    </w:p>
    <w:p w:rsidR="004F6F78" w:rsidRDefault="004F6F78" w:rsidP="004F6F78">
      <w:r>
        <w:t xml:space="preserve">- Проектов </w:t>
      </w:r>
      <w:proofErr w:type="spellStart"/>
      <w:r>
        <w:t>техперевооружения</w:t>
      </w:r>
      <w:proofErr w:type="spellEnd"/>
      <w:r>
        <w:t xml:space="preserve"> ЦТП с установкой КУУТЭ – 2</w:t>
      </w:r>
    </w:p>
    <w:p w:rsidR="004F6F78" w:rsidRDefault="004F6F78" w:rsidP="004F6F78">
      <w:r>
        <w:t xml:space="preserve">- Проектов </w:t>
      </w:r>
      <w:proofErr w:type="spellStart"/>
      <w:r>
        <w:t>техперевооружения</w:t>
      </w:r>
      <w:proofErr w:type="spellEnd"/>
      <w:r>
        <w:t xml:space="preserve"> ИТП без установки КУУТЭ – 11</w:t>
      </w:r>
    </w:p>
    <w:p w:rsidR="004F6F78" w:rsidRDefault="004F6F78" w:rsidP="004F6F78">
      <w:r>
        <w:t xml:space="preserve">- Проектов </w:t>
      </w:r>
      <w:proofErr w:type="spellStart"/>
      <w:r>
        <w:t>техперевооружения</w:t>
      </w:r>
      <w:proofErr w:type="spellEnd"/>
      <w:r>
        <w:t xml:space="preserve"> ИТП с установкой КУУТЭ – 5</w:t>
      </w:r>
    </w:p>
    <w:sectPr w:rsidR="004F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01"/>
    <w:rsid w:val="004F6F78"/>
    <w:rsid w:val="005648F7"/>
    <w:rsid w:val="00635201"/>
    <w:rsid w:val="009B5F3D"/>
    <w:rsid w:val="00B4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Golubev</dc:creator>
  <cp:keywords/>
  <dc:description/>
  <cp:lastModifiedBy>Mikhail Golubev</cp:lastModifiedBy>
  <cp:revision>2</cp:revision>
  <dcterms:created xsi:type="dcterms:W3CDTF">2013-02-26T09:41:00Z</dcterms:created>
  <dcterms:modified xsi:type="dcterms:W3CDTF">2013-02-26T09:56:00Z</dcterms:modified>
</cp:coreProperties>
</file>