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EC" w:rsidRDefault="004559EC" w:rsidP="00455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Подраздел «Система водоснабжения»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Не выполнено требование п. 6.40 СП 89.13330.2016 (не предусмотрен санитарный узел в котельной).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При расходе воды на пожаротушение 25 л/с скорость в трубопроводе диаметром 110 мм превышает 3 м/с (п. 10.10 СП 31.13330.2012.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 Не предусмотрена антикоррозийная защита для стальных труб (п. 5.2 СП 9.602-2016.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4. Непонятен забор и подача воды в резервуары пожаротушения. В текстовой части (ИОС2, 3 л. 3) сказано, что заполнение резервуаров предусмотрено из шлангов. Непонятно наличие двух трубопроводов у резервуаров пожаротушения (ИОС2.3 л. 10).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5. Забор воды из резервуара запроектирован не со дна, насосы не самовсасывающие. Изучить учебную литературу (</w:t>
      </w:r>
      <w:proofErr w:type="spellStart"/>
      <w:r>
        <w:rPr>
          <w:sz w:val="28"/>
          <w:szCs w:val="28"/>
        </w:rPr>
        <w:t>Турк</w:t>
      </w:r>
      <w:proofErr w:type="spellEnd"/>
      <w:r>
        <w:rPr>
          <w:sz w:val="28"/>
          <w:szCs w:val="28"/>
        </w:rPr>
        <w:t xml:space="preserve"> «Насосы и насосные станции).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6. Прокладка всасывающих трубопроводов не отвечает требованию п. 10.15 СП 31.13330.2012.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 В насосной станции пожаротушения не предусмотрены мероприятия против затопления (п. 10.16 СП 31.13330.2012).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8. В текстовой части (ИОС2,3 л. 2, 3) приведены разные данные по насосной установке повышения давления в системе питьевого водоснабжения.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9. Не представлен опросный лист или коммерческое предложение на емкости пожаротушения. </w:t>
      </w:r>
    </w:p>
    <w:p w:rsidR="004559EC" w:rsidRDefault="004559EC" w:rsidP="004559EC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10. Не указан материал всасывающих труб пожаротушения (п. 10.14 СП 31.13330.2012). </w:t>
      </w:r>
    </w:p>
    <w:p w:rsidR="004559EC" w:rsidRDefault="004559EC" w:rsidP="00455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Секундный расход холодной воды составляет 2,23 л/с. Только на 10 душей требуется подать 2 л/с. Не учтена одновременная подача воды на 10 душей (п. 8.2.4 СП 31-112-2004 </w:t>
      </w:r>
      <w:proofErr w:type="spellStart"/>
      <w:r>
        <w:rPr>
          <w:sz w:val="28"/>
          <w:szCs w:val="28"/>
        </w:rPr>
        <w:t>ч.I</w:t>
      </w:r>
      <w:proofErr w:type="spellEnd"/>
      <w:r>
        <w:rPr>
          <w:sz w:val="28"/>
          <w:szCs w:val="28"/>
        </w:rPr>
        <w:t xml:space="preserve">). </w:t>
      </w:r>
    </w:p>
    <w:p w:rsidR="004559EC" w:rsidRDefault="004559EC" w:rsidP="004559EC">
      <w:pPr>
        <w:pStyle w:val="Default"/>
        <w:rPr>
          <w:sz w:val="28"/>
          <w:szCs w:val="28"/>
        </w:rPr>
      </w:pPr>
    </w:p>
    <w:p w:rsidR="004559EC" w:rsidRDefault="004559EC" w:rsidP="00455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Подраздел «Система водоотведения» </w:t>
      </w:r>
    </w:p>
    <w:p w:rsidR="004559EC" w:rsidRDefault="004559EC" w:rsidP="004559E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Тип антикоррозийной защиты в текстовой части (ИОС 2,3 л. 8, 11) не соответствует приложению «Ж» ГОСТ 9.602-2016. Не откорректировано. </w:t>
      </w:r>
    </w:p>
    <w:p w:rsidR="004559EC" w:rsidRDefault="004559EC" w:rsidP="004559E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Не указано место вывоза бытовых стоков. </w:t>
      </w:r>
    </w:p>
    <w:p w:rsidR="004559EC" w:rsidRDefault="004559EC" w:rsidP="004559E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В канализационных колодцах находятся постоянно стоки. Внутренняя гидроизоляция канализационных колодцев исключена без обоснования. </w:t>
      </w:r>
    </w:p>
    <w:p w:rsidR="004559EC" w:rsidRDefault="004559EC" w:rsidP="004559E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Не предусмотрен отвод случайных проливов из теплового узла и из поддона емкости питьевой воды (п. 14.20 СП 41-02-20 03). </w:t>
      </w:r>
    </w:p>
    <w:p w:rsidR="004559EC" w:rsidRDefault="004559EC" w:rsidP="00455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Из проектной документации без обоснования и объяснения исключены локальные очистные сооружения бытовых стоков. </w:t>
      </w:r>
    </w:p>
    <w:p w:rsidR="00D206EA" w:rsidRDefault="004559EC">
      <w:bookmarkStart w:id="0" w:name="_GoBack"/>
      <w:bookmarkEnd w:id="0"/>
    </w:p>
    <w:sectPr w:rsidR="00D206EA" w:rsidSect="009431DA">
      <w:pgSz w:w="11906" w:h="17338"/>
      <w:pgMar w:top="871" w:right="662" w:bottom="326" w:left="4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EC"/>
    <w:rsid w:val="004559EC"/>
    <w:rsid w:val="00683A0B"/>
    <w:rsid w:val="008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6D77-DA8E-4603-91A9-CB7E5C5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2021-09-15T07:58:00Z</dcterms:created>
  <dcterms:modified xsi:type="dcterms:W3CDTF">2021-09-15T07:58:00Z</dcterms:modified>
</cp:coreProperties>
</file>