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C202C" w:rsidRPr="00CC202C" w:rsidRDefault="00CC202C" w:rsidP="00CA5194">
      <w:pPr>
        <w:spacing w:after="0" w:line="240" w:lineRule="auto"/>
        <w:jc w:val="center"/>
        <w:rPr>
          <w:szCs w:val="24"/>
        </w:rPr>
      </w:pPr>
      <w:bookmarkStart w:id="0" w:name="_Toc379211701"/>
      <w:bookmarkStart w:id="1" w:name="_Toc381867190"/>
      <w:bookmarkStart w:id="2" w:name="_Toc376187122"/>
      <w:bookmarkStart w:id="3" w:name="_Toc376104615"/>
      <w:bookmarkStart w:id="4" w:name="_Toc376104550"/>
      <w:bookmarkStart w:id="5" w:name="_Toc376104502"/>
      <w:bookmarkStart w:id="6" w:name="_Toc376104452"/>
      <w:bookmarkStart w:id="7" w:name="_Toc376104279"/>
      <w:bookmarkStart w:id="8" w:name="_Toc376104178"/>
      <w:bookmarkStart w:id="9" w:name="_Toc374530010"/>
      <w:bookmarkStart w:id="10" w:name="_Toc375898919"/>
      <w:bookmarkStart w:id="11" w:name="_Toc375898348"/>
      <w:bookmarkStart w:id="12" w:name="_Toc374530011"/>
      <w:bookmarkStart w:id="13" w:name="_Ref166247676"/>
      <w:r w:rsidRPr="00CC202C">
        <w:rPr>
          <w:rFonts w:eastAsia="Times New Roman"/>
          <w:b/>
          <w:bCs/>
          <w:color w:val="000000"/>
          <w:kern w:val="28"/>
          <w:szCs w:val="24"/>
          <w:lang w:eastAsia="ru-RU"/>
        </w:rPr>
        <w:t>Часть III. ТЕХНИЧЕСКАЯ ЧАСТЬ ДОКУМЕНТАЦИИ</w:t>
      </w:r>
    </w:p>
    <w:p w:rsidR="00CC202C" w:rsidRPr="00CC202C" w:rsidRDefault="00CC202C" w:rsidP="00CA5194">
      <w:pPr>
        <w:spacing w:after="0" w:line="240" w:lineRule="auto"/>
        <w:rPr>
          <w:szCs w:val="24"/>
        </w:rPr>
      </w:pPr>
    </w:p>
    <w:p w:rsidR="00CC202C" w:rsidRPr="00C93931" w:rsidRDefault="00CC202C" w:rsidP="00CA5194">
      <w:pPr>
        <w:spacing w:after="0" w:line="240" w:lineRule="auto"/>
        <w:rPr>
          <w:sz w:val="10"/>
          <w:szCs w:val="10"/>
        </w:rPr>
      </w:pPr>
      <w:bookmarkStart w:id="14" w:name="ТЗ"/>
      <w:bookmarkEnd w:id="14"/>
    </w:p>
    <w:p w:rsidR="00CC202C" w:rsidRPr="00C93931" w:rsidRDefault="00CC202C" w:rsidP="00CA5194">
      <w:pPr>
        <w:spacing w:after="0" w:line="240" w:lineRule="auto"/>
        <w:rPr>
          <w:sz w:val="28"/>
          <w:szCs w:val="28"/>
        </w:rPr>
      </w:pPr>
    </w:p>
    <w:p w:rsidR="00CC202C" w:rsidRPr="00C93931" w:rsidRDefault="00CC202C" w:rsidP="00CA5194">
      <w:pPr>
        <w:spacing w:after="0" w:line="240" w:lineRule="auto"/>
        <w:rPr>
          <w:sz w:val="28"/>
          <w:szCs w:val="28"/>
        </w:rPr>
      </w:pPr>
    </w:p>
    <w:p w:rsidR="00CC202C" w:rsidRPr="00C93931" w:rsidRDefault="00CC202C" w:rsidP="00CA5194">
      <w:pPr>
        <w:spacing w:after="0" w:line="240" w:lineRule="auto"/>
        <w:rPr>
          <w:sz w:val="28"/>
          <w:szCs w:val="28"/>
        </w:rPr>
      </w:pPr>
    </w:p>
    <w:p w:rsidR="00CC202C" w:rsidRPr="00C93931" w:rsidRDefault="00CC202C" w:rsidP="00CA5194">
      <w:pPr>
        <w:spacing w:after="0" w:line="240" w:lineRule="auto"/>
        <w:rPr>
          <w:sz w:val="28"/>
          <w:szCs w:val="28"/>
        </w:rPr>
      </w:pPr>
    </w:p>
    <w:p w:rsidR="00CC202C" w:rsidRPr="00C93931" w:rsidRDefault="00CC202C" w:rsidP="00CA5194">
      <w:pPr>
        <w:spacing w:after="0" w:line="240" w:lineRule="auto"/>
        <w:rPr>
          <w:sz w:val="28"/>
          <w:szCs w:val="28"/>
        </w:rPr>
      </w:pPr>
    </w:p>
    <w:p w:rsidR="00CC202C" w:rsidRPr="00C93931" w:rsidRDefault="00CC202C" w:rsidP="00CA5194">
      <w:pPr>
        <w:spacing w:after="0" w:line="240" w:lineRule="auto"/>
        <w:rPr>
          <w:sz w:val="28"/>
          <w:szCs w:val="28"/>
        </w:rPr>
      </w:pPr>
    </w:p>
    <w:p w:rsidR="00CC202C" w:rsidRPr="00C93931" w:rsidRDefault="00CC202C" w:rsidP="00CA5194">
      <w:pPr>
        <w:spacing w:after="0" w:line="240" w:lineRule="auto"/>
        <w:rPr>
          <w:sz w:val="28"/>
          <w:szCs w:val="28"/>
        </w:rPr>
      </w:pPr>
    </w:p>
    <w:p w:rsidR="00CC202C" w:rsidRPr="00C93931" w:rsidRDefault="00CC202C" w:rsidP="00CA5194">
      <w:pPr>
        <w:spacing w:after="0" w:line="240" w:lineRule="auto"/>
        <w:rPr>
          <w:sz w:val="28"/>
          <w:szCs w:val="28"/>
        </w:rPr>
      </w:pPr>
    </w:p>
    <w:p w:rsidR="00CC202C" w:rsidRPr="00CC202C" w:rsidRDefault="00CC202C" w:rsidP="00CA5194">
      <w:pPr>
        <w:spacing w:after="0" w:line="240" w:lineRule="auto"/>
        <w:rPr>
          <w:rFonts w:eastAsia="Times New Roman"/>
          <w:szCs w:val="24"/>
          <w:lang w:eastAsia="ru-RU"/>
        </w:rPr>
      </w:pPr>
      <w:r w:rsidRPr="00CC202C">
        <w:rPr>
          <w:sz w:val="28"/>
          <w:szCs w:val="28"/>
        </w:rPr>
        <w:t xml:space="preserve"> </w:t>
      </w:r>
    </w:p>
    <w:p w:rsidR="00CC202C" w:rsidRPr="00CC202C" w:rsidRDefault="00CC202C" w:rsidP="00CA5194">
      <w:pPr>
        <w:widowControl w:val="0"/>
        <w:autoSpaceDE w:val="0"/>
        <w:autoSpaceDN w:val="0"/>
        <w:adjustRightInd w:val="0"/>
        <w:spacing w:after="0" w:line="240" w:lineRule="auto"/>
        <w:jc w:val="center"/>
        <w:rPr>
          <w:rFonts w:eastAsia="Times New Roman"/>
          <w:szCs w:val="24"/>
          <w:lang w:eastAsia="ru-RU"/>
        </w:rPr>
      </w:pPr>
    </w:p>
    <w:p w:rsidR="00CC202C" w:rsidRPr="00CC202C" w:rsidRDefault="00CC202C" w:rsidP="00CA5194">
      <w:pPr>
        <w:widowControl w:val="0"/>
        <w:autoSpaceDE w:val="0"/>
        <w:autoSpaceDN w:val="0"/>
        <w:adjustRightInd w:val="0"/>
        <w:spacing w:after="0" w:line="240" w:lineRule="auto"/>
        <w:jc w:val="center"/>
        <w:rPr>
          <w:rFonts w:eastAsia="Times New Roman"/>
          <w:szCs w:val="24"/>
          <w:lang w:eastAsia="ru-RU"/>
        </w:rPr>
      </w:pPr>
    </w:p>
    <w:p w:rsidR="00CC202C" w:rsidRPr="00CC202C" w:rsidRDefault="00CC202C" w:rsidP="00CA5194">
      <w:pPr>
        <w:widowControl w:val="0"/>
        <w:autoSpaceDE w:val="0"/>
        <w:autoSpaceDN w:val="0"/>
        <w:adjustRightInd w:val="0"/>
        <w:spacing w:after="0" w:line="240" w:lineRule="auto"/>
        <w:jc w:val="center"/>
        <w:rPr>
          <w:rFonts w:eastAsia="Times New Roman"/>
          <w:b/>
          <w:sz w:val="32"/>
          <w:szCs w:val="32"/>
          <w:lang w:eastAsia="ru-RU"/>
        </w:rPr>
      </w:pPr>
      <w:r w:rsidRPr="00CC202C">
        <w:rPr>
          <w:rFonts w:eastAsia="Times New Roman"/>
          <w:b/>
          <w:sz w:val="32"/>
          <w:szCs w:val="32"/>
          <w:lang w:eastAsia="ru-RU"/>
        </w:rPr>
        <w:t>Техническое   задание</w:t>
      </w:r>
    </w:p>
    <w:p w:rsidR="00CC202C" w:rsidRPr="00CC202C" w:rsidRDefault="00CC202C" w:rsidP="00CA5194">
      <w:pPr>
        <w:widowControl w:val="0"/>
        <w:autoSpaceDE w:val="0"/>
        <w:autoSpaceDN w:val="0"/>
        <w:adjustRightInd w:val="0"/>
        <w:spacing w:after="0" w:line="240" w:lineRule="auto"/>
        <w:jc w:val="both"/>
        <w:rPr>
          <w:rFonts w:eastAsia="Times New Roman"/>
          <w:b/>
          <w:szCs w:val="24"/>
          <w:lang w:eastAsia="ru-RU"/>
        </w:rPr>
      </w:pPr>
    </w:p>
    <w:p w:rsidR="00CC202C" w:rsidRPr="00CC202C" w:rsidRDefault="00CC202C" w:rsidP="00CA5194">
      <w:pPr>
        <w:widowControl w:val="0"/>
        <w:autoSpaceDE w:val="0"/>
        <w:autoSpaceDN w:val="0"/>
        <w:adjustRightInd w:val="0"/>
        <w:spacing w:after="0" w:line="240" w:lineRule="auto"/>
        <w:jc w:val="both"/>
        <w:rPr>
          <w:rFonts w:eastAsia="Times New Roman"/>
          <w:b/>
          <w:szCs w:val="24"/>
          <w:lang w:eastAsia="ru-RU"/>
        </w:rPr>
      </w:pPr>
    </w:p>
    <w:p w:rsidR="00CC202C" w:rsidRPr="00CC202C" w:rsidRDefault="00CC202C" w:rsidP="00CA5194">
      <w:pPr>
        <w:widowControl w:val="0"/>
        <w:autoSpaceDE w:val="0"/>
        <w:autoSpaceDN w:val="0"/>
        <w:adjustRightInd w:val="0"/>
        <w:spacing w:after="0" w:line="240" w:lineRule="auto"/>
        <w:jc w:val="center"/>
        <w:rPr>
          <w:rFonts w:eastAsia="Times New Roman"/>
          <w:szCs w:val="24"/>
          <w:lang w:eastAsia="ru-RU"/>
        </w:rPr>
      </w:pPr>
    </w:p>
    <w:p w:rsidR="00CC202C" w:rsidRPr="00CC202C" w:rsidRDefault="00CC202C" w:rsidP="00CA5194">
      <w:pPr>
        <w:widowControl w:val="0"/>
        <w:autoSpaceDE w:val="0"/>
        <w:autoSpaceDN w:val="0"/>
        <w:adjustRightInd w:val="0"/>
        <w:spacing w:after="0" w:line="240" w:lineRule="auto"/>
        <w:jc w:val="both"/>
        <w:rPr>
          <w:rFonts w:eastAsia="Times New Roman"/>
          <w:b/>
          <w:szCs w:val="24"/>
          <w:lang w:eastAsia="ru-RU"/>
        </w:rPr>
      </w:pPr>
      <w:r w:rsidRPr="00CC202C">
        <w:rPr>
          <w:rFonts w:eastAsia="Times New Roman"/>
          <w:b/>
          <w:szCs w:val="24"/>
          <w:lang w:eastAsia="ru-RU"/>
        </w:rPr>
        <w:t>на выполнение проектных работ по капитальному ремонту отделения почтовой связи 357202 нового формата категории Стандарт УФПС Ставропольского края, расположенного по адресу: Ставропольский край, г. Минеральные Воды, улица Карла Маркса, дом 84</w:t>
      </w:r>
    </w:p>
    <w:p w:rsidR="00CC202C" w:rsidRPr="00CC202C" w:rsidRDefault="00CC202C" w:rsidP="00CA5194">
      <w:pPr>
        <w:widowControl w:val="0"/>
        <w:autoSpaceDE w:val="0"/>
        <w:autoSpaceDN w:val="0"/>
        <w:adjustRightInd w:val="0"/>
        <w:spacing w:after="0" w:line="240" w:lineRule="auto"/>
        <w:jc w:val="center"/>
        <w:rPr>
          <w:rFonts w:eastAsia="Times New Roman"/>
          <w:szCs w:val="24"/>
          <w:lang w:eastAsia="ru-RU"/>
        </w:rPr>
      </w:pPr>
    </w:p>
    <w:p w:rsidR="00CC202C" w:rsidRPr="00CC202C" w:rsidRDefault="00CC202C" w:rsidP="00CA5194">
      <w:pPr>
        <w:widowControl w:val="0"/>
        <w:autoSpaceDE w:val="0"/>
        <w:autoSpaceDN w:val="0"/>
        <w:adjustRightInd w:val="0"/>
        <w:spacing w:after="0" w:line="240" w:lineRule="auto"/>
        <w:jc w:val="center"/>
        <w:rPr>
          <w:rFonts w:eastAsia="Times New Roman"/>
          <w:szCs w:val="24"/>
          <w:lang w:eastAsia="ru-RU"/>
        </w:rPr>
      </w:pPr>
    </w:p>
    <w:p w:rsidR="00CC202C" w:rsidRPr="00CC202C" w:rsidRDefault="00CC202C" w:rsidP="00CA5194">
      <w:pPr>
        <w:widowControl w:val="0"/>
        <w:autoSpaceDE w:val="0"/>
        <w:autoSpaceDN w:val="0"/>
        <w:adjustRightInd w:val="0"/>
        <w:spacing w:after="0" w:line="240" w:lineRule="auto"/>
        <w:jc w:val="center"/>
        <w:rPr>
          <w:rFonts w:eastAsia="Times New Roman"/>
          <w:szCs w:val="24"/>
          <w:lang w:eastAsia="ru-RU"/>
        </w:rPr>
      </w:pPr>
    </w:p>
    <w:p w:rsidR="00CC202C" w:rsidRPr="00CC202C" w:rsidRDefault="00CC202C" w:rsidP="00CA5194">
      <w:pPr>
        <w:widowControl w:val="0"/>
        <w:autoSpaceDE w:val="0"/>
        <w:autoSpaceDN w:val="0"/>
        <w:adjustRightInd w:val="0"/>
        <w:spacing w:after="0" w:line="240" w:lineRule="auto"/>
        <w:jc w:val="center"/>
        <w:rPr>
          <w:rFonts w:eastAsia="Times New Roman"/>
          <w:szCs w:val="24"/>
          <w:lang w:eastAsia="ru-RU"/>
        </w:rPr>
      </w:pPr>
    </w:p>
    <w:p w:rsidR="00CC202C" w:rsidRPr="00CC202C" w:rsidRDefault="00CC202C" w:rsidP="00CA5194">
      <w:pPr>
        <w:widowControl w:val="0"/>
        <w:autoSpaceDE w:val="0"/>
        <w:autoSpaceDN w:val="0"/>
        <w:adjustRightInd w:val="0"/>
        <w:spacing w:after="0" w:line="240" w:lineRule="auto"/>
        <w:jc w:val="center"/>
        <w:rPr>
          <w:rFonts w:eastAsia="Times New Roman"/>
          <w:szCs w:val="24"/>
          <w:lang w:eastAsia="ru-RU"/>
        </w:rPr>
      </w:pPr>
    </w:p>
    <w:p w:rsidR="00CC202C" w:rsidRPr="00CC202C" w:rsidRDefault="00CC202C" w:rsidP="00CA5194">
      <w:pPr>
        <w:widowControl w:val="0"/>
        <w:autoSpaceDE w:val="0"/>
        <w:autoSpaceDN w:val="0"/>
        <w:adjustRightInd w:val="0"/>
        <w:spacing w:after="0" w:line="240" w:lineRule="auto"/>
        <w:jc w:val="center"/>
        <w:rPr>
          <w:rFonts w:eastAsia="Times New Roman"/>
          <w:szCs w:val="24"/>
          <w:lang w:eastAsia="ru-RU"/>
        </w:rPr>
      </w:pPr>
    </w:p>
    <w:p w:rsidR="00CC202C" w:rsidRPr="00CC202C" w:rsidRDefault="00CC202C" w:rsidP="00CA5194">
      <w:pPr>
        <w:widowControl w:val="0"/>
        <w:autoSpaceDE w:val="0"/>
        <w:autoSpaceDN w:val="0"/>
        <w:adjustRightInd w:val="0"/>
        <w:spacing w:after="0" w:line="240" w:lineRule="auto"/>
        <w:jc w:val="center"/>
        <w:rPr>
          <w:rFonts w:eastAsia="Times New Roman"/>
          <w:szCs w:val="24"/>
          <w:lang w:eastAsia="ru-RU"/>
        </w:rPr>
      </w:pPr>
    </w:p>
    <w:p w:rsidR="00CC202C" w:rsidRPr="00CC202C" w:rsidRDefault="00CC202C" w:rsidP="00CA5194">
      <w:pPr>
        <w:widowControl w:val="0"/>
        <w:autoSpaceDE w:val="0"/>
        <w:autoSpaceDN w:val="0"/>
        <w:adjustRightInd w:val="0"/>
        <w:spacing w:after="0" w:line="240" w:lineRule="auto"/>
        <w:jc w:val="center"/>
        <w:rPr>
          <w:rFonts w:eastAsia="Times New Roman"/>
          <w:szCs w:val="24"/>
          <w:lang w:eastAsia="ru-RU"/>
        </w:rPr>
      </w:pPr>
    </w:p>
    <w:p w:rsidR="00CC202C" w:rsidRPr="00CC202C" w:rsidRDefault="00CC202C" w:rsidP="00CA5194">
      <w:pPr>
        <w:widowControl w:val="0"/>
        <w:autoSpaceDE w:val="0"/>
        <w:autoSpaceDN w:val="0"/>
        <w:adjustRightInd w:val="0"/>
        <w:spacing w:after="0" w:line="240" w:lineRule="auto"/>
        <w:jc w:val="center"/>
        <w:rPr>
          <w:rFonts w:eastAsia="Times New Roman"/>
          <w:szCs w:val="24"/>
          <w:lang w:eastAsia="ru-RU"/>
        </w:rPr>
      </w:pPr>
    </w:p>
    <w:p w:rsidR="00CC202C" w:rsidRPr="00CC202C" w:rsidRDefault="00CC202C" w:rsidP="00CA5194">
      <w:pPr>
        <w:widowControl w:val="0"/>
        <w:autoSpaceDE w:val="0"/>
        <w:autoSpaceDN w:val="0"/>
        <w:adjustRightInd w:val="0"/>
        <w:spacing w:after="0" w:line="240" w:lineRule="auto"/>
        <w:jc w:val="center"/>
        <w:rPr>
          <w:rFonts w:eastAsia="Times New Roman"/>
          <w:szCs w:val="24"/>
          <w:lang w:eastAsia="ru-RU"/>
        </w:rPr>
      </w:pPr>
    </w:p>
    <w:p w:rsidR="00CC202C" w:rsidRPr="00CC202C" w:rsidRDefault="00CC202C" w:rsidP="00CA5194">
      <w:pPr>
        <w:widowControl w:val="0"/>
        <w:autoSpaceDE w:val="0"/>
        <w:autoSpaceDN w:val="0"/>
        <w:adjustRightInd w:val="0"/>
        <w:spacing w:after="0" w:line="240" w:lineRule="auto"/>
        <w:jc w:val="center"/>
        <w:rPr>
          <w:rFonts w:eastAsia="Times New Roman"/>
          <w:szCs w:val="24"/>
          <w:lang w:eastAsia="ru-RU"/>
        </w:rPr>
      </w:pPr>
    </w:p>
    <w:p w:rsidR="00CC202C" w:rsidRPr="00CC202C" w:rsidRDefault="00CC202C" w:rsidP="00CA5194">
      <w:pPr>
        <w:widowControl w:val="0"/>
        <w:autoSpaceDE w:val="0"/>
        <w:autoSpaceDN w:val="0"/>
        <w:adjustRightInd w:val="0"/>
        <w:spacing w:after="0" w:line="240" w:lineRule="auto"/>
        <w:jc w:val="center"/>
        <w:rPr>
          <w:rFonts w:eastAsia="Times New Roman"/>
          <w:szCs w:val="24"/>
          <w:lang w:eastAsia="ru-RU"/>
        </w:rPr>
      </w:pPr>
    </w:p>
    <w:p w:rsidR="00CC202C" w:rsidRPr="00CC202C" w:rsidRDefault="00CC202C" w:rsidP="00CA5194">
      <w:pPr>
        <w:widowControl w:val="0"/>
        <w:autoSpaceDE w:val="0"/>
        <w:autoSpaceDN w:val="0"/>
        <w:adjustRightInd w:val="0"/>
        <w:spacing w:after="0" w:line="240" w:lineRule="auto"/>
        <w:jc w:val="center"/>
        <w:rPr>
          <w:rFonts w:eastAsia="Times New Roman"/>
          <w:szCs w:val="24"/>
          <w:lang w:eastAsia="ru-RU"/>
        </w:rPr>
      </w:pPr>
    </w:p>
    <w:p w:rsidR="00CC202C" w:rsidRPr="00CC202C" w:rsidRDefault="00CC202C" w:rsidP="00CA5194">
      <w:pPr>
        <w:widowControl w:val="0"/>
        <w:autoSpaceDE w:val="0"/>
        <w:autoSpaceDN w:val="0"/>
        <w:adjustRightInd w:val="0"/>
        <w:spacing w:after="0" w:line="240" w:lineRule="auto"/>
        <w:jc w:val="center"/>
        <w:rPr>
          <w:rFonts w:eastAsia="Times New Roman"/>
          <w:szCs w:val="24"/>
          <w:lang w:eastAsia="ru-RU"/>
        </w:rPr>
      </w:pPr>
    </w:p>
    <w:p w:rsidR="00CC202C" w:rsidRPr="00CC202C" w:rsidRDefault="00CC202C" w:rsidP="00CA5194">
      <w:pPr>
        <w:widowControl w:val="0"/>
        <w:autoSpaceDE w:val="0"/>
        <w:autoSpaceDN w:val="0"/>
        <w:adjustRightInd w:val="0"/>
        <w:spacing w:after="0" w:line="240" w:lineRule="auto"/>
        <w:jc w:val="center"/>
        <w:rPr>
          <w:rFonts w:eastAsia="Times New Roman"/>
          <w:szCs w:val="24"/>
          <w:lang w:eastAsia="ru-RU"/>
        </w:rPr>
      </w:pPr>
    </w:p>
    <w:p w:rsidR="00CC202C" w:rsidRPr="00CC202C" w:rsidRDefault="00CC202C" w:rsidP="00CA5194">
      <w:pPr>
        <w:widowControl w:val="0"/>
        <w:autoSpaceDE w:val="0"/>
        <w:autoSpaceDN w:val="0"/>
        <w:adjustRightInd w:val="0"/>
        <w:spacing w:after="0" w:line="240" w:lineRule="auto"/>
        <w:jc w:val="center"/>
        <w:rPr>
          <w:rFonts w:eastAsia="Times New Roman"/>
          <w:szCs w:val="24"/>
          <w:lang w:eastAsia="ru-RU"/>
        </w:rPr>
      </w:pPr>
    </w:p>
    <w:p w:rsidR="00CC202C" w:rsidRPr="00CC202C" w:rsidRDefault="00CC202C" w:rsidP="00CA5194">
      <w:pPr>
        <w:widowControl w:val="0"/>
        <w:autoSpaceDE w:val="0"/>
        <w:autoSpaceDN w:val="0"/>
        <w:adjustRightInd w:val="0"/>
        <w:spacing w:after="0" w:line="240" w:lineRule="auto"/>
        <w:jc w:val="center"/>
        <w:rPr>
          <w:rFonts w:eastAsia="Times New Roman"/>
          <w:szCs w:val="24"/>
          <w:lang w:eastAsia="ru-RU"/>
        </w:rPr>
      </w:pPr>
    </w:p>
    <w:p w:rsidR="00CC202C" w:rsidRPr="00CC202C" w:rsidRDefault="00CC202C" w:rsidP="00CA5194">
      <w:pPr>
        <w:widowControl w:val="0"/>
        <w:autoSpaceDE w:val="0"/>
        <w:autoSpaceDN w:val="0"/>
        <w:adjustRightInd w:val="0"/>
        <w:spacing w:after="0" w:line="240" w:lineRule="auto"/>
        <w:jc w:val="center"/>
        <w:rPr>
          <w:rFonts w:eastAsia="Times New Roman"/>
          <w:szCs w:val="24"/>
          <w:lang w:eastAsia="ru-RU"/>
        </w:rPr>
      </w:pPr>
    </w:p>
    <w:p w:rsidR="00CC202C" w:rsidRPr="00CC202C" w:rsidRDefault="00CC202C" w:rsidP="00CA5194">
      <w:pPr>
        <w:widowControl w:val="0"/>
        <w:autoSpaceDE w:val="0"/>
        <w:autoSpaceDN w:val="0"/>
        <w:adjustRightInd w:val="0"/>
        <w:spacing w:after="0" w:line="240" w:lineRule="auto"/>
        <w:jc w:val="center"/>
        <w:rPr>
          <w:rFonts w:eastAsia="Times New Roman"/>
          <w:szCs w:val="24"/>
          <w:lang w:eastAsia="ru-RU"/>
        </w:rPr>
      </w:pPr>
    </w:p>
    <w:p w:rsidR="00CC202C" w:rsidRPr="00CC202C" w:rsidRDefault="00CC202C" w:rsidP="00CA5194">
      <w:pPr>
        <w:widowControl w:val="0"/>
        <w:autoSpaceDE w:val="0"/>
        <w:autoSpaceDN w:val="0"/>
        <w:adjustRightInd w:val="0"/>
        <w:spacing w:after="0" w:line="240" w:lineRule="auto"/>
        <w:jc w:val="center"/>
        <w:rPr>
          <w:rFonts w:eastAsia="Times New Roman"/>
          <w:szCs w:val="24"/>
          <w:lang w:eastAsia="ru-RU"/>
        </w:rPr>
      </w:pPr>
    </w:p>
    <w:p w:rsidR="00CC202C" w:rsidRPr="00CC202C" w:rsidRDefault="00CC202C" w:rsidP="00CA5194">
      <w:pPr>
        <w:widowControl w:val="0"/>
        <w:autoSpaceDE w:val="0"/>
        <w:autoSpaceDN w:val="0"/>
        <w:adjustRightInd w:val="0"/>
        <w:spacing w:after="0" w:line="240" w:lineRule="auto"/>
        <w:jc w:val="center"/>
        <w:rPr>
          <w:rFonts w:eastAsia="Times New Roman"/>
          <w:szCs w:val="24"/>
          <w:lang w:eastAsia="ru-RU"/>
        </w:rPr>
      </w:pPr>
    </w:p>
    <w:p w:rsidR="00CC202C" w:rsidRPr="00CC202C" w:rsidRDefault="00CC202C" w:rsidP="00CA5194">
      <w:pPr>
        <w:widowControl w:val="0"/>
        <w:autoSpaceDE w:val="0"/>
        <w:autoSpaceDN w:val="0"/>
        <w:adjustRightInd w:val="0"/>
        <w:spacing w:after="0" w:line="240" w:lineRule="auto"/>
        <w:jc w:val="center"/>
        <w:rPr>
          <w:rFonts w:eastAsia="Times New Roman"/>
          <w:szCs w:val="24"/>
          <w:lang w:eastAsia="ru-RU"/>
        </w:rPr>
      </w:pPr>
    </w:p>
    <w:p w:rsidR="00CC202C" w:rsidRPr="00CC202C" w:rsidRDefault="00CC202C" w:rsidP="00CA5194">
      <w:pPr>
        <w:widowControl w:val="0"/>
        <w:autoSpaceDE w:val="0"/>
        <w:autoSpaceDN w:val="0"/>
        <w:adjustRightInd w:val="0"/>
        <w:spacing w:after="0" w:line="240" w:lineRule="auto"/>
        <w:jc w:val="center"/>
        <w:rPr>
          <w:rFonts w:eastAsia="Times New Roman"/>
          <w:szCs w:val="24"/>
          <w:lang w:eastAsia="ru-RU"/>
        </w:rPr>
      </w:pPr>
    </w:p>
    <w:p w:rsidR="00CC202C" w:rsidRPr="00CC202C" w:rsidRDefault="00CC202C" w:rsidP="00CA5194">
      <w:pPr>
        <w:widowControl w:val="0"/>
        <w:autoSpaceDE w:val="0"/>
        <w:autoSpaceDN w:val="0"/>
        <w:adjustRightInd w:val="0"/>
        <w:spacing w:after="0" w:line="240" w:lineRule="auto"/>
        <w:jc w:val="center"/>
        <w:rPr>
          <w:rFonts w:eastAsia="Times New Roman"/>
          <w:szCs w:val="24"/>
          <w:lang w:eastAsia="ru-RU"/>
        </w:rPr>
      </w:pPr>
    </w:p>
    <w:p w:rsidR="00CC202C" w:rsidRPr="00CC202C" w:rsidRDefault="00CC202C" w:rsidP="00CA5194">
      <w:pPr>
        <w:widowControl w:val="0"/>
        <w:autoSpaceDE w:val="0"/>
        <w:autoSpaceDN w:val="0"/>
        <w:adjustRightInd w:val="0"/>
        <w:spacing w:after="0" w:line="240" w:lineRule="auto"/>
        <w:jc w:val="center"/>
        <w:rPr>
          <w:rFonts w:eastAsia="Times New Roman"/>
          <w:strike/>
          <w:color w:val="000000"/>
          <w:szCs w:val="24"/>
          <w:lang w:eastAsia="ru-RU"/>
        </w:rPr>
      </w:pPr>
      <w:r w:rsidRPr="00CC202C">
        <w:rPr>
          <w:rFonts w:eastAsia="Times New Roman"/>
          <w:szCs w:val="24"/>
          <w:lang w:eastAsia="ru-RU"/>
        </w:rPr>
        <w:t>Ставрополь, 2021 год</w:t>
      </w:r>
      <w:r w:rsidRPr="00CC202C">
        <w:rPr>
          <w:rFonts w:eastAsia="Times New Roman"/>
          <w:szCs w:val="24"/>
          <w:lang w:eastAsia="ru-RU"/>
        </w:rPr>
        <w:br w:type="page"/>
      </w:r>
    </w:p>
    <w:p w:rsidR="00CC202C" w:rsidRPr="00CC202C" w:rsidRDefault="00CC202C" w:rsidP="00CA5194">
      <w:pPr>
        <w:numPr>
          <w:ilvl w:val="0"/>
          <w:numId w:val="33"/>
        </w:numPr>
        <w:spacing w:after="0" w:line="240" w:lineRule="auto"/>
        <w:ind w:left="0" w:firstLine="0"/>
        <w:contextualSpacing/>
        <w:jc w:val="center"/>
        <w:rPr>
          <w:rFonts w:eastAsia="Times New Roman"/>
          <w:b/>
          <w:color w:val="000000"/>
          <w:szCs w:val="24"/>
          <w:lang w:eastAsia="ru-RU"/>
        </w:rPr>
      </w:pPr>
      <w:r w:rsidRPr="00CC202C">
        <w:rPr>
          <w:rFonts w:eastAsia="Times New Roman"/>
          <w:b/>
          <w:color w:val="000000"/>
          <w:szCs w:val="24"/>
          <w:lang w:eastAsia="ru-RU"/>
        </w:rPr>
        <w:lastRenderedPageBreak/>
        <w:t>ПЕРЕЧЕНЬ ПРИНЯТЫХ СОКРАЩЕНИЙ</w:t>
      </w:r>
    </w:p>
    <w:p w:rsidR="00CC202C" w:rsidRPr="00CC202C" w:rsidRDefault="00CC202C" w:rsidP="00CA5194">
      <w:pPr>
        <w:spacing w:after="0" w:line="240" w:lineRule="auto"/>
        <w:jc w:val="center"/>
        <w:rPr>
          <w:color w:val="000000"/>
          <w:szCs w:val="24"/>
        </w:rPr>
      </w:pPr>
    </w:p>
    <w:tbl>
      <w:tblPr>
        <w:tblW w:w="10967" w:type="dxa"/>
        <w:tblInd w:w="-1423"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418"/>
        <w:gridCol w:w="3261"/>
        <w:gridCol w:w="6288"/>
      </w:tblGrid>
      <w:tr w:rsidR="00CC202C" w:rsidRPr="00CC202C" w:rsidTr="00CA5194">
        <w:trPr>
          <w:trHeight w:val="399"/>
        </w:trPr>
        <w:tc>
          <w:tcPr>
            <w:tcW w:w="1418" w:type="dxa"/>
            <w:tcBorders>
              <w:top w:val="single" w:sz="4" w:space="0" w:color="auto"/>
              <w:left w:val="single" w:sz="4" w:space="0" w:color="auto"/>
              <w:bottom w:val="single" w:sz="4" w:space="0" w:color="auto"/>
              <w:right w:val="single" w:sz="4" w:space="0" w:color="auto"/>
            </w:tcBorders>
            <w:vAlign w:val="center"/>
            <w:hideMark/>
          </w:tcPr>
          <w:p w:rsidR="00CC202C" w:rsidRPr="00CC202C" w:rsidRDefault="00CC202C" w:rsidP="00CA5194">
            <w:pPr>
              <w:spacing w:after="0" w:line="240" w:lineRule="auto"/>
              <w:jc w:val="center"/>
              <w:rPr>
                <w:color w:val="000000"/>
                <w:szCs w:val="24"/>
              </w:rPr>
            </w:pPr>
            <w:r w:rsidRPr="00CC202C">
              <w:rPr>
                <w:color w:val="000000"/>
                <w:szCs w:val="24"/>
              </w:rPr>
              <w:t>№ п/п</w:t>
            </w:r>
          </w:p>
        </w:tc>
        <w:tc>
          <w:tcPr>
            <w:tcW w:w="3261" w:type="dxa"/>
            <w:tcBorders>
              <w:top w:val="single" w:sz="4" w:space="0" w:color="auto"/>
              <w:left w:val="single" w:sz="4" w:space="0" w:color="auto"/>
              <w:bottom w:val="single" w:sz="4" w:space="0" w:color="auto"/>
              <w:right w:val="single" w:sz="4" w:space="0" w:color="auto"/>
            </w:tcBorders>
            <w:vAlign w:val="center"/>
            <w:hideMark/>
          </w:tcPr>
          <w:p w:rsidR="00CC202C" w:rsidRPr="00CC202C" w:rsidRDefault="00CC202C" w:rsidP="00CA5194">
            <w:pPr>
              <w:autoSpaceDE w:val="0"/>
              <w:autoSpaceDN w:val="0"/>
              <w:adjustRightInd w:val="0"/>
              <w:spacing w:after="0" w:line="240" w:lineRule="auto"/>
              <w:jc w:val="center"/>
              <w:rPr>
                <w:color w:val="000000"/>
                <w:szCs w:val="24"/>
              </w:rPr>
            </w:pPr>
            <w:r w:rsidRPr="00CC202C">
              <w:rPr>
                <w:color w:val="000000"/>
                <w:szCs w:val="24"/>
              </w:rPr>
              <w:t>Термин/Сокращение</w:t>
            </w:r>
          </w:p>
        </w:tc>
        <w:tc>
          <w:tcPr>
            <w:tcW w:w="6288" w:type="dxa"/>
            <w:tcBorders>
              <w:top w:val="single" w:sz="4" w:space="0" w:color="auto"/>
              <w:left w:val="single" w:sz="4" w:space="0" w:color="auto"/>
              <w:bottom w:val="single" w:sz="4" w:space="0" w:color="auto"/>
              <w:right w:val="single" w:sz="4" w:space="0" w:color="auto"/>
            </w:tcBorders>
            <w:vAlign w:val="center"/>
            <w:hideMark/>
          </w:tcPr>
          <w:p w:rsidR="00CC202C" w:rsidRPr="00CC202C" w:rsidRDefault="00CC202C" w:rsidP="00CA5194">
            <w:pPr>
              <w:spacing w:after="0" w:line="240" w:lineRule="auto"/>
              <w:jc w:val="center"/>
              <w:rPr>
                <w:color w:val="000000"/>
                <w:szCs w:val="24"/>
              </w:rPr>
            </w:pPr>
            <w:r w:rsidRPr="00CC202C">
              <w:rPr>
                <w:color w:val="000000"/>
                <w:szCs w:val="24"/>
              </w:rPr>
              <w:t>Расшифровка сокращения</w:t>
            </w:r>
          </w:p>
        </w:tc>
      </w:tr>
      <w:tr w:rsidR="00CC202C" w:rsidRPr="00CC202C" w:rsidTr="00CA5194">
        <w:trPr>
          <w:trHeight w:val="399"/>
        </w:trPr>
        <w:tc>
          <w:tcPr>
            <w:tcW w:w="1418" w:type="dxa"/>
            <w:tcBorders>
              <w:top w:val="single" w:sz="4" w:space="0" w:color="auto"/>
              <w:left w:val="single" w:sz="4" w:space="0" w:color="auto"/>
              <w:bottom w:val="single" w:sz="4" w:space="0" w:color="auto"/>
              <w:right w:val="single" w:sz="4" w:space="0" w:color="auto"/>
            </w:tcBorders>
          </w:tcPr>
          <w:p w:rsidR="00CC202C" w:rsidRPr="00CC202C" w:rsidRDefault="00CC202C" w:rsidP="00CA5194">
            <w:pPr>
              <w:numPr>
                <w:ilvl w:val="0"/>
                <w:numId w:val="14"/>
              </w:numPr>
              <w:spacing w:after="0" w:line="240" w:lineRule="auto"/>
              <w:ind w:right="-8755" w:firstLine="218"/>
              <w:contextualSpacing/>
              <w:rPr>
                <w:color w:val="000000"/>
                <w:szCs w:val="24"/>
              </w:rPr>
            </w:pPr>
          </w:p>
        </w:tc>
        <w:tc>
          <w:tcPr>
            <w:tcW w:w="3261" w:type="dxa"/>
            <w:tcBorders>
              <w:top w:val="single" w:sz="4" w:space="0" w:color="auto"/>
              <w:left w:val="single" w:sz="4" w:space="0" w:color="auto"/>
              <w:bottom w:val="single" w:sz="4" w:space="0" w:color="auto"/>
              <w:right w:val="single" w:sz="4" w:space="0" w:color="auto"/>
            </w:tcBorders>
            <w:hideMark/>
          </w:tcPr>
          <w:p w:rsidR="00CC202C" w:rsidRPr="00CC202C" w:rsidRDefault="00CC202C" w:rsidP="00CA5194">
            <w:pPr>
              <w:autoSpaceDE w:val="0"/>
              <w:autoSpaceDN w:val="0"/>
              <w:adjustRightInd w:val="0"/>
              <w:spacing w:after="0" w:line="240" w:lineRule="auto"/>
              <w:rPr>
                <w:color w:val="000000"/>
                <w:szCs w:val="24"/>
              </w:rPr>
            </w:pPr>
            <w:r w:rsidRPr="00CC202C">
              <w:rPr>
                <w:color w:val="000000"/>
                <w:szCs w:val="24"/>
              </w:rPr>
              <w:t>АПС</w:t>
            </w:r>
          </w:p>
        </w:tc>
        <w:tc>
          <w:tcPr>
            <w:tcW w:w="6288" w:type="dxa"/>
            <w:tcBorders>
              <w:top w:val="single" w:sz="4" w:space="0" w:color="auto"/>
              <w:left w:val="single" w:sz="4" w:space="0" w:color="auto"/>
              <w:bottom w:val="single" w:sz="4" w:space="0" w:color="auto"/>
              <w:right w:val="single" w:sz="4" w:space="0" w:color="auto"/>
            </w:tcBorders>
            <w:hideMark/>
          </w:tcPr>
          <w:p w:rsidR="00CC202C" w:rsidRPr="00CC202C" w:rsidRDefault="00CC202C" w:rsidP="00CA5194">
            <w:pPr>
              <w:spacing w:after="0" w:line="240" w:lineRule="auto"/>
              <w:jc w:val="both"/>
              <w:rPr>
                <w:color w:val="000000"/>
                <w:szCs w:val="24"/>
              </w:rPr>
            </w:pPr>
            <w:r w:rsidRPr="00CC202C">
              <w:rPr>
                <w:color w:val="000000"/>
                <w:szCs w:val="24"/>
              </w:rPr>
              <w:t>Автоматическая пожарная сигнализация</w:t>
            </w:r>
          </w:p>
        </w:tc>
      </w:tr>
      <w:tr w:rsidR="00CC202C" w:rsidRPr="00CC202C" w:rsidTr="00CA5194">
        <w:trPr>
          <w:trHeight w:val="399"/>
        </w:trPr>
        <w:tc>
          <w:tcPr>
            <w:tcW w:w="1418" w:type="dxa"/>
            <w:tcBorders>
              <w:top w:val="single" w:sz="4" w:space="0" w:color="auto"/>
              <w:left w:val="single" w:sz="4" w:space="0" w:color="auto"/>
              <w:bottom w:val="single" w:sz="4" w:space="0" w:color="auto"/>
              <w:right w:val="single" w:sz="4" w:space="0" w:color="auto"/>
            </w:tcBorders>
          </w:tcPr>
          <w:p w:rsidR="00CC202C" w:rsidRPr="00CC202C" w:rsidRDefault="00CC202C" w:rsidP="00CA5194">
            <w:pPr>
              <w:numPr>
                <w:ilvl w:val="0"/>
                <w:numId w:val="14"/>
              </w:numPr>
              <w:spacing w:after="0" w:line="240" w:lineRule="auto"/>
              <w:ind w:right="-8755" w:firstLine="218"/>
              <w:contextualSpacing/>
              <w:rPr>
                <w:color w:val="000000"/>
                <w:szCs w:val="24"/>
              </w:rPr>
            </w:pPr>
          </w:p>
        </w:tc>
        <w:tc>
          <w:tcPr>
            <w:tcW w:w="3261" w:type="dxa"/>
            <w:tcBorders>
              <w:top w:val="single" w:sz="4" w:space="0" w:color="auto"/>
              <w:left w:val="single" w:sz="4" w:space="0" w:color="auto"/>
              <w:bottom w:val="single" w:sz="4" w:space="0" w:color="auto"/>
              <w:right w:val="single" w:sz="4" w:space="0" w:color="auto"/>
            </w:tcBorders>
            <w:hideMark/>
          </w:tcPr>
          <w:p w:rsidR="00CC202C" w:rsidRPr="00CC202C" w:rsidRDefault="00CC202C" w:rsidP="00CA5194">
            <w:pPr>
              <w:autoSpaceDE w:val="0"/>
              <w:autoSpaceDN w:val="0"/>
              <w:adjustRightInd w:val="0"/>
              <w:spacing w:after="0" w:line="240" w:lineRule="auto"/>
              <w:rPr>
                <w:color w:val="000000"/>
                <w:szCs w:val="24"/>
              </w:rPr>
            </w:pPr>
            <w:r w:rsidRPr="00CC202C">
              <w:rPr>
                <w:szCs w:val="24"/>
              </w:rPr>
              <w:t>АР</w:t>
            </w:r>
          </w:p>
        </w:tc>
        <w:tc>
          <w:tcPr>
            <w:tcW w:w="6288" w:type="dxa"/>
            <w:tcBorders>
              <w:top w:val="single" w:sz="4" w:space="0" w:color="auto"/>
              <w:left w:val="single" w:sz="4" w:space="0" w:color="auto"/>
              <w:bottom w:val="single" w:sz="4" w:space="0" w:color="auto"/>
              <w:right w:val="single" w:sz="4" w:space="0" w:color="auto"/>
            </w:tcBorders>
            <w:hideMark/>
          </w:tcPr>
          <w:p w:rsidR="00CC202C" w:rsidRPr="00CC202C" w:rsidRDefault="00CC202C" w:rsidP="00CA5194">
            <w:pPr>
              <w:spacing w:after="0" w:line="240" w:lineRule="auto"/>
              <w:jc w:val="both"/>
              <w:rPr>
                <w:color w:val="000000"/>
                <w:szCs w:val="24"/>
              </w:rPr>
            </w:pPr>
            <w:r w:rsidRPr="00CC202C">
              <w:rPr>
                <w:szCs w:val="24"/>
              </w:rPr>
              <w:t>Архитектурные решения</w:t>
            </w:r>
          </w:p>
        </w:tc>
      </w:tr>
      <w:tr w:rsidR="00CC202C" w:rsidRPr="00CC202C" w:rsidTr="00CA5194">
        <w:trPr>
          <w:trHeight w:val="399"/>
        </w:trPr>
        <w:tc>
          <w:tcPr>
            <w:tcW w:w="1418" w:type="dxa"/>
            <w:tcBorders>
              <w:top w:val="single" w:sz="4" w:space="0" w:color="auto"/>
              <w:left w:val="single" w:sz="4" w:space="0" w:color="auto"/>
              <w:bottom w:val="single" w:sz="4" w:space="0" w:color="auto"/>
              <w:right w:val="single" w:sz="4" w:space="0" w:color="auto"/>
            </w:tcBorders>
          </w:tcPr>
          <w:p w:rsidR="00CC202C" w:rsidRPr="00CC202C" w:rsidRDefault="00CC202C" w:rsidP="00CA5194">
            <w:pPr>
              <w:numPr>
                <w:ilvl w:val="0"/>
                <w:numId w:val="14"/>
              </w:numPr>
              <w:spacing w:after="0" w:line="240" w:lineRule="auto"/>
              <w:ind w:right="-8755" w:firstLine="218"/>
              <w:contextualSpacing/>
              <w:rPr>
                <w:color w:val="000000"/>
                <w:szCs w:val="24"/>
              </w:rPr>
            </w:pPr>
          </w:p>
        </w:tc>
        <w:tc>
          <w:tcPr>
            <w:tcW w:w="3261" w:type="dxa"/>
            <w:tcBorders>
              <w:top w:val="single" w:sz="4" w:space="0" w:color="auto"/>
              <w:left w:val="single" w:sz="4" w:space="0" w:color="auto"/>
              <w:bottom w:val="single" w:sz="4" w:space="0" w:color="auto"/>
              <w:right w:val="single" w:sz="4" w:space="0" w:color="auto"/>
            </w:tcBorders>
            <w:hideMark/>
          </w:tcPr>
          <w:p w:rsidR="00CC202C" w:rsidRPr="00CC202C" w:rsidRDefault="00CC202C" w:rsidP="00CA5194">
            <w:pPr>
              <w:autoSpaceDE w:val="0"/>
              <w:autoSpaceDN w:val="0"/>
              <w:adjustRightInd w:val="0"/>
              <w:spacing w:after="0" w:line="240" w:lineRule="auto"/>
              <w:ind w:right="-106"/>
              <w:rPr>
                <w:color w:val="000000"/>
                <w:szCs w:val="24"/>
              </w:rPr>
            </w:pPr>
            <w:r w:rsidRPr="00CC202C">
              <w:rPr>
                <w:szCs w:val="24"/>
              </w:rPr>
              <w:t>АС</w:t>
            </w:r>
            <w:r w:rsidRPr="00CC202C">
              <w:rPr>
                <w:i/>
                <w:szCs w:val="24"/>
              </w:rPr>
              <w:t xml:space="preserve"> </w:t>
            </w:r>
          </w:p>
        </w:tc>
        <w:tc>
          <w:tcPr>
            <w:tcW w:w="6288" w:type="dxa"/>
            <w:tcBorders>
              <w:top w:val="single" w:sz="4" w:space="0" w:color="auto"/>
              <w:left w:val="single" w:sz="4" w:space="0" w:color="auto"/>
              <w:bottom w:val="single" w:sz="4" w:space="0" w:color="auto"/>
              <w:right w:val="single" w:sz="4" w:space="0" w:color="auto"/>
            </w:tcBorders>
            <w:hideMark/>
          </w:tcPr>
          <w:p w:rsidR="00CC202C" w:rsidRPr="00CC202C" w:rsidRDefault="00CC202C" w:rsidP="00CA5194">
            <w:pPr>
              <w:spacing w:after="0" w:line="240" w:lineRule="auto"/>
              <w:jc w:val="both"/>
              <w:rPr>
                <w:color w:val="000000"/>
                <w:szCs w:val="24"/>
              </w:rPr>
            </w:pPr>
            <w:r w:rsidRPr="00CC202C">
              <w:rPr>
                <w:szCs w:val="24"/>
              </w:rPr>
              <w:t>Архитектурно-строительные решения</w:t>
            </w:r>
          </w:p>
        </w:tc>
      </w:tr>
      <w:tr w:rsidR="00CC202C" w:rsidRPr="00CC202C" w:rsidTr="00CA5194">
        <w:trPr>
          <w:trHeight w:val="399"/>
        </w:trPr>
        <w:tc>
          <w:tcPr>
            <w:tcW w:w="1418" w:type="dxa"/>
            <w:tcBorders>
              <w:top w:val="single" w:sz="4" w:space="0" w:color="auto"/>
              <w:left w:val="single" w:sz="4" w:space="0" w:color="auto"/>
              <w:bottom w:val="single" w:sz="4" w:space="0" w:color="auto"/>
              <w:right w:val="single" w:sz="4" w:space="0" w:color="auto"/>
            </w:tcBorders>
          </w:tcPr>
          <w:p w:rsidR="00CC202C" w:rsidRPr="00CC202C" w:rsidRDefault="00CC202C" w:rsidP="00CA5194">
            <w:pPr>
              <w:numPr>
                <w:ilvl w:val="0"/>
                <w:numId w:val="14"/>
              </w:numPr>
              <w:spacing w:after="0" w:line="240" w:lineRule="auto"/>
              <w:ind w:right="-8755" w:firstLine="218"/>
              <w:contextualSpacing/>
              <w:rPr>
                <w:color w:val="000000"/>
                <w:szCs w:val="24"/>
              </w:rPr>
            </w:pPr>
          </w:p>
        </w:tc>
        <w:tc>
          <w:tcPr>
            <w:tcW w:w="3261" w:type="dxa"/>
            <w:tcBorders>
              <w:top w:val="single" w:sz="4" w:space="0" w:color="auto"/>
              <w:left w:val="single" w:sz="4" w:space="0" w:color="auto"/>
              <w:bottom w:val="single" w:sz="4" w:space="0" w:color="auto"/>
              <w:right w:val="single" w:sz="4" w:space="0" w:color="auto"/>
            </w:tcBorders>
            <w:hideMark/>
          </w:tcPr>
          <w:p w:rsidR="00CC202C" w:rsidRPr="00CC202C" w:rsidRDefault="00CC202C" w:rsidP="00CA5194">
            <w:pPr>
              <w:autoSpaceDE w:val="0"/>
              <w:autoSpaceDN w:val="0"/>
              <w:adjustRightInd w:val="0"/>
              <w:spacing w:after="0" w:line="240" w:lineRule="auto"/>
              <w:rPr>
                <w:color w:val="000000"/>
                <w:szCs w:val="24"/>
              </w:rPr>
            </w:pPr>
            <w:r w:rsidRPr="00CC202C">
              <w:rPr>
                <w:color w:val="000000"/>
                <w:szCs w:val="24"/>
              </w:rPr>
              <w:t>БТИ</w:t>
            </w:r>
          </w:p>
        </w:tc>
        <w:tc>
          <w:tcPr>
            <w:tcW w:w="6288" w:type="dxa"/>
            <w:tcBorders>
              <w:top w:val="single" w:sz="4" w:space="0" w:color="auto"/>
              <w:left w:val="single" w:sz="4" w:space="0" w:color="auto"/>
              <w:bottom w:val="single" w:sz="4" w:space="0" w:color="auto"/>
              <w:right w:val="single" w:sz="4" w:space="0" w:color="auto"/>
            </w:tcBorders>
            <w:hideMark/>
          </w:tcPr>
          <w:p w:rsidR="00CC202C" w:rsidRPr="00CC202C" w:rsidRDefault="00CC202C" w:rsidP="00CA5194">
            <w:pPr>
              <w:spacing w:after="0" w:line="240" w:lineRule="auto"/>
              <w:jc w:val="both"/>
              <w:rPr>
                <w:color w:val="000000"/>
                <w:szCs w:val="24"/>
              </w:rPr>
            </w:pPr>
            <w:r w:rsidRPr="00CC202C">
              <w:rPr>
                <w:color w:val="000000"/>
                <w:szCs w:val="24"/>
              </w:rPr>
              <w:t xml:space="preserve">Бюро технической инвентаризации </w:t>
            </w:r>
          </w:p>
        </w:tc>
      </w:tr>
      <w:tr w:rsidR="00CC202C" w:rsidRPr="00CC202C" w:rsidTr="00CA5194">
        <w:trPr>
          <w:trHeight w:val="399"/>
        </w:trPr>
        <w:tc>
          <w:tcPr>
            <w:tcW w:w="1418" w:type="dxa"/>
            <w:tcBorders>
              <w:top w:val="single" w:sz="4" w:space="0" w:color="auto"/>
              <w:left w:val="single" w:sz="4" w:space="0" w:color="auto"/>
              <w:bottom w:val="single" w:sz="4" w:space="0" w:color="auto"/>
              <w:right w:val="single" w:sz="4" w:space="0" w:color="auto"/>
            </w:tcBorders>
          </w:tcPr>
          <w:p w:rsidR="00CC202C" w:rsidRPr="00CC202C" w:rsidRDefault="00CC202C" w:rsidP="00CA5194">
            <w:pPr>
              <w:numPr>
                <w:ilvl w:val="0"/>
                <w:numId w:val="14"/>
              </w:numPr>
              <w:spacing w:after="0" w:line="240" w:lineRule="auto"/>
              <w:ind w:right="-8755" w:firstLine="218"/>
              <w:contextualSpacing/>
              <w:rPr>
                <w:color w:val="000000"/>
                <w:szCs w:val="24"/>
              </w:rPr>
            </w:pPr>
          </w:p>
        </w:tc>
        <w:tc>
          <w:tcPr>
            <w:tcW w:w="3261" w:type="dxa"/>
            <w:tcBorders>
              <w:top w:val="single" w:sz="4" w:space="0" w:color="auto"/>
              <w:left w:val="single" w:sz="4" w:space="0" w:color="auto"/>
              <w:bottom w:val="single" w:sz="4" w:space="0" w:color="auto"/>
              <w:right w:val="single" w:sz="4" w:space="0" w:color="auto"/>
            </w:tcBorders>
            <w:hideMark/>
          </w:tcPr>
          <w:p w:rsidR="00CC202C" w:rsidRPr="00CC202C" w:rsidRDefault="00CC202C" w:rsidP="00CA5194">
            <w:pPr>
              <w:autoSpaceDE w:val="0"/>
              <w:autoSpaceDN w:val="0"/>
              <w:adjustRightInd w:val="0"/>
              <w:spacing w:after="0" w:line="240" w:lineRule="auto"/>
              <w:rPr>
                <w:color w:val="000000"/>
                <w:szCs w:val="24"/>
              </w:rPr>
            </w:pPr>
            <w:r w:rsidRPr="00CC202C">
              <w:rPr>
                <w:szCs w:val="24"/>
              </w:rPr>
              <w:t>ВК</w:t>
            </w:r>
          </w:p>
        </w:tc>
        <w:tc>
          <w:tcPr>
            <w:tcW w:w="6288" w:type="dxa"/>
            <w:tcBorders>
              <w:top w:val="single" w:sz="4" w:space="0" w:color="auto"/>
              <w:left w:val="single" w:sz="4" w:space="0" w:color="auto"/>
              <w:bottom w:val="single" w:sz="4" w:space="0" w:color="auto"/>
              <w:right w:val="single" w:sz="4" w:space="0" w:color="auto"/>
            </w:tcBorders>
            <w:hideMark/>
          </w:tcPr>
          <w:p w:rsidR="00CC202C" w:rsidRPr="00CC202C" w:rsidRDefault="00CC202C" w:rsidP="00CA5194">
            <w:pPr>
              <w:spacing w:after="0" w:line="240" w:lineRule="auto"/>
              <w:jc w:val="both"/>
              <w:rPr>
                <w:color w:val="000000"/>
                <w:szCs w:val="24"/>
              </w:rPr>
            </w:pPr>
            <w:r w:rsidRPr="00CC202C">
              <w:rPr>
                <w:szCs w:val="24"/>
              </w:rPr>
              <w:t>Водоснабжение и канализация</w:t>
            </w:r>
          </w:p>
        </w:tc>
      </w:tr>
      <w:tr w:rsidR="00CC202C" w:rsidRPr="00CC202C" w:rsidTr="00CA5194">
        <w:trPr>
          <w:trHeight w:val="399"/>
        </w:trPr>
        <w:tc>
          <w:tcPr>
            <w:tcW w:w="1418" w:type="dxa"/>
            <w:tcBorders>
              <w:top w:val="single" w:sz="4" w:space="0" w:color="auto"/>
              <w:left w:val="single" w:sz="4" w:space="0" w:color="auto"/>
              <w:bottom w:val="single" w:sz="4" w:space="0" w:color="auto"/>
              <w:right w:val="single" w:sz="4" w:space="0" w:color="auto"/>
            </w:tcBorders>
          </w:tcPr>
          <w:p w:rsidR="00CC202C" w:rsidRPr="00CC202C" w:rsidRDefault="00CC202C" w:rsidP="00CA5194">
            <w:pPr>
              <w:numPr>
                <w:ilvl w:val="0"/>
                <w:numId w:val="14"/>
              </w:numPr>
              <w:spacing w:after="0" w:line="240" w:lineRule="auto"/>
              <w:ind w:right="-8755" w:firstLine="218"/>
              <w:contextualSpacing/>
              <w:rPr>
                <w:color w:val="000000"/>
                <w:szCs w:val="24"/>
              </w:rPr>
            </w:pPr>
          </w:p>
        </w:tc>
        <w:tc>
          <w:tcPr>
            <w:tcW w:w="3261" w:type="dxa"/>
            <w:tcBorders>
              <w:top w:val="single" w:sz="4" w:space="0" w:color="auto"/>
              <w:left w:val="single" w:sz="4" w:space="0" w:color="auto"/>
              <w:bottom w:val="single" w:sz="4" w:space="0" w:color="auto"/>
              <w:right w:val="single" w:sz="4" w:space="0" w:color="auto"/>
            </w:tcBorders>
            <w:hideMark/>
          </w:tcPr>
          <w:p w:rsidR="00CC202C" w:rsidRPr="00CC202C" w:rsidRDefault="00CC202C" w:rsidP="00CA5194">
            <w:pPr>
              <w:autoSpaceDE w:val="0"/>
              <w:autoSpaceDN w:val="0"/>
              <w:adjustRightInd w:val="0"/>
              <w:spacing w:after="0" w:line="240" w:lineRule="auto"/>
              <w:rPr>
                <w:color w:val="000000"/>
                <w:szCs w:val="24"/>
              </w:rPr>
            </w:pPr>
            <w:r w:rsidRPr="00CC202C">
              <w:rPr>
                <w:color w:val="000000"/>
                <w:szCs w:val="24"/>
              </w:rPr>
              <w:t>ВРУ</w:t>
            </w:r>
          </w:p>
        </w:tc>
        <w:tc>
          <w:tcPr>
            <w:tcW w:w="6288" w:type="dxa"/>
            <w:tcBorders>
              <w:top w:val="single" w:sz="4" w:space="0" w:color="auto"/>
              <w:left w:val="single" w:sz="4" w:space="0" w:color="auto"/>
              <w:bottom w:val="single" w:sz="4" w:space="0" w:color="auto"/>
              <w:right w:val="single" w:sz="4" w:space="0" w:color="auto"/>
            </w:tcBorders>
            <w:hideMark/>
          </w:tcPr>
          <w:p w:rsidR="00CC202C" w:rsidRPr="00CC202C" w:rsidRDefault="00CC202C" w:rsidP="00CA5194">
            <w:pPr>
              <w:spacing w:after="0" w:line="240" w:lineRule="auto"/>
              <w:jc w:val="both"/>
              <w:rPr>
                <w:color w:val="000000"/>
                <w:szCs w:val="24"/>
              </w:rPr>
            </w:pPr>
            <w:r w:rsidRPr="00CC202C">
              <w:rPr>
                <w:color w:val="000000"/>
                <w:szCs w:val="24"/>
              </w:rPr>
              <w:t>Вводно-распределительное устройство</w:t>
            </w:r>
          </w:p>
        </w:tc>
      </w:tr>
      <w:tr w:rsidR="00CC202C" w:rsidRPr="00CC202C" w:rsidTr="00CA5194">
        <w:trPr>
          <w:trHeight w:val="399"/>
        </w:trPr>
        <w:tc>
          <w:tcPr>
            <w:tcW w:w="1418" w:type="dxa"/>
            <w:tcBorders>
              <w:top w:val="single" w:sz="4" w:space="0" w:color="auto"/>
              <w:left w:val="single" w:sz="4" w:space="0" w:color="auto"/>
              <w:bottom w:val="single" w:sz="4" w:space="0" w:color="auto"/>
              <w:right w:val="single" w:sz="4" w:space="0" w:color="auto"/>
            </w:tcBorders>
          </w:tcPr>
          <w:p w:rsidR="00CC202C" w:rsidRPr="00CC202C" w:rsidRDefault="00CC202C" w:rsidP="00CA5194">
            <w:pPr>
              <w:numPr>
                <w:ilvl w:val="0"/>
                <w:numId w:val="14"/>
              </w:numPr>
              <w:spacing w:after="0" w:line="240" w:lineRule="auto"/>
              <w:ind w:right="-8755" w:firstLine="218"/>
              <w:contextualSpacing/>
              <w:rPr>
                <w:color w:val="000000"/>
                <w:szCs w:val="24"/>
              </w:rPr>
            </w:pPr>
          </w:p>
        </w:tc>
        <w:tc>
          <w:tcPr>
            <w:tcW w:w="3261" w:type="dxa"/>
            <w:tcBorders>
              <w:top w:val="single" w:sz="4" w:space="0" w:color="auto"/>
              <w:left w:val="single" w:sz="4" w:space="0" w:color="auto"/>
              <w:bottom w:val="single" w:sz="4" w:space="0" w:color="auto"/>
              <w:right w:val="single" w:sz="4" w:space="0" w:color="auto"/>
            </w:tcBorders>
            <w:hideMark/>
          </w:tcPr>
          <w:p w:rsidR="00CC202C" w:rsidRPr="00CC202C" w:rsidRDefault="00CC202C" w:rsidP="00CA5194">
            <w:pPr>
              <w:autoSpaceDE w:val="0"/>
              <w:autoSpaceDN w:val="0"/>
              <w:adjustRightInd w:val="0"/>
              <w:spacing w:after="0" w:line="240" w:lineRule="auto"/>
              <w:rPr>
                <w:color w:val="000000"/>
                <w:szCs w:val="24"/>
              </w:rPr>
            </w:pPr>
            <w:r w:rsidRPr="00CC202C">
              <w:rPr>
                <w:szCs w:val="24"/>
              </w:rPr>
              <w:t>ГВЛ</w:t>
            </w:r>
          </w:p>
        </w:tc>
        <w:tc>
          <w:tcPr>
            <w:tcW w:w="6288" w:type="dxa"/>
            <w:tcBorders>
              <w:top w:val="single" w:sz="4" w:space="0" w:color="auto"/>
              <w:left w:val="single" w:sz="4" w:space="0" w:color="auto"/>
              <w:bottom w:val="single" w:sz="4" w:space="0" w:color="auto"/>
              <w:right w:val="single" w:sz="4" w:space="0" w:color="auto"/>
            </w:tcBorders>
            <w:hideMark/>
          </w:tcPr>
          <w:p w:rsidR="00CC202C" w:rsidRPr="00CC202C" w:rsidRDefault="00CC202C" w:rsidP="00CA5194">
            <w:pPr>
              <w:spacing w:after="0" w:line="240" w:lineRule="auto"/>
              <w:jc w:val="both"/>
              <w:rPr>
                <w:color w:val="000000"/>
                <w:szCs w:val="24"/>
              </w:rPr>
            </w:pPr>
            <w:proofErr w:type="spellStart"/>
            <w:r w:rsidRPr="00CC202C">
              <w:rPr>
                <w:szCs w:val="24"/>
              </w:rPr>
              <w:t>Гипсоволокнистый</w:t>
            </w:r>
            <w:proofErr w:type="spellEnd"/>
            <w:r w:rsidRPr="00CC202C">
              <w:rPr>
                <w:szCs w:val="24"/>
              </w:rPr>
              <w:t xml:space="preserve"> лист</w:t>
            </w:r>
          </w:p>
        </w:tc>
      </w:tr>
      <w:tr w:rsidR="00CC202C" w:rsidRPr="00CC202C" w:rsidTr="00CA5194">
        <w:trPr>
          <w:trHeight w:val="399"/>
        </w:trPr>
        <w:tc>
          <w:tcPr>
            <w:tcW w:w="1418" w:type="dxa"/>
            <w:tcBorders>
              <w:top w:val="single" w:sz="4" w:space="0" w:color="auto"/>
              <w:left w:val="single" w:sz="4" w:space="0" w:color="auto"/>
              <w:bottom w:val="single" w:sz="4" w:space="0" w:color="auto"/>
              <w:right w:val="single" w:sz="4" w:space="0" w:color="auto"/>
            </w:tcBorders>
          </w:tcPr>
          <w:p w:rsidR="00CC202C" w:rsidRPr="00CC202C" w:rsidRDefault="00CC202C" w:rsidP="00CA5194">
            <w:pPr>
              <w:numPr>
                <w:ilvl w:val="0"/>
                <w:numId w:val="14"/>
              </w:numPr>
              <w:spacing w:after="0" w:line="240" w:lineRule="auto"/>
              <w:ind w:right="-8755" w:firstLine="218"/>
              <w:contextualSpacing/>
              <w:rPr>
                <w:color w:val="000000"/>
                <w:szCs w:val="24"/>
              </w:rPr>
            </w:pPr>
          </w:p>
        </w:tc>
        <w:tc>
          <w:tcPr>
            <w:tcW w:w="3261" w:type="dxa"/>
            <w:tcBorders>
              <w:top w:val="single" w:sz="4" w:space="0" w:color="auto"/>
              <w:left w:val="single" w:sz="4" w:space="0" w:color="auto"/>
              <w:bottom w:val="single" w:sz="4" w:space="0" w:color="auto"/>
              <w:right w:val="single" w:sz="4" w:space="0" w:color="auto"/>
            </w:tcBorders>
            <w:hideMark/>
          </w:tcPr>
          <w:p w:rsidR="00CC202C" w:rsidRPr="00CC202C" w:rsidRDefault="00CC202C" w:rsidP="00CA5194">
            <w:pPr>
              <w:autoSpaceDE w:val="0"/>
              <w:autoSpaceDN w:val="0"/>
              <w:adjustRightInd w:val="0"/>
              <w:spacing w:after="0" w:line="240" w:lineRule="auto"/>
              <w:rPr>
                <w:color w:val="000000"/>
                <w:szCs w:val="24"/>
              </w:rPr>
            </w:pPr>
            <w:r w:rsidRPr="00CC202C">
              <w:rPr>
                <w:color w:val="000000"/>
                <w:szCs w:val="24"/>
              </w:rPr>
              <w:t>ГЗШ</w:t>
            </w:r>
          </w:p>
        </w:tc>
        <w:tc>
          <w:tcPr>
            <w:tcW w:w="6288" w:type="dxa"/>
            <w:tcBorders>
              <w:top w:val="single" w:sz="4" w:space="0" w:color="auto"/>
              <w:left w:val="single" w:sz="4" w:space="0" w:color="auto"/>
              <w:bottom w:val="single" w:sz="4" w:space="0" w:color="auto"/>
              <w:right w:val="single" w:sz="4" w:space="0" w:color="auto"/>
            </w:tcBorders>
            <w:hideMark/>
          </w:tcPr>
          <w:p w:rsidR="00CC202C" w:rsidRPr="00CC202C" w:rsidRDefault="00CC202C" w:rsidP="00CA5194">
            <w:pPr>
              <w:spacing w:after="0" w:line="240" w:lineRule="auto"/>
              <w:jc w:val="both"/>
              <w:rPr>
                <w:color w:val="000000"/>
                <w:szCs w:val="24"/>
              </w:rPr>
            </w:pPr>
            <w:r w:rsidRPr="00CC202C">
              <w:rPr>
                <w:color w:val="000000"/>
                <w:szCs w:val="24"/>
              </w:rPr>
              <w:t>Главная заземляющая шина</w:t>
            </w:r>
          </w:p>
        </w:tc>
      </w:tr>
      <w:tr w:rsidR="00CC202C" w:rsidRPr="00CC202C" w:rsidTr="00CA5194">
        <w:trPr>
          <w:trHeight w:val="399"/>
        </w:trPr>
        <w:tc>
          <w:tcPr>
            <w:tcW w:w="1418" w:type="dxa"/>
            <w:tcBorders>
              <w:top w:val="single" w:sz="4" w:space="0" w:color="auto"/>
              <w:left w:val="single" w:sz="4" w:space="0" w:color="auto"/>
              <w:bottom w:val="single" w:sz="4" w:space="0" w:color="auto"/>
              <w:right w:val="single" w:sz="4" w:space="0" w:color="auto"/>
            </w:tcBorders>
          </w:tcPr>
          <w:p w:rsidR="00CC202C" w:rsidRPr="00CC202C" w:rsidRDefault="00CC202C" w:rsidP="00CA5194">
            <w:pPr>
              <w:numPr>
                <w:ilvl w:val="0"/>
                <w:numId w:val="14"/>
              </w:numPr>
              <w:spacing w:after="0" w:line="240" w:lineRule="auto"/>
              <w:ind w:right="-8755" w:firstLine="218"/>
              <w:contextualSpacing/>
              <w:rPr>
                <w:color w:val="000000"/>
                <w:szCs w:val="24"/>
              </w:rPr>
            </w:pPr>
          </w:p>
        </w:tc>
        <w:tc>
          <w:tcPr>
            <w:tcW w:w="3261" w:type="dxa"/>
            <w:tcBorders>
              <w:top w:val="single" w:sz="4" w:space="0" w:color="auto"/>
              <w:left w:val="single" w:sz="4" w:space="0" w:color="auto"/>
              <w:bottom w:val="single" w:sz="4" w:space="0" w:color="auto"/>
              <w:right w:val="single" w:sz="4" w:space="0" w:color="auto"/>
            </w:tcBorders>
            <w:hideMark/>
          </w:tcPr>
          <w:p w:rsidR="00CC202C" w:rsidRPr="00CC202C" w:rsidRDefault="00CC202C" w:rsidP="00CA5194">
            <w:pPr>
              <w:autoSpaceDE w:val="0"/>
              <w:autoSpaceDN w:val="0"/>
              <w:adjustRightInd w:val="0"/>
              <w:spacing w:after="0" w:line="240" w:lineRule="auto"/>
              <w:rPr>
                <w:color w:val="000000"/>
                <w:szCs w:val="24"/>
              </w:rPr>
            </w:pPr>
            <w:r w:rsidRPr="00CC202C">
              <w:rPr>
                <w:szCs w:val="24"/>
              </w:rPr>
              <w:t>ГКЛ</w:t>
            </w:r>
          </w:p>
        </w:tc>
        <w:tc>
          <w:tcPr>
            <w:tcW w:w="6288" w:type="dxa"/>
            <w:tcBorders>
              <w:top w:val="single" w:sz="4" w:space="0" w:color="auto"/>
              <w:left w:val="single" w:sz="4" w:space="0" w:color="auto"/>
              <w:bottom w:val="single" w:sz="4" w:space="0" w:color="auto"/>
              <w:right w:val="single" w:sz="4" w:space="0" w:color="auto"/>
            </w:tcBorders>
            <w:hideMark/>
          </w:tcPr>
          <w:p w:rsidR="00CC202C" w:rsidRPr="00CC202C" w:rsidRDefault="00CC202C" w:rsidP="00CA5194">
            <w:pPr>
              <w:spacing w:after="0" w:line="240" w:lineRule="auto"/>
              <w:jc w:val="both"/>
              <w:rPr>
                <w:color w:val="000000"/>
                <w:szCs w:val="24"/>
              </w:rPr>
            </w:pPr>
            <w:r w:rsidRPr="00CC202C">
              <w:rPr>
                <w:szCs w:val="24"/>
              </w:rPr>
              <w:t>Гипсокартонный лист</w:t>
            </w:r>
          </w:p>
        </w:tc>
      </w:tr>
      <w:tr w:rsidR="00CC202C" w:rsidRPr="00CC202C" w:rsidTr="00CA5194">
        <w:trPr>
          <w:trHeight w:val="399"/>
        </w:trPr>
        <w:tc>
          <w:tcPr>
            <w:tcW w:w="1418" w:type="dxa"/>
            <w:tcBorders>
              <w:top w:val="single" w:sz="4" w:space="0" w:color="auto"/>
              <w:left w:val="single" w:sz="4" w:space="0" w:color="auto"/>
              <w:bottom w:val="single" w:sz="4" w:space="0" w:color="auto"/>
              <w:right w:val="single" w:sz="4" w:space="0" w:color="auto"/>
            </w:tcBorders>
          </w:tcPr>
          <w:p w:rsidR="00CC202C" w:rsidRPr="00CC202C" w:rsidRDefault="00CC202C" w:rsidP="00CA5194">
            <w:pPr>
              <w:numPr>
                <w:ilvl w:val="0"/>
                <w:numId w:val="14"/>
              </w:numPr>
              <w:spacing w:after="0" w:line="240" w:lineRule="auto"/>
              <w:ind w:right="-8755" w:firstLine="218"/>
              <w:contextualSpacing/>
              <w:rPr>
                <w:color w:val="000000"/>
                <w:szCs w:val="24"/>
              </w:rPr>
            </w:pPr>
          </w:p>
        </w:tc>
        <w:tc>
          <w:tcPr>
            <w:tcW w:w="3261" w:type="dxa"/>
            <w:tcBorders>
              <w:top w:val="single" w:sz="4" w:space="0" w:color="auto"/>
              <w:left w:val="single" w:sz="4" w:space="0" w:color="auto"/>
              <w:bottom w:val="single" w:sz="4" w:space="0" w:color="auto"/>
              <w:right w:val="single" w:sz="4" w:space="0" w:color="auto"/>
            </w:tcBorders>
            <w:hideMark/>
          </w:tcPr>
          <w:p w:rsidR="00CC202C" w:rsidRPr="00CC202C" w:rsidRDefault="00CC202C" w:rsidP="00CA5194">
            <w:pPr>
              <w:autoSpaceDE w:val="0"/>
              <w:autoSpaceDN w:val="0"/>
              <w:adjustRightInd w:val="0"/>
              <w:spacing w:after="0" w:line="240" w:lineRule="auto"/>
              <w:rPr>
                <w:szCs w:val="24"/>
              </w:rPr>
            </w:pPr>
            <w:r w:rsidRPr="00CC202C">
              <w:rPr>
                <w:color w:val="000000"/>
                <w:szCs w:val="24"/>
              </w:rPr>
              <w:t>ГОСТ</w:t>
            </w:r>
          </w:p>
        </w:tc>
        <w:tc>
          <w:tcPr>
            <w:tcW w:w="6288" w:type="dxa"/>
            <w:tcBorders>
              <w:top w:val="single" w:sz="4" w:space="0" w:color="auto"/>
              <w:left w:val="single" w:sz="4" w:space="0" w:color="auto"/>
              <w:bottom w:val="single" w:sz="4" w:space="0" w:color="auto"/>
              <w:right w:val="single" w:sz="4" w:space="0" w:color="auto"/>
            </w:tcBorders>
            <w:hideMark/>
          </w:tcPr>
          <w:p w:rsidR="00CC202C" w:rsidRPr="00CC202C" w:rsidRDefault="00CC202C" w:rsidP="00CA5194">
            <w:pPr>
              <w:spacing w:after="0" w:line="240" w:lineRule="auto"/>
              <w:jc w:val="both"/>
              <w:rPr>
                <w:szCs w:val="24"/>
              </w:rPr>
            </w:pPr>
            <w:r w:rsidRPr="00CC202C">
              <w:rPr>
                <w:color w:val="000000"/>
                <w:szCs w:val="24"/>
              </w:rPr>
              <w:t>Государственный стандарт Российской Федерации</w:t>
            </w:r>
          </w:p>
        </w:tc>
      </w:tr>
      <w:tr w:rsidR="00CC202C" w:rsidRPr="00CC202C" w:rsidTr="00CA5194">
        <w:trPr>
          <w:trHeight w:val="399"/>
        </w:trPr>
        <w:tc>
          <w:tcPr>
            <w:tcW w:w="1418" w:type="dxa"/>
            <w:tcBorders>
              <w:top w:val="single" w:sz="4" w:space="0" w:color="auto"/>
              <w:left w:val="single" w:sz="4" w:space="0" w:color="auto"/>
              <w:bottom w:val="single" w:sz="4" w:space="0" w:color="auto"/>
              <w:right w:val="single" w:sz="4" w:space="0" w:color="auto"/>
            </w:tcBorders>
          </w:tcPr>
          <w:p w:rsidR="00CC202C" w:rsidRPr="00CC202C" w:rsidRDefault="00CC202C" w:rsidP="00CA5194">
            <w:pPr>
              <w:numPr>
                <w:ilvl w:val="0"/>
                <w:numId w:val="14"/>
              </w:numPr>
              <w:spacing w:after="0" w:line="240" w:lineRule="auto"/>
              <w:ind w:right="-8755" w:firstLine="218"/>
              <w:contextualSpacing/>
              <w:rPr>
                <w:color w:val="000000"/>
                <w:szCs w:val="24"/>
              </w:rPr>
            </w:pPr>
          </w:p>
        </w:tc>
        <w:tc>
          <w:tcPr>
            <w:tcW w:w="3261" w:type="dxa"/>
            <w:tcBorders>
              <w:top w:val="single" w:sz="4" w:space="0" w:color="auto"/>
              <w:left w:val="single" w:sz="4" w:space="0" w:color="auto"/>
              <w:bottom w:val="single" w:sz="4" w:space="0" w:color="auto"/>
              <w:right w:val="single" w:sz="4" w:space="0" w:color="auto"/>
            </w:tcBorders>
            <w:hideMark/>
          </w:tcPr>
          <w:p w:rsidR="00CC202C" w:rsidRPr="00CC202C" w:rsidRDefault="00CC202C" w:rsidP="00CA5194">
            <w:pPr>
              <w:autoSpaceDE w:val="0"/>
              <w:autoSpaceDN w:val="0"/>
              <w:adjustRightInd w:val="0"/>
              <w:spacing w:after="0" w:line="240" w:lineRule="auto"/>
              <w:rPr>
                <w:szCs w:val="24"/>
              </w:rPr>
            </w:pPr>
            <w:r w:rsidRPr="00CC202C">
              <w:rPr>
                <w:szCs w:val="24"/>
              </w:rPr>
              <w:t>ГП</w:t>
            </w:r>
          </w:p>
        </w:tc>
        <w:tc>
          <w:tcPr>
            <w:tcW w:w="6288" w:type="dxa"/>
            <w:tcBorders>
              <w:top w:val="single" w:sz="4" w:space="0" w:color="auto"/>
              <w:left w:val="single" w:sz="4" w:space="0" w:color="auto"/>
              <w:bottom w:val="single" w:sz="4" w:space="0" w:color="auto"/>
              <w:right w:val="single" w:sz="4" w:space="0" w:color="auto"/>
            </w:tcBorders>
            <w:hideMark/>
          </w:tcPr>
          <w:p w:rsidR="00CC202C" w:rsidRPr="00CC202C" w:rsidRDefault="00CC202C" w:rsidP="00CA5194">
            <w:pPr>
              <w:spacing w:after="0" w:line="240" w:lineRule="auto"/>
              <w:jc w:val="both"/>
              <w:rPr>
                <w:szCs w:val="24"/>
              </w:rPr>
            </w:pPr>
            <w:r w:rsidRPr="00CC202C">
              <w:rPr>
                <w:szCs w:val="24"/>
              </w:rPr>
              <w:t>Генеральный план</w:t>
            </w:r>
          </w:p>
        </w:tc>
      </w:tr>
      <w:tr w:rsidR="00CC202C" w:rsidRPr="00CC202C" w:rsidTr="00CA5194">
        <w:trPr>
          <w:trHeight w:val="399"/>
        </w:trPr>
        <w:tc>
          <w:tcPr>
            <w:tcW w:w="1418" w:type="dxa"/>
            <w:tcBorders>
              <w:top w:val="single" w:sz="4" w:space="0" w:color="auto"/>
              <w:left w:val="single" w:sz="4" w:space="0" w:color="auto"/>
              <w:bottom w:val="single" w:sz="4" w:space="0" w:color="auto"/>
              <w:right w:val="single" w:sz="4" w:space="0" w:color="auto"/>
            </w:tcBorders>
          </w:tcPr>
          <w:p w:rsidR="00CC202C" w:rsidRPr="00CC202C" w:rsidRDefault="00CC202C" w:rsidP="00CA5194">
            <w:pPr>
              <w:numPr>
                <w:ilvl w:val="0"/>
                <w:numId w:val="14"/>
              </w:numPr>
              <w:spacing w:after="0" w:line="240" w:lineRule="auto"/>
              <w:ind w:right="-8755" w:firstLine="218"/>
              <w:contextualSpacing/>
              <w:rPr>
                <w:color w:val="000000"/>
                <w:szCs w:val="24"/>
              </w:rPr>
            </w:pPr>
          </w:p>
        </w:tc>
        <w:tc>
          <w:tcPr>
            <w:tcW w:w="3261" w:type="dxa"/>
            <w:tcBorders>
              <w:top w:val="single" w:sz="4" w:space="0" w:color="auto"/>
              <w:left w:val="single" w:sz="4" w:space="0" w:color="auto"/>
              <w:bottom w:val="single" w:sz="4" w:space="0" w:color="auto"/>
              <w:right w:val="single" w:sz="4" w:space="0" w:color="auto"/>
            </w:tcBorders>
            <w:hideMark/>
          </w:tcPr>
          <w:p w:rsidR="00CC202C" w:rsidRPr="00CC202C" w:rsidRDefault="00CC202C" w:rsidP="00CA5194">
            <w:pPr>
              <w:autoSpaceDE w:val="0"/>
              <w:autoSpaceDN w:val="0"/>
              <w:adjustRightInd w:val="0"/>
              <w:spacing w:after="0" w:line="240" w:lineRule="auto"/>
              <w:rPr>
                <w:color w:val="000000"/>
                <w:szCs w:val="24"/>
              </w:rPr>
            </w:pPr>
            <w:r w:rsidRPr="00CC202C">
              <w:rPr>
                <w:color w:val="000000"/>
                <w:szCs w:val="24"/>
              </w:rPr>
              <w:t xml:space="preserve">Заказчик, </w:t>
            </w:r>
          </w:p>
          <w:p w:rsidR="00CC202C" w:rsidRPr="00CC202C" w:rsidRDefault="00CC202C" w:rsidP="00CA5194">
            <w:pPr>
              <w:autoSpaceDE w:val="0"/>
              <w:autoSpaceDN w:val="0"/>
              <w:adjustRightInd w:val="0"/>
              <w:spacing w:after="0" w:line="240" w:lineRule="auto"/>
              <w:rPr>
                <w:color w:val="000000"/>
                <w:szCs w:val="24"/>
              </w:rPr>
            </w:pPr>
            <w:r w:rsidRPr="00CC202C">
              <w:rPr>
                <w:bCs/>
                <w:szCs w:val="24"/>
                <w:lang w:eastAsia="ar-SA"/>
              </w:rPr>
              <w:t xml:space="preserve">УФПС </w:t>
            </w:r>
            <w:r w:rsidRPr="00CC202C">
              <w:rPr>
                <w:szCs w:val="24"/>
                <w:lang w:eastAsia="ar-SA"/>
              </w:rPr>
              <w:t>Ставропольского края</w:t>
            </w:r>
          </w:p>
        </w:tc>
        <w:tc>
          <w:tcPr>
            <w:tcW w:w="6288" w:type="dxa"/>
            <w:tcBorders>
              <w:top w:val="single" w:sz="4" w:space="0" w:color="auto"/>
              <w:left w:val="single" w:sz="4" w:space="0" w:color="auto"/>
              <w:bottom w:val="single" w:sz="4" w:space="0" w:color="auto"/>
              <w:right w:val="single" w:sz="4" w:space="0" w:color="auto"/>
            </w:tcBorders>
            <w:hideMark/>
          </w:tcPr>
          <w:p w:rsidR="00CC202C" w:rsidRPr="00CC202C" w:rsidRDefault="00CC202C" w:rsidP="00CA5194">
            <w:pPr>
              <w:spacing w:after="0" w:line="240" w:lineRule="auto"/>
              <w:jc w:val="both"/>
              <w:rPr>
                <w:color w:val="000000"/>
                <w:szCs w:val="24"/>
              </w:rPr>
            </w:pPr>
            <w:r w:rsidRPr="00CC202C">
              <w:rPr>
                <w:szCs w:val="24"/>
              </w:rPr>
              <w:t xml:space="preserve">Управление Федеральной Почтовой Связи </w:t>
            </w:r>
            <w:r w:rsidRPr="00CC202C">
              <w:rPr>
                <w:szCs w:val="24"/>
                <w:lang w:eastAsia="ar-SA"/>
              </w:rPr>
              <w:t>Ставропольского края</w:t>
            </w:r>
          </w:p>
        </w:tc>
      </w:tr>
      <w:tr w:rsidR="00CC202C" w:rsidRPr="00CC202C" w:rsidTr="00CA5194">
        <w:trPr>
          <w:trHeight w:val="399"/>
        </w:trPr>
        <w:tc>
          <w:tcPr>
            <w:tcW w:w="1418" w:type="dxa"/>
            <w:tcBorders>
              <w:top w:val="single" w:sz="4" w:space="0" w:color="auto"/>
              <w:left w:val="single" w:sz="4" w:space="0" w:color="auto"/>
              <w:bottom w:val="single" w:sz="4" w:space="0" w:color="auto"/>
              <w:right w:val="single" w:sz="4" w:space="0" w:color="auto"/>
            </w:tcBorders>
          </w:tcPr>
          <w:p w:rsidR="00CC202C" w:rsidRPr="00CC202C" w:rsidRDefault="00CC202C" w:rsidP="00CA5194">
            <w:pPr>
              <w:numPr>
                <w:ilvl w:val="0"/>
                <w:numId w:val="14"/>
              </w:numPr>
              <w:spacing w:after="0" w:line="240" w:lineRule="auto"/>
              <w:ind w:right="-8755" w:firstLine="218"/>
              <w:contextualSpacing/>
              <w:rPr>
                <w:color w:val="000000"/>
                <w:szCs w:val="24"/>
              </w:rPr>
            </w:pPr>
          </w:p>
        </w:tc>
        <w:tc>
          <w:tcPr>
            <w:tcW w:w="3261" w:type="dxa"/>
            <w:tcBorders>
              <w:top w:val="single" w:sz="4" w:space="0" w:color="auto"/>
              <w:left w:val="single" w:sz="4" w:space="0" w:color="auto"/>
              <w:bottom w:val="single" w:sz="4" w:space="0" w:color="auto"/>
              <w:right w:val="single" w:sz="4" w:space="0" w:color="auto"/>
            </w:tcBorders>
            <w:hideMark/>
          </w:tcPr>
          <w:p w:rsidR="00CC202C" w:rsidRPr="00CC202C" w:rsidRDefault="00CC202C" w:rsidP="00CA5194">
            <w:pPr>
              <w:autoSpaceDE w:val="0"/>
              <w:autoSpaceDN w:val="0"/>
              <w:adjustRightInd w:val="0"/>
              <w:spacing w:after="0" w:line="240" w:lineRule="auto"/>
              <w:rPr>
                <w:szCs w:val="24"/>
              </w:rPr>
            </w:pPr>
            <w:r w:rsidRPr="00CC202C">
              <w:rPr>
                <w:szCs w:val="24"/>
              </w:rPr>
              <w:t xml:space="preserve">Кабель-канал </w:t>
            </w:r>
            <w:r w:rsidRPr="00CC202C">
              <w:rPr>
                <w:color w:val="000000"/>
                <w:szCs w:val="24"/>
              </w:rPr>
              <w:t>ПВХ</w:t>
            </w:r>
          </w:p>
        </w:tc>
        <w:tc>
          <w:tcPr>
            <w:tcW w:w="6288" w:type="dxa"/>
            <w:tcBorders>
              <w:top w:val="single" w:sz="4" w:space="0" w:color="auto"/>
              <w:left w:val="single" w:sz="4" w:space="0" w:color="auto"/>
              <w:bottom w:val="single" w:sz="4" w:space="0" w:color="auto"/>
              <w:right w:val="single" w:sz="4" w:space="0" w:color="auto"/>
            </w:tcBorders>
            <w:hideMark/>
          </w:tcPr>
          <w:p w:rsidR="00CC202C" w:rsidRPr="00CC202C" w:rsidRDefault="00CC202C" w:rsidP="00CA5194">
            <w:pPr>
              <w:tabs>
                <w:tab w:val="left" w:pos="1701"/>
              </w:tabs>
              <w:spacing w:after="0" w:line="240" w:lineRule="auto"/>
              <w:rPr>
                <w:szCs w:val="24"/>
              </w:rPr>
            </w:pPr>
            <w:r w:rsidRPr="00CC202C">
              <w:rPr>
                <w:szCs w:val="24"/>
              </w:rPr>
              <w:t>Кабель-канал из поливинилхлорида</w:t>
            </w:r>
          </w:p>
        </w:tc>
      </w:tr>
      <w:tr w:rsidR="00CC202C" w:rsidRPr="00CC202C" w:rsidTr="00CA5194">
        <w:trPr>
          <w:trHeight w:val="399"/>
        </w:trPr>
        <w:tc>
          <w:tcPr>
            <w:tcW w:w="1418" w:type="dxa"/>
            <w:tcBorders>
              <w:top w:val="single" w:sz="4" w:space="0" w:color="auto"/>
              <w:left w:val="single" w:sz="4" w:space="0" w:color="auto"/>
              <w:bottom w:val="single" w:sz="4" w:space="0" w:color="auto"/>
              <w:right w:val="single" w:sz="4" w:space="0" w:color="auto"/>
            </w:tcBorders>
          </w:tcPr>
          <w:p w:rsidR="00CC202C" w:rsidRPr="00CC202C" w:rsidRDefault="00CC202C" w:rsidP="00CA5194">
            <w:pPr>
              <w:numPr>
                <w:ilvl w:val="0"/>
                <w:numId w:val="14"/>
              </w:numPr>
              <w:spacing w:after="0" w:line="240" w:lineRule="auto"/>
              <w:ind w:right="-8755" w:firstLine="218"/>
              <w:contextualSpacing/>
              <w:rPr>
                <w:color w:val="000000"/>
                <w:szCs w:val="24"/>
              </w:rPr>
            </w:pPr>
          </w:p>
        </w:tc>
        <w:tc>
          <w:tcPr>
            <w:tcW w:w="3261" w:type="dxa"/>
            <w:tcBorders>
              <w:top w:val="single" w:sz="4" w:space="0" w:color="auto"/>
              <w:left w:val="single" w:sz="4" w:space="0" w:color="auto"/>
              <w:bottom w:val="single" w:sz="4" w:space="0" w:color="auto"/>
              <w:right w:val="single" w:sz="4" w:space="0" w:color="auto"/>
            </w:tcBorders>
            <w:hideMark/>
          </w:tcPr>
          <w:p w:rsidR="00CC202C" w:rsidRPr="00CC202C" w:rsidRDefault="00CC202C" w:rsidP="00CA5194">
            <w:pPr>
              <w:autoSpaceDE w:val="0"/>
              <w:autoSpaceDN w:val="0"/>
              <w:adjustRightInd w:val="0"/>
              <w:spacing w:after="0" w:line="240" w:lineRule="auto"/>
              <w:rPr>
                <w:color w:val="000000"/>
                <w:szCs w:val="24"/>
              </w:rPr>
            </w:pPr>
            <w:r w:rsidRPr="00CC202C">
              <w:rPr>
                <w:szCs w:val="24"/>
              </w:rPr>
              <w:t>КЖ</w:t>
            </w:r>
          </w:p>
        </w:tc>
        <w:tc>
          <w:tcPr>
            <w:tcW w:w="6288" w:type="dxa"/>
            <w:tcBorders>
              <w:top w:val="single" w:sz="4" w:space="0" w:color="auto"/>
              <w:left w:val="single" w:sz="4" w:space="0" w:color="auto"/>
              <w:bottom w:val="single" w:sz="4" w:space="0" w:color="auto"/>
              <w:right w:val="single" w:sz="4" w:space="0" w:color="auto"/>
            </w:tcBorders>
            <w:hideMark/>
          </w:tcPr>
          <w:p w:rsidR="00CC202C" w:rsidRPr="00CC202C" w:rsidRDefault="00CC202C" w:rsidP="00CA5194">
            <w:pPr>
              <w:tabs>
                <w:tab w:val="left" w:pos="1701"/>
              </w:tabs>
              <w:spacing w:after="0" w:line="240" w:lineRule="auto"/>
              <w:rPr>
                <w:szCs w:val="24"/>
              </w:rPr>
            </w:pPr>
            <w:r w:rsidRPr="00CC202C">
              <w:rPr>
                <w:szCs w:val="24"/>
              </w:rPr>
              <w:t>Конструкции железобетонные</w:t>
            </w:r>
          </w:p>
        </w:tc>
      </w:tr>
      <w:tr w:rsidR="00CC202C" w:rsidRPr="00CC202C" w:rsidTr="00CA5194">
        <w:trPr>
          <w:trHeight w:val="399"/>
        </w:trPr>
        <w:tc>
          <w:tcPr>
            <w:tcW w:w="1418" w:type="dxa"/>
            <w:tcBorders>
              <w:top w:val="single" w:sz="4" w:space="0" w:color="auto"/>
              <w:left w:val="single" w:sz="4" w:space="0" w:color="auto"/>
              <w:bottom w:val="single" w:sz="4" w:space="0" w:color="auto"/>
              <w:right w:val="single" w:sz="4" w:space="0" w:color="auto"/>
            </w:tcBorders>
          </w:tcPr>
          <w:p w:rsidR="00CC202C" w:rsidRPr="00CC202C" w:rsidRDefault="00CC202C" w:rsidP="00CA5194">
            <w:pPr>
              <w:numPr>
                <w:ilvl w:val="0"/>
                <w:numId w:val="14"/>
              </w:numPr>
              <w:spacing w:after="0" w:line="240" w:lineRule="auto"/>
              <w:ind w:right="-8755" w:firstLine="218"/>
              <w:contextualSpacing/>
              <w:rPr>
                <w:color w:val="000000"/>
                <w:szCs w:val="24"/>
              </w:rPr>
            </w:pPr>
          </w:p>
        </w:tc>
        <w:tc>
          <w:tcPr>
            <w:tcW w:w="3261" w:type="dxa"/>
            <w:tcBorders>
              <w:top w:val="single" w:sz="4" w:space="0" w:color="auto"/>
              <w:left w:val="single" w:sz="4" w:space="0" w:color="auto"/>
              <w:bottom w:val="single" w:sz="4" w:space="0" w:color="auto"/>
              <w:right w:val="single" w:sz="4" w:space="0" w:color="auto"/>
            </w:tcBorders>
            <w:hideMark/>
          </w:tcPr>
          <w:p w:rsidR="00CC202C" w:rsidRPr="00CC202C" w:rsidRDefault="00CC202C" w:rsidP="00CA5194">
            <w:pPr>
              <w:autoSpaceDE w:val="0"/>
              <w:autoSpaceDN w:val="0"/>
              <w:adjustRightInd w:val="0"/>
              <w:spacing w:after="0" w:line="240" w:lineRule="auto"/>
              <w:rPr>
                <w:color w:val="000000"/>
                <w:szCs w:val="24"/>
              </w:rPr>
            </w:pPr>
            <w:r w:rsidRPr="00CC202C">
              <w:rPr>
                <w:szCs w:val="24"/>
              </w:rPr>
              <w:t>КМ</w:t>
            </w:r>
          </w:p>
        </w:tc>
        <w:tc>
          <w:tcPr>
            <w:tcW w:w="6288" w:type="dxa"/>
            <w:tcBorders>
              <w:top w:val="single" w:sz="4" w:space="0" w:color="auto"/>
              <w:left w:val="single" w:sz="4" w:space="0" w:color="auto"/>
              <w:bottom w:val="single" w:sz="4" w:space="0" w:color="auto"/>
              <w:right w:val="single" w:sz="4" w:space="0" w:color="auto"/>
            </w:tcBorders>
            <w:hideMark/>
          </w:tcPr>
          <w:p w:rsidR="00CC202C" w:rsidRPr="00CC202C" w:rsidRDefault="00CC202C" w:rsidP="00CA5194">
            <w:pPr>
              <w:spacing w:after="0" w:line="240" w:lineRule="auto"/>
              <w:jc w:val="both"/>
              <w:rPr>
                <w:szCs w:val="24"/>
              </w:rPr>
            </w:pPr>
            <w:r w:rsidRPr="00CC202C">
              <w:rPr>
                <w:szCs w:val="24"/>
              </w:rPr>
              <w:t xml:space="preserve">Конструкции металлические </w:t>
            </w:r>
          </w:p>
        </w:tc>
      </w:tr>
      <w:tr w:rsidR="00CC202C" w:rsidRPr="00CC202C" w:rsidTr="00CA5194">
        <w:trPr>
          <w:trHeight w:val="399"/>
        </w:trPr>
        <w:tc>
          <w:tcPr>
            <w:tcW w:w="1418" w:type="dxa"/>
            <w:tcBorders>
              <w:top w:val="single" w:sz="4" w:space="0" w:color="auto"/>
              <w:left w:val="single" w:sz="4" w:space="0" w:color="auto"/>
              <w:bottom w:val="single" w:sz="4" w:space="0" w:color="auto"/>
              <w:right w:val="single" w:sz="4" w:space="0" w:color="auto"/>
            </w:tcBorders>
          </w:tcPr>
          <w:p w:rsidR="00CC202C" w:rsidRPr="00CC202C" w:rsidRDefault="00CC202C" w:rsidP="00CA5194">
            <w:pPr>
              <w:numPr>
                <w:ilvl w:val="0"/>
                <w:numId w:val="14"/>
              </w:numPr>
              <w:spacing w:after="0" w:line="240" w:lineRule="auto"/>
              <w:ind w:right="-8755" w:firstLine="218"/>
              <w:contextualSpacing/>
              <w:rPr>
                <w:color w:val="000000"/>
                <w:szCs w:val="24"/>
              </w:rPr>
            </w:pPr>
          </w:p>
        </w:tc>
        <w:tc>
          <w:tcPr>
            <w:tcW w:w="3261" w:type="dxa"/>
            <w:tcBorders>
              <w:top w:val="single" w:sz="4" w:space="0" w:color="auto"/>
              <w:left w:val="single" w:sz="4" w:space="0" w:color="auto"/>
              <w:bottom w:val="single" w:sz="4" w:space="0" w:color="auto"/>
              <w:right w:val="single" w:sz="4" w:space="0" w:color="auto"/>
            </w:tcBorders>
            <w:hideMark/>
          </w:tcPr>
          <w:p w:rsidR="00CC202C" w:rsidRPr="00CC202C" w:rsidRDefault="00CC202C" w:rsidP="00CA5194">
            <w:pPr>
              <w:autoSpaceDE w:val="0"/>
              <w:autoSpaceDN w:val="0"/>
              <w:adjustRightInd w:val="0"/>
              <w:spacing w:after="0" w:line="240" w:lineRule="auto"/>
              <w:rPr>
                <w:color w:val="000000"/>
                <w:szCs w:val="24"/>
              </w:rPr>
            </w:pPr>
            <w:r w:rsidRPr="00CC202C">
              <w:rPr>
                <w:color w:val="000000"/>
                <w:szCs w:val="24"/>
              </w:rPr>
              <w:t>КСПД</w:t>
            </w:r>
          </w:p>
        </w:tc>
        <w:tc>
          <w:tcPr>
            <w:tcW w:w="6288" w:type="dxa"/>
            <w:tcBorders>
              <w:top w:val="single" w:sz="4" w:space="0" w:color="auto"/>
              <w:left w:val="single" w:sz="4" w:space="0" w:color="auto"/>
              <w:bottom w:val="single" w:sz="4" w:space="0" w:color="auto"/>
              <w:right w:val="single" w:sz="4" w:space="0" w:color="auto"/>
            </w:tcBorders>
            <w:hideMark/>
          </w:tcPr>
          <w:p w:rsidR="00CC202C" w:rsidRPr="00CC202C" w:rsidRDefault="00CC202C" w:rsidP="00CA5194">
            <w:pPr>
              <w:spacing w:after="0" w:line="240" w:lineRule="auto"/>
              <w:jc w:val="both"/>
              <w:rPr>
                <w:color w:val="000000"/>
                <w:szCs w:val="24"/>
              </w:rPr>
            </w:pPr>
            <w:r w:rsidRPr="00CC202C">
              <w:rPr>
                <w:color w:val="000000"/>
                <w:szCs w:val="24"/>
              </w:rPr>
              <w:t>Корпоративная сеть передачи данных</w:t>
            </w:r>
          </w:p>
        </w:tc>
      </w:tr>
      <w:tr w:rsidR="00CC202C" w:rsidRPr="00CC202C" w:rsidTr="00CA5194">
        <w:trPr>
          <w:trHeight w:val="399"/>
        </w:trPr>
        <w:tc>
          <w:tcPr>
            <w:tcW w:w="1418" w:type="dxa"/>
            <w:tcBorders>
              <w:top w:val="single" w:sz="4" w:space="0" w:color="auto"/>
              <w:left w:val="single" w:sz="4" w:space="0" w:color="auto"/>
              <w:bottom w:val="single" w:sz="4" w:space="0" w:color="auto"/>
              <w:right w:val="single" w:sz="4" w:space="0" w:color="auto"/>
            </w:tcBorders>
          </w:tcPr>
          <w:p w:rsidR="00CC202C" w:rsidRPr="00CC202C" w:rsidRDefault="00CC202C" w:rsidP="00CA5194">
            <w:pPr>
              <w:numPr>
                <w:ilvl w:val="0"/>
                <w:numId w:val="14"/>
              </w:numPr>
              <w:spacing w:after="0" w:line="240" w:lineRule="auto"/>
              <w:ind w:right="-8755" w:firstLine="218"/>
              <w:contextualSpacing/>
              <w:rPr>
                <w:color w:val="000000"/>
                <w:szCs w:val="24"/>
              </w:rPr>
            </w:pPr>
          </w:p>
        </w:tc>
        <w:tc>
          <w:tcPr>
            <w:tcW w:w="3261" w:type="dxa"/>
            <w:tcBorders>
              <w:top w:val="single" w:sz="4" w:space="0" w:color="auto"/>
              <w:left w:val="single" w:sz="4" w:space="0" w:color="auto"/>
              <w:bottom w:val="single" w:sz="4" w:space="0" w:color="auto"/>
              <w:right w:val="single" w:sz="4" w:space="0" w:color="auto"/>
            </w:tcBorders>
            <w:hideMark/>
          </w:tcPr>
          <w:p w:rsidR="00CC202C" w:rsidRPr="00CC202C" w:rsidRDefault="00CC202C" w:rsidP="00CA5194">
            <w:pPr>
              <w:autoSpaceDE w:val="0"/>
              <w:autoSpaceDN w:val="0"/>
              <w:adjustRightInd w:val="0"/>
              <w:spacing w:after="0" w:line="240" w:lineRule="auto"/>
              <w:rPr>
                <w:color w:val="000000"/>
                <w:szCs w:val="24"/>
              </w:rPr>
            </w:pPr>
            <w:r w:rsidRPr="00CC202C">
              <w:rPr>
                <w:szCs w:val="24"/>
              </w:rPr>
              <w:t>КТП</w:t>
            </w:r>
          </w:p>
        </w:tc>
        <w:tc>
          <w:tcPr>
            <w:tcW w:w="6288" w:type="dxa"/>
            <w:tcBorders>
              <w:top w:val="single" w:sz="4" w:space="0" w:color="auto"/>
              <w:left w:val="single" w:sz="4" w:space="0" w:color="auto"/>
              <w:bottom w:val="single" w:sz="4" w:space="0" w:color="auto"/>
              <w:right w:val="single" w:sz="4" w:space="0" w:color="auto"/>
            </w:tcBorders>
            <w:hideMark/>
          </w:tcPr>
          <w:p w:rsidR="00CC202C" w:rsidRPr="00CC202C" w:rsidRDefault="00CC202C" w:rsidP="00CA5194">
            <w:pPr>
              <w:spacing w:after="0" w:line="240" w:lineRule="auto"/>
              <w:jc w:val="both"/>
              <w:rPr>
                <w:color w:val="000000"/>
                <w:szCs w:val="24"/>
              </w:rPr>
            </w:pPr>
            <w:r w:rsidRPr="00CC202C">
              <w:rPr>
                <w:szCs w:val="24"/>
              </w:rPr>
              <w:t>Комплектная трансформаторная подстанция</w:t>
            </w:r>
          </w:p>
        </w:tc>
      </w:tr>
      <w:tr w:rsidR="00CC202C" w:rsidRPr="00CC202C" w:rsidTr="00CA5194">
        <w:trPr>
          <w:trHeight w:val="399"/>
        </w:trPr>
        <w:tc>
          <w:tcPr>
            <w:tcW w:w="1418" w:type="dxa"/>
            <w:tcBorders>
              <w:top w:val="single" w:sz="4" w:space="0" w:color="auto"/>
              <w:left w:val="single" w:sz="4" w:space="0" w:color="auto"/>
              <w:bottom w:val="single" w:sz="4" w:space="0" w:color="auto"/>
              <w:right w:val="single" w:sz="4" w:space="0" w:color="auto"/>
            </w:tcBorders>
          </w:tcPr>
          <w:p w:rsidR="00CC202C" w:rsidRPr="00CC202C" w:rsidRDefault="00CC202C" w:rsidP="00CA5194">
            <w:pPr>
              <w:numPr>
                <w:ilvl w:val="0"/>
                <w:numId w:val="14"/>
              </w:numPr>
              <w:spacing w:after="0" w:line="240" w:lineRule="auto"/>
              <w:ind w:right="-8755" w:firstLine="218"/>
              <w:contextualSpacing/>
              <w:rPr>
                <w:color w:val="000000"/>
                <w:szCs w:val="24"/>
              </w:rPr>
            </w:pPr>
          </w:p>
        </w:tc>
        <w:tc>
          <w:tcPr>
            <w:tcW w:w="3261" w:type="dxa"/>
            <w:tcBorders>
              <w:top w:val="single" w:sz="4" w:space="0" w:color="auto"/>
              <w:left w:val="single" w:sz="4" w:space="0" w:color="auto"/>
              <w:bottom w:val="single" w:sz="4" w:space="0" w:color="auto"/>
              <w:right w:val="single" w:sz="4" w:space="0" w:color="auto"/>
            </w:tcBorders>
            <w:hideMark/>
          </w:tcPr>
          <w:p w:rsidR="00CC202C" w:rsidRPr="00CC202C" w:rsidRDefault="00CC202C" w:rsidP="00CA5194">
            <w:pPr>
              <w:autoSpaceDE w:val="0"/>
              <w:autoSpaceDN w:val="0"/>
              <w:adjustRightInd w:val="0"/>
              <w:spacing w:after="0" w:line="240" w:lineRule="auto"/>
              <w:rPr>
                <w:szCs w:val="24"/>
              </w:rPr>
            </w:pPr>
            <w:r w:rsidRPr="00CC202C">
              <w:rPr>
                <w:szCs w:val="24"/>
              </w:rPr>
              <w:t>КУП</w:t>
            </w:r>
          </w:p>
        </w:tc>
        <w:tc>
          <w:tcPr>
            <w:tcW w:w="6288" w:type="dxa"/>
            <w:tcBorders>
              <w:top w:val="single" w:sz="4" w:space="0" w:color="auto"/>
              <w:left w:val="single" w:sz="4" w:space="0" w:color="auto"/>
              <w:bottom w:val="single" w:sz="4" w:space="0" w:color="auto"/>
              <w:right w:val="single" w:sz="4" w:space="0" w:color="auto"/>
            </w:tcBorders>
            <w:hideMark/>
          </w:tcPr>
          <w:p w:rsidR="00CC202C" w:rsidRPr="00CC202C" w:rsidRDefault="00CC202C" w:rsidP="00CA5194">
            <w:pPr>
              <w:spacing w:after="0" w:line="240" w:lineRule="auto"/>
              <w:jc w:val="both"/>
              <w:rPr>
                <w:szCs w:val="24"/>
              </w:rPr>
            </w:pPr>
            <w:r w:rsidRPr="00CC202C">
              <w:rPr>
                <w:szCs w:val="24"/>
              </w:rPr>
              <w:t>Коробка уравнивания потенциалов</w:t>
            </w:r>
          </w:p>
        </w:tc>
      </w:tr>
      <w:tr w:rsidR="00CC202C" w:rsidRPr="00CC202C" w:rsidTr="00CA5194">
        <w:trPr>
          <w:trHeight w:val="399"/>
        </w:trPr>
        <w:tc>
          <w:tcPr>
            <w:tcW w:w="1418" w:type="dxa"/>
            <w:tcBorders>
              <w:top w:val="single" w:sz="4" w:space="0" w:color="auto"/>
              <w:left w:val="single" w:sz="4" w:space="0" w:color="auto"/>
              <w:bottom w:val="single" w:sz="4" w:space="0" w:color="auto"/>
              <w:right w:val="single" w:sz="4" w:space="0" w:color="auto"/>
            </w:tcBorders>
          </w:tcPr>
          <w:p w:rsidR="00CC202C" w:rsidRPr="00CC202C" w:rsidRDefault="00CC202C" w:rsidP="00CA5194">
            <w:pPr>
              <w:numPr>
                <w:ilvl w:val="0"/>
                <w:numId w:val="14"/>
              </w:numPr>
              <w:spacing w:after="0" w:line="240" w:lineRule="auto"/>
              <w:ind w:right="-8755" w:firstLine="218"/>
              <w:contextualSpacing/>
              <w:rPr>
                <w:color w:val="000000"/>
                <w:szCs w:val="24"/>
              </w:rPr>
            </w:pPr>
          </w:p>
        </w:tc>
        <w:tc>
          <w:tcPr>
            <w:tcW w:w="3261" w:type="dxa"/>
            <w:tcBorders>
              <w:top w:val="single" w:sz="4" w:space="0" w:color="auto"/>
              <w:left w:val="single" w:sz="4" w:space="0" w:color="auto"/>
              <w:bottom w:val="single" w:sz="4" w:space="0" w:color="auto"/>
              <w:right w:val="single" w:sz="4" w:space="0" w:color="auto"/>
            </w:tcBorders>
            <w:hideMark/>
          </w:tcPr>
          <w:p w:rsidR="00CC202C" w:rsidRPr="00CC202C" w:rsidRDefault="00CC202C" w:rsidP="00CA5194">
            <w:pPr>
              <w:autoSpaceDE w:val="0"/>
              <w:autoSpaceDN w:val="0"/>
              <w:adjustRightInd w:val="0"/>
              <w:spacing w:after="0" w:line="240" w:lineRule="auto"/>
              <w:rPr>
                <w:szCs w:val="24"/>
              </w:rPr>
            </w:pPr>
            <w:r w:rsidRPr="00CC202C">
              <w:rPr>
                <w:szCs w:val="24"/>
              </w:rPr>
              <w:t>ЛНА</w:t>
            </w:r>
          </w:p>
        </w:tc>
        <w:tc>
          <w:tcPr>
            <w:tcW w:w="6288" w:type="dxa"/>
            <w:tcBorders>
              <w:top w:val="single" w:sz="4" w:space="0" w:color="auto"/>
              <w:left w:val="single" w:sz="4" w:space="0" w:color="auto"/>
              <w:bottom w:val="single" w:sz="4" w:space="0" w:color="auto"/>
              <w:right w:val="single" w:sz="4" w:space="0" w:color="auto"/>
            </w:tcBorders>
            <w:hideMark/>
          </w:tcPr>
          <w:p w:rsidR="00CC202C" w:rsidRPr="00CC202C" w:rsidRDefault="00CC202C" w:rsidP="00CA5194">
            <w:pPr>
              <w:spacing w:after="0" w:line="240" w:lineRule="auto"/>
              <w:jc w:val="both"/>
              <w:rPr>
                <w:szCs w:val="24"/>
              </w:rPr>
            </w:pPr>
            <w:r w:rsidRPr="00CC202C">
              <w:rPr>
                <w:szCs w:val="24"/>
              </w:rPr>
              <w:t>Локальные нормативные акты Заказчика</w:t>
            </w:r>
          </w:p>
        </w:tc>
      </w:tr>
      <w:tr w:rsidR="00CC202C" w:rsidRPr="00CC202C" w:rsidTr="00CA5194">
        <w:trPr>
          <w:trHeight w:val="399"/>
        </w:trPr>
        <w:tc>
          <w:tcPr>
            <w:tcW w:w="1418" w:type="dxa"/>
            <w:tcBorders>
              <w:top w:val="single" w:sz="4" w:space="0" w:color="auto"/>
              <w:left w:val="single" w:sz="4" w:space="0" w:color="auto"/>
              <w:bottom w:val="single" w:sz="4" w:space="0" w:color="auto"/>
              <w:right w:val="single" w:sz="4" w:space="0" w:color="auto"/>
            </w:tcBorders>
          </w:tcPr>
          <w:p w:rsidR="00CC202C" w:rsidRPr="00CC202C" w:rsidRDefault="00CC202C" w:rsidP="00CA5194">
            <w:pPr>
              <w:numPr>
                <w:ilvl w:val="0"/>
                <w:numId w:val="14"/>
              </w:numPr>
              <w:spacing w:after="0" w:line="240" w:lineRule="auto"/>
              <w:ind w:right="-8755" w:firstLine="218"/>
              <w:contextualSpacing/>
              <w:rPr>
                <w:color w:val="000000"/>
                <w:szCs w:val="24"/>
              </w:rPr>
            </w:pPr>
          </w:p>
        </w:tc>
        <w:tc>
          <w:tcPr>
            <w:tcW w:w="3261" w:type="dxa"/>
            <w:tcBorders>
              <w:top w:val="single" w:sz="4" w:space="0" w:color="auto"/>
              <w:left w:val="single" w:sz="4" w:space="0" w:color="auto"/>
              <w:bottom w:val="single" w:sz="4" w:space="0" w:color="auto"/>
              <w:right w:val="single" w:sz="4" w:space="0" w:color="auto"/>
            </w:tcBorders>
            <w:hideMark/>
          </w:tcPr>
          <w:p w:rsidR="00CC202C" w:rsidRPr="00CC202C" w:rsidRDefault="00CC202C" w:rsidP="00CA5194">
            <w:pPr>
              <w:autoSpaceDE w:val="0"/>
              <w:autoSpaceDN w:val="0"/>
              <w:adjustRightInd w:val="0"/>
              <w:spacing w:after="0" w:line="240" w:lineRule="auto"/>
              <w:rPr>
                <w:color w:val="000000"/>
                <w:szCs w:val="24"/>
              </w:rPr>
            </w:pPr>
            <w:r w:rsidRPr="00CC202C">
              <w:rPr>
                <w:szCs w:val="24"/>
              </w:rPr>
              <w:t>ЛС</w:t>
            </w:r>
          </w:p>
        </w:tc>
        <w:tc>
          <w:tcPr>
            <w:tcW w:w="6288" w:type="dxa"/>
            <w:tcBorders>
              <w:top w:val="single" w:sz="4" w:space="0" w:color="auto"/>
              <w:left w:val="single" w:sz="4" w:space="0" w:color="auto"/>
              <w:bottom w:val="single" w:sz="4" w:space="0" w:color="auto"/>
              <w:right w:val="single" w:sz="4" w:space="0" w:color="auto"/>
            </w:tcBorders>
            <w:hideMark/>
          </w:tcPr>
          <w:p w:rsidR="00CC202C" w:rsidRPr="00CC202C" w:rsidRDefault="00CC202C" w:rsidP="00CA5194">
            <w:pPr>
              <w:spacing w:after="0" w:line="240" w:lineRule="auto"/>
              <w:jc w:val="both"/>
              <w:rPr>
                <w:color w:val="000000"/>
                <w:szCs w:val="24"/>
              </w:rPr>
            </w:pPr>
            <w:r w:rsidRPr="00CC202C">
              <w:rPr>
                <w:szCs w:val="24"/>
              </w:rPr>
              <w:t>Локальные сметы</w:t>
            </w:r>
          </w:p>
        </w:tc>
      </w:tr>
      <w:tr w:rsidR="00CC202C" w:rsidRPr="00CC202C" w:rsidTr="00CA5194">
        <w:trPr>
          <w:trHeight w:val="399"/>
        </w:trPr>
        <w:tc>
          <w:tcPr>
            <w:tcW w:w="1418" w:type="dxa"/>
            <w:tcBorders>
              <w:top w:val="single" w:sz="4" w:space="0" w:color="auto"/>
              <w:left w:val="single" w:sz="4" w:space="0" w:color="auto"/>
              <w:bottom w:val="single" w:sz="4" w:space="0" w:color="auto"/>
              <w:right w:val="single" w:sz="4" w:space="0" w:color="auto"/>
            </w:tcBorders>
          </w:tcPr>
          <w:p w:rsidR="00CC202C" w:rsidRPr="00CC202C" w:rsidRDefault="00CC202C" w:rsidP="00CA5194">
            <w:pPr>
              <w:numPr>
                <w:ilvl w:val="0"/>
                <w:numId w:val="14"/>
              </w:numPr>
              <w:spacing w:after="0" w:line="240" w:lineRule="auto"/>
              <w:ind w:right="-8755" w:firstLine="218"/>
              <w:contextualSpacing/>
              <w:rPr>
                <w:color w:val="000000"/>
                <w:szCs w:val="24"/>
              </w:rPr>
            </w:pPr>
          </w:p>
        </w:tc>
        <w:tc>
          <w:tcPr>
            <w:tcW w:w="3261" w:type="dxa"/>
            <w:tcBorders>
              <w:top w:val="single" w:sz="4" w:space="0" w:color="auto"/>
              <w:left w:val="single" w:sz="4" w:space="0" w:color="auto"/>
              <w:bottom w:val="single" w:sz="4" w:space="0" w:color="auto"/>
              <w:right w:val="single" w:sz="4" w:space="0" w:color="auto"/>
            </w:tcBorders>
            <w:hideMark/>
          </w:tcPr>
          <w:p w:rsidR="00CC202C" w:rsidRPr="00CC202C" w:rsidRDefault="00CC202C" w:rsidP="00CA5194">
            <w:pPr>
              <w:autoSpaceDE w:val="0"/>
              <w:autoSpaceDN w:val="0"/>
              <w:adjustRightInd w:val="0"/>
              <w:spacing w:after="0" w:line="240" w:lineRule="auto"/>
              <w:rPr>
                <w:szCs w:val="24"/>
              </w:rPr>
            </w:pPr>
            <w:r w:rsidRPr="00CC202C">
              <w:rPr>
                <w:color w:val="000000"/>
                <w:szCs w:val="24"/>
              </w:rPr>
              <w:t>МГН</w:t>
            </w:r>
          </w:p>
        </w:tc>
        <w:tc>
          <w:tcPr>
            <w:tcW w:w="6288" w:type="dxa"/>
            <w:tcBorders>
              <w:top w:val="single" w:sz="4" w:space="0" w:color="auto"/>
              <w:left w:val="single" w:sz="4" w:space="0" w:color="auto"/>
              <w:bottom w:val="single" w:sz="4" w:space="0" w:color="auto"/>
              <w:right w:val="single" w:sz="4" w:space="0" w:color="auto"/>
            </w:tcBorders>
            <w:hideMark/>
          </w:tcPr>
          <w:p w:rsidR="00CC202C" w:rsidRPr="00CC202C" w:rsidRDefault="00CC202C" w:rsidP="00CA5194">
            <w:pPr>
              <w:spacing w:after="0" w:line="240" w:lineRule="auto"/>
              <w:jc w:val="both"/>
              <w:rPr>
                <w:szCs w:val="24"/>
              </w:rPr>
            </w:pPr>
            <w:r w:rsidRPr="00CC202C">
              <w:rPr>
                <w:color w:val="000000"/>
                <w:szCs w:val="24"/>
              </w:rPr>
              <w:t>Маломобильные группы населения</w:t>
            </w:r>
          </w:p>
        </w:tc>
      </w:tr>
      <w:tr w:rsidR="00CC202C" w:rsidRPr="00CC202C" w:rsidTr="00CA5194">
        <w:trPr>
          <w:trHeight w:val="399"/>
        </w:trPr>
        <w:tc>
          <w:tcPr>
            <w:tcW w:w="1418" w:type="dxa"/>
            <w:tcBorders>
              <w:top w:val="single" w:sz="4" w:space="0" w:color="auto"/>
              <w:left w:val="single" w:sz="4" w:space="0" w:color="auto"/>
              <w:bottom w:val="single" w:sz="4" w:space="0" w:color="auto"/>
              <w:right w:val="single" w:sz="4" w:space="0" w:color="auto"/>
            </w:tcBorders>
          </w:tcPr>
          <w:p w:rsidR="00CC202C" w:rsidRPr="00CC202C" w:rsidRDefault="00CC202C" w:rsidP="00CA5194">
            <w:pPr>
              <w:numPr>
                <w:ilvl w:val="0"/>
                <w:numId w:val="14"/>
              </w:numPr>
              <w:spacing w:after="0" w:line="240" w:lineRule="auto"/>
              <w:ind w:right="-8755" w:firstLine="218"/>
              <w:contextualSpacing/>
              <w:rPr>
                <w:color w:val="000000"/>
                <w:szCs w:val="24"/>
              </w:rPr>
            </w:pPr>
          </w:p>
        </w:tc>
        <w:tc>
          <w:tcPr>
            <w:tcW w:w="3261" w:type="dxa"/>
            <w:tcBorders>
              <w:top w:val="single" w:sz="4" w:space="0" w:color="auto"/>
              <w:left w:val="single" w:sz="4" w:space="0" w:color="auto"/>
              <w:bottom w:val="single" w:sz="4" w:space="0" w:color="auto"/>
              <w:right w:val="single" w:sz="4" w:space="0" w:color="auto"/>
            </w:tcBorders>
            <w:hideMark/>
          </w:tcPr>
          <w:p w:rsidR="00CC202C" w:rsidRPr="00CC202C" w:rsidRDefault="00CC202C" w:rsidP="00CA5194">
            <w:pPr>
              <w:autoSpaceDE w:val="0"/>
              <w:autoSpaceDN w:val="0"/>
              <w:adjustRightInd w:val="0"/>
              <w:spacing w:after="0" w:line="240" w:lineRule="auto"/>
              <w:rPr>
                <w:color w:val="000000"/>
                <w:szCs w:val="24"/>
              </w:rPr>
            </w:pPr>
            <w:r w:rsidRPr="00CC202C">
              <w:rPr>
                <w:color w:val="000000"/>
                <w:szCs w:val="24"/>
              </w:rPr>
              <w:t>НДС</w:t>
            </w:r>
          </w:p>
        </w:tc>
        <w:tc>
          <w:tcPr>
            <w:tcW w:w="6288" w:type="dxa"/>
            <w:tcBorders>
              <w:top w:val="single" w:sz="4" w:space="0" w:color="auto"/>
              <w:left w:val="single" w:sz="4" w:space="0" w:color="auto"/>
              <w:bottom w:val="single" w:sz="4" w:space="0" w:color="auto"/>
              <w:right w:val="single" w:sz="4" w:space="0" w:color="auto"/>
            </w:tcBorders>
            <w:hideMark/>
          </w:tcPr>
          <w:p w:rsidR="00CC202C" w:rsidRPr="00CC202C" w:rsidRDefault="00CC202C" w:rsidP="00CA5194">
            <w:pPr>
              <w:spacing w:after="0" w:line="240" w:lineRule="auto"/>
              <w:jc w:val="both"/>
              <w:rPr>
                <w:color w:val="000000"/>
                <w:szCs w:val="24"/>
              </w:rPr>
            </w:pPr>
            <w:r w:rsidRPr="00CC202C">
              <w:rPr>
                <w:color w:val="000000"/>
                <w:szCs w:val="24"/>
              </w:rPr>
              <w:t>Налог на добавленную стоимость</w:t>
            </w:r>
          </w:p>
        </w:tc>
      </w:tr>
      <w:tr w:rsidR="00CC202C" w:rsidRPr="00CC202C" w:rsidTr="00CA5194">
        <w:trPr>
          <w:trHeight w:val="399"/>
        </w:trPr>
        <w:tc>
          <w:tcPr>
            <w:tcW w:w="1418" w:type="dxa"/>
            <w:tcBorders>
              <w:top w:val="single" w:sz="4" w:space="0" w:color="auto"/>
              <w:left w:val="single" w:sz="4" w:space="0" w:color="auto"/>
              <w:bottom w:val="single" w:sz="4" w:space="0" w:color="auto"/>
              <w:right w:val="single" w:sz="4" w:space="0" w:color="auto"/>
            </w:tcBorders>
          </w:tcPr>
          <w:p w:rsidR="00CC202C" w:rsidRPr="00CC202C" w:rsidRDefault="00CC202C" w:rsidP="00CA5194">
            <w:pPr>
              <w:numPr>
                <w:ilvl w:val="0"/>
                <w:numId w:val="14"/>
              </w:numPr>
              <w:spacing w:after="0" w:line="240" w:lineRule="auto"/>
              <w:ind w:right="-8755" w:firstLine="218"/>
              <w:contextualSpacing/>
              <w:rPr>
                <w:color w:val="000000"/>
                <w:szCs w:val="24"/>
              </w:rPr>
            </w:pPr>
          </w:p>
        </w:tc>
        <w:tc>
          <w:tcPr>
            <w:tcW w:w="3261" w:type="dxa"/>
            <w:tcBorders>
              <w:top w:val="single" w:sz="4" w:space="0" w:color="auto"/>
              <w:left w:val="single" w:sz="4" w:space="0" w:color="auto"/>
              <w:bottom w:val="single" w:sz="4" w:space="0" w:color="auto"/>
              <w:right w:val="single" w:sz="4" w:space="0" w:color="auto"/>
            </w:tcBorders>
            <w:hideMark/>
          </w:tcPr>
          <w:p w:rsidR="00CC202C" w:rsidRPr="00CC202C" w:rsidRDefault="00CC202C" w:rsidP="00CA5194">
            <w:pPr>
              <w:autoSpaceDE w:val="0"/>
              <w:autoSpaceDN w:val="0"/>
              <w:adjustRightInd w:val="0"/>
              <w:spacing w:after="0" w:line="240" w:lineRule="auto"/>
              <w:rPr>
                <w:color w:val="000000"/>
                <w:szCs w:val="24"/>
              </w:rPr>
            </w:pPr>
            <w:r w:rsidRPr="00CC202C">
              <w:rPr>
                <w:color w:val="000000"/>
                <w:szCs w:val="24"/>
              </w:rPr>
              <w:t>НР</w:t>
            </w:r>
          </w:p>
        </w:tc>
        <w:tc>
          <w:tcPr>
            <w:tcW w:w="6288" w:type="dxa"/>
            <w:tcBorders>
              <w:top w:val="single" w:sz="4" w:space="0" w:color="auto"/>
              <w:left w:val="single" w:sz="4" w:space="0" w:color="auto"/>
              <w:bottom w:val="single" w:sz="4" w:space="0" w:color="auto"/>
              <w:right w:val="single" w:sz="4" w:space="0" w:color="auto"/>
            </w:tcBorders>
            <w:hideMark/>
          </w:tcPr>
          <w:p w:rsidR="00CC202C" w:rsidRPr="00CC202C" w:rsidRDefault="00CC202C" w:rsidP="00CA5194">
            <w:pPr>
              <w:spacing w:after="0" w:line="240" w:lineRule="auto"/>
              <w:jc w:val="both"/>
              <w:rPr>
                <w:color w:val="000000"/>
                <w:szCs w:val="24"/>
              </w:rPr>
            </w:pPr>
            <w:r w:rsidRPr="00CC202C">
              <w:rPr>
                <w:color w:val="000000"/>
                <w:szCs w:val="24"/>
              </w:rPr>
              <w:t>Накладные расходы</w:t>
            </w:r>
          </w:p>
        </w:tc>
      </w:tr>
      <w:tr w:rsidR="00CC202C" w:rsidRPr="00CC202C" w:rsidTr="00CA5194">
        <w:trPr>
          <w:trHeight w:val="399"/>
        </w:trPr>
        <w:tc>
          <w:tcPr>
            <w:tcW w:w="1418" w:type="dxa"/>
            <w:tcBorders>
              <w:top w:val="single" w:sz="4" w:space="0" w:color="auto"/>
              <w:left w:val="single" w:sz="4" w:space="0" w:color="auto"/>
              <w:bottom w:val="single" w:sz="4" w:space="0" w:color="auto"/>
              <w:right w:val="single" w:sz="4" w:space="0" w:color="auto"/>
            </w:tcBorders>
          </w:tcPr>
          <w:p w:rsidR="00CC202C" w:rsidRPr="00CC202C" w:rsidRDefault="00CC202C" w:rsidP="00CA5194">
            <w:pPr>
              <w:numPr>
                <w:ilvl w:val="0"/>
                <w:numId w:val="14"/>
              </w:numPr>
              <w:spacing w:after="0" w:line="240" w:lineRule="auto"/>
              <w:ind w:right="-8755" w:firstLine="218"/>
              <w:contextualSpacing/>
              <w:rPr>
                <w:color w:val="000000"/>
                <w:szCs w:val="24"/>
              </w:rPr>
            </w:pPr>
          </w:p>
        </w:tc>
        <w:tc>
          <w:tcPr>
            <w:tcW w:w="3261" w:type="dxa"/>
            <w:tcBorders>
              <w:top w:val="single" w:sz="4" w:space="0" w:color="auto"/>
              <w:left w:val="single" w:sz="4" w:space="0" w:color="auto"/>
              <w:bottom w:val="single" w:sz="4" w:space="0" w:color="auto"/>
              <w:right w:val="single" w:sz="4" w:space="0" w:color="auto"/>
            </w:tcBorders>
            <w:hideMark/>
          </w:tcPr>
          <w:p w:rsidR="00CC202C" w:rsidRPr="00CC202C" w:rsidRDefault="00CC202C" w:rsidP="00CA5194">
            <w:pPr>
              <w:autoSpaceDE w:val="0"/>
              <w:autoSpaceDN w:val="0"/>
              <w:adjustRightInd w:val="0"/>
              <w:spacing w:after="0" w:line="240" w:lineRule="auto"/>
              <w:rPr>
                <w:color w:val="000000"/>
                <w:szCs w:val="24"/>
              </w:rPr>
            </w:pPr>
            <w:r w:rsidRPr="00CC202C">
              <w:rPr>
                <w:color w:val="000000"/>
                <w:szCs w:val="24"/>
              </w:rPr>
              <w:t>Объект</w:t>
            </w:r>
          </w:p>
        </w:tc>
        <w:tc>
          <w:tcPr>
            <w:tcW w:w="6288" w:type="dxa"/>
            <w:tcBorders>
              <w:top w:val="single" w:sz="4" w:space="0" w:color="auto"/>
              <w:left w:val="single" w:sz="4" w:space="0" w:color="auto"/>
              <w:bottom w:val="single" w:sz="4" w:space="0" w:color="auto"/>
              <w:right w:val="single" w:sz="4" w:space="0" w:color="auto"/>
            </w:tcBorders>
            <w:hideMark/>
          </w:tcPr>
          <w:p w:rsidR="00CC202C" w:rsidRPr="00CC202C" w:rsidRDefault="00CC202C" w:rsidP="00CA5194">
            <w:pPr>
              <w:spacing w:after="0" w:line="240" w:lineRule="auto"/>
              <w:jc w:val="both"/>
              <w:rPr>
                <w:color w:val="000000"/>
                <w:szCs w:val="24"/>
              </w:rPr>
            </w:pPr>
            <w:r w:rsidRPr="00CC202C">
              <w:rPr>
                <w:szCs w:val="24"/>
              </w:rPr>
              <w:t>Помещение ОПС</w:t>
            </w:r>
          </w:p>
        </w:tc>
      </w:tr>
      <w:tr w:rsidR="00CC202C" w:rsidRPr="00CC202C" w:rsidTr="00CA5194">
        <w:trPr>
          <w:trHeight w:val="399"/>
        </w:trPr>
        <w:tc>
          <w:tcPr>
            <w:tcW w:w="1418" w:type="dxa"/>
            <w:tcBorders>
              <w:top w:val="single" w:sz="4" w:space="0" w:color="auto"/>
              <w:left w:val="single" w:sz="4" w:space="0" w:color="auto"/>
              <w:bottom w:val="single" w:sz="4" w:space="0" w:color="auto"/>
              <w:right w:val="single" w:sz="4" w:space="0" w:color="auto"/>
            </w:tcBorders>
          </w:tcPr>
          <w:p w:rsidR="00CC202C" w:rsidRPr="00CC202C" w:rsidRDefault="00CC202C" w:rsidP="00CA5194">
            <w:pPr>
              <w:numPr>
                <w:ilvl w:val="0"/>
                <w:numId w:val="14"/>
              </w:numPr>
              <w:spacing w:after="0" w:line="240" w:lineRule="auto"/>
              <w:ind w:right="-8755" w:firstLine="218"/>
              <w:contextualSpacing/>
              <w:rPr>
                <w:color w:val="000000"/>
                <w:szCs w:val="24"/>
              </w:rPr>
            </w:pPr>
          </w:p>
        </w:tc>
        <w:tc>
          <w:tcPr>
            <w:tcW w:w="3261" w:type="dxa"/>
            <w:tcBorders>
              <w:top w:val="single" w:sz="4" w:space="0" w:color="auto"/>
              <w:left w:val="single" w:sz="4" w:space="0" w:color="auto"/>
              <w:bottom w:val="single" w:sz="4" w:space="0" w:color="auto"/>
              <w:right w:val="single" w:sz="4" w:space="0" w:color="auto"/>
            </w:tcBorders>
            <w:hideMark/>
          </w:tcPr>
          <w:p w:rsidR="00CC202C" w:rsidRPr="00CC202C" w:rsidRDefault="00CC202C" w:rsidP="00CA5194">
            <w:pPr>
              <w:autoSpaceDE w:val="0"/>
              <w:autoSpaceDN w:val="0"/>
              <w:adjustRightInd w:val="0"/>
              <w:spacing w:after="0" w:line="240" w:lineRule="auto"/>
              <w:rPr>
                <w:color w:val="000000"/>
                <w:szCs w:val="24"/>
              </w:rPr>
            </w:pPr>
            <w:proofErr w:type="spellStart"/>
            <w:r w:rsidRPr="00CC202C">
              <w:rPr>
                <w:szCs w:val="24"/>
              </w:rPr>
              <w:t>ОВиК</w:t>
            </w:r>
            <w:proofErr w:type="spellEnd"/>
          </w:p>
        </w:tc>
        <w:tc>
          <w:tcPr>
            <w:tcW w:w="6288" w:type="dxa"/>
            <w:tcBorders>
              <w:top w:val="single" w:sz="4" w:space="0" w:color="auto"/>
              <w:left w:val="single" w:sz="4" w:space="0" w:color="auto"/>
              <w:bottom w:val="single" w:sz="4" w:space="0" w:color="auto"/>
              <w:right w:val="single" w:sz="4" w:space="0" w:color="auto"/>
            </w:tcBorders>
            <w:hideMark/>
          </w:tcPr>
          <w:p w:rsidR="00CC202C" w:rsidRPr="00CC202C" w:rsidRDefault="00CC202C" w:rsidP="00CA5194">
            <w:pPr>
              <w:spacing w:after="0" w:line="240" w:lineRule="auto"/>
              <w:jc w:val="both"/>
              <w:rPr>
                <w:szCs w:val="24"/>
              </w:rPr>
            </w:pPr>
            <w:r w:rsidRPr="00CC202C">
              <w:rPr>
                <w:szCs w:val="24"/>
              </w:rPr>
              <w:t>Отопление, вентиляция и кондиционирование воздуха</w:t>
            </w:r>
          </w:p>
        </w:tc>
      </w:tr>
      <w:tr w:rsidR="00CC202C" w:rsidRPr="00CC202C" w:rsidTr="00CA5194">
        <w:trPr>
          <w:trHeight w:val="399"/>
        </w:trPr>
        <w:tc>
          <w:tcPr>
            <w:tcW w:w="1418" w:type="dxa"/>
            <w:tcBorders>
              <w:top w:val="single" w:sz="4" w:space="0" w:color="auto"/>
              <w:left w:val="single" w:sz="4" w:space="0" w:color="auto"/>
              <w:bottom w:val="single" w:sz="4" w:space="0" w:color="auto"/>
              <w:right w:val="single" w:sz="4" w:space="0" w:color="auto"/>
            </w:tcBorders>
          </w:tcPr>
          <w:p w:rsidR="00CC202C" w:rsidRPr="00CC202C" w:rsidRDefault="00CC202C" w:rsidP="00CA5194">
            <w:pPr>
              <w:numPr>
                <w:ilvl w:val="0"/>
                <w:numId w:val="14"/>
              </w:numPr>
              <w:spacing w:after="0" w:line="240" w:lineRule="auto"/>
              <w:ind w:right="-8755" w:firstLine="218"/>
              <w:contextualSpacing/>
              <w:rPr>
                <w:color w:val="000000"/>
                <w:szCs w:val="24"/>
              </w:rPr>
            </w:pPr>
          </w:p>
        </w:tc>
        <w:tc>
          <w:tcPr>
            <w:tcW w:w="3261" w:type="dxa"/>
            <w:tcBorders>
              <w:top w:val="single" w:sz="4" w:space="0" w:color="auto"/>
              <w:left w:val="single" w:sz="4" w:space="0" w:color="auto"/>
              <w:bottom w:val="single" w:sz="4" w:space="0" w:color="auto"/>
              <w:right w:val="single" w:sz="4" w:space="0" w:color="auto"/>
            </w:tcBorders>
            <w:hideMark/>
          </w:tcPr>
          <w:p w:rsidR="00CC202C" w:rsidRPr="00CC202C" w:rsidRDefault="00CC202C" w:rsidP="00CA5194">
            <w:pPr>
              <w:autoSpaceDE w:val="0"/>
              <w:autoSpaceDN w:val="0"/>
              <w:adjustRightInd w:val="0"/>
              <w:spacing w:after="0" w:line="240" w:lineRule="auto"/>
              <w:rPr>
                <w:color w:val="000000"/>
                <w:szCs w:val="24"/>
              </w:rPr>
            </w:pPr>
            <w:r w:rsidRPr="00CC202C">
              <w:rPr>
                <w:szCs w:val="24"/>
              </w:rPr>
              <w:t xml:space="preserve">ОПЗ </w:t>
            </w:r>
          </w:p>
        </w:tc>
        <w:tc>
          <w:tcPr>
            <w:tcW w:w="6288" w:type="dxa"/>
            <w:tcBorders>
              <w:top w:val="single" w:sz="4" w:space="0" w:color="auto"/>
              <w:left w:val="single" w:sz="4" w:space="0" w:color="auto"/>
              <w:bottom w:val="single" w:sz="4" w:space="0" w:color="auto"/>
              <w:right w:val="single" w:sz="4" w:space="0" w:color="auto"/>
            </w:tcBorders>
            <w:hideMark/>
          </w:tcPr>
          <w:p w:rsidR="00CC202C" w:rsidRPr="00CC202C" w:rsidRDefault="00CC202C" w:rsidP="00CA5194">
            <w:pPr>
              <w:spacing w:after="0" w:line="240" w:lineRule="auto"/>
              <w:jc w:val="both"/>
              <w:rPr>
                <w:color w:val="000000"/>
                <w:szCs w:val="24"/>
              </w:rPr>
            </w:pPr>
            <w:r w:rsidRPr="00CC202C">
              <w:rPr>
                <w:szCs w:val="24"/>
              </w:rPr>
              <w:t xml:space="preserve">Общая пояснительная записка </w:t>
            </w:r>
          </w:p>
        </w:tc>
      </w:tr>
      <w:tr w:rsidR="00CC202C" w:rsidRPr="00CC202C" w:rsidTr="00CA5194">
        <w:trPr>
          <w:trHeight w:val="399"/>
        </w:trPr>
        <w:tc>
          <w:tcPr>
            <w:tcW w:w="1418" w:type="dxa"/>
            <w:tcBorders>
              <w:top w:val="single" w:sz="4" w:space="0" w:color="auto"/>
              <w:left w:val="single" w:sz="4" w:space="0" w:color="auto"/>
              <w:bottom w:val="single" w:sz="4" w:space="0" w:color="auto"/>
              <w:right w:val="single" w:sz="4" w:space="0" w:color="auto"/>
            </w:tcBorders>
          </w:tcPr>
          <w:p w:rsidR="00CC202C" w:rsidRPr="00CC202C" w:rsidRDefault="00CC202C" w:rsidP="00CA5194">
            <w:pPr>
              <w:numPr>
                <w:ilvl w:val="0"/>
                <w:numId w:val="14"/>
              </w:numPr>
              <w:spacing w:after="0" w:line="240" w:lineRule="auto"/>
              <w:ind w:right="-8755" w:firstLine="218"/>
              <w:contextualSpacing/>
              <w:rPr>
                <w:color w:val="000000"/>
                <w:szCs w:val="24"/>
              </w:rPr>
            </w:pPr>
          </w:p>
        </w:tc>
        <w:tc>
          <w:tcPr>
            <w:tcW w:w="3261" w:type="dxa"/>
            <w:tcBorders>
              <w:top w:val="single" w:sz="4" w:space="0" w:color="auto"/>
              <w:left w:val="single" w:sz="4" w:space="0" w:color="auto"/>
              <w:bottom w:val="single" w:sz="4" w:space="0" w:color="auto"/>
              <w:right w:val="single" w:sz="4" w:space="0" w:color="auto"/>
            </w:tcBorders>
            <w:hideMark/>
          </w:tcPr>
          <w:p w:rsidR="00CC202C" w:rsidRPr="00CC202C" w:rsidRDefault="00CC202C" w:rsidP="00CA5194">
            <w:pPr>
              <w:autoSpaceDE w:val="0"/>
              <w:autoSpaceDN w:val="0"/>
              <w:adjustRightInd w:val="0"/>
              <w:spacing w:after="0" w:line="240" w:lineRule="auto"/>
              <w:rPr>
                <w:color w:val="000000"/>
                <w:szCs w:val="24"/>
              </w:rPr>
            </w:pPr>
            <w:r w:rsidRPr="00CC202C">
              <w:rPr>
                <w:color w:val="000000"/>
                <w:szCs w:val="24"/>
              </w:rPr>
              <w:t xml:space="preserve">ОПС </w:t>
            </w:r>
          </w:p>
        </w:tc>
        <w:tc>
          <w:tcPr>
            <w:tcW w:w="6288" w:type="dxa"/>
            <w:tcBorders>
              <w:top w:val="single" w:sz="4" w:space="0" w:color="auto"/>
              <w:left w:val="single" w:sz="4" w:space="0" w:color="auto"/>
              <w:bottom w:val="single" w:sz="4" w:space="0" w:color="auto"/>
              <w:right w:val="single" w:sz="4" w:space="0" w:color="auto"/>
            </w:tcBorders>
            <w:hideMark/>
          </w:tcPr>
          <w:p w:rsidR="00CC202C" w:rsidRPr="00CC202C" w:rsidRDefault="00CC202C" w:rsidP="00CA5194">
            <w:pPr>
              <w:spacing w:after="0" w:line="240" w:lineRule="auto"/>
              <w:jc w:val="both"/>
              <w:rPr>
                <w:color w:val="000000"/>
                <w:szCs w:val="24"/>
              </w:rPr>
            </w:pPr>
            <w:r w:rsidRPr="00CC202C">
              <w:rPr>
                <w:szCs w:val="24"/>
              </w:rPr>
              <w:t xml:space="preserve">Отделение почтовой связи </w:t>
            </w:r>
          </w:p>
        </w:tc>
      </w:tr>
      <w:tr w:rsidR="00CC202C" w:rsidRPr="00CC202C" w:rsidTr="00CA5194">
        <w:trPr>
          <w:trHeight w:val="399"/>
        </w:trPr>
        <w:tc>
          <w:tcPr>
            <w:tcW w:w="1418" w:type="dxa"/>
            <w:tcBorders>
              <w:top w:val="single" w:sz="4" w:space="0" w:color="auto"/>
              <w:left w:val="single" w:sz="4" w:space="0" w:color="auto"/>
              <w:bottom w:val="single" w:sz="4" w:space="0" w:color="auto"/>
              <w:right w:val="single" w:sz="4" w:space="0" w:color="auto"/>
            </w:tcBorders>
          </w:tcPr>
          <w:p w:rsidR="00CC202C" w:rsidRPr="00CC202C" w:rsidRDefault="00CC202C" w:rsidP="00CA5194">
            <w:pPr>
              <w:numPr>
                <w:ilvl w:val="0"/>
                <w:numId w:val="14"/>
              </w:numPr>
              <w:spacing w:after="0" w:line="240" w:lineRule="auto"/>
              <w:ind w:right="-8755" w:firstLine="218"/>
              <w:contextualSpacing/>
              <w:rPr>
                <w:color w:val="000000"/>
                <w:szCs w:val="24"/>
              </w:rPr>
            </w:pPr>
          </w:p>
        </w:tc>
        <w:tc>
          <w:tcPr>
            <w:tcW w:w="3261" w:type="dxa"/>
            <w:tcBorders>
              <w:top w:val="single" w:sz="4" w:space="0" w:color="auto"/>
              <w:left w:val="single" w:sz="4" w:space="0" w:color="auto"/>
              <w:bottom w:val="single" w:sz="4" w:space="0" w:color="auto"/>
              <w:right w:val="single" w:sz="4" w:space="0" w:color="auto"/>
            </w:tcBorders>
            <w:hideMark/>
          </w:tcPr>
          <w:p w:rsidR="00CC202C" w:rsidRPr="00CC202C" w:rsidRDefault="00CC202C" w:rsidP="00CA5194">
            <w:pPr>
              <w:autoSpaceDE w:val="0"/>
              <w:autoSpaceDN w:val="0"/>
              <w:adjustRightInd w:val="0"/>
              <w:spacing w:after="0" w:line="240" w:lineRule="auto"/>
              <w:rPr>
                <w:color w:val="000000"/>
                <w:szCs w:val="24"/>
              </w:rPr>
            </w:pPr>
            <w:r w:rsidRPr="00CC202C">
              <w:rPr>
                <w:color w:val="000000"/>
                <w:szCs w:val="24"/>
              </w:rPr>
              <w:t>Подрядчик</w:t>
            </w:r>
          </w:p>
        </w:tc>
        <w:tc>
          <w:tcPr>
            <w:tcW w:w="6288" w:type="dxa"/>
            <w:tcBorders>
              <w:top w:val="single" w:sz="4" w:space="0" w:color="auto"/>
              <w:left w:val="single" w:sz="4" w:space="0" w:color="auto"/>
              <w:bottom w:val="single" w:sz="4" w:space="0" w:color="auto"/>
              <w:right w:val="single" w:sz="4" w:space="0" w:color="auto"/>
            </w:tcBorders>
            <w:hideMark/>
          </w:tcPr>
          <w:p w:rsidR="00CC202C" w:rsidRPr="00CC202C" w:rsidRDefault="00CC202C" w:rsidP="00CA5194">
            <w:pPr>
              <w:spacing w:after="0" w:line="240" w:lineRule="auto"/>
              <w:jc w:val="both"/>
              <w:rPr>
                <w:szCs w:val="24"/>
              </w:rPr>
            </w:pPr>
            <w:r w:rsidRPr="00CC202C">
              <w:rPr>
                <w:szCs w:val="24"/>
              </w:rPr>
              <w:t>Физическое или юридическое лицо, которое выполняет работы по договору подряда, заключаемому с Заказчиком</w:t>
            </w:r>
          </w:p>
        </w:tc>
      </w:tr>
      <w:tr w:rsidR="00CC202C" w:rsidRPr="00CC202C" w:rsidTr="00CA5194">
        <w:trPr>
          <w:trHeight w:val="399"/>
        </w:trPr>
        <w:tc>
          <w:tcPr>
            <w:tcW w:w="1418" w:type="dxa"/>
            <w:tcBorders>
              <w:top w:val="single" w:sz="4" w:space="0" w:color="auto"/>
              <w:left w:val="single" w:sz="4" w:space="0" w:color="auto"/>
              <w:bottom w:val="single" w:sz="4" w:space="0" w:color="auto"/>
              <w:right w:val="single" w:sz="4" w:space="0" w:color="auto"/>
            </w:tcBorders>
          </w:tcPr>
          <w:p w:rsidR="00CC202C" w:rsidRPr="00CC202C" w:rsidRDefault="00CC202C" w:rsidP="00CA5194">
            <w:pPr>
              <w:numPr>
                <w:ilvl w:val="0"/>
                <w:numId w:val="14"/>
              </w:numPr>
              <w:spacing w:after="0" w:line="240" w:lineRule="auto"/>
              <w:ind w:right="-8755" w:firstLine="218"/>
              <w:contextualSpacing/>
              <w:rPr>
                <w:color w:val="000000"/>
                <w:szCs w:val="24"/>
              </w:rPr>
            </w:pPr>
          </w:p>
        </w:tc>
        <w:tc>
          <w:tcPr>
            <w:tcW w:w="3261" w:type="dxa"/>
            <w:tcBorders>
              <w:top w:val="single" w:sz="4" w:space="0" w:color="auto"/>
              <w:left w:val="single" w:sz="4" w:space="0" w:color="auto"/>
              <w:bottom w:val="single" w:sz="4" w:space="0" w:color="auto"/>
              <w:right w:val="single" w:sz="4" w:space="0" w:color="auto"/>
            </w:tcBorders>
            <w:hideMark/>
          </w:tcPr>
          <w:p w:rsidR="00CC202C" w:rsidRPr="00CC202C" w:rsidRDefault="00CC202C" w:rsidP="00CA5194">
            <w:pPr>
              <w:autoSpaceDE w:val="0"/>
              <w:autoSpaceDN w:val="0"/>
              <w:adjustRightInd w:val="0"/>
              <w:spacing w:after="0" w:line="240" w:lineRule="auto"/>
              <w:rPr>
                <w:color w:val="000000"/>
                <w:szCs w:val="24"/>
              </w:rPr>
            </w:pPr>
            <w:r w:rsidRPr="00CC202C">
              <w:rPr>
                <w:color w:val="000000"/>
                <w:szCs w:val="24"/>
              </w:rPr>
              <w:t>ПОКР</w:t>
            </w:r>
          </w:p>
        </w:tc>
        <w:tc>
          <w:tcPr>
            <w:tcW w:w="6288" w:type="dxa"/>
            <w:tcBorders>
              <w:top w:val="single" w:sz="4" w:space="0" w:color="auto"/>
              <w:left w:val="single" w:sz="4" w:space="0" w:color="auto"/>
              <w:bottom w:val="single" w:sz="4" w:space="0" w:color="auto"/>
              <w:right w:val="single" w:sz="4" w:space="0" w:color="auto"/>
            </w:tcBorders>
            <w:hideMark/>
          </w:tcPr>
          <w:p w:rsidR="00CC202C" w:rsidRPr="00CC202C" w:rsidRDefault="00CC202C" w:rsidP="00CA5194">
            <w:pPr>
              <w:spacing w:after="0" w:line="240" w:lineRule="auto"/>
              <w:jc w:val="both"/>
              <w:rPr>
                <w:szCs w:val="24"/>
              </w:rPr>
            </w:pPr>
            <w:r w:rsidRPr="00CC202C">
              <w:rPr>
                <w:color w:val="000000"/>
                <w:szCs w:val="24"/>
              </w:rPr>
              <w:t>Проект организации капитального ремонта</w:t>
            </w:r>
          </w:p>
        </w:tc>
      </w:tr>
      <w:tr w:rsidR="00CC202C" w:rsidRPr="00CC202C" w:rsidTr="00CA5194">
        <w:trPr>
          <w:trHeight w:val="399"/>
        </w:trPr>
        <w:tc>
          <w:tcPr>
            <w:tcW w:w="1418" w:type="dxa"/>
            <w:tcBorders>
              <w:top w:val="single" w:sz="4" w:space="0" w:color="auto"/>
              <w:left w:val="single" w:sz="4" w:space="0" w:color="auto"/>
              <w:bottom w:val="single" w:sz="4" w:space="0" w:color="auto"/>
              <w:right w:val="single" w:sz="4" w:space="0" w:color="auto"/>
            </w:tcBorders>
          </w:tcPr>
          <w:p w:rsidR="00CC202C" w:rsidRPr="00CC202C" w:rsidRDefault="00CC202C" w:rsidP="00CA5194">
            <w:pPr>
              <w:numPr>
                <w:ilvl w:val="0"/>
                <w:numId w:val="14"/>
              </w:numPr>
              <w:spacing w:after="0" w:line="240" w:lineRule="auto"/>
              <w:ind w:right="-8755" w:firstLine="218"/>
              <w:contextualSpacing/>
              <w:rPr>
                <w:color w:val="000000"/>
                <w:szCs w:val="24"/>
              </w:rPr>
            </w:pPr>
          </w:p>
        </w:tc>
        <w:tc>
          <w:tcPr>
            <w:tcW w:w="3261" w:type="dxa"/>
            <w:tcBorders>
              <w:top w:val="single" w:sz="4" w:space="0" w:color="auto"/>
              <w:left w:val="single" w:sz="4" w:space="0" w:color="auto"/>
              <w:bottom w:val="single" w:sz="4" w:space="0" w:color="auto"/>
              <w:right w:val="single" w:sz="4" w:space="0" w:color="auto"/>
            </w:tcBorders>
            <w:hideMark/>
          </w:tcPr>
          <w:p w:rsidR="00CC202C" w:rsidRPr="00CC202C" w:rsidRDefault="00CC202C" w:rsidP="00CA5194">
            <w:pPr>
              <w:autoSpaceDE w:val="0"/>
              <w:autoSpaceDN w:val="0"/>
              <w:adjustRightInd w:val="0"/>
              <w:spacing w:after="0" w:line="240" w:lineRule="auto"/>
              <w:rPr>
                <w:color w:val="000000"/>
                <w:szCs w:val="24"/>
              </w:rPr>
            </w:pPr>
            <w:r w:rsidRPr="00CC202C">
              <w:rPr>
                <w:szCs w:val="24"/>
              </w:rPr>
              <w:t>ПО</w:t>
            </w:r>
          </w:p>
        </w:tc>
        <w:tc>
          <w:tcPr>
            <w:tcW w:w="6288" w:type="dxa"/>
            <w:tcBorders>
              <w:top w:val="single" w:sz="4" w:space="0" w:color="auto"/>
              <w:left w:val="single" w:sz="4" w:space="0" w:color="auto"/>
              <w:bottom w:val="single" w:sz="4" w:space="0" w:color="auto"/>
              <w:right w:val="single" w:sz="4" w:space="0" w:color="auto"/>
            </w:tcBorders>
            <w:hideMark/>
          </w:tcPr>
          <w:p w:rsidR="00CC202C" w:rsidRPr="00CC202C" w:rsidRDefault="00CC202C" w:rsidP="00CA5194">
            <w:pPr>
              <w:spacing w:after="0" w:line="240" w:lineRule="auto"/>
              <w:jc w:val="both"/>
              <w:rPr>
                <w:color w:val="000000"/>
                <w:szCs w:val="24"/>
              </w:rPr>
            </w:pPr>
            <w:r w:rsidRPr="00CC202C">
              <w:rPr>
                <w:szCs w:val="24"/>
              </w:rPr>
              <w:t>Программное обеспечение</w:t>
            </w:r>
          </w:p>
        </w:tc>
      </w:tr>
      <w:tr w:rsidR="00CC202C" w:rsidRPr="00CC202C" w:rsidTr="00CA5194">
        <w:trPr>
          <w:trHeight w:val="399"/>
        </w:trPr>
        <w:tc>
          <w:tcPr>
            <w:tcW w:w="1418" w:type="dxa"/>
            <w:tcBorders>
              <w:top w:val="single" w:sz="4" w:space="0" w:color="auto"/>
              <w:left w:val="single" w:sz="4" w:space="0" w:color="auto"/>
              <w:bottom w:val="single" w:sz="4" w:space="0" w:color="auto"/>
              <w:right w:val="single" w:sz="4" w:space="0" w:color="auto"/>
            </w:tcBorders>
          </w:tcPr>
          <w:p w:rsidR="00CC202C" w:rsidRPr="00CC202C" w:rsidRDefault="00CC202C" w:rsidP="00CA5194">
            <w:pPr>
              <w:numPr>
                <w:ilvl w:val="0"/>
                <w:numId w:val="14"/>
              </w:numPr>
              <w:spacing w:after="0" w:line="240" w:lineRule="auto"/>
              <w:ind w:right="-8755" w:firstLine="218"/>
              <w:contextualSpacing/>
              <w:rPr>
                <w:color w:val="000000"/>
                <w:szCs w:val="24"/>
              </w:rPr>
            </w:pPr>
          </w:p>
        </w:tc>
        <w:tc>
          <w:tcPr>
            <w:tcW w:w="3261" w:type="dxa"/>
            <w:tcBorders>
              <w:top w:val="single" w:sz="4" w:space="0" w:color="auto"/>
              <w:left w:val="single" w:sz="4" w:space="0" w:color="auto"/>
              <w:bottom w:val="single" w:sz="4" w:space="0" w:color="auto"/>
              <w:right w:val="single" w:sz="4" w:space="0" w:color="auto"/>
            </w:tcBorders>
            <w:hideMark/>
          </w:tcPr>
          <w:p w:rsidR="00CC202C" w:rsidRPr="00CC202C" w:rsidRDefault="00CC202C" w:rsidP="00CA5194">
            <w:pPr>
              <w:autoSpaceDE w:val="0"/>
              <w:autoSpaceDN w:val="0"/>
              <w:adjustRightInd w:val="0"/>
              <w:spacing w:after="0" w:line="240" w:lineRule="auto"/>
              <w:rPr>
                <w:color w:val="000000"/>
                <w:szCs w:val="24"/>
              </w:rPr>
            </w:pPr>
            <w:r w:rsidRPr="00CC202C">
              <w:rPr>
                <w:szCs w:val="24"/>
              </w:rPr>
              <w:t xml:space="preserve">ПОС      </w:t>
            </w:r>
          </w:p>
        </w:tc>
        <w:tc>
          <w:tcPr>
            <w:tcW w:w="6288" w:type="dxa"/>
            <w:tcBorders>
              <w:top w:val="single" w:sz="4" w:space="0" w:color="auto"/>
              <w:left w:val="single" w:sz="4" w:space="0" w:color="auto"/>
              <w:bottom w:val="single" w:sz="4" w:space="0" w:color="auto"/>
              <w:right w:val="single" w:sz="4" w:space="0" w:color="auto"/>
            </w:tcBorders>
            <w:hideMark/>
          </w:tcPr>
          <w:p w:rsidR="00CC202C" w:rsidRPr="00CC202C" w:rsidRDefault="00CC202C" w:rsidP="00CA5194">
            <w:pPr>
              <w:spacing w:after="0" w:line="240" w:lineRule="auto"/>
              <w:jc w:val="both"/>
              <w:rPr>
                <w:color w:val="000000"/>
                <w:szCs w:val="24"/>
              </w:rPr>
            </w:pPr>
            <w:r w:rsidRPr="00CC202C">
              <w:rPr>
                <w:szCs w:val="24"/>
              </w:rPr>
              <w:t xml:space="preserve">Проект организации строительства      </w:t>
            </w:r>
          </w:p>
        </w:tc>
      </w:tr>
      <w:tr w:rsidR="00CC202C" w:rsidRPr="00CC202C" w:rsidTr="00CA5194">
        <w:trPr>
          <w:trHeight w:val="399"/>
        </w:trPr>
        <w:tc>
          <w:tcPr>
            <w:tcW w:w="1418" w:type="dxa"/>
            <w:tcBorders>
              <w:top w:val="single" w:sz="4" w:space="0" w:color="auto"/>
              <w:left w:val="single" w:sz="4" w:space="0" w:color="auto"/>
              <w:bottom w:val="single" w:sz="4" w:space="0" w:color="auto"/>
              <w:right w:val="single" w:sz="4" w:space="0" w:color="auto"/>
            </w:tcBorders>
          </w:tcPr>
          <w:p w:rsidR="00CC202C" w:rsidRPr="00CC202C" w:rsidRDefault="00CC202C" w:rsidP="00CA5194">
            <w:pPr>
              <w:numPr>
                <w:ilvl w:val="0"/>
                <w:numId w:val="14"/>
              </w:numPr>
              <w:spacing w:after="0" w:line="240" w:lineRule="auto"/>
              <w:ind w:right="-8755" w:firstLine="218"/>
              <w:contextualSpacing/>
              <w:rPr>
                <w:color w:val="000000"/>
                <w:szCs w:val="24"/>
              </w:rPr>
            </w:pPr>
          </w:p>
        </w:tc>
        <w:tc>
          <w:tcPr>
            <w:tcW w:w="3261" w:type="dxa"/>
            <w:tcBorders>
              <w:top w:val="single" w:sz="4" w:space="0" w:color="auto"/>
              <w:left w:val="single" w:sz="4" w:space="0" w:color="auto"/>
              <w:bottom w:val="single" w:sz="4" w:space="0" w:color="auto"/>
              <w:right w:val="single" w:sz="4" w:space="0" w:color="auto"/>
            </w:tcBorders>
            <w:hideMark/>
          </w:tcPr>
          <w:p w:rsidR="00CC202C" w:rsidRPr="00CC202C" w:rsidRDefault="00CC202C" w:rsidP="00CA5194">
            <w:pPr>
              <w:autoSpaceDE w:val="0"/>
              <w:autoSpaceDN w:val="0"/>
              <w:adjustRightInd w:val="0"/>
              <w:spacing w:after="0" w:line="240" w:lineRule="auto"/>
              <w:rPr>
                <w:szCs w:val="24"/>
              </w:rPr>
            </w:pPr>
            <w:r w:rsidRPr="00CC202C">
              <w:rPr>
                <w:color w:val="000000"/>
                <w:szCs w:val="24"/>
              </w:rPr>
              <w:t>ППР</w:t>
            </w:r>
          </w:p>
        </w:tc>
        <w:tc>
          <w:tcPr>
            <w:tcW w:w="6288" w:type="dxa"/>
            <w:tcBorders>
              <w:top w:val="single" w:sz="4" w:space="0" w:color="auto"/>
              <w:left w:val="single" w:sz="4" w:space="0" w:color="auto"/>
              <w:bottom w:val="single" w:sz="4" w:space="0" w:color="auto"/>
              <w:right w:val="single" w:sz="4" w:space="0" w:color="auto"/>
            </w:tcBorders>
            <w:hideMark/>
          </w:tcPr>
          <w:p w:rsidR="00CC202C" w:rsidRPr="00CC202C" w:rsidRDefault="00CC202C" w:rsidP="00CA5194">
            <w:pPr>
              <w:spacing w:after="0" w:line="240" w:lineRule="auto"/>
              <w:jc w:val="both"/>
              <w:rPr>
                <w:color w:val="000000"/>
                <w:szCs w:val="24"/>
              </w:rPr>
            </w:pPr>
            <w:r w:rsidRPr="00CC202C">
              <w:rPr>
                <w:color w:val="000000"/>
                <w:szCs w:val="24"/>
              </w:rPr>
              <w:t>Проект производства работ</w:t>
            </w:r>
          </w:p>
        </w:tc>
      </w:tr>
      <w:tr w:rsidR="00CC202C" w:rsidRPr="00CC202C" w:rsidTr="00CA5194">
        <w:trPr>
          <w:trHeight w:val="399"/>
        </w:trPr>
        <w:tc>
          <w:tcPr>
            <w:tcW w:w="1418" w:type="dxa"/>
            <w:tcBorders>
              <w:top w:val="single" w:sz="4" w:space="0" w:color="auto"/>
              <w:left w:val="single" w:sz="4" w:space="0" w:color="auto"/>
              <w:bottom w:val="single" w:sz="4" w:space="0" w:color="auto"/>
              <w:right w:val="single" w:sz="4" w:space="0" w:color="auto"/>
            </w:tcBorders>
          </w:tcPr>
          <w:p w:rsidR="00CC202C" w:rsidRPr="00CC202C" w:rsidRDefault="00CC202C" w:rsidP="00CA5194">
            <w:pPr>
              <w:numPr>
                <w:ilvl w:val="0"/>
                <w:numId w:val="14"/>
              </w:numPr>
              <w:spacing w:after="0" w:line="240" w:lineRule="auto"/>
              <w:ind w:right="-8755" w:firstLine="218"/>
              <w:contextualSpacing/>
              <w:rPr>
                <w:color w:val="000000"/>
                <w:szCs w:val="24"/>
              </w:rPr>
            </w:pPr>
          </w:p>
        </w:tc>
        <w:tc>
          <w:tcPr>
            <w:tcW w:w="3261" w:type="dxa"/>
            <w:tcBorders>
              <w:top w:val="single" w:sz="4" w:space="0" w:color="auto"/>
              <w:left w:val="single" w:sz="4" w:space="0" w:color="auto"/>
              <w:bottom w:val="single" w:sz="4" w:space="0" w:color="auto"/>
              <w:right w:val="single" w:sz="4" w:space="0" w:color="auto"/>
            </w:tcBorders>
            <w:hideMark/>
          </w:tcPr>
          <w:p w:rsidR="00CC202C" w:rsidRPr="00CC202C" w:rsidRDefault="00CC202C" w:rsidP="00CA5194">
            <w:pPr>
              <w:autoSpaceDE w:val="0"/>
              <w:autoSpaceDN w:val="0"/>
              <w:adjustRightInd w:val="0"/>
              <w:spacing w:after="0" w:line="240" w:lineRule="auto"/>
              <w:rPr>
                <w:color w:val="000000"/>
                <w:szCs w:val="24"/>
              </w:rPr>
            </w:pPr>
            <w:r w:rsidRPr="00CC202C">
              <w:rPr>
                <w:color w:val="000000"/>
                <w:szCs w:val="24"/>
              </w:rPr>
              <w:t>Проектная документация, проект, ПД</w:t>
            </w:r>
          </w:p>
        </w:tc>
        <w:tc>
          <w:tcPr>
            <w:tcW w:w="6288" w:type="dxa"/>
            <w:tcBorders>
              <w:top w:val="single" w:sz="4" w:space="0" w:color="auto"/>
              <w:left w:val="single" w:sz="4" w:space="0" w:color="auto"/>
              <w:bottom w:val="single" w:sz="4" w:space="0" w:color="auto"/>
              <w:right w:val="single" w:sz="4" w:space="0" w:color="auto"/>
            </w:tcBorders>
            <w:hideMark/>
          </w:tcPr>
          <w:p w:rsidR="00CC202C" w:rsidRPr="00CC202C" w:rsidRDefault="00CC202C" w:rsidP="00CA5194">
            <w:pPr>
              <w:spacing w:after="0" w:line="240" w:lineRule="auto"/>
              <w:jc w:val="both"/>
              <w:rPr>
                <w:color w:val="000000"/>
                <w:szCs w:val="24"/>
              </w:rPr>
            </w:pPr>
            <w:r w:rsidRPr="00CC202C">
              <w:rPr>
                <w:szCs w:val="24"/>
              </w:rPr>
              <w:t xml:space="preserve">Документация, содержащая материалы в текстовой  и графической формах и определяющая архитектурные, функционально-технологические, конструктивные и </w:t>
            </w:r>
            <w:r w:rsidRPr="00CC202C">
              <w:rPr>
                <w:szCs w:val="24"/>
              </w:rPr>
              <w:lastRenderedPageBreak/>
              <w:t>инженерно-технические решения для обеспечения капитального ремонта Объекта, выполняемая в соответствии с настоящим Техническим заданием</w:t>
            </w:r>
          </w:p>
        </w:tc>
      </w:tr>
      <w:tr w:rsidR="00CC202C" w:rsidRPr="00CC202C" w:rsidTr="00CA5194">
        <w:trPr>
          <w:trHeight w:val="399"/>
        </w:trPr>
        <w:tc>
          <w:tcPr>
            <w:tcW w:w="1418" w:type="dxa"/>
            <w:tcBorders>
              <w:top w:val="single" w:sz="4" w:space="0" w:color="auto"/>
              <w:left w:val="single" w:sz="4" w:space="0" w:color="auto"/>
              <w:bottom w:val="single" w:sz="4" w:space="0" w:color="auto"/>
              <w:right w:val="single" w:sz="4" w:space="0" w:color="auto"/>
            </w:tcBorders>
          </w:tcPr>
          <w:p w:rsidR="00CC202C" w:rsidRPr="00CC202C" w:rsidRDefault="00CC202C" w:rsidP="00CA5194">
            <w:pPr>
              <w:numPr>
                <w:ilvl w:val="0"/>
                <w:numId w:val="14"/>
              </w:numPr>
              <w:spacing w:after="0" w:line="240" w:lineRule="auto"/>
              <w:ind w:right="-8755" w:firstLine="218"/>
              <w:contextualSpacing/>
              <w:rPr>
                <w:color w:val="000000"/>
                <w:szCs w:val="24"/>
              </w:rPr>
            </w:pPr>
          </w:p>
        </w:tc>
        <w:tc>
          <w:tcPr>
            <w:tcW w:w="3261" w:type="dxa"/>
            <w:tcBorders>
              <w:top w:val="single" w:sz="4" w:space="0" w:color="auto"/>
              <w:left w:val="single" w:sz="4" w:space="0" w:color="auto"/>
              <w:bottom w:val="single" w:sz="4" w:space="0" w:color="auto"/>
              <w:right w:val="single" w:sz="4" w:space="0" w:color="auto"/>
            </w:tcBorders>
            <w:hideMark/>
          </w:tcPr>
          <w:p w:rsidR="00CC202C" w:rsidRPr="00CC202C" w:rsidRDefault="00CC202C" w:rsidP="00CA5194">
            <w:pPr>
              <w:autoSpaceDE w:val="0"/>
              <w:autoSpaceDN w:val="0"/>
              <w:adjustRightInd w:val="0"/>
              <w:spacing w:after="0" w:line="240" w:lineRule="auto"/>
              <w:rPr>
                <w:color w:val="000000"/>
                <w:szCs w:val="24"/>
              </w:rPr>
            </w:pPr>
            <w:r w:rsidRPr="00CC202C">
              <w:rPr>
                <w:szCs w:val="24"/>
              </w:rPr>
              <w:t>ПТ</w:t>
            </w:r>
          </w:p>
        </w:tc>
        <w:tc>
          <w:tcPr>
            <w:tcW w:w="6288" w:type="dxa"/>
            <w:tcBorders>
              <w:top w:val="single" w:sz="4" w:space="0" w:color="auto"/>
              <w:left w:val="single" w:sz="4" w:space="0" w:color="auto"/>
              <w:bottom w:val="single" w:sz="4" w:space="0" w:color="auto"/>
              <w:right w:val="single" w:sz="4" w:space="0" w:color="auto"/>
            </w:tcBorders>
            <w:hideMark/>
          </w:tcPr>
          <w:p w:rsidR="00CC202C" w:rsidRPr="00CC202C" w:rsidRDefault="00CC202C" w:rsidP="00CA5194">
            <w:pPr>
              <w:spacing w:after="0" w:line="240" w:lineRule="auto"/>
              <w:jc w:val="both"/>
              <w:rPr>
                <w:color w:val="000000"/>
                <w:szCs w:val="24"/>
              </w:rPr>
            </w:pPr>
            <w:r w:rsidRPr="00CC202C">
              <w:rPr>
                <w:szCs w:val="24"/>
              </w:rPr>
              <w:t xml:space="preserve">Пожаротушение  </w:t>
            </w:r>
          </w:p>
        </w:tc>
      </w:tr>
      <w:tr w:rsidR="00CC202C" w:rsidRPr="00CC202C" w:rsidTr="00CA5194">
        <w:trPr>
          <w:trHeight w:val="399"/>
        </w:trPr>
        <w:tc>
          <w:tcPr>
            <w:tcW w:w="1418" w:type="dxa"/>
            <w:tcBorders>
              <w:top w:val="single" w:sz="4" w:space="0" w:color="auto"/>
              <w:left w:val="single" w:sz="4" w:space="0" w:color="auto"/>
              <w:bottom w:val="single" w:sz="4" w:space="0" w:color="auto"/>
              <w:right w:val="single" w:sz="4" w:space="0" w:color="auto"/>
            </w:tcBorders>
          </w:tcPr>
          <w:p w:rsidR="00CC202C" w:rsidRPr="00CC202C" w:rsidRDefault="00CC202C" w:rsidP="00CA5194">
            <w:pPr>
              <w:numPr>
                <w:ilvl w:val="0"/>
                <w:numId w:val="14"/>
              </w:numPr>
              <w:spacing w:after="0" w:line="240" w:lineRule="auto"/>
              <w:ind w:right="-8755" w:firstLine="218"/>
              <w:contextualSpacing/>
              <w:rPr>
                <w:color w:val="000000"/>
                <w:szCs w:val="24"/>
              </w:rPr>
            </w:pPr>
          </w:p>
        </w:tc>
        <w:tc>
          <w:tcPr>
            <w:tcW w:w="3261" w:type="dxa"/>
            <w:tcBorders>
              <w:top w:val="single" w:sz="4" w:space="0" w:color="auto"/>
              <w:left w:val="single" w:sz="4" w:space="0" w:color="auto"/>
              <w:bottom w:val="single" w:sz="4" w:space="0" w:color="auto"/>
              <w:right w:val="single" w:sz="4" w:space="0" w:color="auto"/>
            </w:tcBorders>
            <w:hideMark/>
          </w:tcPr>
          <w:p w:rsidR="00CC202C" w:rsidRPr="00CC202C" w:rsidRDefault="00CC202C" w:rsidP="00CA5194">
            <w:pPr>
              <w:autoSpaceDE w:val="0"/>
              <w:autoSpaceDN w:val="0"/>
              <w:adjustRightInd w:val="0"/>
              <w:spacing w:after="0" w:line="240" w:lineRule="auto"/>
              <w:rPr>
                <w:color w:val="000000"/>
                <w:szCs w:val="24"/>
              </w:rPr>
            </w:pPr>
            <w:r w:rsidRPr="00CC202C">
              <w:rPr>
                <w:color w:val="000000"/>
                <w:szCs w:val="24"/>
              </w:rPr>
              <w:t>ПУЭ</w:t>
            </w:r>
          </w:p>
        </w:tc>
        <w:tc>
          <w:tcPr>
            <w:tcW w:w="6288" w:type="dxa"/>
            <w:tcBorders>
              <w:top w:val="single" w:sz="4" w:space="0" w:color="auto"/>
              <w:left w:val="single" w:sz="4" w:space="0" w:color="auto"/>
              <w:bottom w:val="single" w:sz="4" w:space="0" w:color="auto"/>
              <w:right w:val="single" w:sz="4" w:space="0" w:color="auto"/>
            </w:tcBorders>
            <w:hideMark/>
          </w:tcPr>
          <w:p w:rsidR="00CC202C" w:rsidRPr="00CC202C" w:rsidRDefault="00CC202C" w:rsidP="00CA5194">
            <w:pPr>
              <w:spacing w:after="0" w:line="240" w:lineRule="auto"/>
              <w:jc w:val="both"/>
              <w:rPr>
                <w:color w:val="000000"/>
                <w:szCs w:val="24"/>
              </w:rPr>
            </w:pPr>
            <w:r w:rsidRPr="00CC202C">
              <w:rPr>
                <w:color w:val="000000"/>
                <w:szCs w:val="24"/>
              </w:rPr>
              <w:t>Правила устройства электроустановок</w:t>
            </w:r>
          </w:p>
        </w:tc>
      </w:tr>
      <w:tr w:rsidR="00CC202C" w:rsidRPr="00CC202C" w:rsidTr="00CA5194">
        <w:trPr>
          <w:trHeight w:val="399"/>
        </w:trPr>
        <w:tc>
          <w:tcPr>
            <w:tcW w:w="1418" w:type="dxa"/>
            <w:tcBorders>
              <w:top w:val="single" w:sz="4" w:space="0" w:color="auto"/>
              <w:left w:val="single" w:sz="4" w:space="0" w:color="auto"/>
              <w:bottom w:val="single" w:sz="4" w:space="0" w:color="auto"/>
              <w:right w:val="single" w:sz="4" w:space="0" w:color="auto"/>
            </w:tcBorders>
          </w:tcPr>
          <w:p w:rsidR="00CC202C" w:rsidRPr="00CC202C" w:rsidRDefault="00CC202C" w:rsidP="00CA5194">
            <w:pPr>
              <w:numPr>
                <w:ilvl w:val="0"/>
                <w:numId w:val="14"/>
              </w:numPr>
              <w:spacing w:after="0" w:line="240" w:lineRule="auto"/>
              <w:ind w:right="-8755" w:firstLine="218"/>
              <w:contextualSpacing/>
              <w:rPr>
                <w:color w:val="000000"/>
                <w:szCs w:val="24"/>
              </w:rPr>
            </w:pPr>
          </w:p>
        </w:tc>
        <w:tc>
          <w:tcPr>
            <w:tcW w:w="3261" w:type="dxa"/>
            <w:tcBorders>
              <w:top w:val="single" w:sz="4" w:space="0" w:color="auto"/>
              <w:left w:val="single" w:sz="4" w:space="0" w:color="auto"/>
              <w:bottom w:val="single" w:sz="4" w:space="0" w:color="auto"/>
              <w:right w:val="single" w:sz="4" w:space="0" w:color="auto"/>
            </w:tcBorders>
            <w:hideMark/>
          </w:tcPr>
          <w:p w:rsidR="00CC202C" w:rsidRPr="00CC202C" w:rsidRDefault="00CC202C" w:rsidP="00CA5194">
            <w:pPr>
              <w:autoSpaceDE w:val="0"/>
              <w:autoSpaceDN w:val="0"/>
              <w:adjustRightInd w:val="0"/>
              <w:spacing w:after="0" w:line="240" w:lineRule="auto"/>
              <w:rPr>
                <w:color w:val="000000"/>
                <w:szCs w:val="24"/>
              </w:rPr>
            </w:pPr>
            <w:r w:rsidRPr="00CC202C">
              <w:rPr>
                <w:color w:val="000000"/>
                <w:szCs w:val="24"/>
              </w:rPr>
              <w:t>ПЦН</w:t>
            </w:r>
          </w:p>
        </w:tc>
        <w:tc>
          <w:tcPr>
            <w:tcW w:w="6288" w:type="dxa"/>
            <w:tcBorders>
              <w:top w:val="single" w:sz="4" w:space="0" w:color="auto"/>
              <w:left w:val="single" w:sz="4" w:space="0" w:color="auto"/>
              <w:bottom w:val="single" w:sz="4" w:space="0" w:color="auto"/>
              <w:right w:val="single" w:sz="4" w:space="0" w:color="auto"/>
            </w:tcBorders>
            <w:hideMark/>
          </w:tcPr>
          <w:p w:rsidR="00CC202C" w:rsidRPr="00CC202C" w:rsidRDefault="00CC202C" w:rsidP="00CA5194">
            <w:pPr>
              <w:spacing w:after="0" w:line="240" w:lineRule="auto"/>
              <w:jc w:val="both"/>
              <w:rPr>
                <w:color w:val="000000"/>
                <w:szCs w:val="24"/>
              </w:rPr>
            </w:pPr>
            <w:r w:rsidRPr="00CC202C">
              <w:rPr>
                <w:color w:val="000000"/>
                <w:szCs w:val="24"/>
              </w:rPr>
              <w:t>Пульт центрального наблюдения</w:t>
            </w:r>
          </w:p>
        </w:tc>
      </w:tr>
      <w:tr w:rsidR="00CC202C" w:rsidRPr="00CC202C" w:rsidTr="00CA5194">
        <w:trPr>
          <w:trHeight w:val="399"/>
        </w:trPr>
        <w:tc>
          <w:tcPr>
            <w:tcW w:w="1418" w:type="dxa"/>
            <w:tcBorders>
              <w:top w:val="single" w:sz="4" w:space="0" w:color="auto"/>
              <w:left w:val="single" w:sz="4" w:space="0" w:color="auto"/>
              <w:bottom w:val="single" w:sz="4" w:space="0" w:color="auto"/>
              <w:right w:val="single" w:sz="4" w:space="0" w:color="auto"/>
            </w:tcBorders>
          </w:tcPr>
          <w:p w:rsidR="00CC202C" w:rsidRPr="00CC202C" w:rsidRDefault="00CC202C" w:rsidP="00CA5194">
            <w:pPr>
              <w:numPr>
                <w:ilvl w:val="0"/>
                <w:numId w:val="14"/>
              </w:numPr>
              <w:spacing w:after="0" w:line="240" w:lineRule="auto"/>
              <w:ind w:right="-8755" w:firstLine="218"/>
              <w:contextualSpacing/>
              <w:rPr>
                <w:color w:val="000000"/>
                <w:szCs w:val="24"/>
              </w:rPr>
            </w:pPr>
          </w:p>
        </w:tc>
        <w:tc>
          <w:tcPr>
            <w:tcW w:w="3261" w:type="dxa"/>
            <w:tcBorders>
              <w:top w:val="single" w:sz="4" w:space="0" w:color="auto"/>
              <w:left w:val="single" w:sz="4" w:space="0" w:color="auto"/>
              <w:bottom w:val="single" w:sz="4" w:space="0" w:color="auto"/>
              <w:right w:val="single" w:sz="4" w:space="0" w:color="auto"/>
            </w:tcBorders>
            <w:hideMark/>
          </w:tcPr>
          <w:p w:rsidR="00CC202C" w:rsidRPr="00CC202C" w:rsidRDefault="00CC202C" w:rsidP="00CA5194">
            <w:pPr>
              <w:autoSpaceDE w:val="0"/>
              <w:autoSpaceDN w:val="0"/>
              <w:adjustRightInd w:val="0"/>
              <w:spacing w:after="0" w:line="240" w:lineRule="auto"/>
              <w:rPr>
                <w:szCs w:val="24"/>
              </w:rPr>
            </w:pPr>
            <w:r w:rsidRPr="00CC202C">
              <w:rPr>
                <w:color w:val="000000"/>
                <w:szCs w:val="24"/>
              </w:rPr>
              <w:t>РД</w:t>
            </w:r>
          </w:p>
        </w:tc>
        <w:tc>
          <w:tcPr>
            <w:tcW w:w="6288" w:type="dxa"/>
            <w:tcBorders>
              <w:top w:val="single" w:sz="4" w:space="0" w:color="auto"/>
              <w:left w:val="single" w:sz="4" w:space="0" w:color="auto"/>
              <w:bottom w:val="single" w:sz="4" w:space="0" w:color="auto"/>
              <w:right w:val="single" w:sz="4" w:space="0" w:color="auto"/>
            </w:tcBorders>
            <w:hideMark/>
          </w:tcPr>
          <w:p w:rsidR="00CC202C" w:rsidRPr="00CC202C" w:rsidRDefault="00CC202C" w:rsidP="00CA5194">
            <w:pPr>
              <w:spacing w:after="0" w:line="240" w:lineRule="auto"/>
              <w:jc w:val="both"/>
              <w:rPr>
                <w:color w:val="000000"/>
                <w:szCs w:val="24"/>
              </w:rPr>
            </w:pPr>
            <w:r w:rsidRPr="00CC202C">
              <w:rPr>
                <w:color w:val="000000"/>
                <w:szCs w:val="24"/>
              </w:rPr>
              <w:t>Рабочая документация</w:t>
            </w:r>
          </w:p>
        </w:tc>
      </w:tr>
      <w:tr w:rsidR="00CC202C" w:rsidRPr="00CC202C" w:rsidTr="00CA5194">
        <w:trPr>
          <w:trHeight w:val="399"/>
        </w:trPr>
        <w:tc>
          <w:tcPr>
            <w:tcW w:w="1418" w:type="dxa"/>
            <w:tcBorders>
              <w:top w:val="single" w:sz="4" w:space="0" w:color="auto"/>
              <w:left w:val="single" w:sz="4" w:space="0" w:color="auto"/>
              <w:bottom w:val="single" w:sz="4" w:space="0" w:color="auto"/>
              <w:right w:val="single" w:sz="4" w:space="0" w:color="auto"/>
            </w:tcBorders>
          </w:tcPr>
          <w:p w:rsidR="00CC202C" w:rsidRPr="00CC202C" w:rsidRDefault="00CC202C" w:rsidP="00CA5194">
            <w:pPr>
              <w:numPr>
                <w:ilvl w:val="0"/>
                <w:numId w:val="14"/>
              </w:numPr>
              <w:spacing w:after="0" w:line="240" w:lineRule="auto"/>
              <w:ind w:right="-8755" w:firstLine="218"/>
              <w:contextualSpacing/>
              <w:rPr>
                <w:color w:val="000000"/>
                <w:szCs w:val="24"/>
              </w:rPr>
            </w:pPr>
          </w:p>
        </w:tc>
        <w:tc>
          <w:tcPr>
            <w:tcW w:w="3261" w:type="dxa"/>
            <w:tcBorders>
              <w:top w:val="single" w:sz="4" w:space="0" w:color="auto"/>
              <w:left w:val="single" w:sz="4" w:space="0" w:color="auto"/>
              <w:bottom w:val="single" w:sz="4" w:space="0" w:color="auto"/>
              <w:right w:val="single" w:sz="4" w:space="0" w:color="auto"/>
            </w:tcBorders>
            <w:hideMark/>
          </w:tcPr>
          <w:p w:rsidR="00CC202C" w:rsidRPr="00CC202C" w:rsidRDefault="00CC202C" w:rsidP="00CA5194">
            <w:pPr>
              <w:autoSpaceDE w:val="0"/>
              <w:autoSpaceDN w:val="0"/>
              <w:adjustRightInd w:val="0"/>
              <w:spacing w:after="0" w:line="240" w:lineRule="auto"/>
              <w:rPr>
                <w:color w:val="000000"/>
                <w:szCs w:val="24"/>
              </w:rPr>
            </w:pPr>
            <w:r w:rsidRPr="00CC202C">
              <w:rPr>
                <w:color w:val="000000"/>
                <w:szCs w:val="24"/>
              </w:rPr>
              <w:t>Руководство</w:t>
            </w:r>
          </w:p>
        </w:tc>
        <w:tc>
          <w:tcPr>
            <w:tcW w:w="6288" w:type="dxa"/>
            <w:tcBorders>
              <w:top w:val="single" w:sz="4" w:space="0" w:color="auto"/>
              <w:left w:val="single" w:sz="4" w:space="0" w:color="auto"/>
              <w:bottom w:val="single" w:sz="4" w:space="0" w:color="auto"/>
              <w:right w:val="single" w:sz="4" w:space="0" w:color="auto"/>
            </w:tcBorders>
            <w:hideMark/>
          </w:tcPr>
          <w:p w:rsidR="00CC202C" w:rsidRPr="00CC202C" w:rsidRDefault="00CC202C" w:rsidP="00CA5194">
            <w:pPr>
              <w:spacing w:after="0" w:line="240" w:lineRule="auto"/>
              <w:jc w:val="both"/>
              <w:rPr>
                <w:color w:val="000000"/>
                <w:szCs w:val="24"/>
              </w:rPr>
            </w:pPr>
            <w:r w:rsidRPr="00CC202C">
              <w:rPr>
                <w:color w:val="000000"/>
                <w:szCs w:val="24"/>
              </w:rPr>
              <w:t xml:space="preserve">Общее руководство по классификации и    </w:t>
            </w:r>
          </w:p>
          <w:p w:rsidR="00CC202C" w:rsidRPr="00CC202C" w:rsidRDefault="00CC202C" w:rsidP="00CA5194">
            <w:pPr>
              <w:spacing w:after="0" w:line="240" w:lineRule="auto"/>
              <w:jc w:val="both"/>
              <w:rPr>
                <w:color w:val="000000"/>
                <w:szCs w:val="24"/>
              </w:rPr>
            </w:pPr>
            <w:r w:rsidRPr="00CC202C">
              <w:rPr>
                <w:color w:val="000000"/>
                <w:szCs w:val="24"/>
              </w:rPr>
              <w:t xml:space="preserve">оформлению отделений почтовой связи в действующей версии          </w:t>
            </w:r>
          </w:p>
        </w:tc>
      </w:tr>
      <w:tr w:rsidR="00CC202C" w:rsidRPr="00CC202C" w:rsidTr="00CA5194">
        <w:trPr>
          <w:trHeight w:val="399"/>
        </w:trPr>
        <w:tc>
          <w:tcPr>
            <w:tcW w:w="1418" w:type="dxa"/>
            <w:tcBorders>
              <w:top w:val="single" w:sz="4" w:space="0" w:color="auto"/>
              <w:left w:val="single" w:sz="4" w:space="0" w:color="auto"/>
              <w:bottom w:val="single" w:sz="4" w:space="0" w:color="auto"/>
              <w:right w:val="single" w:sz="4" w:space="0" w:color="auto"/>
            </w:tcBorders>
          </w:tcPr>
          <w:p w:rsidR="00CC202C" w:rsidRPr="00CC202C" w:rsidRDefault="00CC202C" w:rsidP="00CA5194">
            <w:pPr>
              <w:numPr>
                <w:ilvl w:val="0"/>
                <w:numId w:val="14"/>
              </w:numPr>
              <w:spacing w:after="0" w:line="240" w:lineRule="auto"/>
              <w:ind w:right="-8755" w:firstLine="218"/>
              <w:contextualSpacing/>
              <w:rPr>
                <w:color w:val="000000"/>
                <w:szCs w:val="24"/>
              </w:rPr>
            </w:pPr>
          </w:p>
        </w:tc>
        <w:tc>
          <w:tcPr>
            <w:tcW w:w="3261" w:type="dxa"/>
            <w:tcBorders>
              <w:top w:val="single" w:sz="4" w:space="0" w:color="auto"/>
              <w:left w:val="single" w:sz="4" w:space="0" w:color="auto"/>
              <w:bottom w:val="single" w:sz="4" w:space="0" w:color="auto"/>
              <w:right w:val="single" w:sz="4" w:space="0" w:color="auto"/>
            </w:tcBorders>
            <w:hideMark/>
          </w:tcPr>
          <w:p w:rsidR="00CC202C" w:rsidRPr="00CC202C" w:rsidRDefault="00CC202C" w:rsidP="00CA5194">
            <w:pPr>
              <w:autoSpaceDE w:val="0"/>
              <w:autoSpaceDN w:val="0"/>
              <w:adjustRightInd w:val="0"/>
              <w:spacing w:after="0" w:line="240" w:lineRule="auto"/>
              <w:rPr>
                <w:color w:val="000000"/>
                <w:szCs w:val="24"/>
              </w:rPr>
            </w:pPr>
            <w:r w:rsidRPr="00CC202C">
              <w:rPr>
                <w:color w:val="000000"/>
                <w:szCs w:val="24"/>
              </w:rPr>
              <w:t>СКС</w:t>
            </w:r>
          </w:p>
        </w:tc>
        <w:tc>
          <w:tcPr>
            <w:tcW w:w="6288" w:type="dxa"/>
            <w:tcBorders>
              <w:top w:val="single" w:sz="4" w:space="0" w:color="auto"/>
              <w:left w:val="single" w:sz="4" w:space="0" w:color="auto"/>
              <w:bottom w:val="single" w:sz="4" w:space="0" w:color="auto"/>
              <w:right w:val="single" w:sz="4" w:space="0" w:color="auto"/>
            </w:tcBorders>
            <w:hideMark/>
          </w:tcPr>
          <w:p w:rsidR="00CC202C" w:rsidRPr="00CC202C" w:rsidRDefault="00CC202C" w:rsidP="00CA5194">
            <w:pPr>
              <w:spacing w:after="0" w:line="240" w:lineRule="auto"/>
              <w:jc w:val="both"/>
              <w:rPr>
                <w:color w:val="000000"/>
                <w:szCs w:val="24"/>
              </w:rPr>
            </w:pPr>
            <w:r w:rsidRPr="00CC202C">
              <w:rPr>
                <w:color w:val="000000"/>
                <w:szCs w:val="24"/>
              </w:rPr>
              <w:t>Структурированная кабельная система</w:t>
            </w:r>
          </w:p>
        </w:tc>
      </w:tr>
      <w:tr w:rsidR="00CC202C" w:rsidRPr="00CC202C" w:rsidTr="00CA5194">
        <w:trPr>
          <w:trHeight w:val="399"/>
        </w:trPr>
        <w:tc>
          <w:tcPr>
            <w:tcW w:w="1418" w:type="dxa"/>
            <w:tcBorders>
              <w:top w:val="single" w:sz="4" w:space="0" w:color="auto"/>
              <w:left w:val="single" w:sz="4" w:space="0" w:color="auto"/>
              <w:bottom w:val="single" w:sz="4" w:space="0" w:color="auto"/>
              <w:right w:val="single" w:sz="4" w:space="0" w:color="auto"/>
            </w:tcBorders>
          </w:tcPr>
          <w:p w:rsidR="00CC202C" w:rsidRPr="00CC202C" w:rsidRDefault="00CC202C" w:rsidP="00CA5194">
            <w:pPr>
              <w:numPr>
                <w:ilvl w:val="0"/>
                <w:numId w:val="14"/>
              </w:numPr>
              <w:spacing w:after="0" w:line="240" w:lineRule="auto"/>
              <w:ind w:right="-8755" w:firstLine="218"/>
              <w:contextualSpacing/>
              <w:rPr>
                <w:color w:val="000000"/>
                <w:szCs w:val="24"/>
              </w:rPr>
            </w:pPr>
          </w:p>
        </w:tc>
        <w:tc>
          <w:tcPr>
            <w:tcW w:w="3261" w:type="dxa"/>
            <w:tcBorders>
              <w:top w:val="single" w:sz="4" w:space="0" w:color="auto"/>
              <w:left w:val="single" w:sz="4" w:space="0" w:color="auto"/>
              <w:bottom w:val="single" w:sz="4" w:space="0" w:color="auto"/>
              <w:right w:val="single" w:sz="4" w:space="0" w:color="auto"/>
            </w:tcBorders>
            <w:hideMark/>
          </w:tcPr>
          <w:p w:rsidR="00CC202C" w:rsidRPr="00CC202C" w:rsidRDefault="00CC202C" w:rsidP="00CA5194">
            <w:pPr>
              <w:autoSpaceDE w:val="0"/>
              <w:autoSpaceDN w:val="0"/>
              <w:adjustRightInd w:val="0"/>
              <w:spacing w:after="0" w:line="240" w:lineRule="auto"/>
              <w:rPr>
                <w:color w:val="000000"/>
                <w:szCs w:val="24"/>
              </w:rPr>
            </w:pPr>
            <w:r w:rsidRPr="00CC202C">
              <w:rPr>
                <w:szCs w:val="24"/>
              </w:rPr>
              <w:t>СКУД</w:t>
            </w:r>
          </w:p>
        </w:tc>
        <w:tc>
          <w:tcPr>
            <w:tcW w:w="6288" w:type="dxa"/>
            <w:tcBorders>
              <w:top w:val="single" w:sz="4" w:space="0" w:color="auto"/>
              <w:left w:val="single" w:sz="4" w:space="0" w:color="auto"/>
              <w:bottom w:val="single" w:sz="4" w:space="0" w:color="auto"/>
              <w:right w:val="single" w:sz="4" w:space="0" w:color="auto"/>
            </w:tcBorders>
            <w:hideMark/>
          </w:tcPr>
          <w:p w:rsidR="00CC202C" w:rsidRPr="00CC202C" w:rsidRDefault="00CC202C" w:rsidP="00CA5194">
            <w:pPr>
              <w:spacing w:after="0" w:line="240" w:lineRule="auto"/>
              <w:jc w:val="both"/>
              <w:rPr>
                <w:color w:val="000000"/>
                <w:szCs w:val="24"/>
              </w:rPr>
            </w:pPr>
            <w:r w:rsidRPr="00CC202C">
              <w:rPr>
                <w:szCs w:val="24"/>
              </w:rPr>
              <w:t>Система контроля и управления доступом</w:t>
            </w:r>
          </w:p>
        </w:tc>
      </w:tr>
      <w:tr w:rsidR="00CC202C" w:rsidRPr="00CC202C" w:rsidTr="00CA5194">
        <w:trPr>
          <w:trHeight w:val="399"/>
        </w:trPr>
        <w:tc>
          <w:tcPr>
            <w:tcW w:w="1418" w:type="dxa"/>
            <w:tcBorders>
              <w:top w:val="single" w:sz="4" w:space="0" w:color="auto"/>
              <w:left w:val="single" w:sz="4" w:space="0" w:color="auto"/>
              <w:bottom w:val="single" w:sz="4" w:space="0" w:color="auto"/>
              <w:right w:val="single" w:sz="4" w:space="0" w:color="auto"/>
            </w:tcBorders>
          </w:tcPr>
          <w:p w:rsidR="00CC202C" w:rsidRPr="00CC202C" w:rsidRDefault="00CC202C" w:rsidP="00CA5194">
            <w:pPr>
              <w:numPr>
                <w:ilvl w:val="0"/>
                <w:numId w:val="14"/>
              </w:numPr>
              <w:spacing w:after="0" w:line="240" w:lineRule="auto"/>
              <w:ind w:right="-8755" w:firstLine="218"/>
              <w:contextualSpacing/>
              <w:rPr>
                <w:color w:val="000000"/>
                <w:szCs w:val="24"/>
              </w:rPr>
            </w:pPr>
          </w:p>
        </w:tc>
        <w:tc>
          <w:tcPr>
            <w:tcW w:w="3261" w:type="dxa"/>
            <w:tcBorders>
              <w:top w:val="single" w:sz="4" w:space="0" w:color="auto"/>
              <w:left w:val="single" w:sz="4" w:space="0" w:color="auto"/>
              <w:bottom w:val="single" w:sz="4" w:space="0" w:color="auto"/>
              <w:right w:val="single" w:sz="4" w:space="0" w:color="auto"/>
            </w:tcBorders>
            <w:hideMark/>
          </w:tcPr>
          <w:p w:rsidR="00CC202C" w:rsidRPr="00CC202C" w:rsidRDefault="00CC202C" w:rsidP="00CA5194">
            <w:pPr>
              <w:autoSpaceDE w:val="0"/>
              <w:autoSpaceDN w:val="0"/>
              <w:adjustRightInd w:val="0"/>
              <w:spacing w:after="0" w:line="240" w:lineRule="auto"/>
              <w:rPr>
                <w:color w:val="000000"/>
                <w:szCs w:val="24"/>
              </w:rPr>
            </w:pPr>
            <w:r w:rsidRPr="00CC202C">
              <w:rPr>
                <w:color w:val="000000"/>
                <w:szCs w:val="24"/>
              </w:rPr>
              <w:t>СОТ</w:t>
            </w:r>
          </w:p>
        </w:tc>
        <w:tc>
          <w:tcPr>
            <w:tcW w:w="6288" w:type="dxa"/>
            <w:tcBorders>
              <w:top w:val="single" w:sz="4" w:space="0" w:color="auto"/>
              <w:left w:val="single" w:sz="4" w:space="0" w:color="auto"/>
              <w:bottom w:val="single" w:sz="4" w:space="0" w:color="auto"/>
              <w:right w:val="single" w:sz="4" w:space="0" w:color="auto"/>
            </w:tcBorders>
            <w:hideMark/>
          </w:tcPr>
          <w:p w:rsidR="00CC202C" w:rsidRPr="00CC202C" w:rsidRDefault="00CC202C" w:rsidP="00CA5194">
            <w:pPr>
              <w:spacing w:after="0" w:line="240" w:lineRule="auto"/>
              <w:jc w:val="both"/>
              <w:rPr>
                <w:color w:val="000000"/>
                <w:szCs w:val="24"/>
              </w:rPr>
            </w:pPr>
            <w:r w:rsidRPr="00CC202C">
              <w:rPr>
                <w:color w:val="000000"/>
                <w:szCs w:val="24"/>
              </w:rPr>
              <w:t>Система охранного телевидения</w:t>
            </w:r>
          </w:p>
        </w:tc>
      </w:tr>
      <w:tr w:rsidR="00CC202C" w:rsidRPr="00CC202C" w:rsidTr="00CA5194">
        <w:trPr>
          <w:trHeight w:val="399"/>
        </w:trPr>
        <w:tc>
          <w:tcPr>
            <w:tcW w:w="1418" w:type="dxa"/>
            <w:tcBorders>
              <w:top w:val="single" w:sz="4" w:space="0" w:color="auto"/>
              <w:left w:val="single" w:sz="4" w:space="0" w:color="auto"/>
              <w:bottom w:val="single" w:sz="4" w:space="0" w:color="auto"/>
              <w:right w:val="single" w:sz="4" w:space="0" w:color="auto"/>
            </w:tcBorders>
          </w:tcPr>
          <w:p w:rsidR="00CC202C" w:rsidRPr="00CC202C" w:rsidRDefault="00CC202C" w:rsidP="00CA5194">
            <w:pPr>
              <w:numPr>
                <w:ilvl w:val="0"/>
                <w:numId w:val="14"/>
              </w:numPr>
              <w:spacing w:after="0" w:line="240" w:lineRule="auto"/>
              <w:ind w:right="-8755" w:firstLine="218"/>
              <w:contextualSpacing/>
              <w:rPr>
                <w:color w:val="000000"/>
                <w:szCs w:val="24"/>
              </w:rPr>
            </w:pPr>
          </w:p>
        </w:tc>
        <w:tc>
          <w:tcPr>
            <w:tcW w:w="3261" w:type="dxa"/>
            <w:tcBorders>
              <w:top w:val="single" w:sz="4" w:space="0" w:color="auto"/>
              <w:left w:val="single" w:sz="4" w:space="0" w:color="auto"/>
              <w:bottom w:val="single" w:sz="4" w:space="0" w:color="auto"/>
              <w:right w:val="single" w:sz="4" w:space="0" w:color="auto"/>
            </w:tcBorders>
            <w:hideMark/>
          </w:tcPr>
          <w:p w:rsidR="00CC202C" w:rsidRPr="00CC202C" w:rsidRDefault="00CC202C" w:rsidP="00CA5194">
            <w:pPr>
              <w:autoSpaceDE w:val="0"/>
              <w:autoSpaceDN w:val="0"/>
              <w:adjustRightInd w:val="0"/>
              <w:spacing w:after="0" w:line="240" w:lineRule="auto"/>
              <w:rPr>
                <w:color w:val="000000"/>
                <w:szCs w:val="24"/>
              </w:rPr>
            </w:pPr>
            <w:r w:rsidRPr="00CC202C">
              <w:rPr>
                <w:szCs w:val="24"/>
              </w:rPr>
              <w:t>СОТС</w:t>
            </w:r>
          </w:p>
        </w:tc>
        <w:tc>
          <w:tcPr>
            <w:tcW w:w="6288" w:type="dxa"/>
            <w:tcBorders>
              <w:top w:val="single" w:sz="4" w:space="0" w:color="auto"/>
              <w:left w:val="single" w:sz="4" w:space="0" w:color="auto"/>
              <w:bottom w:val="single" w:sz="4" w:space="0" w:color="auto"/>
              <w:right w:val="single" w:sz="4" w:space="0" w:color="auto"/>
            </w:tcBorders>
            <w:hideMark/>
          </w:tcPr>
          <w:p w:rsidR="00CC202C" w:rsidRPr="00CC202C" w:rsidRDefault="00CC202C" w:rsidP="00CA5194">
            <w:pPr>
              <w:spacing w:after="0" w:line="240" w:lineRule="auto"/>
              <w:jc w:val="both"/>
              <w:rPr>
                <w:color w:val="000000"/>
                <w:szCs w:val="24"/>
              </w:rPr>
            </w:pPr>
            <w:r w:rsidRPr="00CC202C">
              <w:rPr>
                <w:szCs w:val="24"/>
              </w:rPr>
              <w:t>Система охранно-пожарной и тревожной сигнализации</w:t>
            </w:r>
          </w:p>
        </w:tc>
      </w:tr>
      <w:tr w:rsidR="00CC202C" w:rsidRPr="00CC202C" w:rsidTr="00CA5194">
        <w:trPr>
          <w:trHeight w:val="399"/>
        </w:trPr>
        <w:tc>
          <w:tcPr>
            <w:tcW w:w="1418" w:type="dxa"/>
            <w:tcBorders>
              <w:top w:val="single" w:sz="4" w:space="0" w:color="auto"/>
              <w:left w:val="single" w:sz="4" w:space="0" w:color="auto"/>
              <w:bottom w:val="single" w:sz="4" w:space="0" w:color="auto"/>
              <w:right w:val="single" w:sz="4" w:space="0" w:color="auto"/>
            </w:tcBorders>
          </w:tcPr>
          <w:p w:rsidR="00CC202C" w:rsidRPr="00CC202C" w:rsidRDefault="00CC202C" w:rsidP="00CA5194">
            <w:pPr>
              <w:numPr>
                <w:ilvl w:val="0"/>
                <w:numId w:val="14"/>
              </w:numPr>
              <w:spacing w:after="0" w:line="240" w:lineRule="auto"/>
              <w:ind w:right="-8755" w:firstLine="218"/>
              <w:contextualSpacing/>
              <w:rPr>
                <w:color w:val="000000"/>
                <w:szCs w:val="24"/>
              </w:rPr>
            </w:pPr>
          </w:p>
        </w:tc>
        <w:tc>
          <w:tcPr>
            <w:tcW w:w="3261" w:type="dxa"/>
            <w:tcBorders>
              <w:top w:val="single" w:sz="4" w:space="0" w:color="auto"/>
              <w:left w:val="single" w:sz="4" w:space="0" w:color="auto"/>
              <w:bottom w:val="single" w:sz="4" w:space="0" w:color="auto"/>
              <w:right w:val="single" w:sz="4" w:space="0" w:color="auto"/>
            </w:tcBorders>
            <w:hideMark/>
          </w:tcPr>
          <w:p w:rsidR="00CC202C" w:rsidRPr="00CC202C" w:rsidRDefault="00CC202C" w:rsidP="00CA5194">
            <w:pPr>
              <w:autoSpaceDE w:val="0"/>
              <w:autoSpaceDN w:val="0"/>
              <w:adjustRightInd w:val="0"/>
              <w:spacing w:after="0" w:line="240" w:lineRule="auto"/>
              <w:rPr>
                <w:color w:val="000000"/>
                <w:szCs w:val="24"/>
              </w:rPr>
            </w:pPr>
            <w:r w:rsidRPr="00CC202C">
              <w:rPr>
                <w:szCs w:val="24"/>
              </w:rPr>
              <w:t>СОУЭ</w:t>
            </w:r>
          </w:p>
        </w:tc>
        <w:tc>
          <w:tcPr>
            <w:tcW w:w="6288" w:type="dxa"/>
            <w:tcBorders>
              <w:top w:val="single" w:sz="4" w:space="0" w:color="auto"/>
              <w:left w:val="single" w:sz="4" w:space="0" w:color="auto"/>
              <w:bottom w:val="single" w:sz="4" w:space="0" w:color="auto"/>
              <w:right w:val="single" w:sz="4" w:space="0" w:color="auto"/>
            </w:tcBorders>
            <w:hideMark/>
          </w:tcPr>
          <w:p w:rsidR="00CC202C" w:rsidRPr="00CC202C" w:rsidRDefault="00CC202C" w:rsidP="00CA5194">
            <w:pPr>
              <w:spacing w:after="0" w:line="240" w:lineRule="auto"/>
              <w:jc w:val="both"/>
              <w:rPr>
                <w:color w:val="000000"/>
                <w:szCs w:val="24"/>
              </w:rPr>
            </w:pPr>
            <w:r w:rsidRPr="00CC202C">
              <w:rPr>
                <w:szCs w:val="24"/>
              </w:rPr>
              <w:t xml:space="preserve">Система оповещения и управления эвакуацией   </w:t>
            </w:r>
          </w:p>
        </w:tc>
      </w:tr>
      <w:tr w:rsidR="00CC202C" w:rsidRPr="00CC202C" w:rsidTr="00CA5194">
        <w:trPr>
          <w:trHeight w:val="399"/>
        </w:trPr>
        <w:tc>
          <w:tcPr>
            <w:tcW w:w="1418" w:type="dxa"/>
            <w:tcBorders>
              <w:top w:val="single" w:sz="4" w:space="0" w:color="auto"/>
              <w:left w:val="single" w:sz="4" w:space="0" w:color="auto"/>
              <w:bottom w:val="single" w:sz="4" w:space="0" w:color="auto"/>
              <w:right w:val="single" w:sz="4" w:space="0" w:color="auto"/>
            </w:tcBorders>
          </w:tcPr>
          <w:p w:rsidR="00CC202C" w:rsidRPr="00CC202C" w:rsidRDefault="00CC202C" w:rsidP="00CA5194">
            <w:pPr>
              <w:numPr>
                <w:ilvl w:val="0"/>
                <w:numId w:val="14"/>
              </w:numPr>
              <w:spacing w:after="0" w:line="240" w:lineRule="auto"/>
              <w:ind w:right="-8755" w:firstLine="218"/>
              <w:contextualSpacing/>
              <w:rPr>
                <w:color w:val="000000"/>
                <w:szCs w:val="24"/>
              </w:rPr>
            </w:pPr>
          </w:p>
        </w:tc>
        <w:tc>
          <w:tcPr>
            <w:tcW w:w="3261" w:type="dxa"/>
            <w:tcBorders>
              <w:top w:val="single" w:sz="4" w:space="0" w:color="auto"/>
              <w:left w:val="single" w:sz="4" w:space="0" w:color="auto"/>
              <w:bottom w:val="single" w:sz="4" w:space="0" w:color="auto"/>
              <w:right w:val="single" w:sz="4" w:space="0" w:color="auto"/>
            </w:tcBorders>
            <w:hideMark/>
          </w:tcPr>
          <w:p w:rsidR="00CC202C" w:rsidRPr="00CC202C" w:rsidRDefault="00CC202C" w:rsidP="00CA5194">
            <w:pPr>
              <w:autoSpaceDE w:val="0"/>
              <w:autoSpaceDN w:val="0"/>
              <w:adjustRightInd w:val="0"/>
              <w:spacing w:after="0" w:line="240" w:lineRule="auto"/>
              <w:rPr>
                <w:color w:val="000000"/>
                <w:szCs w:val="24"/>
              </w:rPr>
            </w:pPr>
            <w:r w:rsidRPr="00CC202C">
              <w:rPr>
                <w:color w:val="000000"/>
                <w:szCs w:val="24"/>
              </w:rPr>
              <w:t>СП</w:t>
            </w:r>
          </w:p>
        </w:tc>
        <w:tc>
          <w:tcPr>
            <w:tcW w:w="6288" w:type="dxa"/>
            <w:tcBorders>
              <w:top w:val="single" w:sz="4" w:space="0" w:color="auto"/>
              <w:left w:val="single" w:sz="4" w:space="0" w:color="auto"/>
              <w:bottom w:val="single" w:sz="4" w:space="0" w:color="auto"/>
              <w:right w:val="single" w:sz="4" w:space="0" w:color="auto"/>
            </w:tcBorders>
            <w:hideMark/>
          </w:tcPr>
          <w:p w:rsidR="00CC202C" w:rsidRPr="00CC202C" w:rsidRDefault="00CC202C" w:rsidP="00CA5194">
            <w:pPr>
              <w:spacing w:after="0" w:line="240" w:lineRule="auto"/>
              <w:jc w:val="both"/>
              <w:rPr>
                <w:color w:val="000000"/>
                <w:szCs w:val="24"/>
              </w:rPr>
            </w:pPr>
            <w:r w:rsidRPr="00CC202C">
              <w:rPr>
                <w:color w:val="000000"/>
                <w:szCs w:val="24"/>
              </w:rPr>
              <w:t>Сметная прибыль</w:t>
            </w:r>
          </w:p>
        </w:tc>
      </w:tr>
      <w:tr w:rsidR="00CC202C" w:rsidRPr="00CC202C" w:rsidTr="00CA5194">
        <w:trPr>
          <w:trHeight w:val="479"/>
        </w:trPr>
        <w:tc>
          <w:tcPr>
            <w:tcW w:w="1418" w:type="dxa"/>
            <w:tcBorders>
              <w:top w:val="single" w:sz="4" w:space="0" w:color="auto"/>
              <w:left w:val="single" w:sz="4" w:space="0" w:color="auto"/>
              <w:bottom w:val="single" w:sz="4" w:space="0" w:color="auto"/>
              <w:right w:val="single" w:sz="4" w:space="0" w:color="auto"/>
            </w:tcBorders>
          </w:tcPr>
          <w:p w:rsidR="00CC202C" w:rsidRPr="00CC202C" w:rsidRDefault="00CC202C" w:rsidP="00CA5194">
            <w:pPr>
              <w:numPr>
                <w:ilvl w:val="0"/>
                <w:numId w:val="14"/>
              </w:numPr>
              <w:spacing w:after="0" w:line="240" w:lineRule="auto"/>
              <w:ind w:right="-8755" w:firstLine="218"/>
              <w:contextualSpacing/>
              <w:rPr>
                <w:color w:val="000000"/>
                <w:szCs w:val="24"/>
              </w:rPr>
            </w:pPr>
          </w:p>
        </w:tc>
        <w:tc>
          <w:tcPr>
            <w:tcW w:w="3261" w:type="dxa"/>
            <w:tcBorders>
              <w:top w:val="single" w:sz="4" w:space="0" w:color="auto"/>
              <w:left w:val="single" w:sz="4" w:space="0" w:color="auto"/>
              <w:bottom w:val="single" w:sz="4" w:space="0" w:color="auto"/>
              <w:right w:val="single" w:sz="4" w:space="0" w:color="auto"/>
            </w:tcBorders>
            <w:hideMark/>
          </w:tcPr>
          <w:p w:rsidR="00CC202C" w:rsidRPr="00CC202C" w:rsidRDefault="00CC202C" w:rsidP="00CA5194">
            <w:pPr>
              <w:autoSpaceDE w:val="0"/>
              <w:autoSpaceDN w:val="0"/>
              <w:adjustRightInd w:val="0"/>
              <w:spacing w:after="0" w:line="240" w:lineRule="auto"/>
              <w:rPr>
                <w:color w:val="000000"/>
                <w:szCs w:val="24"/>
              </w:rPr>
            </w:pPr>
            <w:r w:rsidRPr="00CC202C">
              <w:rPr>
                <w:color w:val="000000"/>
                <w:szCs w:val="24"/>
              </w:rPr>
              <w:t>СПДС</w:t>
            </w:r>
          </w:p>
        </w:tc>
        <w:tc>
          <w:tcPr>
            <w:tcW w:w="6288" w:type="dxa"/>
            <w:tcBorders>
              <w:top w:val="single" w:sz="4" w:space="0" w:color="auto"/>
              <w:left w:val="single" w:sz="4" w:space="0" w:color="auto"/>
              <w:bottom w:val="single" w:sz="4" w:space="0" w:color="auto"/>
              <w:right w:val="single" w:sz="4" w:space="0" w:color="auto"/>
            </w:tcBorders>
            <w:hideMark/>
          </w:tcPr>
          <w:p w:rsidR="00CC202C" w:rsidRPr="00CC202C" w:rsidRDefault="00CC202C" w:rsidP="00CA5194">
            <w:pPr>
              <w:spacing w:after="0" w:line="240" w:lineRule="auto"/>
              <w:jc w:val="both"/>
              <w:rPr>
                <w:color w:val="000000"/>
                <w:szCs w:val="24"/>
              </w:rPr>
            </w:pPr>
            <w:r w:rsidRPr="00CC202C">
              <w:rPr>
                <w:bCs/>
                <w:szCs w:val="24"/>
              </w:rPr>
              <w:t>Система</w:t>
            </w:r>
            <w:r w:rsidRPr="00CC202C">
              <w:rPr>
                <w:szCs w:val="24"/>
              </w:rPr>
              <w:t xml:space="preserve"> </w:t>
            </w:r>
            <w:r w:rsidRPr="00CC202C">
              <w:rPr>
                <w:bCs/>
                <w:szCs w:val="24"/>
              </w:rPr>
              <w:t>проектной</w:t>
            </w:r>
            <w:r w:rsidRPr="00CC202C">
              <w:rPr>
                <w:szCs w:val="24"/>
              </w:rPr>
              <w:t xml:space="preserve"> документации для строительства</w:t>
            </w:r>
          </w:p>
        </w:tc>
      </w:tr>
      <w:tr w:rsidR="00CC202C" w:rsidRPr="00CC202C" w:rsidTr="00CA5194">
        <w:trPr>
          <w:trHeight w:val="399"/>
        </w:trPr>
        <w:tc>
          <w:tcPr>
            <w:tcW w:w="1418" w:type="dxa"/>
            <w:tcBorders>
              <w:top w:val="single" w:sz="4" w:space="0" w:color="auto"/>
              <w:left w:val="single" w:sz="4" w:space="0" w:color="auto"/>
              <w:bottom w:val="single" w:sz="4" w:space="0" w:color="auto"/>
              <w:right w:val="single" w:sz="4" w:space="0" w:color="auto"/>
            </w:tcBorders>
          </w:tcPr>
          <w:p w:rsidR="00CC202C" w:rsidRPr="00CC202C" w:rsidRDefault="00CC202C" w:rsidP="00CA5194">
            <w:pPr>
              <w:numPr>
                <w:ilvl w:val="0"/>
                <w:numId w:val="14"/>
              </w:numPr>
              <w:spacing w:after="0" w:line="240" w:lineRule="auto"/>
              <w:ind w:right="-8755" w:firstLine="218"/>
              <w:contextualSpacing/>
              <w:rPr>
                <w:color w:val="000000"/>
                <w:szCs w:val="24"/>
              </w:rPr>
            </w:pPr>
          </w:p>
        </w:tc>
        <w:tc>
          <w:tcPr>
            <w:tcW w:w="3261" w:type="dxa"/>
            <w:tcBorders>
              <w:top w:val="single" w:sz="4" w:space="0" w:color="auto"/>
              <w:left w:val="single" w:sz="4" w:space="0" w:color="auto"/>
              <w:bottom w:val="single" w:sz="4" w:space="0" w:color="auto"/>
              <w:right w:val="single" w:sz="4" w:space="0" w:color="auto"/>
            </w:tcBorders>
            <w:hideMark/>
          </w:tcPr>
          <w:p w:rsidR="00CC202C" w:rsidRPr="00CC202C" w:rsidRDefault="00CC202C" w:rsidP="00CA5194">
            <w:pPr>
              <w:autoSpaceDE w:val="0"/>
              <w:autoSpaceDN w:val="0"/>
              <w:adjustRightInd w:val="0"/>
              <w:spacing w:after="0" w:line="240" w:lineRule="auto"/>
              <w:rPr>
                <w:color w:val="000000"/>
                <w:szCs w:val="24"/>
              </w:rPr>
            </w:pPr>
            <w:r w:rsidRPr="00CC202C">
              <w:rPr>
                <w:color w:val="000000"/>
                <w:szCs w:val="24"/>
              </w:rPr>
              <w:t>СРО</w:t>
            </w:r>
          </w:p>
        </w:tc>
        <w:tc>
          <w:tcPr>
            <w:tcW w:w="6288" w:type="dxa"/>
            <w:tcBorders>
              <w:top w:val="single" w:sz="4" w:space="0" w:color="auto"/>
              <w:left w:val="single" w:sz="4" w:space="0" w:color="auto"/>
              <w:bottom w:val="single" w:sz="4" w:space="0" w:color="auto"/>
              <w:right w:val="single" w:sz="4" w:space="0" w:color="auto"/>
            </w:tcBorders>
            <w:hideMark/>
          </w:tcPr>
          <w:p w:rsidR="00CC202C" w:rsidRPr="00CC202C" w:rsidRDefault="00CC202C" w:rsidP="00CA5194">
            <w:pPr>
              <w:spacing w:after="0" w:line="240" w:lineRule="auto"/>
              <w:jc w:val="both"/>
              <w:rPr>
                <w:color w:val="000000"/>
                <w:szCs w:val="24"/>
              </w:rPr>
            </w:pPr>
            <w:r w:rsidRPr="00CC202C">
              <w:rPr>
                <w:szCs w:val="24"/>
              </w:rPr>
              <w:t>Саморегулируемая организация</w:t>
            </w:r>
          </w:p>
        </w:tc>
      </w:tr>
      <w:tr w:rsidR="00CC202C" w:rsidRPr="00CC202C" w:rsidTr="00CA5194">
        <w:trPr>
          <w:trHeight w:val="399"/>
        </w:trPr>
        <w:tc>
          <w:tcPr>
            <w:tcW w:w="1418" w:type="dxa"/>
            <w:tcBorders>
              <w:top w:val="single" w:sz="4" w:space="0" w:color="auto"/>
              <w:left w:val="single" w:sz="4" w:space="0" w:color="auto"/>
              <w:bottom w:val="single" w:sz="4" w:space="0" w:color="auto"/>
              <w:right w:val="single" w:sz="4" w:space="0" w:color="auto"/>
            </w:tcBorders>
          </w:tcPr>
          <w:p w:rsidR="00CC202C" w:rsidRPr="00CC202C" w:rsidRDefault="00CC202C" w:rsidP="00CA5194">
            <w:pPr>
              <w:numPr>
                <w:ilvl w:val="0"/>
                <w:numId w:val="14"/>
              </w:numPr>
              <w:spacing w:after="0" w:line="240" w:lineRule="auto"/>
              <w:ind w:right="-8755" w:firstLine="218"/>
              <w:contextualSpacing/>
              <w:rPr>
                <w:color w:val="000000"/>
                <w:szCs w:val="24"/>
              </w:rPr>
            </w:pPr>
          </w:p>
        </w:tc>
        <w:tc>
          <w:tcPr>
            <w:tcW w:w="3261" w:type="dxa"/>
            <w:tcBorders>
              <w:top w:val="single" w:sz="4" w:space="0" w:color="auto"/>
              <w:left w:val="single" w:sz="4" w:space="0" w:color="auto"/>
              <w:bottom w:val="single" w:sz="4" w:space="0" w:color="auto"/>
              <w:right w:val="single" w:sz="4" w:space="0" w:color="auto"/>
            </w:tcBorders>
            <w:hideMark/>
          </w:tcPr>
          <w:p w:rsidR="00CC202C" w:rsidRPr="00CC202C" w:rsidRDefault="00CC202C" w:rsidP="00CA5194">
            <w:pPr>
              <w:autoSpaceDE w:val="0"/>
              <w:autoSpaceDN w:val="0"/>
              <w:adjustRightInd w:val="0"/>
              <w:spacing w:after="0" w:line="240" w:lineRule="auto"/>
              <w:rPr>
                <w:color w:val="000000"/>
                <w:szCs w:val="24"/>
              </w:rPr>
            </w:pPr>
            <w:r w:rsidRPr="00CC202C">
              <w:rPr>
                <w:szCs w:val="24"/>
              </w:rPr>
              <w:t>СС</w:t>
            </w:r>
          </w:p>
        </w:tc>
        <w:tc>
          <w:tcPr>
            <w:tcW w:w="6288" w:type="dxa"/>
            <w:tcBorders>
              <w:top w:val="single" w:sz="4" w:space="0" w:color="auto"/>
              <w:left w:val="single" w:sz="4" w:space="0" w:color="auto"/>
              <w:bottom w:val="single" w:sz="4" w:space="0" w:color="auto"/>
              <w:right w:val="single" w:sz="4" w:space="0" w:color="auto"/>
            </w:tcBorders>
            <w:hideMark/>
          </w:tcPr>
          <w:p w:rsidR="00CC202C" w:rsidRPr="00CC202C" w:rsidRDefault="00CC202C" w:rsidP="00CA5194">
            <w:pPr>
              <w:spacing w:after="0" w:line="240" w:lineRule="auto"/>
              <w:jc w:val="both"/>
              <w:rPr>
                <w:color w:val="000000"/>
                <w:szCs w:val="24"/>
              </w:rPr>
            </w:pPr>
            <w:r w:rsidRPr="00CC202C">
              <w:rPr>
                <w:szCs w:val="24"/>
              </w:rPr>
              <w:t>Сети связи</w:t>
            </w:r>
          </w:p>
        </w:tc>
      </w:tr>
      <w:tr w:rsidR="00CC202C" w:rsidRPr="00CC202C" w:rsidTr="00CA5194">
        <w:trPr>
          <w:trHeight w:val="399"/>
        </w:trPr>
        <w:tc>
          <w:tcPr>
            <w:tcW w:w="1418" w:type="dxa"/>
            <w:tcBorders>
              <w:top w:val="single" w:sz="4" w:space="0" w:color="auto"/>
              <w:left w:val="single" w:sz="4" w:space="0" w:color="auto"/>
              <w:bottom w:val="single" w:sz="4" w:space="0" w:color="auto"/>
              <w:right w:val="single" w:sz="4" w:space="0" w:color="auto"/>
            </w:tcBorders>
          </w:tcPr>
          <w:p w:rsidR="00CC202C" w:rsidRPr="00CC202C" w:rsidRDefault="00CC202C" w:rsidP="00CA5194">
            <w:pPr>
              <w:numPr>
                <w:ilvl w:val="0"/>
                <w:numId w:val="14"/>
              </w:numPr>
              <w:spacing w:after="0" w:line="240" w:lineRule="auto"/>
              <w:ind w:right="-8755" w:firstLine="218"/>
              <w:contextualSpacing/>
              <w:rPr>
                <w:color w:val="000000"/>
                <w:szCs w:val="24"/>
              </w:rPr>
            </w:pPr>
          </w:p>
        </w:tc>
        <w:tc>
          <w:tcPr>
            <w:tcW w:w="3261" w:type="dxa"/>
            <w:tcBorders>
              <w:top w:val="single" w:sz="4" w:space="0" w:color="auto"/>
              <w:left w:val="single" w:sz="4" w:space="0" w:color="auto"/>
              <w:bottom w:val="single" w:sz="4" w:space="0" w:color="auto"/>
              <w:right w:val="single" w:sz="4" w:space="0" w:color="auto"/>
            </w:tcBorders>
            <w:hideMark/>
          </w:tcPr>
          <w:p w:rsidR="00CC202C" w:rsidRPr="00CC202C" w:rsidRDefault="00CC202C" w:rsidP="00CA5194">
            <w:pPr>
              <w:autoSpaceDE w:val="0"/>
              <w:autoSpaceDN w:val="0"/>
              <w:adjustRightInd w:val="0"/>
              <w:spacing w:after="0" w:line="240" w:lineRule="auto"/>
              <w:rPr>
                <w:color w:val="000000"/>
                <w:szCs w:val="24"/>
              </w:rPr>
            </w:pPr>
            <w:r w:rsidRPr="00CC202C">
              <w:rPr>
                <w:szCs w:val="24"/>
              </w:rPr>
              <w:t>ССР</w:t>
            </w:r>
          </w:p>
        </w:tc>
        <w:tc>
          <w:tcPr>
            <w:tcW w:w="6288" w:type="dxa"/>
            <w:tcBorders>
              <w:top w:val="single" w:sz="4" w:space="0" w:color="auto"/>
              <w:left w:val="single" w:sz="4" w:space="0" w:color="auto"/>
              <w:bottom w:val="single" w:sz="4" w:space="0" w:color="auto"/>
              <w:right w:val="single" w:sz="4" w:space="0" w:color="auto"/>
            </w:tcBorders>
            <w:hideMark/>
          </w:tcPr>
          <w:p w:rsidR="00CC202C" w:rsidRPr="00CC202C" w:rsidRDefault="00CC202C" w:rsidP="00CA5194">
            <w:pPr>
              <w:spacing w:after="0" w:line="240" w:lineRule="auto"/>
              <w:jc w:val="both"/>
              <w:rPr>
                <w:szCs w:val="24"/>
              </w:rPr>
            </w:pPr>
            <w:r w:rsidRPr="00CC202C">
              <w:rPr>
                <w:szCs w:val="24"/>
              </w:rPr>
              <w:t>Сводный сметный расчет</w:t>
            </w:r>
          </w:p>
        </w:tc>
      </w:tr>
      <w:tr w:rsidR="00CC202C" w:rsidRPr="00CC202C" w:rsidTr="00CA5194">
        <w:trPr>
          <w:trHeight w:val="399"/>
        </w:trPr>
        <w:tc>
          <w:tcPr>
            <w:tcW w:w="1418" w:type="dxa"/>
            <w:tcBorders>
              <w:top w:val="single" w:sz="4" w:space="0" w:color="auto"/>
              <w:left w:val="single" w:sz="4" w:space="0" w:color="auto"/>
              <w:bottom w:val="single" w:sz="4" w:space="0" w:color="auto"/>
              <w:right w:val="single" w:sz="4" w:space="0" w:color="auto"/>
            </w:tcBorders>
          </w:tcPr>
          <w:p w:rsidR="00CC202C" w:rsidRPr="00CC202C" w:rsidRDefault="00CC202C" w:rsidP="00CA5194">
            <w:pPr>
              <w:numPr>
                <w:ilvl w:val="0"/>
                <w:numId w:val="14"/>
              </w:numPr>
              <w:spacing w:after="0" w:line="240" w:lineRule="auto"/>
              <w:ind w:right="-8755" w:firstLine="218"/>
              <w:contextualSpacing/>
              <w:rPr>
                <w:color w:val="000000"/>
                <w:szCs w:val="24"/>
              </w:rPr>
            </w:pPr>
          </w:p>
        </w:tc>
        <w:tc>
          <w:tcPr>
            <w:tcW w:w="3261" w:type="dxa"/>
            <w:tcBorders>
              <w:top w:val="single" w:sz="4" w:space="0" w:color="auto"/>
              <w:left w:val="single" w:sz="4" w:space="0" w:color="auto"/>
              <w:bottom w:val="single" w:sz="4" w:space="0" w:color="auto"/>
              <w:right w:val="single" w:sz="4" w:space="0" w:color="auto"/>
            </w:tcBorders>
            <w:hideMark/>
          </w:tcPr>
          <w:p w:rsidR="00CC202C" w:rsidRPr="00CC202C" w:rsidRDefault="00CC202C" w:rsidP="00CA5194">
            <w:pPr>
              <w:autoSpaceDE w:val="0"/>
              <w:autoSpaceDN w:val="0"/>
              <w:adjustRightInd w:val="0"/>
              <w:spacing w:after="0" w:line="240" w:lineRule="auto"/>
              <w:rPr>
                <w:color w:val="000000"/>
                <w:szCs w:val="24"/>
              </w:rPr>
            </w:pPr>
            <w:r w:rsidRPr="00CC202C">
              <w:rPr>
                <w:szCs w:val="24"/>
              </w:rPr>
              <w:t>СУО</w:t>
            </w:r>
          </w:p>
        </w:tc>
        <w:tc>
          <w:tcPr>
            <w:tcW w:w="6288" w:type="dxa"/>
            <w:tcBorders>
              <w:top w:val="single" w:sz="4" w:space="0" w:color="auto"/>
              <w:left w:val="single" w:sz="4" w:space="0" w:color="auto"/>
              <w:bottom w:val="single" w:sz="4" w:space="0" w:color="auto"/>
              <w:right w:val="single" w:sz="4" w:space="0" w:color="auto"/>
            </w:tcBorders>
            <w:hideMark/>
          </w:tcPr>
          <w:p w:rsidR="00CC202C" w:rsidRPr="00CC202C" w:rsidRDefault="00CC202C" w:rsidP="00CA5194">
            <w:pPr>
              <w:spacing w:after="0" w:line="240" w:lineRule="auto"/>
              <w:jc w:val="both"/>
              <w:rPr>
                <w:color w:val="000000"/>
                <w:szCs w:val="24"/>
              </w:rPr>
            </w:pPr>
            <w:r w:rsidRPr="00CC202C">
              <w:rPr>
                <w:szCs w:val="24"/>
              </w:rPr>
              <w:t>Система управления очередью</w:t>
            </w:r>
          </w:p>
        </w:tc>
      </w:tr>
      <w:tr w:rsidR="00CC202C" w:rsidRPr="00CC202C" w:rsidTr="00CA5194">
        <w:trPr>
          <w:trHeight w:val="399"/>
        </w:trPr>
        <w:tc>
          <w:tcPr>
            <w:tcW w:w="1418" w:type="dxa"/>
            <w:tcBorders>
              <w:top w:val="single" w:sz="4" w:space="0" w:color="auto"/>
              <w:left w:val="single" w:sz="4" w:space="0" w:color="auto"/>
              <w:bottom w:val="single" w:sz="4" w:space="0" w:color="auto"/>
              <w:right w:val="single" w:sz="4" w:space="0" w:color="auto"/>
            </w:tcBorders>
          </w:tcPr>
          <w:p w:rsidR="00CC202C" w:rsidRPr="00CC202C" w:rsidRDefault="00CC202C" w:rsidP="00CA5194">
            <w:pPr>
              <w:numPr>
                <w:ilvl w:val="0"/>
                <w:numId w:val="14"/>
              </w:numPr>
              <w:spacing w:after="0" w:line="240" w:lineRule="auto"/>
              <w:ind w:right="-8755" w:firstLine="218"/>
              <w:contextualSpacing/>
              <w:rPr>
                <w:color w:val="000000"/>
                <w:szCs w:val="24"/>
              </w:rPr>
            </w:pPr>
          </w:p>
        </w:tc>
        <w:tc>
          <w:tcPr>
            <w:tcW w:w="3261" w:type="dxa"/>
            <w:tcBorders>
              <w:top w:val="single" w:sz="4" w:space="0" w:color="auto"/>
              <w:left w:val="single" w:sz="4" w:space="0" w:color="auto"/>
              <w:bottom w:val="single" w:sz="4" w:space="0" w:color="auto"/>
              <w:right w:val="single" w:sz="4" w:space="0" w:color="auto"/>
            </w:tcBorders>
            <w:hideMark/>
          </w:tcPr>
          <w:p w:rsidR="00CC202C" w:rsidRPr="00CC202C" w:rsidRDefault="00CC202C" w:rsidP="00CA5194">
            <w:pPr>
              <w:autoSpaceDE w:val="0"/>
              <w:autoSpaceDN w:val="0"/>
              <w:adjustRightInd w:val="0"/>
              <w:spacing w:after="0" w:line="240" w:lineRule="auto"/>
              <w:rPr>
                <w:color w:val="000000"/>
                <w:szCs w:val="24"/>
              </w:rPr>
            </w:pPr>
            <w:r w:rsidRPr="00CC202C">
              <w:rPr>
                <w:color w:val="000000"/>
                <w:szCs w:val="24"/>
              </w:rPr>
              <w:t>ТП</w:t>
            </w:r>
          </w:p>
        </w:tc>
        <w:tc>
          <w:tcPr>
            <w:tcW w:w="6288" w:type="dxa"/>
            <w:tcBorders>
              <w:top w:val="single" w:sz="4" w:space="0" w:color="auto"/>
              <w:left w:val="single" w:sz="4" w:space="0" w:color="auto"/>
              <w:bottom w:val="single" w:sz="4" w:space="0" w:color="auto"/>
              <w:right w:val="single" w:sz="4" w:space="0" w:color="auto"/>
            </w:tcBorders>
            <w:hideMark/>
          </w:tcPr>
          <w:p w:rsidR="00CC202C" w:rsidRPr="00CC202C" w:rsidRDefault="00CC202C" w:rsidP="00CA5194">
            <w:pPr>
              <w:spacing w:after="0" w:line="240" w:lineRule="auto"/>
              <w:jc w:val="both"/>
              <w:rPr>
                <w:color w:val="000000"/>
                <w:szCs w:val="24"/>
              </w:rPr>
            </w:pPr>
            <w:r w:rsidRPr="00CC202C">
              <w:rPr>
                <w:color w:val="000000"/>
                <w:szCs w:val="24"/>
              </w:rPr>
              <w:t>Трансформаторная подстанция</w:t>
            </w:r>
          </w:p>
        </w:tc>
      </w:tr>
      <w:tr w:rsidR="00CC202C" w:rsidRPr="00CC202C" w:rsidTr="00CA5194">
        <w:trPr>
          <w:trHeight w:val="399"/>
        </w:trPr>
        <w:tc>
          <w:tcPr>
            <w:tcW w:w="1418" w:type="dxa"/>
            <w:tcBorders>
              <w:top w:val="single" w:sz="4" w:space="0" w:color="auto"/>
              <w:left w:val="single" w:sz="4" w:space="0" w:color="auto"/>
              <w:bottom w:val="single" w:sz="4" w:space="0" w:color="auto"/>
              <w:right w:val="single" w:sz="4" w:space="0" w:color="auto"/>
            </w:tcBorders>
          </w:tcPr>
          <w:p w:rsidR="00CC202C" w:rsidRPr="00CC202C" w:rsidRDefault="00CC202C" w:rsidP="00CA5194">
            <w:pPr>
              <w:numPr>
                <w:ilvl w:val="0"/>
                <w:numId w:val="14"/>
              </w:numPr>
              <w:spacing w:after="0" w:line="240" w:lineRule="auto"/>
              <w:ind w:right="-8755" w:firstLine="218"/>
              <w:contextualSpacing/>
              <w:rPr>
                <w:color w:val="000000"/>
                <w:szCs w:val="24"/>
              </w:rPr>
            </w:pPr>
          </w:p>
        </w:tc>
        <w:tc>
          <w:tcPr>
            <w:tcW w:w="3261" w:type="dxa"/>
            <w:tcBorders>
              <w:top w:val="single" w:sz="4" w:space="0" w:color="auto"/>
              <w:left w:val="single" w:sz="4" w:space="0" w:color="auto"/>
              <w:bottom w:val="single" w:sz="4" w:space="0" w:color="auto"/>
              <w:right w:val="single" w:sz="4" w:space="0" w:color="auto"/>
            </w:tcBorders>
            <w:hideMark/>
          </w:tcPr>
          <w:p w:rsidR="00CC202C" w:rsidRPr="00CC202C" w:rsidRDefault="00CC202C" w:rsidP="00CA5194">
            <w:pPr>
              <w:autoSpaceDE w:val="0"/>
              <w:autoSpaceDN w:val="0"/>
              <w:adjustRightInd w:val="0"/>
              <w:spacing w:after="0" w:line="240" w:lineRule="auto"/>
              <w:rPr>
                <w:color w:val="000000"/>
                <w:szCs w:val="24"/>
              </w:rPr>
            </w:pPr>
            <w:r w:rsidRPr="00CC202C">
              <w:rPr>
                <w:color w:val="000000"/>
                <w:szCs w:val="24"/>
              </w:rPr>
              <w:t>УЗО</w:t>
            </w:r>
          </w:p>
        </w:tc>
        <w:tc>
          <w:tcPr>
            <w:tcW w:w="6288" w:type="dxa"/>
            <w:tcBorders>
              <w:top w:val="single" w:sz="4" w:space="0" w:color="auto"/>
              <w:left w:val="single" w:sz="4" w:space="0" w:color="auto"/>
              <w:bottom w:val="single" w:sz="4" w:space="0" w:color="auto"/>
              <w:right w:val="single" w:sz="4" w:space="0" w:color="auto"/>
            </w:tcBorders>
            <w:hideMark/>
          </w:tcPr>
          <w:p w:rsidR="00CC202C" w:rsidRPr="00CC202C" w:rsidRDefault="00CC202C" w:rsidP="00CA5194">
            <w:pPr>
              <w:spacing w:after="0" w:line="240" w:lineRule="auto"/>
              <w:jc w:val="both"/>
              <w:rPr>
                <w:color w:val="000000"/>
                <w:szCs w:val="24"/>
              </w:rPr>
            </w:pPr>
            <w:r w:rsidRPr="00CC202C">
              <w:rPr>
                <w:color w:val="000000"/>
                <w:szCs w:val="24"/>
              </w:rPr>
              <w:t>Устройство защитного отключения</w:t>
            </w:r>
          </w:p>
        </w:tc>
      </w:tr>
      <w:tr w:rsidR="00CC202C" w:rsidRPr="00CC202C" w:rsidTr="00CA5194">
        <w:trPr>
          <w:trHeight w:val="399"/>
        </w:trPr>
        <w:tc>
          <w:tcPr>
            <w:tcW w:w="1418" w:type="dxa"/>
            <w:tcBorders>
              <w:top w:val="single" w:sz="4" w:space="0" w:color="auto"/>
              <w:left w:val="single" w:sz="4" w:space="0" w:color="auto"/>
              <w:bottom w:val="single" w:sz="4" w:space="0" w:color="auto"/>
              <w:right w:val="single" w:sz="4" w:space="0" w:color="auto"/>
            </w:tcBorders>
          </w:tcPr>
          <w:p w:rsidR="00CC202C" w:rsidRPr="00CC202C" w:rsidRDefault="00CC202C" w:rsidP="00CA5194">
            <w:pPr>
              <w:numPr>
                <w:ilvl w:val="0"/>
                <w:numId w:val="14"/>
              </w:numPr>
              <w:spacing w:after="0" w:line="240" w:lineRule="auto"/>
              <w:ind w:right="-8755" w:firstLine="218"/>
              <w:contextualSpacing/>
              <w:rPr>
                <w:color w:val="000000"/>
                <w:szCs w:val="24"/>
              </w:rPr>
            </w:pPr>
          </w:p>
        </w:tc>
        <w:tc>
          <w:tcPr>
            <w:tcW w:w="3261" w:type="dxa"/>
            <w:tcBorders>
              <w:top w:val="single" w:sz="4" w:space="0" w:color="auto"/>
              <w:left w:val="single" w:sz="4" w:space="0" w:color="auto"/>
              <w:bottom w:val="single" w:sz="4" w:space="0" w:color="auto"/>
              <w:right w:val="single" w:sz="4" w:space="0" w:color="auto"/>
            </w:tcBorders>
            <w:hideMark/>
          </w:tcPr>
          <w:p w:rsidR="00CC202C" w:rsidRPr="00CC202C" w:rsidRDefault="00CC202C" w:rsidP="00CA5194">
            <w:pPr>
              <w:autoSpaceDE w:val="0"/>
              <w:autoSpaceDN w:val="0"/>
              <w:adjustRightInd w:val="0"/>
              <w:spacing w:after="0" w:line="240" w:lineRule="auto"/>
              <w:rPr>
                <w:color w:val="000000"/>
                <w:szCs w:val="24"/>
              </w:rPr>
            </w:pPr>
            <w:r w:rsidRPr="00CC202C">
              <w:rPr>
                <w:color w:val="000000"/>
                <w:szCs w:val="24"/>
              </w:rPr>
              <w:t>УФПС</w:t>
            </w:r>
          </w:p>
        </w:tc>
        <w:tc>
          <w:tcPr>
            <w:tcW w:w="6288" w:type="dxa"/>
            <w:tcBorders>
              <w:top w:val="single" w:sz="4" w:space="0" w:color="auto"/>
              <w:left w:val="single" w:sz="4" w:space="0" w:color="auto"/>
              <w:bottom w:val="single" w:sz="4" w:space="0" w:color="auto"/>
              <w:right w:val="single" w:sz="4" w:space="0" w:color="auto"/>
            </w:tcBorders>
            <w:hideMark/>
          </w:tcPr>
          <w:p w:rsidR="00CC202C" w:rsidRPr="00CC202C" w:rsidRDefault="00CC202C" w:rsidP="00CA5194">
            <w:pPr>
              <w:spacing w:after="0" w:line="240" w:lineRule="auto"/>
              <w:jc w:val="both"/>
              <w:rPr>
                <w:color w:val="000000"/>
                <w:szCs w:val="24"/>
              </w:rPr>
            </w:pPr>
            <w:r w:rsidRPr="00CC202C">
              <w:rPr>
                <w:color w:val="000000"/>
                <w:szCs w:val="24"/>
              </w:rPr>
              <w:t>Управление федеральной почтовой связи</w:t>
            </w:r>
          </w:p>
        </w:tc>
      </w:tr>
      <w:tr w:rsidR="00CC202C" w:rsidRPr="00CC202C" w:rsidTr="00CA5194">
        <w:trPr>
          <w:trHeight w:val="399"/>
        </w:trPr>
        <w:tc>
          <w:tcPr>
            <w:tcW w:w="1418" w:type="dxa"/>
            <w:tcBorders>
              <w:top w:val="single" w:sz="4" w:space="0" w:color="auto"/>
              <w:left w:val="single" w:sz="4" w:space="0" w:color="auto"/>
              <w:bottom w:val="single" w:sz="4" w:space="0" w:color="auto"/>
              <w:right w:val="single" w:sz="4" w:space="0" w:color="auto"/>
            </w:tcBorders>
          </w:tcPr>
          <w:p w:rsidR="00CC202C" w:rsidRPr="00CC202C" w:rsidRDefault="00CC202C" w:rsidP="00CA5194">
            <w:pPr>
              <w:numPr>
                <w:ilvl w:val="0"/>
                <w:numId w:val="14"/>
              </w:numPr>
              <w:spacing w:after="0" w:line="240" w:lineRule="auto"/>
              <w:ind w:right="-8755" w:firstLine="218"/>
              <w:contextualSpacing/>
              <w:rPr>
                <w:color w:val="000000"/>
                <w:szCs w:val="24"/>
              </w:rPr>
            </w:pPr>
          </w:p>
        </w:tc>
        <w:tc>
          <w:tcPr>
            <w:tcW w:w="3261" w:type="dxa"/>
            <w:tcBorders>
              <w:top w:val="single" w:sz="4" w:space="0" w:color="auto"/>
              <w:left w:val="single" w:sz="4" w:space="0" w:color="auto"/>
              <w:bottom w:val="single" w:sz="4" w:space="0" w:color="auto"/>
              <w:right w:val="single" w:sz="4" w:space="0" w:color="auto"/>
            </w:tcBorders>
            <w:hideMark/>
          </w:tcPr>
          <w:p w:rsidR="00CC202C" w:rsidRPr="00CC202C" w:rsidRDefault="00CC202C" w:rsidP="00CA5194">
            <w:pPr>
              <w:autoSpaceDE w:val="0"/>
              <w:autoSpaceDN w:val="0"/>
              <w:adjustRightInd w:val="0"/>
              <w:spacing w:after="0" w:line="240" w:lineRule="auto"/>
              <w:rPr>
                <w:color w:val="000000"/>
                <w:szCs w:val="24"/>
              </w:rPr>
            </w:pPr>
            <w:r w:rsidRPr="00CC202C">
              <w:rPr>
                <w:szCs w:val="24"/>
              </w:rPr>
              <w:t>ЩРБ</w:t>
            </w:r>
          </w:p>
        </w:tc>
        <w:tc>
          <w:tcPr>
            <w:tcW w:w="6288" w:type="dxa"/>
            <w:tcBorders>
              <w:top w:val="single" w:sz="4" w:space="0" w:color="auto"/>
              <w:left w:val="single" w:sz="4" w:space="0" w:color="auto"/>
              <w:bottom w:val="single" w:sz="4" w:space="0" w:color="auto"/>
              <w:right w:val="single" w:sz="4" w:space="0" w:color="auto"/>
            </w:tcBorders>
            <w:hideMark/>
          </w:tcPr>
          <w:p w:rsidR="00CC202C" w:rsidRPr="00CC202C" w:rsidRDefault="00CC202C" w:rsidP="00CA5194">
            <w:pPr>
              <w:spacing w:after="0" w:line="240" w:lineRule="auto"/>
              <w:jc w:val="both"/>
              <w:rPr>
                <w:color w:val="000000"/>
                <w:szCs w:val="24"/>
              </w:rPr>
            </w:pPr>
            <w:r w:rsidRPr="00CC202C">
              <w:rPr>
                <w:szCs w:val="24"/>
              </w:rPr>
              <w:t>Щит распределительный бытовой</w:t>
            </w:r>
          </w:p>
        </w:tc>
      </w:tr>
      <w:tr w:rsidR="00CC202C" w:rsidRPr="00CC202C" w:rsidTr="00CA5194">
        <w:trPr>
          <w:trHeight w:val="399"/>
        </w:trPr>
        <w:tc>
          <w:tcPr>
            <w:tcW w:w="1418" w:type="dxa"/>
            <w:tcBorders>
              <w:top w:val="single" w:sz="4" w:space="0" w:color="auto"/>
              <w:left w:val="single" w:sz="4" w:space="0" w:color="auto"/>
              <w:bottom w:val="single" w:sz="4" w:space="0" w:color="auto"/>
              <w:right w:val="single" w:sz="4" w:space="0" w:color="auto"/>
            </w:tcBorders>
          </w:tcPr>
          <w:p w:rsidR="00CC202C" w:rsidRPr="00CC202C" w:rsidRDefault="00CC202C" w:rsidP="00CA5194">
            <w:pPr>
              <w:numPr>
                <w:ilvl w:val="0"/>
                <w:numId w:val="14"/>
              </w:numPr>
              <w:spacing w:after="0" w:line="240" w:lineRule="auto"/>
              <w:ind w:right="-8755" w:firstLine="218"/>
              <w:contextualSpacing/>
              <w:rPr>
                <w:color w:val="000000"/>
                <w:szCs w:val="24"/>
              </w:rPr>
            </w:pPr>
          </w:p>
        </w:tc>
        <w:tc>
          <w:tcPr>
            <w:tcW w:w="3261" w:type="dxa"/>
            <w:tcBorders>
              <w:top w:val="single" w:sz="4" w:space="0" w:color="auto"/>
              <w:left w:val="single" w:sz="4" w:space="0" w:color="auto"/>
              <w:bottom w:val="single" w:sz="4" w:space="0" w:color="auto"/>
              <w:right w:val="single" w:sz="4" w:space="0" w:color="auto"/>
            </w:tcBorders>
            <w:hideMark/>
          </w:tcPr>
          <w:p w:rsidR="00CC202C" w:rsidRPr="00CC202C" w:rsidRDefault="00CC202C" w:rsidP="00CA5194">
            <w:pPr>
              <w:autoSpaceDE w:val="0"/>
              <w:autoSpaceDN w:val="0"/>
              <w:adjustRightInd w:val="0"/>
              <w:spacing w:after="0" w:line="240" w:lineRule="auto"/>
              <w:rPr>
                <w:color w:val="000000"/>
                <w:szCs w:val="24"/>
              </w:rPr>
            </w:pPr>
            <w:r w:rsidRPr="00CC202C">
              <w:rPr>
                <w:szCs w:val="24"/>
              </w:rPr>
              <w:t>ЩРК</w:t>
            </w:r>
          </w:p>
        </w:tc>
        <w:tc>
          <w:tcPr>
            <w:tcW w:w="6288" w:type="dxa"/>
            <w:tcBorders>
              <w:top w:val="single" w:sz="4" w:space="0" w:color="auto"/>
              <w:left w:val="single" w:sz="4" w:space="0" w:color="auto"/>
              <w:bottom w:val="single" w:sz="4" w:space="0" w:color="auto"/>
              <w:right w:val="single" w:sz="4" w:space="0" w:color="auto"/>
            </w:tcBorders>
            <w:hideMark/>
          </w:tcPr>
          <w:p w:rsidR="00CC202C" w:rsidRPr="00CC202C" w:rsidRDefault="00CC202C" w:rsidP="00CA5194">
            <w:pPr>
              <w:spacing w:after="0" w:line="240" w:lineRule="auto"/>
              <w:jc w:val="both"/>
              <w:rPr>
                <w:color w:val="000000"/>
                <w:szCs w:val="24"/>
              </w:rPr>
            </w:pPr>
            <w:r w:rsidRPr="00CC202C">
              <w:rPr>
                <w:szCs w:val="24"/>
              </w:rPr>
              <w:t>Щит распределительный коммутационный</w:t>
            </w:r>
          </w:p>
        </w:tc>
      </w:tr>
      <w:tr w:rsidR="00CC202C" w:rsidRPr="00CC202C" w:rsidTr="00CA5194">
        <w:trPr>
          <w:trHeight w:val="399"/>
        </w:trPr>
        <w:tc>
          <w:tcPr>
            <w:tcW w:w="1418" w:type="dxa"/>
            <w:tcBorders>
              <w:top w:val="single" w:sz="4" w:space="0" w:color="auto"/>
              <w:left w:val="single" w:sz="4" w:space="0" w:color="auto"/>
              <w:bottom w:val="single" w:sz="4" w:space="0" w:color="auto"/>
              <w:right w:val="single" w:sz="4" w:space="0" w:color="auto"/>
            </w:tcBorders>
          </w:tcPr>
          <w:p w:rsidR="00CC202C" w:rsidRPr="00CC202C" w:rsidRDefault="00CC202C" w:rsidP="00CA5194">
            <w:pPr>
              <w:numPr>
                <w:ilvl w:val="0"/>
                <w:numId w:val="14"/>
              </w:numPr>
              <w:spacing w:after="0" w:line="240" w:lineRule="auto"/>
              <w:ind w:right="-8755" w:firstLine="218"/>
              <w:contextualSpacing/>
              <w:rPr>
                <w:color w:val="000000"/>
                <w:szCs w:val="24"/>
              </w:rPr>
            </w:pPr>
          </w:p>
        </w:tc>
        <w:tc>
          <w:tcPr>
            <w:tcW w:w="3261" w:type="dxa"/>
            <w:tcBorders>
              <w:top w:val="single" w:sz="4" w:space="0" w:color="auto"/>
              <w:left w:val="single" w:sz="4" w:space="0" w:color="auto"/>
              <w:bottom w:val="single" w:sz="4" w:space="0" w:color="auto"/>
              <w:right w:val="single" w:sz="4" w:space="0" w:color="auto"/>
            </w:tcBorders>
            <w:hideMark/>
          </w:tcPr>
          <w:p w:rsidR="00CC202C" w:rsidRPr="00CC202C" w:rsidRDefault="00CC202C" w:rsidP="00CA5194">
            <w:pPr>
              <w:autoSpaceDE w:val="0"/>
              <w:autoSpaceDN w:val="0"/>
              <w:adjustRightInd w:val="0"/>
              <w:spacing w:after="0" w:line="240" w:lineRule="auto"/>
              <w:rPr>
                <w:szCs w:val="24"/>
              </w:rPr>
            </w:pPr>
            <w:r w:rsidRPr="00CC202C">
              <w:rPr>
                <w:szCs w:val="24"/>
              </w:rPr>
              <w:t>ЭО</w:t>
            </w:r>
          </w:p>
        </w:tc>
        <w:tc>
          <w:tcPr>
            <w:tcW w:w="6288" w:type="dxa"/>
            <w:tcBorders>
              <w:top w:val="single" w:sz="4" w:space="0" w:color="auto"/>
              <w:left w:val="single" w:sz="4" w:space="0" w:color="auto"/>
              <w:bottom w:val="single" w:sz="4" w:space="0" w:color="auto"/>
              <w:right w:val="single" w:sz="4" w:space="0" w:color="auto"/>
            </w:tcBorders>
            <w:hideMark/>
          </w:tcPr>
          <w:p w:rsidR="00CC202C" w:rsidRPr="00CC202C" w:rsidRDefault="00CC202C" w:rsidP="00CA5194">
            <w:pPr>
              <w:spacing w:after="0" w:line="240" w:lineRule="auto"/>
              <w:jc w:val="both"/>
              <w:rPr>
                <w:szCs w:val="24"/>
              </w:rPr>
            </w:pPr>
            <w:r w:rsidRPr="00CC202C">
              <w:rPr>
                <w:szCs w:val="24"/>
              </w:rPr>
              <w:t>Электроосвещение</w:t>
            </w:r>
          </w:p>
        </w:tc>
      </w:tr>
      <w:tr w:rsidR="00CC202C" w:rsidRPr="00CC202C" w:rsidTr="00CA5194">
        <w:trPr>
          <w:trHeight w:val="399"/>
        </w:trPr>
        <w:tc>
          <w:tcPr>
            <w:tcW w:w="1418" w:type="dxa"/>
            <w:tcBorders>
              <w:top w:val="single" w:sz="4" w:space="0" w:color="auto"/>
              <w:left w:val="single" w:sz="4" w:space="0" w:color="auto"/>
              <w:bottom w:val="single" w:sz="4" w:space="0" w:color="auto"/>
              <w:right w:val="single" w:sz="4" w:space="0" w:color="auto"/>
            </w:tcBorders>
          </w:tcPr>
          <w:p w:rsidR="00CC202C" w:rsidRPr="00CC202C" w:rsidRDefault="00CC202C" w:rsidP="00CA5194">
            <w:pPr>
              <w:numPr>
                <w:ilvl w:val="0"/>
                <w:numId w:val="14"/>
              </w:numPr>
              <w:spacing w:after="0" w:line="240" w:lineRule="auto"/>
              <w:ind w:right="-8755" w:firstLine="218"/>
              <w:contextualSpacing/>
              <w:rPr>
                <w:color w:val="000000"/>
                <w:szCs w:val="24"/>
              </w:rPr>
            </w:pPr>
          </w:p>
        </w:tc>
        <w:tc>
          <w:tcPr>
            <w:tcW w:w="3261" w:type="dxa"/>
            <w:tcBorders>
              <w:top w:val="single" w:sz="4" w:space="0" w:color="auto"/>
              <w:left w:val="single" w:sz="4" w:space="0" w:color="auto"/>
              <w:bottom w:val="single" w:sz="4" w:space="0" w:color="auto"/>
              <w:right w:val="single" w:sz="4" w:space="0" w:color="auto"/>
            </w:tcBorders>
            <w:hideMark/>
          </w:tcPr>
          <w:p w:rsidR="00CC202C" w:rsidRPr="00CC202C" w:rsidRDefault="00CC202C" w:rsidP="00CA5194">
            <w:pPr>
              <w:autoSpaceDE w:val="0"/>
              <w:autoSpaceDN w:val="0"/>
              <w:adjustRightInd w:val="0"/>
              <w:spacing w:after="0" w:line="240" w:lineRule="auto"/>
              <w:rPr>
                <w:szCs w:val="24"/>
              </w:rPr>
            </w:pPr>
            <w:r w:rsidRPr="00CC202C">
              <w:rPr>
                <w:szCs w:val="24"/>
              </w:rPr>
              <w:t>ЭОМ</w:t>
            </w:r>
          </w:p>
        </w:tc>
        <w:tc>
          <w:tcPr>
            <w:tcW w:w="6288" w:type="dxa"/>
            <w:tcBorders>
              <w:top w:val="single" w:sz="4" w:space="0" w:color="auto"/>
              <w:left w:val="single" w:sz="4" w:space="0" w:color="auto"/>
              <w:bottom w:val="single" w:sz="4" w:space="0" w:color="auto"/>
              <w:right w:val="single" w:sz="4" w:space="0" w:color="auto"/>
            </w:tcBorders>
            <w:hideMark/>
          </w:tcPr>
          <w:p w:rsidR="00CC202C" w:rsidRPr="00CC202C" w:rsidRDefault="00CC202C" w:rsidP="00CA5194">
            <w:pPr>
              <w:spacing w:after="0" w:line="240" w:lineRule="auto"/>
              <w:jc w:val="both"/>
              <w:rPr>
                <w:szCs w:val="24"/>
              </w:rPr>
            </w:pPr>
            <w:r w:rsidRPr="00CC202C">
              <w:rPr>
                <w:szCs w:val="24"/>
              </w:rPr>
              <w:t>Электроснабжение и освещение</w:t>
            </w:r>
          </w:p>
        </w:tc>
      </w:tr>
    </w:tbl>
    <w:p w:rsidR="00CC202C" w:rsidRPr="00CC202C" w:rsidRDefault="00CC202C" w:rsidP="00CA5194">
      <w:pPr>
        <w:spacing w:after="0" w:line="240" w:lineRule="auto"/>
        <w:ind w:right="-7771"/>
        <w:jc w:val="center"/>
        <w:rPr>
          <w:color w:val="000000"/>
          <w:szCs w:val="24"/>
        </w:rPr>
      </w:pPr>
    </w:p>
    <w:p w:rsidR="00CC202C" w:rsidRPr="00CC202C" w:rsidRDefault="00CC202C" w:rsidP="00CA5194">
      <w:pPr>
        <w:spacing w:after="0" w:line="240" w:lineRule="auto"/>
        <w:jc w:val="center"/>
        <w:rPr>
          <w:color w:val="000000"/>
          <w:szCs w:val="24"/>
        </w:rPr>
      </w:pPr>
    </w:p>
    <w:p w:rsidR="00CC202C" w:rsidRPr="00CC202C" w:rsidRDefault="00CC202C" w:rsidP="00CA5194">
      <w:pPr>
        <w:numPr>
          <w:ilvl w:val="0"/>
          <w:numId w:val="33"/>
        </w:numPr>
        <w:spacing w:after="0" w:line="240" w:lineRule="auto"/>
        <w:ind w:left="0" w:firstLine="0"/>
        <w:contextualSpacing/>
        <w:jc w:val="center"/>
        <w:rPr>
          <w:rFonts w:eastAsia="Times New Roman"/>
          <w:b/>
          <w:color w:val="000000"/>
          <w:szCs w:val="24"/>
          <w:lang w:eastAsia="ru-RU"/>
        </w:rPr>
      </w:pPr>
      <w:r w:rsidRPr="00CC202C">
        <w:rPr>
          <w:rFonts w:eastAsia="Times New Roman"/>
          <w:b/>
          <w:color w:val="000000"/>
          <w:szCs w:val="24"/>
          <w:lang w:eastAsia="ru-RU"/>
        </w:rPr>
        <w:t>НАИМЕНОВАНИЕ ОБЪЕКТА</w:t>
      </w:r>
    </w:p>
    <w:p w:rsidR="00CC202C" w:rsidRPr="00CC202C" w:rsidRDefault="00CC202C" w:rsidP="00CA5194">
      <w:pPr>
        <w:widowControl w:val="0"/>
        <w:autoSpaceDE w:val="0"/>
        <w:autoSpaceDN w:val="0"/>
        <w:adjustRightInd w:val="0"/>
        <w:spacing w:after="0" w:line="240" w:lineRule="auto"/>
        <w:jc w:val="both"/>
        <w:rPr>
          <w:rFonts w:eastAsia="Times New Roman"/>
          <w:szCs w:val="24"/>
          <w:lang w:eastAsia="ru-RU"/>
        </w:rPr>
      </w:pPr>
      <w:r w:rsidRPr="00CC202C">
        <w:rPr>
          <w:rFonts w:eastAsia="Times New Roman"/>
          <w:szCs w:val="24"/>
          <w:lang w:eastAsia="ru-RU"/>
        </w:rPr>
        <w:t xml:space="preserve">Выполнение проектных работ по капитальному ремонту отделения почтовой связи 357202 нового формата категории Стандарт УФПС Ставропольского края, расположенного по адресу: Ставропольский край, г. Минеральные Воды, улица Карла Маркса, дом 84. </w:t>
      </w:r>
    </w:p>
    <w:p w:rsidR="00CC202C" w:rsidRPr="00CC202C" w:rsidRDefault="00CC202C" w:rsidP="00CA5194">
      <w:pPr>
        <w:widowControl w:val="0"/>
        <w:autoSpaceDE w:val="0"/>
        <w:autoSpaceDN w:val="0"/>
        <w:adjustRightInd w:val="0"/>
        <w:spacing w:after="0" w:line="240" w:lineRule="auto"/>
        <w:ind w:firstLine="709"/>
        <w:jc w:val="both"/>
        <w:rPr>
          <w:rFonts w:eastAsia="Times New Roman"/>
          <w:szCs w:val="24"/>
          <w:lang w:eastAsia="ru-RU"/>
        </w:rPr>
      </w:pPr>
      <w:r w:rsidRPr="00CC202C">
        <w:rPr>
          <w:rFonts w:eastAsia="Times New Roman"/>
          <w:szCs w:val="24"/>
          <w:lang w:eastAsia="ru-RU"/>
        </w:rPr>
        <w:t xml:space="preserve"> </w:t>
      </w:r>
    </w:p>
    <w:p w:rsidR="00CC202C" w:rsidRPr="00CC202C" w:rsidRDefault="00CC202C" w:rsidP="00CA5194">
      <w:pPr>
        <w:tabs>
          <w:tab w:val="left" w:pos="6663"/>
          <w:tab w:val="left" w:pos="7513"/>
        </w:tabs>
        <w:spacing w:after="0" w:line="240" w:lineRule="auto"/>
        <w:jc w:val="both"/>
        <w:rPr>
          <w:bCs/>
          <w:szCs w:val="24"/>
          <w:lang w:eastAsia="ar-SA"/>
        </w:rPr>
      </w:pPr>
      <w:r w:rsidRPr="00CC202C">
        <w:rPr>
          <w:bCs/>
          <w:szCs w:val="24"/>
          <w:lang w:eastAsia="ar-SA"/>
        </w:rPr>
        <w:t xml:space="preserve">Заказчик: УФПС </w:t>
      </w:r>
      <w:r w:rsidRPr="00CC202C">
        <w:rPr>
          <w:szCs w:val="24"/>
          <w:lang w:eastAsia="ar-SA"/>
        </w:rPr>
        <w:t>Ставропольского края</w:t>
      </w:r>
      <w:r w:rsidRPr="00CC202C">
        <w:rPr>
          <w:bCs/>
          <w:szCs w:val="24"/>
          <w:lang w:eastAsia="ar-SA"/>
        </w:rPr>
        <w:t>.</w:t>
      </w:r>
    </w:p>
    <w:p w:rsidR="00CC202C" w:rsidRPr="00CC202C" w:rsidRDefault="00CC202C" w:rsidP="00CA5194">
      <w:pPr>
        <w:numPr>
          <w:ilvl w:val="0"/>
          <w:numId w:val="33"/>
        </w:numPr>
        <w:spacing w:after="0" w:line="240" w:lineRule="auto"/>
        <w:ind w:left="0" w:firstLine="227"/>
        <w:contextualSpacing/>
        <w:jc w:val="center"/>
        <w:rPr>
          <w:rFonts w:eastAsia="Times New Roman"/>
          <w:b/>
          <w:color w:val="000000"/>
          <w:szCs w:val="24"/>
          <w:lang w:eastAsia="ru-RU"/>
        </w:rPr>
      </w:pPr>
      <w:r w:rsidRPr="00CC202C">
        <w:rPr>
          <w:rFonts w:eastAsia="Times New Roman"/>
          <w:b/>
          <w:color w:val="000000"/>
          <w:szCs w:val="24"/>
          <w:lang w:eastAsia="ru-RU"/>
        </w:rPr>
        <w:t>ОПИСАНИЕ РАБОТ, ЦЕЛЬ И ЗАДАЧИ</w:t>
      </w:r>
    </w:p>
    <w:p w:rsidR="00CC202C" w:rsidRPr="00CC202C" w:rsidRDefault="00CC202C" w:rsidP="00CA5194">
      <w:pPr>
        <w:spacing w:after="0" w:line="240" w:lineRule="auto"/>
        <w:ind w:firstLine="227"/>
        <w:jc w:val="center"/>
        <w:rPr>
          <w:color w:val="000000"/>
          <w:szCs w:val="24"/>
        </w:rPr>
      </w:pPr>
    </w:p>
    <w:tbl>
      <w:tblPr>
        <w:tblStyle w:val="3f5"/>
        <w:tblW w:w="11057" w:type="dxa"/>
        <w:tblInd w:w="-1423" w:type="dxa"/>
        <w:tblLook w:val="04A0" w:firstRow="1" w:lastRow="0" w:firstColumn="1" w:lastColumn="0" w:noHBand="0" w:noVBand="1"/>
      </w:tblPr>
      <w:tblGrid>
        <w:gridCol w:w="2179"/>
        <w:gridCol w:w="3117"/>
        <w:gridCol w:w="5761"/>
      </w:tblGrid>
      <w:tr w:rsidR="00CC202C" w:rsidRPr="00CC202C" w:rsidTr="00CA5194">
        <w:tc>
          <w:tcPr>
            <w:tcW w:w="2179" w:type="dxa"/>
            <w:tcBorders>
              <w:top w:val="single" w:sz="4" w:space="0" w:color="auto"/>
              <w:left w:val="single" w:sz="4" w:space="0" w:color="auto"/>
              <w:bottom w:val="single" w:sz="4" w:space="0" w:color="auto"/>
              <w:right w:val="single" w:sz="4" w:space="0" w:color="auto"/>
            </w:tcBorders>
            <w:vAlign w:val="center"/>
            <w:hideMark/>
          </w:tcPr>
          <w:p w:rsidR="00CC202C" w:rsidRPr="00CC202C" w:rsidRDefault="00CC202C" w:rsidP="00CA5194">
            <w:pPr>
              <w:spacing w:after="0" w:line="240" w:lineRule="auto"/>
              <w:jc w:val="center"/>
              <w:rPr>
                <w:b/>
                <w:szCs w:val="24"/>
              </w:rPr>
            </w:pPr>
            <w:r w:rsidRPr="00CC202C">
              <w:rPr>
                <w:b/>
                <w:szCs w:val="24"/>
              </w:rPr>
              <w:t>№ п/п</w:t>
            </w:r>
          </w:p>
        </w:tc>
        <w:tc>
          <w:tcPr>
            <w:tcW w:w="3117" w:type="dxa"/>
            <w:tcBorders>
              <w:top w:val="single" w:sz="4" w:space="0" w:color="auto"/>
              <w:left w:val="single" w:sz="4" w:space="0" w:color="auto"/>
              <w:bottom w:val="single" w:sz="4" w:space="0" w:color="auto"/>
              <w:right w:val="single" w:sz="4" w:space="0" w:color="auto"/>
            </w:tcBorders>
            <w:hideMark/>
          </w:tcPr>
          <w:p w:rsidR="00CC202C" w:rsidRPr="00CC202C" w:rsidRDefault="00CC202C" w:rsidP="00CA5194">
            <w:pPr>
              <w:spacing w:after="0" w:line="240" w:lineRule="auto"/>
              <w:jc w:val="center"/>
              <w:rPr>
                <w:b/>
                <w:szCs w:val="24"/>
              </w:rPr>
            </w:pPr>
            <w:r w:rsidRPr="00CC202C">
              <w:rPr>
                <w:b/>
                <w:szCs w:val="24"/>
              </w:rPr>
              <w:t xml:space="preserve">Перечень основных данных </w:t>
            </w:r>
          </w:p>
        </w:tc>
        <w:tc>
          <w:tcPr>
            <w:tcW w:w="5761" w:type="dxa"/>
            <w:tcBorders>
              <w:top w:val="single" w:sz="4" w:space="0" w:color="auto"/>
              <w:left w:val="single" w:sz="4" w:space="0" w:color="auto"/>
              <w:bottom w:val="single" w:sz="4" w:space="0" w:color="auto"/>
              <w:right w:val="single" w:sz="4" w:space="0" w:color="auto"/>
            </w:tcBorders>
            <w:vAlign w:val="center"/>
            <w:hideMark/>
          </w:tcPr>
          <w:p w:rsidR="00CC202C" w:rsidRPr="00CC202C" w:rsidRDefault="00CC202C" w:rsidP="00CA5194">
            <w:pPr>
              <w:spacing w:after="0" w:line="240" w:lineRule="auto"/>
              <w:jc w:val="center"/>
              <w:rPr>
                <w:b/>
                <w:szCs w:val="24"/>
              </w:rPr>
            </w:pPr>
            <w:r w:rsidRPr="00CC202C">
              <w:rPr>
                <w:b/>
                <w:szCs w:val="24"/>
              </w:rPr>
              <w:t>Описание</w:t>
            </w:r>
          </w:p>
        </w:tc>
      </w:tr>
      <w:tr w:rsidR="00CC202C" w:rsidRPr="00CC202C" w:rsidTr="00CA5194">
        <w:trPr>
          <w:trHeight w:val="525"/>
        </w:trPr>
        <w:tc>
          <w:tcPr>
            <w:tcW w:w="2179" w:type="dxa"/>
            <w:tcBorders>
              <w:top w:val="single" w:sz="4" w:space="0" w:color="auto"/>
              <w:left w:val="single" w:sz="4" w:space="0" w:color="auto"/>
              <w:bottom w:val="single" w:sz="4" w:space="0" w:color="auto"/>
              <w:right w:val="single" w:sz="4" w:space="0" w:color="auto"/>
            </w:tcBorders>
          </w:tcPr>
          <w:p w:rsidR="00CC202C" w:rsidRPr="00CC202C" w:rsidRDefault="00CC202C" w:rsidP="00CA5194">
            <w:pPr>
              <w:numPr>
                <w:ilvl w:val="0"/>
                <w:numId w:val="34"/>
              </w:numPr>
              <w:tabs>
                <w:tab w:val="num" w:pos="180"/>
              </w:tabs>
              <w:spacing w:after="0" w:line="240" w:lineRule="auto"/>
              <w:jc w:val="center"/>
              <w:rPr>
                <w:szCs w:val="24"/>
              </w:rPr>
            </w:pPr>
          </w:p>
        </w:tc>
        <w:tc>
          <w:tcPr>
            <w:tcW w:w="3117" w:type="dxa"/>
            <w:tcBorders>
              <w:top w:val="single" w:sz="4" w:space="0" w:color="auto"/>
              <w:left w:val="single" w:sz="4" w:space="0" w:color="auto"/>
              <w:bottom w:val="single" w:sz="4" w:space="0" w:color="auto"/>
              <w:right w:val="single" w:sz="4" w:space="0" w:color="auto"/>
            </w:tcBorders>
            <w:hideMark/>
          </w:tcPr>
          <w:p w:rsidR="00CC202C" w:rsidRPr="00CC202C" w:rsidRDefault="00CC202C" w:rsidP="00CA5194">
            <w:pPr>
              <w:spacing w:after="0" w:line="240" w:lineRule="auto"/>
              <w:rPr>
                <w:szCs w:val="24"/>
              </w:rPr>
            </w:pPr>
            <w:r w:rsidRPr="00CC202C">
              <w:rPr>
                <w:szCs w:val="24"/>
              </w:rPr>
              <w:t>Основание для проведения проектирования</w:t>
            </w:r>
          </w:p>
        </w:tc>
        <w:tc>
          <w:tcPr>
            <w:tcW w:w="5761" w:type="dxa"/>
            <w:tcBorders>
              <w:top w:val="single" w:sz="4" w:space="0" w:color="auto"/>
              <w:left w:val="single" w:sz="4" w:space="0" w:color="auto"/>
              <w:bottom w:val="single" w:sz="4" w:space="0" w:color="auto"/>
              <w:right w:val="single" w:sz="4" w:space="0" w:color="auto"/>
            </w:tcBorders>
            <w:hideMark/>
          </w:tcPr>
          <w:p w:rsidR="00CC202C" w:rsidRPr="00CC202C" w:rsidRDefault="00CC202C" w:rsidP="00CA5194">
            <w:pPr>
              <w:spacing w:after="0" w:line="240" w:lineRule="auto"/>
              <w:jc w:val="both"/>
              <w:rPr>
                <w:szCs w:val="24"/>
              </w:rPr>
            </w:pPr>
            <w:r w:rsidRPr="00CC202C">
              <w:rPr>
                <w:szCs w:val="24"/>
              </w:rPr>
              <w:t xml:space="preserve">Необходимость выполнения капитального ремонта помещений ОПС в соответствии с </w:t>
            </w:r>
            <w:r w:rsidRPr="00CC202C">
              <w:rPr>
                <w:szCs w:val="24"/>
                <w:shd w:val="clear" w:color="auto" w:fill="FFFFFF"/>
              </w:rPr>
              <w:t>адресной программой по</w:t>
            </w:r>
            <w:r w:rsidRPr="00CC202C">
              <w:rPr>
                <w:szCs w:val="24"/>
                <w:shd w:val="clear" w:color="auto" w:fill="FFFFFF"/>
                <w:lang w:eastAsia="ar-SA"/>
              </w:rPr>
              <w:t xml:space="preserve"> </w:t>
            </w:r>
            <w:r w:rsidRPr="00CC202C">
              <w:rPr>
                <w:szCs w:val="24"/>
                <w:shd w:val="clear" w:color="auto" w:fill="FFFFFF"/>
              </w:rPr>
              <w:t>капитальному ремонту ОПС нового формата на 2021 год</w:t>
            </w:r>
          </w:p>
        </w:tc>
      </w:tr>
      <w:tr w:rsidR="00CC202C" w:rsidRPr="00CC202C" w:rsidTr="00CA5194">
        <w:trPr>
          <w:trHeight w:val="262"/>
        </w:trPr>
        <w:tc>
          <w:tcPr>
            <w:tcW w:w="2179" w:type="dxa"/>
            <w:tcBorders>
              <w:top w:val="single" w:sz="4" w:space="0" w:color="auto"/>
              <w:left w:val="single" w:sz="4" w:space="0" w:color="auto"/>
              <w:bottom w:val="single" w:sz="4" w:space="0" w:color="auto"/>
              <w:right w:val="single" w:sz="4" w:space="0" w:color="auto"/>
            </w:tcBorders>
          </w:tcPr>
          <w:p w:rsidR="00CC202C" w:rsidRPr="00CC202C" w:rsidRDefault="00CC202C" w:rsidP="00CA5194">
            <w:pPr>
              <w:numPr>
                <w:ilvl w:val="0"/>
                <w:numId w:val="34"/>
              </w:numPr>
              <w:tabs>
                <w:tab w:val="num" w:pos="180"/>
              </w:tabs>
              <w:spacing w:after="0" w:line="240" w:lineRule="auto"/>
              <w:jc w:val="center"/>
              <w:rPr>
                <w:szCs w:val="24"/>
              </w:rPr>
            </w:pPr>
          </w:p>
        </w:tc>
        <w:tc>
          <w:tcPr>
            <w:tcW w:w="3117" w:type="dxa"/>
            <w:tcBorders>
              <w:top w:val="single" w:sz="4" w:space="0" w:color="auto"/>
              <w:left w:val="single" w:sz="4" w:space="0" w:color="auto"/>
              <w:bottom w:val="single" w:sz="4" w:space="0" w:color="auto"/>
              <w:right w:val="single" w:sz="4" w:space="0" w:color="auto"/>
            </w:tcBorders>
            <w:hideMark/>
          </w:tcPr>
          <w:p w:rsidR="00CC202C" w:rsidRPr="00CC202C" w:rsidRDefault="00CC202C" w:rsidP="00CA5194">
            <w:pPr>
              <w:spacing w:after="0" w:line="240" w:lineRule="auto"/>
              <w:rPr>
                <w:szCs w:val="24"/>
              </w:rPr>
            </w:pPr>
            <w:r w:rsidRPr="00CC202C">
              <w:rPr>
                <w:szCs w:val="24"/>
              </w:rPr>
              <w:t>Цель закупки</w:t>
            </w:r>
          </w:p>
        </w:tc>
        <w:tc>
          <w:tcPr>
            <w:tcW w:w="5761" w:type="dxa"/>
            <w:tcBorders>
              <w:top w:val="single" w:sz="4" w:space="0" w:color="auto"/>
              <w:left w:val="single" w:sz="4" w:space="0" w:color="auto"/>
              <w:bottom w:val="single" w:sz="4" w:space="0" w:color="auto"/>
              <w:right w:val="single" w:sz="4" w:space="0" w:color="auto"/>
            </w:tcBorders>
            <w:hideMark/>
          </w:tcPr>
          <w:p w:rsidR="00CC202C" w:rsidRPr="00CC202C" w:rsidRDefault="00CC202C" w:rsidP="00CA5194">
            <w:pPr>
              <w:spacing w:after="0" w:line="240" w:lineRule="auto"/>
              <w:jc w:val="both"/>
              <w:rPr>
                <w:szCs w:val="24"/>
              </w:rPr>
            </w:pPr>
            <w:r w:rsidRPr="00CC202C">
              <w:rPr>
                <w:szCs w:val="24"/>
              </w:rPr>
              <w:t>Выполнение проектных работ по капитальному ремонту ОПС</w:t>
            </w:r>
          </w:p>
        </w:tc>
      </w:tr>
      <w:tr w:rsidR="00CC202C" w:rsidRPr="00CC202C" w:rsidTr="00CA5194">
        <w:tc>
          <w:tcPr>
            <w:tcW w:w="2179" w:type="dxa"/>
            <w:tcBorders>
              <w:top w:val="single" w:sz="4" w:space="0" w:color="auto"/>
              <w:left w:val="single" w:sz="4" w:space="0" w:color="auto"/>
              <w:bottom w:val="single" w:sz="4" w:space="0" w:color="auto"/>
              <w:right w:val="single" w:sz="4" w:space="0" w:color="auto"/>
            </w:tcBorders>
          </w:tcPr>
          <w:p w:rsidR="00CC202C" w:rsidRPr="00CC202C" w:rsidRDefault="00CC202C" w:rsidP="00CA5194">
            <w:pPr>
              <w:numPr>
                <w:ilvl w:val="0"/>
                <w:numId w:val="34"/>
              </w:numPr>
              <w:tabs>
                <w:tab w:val="num" w:pos="180"/>
              </w:tabs>
              <w:spacing w:after="0" w:line="240" w:lineRule="auto"/>
              <w:jc w:val="center"/>
              <w:rPr>
                <w:szCs w:val="24"/>
              </w:rPr>
            </w:pPr>
          </w:p>
        </w:tc>
        <w:tc>
          <w:tcPr>
            <w:tcW w:w="3117" w:type="dxa"/>
            <w:tcBorders>
              <w:top w:val="single" w:sz="4" w:space="0" w:color="auto"/>
              <w:left w:val="single" w:sz="4" w:space="0" w:color="auto"/>
              <w:bottom w:val="single" w:sz="4" w:space="0" w:color="auto"/>
              <w:right w:val="single" w:sz="4" w:space="0" w:color="auto"/>
            </w:tcBorders>
            <w:hideMark/>
          </w:tcPr>
          <w:p w:rsidR="00CC202C" w:rsidRPr="00CC202C" w:rsidRDefault="00CC202C" w:rsidP="00CA5194">
            <w:pPr>
              <w:spacing w:after="0" w:line="240" w:lineRule="auto"/>
              <w:rPr>
                <w:szCs w:val="24"/>
              </w:rPr>
            </w:pPr>
            <w:r w:rsidRPr="00CC202C">
              <w:rPr>
                <w:szCs w:val="24"/>
              </w:rPr>
              <w:t>Задачи</w:t>
            </w:r>
          </w:p>
        </w:tc>
        <w:tc>
          <w:tcPr>
            <w:tcW w:w="5761" w:type="dxa"/>
            <w:tcBorders>
              <w:top w:val="single" w:sz="4" w:space="0" w:color="auto"/>
              <w:left w:val="single" w:sz="4" w:space="0" w:color="auto"/>
              <w:bottom w:val="single" w:sz="4" w:space="0" w:color="auto"/>
              <w:right w:val="single" w:sz="4" w:space="0" w:color="auto"/>
            </w:tcBorders>
            <w:hideMark/>
          </w:tcPr>
          <w:p w:rsidR="00CC202C" w:rsidRPr="00CC202C" w:rsidRDefault="00CC202C" w:rsidP="00CA5194">
            <w:pPr>
              <w:spacing w:after="0" w:line="240" w:lineRule="auto"/>
              <w:jc w:val="both"/>
              <w:rPr>
                <w:szCs w:val="24"/>
              </w:rPr>
            </w:pPr>
            <w:r w:rsidRPr="00CC202C">
              <w:rPr>
                <w:szCs w:val="24"/>
              </w:rPr>
              <w:t>Выполнение проектной документации в объёме, необходимом для осуществления строительно-монтажных работ капитального ремонта</w:t>
            </w:r>
          </w:p>
        </w:tc>
      </w:tr>
      <w:tr w:rsidR="00CC202C" w:rsidRPr="00CC202C" w:rsidTr="00CA5194">
        <w:trPr>
          <w:trHeight w:val="229"/>
        </w:trPr>
        <w:tc>
          <w:tcPr>
            <w:tcW w:w="2179" w:type="dxa"/>
            <w:tcBorders>
              <w:top w:val="single" w:sz="4" w:space="0" w:color="auto"/>
              <w:left w:val="single" w:sz="4" w:space="0" w:color="auto"/>
              <w:bottom w:val="single" w:sz="4" w:space="0" w:color="auto"/>
              <w:right w:val="single" w:sz="4" w:space="0" w:color="auto"/>
            </w:tcBorders>
          </w:tcPr>
          <w:p w:rsidR="00CC202C" w:rsidRPr="00CC202C" w:rsidRDefault="00CC202C" w:rsidP="00CA5194">
            <w:pPr>
              <w:numPr>
                <w:ilvl w:val="0"/>
                <w:numId w:val="34"/>
              </w:numPr>
              <w:tabs>
                <w:tab w:val="num" w:pos="180"/>
              </w:tabs>
              <w:spacing w:after="0" w:line="240" w:lineRule="auto"/>
              <w:jc w:val="center"/>
              <w:rPr>
                <w:szCs w:val="24"/>
              </w:rPr>
            </w:pPr>
          </w:p>
        </w:tc>
        <w:tc>
          <w:tcPr>
            <w:tcW w:w="3117" w:type="dxa"/>
            <w:tcBorders>
              <w:top w:val="single" w:sz="4" w:space="0" w:color="auto"/>
              <w:left w:val="single" w:sz="4" w:space="0" w:color="auto"/>
              <w:bottom w:val="single" w:sz="4" w:space="0" w:color="auto"/>
              <w:right w:val="single" w:sz="4" w:space="0" w:color="auto"/>
            </w:tcBorders>
            <w:hideMark/>
          </w:tcPr>
          <w:p w:rsidR="00CC202C" w:rsidRPr="00CC202C" w:rsidRDefault="00CC202C" w:rsidP="00CA5194">
            <w:pPr>
              <w:spacing w:after="0" w:line="240" w:lineRule="auto"/>
              <w:rPr>
                <w:szCs w:val="24"/>
              </w:rPr>
            </w:pPr>
            <w:r w:rsidRPr="00CC202C">
              <w:rPr>
                <w:szCs w:val="24"/>
              </w:rPr>
              <w:t>Источник финансирования</w:t>
            </w:r>
          </w:p>
        </w:tc>
        <w:tc>
          <w:tcPr>
            <w:tcW w:w="5761" w:type="dxa"/>
            <w:tcBorders>
              <w:top w:val="single" w:sz="4" w:space="0" w:color="auto"/>
              <w:left w:val="single" w:sz="4" w:space="0" w:color="auto"/>
              <w:bottom w:val="single" w:sz="4" w:space="0" w:color="auto"/>
              <w:right w:val="single" w:sz="4" w:space="0" w:color="auto"/>
            </w:tcBorders>
            <w:hideMark/>
          </w:tcPr>
          <w:p w:rsidR="00CC202C" w:rsidRPr="00CC202C" w:rsidRDefault="00CC202C" w:rsidP="00CA5194">
            <w:pPr>
              <w:spacing w:after="0" w:line="240" w:lineRule="auto"/>
              <w:rPr>
                <w:szCs w:val="24"/>
              </w:rPr>
            </w:pPr>
            <w:r w:rsidRPr="00CC202C">
              <w:rPr>
                <w:szCs w:val="24"/>
              </w:rPr>
              <w:t xml:space="preserve">Собственные средства предприятия </w:t>
            </w:r>
          </w:p>
        </w:tc>
      </w:tr>
      <w:tr w:rsidR="00CC202C" w:rsidRPr="00CC202C" w:rsidTr="00CA5194">
        <w:trPr>
          <w:trHeight w:val="265"/>
        </w:trPr>
        <w:tc>
          <w:tcPr>
            <w:tcW w:w="2179" w:type="dxa"/>
            <w:tcBorders>
              <w:top w:val="single" w:sz="4" w:space="0" w:color="auto"/>
              <w:left w:val="single" w:sz="4" w:space="0" w:color="auto"/>
              <w:bottom w:val="single" w:sz="4" w:space="0" w:color="auto"/>
              <w:right w:val="single" w:sz="4" w:space="0" w:color="auto"/>
            </w:tcBorders>
          </w:tcPr>
          <w:p w:rsidR="00CC202C" w:rsidRPr="00CC202C" w:rsidRDefault="00CC202C" w:rsidP="00CA5194">
            <w:pPr>
              <w:numPr>
                <w:ilvl w:val="0"/>
                <w:numId w:val="34"/>
              </w:numPr>
              <w:tabs>
                <w:tab w:val="num" w:pos="180"/>
              </w:tabs>
              <w:spacing w:after="0" w:line="240" w:lineRule="auto"/>
              <w:jc w:val="center"/>
              <w:rPr>
                <w:szCs w:val="24"/>
              </w:rPr>
            </w:pPr>
          </w:p>
        </w:tc>
        <w:tc>
          <w:tcPr>
            <w:tcW w:w="3117" w:type="dxa"/>
            <w:tcBorders>
              <w:top w:val="single" w:sz="4" w:space="0" w:color="auto"/>
              <w:left w:val="single" w:sz="4" w:space="0" w:color="auto"/>
              <w:bottom w:val="single" w:sz="4" w:space="0" w:color="auto"/>
              <w:right w:val="single" w:sz="4" w:space="0" w:color="auto"/>
            </w:tcBorders>
            <w:hideMark/>
          </w:tcPr>
          <w:p w:rsidR="00CC202C" w:rsidRPr="00CC202C" w:rsidRDefault="00CC202C" w:rsidP="00CA5194">
            <w:pPr>
              <w:spacing w:after="0" w:line="240" w:lineRule="auto"/>
              <w:rPr>
                <w:szCs w:val="24"/>
              </w:rPr>
            </w:pPr>
            <w:r w:rsidRPr="00CC202C">
              <w:rPr>
                <w:szCs w:val="24"/>
              </w:rPr>
              <w:t>Вид строительства</w:t>
            </w:r>
          </w:p>
        </w:tc>
        <w:tc>
          <w:tcPr>
            <w:tcW w:w="5761" w:type="dxa"/>
            <w:tcBorders>
              <w:top w:val="single" w:sz="4" w:space="0" w:color="auto"/>
              <w:left w:val="single" w:sz="4" w:space="0" w:color="auto"/>
              <w:bottom w:val="single" w:sz="4" w:space="0" w:color="auto"/>
              <w:right w:val="single" w:sz="4" w:space="0" w:color="auto"/>
            </w:tcBorders>
            <w:hideMark/>
          </w:tcPr>
          <w:p w:rsidR="00CC202C" w:rsidRPr="00CC202C" w:rsidRDefault="00CC202C" w:rsidP="00CA5194">
            <w:pPr>
              <w:spacing w:after="0" w:line="240" w:lineRule="auto"/>
              <w:jc w:val="both"/>
              <w:rPr>
                <w:szCs w:val="24"/>
              </w:rPr>
            </w:pPr>
            <w:r w:rsidRPr="00CC202C">
              <w:rPr>
                <w:szCs w:val="24"/>
              </w:rPr>
              <w:t>Капитальный ремонт</w:t>
            </w:r>
          </w:p>
        </w:tc>
      </w:tr>
      <w:tr w:rsidR="00CC202C" w:rsidRPr="00CC202C" w:rsidTr="00CA5194">
        <w:tc>
          <w:tcPr>
            <w:tcW w:w="2179" w:type="dxa"/>
            <w:tcBorders>
              <w:top w:val="single" w:sz="4" w:space="0" w:color="auto"/>
              <w:left w:val="single" w:sz="4" w:space="0" w:color="auto"/>
              <w:bottom w:val="single" w:sz="4" w:space="0" w:color="auto"/>
              <w:right w:val="single" w:sz="4" w:space="0" w:color="auto"/>
            </w:tcBorders>
          </w:tcPr>
          <w:p w:rsidR="00CC202C" w:rsidRPr="00CC202C" w:rsidRDefault="00CC202C" w:rsidP="00CA5194">
            <w:pPr>
              <w:numPr>
                <w:ilvl w:val="0"/>
                <w:numId w:val="34"/>
              </w:numPr>
              <w:tabs>
                <w:tab w:val="num" w:pos="180"/>
              </w:tabs>
              <w:spacing w:after="0" w:line="240" w:lineRule="auto"/>
              <w:jc w:val="center"/>
              <w:rPr>
                <w:szCs w:val="24"/>
              </w:rPr>
            </w:pPr>
          </w:p>
        </w:tc>
        <w:tc>
          <w:tcPr>
            <w:tcW w:w="3117" w:type="dxa"/>
            <w:tcBorders>
              <w:top w:val="single" w:sz="4" w:space="0" w:color="auto"/>
              <w:left w:val="single" w:sz="4" w:space="0" w:color="auto"/>
              <w:bottom w:val="single" w:sz="4" w:space="0" w:color="auto"/>
              <w:right w:val="single" w:sz="4" w:space="0" w:color="auto"/>
            </w:tcBorders>
          </w:tcPr>
          <w:p w:rsidR="00CC202C" w:rsidRPr="00CC202C" w:rsidRDefault="00CC202C" w:rsidP="00CA5194">
            <w:pPr>
              <w:spacing w:after="0" w:line="240" w:lineRule="auto"/>
              <w:rPr>
                <w:szCs w:val="24"/>
              </w:rPr>
            </w:pPr>
            <w:r w:rsidRPr="00CC202C">
              <w:rPr>
                <w:szCs w:val="24"/>
              </w:rPr>
              <w:t>Площадь проектирования</w:t>
            </w:r>
          </w:p>
          <w:p w:rsidR="00CC202C" w:rsidRPr="00CC202C" w:rsidRDefault="00CC202C" w:rsidP="00CA5194">
            <w:pPr>
              <w:spacing w:after="0" w:line="240" w:lineRule="auto"/>
              <w:rPr>
                <w:i/>
                <w:szCs w:val="24"/>
              </w:rPr>
            </w:pPr>
          </w:p>
        </w:tc>
        <w:tc>
          <w:tcPr>
            <w:tcW w:w="5761" w:type="dxa"/>
            <w:tcBorders>
              <w:top w:val="single" w:sz="4" w:space="0" w:color="auto"/>
              <w:left w:val="single" w:sz="4" w:space="0" w:color="auto"/>
              <w:bottom w:val="single" w:sz="4" w:space="0" w:color="auto"/>
              <w:right w:val="single" w:sz="4" w:space="0" w:color="auto"/>
            </w:tcBorders>
            <w:hideMark/>
          </w:tcPr>
          <w:p w:rsidR="00CC202C" w:rsidRPr="00CC202C" w:rsidRDefault="00CC202C" w:rsidP="00CA5194">
            <w:pPr>
              <w:spacing w:after="0" w:line="240" w:lineRule="auto"/>
              <w:jc w:val="both"/>
              <w:rPr>
                <w:szCs w:val="24"/>
              </w:rPr>
            </w:pPr>
            <w:r w:rsidRPr="00CC202C">
              <w:rPr>
                <w:szCs w:val="24"/>
              </w:rPr>
              <w:t>Площадь помещения– 132,9  м</w:t>
            </w:r>
            <w:r w:rsidRPr="00CC202C">
              <w:rPr>
                <w:szCs w:val="24"/>
                <w:vertAlign w:val="superscript"/>
              </w:rPr>
              <w:t>2</w:t>
            </w:r>
            <w:r w:rsidRPr="00CC202C">
              <w:rPr>
                <w:szCs w:val="24"/>
              </w:rPr>
              <w:t>.</w:t>
            </w:r>
          </w:p>
          <w:p w:rsidR="00CC202C" w:rsidRPr="00CC202C" w:rsidRDefault="00CC202C" w:rsidP="00CA5194">
            <w:pPr>
              <w:spacing w:after="0" w:line="240" w:lineRule="auto"/>
              <w:jc w:val="both"/>
              <w:rPr>
                <w:szCs w:val="24"/>
              </w:rPr>
            </w:pPr>
            <w:r w:rsidRPr="00CC202C">
              <w:rPr>
                <w:szCs w:val="24"/>
              </w:rPr>
              <w:t>Высота помещения  –  3,30 м.</w:t>
            </w:r>
          </w:p>
          <w:p w:rsidR="00CC202C" w:rsidRPr="00CC202C" w:rsidRDefault="00CC202C" w:rsidP="00CA5194">
            <w:pPr>
              <w:spacing w:after="0" w:line="240" w:lineRule="auto"/>
              <w:jc w:val="both"/>
              <w:rPr>
                <w:szCs w:val="24"/>
              </w:rPr>
            </w:pPr>
            <w:r w:rsidRPr="00CC202C">
              <w:rPr>
                <w:szCs w:val="24"/>
              </w:rPr>
              <w:t>Строительный объём отделения –  438,57 м</w:t>
            </w:r>
            <w:r w:rsidRPr="00CC202C">
              <w:rPr>
                <w:szCs w:val="24"/>
                <w:vertAlign w:val="superscript"/>
              </w:rPr>
              <w:t>3</w:t>
            </w:r>
            <w:r w:rsidRPr="00CC202C">
              <w:rPr>
                <w:szCs w:val="24"/>
              </w:rPr>
              <w:t>.</w:t>
            </w:r>
          </w:p>
          <w:p w:rsidR="00CC202C" w:rsidRPr="00CC202C" w:rsidRDefault="00CC202C" w:rsidP="00CA5194">
            <w:pPr>
              <w:spacing w:after="0" w:line="240" w:lineRule="auto"/>
              <w:jc w:val="both"/>
              <w:rPr>
                <w:szCs w:val="24"/>
              </w:rPr>
            </w:pPr>
            <w:r w:rsidRPr="00CC202C">
              <w:rPr>
                <w:szCs w:val="24"/>
              </w:rPr>
              <w:t>Доступ маломобильных групп населения (доступность полная) – площадь (15,08 м</w:t>
            </w:r>
            <w:r w:rsidRPr="00CC202C">
              <w:rPr>
                <w:szCs w:val="24"/>
                <w:vertAlign w:val="superscript"/>
              </w:rPr>
              <w:t>2</w:t>
            </w:r>
            <w:r w:rsidRPr="00CC202C">
              <w:rPr>
                <w:szCs w:val="24"/>
              </w:rPr>
              <w:t>), объем (9,0м</w:t>
            </w:r>
            <w:r w:rsidRPr="00CC202C">
              <w:rPr>
                <w:szCs w:val="24"/>
                <w:vertAlign w:val="superscript"/>
              </w:rPr>
              <w:t>3</w:t>
            </w:r>
            <w:r w:rsidRPr="00CC202C">
              <w:rPr>
                <w:szCs w:val="24"/>
              </w:rPr>
              <w:t>).</w:t>
            </w:r>
          </w:p>
          <w:p w:rsidR="00CC202C" w:rsidRPr="00CC202C" w:rsidRDefault="00CC202C" w:rsidP="00CA5194">
            <w:pPr>
              <w:spacing w:after="0" w:line="240" w:lineRule="auto"/>
              <w:jc w:val="both"/>
              <w:rPr>
                <w:szCs w:val="24"/>
              </w:rPr>
            </w:pPr>
            <w:r w:rsidRPr="00CC202C">
              <w:rPr>
                <w:szCs w:val="24"/>
              </w:rPr>
              <w:t>Здание бескаркасное многоэтажное.</w:t>
            </w:r>
          </w:p>
          <w:p w:rsidR="00CC202C" w:rsidRPr="00CC202C" w:rsidRDefault="00CC202C" w:rsidP="00CA5194">
            <w:pPr>
              <w:spacing w:after="0" w:line="240" w:lineRule="auto"/>
              <w:jc w:val="both"/>
              <w:rPr>
                <w:szCs w:val="24"/>
              </w:rPr>
            </w:pPr>
            <w:r w:rsidRPr="00CC202C">
              <w:rPr>
                <w:szCs w:val="24"/>
              </w:rPr>
              <w:t xml:space="preserve"> Кровля</w:t>
            </w:r>
            <w:r w:rsidRPr="00CC202C">
              <w:rPr>
                <w:i/>
                <w:szCs w:val="24"/>
              </w:rPr>
              <w:t xml:space="preserve"> </w:t>
            </w:r>
            <w:r w:rsidRPr="00CC202C">
              <w:rPr>
                <w:szCs w:val="24"/>
              </w:rPr>
              <w:t>–жесткая.</w:t>
            </w:r>
          </w:p>
          <w:p w:rsidR="00CC202C" w:rsidRPr="00CC202C" w:rsidRDefault="00CC202C" w:rsidP="00CA5194">
            <w:pPr>
              <w:spacing w:after="0" w:line="240" w:lineRule="auto"/>
              <w:jc w:val="both"/>
              <w:rPr>
                <w:szCs w:val="24"/>
              </w:rPr>
            </w:pPr>
            <w:r w:rsidRPr="00CC202C">
              <w:rPr>
                <w:szCs w:val="24"/>
              </w:rPr>
              <w:t>Газоснабжение – отсутствует.</w:t>
            </w:r>
          </w:p>
        </w:tc>
      </w:tr>
      <w:tr w:rsidR="00CC202C" w:rsidRPr="00CC202C" w:rsidTr="00CA5194">
        <w:tc>
          <w:tcPr>
            <w:tcW w:w="2179" w:type="dxa"/>
            <w:tcBorders>
              <w:top w:val="single" w:sz="4" w:space="0" w:color="auto"/>
              <w:left w:val="single" w:sz="4" w:space="0" w:color="auto"/>
              <w:bottom w:val="single" w:sz="4" w:space="0" w:color="auto"/>
              <w:right w:val="single" w:sz="4" w:space="0" w:color="auto"/>
            </w:tcBorders>
          </w:tcPr>
          <w:p w:rsidR="00CC202C" w:rsidRPr="00CC202C" w:rsidRDefault="00CC202C" w:rsidP="00CA5194">
            <w:pPr>
              <w:numPr>
                <w:ilvl w:val="0"/>
                <w:numId w:val="34"/>
              </w:numPr>
              <w:tabs>
                <w:tab w:val="num" w:pos="180"/>
              </w:tabs>
              <w:spacing w:after="0" w:line="240" w:lineRule="auto"/>
              <w:jc w:val="center"/>
              <w:rPr>
                <w:szCs w:val="24"/>
              </w:rPr>
            </w:pPr>
          </w:p>
        </w:tc>
        <w:tc>
          <w:tcPr>
            <w:tcW w:w="3117" w:type="dxa"/>
            <w:tcBorders>
              <w:top w:val="single" w:sz="4" w:space="0" w:color="auto"/>
              <w:left w:val="single" w:sz="4" w:space="0" w:color="auto"/>
              <w:bottom w:val="single" w:sz="4" w:space="0" w:color="auto"/>
              <w:right w:val="single" w:sz="4" w:space="0" w:color="auto"/>
            </w:tcBorders>
          </w:tcPr>
          <w:p w:rsidR="00CC202C" w:rsidRPr="00CC202C" w:rsidRDefault="00CC202C" w:rsidP="00CA5194">
            <w:pPr>
              <w:spacing w:after="0" w:line="240" w:lineRule="auto"/>
              <w:rPr>
                <w:szCs w:val="24"/>
              </w:rPr>
            </w:pPr>
            <w:r w:rsidRPr="00CC202C">
              <w:rPr>
                <w:szCs w:val="24"/>
              </w:rPr>
              <w:t>Перечень исходных данных</w:t>
            </w:r>
          </w:p>
          <w:p w:rsidR="00CC202C" w:rsidRPr="00CC202C" w:rsidRDefault="00CC202C" w:rsidP="00CA5194">
            <w:pPr>
              <w:shd w:val="clear" w:color="auto" w:fill="FFFFFF"/>
              <w:tabs>
                <w:tab w:val="left" w:pos="365"/>
              </w:tabs>
              <w:spacing w:after="0" w:line="240" w:lineRule="auto"/>
              <w:rPr>
                <w:szCs w:val="24"/>
              </w:rPr>
            </w:pPr>
          </w:p>
        </w:tc>
        <w:tc>
          <w:tcPr>
            <w:tcW w:w="5761" w:type="dxa"/>
            <w:tcBorders>
              <w:top w:val="single" w:sz="4" w:space="0" w:color="auto"/>
              <w:left w:val="single" w:sz="4" w:space="0" w:color="auto"/>
              <w:bottom w:val="single" w:sz="4" w:space="0" w:color="auto"/>
              <w:right w:val="single" w:sz="4" w:space="0" w:color="auto"/>
            </w:tcBorders>
            <w:hideMark/>
          </w:tcPr>
          <w:p w:rsidR="00CC202C" w:rsidRPr="00CC202C" w:rsidRDefault="00CC202C" w:rsidP="00CA5194">
            <w:pPr>
              <w:numPr>
                <w:ilvl w:val="0"/>
                <w:numId w:val="35"/>
              </w:numPr>
              <w:shd w:val="clear" w:color="auto" w:fill="FFFFFF"/>
              <w:tabs>
                <w:tab w:val="left" w:pos="223"/>
              </w:tabs>
              <w:spacing w:after="0" w:line="240" w:lineRule="auto"/>
              <w:ind w:left="357" w:hanging="357"/>
              <w:rPr>
                <w:szCs w:val="24"/>
              </w:rPr>
            </w:pPr>
            <w:r w:rsidRPr="00CC202C">
              <w:rPr>
                <w:szCs w:val="24"/>
              </w:rPr>
              <w:t>План БТИ;</w:t>
            </w:r>
          </w:p>
          <w:p w:rsidR="00CC202C" w:rsidRPr="00CC202C" w:rsidRDefault="00CC202C" w:rsidP="00CA5194">
            <w:pPr>
              <w:numPr>
                <w:ilvl w:val="0"/>
                <w:numId w:val="35"/>
              </w:numPr>
              <w:shd w:val="clear" w:color="auto" w:fill="FFFFFF"/>
              <w:tabs>
                <w:tab w:val="left" w:pos="223"/>
              </w:tabs>
              <w:spacing w:after="0" w:line="240" w:lineRule="auto"/>
              <w:ind w:left="357" w:hanging="357"/>
              <w:rPr>
                <w:szCs w:val="24"/>
              </w:rPr>
            </w:pPr>
            <w:r w:rsidRPr="00CC202C">
              <w:rPr>
                <w:szCs w:val="24"/>
              </w:rPr>
              <w:t>Планировочное решение (планограмма);</w:t>
            </w:r>
          </w:p>
          <w:p w:rsidR="00CC202C" w:rsidRPr="00CC202C" w:rsidRDefault="00CC202C" w:rsidP="00CA5194">
            <w:pPr>
              <w:numPr>
                <w:ilvl w:val="0"/>
                <w:numId w:val="35"/>
              </w:numPr>
              <w:shd w:val="clear" w:color="auto" w:fill="FFFFFF"/>
              <w:tabs>
                <w:tab w:val="left" w:pos="223"/>
              </w:tabs>
              <w:spacing w:after="0" w:line="240" w:lineRule="auto"/>
              <w:ind w:left="357" w:hanging="357"/>
              <w:rPr>
                <w:szCs w:val="24"/>
              </w:rPr>
            </w:pPr>
            <w:r w:rsidRPr="00CC202C">
              <w:rPr>
                <w:szCs w:val="24"/>
              </w:rPr>
              <w:t>Спецификация к планировочному решению</w:t>
            </w:r>
          </w:p>
          <w:p w:rsidR="00CC202C" w:rsidRPr="00CC202C" w:rsidRDefault="00CC202C" w:rsidP="00CA5194">
            <w:pPr>
              <w:shd w:val="clear" w:color="auto" w:fill="FFFFFF"/>
              <w:tabs>
                <w:tab w:val="left" w:pos="178"/>
              </w:tabs>
              <w:spacing w:after="0" w:line="240" w:lineRule="auto"/>
              <w:rPr>
                <w:szCs w:val="24"/>
              </w:rPr>
            </w:pPr>
            <w:r w:rsidRPr="00CC202C">
              <w:rPr>
                <w:szCs w:val="24"/>
              </w:rPr>
              <w:t xml:space="preserve">   «Мебель и    оборудование, применённые в </w:t>
            </w:r>
          </w:p>
          <w:p w:rsidR="00CC202C" w:rsidRPr="00CC202C" w:rsidRDefault="00CC202C" w:rsidP="00CA5194">
            <w:pPr>
              <w:shd w:val="clear" w:color="auto" w:fill="FFFFFF"/>
              <w:tabs>
                <w:tab w:val="left" w:pos="178"/>
              </w:tabs>
              <w:spacing w:after="0" w:line="240" w:lineRule="auto"/>
              <w:rPr>
                <w:szCs w:val="24"/>
              </w:rPr>
            </w:pPr>
            <w:r w:rsidRPr="00CC202C">
              <w:rPr>
                <w:szCs w:val="24"/>
              </w:rPr>
              <w:t xml:space="preserve">    планировочном решении ОПС 357202 с</w:t>
            </w:r>
          </w:p>
          <w:p w:rsidR="00CC202C" w:rsidRPr="00CC202C" w:rsidRDefault="00CC202C" w:rsidP="00CA5194">
            <w:pPr>
              <w:shd w:val="clear" w:color="auto" w:fill="FFFFFF"/>
              <w:tabs>
                <w:tab w:val="left" w:pos="223"/>
              </w:tabs>
              <w:spacing w:after="0" w:line="240" w:lineRule="auto"/>
              <w:rPr>
                <w:szCs w:val="24"/>
              </w:rPr>
            </w:pPr>
            <w:r w:rsidRPr="00CC202C">
              <w:rPr>
                <w:szCs w:val="24"/>
              </w:rPr>
              <w:t xml:space="preserve">    указанием особенностей подключения, монтажа»; </w:t>
            </w:r>
          </w:p>
          <w:p w:rsidR="00CC202C" w:rsidRPr="00CC202C" w:rsidRDefault="00CC202C" w:rsidP="00CA5194">
            <w:pPr>
              <w:shd w:val="clear" w:color="auto" w:fill="FFFFFF"/>
              <w:tabs>
                <w:tab w:val="left" w:pos="324"/>
              </w:tabs>
              <w:spacing w:after="0" w:line="240" w:lineRule="auto"/>
              <w:rPr>
                <w:szCs w:val="24"/>
              </w:rPr>
            </w:pPr>
            <w:r w:rsidRPr="00CC202C">
              <w:rPr>
                <w:szCs w:val="24"/>
              </w:rPr>
              <w:t>4. Правоустанавливающие документы;</w:t>
            </w:r>
          </w:p>
          <w:p w:rsidR="00CC202C" w:rsidRPr="00CC202C" w:rsidRDefault="00CC202C" w:rsidP="00CA5194">
            <w:pPr>
              <w:tabs>
                <w:tab w:val="left" w:pos="223"/>
              </w:tabs>
              <w:spacing w:after="0" w:line="240" w:lineRule="auto"/>
              <w:rPr>
                <w:szCs w:val="24"/>
              </w:rPr>
            </w:pPr>
            <w:r w:rsidRPr="00CC202C">
              <w:rPr>
                <w:szCs w:val="24"/>
              </w:rPr>
              <w:t xml:space="preserve">5. Общее руководство по классификации и    </w:t>
            </w:r>
          </w:p>
          <w:p w:rsidR="00CC202C" w:rsidRPr="00CC202C" w:rsidRDefault="00CC202C" w:rsidP="00CA5194">
            <w:pPr>
              <w:tabs>
                <w:tab w:val="left" w:pos="223"/>
              </w:tabs>
              <w:spacing w:after="0" w:line="240" w:lineRule="auto"/>
              <w:rPr>
                <w:szCs w:val="24"/>
              </w:rPr>
            </w:pPr>
            <w:r w:rsidRPr="00CC202C">
              <w:rPr>
                <w:szCs w:val="24"/>
              </w:rPr>
              <w:t xml:space="preserve">    оформлению отделений почтовой связи версия   </w:t>
            </w:r>
          </w:p>
          <w:p w:rsidR="00CC202C" w:rsidRPr="00CC202C" w:rsidRDefault="00CC202C" w:rsidP="00CA5194">
            <w:pPr>
              <w:tabs>
                <w:tab w:val="left" w:pos="223"/>
              </w:tabs>
              <w:spacing w:after="0" w:line="240" w:lineRule="auto"/>
              <w:rPr>
                <w:szCs w:val="24"/>
              </w:rPr>
            </w:pPr>
            <w:r w:rsidRPr="00CC202C">
              <w:rPr>
                <w:szCs w:val="24"/>
              </w:rPr>
              <w:t xml:space="preserve">    (далее – Руководство);</w:t>
            </w:r>
          </w:p>
          <w:p w:rsidR="00CC202C" w:rsidRPr="00CC202C" w:rsidRDefault="00CC202C" w:rsidP="00CA5194">
            <w:pPr>
              <w:tabs>
                <w:tab w:val="left" w:pos="223"/>
              </w:tabs>
              <w:spacing w:after="0" w:line="240" w:lineRule="auto"/>
              <w:ind w:left="268" w:hanging="268"/>
              <w:rPr>
                <w:szCs w:val="24"/>
              </w:rPr>
            </w:pPr>
            <w:r w:rsidRPr="00CC202C">
              <w:rPr>
                <w:szCs w:val="24"/>
              </w:rPr>
              <w:t>6. Методические указания «Единые требования    к Системе управления Очередью».</w:t>
            </w:r>
          </w:p>
        </w:tc>
      </w:tr>
      <w:tr w:rsidR="00CC202C" w:rsidRPr="00CC202C" w:rsidTr="00CA5194">
        <w:trPr>
          <w:trHeight w:val="2290"/>
        </w:trPr>
        <w:tc>
          <w:tcPr>
            <w:tcW w:w="2179" w:type="dxa"/>
            <w:tcBorders>
              <w:top w:val="single" w:sz="4" w:space="0" w:color="auto"/>
              <w:left w:val="single" w:sz="4" w:space="0" w:color="auto"/>
              <w:bottom w:val="single" w:sz="4" w:space="0" w:color="auto"/>
              <w:right w:val="single" w:sz="4" w:space="0" w:color="auto"/>
            </w:tcBorders>
            <w:hideMark/>
          </w:tcPr>
          <w:p w:rsidR="00CC202C" w:rsidRPr="00CC202C" w:rsidRDefault="00CC202C" w:rsidP="00CA5194">
            <w:pPr>
              <w:spacing w:after="0" w:line="240" w:lineRule="auto"/>
              <w:ind w:left="300"/>
              <w:jc w:val="center"/>
              <w:rPr>
                <w:szCs w:val="24"/>
              </w:rPr>
            </w:pPr>
            <w:r w:rsidRPr="00CC202C">
              <w:rPr>
                <w:szCs w:val="24"/>
              </w:rPr>
              <w:t>8.</w:t>
            </w:r>
          </w:p>
        </w:tc>
        <w:tc>
          <w:tcPr>
            <w:tcW w:w="3117" w:type="dxa"/>
            <w:tcBorders>
              <w:top w:val="single" w:sz="4" w:space="0" w:color="auto"/>
              <w:left w:val="single" w:sz="4" w:space="0" w:color="auto"/>
              <w:bottom w:val="single" w:sz="4" w:space="0" w:color="auto"/>
              <w:right w:val="single" w:sz="4" w:space="0" w:color="auto"/>
            </w:tcBorders>
          </w:tcPr>
          <w:p w:rsidR="00CC202C" w:rsidRPr="00CC202C" w:rsidRDefault="00CC202C" w:rsidP="00CA5194">
            <w:pPr>
              <w:spacing w:after="0" w:line="240" w:lineRule="auto"/>
              <w:rPr>
                <w:szCs w:val="24"/>
              </w:rPr>
            </w:pPr>
            <w:r w:rsidRPr="00CC202C">
              <w:rPr>
                <w:szCs w:val="24"/>
              </w:rPr>
              <w:t>Разрабатываемые разделы проектной документации</w:t>
            </w:r>
          </w:p>
          <w:p w:rsidR="00CC202C" w:rsidRPr="00CC202C" w:rsidRDefault="00CC202C" w:rsidP="00CA5194">
            <w:pPr>
              <w:spacing w:after="0" w:line="240" w:lineRule="auto"/>
              <w:rPr>
                <w:i/>
                <w:color w:val="FF0000"/>
                <w:szCs w:val="24"/>
              </w:rPr>
            </w:pPr>
          </w:p>
        </w:tc>
        <w:tc>
          <w:tcPr>
            <w:tcW w:w="5761" w:type="dxa"/>
            <w:tcBorders>
              <w:top w:val="single" w:sz="4" w:space="0" w:color="auto"/>
              <w:left w:val="single" w:sz="4" w:space="0" w:color="auto"/>
              <w:bottom w:val="single" w:sz="4" w:space="0" w:color="auto"/>
              <w:right w:val="single" w:sz="4" w:space="0" w:color="auto"/>
            </w:tcBorders>
            <w:hideMark/>
          </w:tcPr>
          <w:p w:rsidR="00CC202C" w:rsidRPr="00CC202C" w:rsidRDefault="00CC202C" w:rsidP="00CA5194">
            <w:pPr>
              <w:numPr>
                <w:ilvl w:val="0"/>
                <w:numId w:val="36"/>
              </w:numPr>
              <w:shd w:val="clear" w:color="auto" w:fill="FFFFFF"/>
              <w:autoSpaceDE w:val="0"/>
              <w:autoSpaceDN w:val="0"/>
              <w:spacing w:after="0" w:line="240" w:lineRule="auto"/>
              <w:ind w:left="227" w:hanging="227"/>
              <w:jc w:val="both"/>
              <w:rPr>
                <w:szCs w:val="24"/>
              </w:rPr>
            </w:pPr>
            <w:r w:rsidRPr="00CC202C">
              <w:rPr>
                <w:szCs w:val="24"/>
              </w:rPr>
              <w:t>Смета на капитальный ремонт объекта капитального строительства;</w:t>
            </w:r>
          </w:p>
          <w:p w:rsidR="00CC202C" w:rsidRPr="00CC202C" w:rsidRDefault="00CC202C" w:rsidP="00CA5194">
            <w:pPr>
              <w:numPr>
                <w:ilvl w:val="0"/>
                <w:numId w:val="36"/>
              </w:numPr>
              <w:shd w:val="clear" w:color="auto" w:fill="FFFFFF"/>
              <w:autoSpaceDE w:val="0"/>
              <w:autoSpaceDN w:val="0"/>
              <w:spacing w:after="0" w:line="240" w:lineRule="auto"/>
              <w:ind w:left="227" w:hanging="227"/>
              <w:jc w:val="both"/>
              <w:rPr>
                <w:szCs w:val="24"/>
              </w:rPr>
            </w:pPr>
            <w:r w:rsidRPr="00CC202C">
              <w:rPr>
                <w:szCs w:val="24"/>
              </w:rPr>
              <w:t xml:space="preserve">Проект организации строительства;       </w:t>
            </w:r>
          </w:p>
          <w:p w:rsidR="00CC202C" w:rsidRPr="00CC202C" w:rsidRDefault="00CC202C" w:rsidP="00CA5194">
            <w:pPr>
              <w:numPr>
                <w:ilvl w:val="0"/>
                <w:numId w:val="36"/>
              </w:numPr>
              <w:shd w:val="clear" w:color="auto" w:fill="FFFFFF"/>
              <w:tabs>
                <w:tab w:val="left" w:pos="317"/>
              </w:tabs>
              <w:autoSpaceDE w:val="0"/>
              <w:autoSpaceDN w:val="0"/>
              <w:spacing w:after="0" w:line="240" w:lineRule="auto"/>
              <w:ind w:left="227" w:hanging="227"/>
              <w:jc w:val="both"/>
              <w:rPr>
                <w:szCs w:val="24"/>
              </w:rPr>
            </w:pPr>
            <w:r w:rsidRPr="00CC202C">
              <w:rPr>
                <w:szCs w:val="24"/>
              </w:rPr>
              <w:t xml:space="preserve">Общая пояснительная записка;    </w:t>
            </w:r>
          </w:p>
          <w:p w:rsidR="00CC202C" w:rsidRPr="00CC202C" w:rsidRDefault="00CC202C" w:rsidP="00CA5194">
            <w:pPr>
              <w:numPr>
                <w:ilvl w:val="0"/>
                <w:numId w:val="36"/>
              </w:numPr>
              <w:shd w:val="clear" w:color="auto" w:fill="FFFFFF"/>
              <w:tabs>
                <w:tab w:val="left" w:pos="317"/>
              </w:tabs>
              <w:autoSpaceDE w:val="0"/>
              <w:autoSpaceDN w:val="0"/>
              <w:spacing w:after="0" w:line="240" w:lineRule="auto"/>
              <w:ind w:left="227" w:hanging="227"/>
              <w:jc w:val="both"/>
              <w:rPr>
                <w:szCs w:val="24"/>
              </w:rPr>
            </w:pPr>
            <w:r w:rsidRPr="00CC202C">
              <w:rPr>
                <w:szCs w:val="24"/>
              </w:rPr>
              <w:t>Мероприятия по доступности инвалидов;</w:t>
            </w:r>
          </w:p>
          <w:p w:rsidR="00CC202C" w:rsidRPr="00CC202C" w:rsidRDefault="00CC202C" w:rsidP="00CA5194">
            <w:pPr>
              <w:numPr>
                <w:ilvl w:val="0"/>
                <w:numId w:val="36"/>
              </w:numPr>
              <w:shd w:val="clear" w:color="auto" w:fill="FFFFFF"/>
              <w:tabs>
                <w:tab w:val="left" w:pos="317"/>
              </w:tabs>
              <w:autoSpaceDE w:val="0"/>
              <w:autoSpaceDN w:val="0"/>
              <w:spacing w:after="0" w:line="240" w:lineRule="auto"/>
              <w:ind w:left="227" w:hanging="227"/>
              <w:jc w:val="both"/>
              <w:rPr>
                <w:szCs w:val="24"/>
              </w:rPr>
            </w:pPr>
            <w:r w:rsidRPr="00CC202C">
              <w:rPr>
                <w:szCs w:val="24"/>
              </w:rPr>
              <w:t>Мероприятия по обеспечению пожарной</w:t>
            </w:r>
          </w:p>
          <w:p w:rsidR="00CC202C" w:rsidRPr="00CC202C" w:rsidRDefault="00CC202C" w:rsidP="00CA5194">
            <w:pPr>
              <w:shd w:val="clear" w:color="auto" w:fill="FFFFFF"/>
              <w:tabs>
                <w:tab w:val="left" w:pos="419"/>
              </w:tabs>
              <w:autoSpaceDE w:val="0"/>
              <w:autoSpaceDN w:val="0"/>
              <w:spacing w:after="0" w:line="240" w:lineRule="auto"/>
              <w:jc w:val="both"/>
              <w:rPr>
                <w:szCs w:val="24"/>
              </w:rPr>
            </w:pPr>
            <w:r w:rsidRPr="00CC202C">
              <w:rPr>
                <w:szCs w:val="24"/>
                <w:lang w:val="en-US"/>
              </w:rPr>
              <w:t xml:space="preserve">     </w:t>
            </w:r>
            <w:r w:rsidRPr="00CC202C">
              <w:rPr>
                <w:szCs w:val="24"/>
              </w:rPr>
              <w:t>безопасности;</w:t>
            </w:r>
          </w:p>
          <w:p w:rsidR="00CC202C" w:rsidRPr="00CC202C" w:rsidRDefault="00CC202C" w:rsidP="00CA5194">
            <w:pPr>
              <w:numPr>
                <w:ilvl w:val="0"/>
                <w:numId w:val="36"/>
              </w:numPr>
              <w:shd w:val="clear" w:color="auto" w:fill="FFFFFF"/>
              <w:tabs>
                <w:tab w:val="left" w:pos="320"/>
              </w:tabs>
              <w:autoSpaceDE w:val="0"/>
              <w:autoSpaceDN w:val="0"/>
              <w:spacing w:after="0" w:line="240" w:lineRule="auto"/>
              <w:ind w:left="178" w:hanging="142"/>
              <w:jc w:val="both"/>
              <w:rPr>
                <w:szCs w:val="24"/>
              </w:rPr>
            </w:pPr>
            <w:r w:rsidRPr="00CC202C">
              <w:rPr>
                <w:szCs w:val="24"/>
              </w:rPr>
              <w:t>Мероприятия по обеспечению соблюдения</w:t>
            </w:r>
          </w:p>
          <w:p w:rsidR="00CC202C" w:rsidRPr="00CC202C" w:rsidRDefault="00CC202C" w:rsidP="00CA5194">
            <w:pPr>
              <w:shd w:val="clear" w:color="auto" w:fill="FFFFFF"/>
              <w:tabs>
                <w:tab w:val="left" w:pos="320"/>
              </w:tabs>
              <w:autoSpaceDE w:val="0"/>
              <w:autoSpaceDN w:val="0"/>
              <w:spacing w:after="0" w:line="240" w:lineRule="auto"/>
              <w:ind w:left="36"/>
              <w:jc w:val="both"/>
              <w:rPr>
                <w:szCs w:val="24"/>
                <w:lang w:val="en-US"/>
              </w:rPr>
            </w:pPr>
            <w:r w:rsidRPr="00CC202C">
              <w:rPr>
                <w:szCs w:val="24"/>
              </w:rPr>
              <w:t xml:space="preserve">     требований энергетической эффективности и </w:t>
            </w:r>
            <w:r w:rsidRPr="00CC202C">
              <w:rPr>
                <w:szCs w:val="24"/>
                <w:lang w:val="en-US"/>
              </w:rPr>
              <w:t xml:space="preserve">    </w:t>
            </w:r>
          </w:p>
          <w:p w:rsidR="00CC202C" w:rsidRPr="00CC202C" w:rsidRDefault="00CC202C" w:rsidP="00CA5194">
            <w:pPr>
              <w:shd w:val="clear" w:color="auto" w:fill="FFFFFF"/>
              <w:tabs>
                <w:tab w:val="left" w:pos="320"/>
              </w:tabs>
              <w:autoSpaceDE w:val="0"/>
              <w:autoSpaceDN w:val="0"/>
              <w:spacing w:after="0" w:line="240" w:lineRule="auto"/>
              <w:ind w:left="36"/>
              <w:jc w:val="both"/>
              <w:rPr>
                <w:szCs w:val="24"/>
                <w:lang w:val="en-US"/>
              </w:rPr>
            </w:pPr>
            <w:r w:rsidRPr="00CC202C">
              <w:rPr>
                <w:szCs w:val="24"/>
              </w:rPr>
              <w:t xml:space="preserve">     требований оснащенности зданий, строений и </w:t>
            </w:r>
            <w:r w:rsidRPr="00CC202C">
              <w:rPr>
                <w:szCs w:val="24"/>
                <w:lang w:val="en-US"/>
              </w:rPr>
              <w:t xml:space="preserve"> </w:t>
            </w:r>
          </w:p>
          <w:p w:rsidR="00CC202C" w:rsidRPr="00CC202C" w:rsidRDefault="00CC202C" w:rsidP="00CA5194">
            <w:pPr>
              <w:shd w:val="clear" w:color="auto" w:fill="FFFFFF"/>
              <w:tabs>
                <w:tab w:val="left" w:pos="320"/>
              </w:tabs>
              <w:autoSpaceDE w:val="0"/>
              <w:autoSpaceDN w:val="0"/>
              <w:spacing w:after="0" w:line="240" w:lineRule="auto"/>
              <w:ind w:left="36"/>
              <w:jc w:val="both"/>
              <w:rPr>
                <w:szCs w:val="24"/>
              </w:rPr>
            </w:pPr>
            <w:r w:rsidRPr="00CC202C">
              <w:rPr>
                <w:szCs w:val="24"/>
              </w:rPr>
              <w:t xml:space="preserve">     сооружений приборами учета используемых </w:t>
            </w:r>
          </w:p>
          <w:p w:rsidR="00CC202C" w:rsidRPr="00CC202C" w:rsidRDefault="00CC202C" w:rsidP="00CA5194">
            <w:pPr>
              <w:shd w:val="clear" w:color="auto" w:fill="FFFFFF"/>
              <w:tabs>
                <w:tab w:val="left" w:pos="320"/>
              </w:tabs>
              <w:autoSpaceDE w:val="0"/>
              <w:autoSpaceDN w:val="0"/>
              <w:spacing w:after="0" w:line="240" w:lineRule="auto"/>
              <w:ind w:left="36"/>
              <w:jc w:val="both"/>
              <w:rPr>
                <w:szCs w:val="24"/>
              </w:rPr>
            </w:pPr>
            <w:r w:rsidRPr="00CC202C">
              <w:rPr>
                <w:szCs w:val="24"/>
                <w:lang w:val="en-US"/>
              </w:rPr>
              <w:t xml:space="preserve">     </w:t>
            </w:r>
            <w:r w:rsidRPr="00CC202C">
              <w:rPr>
                <w:szCs w:val="24"/>
              </w:rPr>
              <w:t>энергетических ресурсов.</w:t>
            </w:r>
          </w:p>
        </w:tc>
      </w:tr>
      <w:tr w:rsidR="00CC202C" w:rsidRPr="00CC202C" w:rsidTr="00CA5194">
        <w:tc>
          <w:tcPr>
            <w:tcW w:w="2179" w:type="dxa"/>
            <w:tcBorders>
              <w:top w:val="single" w:sz="4" w:space="0" w:color="auto"/>
              <w:left w:val="single" w:sz="4" w:space="0" w:color="auto"/>
              <w:bottom w:val="single" w:sz="4" w:space="0" w:color="auto"/>
              <w:right w:val="single" w:sz="4" w:space="0" w:color="auto"/>
            </w:tcBorders>
            <w:hideMark/>
          </w:tcPr>
          <w:p w:rsidR="00CC202C" w:rsidRPr="00CC202C" w:rsidRDefault="00CC202C" w:rsidP="00CA5194">
            <w:pPr>
              <w:spacing w:after="0" w:line="240" w:lineRule="auto"/>
              <w:ind w:left="300"/>
              <w:jc w:val="center"/>
              <w:rPr>
                <w:szCs w:val="24"/>
              </w:rPr>
            </w:pPr>
            <w:r w:rsidRPr="00CC202C">
              <w:rPr>
                <w:szCs w:val="24"/>
              </w:rPr>
              <w:t>9.</w:t>
            </w:r>
          </w:p>
        </w:tc>
        <w:tc>
          <w:tcPr>
            <w:tcW w:w="3117" w:type="dxa"/>
            <w:tcBorders>
              <w:top w:val="single" w:sz="4" w:space="0" w:color="auto"/>
              <w:left w:val="single" w:sz="4" w:space="0" w:color="auto"/>
              <w:bottom w:val="single" w:sz="4" w:space="0" w:color="auto"/>
              <w:right w:val="single" w:sz="4" w:space="0" w:color="auto"/>
            </w:tcBorders>
          </w:tcPr>
          <w:p w:rsidR="00CC202C" w:rsidRPr="00CC202C" w:rsidRDefault="00CC202C" w:rsidP="00CA5194">
            <w:pPr>
              <w:spacing w:after="0" w:line="240" w:lineRule="auto"/>
              <w:rPr>
                <w:szCs w:val="24"/>
              </w:rPr>
            </w:pPr>
            <w:r w:rsidRPr="00CC202C">
              <w:rPr>
                <w:szCs w:val="24"/>
              </w:rPr>
              <w:t>Разрабатываемые разделы рабочей документации</w:t>
            </w:r>
          </w:p>
          <w:p w:rsidR="00CC202C" w:rsidRPr="00CC202C" w:rsidRDefault="00CC202C" w:rsidP="00CA5194">
            <w:pPr>
              <w:spacing w:after="0" w:line="240" w:lineRule="auto"/>
              <w:rPr>
                <w:color w:val="FF0000"/>
                <w:szCs w:val="24"/>
              </w:rPr>
            </w:pPr>
          </w:p>
        </w:tc>
        <w:tc>
          <w:tcPr>
            <w:tcW w:w="5761" w:type="dxa"/>
            <w:tcBorders>
              <w:top w:val="single" w:sz="4" w:space="0" w:color="auto"/>
              <w:left w:val="single" w:sz="4" w:space="0" w:color="auto"/>
              <w:bottom w:val="single" w:sz="4" w:space="0" w:color="auto"/>
              <w:right w:val="single" w:sz="4" w:space="0" w:color="auto"/>
            </w:tcBorders>
            <w:hideMark/>
          </w:tcPr>
          <w:p w:rsidR="00CC202C" w:rsidRPr="00CC202C" w:rsidRDefault="00CC202C" w:rsidP="00CA5194">
            <w:pPr>
              <w:numPr>
                <w:ilvl w:val="0"/>
                <w:numId w:val="37"/>
              </w:numPr>
              <w:shd w:val="clear" w:color="auto" w:fill="FFFFFF"/>
              <w:autoSpaceDE w:val="0"/>
              <w:autoSpaceDN w:val="0"/>
              <w:spacing w:after="0" w:line="240" w:lineRule="auto"/>
              <w:ind w:left="227" w:hanging="227"/>
              <w:contextualSpacing/>
              <w:jc w:val="both"/>
              <w:rPr>
                <w:szCs w:val="24"/>
              </w:rPr>
            </w:pPr>
            <w:r w:rsidRPr="00CC202C">
              <w:rPr>
                <w:szCs w:val="24"/>
              </w:rPr>
              <w:t xml:space="preserve">  Архитектурно-строительные</w:t>
            </w:r>
            <w:r w:rsidRPr="00CC202C">
              <w:rPr>
                <w:i/>
                <w:szCs w:val="24"/>
              </w:rPr>
              <w:t xml:space="preserve"> </w:t>
            </w:r>
            <w:r w:rsidRPr="00CC202C">
              <w:rPr>
                <w:szCs w:val="24"/>
              </w:rPr>
              <w:t>решения;</w:t>
            </w:r>
          </w:p>
          <w:p w:rsidR="00CC202C" w:rsidRPr="00CC202C" w:rsidRDefault="00CC202C" w:rsidP="00CA5194">
            <w:pPr>
              <w:numPr>
                <w:ilvl w:val="0"/>
                <w:numId w:val="37"/>
              </w:numPr>
              <w:shd w:val="clear" w:color="auto" w:fill="FFFFFF"/>
              <w:autoSpaceDE w:val="0"/>
              <w:autoSpaceDN w:val="0"/>
              <w:spacing w:after="0" w:line="240" w:lineRule="auto"/>
              <w:ind w:left="227" w:hanging="227"/>
              <w:contextualSpacing/>
              <w:jc w:val="both"/>
              <w:rPr>
                <w:szCs w:val="24"/>
              </w:rPr>
            </w:pPr>
            <w:r w:rsidRPr="00CC202C">
              <w:rPr>
                <w:szCs w:val="24"/>
              </w:rPr>
              <w:t xml:space="preserve">  Отопление, вентиляция и кондиционирование         </w:t>
            </w:r>
          </w:p>
          <w:p w:rsidR="00CC202C" w:rsidRPr="00CC202C" w:rsidRDefault="00CC202C" w:rsidP="00CA5194">
            <w:pPr>
              <w:shd w:val="clear" w:color="auto" w:fill="FFFFFF"/>
              <w:autoSpaceDE w:val="0"/>
              <w:autoSpaceDN w:val="0"/>
              <w:spacing w:after="0" w:line="240" w:lineRule="auto"/>
              <w:ind w:left="227"/>
              <w:contextualSpacing/>
              <w:jc w:val="both"/>
              <w:rPr>
                <w:szCs w:val="24"/>
              </w:rPr>
            </w:pPr>
            <w:r w:rsidRPr="00CC202C">
              <w:rPr>
                <w:szCs w:val="24"/>
              </w:rPr>
              <w:t xml:space="preserve">  воздуха;</w:t>
            </w:r>
          </w:p>
          <w:p w:rsidR="00CC202C" w:rsidRPr="00CC202C" w:rsidRDefault="00CC202C" w:rsidP="00CA5194">
            <w:pPr>
              <w:numPr>
                <w:ilvl w:val="0"/>
                <w:numId w:val="37"/>
              </w:numPr>
              <w:shd w:val="clear" w:color="auto" w:fill="FFFFFF"/>
              <w:autoSpaceDE w:val="0"/>
              <w:autoSpaceDN w:val="0"/>
              <w:spacing w:after="0" w:line="240" w:lineRule="auto"/>
              <w:ind w:left="227" w:hanging="227"/>
              <w:contextualSpacing/>
              <w:jc w:val="both"/>
              <w:rPr>
                <w:szCs w:val="24"/>
              </w:rPr>
            </w:pPr>
            <w:r w:rsidRPr="00CC202C">
              <w:rPr>
                <w:szCs w:val="24"/>
              </w:rPr>
              <w:t xml:space="preserve">  Водоснабжение и канализация;</w:t>
            </w:r>
          </w:p>
          <w:p w:rsidR="00CC202C" w:rsidRPr="00CC202C" w:rsidRDefault="00CC202C" w:rsidP="00CA5194">
            <w:pPr>
              <w:numPr>
                <w:ilvl w:val="0"/>
                <w:numId w:val="37"/>
              </w:numPr>
              <w:shd w:val="clear" w:color="auto" w:fill="FFFFFF"/>
              <w:autoSpaceDE w:val="0"/>
              <w:autoSpaceDN w:val="0"/>
              <w:spacing w:after="0" w:line="240" w:lineRule="auto"/>
              <w:ind w:left="227" w:hanging="227"/>
              <w:contextualSpacing/>
              <w:jc w:val="both"/>
              <w:rPr>
                <w:szCs w:val="24"/>
              </w:rPr>
            </w:pPr>
            <w:r w:rsidRPr="00CC202C">
              <w:rPr>
                <w:szCs w:val="24"/>
              </w:rPr>
              <w:t xml:space="preserve">  Электроснабжение и освещение;</w:t>
            </w:r>
          </w:p>
          <w:p w:rsidR="00CC202C" w:rsidRPr="00CC202C" w:rsidRDefault="00CC202C" w:rsidP="00CA5194">
            <w:pPr>
              <w:numPr>
                <w:ilvl w:val="0"/>
                <w:numId w:val="37"/>
              </w:numPr>
              <w:shd w:val="clear" w:color="auto" w:fill="FFFFFF"/>
              <w:autoSpaceDE w:val="0"/>
              <w:autoSpaceDN w:val="0"/>
              <w:spacing w:after="0" w:line="240" w:lineRule="auto"/>
              <w:ind w:left="227" w:hanging="227"/>
              <w:contextualSpacing/>
              <w:jc w:val="both"/>
              <w:rPr>
                <w:szCs w:val="24"/>
              </w:rPr>
            </w:pPr>
            <w:r w:rsidRPr="00CC202C">
              <w:rPr>
                <w:szCs w:val="24"/>
              </w:rPr>
              <w:t xml:space="preserve">  Сети связи;</w:t>
            </w:r>
          </w:p>
          <w:p w:rsidR="00CC202C" w:rsidRPr="00CC202C" w:rsidRDefault="00CC202C" w:rsidP="00CA5194">
            <w:pPr>
              <w:numPr>
                <w:ilvl w:val="0"/>
                <w:numId w:val="37"/>
              </w:numPr>
              <w:shd w:val="clear" w:color="auto" w:fill="FFFFFF"/>
              <w:autoSpaceDE w:val="0"/>
              <w:autoSpaceDN w:val="0"/>
              <w:spacing w:after="0" w:line="240" w:lineRule="auto"/>
              <w:ind w:left="227" w:hanging="227"/>
              <w:contextualSpacing/>
              <w:jc w:val="both"/>
              <w:rPr>
                <w:szCs w:val="24"/>
              </w:rPr>
            </w:pPr>
            <w:r w:rsidRPr="00CC202C">
              <w:rPr>
                <w:szCs w:val="24"/>
              </w:rPr>
              <w:t xml:space="preserve">  Система оповещения и управления эвакуацией;</w:t>
            </w:r>
          </w:p>
          <w:p w:rsidR="00CC202C" w:rsidRPr="00CC202C" w:rsidRDefault="00CC202C" w:rsidP="00CA5194">
            <w:pPr>
              <w:numPr>
                <w:ilvl w:val="0"/>
                <w:numId w:val="37"/>
              </w:numPr>
              <w:shd w:val="clear" w:color="auto" w:fill="FFFFFF"/>
              <w:autoSpaceDE w:val="0"/>
              <w:autoSpaceDN w:val="0"/>
              <w:spacing w:after="0" w:line="240" w:lineRule="auto"/>
              <w:ind w:left="227" w:hanging="227"/>
              <w:contextualSpacing/>
              <w:jc w:val="both"/>
              <w:rPr>
                <w:szCs w:val="24"/>
              </w:rPr>
            </w:pPr>
            <w:r w:rsidRPr="00CC202C">
              <w:rPr>
                <w:szCs w:val="24"/>
              </w:rPr>
              <w:t xml:space="preserve">  Пожаротушение;</w:t>
            </w:r>
          </w:p>
          <w:p w:rsidR="00CC202C" w:rsidRPr="00CC202C" w:rsidRDefault="00CC202C" w:rsidP="00CA5194">
            <w:pPr>
              <w:numPr>
                <w:ilvl w:val="0"/>
                <w:numId w:val="37"/>
              </w:numPr>
              <w:shd w:val="clear" w:color="auto" w:fill="FFFFFF"/>
              <w:autoSpaceDE w:val="0"/>
              <w:autoSpaceDN w:val="0"/>
              <w:spacing w:after="0" w:line="240" w:lineRule="auto"/>
              <w:ind w:left="357" w:hanging="357"/>
              <w:jc w:val="both"/>
              <w:rPr>
                <w:szCs w:val="24"/>
              </w:rPr>
            </w:pPr>
            <w:r w:rsidRPr="00CC202C">
              <w:rPr>
                <w:szCs w:val="24"/>
              </w:rPr>
              <w:t>Система охранно-пожарной и тревожной сигнализации;</w:t>
            </w:r>
          </w:p>
          <w:p w:rsidR="00CC202C" w:rsidRPr="00CC202C" w:rsidRDefault="00CC202C" w:rsidP="00CA5194">
            <w:pPr>
              <w:numPr>
                <w:ilvl w:val="0"/>
                <w:numId w:val="37"/>
              </w:numPr>
              <w:shd w:val="clear" w:color="auto" w:fill="FFFFFF"/>
              <w:autoSpaceDE w:val="0"/>
              <w:autoSpaceDN w:val="0"/>
              <w:spacing w:after="0" w:line="240" w:lineRule="auto"/>
              <w:contextualSpacing/>
              <w:jc w:val="both"/>
              <w:rPr>
                <w:szCs w:val="24"/>
              </w:rPr>
            </w:pPr>
            <w:r w:rsidRPr="00CC202C">
              <w:rPr>
                <w:szCs w:val="24"/>
              </w:rPr>
              <w:t>Система охранного телевидения;</w:t>
            </w:r>
          </w:p>
          <w:p w:rsidR="00CC202C" w:rsidRPr="00CC202C" w:rsidRDefault="00CC202C" w:rsidP="00CA5194">
            <w:pPr>
              <w:numPr>
                <w:ilvl w:val="0"/>
                <w:numId w:val="37"/>
              </w:numPr>
              <w:shd w:val="clear" w:color="auto" w:fill="FFFFFF"/>
              <w:autoSpaceDE w:val="0"/>
              <w:autoSpaceDN w:val="0"/>
              <w:spacing w:after="0" w:line="240" w:lineRule="auto"/>
              <w:contextualSpacing/>
              <w:jc w:val="both"/>
              <w:rPr>
                <w:szCs w:val="24"/>
              </w:rPr>
            </w:pPr>
            <w:r w:rsidRPr="00CC202C">
              <w:rPr>
                <w:szCs w:val="24"/>
              </w:rPr>
              <w:t>Система контроля и управления доступом;</w:t>
            </w:r>
          </w:p>
          <w:p w:rsidR="00CC202C" w:rsidRPr="00CC202C" w:rsidRDefault="00CC202C" w:rsidP="00CA5194">
            <w:pPr>
              <w:numPr>
                <w:ilvl w:val="0"/>
                <w:numId w:val="37"/>
              </w:numPr>
              <w:shd w:val="clear" w:color="auto" w:fill="FFFFFF"/>
              <w:autoSpaceDE w:val="0"/>
              <w:autoSpaceDN w:val="0"/>
              <w:spacing w:after="0" w:line="240" w:lineRule="auto"/>
              <w:contextualSpacing/>
              <w:jc w:val="both"/>
              <w:rPr>
                <w:szCs w:val="24"/>
              </w:rPr>
            </w:pPr>
            <w:r w:rsidRPr="00CC202C">
              <w:rPr>
                <w:szCs w:val="24"/>
              </w:rPr>
              <w:t xml:space="preserve">Система управления очередью        </w:t>
            </w:r>
          </w:p>
          <w:p w:rsidR="00CC202C" w:rsidRPr="00CC202C" w:rsidRDefault="00CC202C" w:rsidP="00CA5194">
            <w:pPr>
              <w:numPr>
                <w:ilvl w:val="0"/>
                <w:numId w:val="37"/>
              </w:numPr>
              <w:shd w:val="clear" w:color="auto" w:fill="FFFFFF"/>
              <w:autoSpaceDE w:val="0"/>
              <w:autoSpaceDN w:val="0"/>
              <w:spacing w:after="0" w:line="240" w:lineRule="auto"/>
              <w:contextualSpacing/>
              <w:jc w:val="both"/>
              <w:rPr>
                <w:szCs w:val="24"/>
              </w:rPr>
            </w:pPr>
            <w:r w:rsidRPr="00CC202C">
              <w:rPr>
                <w:szCs w:val="24"/>
              </w:rPr>
              <w:t>Локальные сметы и сводный сметный расчет.</w:t>
            </w:r>
          </w:p>
        </w:tc>
      </w:tr>
      <w:tr w:rsidR="00CC202C" w:rsidRPr="00CC202C" w:rsidTr="00CA5194">
        <w:trPr>
          <w:trHeight w:val="6128"/>
        </w:trPr>
        <w:tc>
          <w:tcPr>
            <w:tcW w:w="2179" w:type="dxa"/>
            <w:tcBorders>
              <w:top w:val="single" w:sz="4" w:space="0" w:color="auto"/>
              <w:left w:val="single" w:sz="4" w:space="0" w:color="auto"/>
              <w:bottom w:val="single" w:sz="4" w:space="0" w:color="auto"/>
              <w:right w:val="single" w:sz="4" w:space="0" w:color="auto"/>
            </w:tcBorders>
            <w:hideMark/>
          </w:tcPr>
          <w:p w:rsidR="00CC202C" w:rsidRPr="00CC202C" w:rsidRDefault="00CC202C" w:rsidP="00CA5194">
            <w:pPr>
              <w:spacing w:after="0" w:line="240" w:lineRule="auto"/>
              <w:ind w:left="300"/>
              <w:jc w:val="center"/>
              <w:rPr>
                <w:szCs w:val="24"/>
              </w:rPr>
            </w:pPr>
            <w:r w:rsidRPr="00CC202C">
              <w:rPr>
                <w:szCs w:val="24"/>
              </w:rPr>
              <w:lastRenderedPageBreak/>
              <w:t>10</w:t>
            </w:r>
          </w:p>
        </w:tc>
        <w:tc>
          <w:tcPr>
            <w:tcW w:w="3117" w:type="dxa"/>
            <w:tcBorders>
              <w:top w:val="single" w:sz="4" w:space="0" w:color="auto"/>
              <w:left w:val="single" w:sz="4" w:space="0" w:color="auto"/>
              <w:bottom w:val="single" w:sz="4" w:space="0" w:color="auto"/>
              <w:right w:val="single" w:sz="4" w:space="0" w:color="auto"/>
            </w:tcBorders>
          </w:tcPr>
          <w:p w:rsidR="00CC202C" w:rsidRPr="00CC202C" w:rsidRDefault="00CC202C" w:rsidP="00CA5194">
            <w:pPr>
              <w:spacing w:after="0" w:line="240" w:lineRule="auto"/>
              <w:rPr>
                <w:szCs w:val="24"/>
              </w:rPr>
            </w:pPr>
            <w:r w:rsidRPr="00CC202C">
              <w:rPr>
                <w:szCs w:val="24"/>
              </w:rPr>
              <w:t>Обследование и обмерные работы</w:t>
            </w:r>
          </w:p>
          <w:p w:rsidR="00CC202C" w:rsidRPr="00CC202C" w:rsidRDefault="00CC202C" w:rsidP="00CA5194">
            <w:pPr>
              <w:spacing w:after="0" w:line="240" w:lineRule="auto"/>
              <w:jc w:val="both"/>
              <w:rPr>
                <w:szCs w:val="24"/>
              </w:rPr>
            </w:pPr>
          </w:p>
        </w:tc>
        <w:tc>
          <w:tcPr>
            <w:tcW w:w="5761" w:type="dxa"/>
            <w:tcBorders>
              <w:top w:val="single" w:sz="4" w:space="0" w:color="auto"/>
              <w:left w:val="single" w:sz="4" w:space="0" w:color="auto"/>
              <w:bottom w:val="single" w:sz="4" w:space="0" w:color="auto"/>
              <w:right w:val="single" w:sz="4" w:space="0" w:color="auto"/>
            </w:tcBorders>
            <w:hideMark/>
          </w:tcPr>
          <w:p w:rsidR="00CC202C" w:rsidRPr="00CC202C" w:rsidRDefault="00CC202C" w:rsidP="00CA5194">
            <w:pPr>
              <w:shd w:val="clear" w:color="auto" w:fill="FFFFFF"/>
              <w:autoSpaceDE w:val="0"/>
              <w:autoSpaceDN w:val="0"/>
              <w:spacing w:after="0" w:line="240" w:lineRule="auto"/>
              <w:jc w:val="both"/>
              <w:rPr>
                <w:szCs w:val="24"/>
              </w:rPr>
            </w:pPr>
            <w:r w:rsidRPr="00CC202C">
              <w:rPr>
                <w:szCs w:val="24"/>
              </w:rPr>
              <w:t>- Сплошной осмотр конструкций здания с выявлением по внешним признакам дефектов и повреждений с необходимыми замерами и их фиксацией, в том числе фотофиксацией;</w:t>
            </w:r>
          </w:p>
          <w:p w:rsidR="00CC202C" w:rsidRPr="00CC202C" w:rsidRDefault="00CC202C" w:rsidP="00CA5194">
            <w:pPr>
              <w:shd w:val="clear" w:color="auto" w:fill="FFFFFF"/>
              <w:autoSpaceDE w:val="0"/>
              <w:autoSpaceDN w:val="0"/>
              <w:spacing w:after="0" w:line="240" w:lineRule="auto"/>
              <w:jc w:val="both"/>
              <w:rPr>
                <w:szCs w:val="24"/>
              </w:rPr>
            </w:pPr>
            <w:r w:rsidRPr="00CC202C">
              <w:rPr>
                <w:szCs w:val="24"/>
              </w:rPr>
              <w:t>- Выявление аварийных участков, если таковые имеются;</w:t>
            </w:r>
          </w:p>
          <w:p w:rsidR="00CC202C" w:rsidRPr="00CC202C" w:rsidRDefault="00CC202C" w:rsidP="00CA5194">
            <w:pPr>
              <w:shd w:val="clear" w:color="auto" w:fill="FFFFFF"/>
              <w:autoSpaceDE w:val="0"/>
              <w:autoSpaceDN w:val="0"/>
              <w:spacing w:after="0" w:line="240" w:lineRule="auto"/>
              <w:jc w:val="both"/>
              <w:rPr>
                <w:szCs w:val="24"/>
              </w:rPr>
            </w:pPr>
            <w:r w:rsidRPr="00CC202C">
              <w:rPr>
                <w:szCs w:val="24"/>
              </w:rPr>
              <w:t>- Проверка наличия основных дефектов и повреждений здания и его конструкций (прогибы, крены, выгибы и т.д.);</w:t>
            </w:r>
          </w:p>
          <w:p w:rsidR="00CC202C" w:rsidRPr="00CC202C" w:rsidRDefault="00CC202C" w:rsidP="00CA5194">
            <w:pPr>
              <w:shd w:val="clear" w:color="auto" w:fill="FFFFFF"/>
              <w:tabs>
                <w:tab w:val="left" w:pos="176"/>
              </w:tabs>
              <w:autoSpaceDE w:val="0"/>
              <w:autoSpaceDN w:val="0"/>
              <w:spacing w:after="0" w:line="240" w:lineRule="auto"/>
              <w:jc w:val="both"/>
              <w:rPr>
                <w:szCs w:val="24"/>
              </w:rPr>
            </w:pPr>
            <w:r w:rsidRPr="00CC202C">
              <w:rPr>
                <w:szCs w:val="24"/>
              </w:rPr>
              <w:t>- Выявление несущих конструкций по этажам и их расположение;</w:t>
            </w:r>
          </w:p>
          <w:p w:rsidR="00CC202C" w:rsidRPr="00CC202C" w:rsidRDefault="00CC202C" w:rsidP="00CA5194">
            <w:pPr>
              <w:shd w:val="clear" w:color="auto" w:fill="FFFFFF"/>
              <w:autoSpaceDE w:val="0"/>
              <w:autoSpaceDN w:val="0"/>
              <w:spacing w:after="0" w:line="240" w:lineRule="auto"/>
              <w:jc w:val="both"/>
              <w:rPr>
                <w:szCs w:val="24"/>
              </w:rPr>
            </w:pPr>
            <w:r w:rsidRPr="00CC202C">
              <w:rPr>
                <w:szCs w:val="24"/>
              </w:rPr>
              <w:t>- Проведение контрольных обмеров здания со сверкой с натурой архивных проектных материалов (планами, монтажными схемами);</w:t>
            </w:r>
          </w:p>
          <w:p w:rsidR="00CC202C" w:rsidRPr="00CC202C" w:rsidRDefault="00CC202C" w:rsidP="00CA5194">
            <w:pPr>
              <w:shd w:val="clear" w:color="auto" w:fill="FFFFFF"/>
              <w:autoSpaceDE w:val="0"/>
              <w:autoSpaceDN w:val="0"/>
              <w:spacing w:after="0" w:line="240" w:lineRule="auto"/>
              <w:jc w:val="both"/>
              <w:rPr>
                <w:szCs w:val="24"/>
              </w:rPr>
            </w:pPr>
            <w:r w:rsidRPr="00CC202C">
              <w:rPr>
                <w:szCs w:val="24"/>
              </w:rPr>
              <w:t>- Оценка технического состояния строительных конструкций, инженерного оборудования, электрических сетей и средств связи, определяемая по степени повреждений и характерным признакам дефектов;</w:t>
            </w:r>
          </w:p>
          <w:p w:rsidR="00CC202C" w:rsidRPr="00CC202C" w:rsidRDefault="00CC202C" w:rsidP="00CA5194">
            <w:pPr>
              <w:shd w:val="clear" w:color="auto" w:fill="FFFFFF"/>
              <w:autoSpaceDE w:val="0"/>
              <w:autoSpaceDN w:val="0"/>
              <w:spacing w:after="0" w:line="240" w:lineRule="auto"/>
              <w:jc w:val="both"/>
              <w:rPr>
                <w:szCs w:val="24"/>
              </w:rPr>
            </w:pPr>
            <w:r w:rsidRPr="00CC202C">
              <w:rPr>
                <w:szCs w:val="24"/>
              </w:rPr>
              <w:t>- Заключение по итогам обследования;</w:t>
            </w:r>
          </w:p>
          <w:p w:rsidR="00CC202C" w:rsidRPr="00CC202C" w:rsidRDefault="00CC202C" w:rsidP="00CA5194">
            <w:pPr>
              <w:shd w:val="clear" w:color="auto" w:fill="FFFFFF"/>
              <w:tabs>
                <w:tab w:val="left" w:pos="397"/>
              </w:tabs>
              <w:autoSpaceDE w:val="0"/>
              <w:autoSpaceDN w:val="0"/>
              <w:spacing w:after="0" w:line="240" w:lineRule="auto"/>
              <w:jc w:val="both"/>
              <w:rPr>
                <w:szCs w:val="24"/>
              </w:rPr>
            </w:pPr>
            <w:r w:rsidRPr="00CC202C">
              <w:rPr>
                <w:szCs w:val="24"/>
              </w:rPr>
              <w:t xml:space="preserve">- Работы выполняются в соответствии с требованиями ГОСТ 31937-2011 </w:t>
            </w:r>
            <w:r w:rsidRPr="00CC202C">
              <w:rPr>
                <w:bCs/>
                <w:color w:val="2D2D2D"/>
                <w:spacing w:val="2"/>
                <w:kern w:val="36"/>
                <w:szCs w:val="24"/>
              </w:rPr>
              <w:t>Здания и сооружения. Правила обследования и мониторинга технического состояния</w:t>
            </w:r>
            <w:r w:rsidRPr="00CC202C">
              <w:rPr>
                <w:szCs w:val="24"/>
              </w:rPr>
              <w:t xml:space="preserve"> и СП 13-102-2003</w:t>
            </w:r>
            <w:r w:rsidRPr="00CC202C">
              <w:rPr>
                <w:bCs/>
                <w:color w:val="2D2D2D"/>
                <w:spacing w:val="2"/>
                <w:kern w:val="36"/>
                <w:szCs w:val="24"/>
              </w:rPr>
              <w:t xml:space="preserve"> Правила обследования несущих строительных конструкций зданий и сооружений</w:t>
            </w:r>
            <w:r w:rsidRPr="00CC202C">
              <w:rPr>
                <w:szCs w:val="24"/>
              </w:rPr>
              <w:t>.</w:t>
            </w:r>
          </w:p>
        </w:tc>
      </w:tr>
    </w:tbl>
    <w:p w:rsidR="00CC202C" w:rsidRDefault="00CC202C" w:rsidP="00CA5194">
      <w:pPr>
        <w:spacing w:after="0" w:line="240" w:lineRule="auto"/>
        <w:ind w:firstLine="227"/>
        <w:jc w:val="center"/>
        <w:rPr>
          <w:color w:val="000000"/>
          <w:szCs w:val="24"/>
        </w:rPr>
      </w:pPr>
    </w:p>
    <w:p w:rsidR="00CA5194" w:rsidRDefault="00CA5194" w:rsidP="00CA5194">
      <w:pPr>
        <w:spacing w:after="0" w:line="240" w:lineRule="auto"/>
        <w:ind w:firstLine="227"/>
        <w:jc w:val="center"/>
        <w:rPr>
          <w:color w:val="000000"/>
          <w:szCs w:val="24"/>
        </w:rPr>
      </w:pPr>
    </w:p>
    <w:p w:rsidR="00CC202C" w:rsidRPr="00CC202C" w:rsidRDefault="00CC202C" w:rsidP="00CA5194">
      <w:pPr>
        <w:spacing w:after="0" w:line="240" w:lineRule="auto"/>
        <w:jc w:val="center"/>
        <w:rPr>
          <w:color w:val="000000"/>
          <w:szCs w:val="24"/>
        </w:rPr>
      </w:pPr>
    </w:p>
    <w:p w:rsidR="00CC202C" w:rsidRPr="00CC202C" w:rsidRDefault="00CC202C" w:rsidP="00CA5194">
      <w:pPr>
        <w:numPr>
          <w:ilvl w:val="0"/>
          <w:numId w:val="33"/>
        </w:numPr>
        <w:spacing w:after="0" w:line="240" w:lineRule="auto"/>
        <w:ind w:left="-993" w:firstLine="0"/>
        <w:contextualSpacing/>
        <w:jc w:val="center"/>
        <w:rPr>
          <w:rFonts w:eastAsia="Times New Roman"/>
          <w:b/>
          <w:color w:val="000000"/>
          <w:szCs w:val="24"/>
          <w:lang w:eastAsia="ru-RU"/>
        </w:rPr>
      </w:pPr>
      <w:r w:rsidRPr="00CC202C">
        <w:rPr>
          <w:rFonts w:eastAsia="Times New Roman"/>
          <w:b/>
          <w:color w:val="000000"/>
          <w:szCs w:val="24"/>
          <w:lang w:eastAsia="ru-RU"/>
        </w:rPr>
        <w:t>ТРЕБОВАНИЯ К ТЕХНИЧЕСКИМ ХАРАКТЕРИСТИКАМ РАБОТ</w:t>
      </w:r>
    </w:p>
    <w:p w:rsidR="00CC202C" w:rsidRPr="00CC202C" w:rsidRDefault="00CC202C" w:rsidP="00CA5194">
      <w:pPr>
        <w:numPr>
          <w:ilvl w:val="1"/>
          <w:numId w:val="38"/>
        </w:numPr>
        <w:spacing w:after="0" w:line="240" w:lineRule="auto"/>
        <w:ind w:left="-993"/>
        <w:contextualSpacing/>
        <w:jc w:val="both"/>
        <w:rPr>
          <w:rFonts w:eastAsia="Times New Roman"/>
          <w:color w:val="000000"/>
          <w:szCs w:val="24"/>
          <w:lang w:eastAsia="ru-RU"/>
        </w:rPr>
      </w:pPr>
      <w:r w:rsidRPr="00CC202C">
        <w:rPr>
          <w:rFonts w:eastAsia="Times New Roman"/>
          <w:b/>
          <w:color w:val="000000"/>
          <w:szCs w:val="24"/>
          <w:lang w:eastAsia="ru-RU"/>
        </w:rPr>
        <w:t>Нормативная база</w:t>
      </w:r>
    </w:p>
    <w:p w:rsidR="00CC202C" w:rsidRPr="00CC202C" w:rsidRDefault="00CC202C" w:rsidP="00CA5194">
      <w:pPr>
        <w:autoSpaceDE w:val="0"/>
        <w:autoSpaceDN w:val="0"/>
        <w:adjustRightInd w:val="0"/>
        <w:spacing w:after="0" w:line="240" w:lineRule="auto"/>
        <w:ind w:left="-993"/>
        <w:jc w:val="both"/>
        <w:rPr>
          <w:color w:val="000000"/>
          <w:szCs w:val="24"/>
        </w:rPr>
      </w:pPr>
      <w:r w:rsidRPr="00CC202C">
        <w:rPr>
          <w:color w:val="000000"/>
          <w:szCs w:val="24"/>
        </w:rPr>
        <w:t xml:space="preserve">   Проектные работы выполняются в соответствии с Градостроительным кодексом Российской Федерации, Федеральным законом от 30.12.2009               № 384-ФЗ «Технический регламент о безопасности зданий и сооружений» и Постановлением Правительства Российской Федерации от 16.02.2008 №87</w:t>
      </w:r>
      <w:r w:rsidR="00CA5194">
        <w:rPr>
          <w:color w:val="000000"/>
          <w:szCs w:val="24"/>
        </w:rPr>
        <w:t xml:space="preserve"> </w:t>
      </w:r>
      <w:r w:rsidRPr="00CC202C">
        <w:rPr>
          <w:color w:val="000000"/>
          <w:szCs w:val="24"/>
        </w:rPr>
        <w:t xml:space="preserve">«О составе разделов проектной документации и требованиях к их содержанию». </w:t>
      </w:r>
    </w:p>
    <w:p w:rsidR="00CC202C" w:rsidRPr="00CC202C" w:rsidRDefault="00CC202C" w:rsidP="00CA5194">
      <w:pPr>
        <w:autoSpaceDE w:val="0"/>
        <w:autoSpaceDN w:val="0"/>
        <w:adjustRightInd w:val="0"/>
        <w:spacing w:after="0" w:line="240" w:lineRule="auto"/>
        <w:ind w:left="-993"/>
        <w:jc w:val="both"/>
        <w:rPr>
          <w:color w:val="000000"/>
          <w:szCs w:val="24"/>
        </w:rPr>
      </w:pPr>
      <w:r w:rsidRPr="00CC202C">
        <w:rPr>
          <w:color w:val="000000"/>
          <w:szCs w:val="24"/>
        </w:rPr>
        <w:t xml:space="preserve">      Проектная документация работ по капитальному ремонту подлежит государственной экспертизе в соответствии с постановлением Правительства Российской Федерации от 05.03.2007 № 145 «О порядке организации и проведения государственной экспертизы проектной документации и результатов инженерных изысканий» в случаях, если сметная стоимость капитального ремонта объектов капитального строительства в соответствии с требованиями применимого законодательства подлежит проверке на предмет достоверности ее определения.</w:t>
      </w:r>
    </w:p>
    <w:p w:rsidR="00CC202C" w:rsidRPr="00CC202C" w:rsidRDefault="00CC202C" w:rsidP="00CA5194">
      <w:pPr>
        <w:autoSpaceDE w:val="0"/>
        <w:autoSpaceDN w:val="0"/>
        <w:adjustRightInd w:val="0"/>
        <w:spacing w:after="0" w:line="240" w:lineRule="auto"/>
        <w:ind w:left="-993"/>
        <w:jc w:val="both"/>
        <w:rPr>
          <w:i/>
          <w:color w:val="000000"/>
          <w:szCs w:val="24"/>
        </w:rPr>
      </w:pPr>
      <w:r w:rsidRPr="00CC202C">
        <w:rPr>
          <w:color w:val="000000"/>
          <w:szCs w:val="24"/>
        </w:rPr>
        <w:t xml:space="preserve">         Государственная экспертиза достоверности сметной стоимости работ капитального ремонта должна быть проведена в соответствии с постановлением Правительства Российской Федерации от 31.12.2019 N 1948 «О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 в случаях, предусмотренных данным постановлением</w:t>
      </w:r>
      <w:r w:rsidRPr="00CC202C">
        <w:rPr>
          <w:i/>
          <w:color w:val="000000"/>
          <w:szCs w:val="24"/>
        </w:rPr>
        <w:t xml:space="preserve">. </w:t>
      </w:r>
    </w:p>
    <w:p w:rsidR="00CC202C" w:rsidRPr="00CC202C" w:rsidRDefault="00CC202C" w:rsidP="00CA5194">
      <w:pPr>
        <w:spacing w:after="0" w:line="240" w:lineRule="auto"/>
        <w:ind w:left="-993" w:firstLine="709"/>
        <w:jc w:val="both"/>
        <w:rPr>
          <w:color w:val="000000"/>
          <w:szCs w:val="24"/>
        </w:rPr>
      </w:pPr>
    </w:p>
    <w:p w:rsidR="00CC202C" w:rsidRPr="00CC202C" w:rsidRDefault="00CC202C" w:rsidP="00CA5194">
      <w:pPr>
        <w:numPr>
          <w:ilvl w:val="1"/>
          <w:numId w:val="38"/>
        </w:numPr>
        <w:spacing w:after="0" w:line="240" w:lineRule="auto"/>
        <w:ind w:left="-993"/>
        <w:contextualSpacing/>
        <w:mirrorIndents/>
        <w:jc w:val="both"/>
        <w:rPr>
          <w:rFonts w:eastAsia="Times New Roman"/>
          <w:color w:val="000000"/>
          <w:szCs w:val="24"/>
          <w:lang w:eastAsia="ru-RU"/>
        </w:rPr>
      </w:pPr>
      <w:r w:rsidRPr="00CC202C">
        <w:rPr>
          <w:rFonts w:eastAsia="Times New Roman"/>
          <w:b/>
          <w:color w:val="000000"/>
          <w:szCs w:val="24"/>
          <w:lang w:eastAsia="ru-RU"/>
        </w:rPr>
        <w:t>Особые условия строительства</w:t>
      </w:r>
    </w:p>
    <w:p w:rsidR="00CC202C" w:rsidRPr="00CC202C" w:rsidRDefault="00CC202C" w:rsidP="00CA5194">
      <w:pPr>
        <w:tabs>
          <w:tab w:val="left" w:pos="1276"/>
        </w:tabs>
        <w:spacing w:after="0" w:line="240" w:lineRule="auto"/>
        <w:ind w:left="-993" w:firstLine="709"/>
        <w:jc w:val="both"/>
        <w:rPr>
          <w:szCs w:val="24"/>
        </w:rPr>
      </w:pPr>
      <w:r w:rsidRPr="00CC202C">
        <w:rPr>
          <w:szCs w:val="24"/>
        </w:rPr>
        <w:t>Особые условия строительства отсутствуют.</w:t>
      </w:r>
    </w:p>
    <w:p w:rsidR="00CC202C" w:rsidRPr="00CC202C" w:rsidRDefault="00CC202C" w:rsidP="00CA5194">
      <w:pPr>
        <w:numPr>
          <w:ilvl w:val="1"/>
          <w:numId w:val="38"/>
        </w:numPr>
        <w:spacing w:after="0" w:line="240" w:lineRule="auto"/>
        <w:ind w:left="-993"/>
        <w:contextualSpacing/>
        <w:mirrorIndents/>
        <w:jc w:val="both"/>
        <w:rPr>
          <w:rFonts w:eastAsia="Times New Roman"/>
          <w:color w:val="000000"/>
          <w:szCs w:val="24"/>
          <w:lang w:eastAsia="ru-RU"/>
        </w:rPr>
      </w:pPr>
      <w:r w:rsidRPr="00CC202C">
        <w:rPr>
          <w:rFonts w:eastAsia="Times New Roman"/>
          <w:b/>
          <w:color w:val="000000"/>
          <w:szCs w:val="24"/>
          <w:lang w:eastAsia="ru-RU"/>
        </w:rPr>
        <w:t>Основные технико-экономические показатели объекта</w:t>
      </w:r>
    </w:p>
    <w:p w:rsidR="00CC202C" w:rsidRPr="00CC202C" w:rsidRDefault="00CC202C" w:rsidP="00CA5194">
      <w:pPr>
        <w:spacing w:after="0" w:line="240" w:lineRule="auto"/>
        <w:ind w:left="-993" w:firstLine="709"/>
        <w:jc w:val="both"/>
        <w:rPr>
          <w:i/>
          <w:szCs w:val="24"/>
        </w:rPr>
      </w:pPr>
      <w:r w:rsidRPr="00CC202C">
        <w:rPr>
          <w:szCs w:val="24"/>
        </w:rPr>
        <w:t>Основные технико-экономические показатели Объекта в проекте не указываются.</w:t>
      </w:r>
    </w:p>
    <w:p w:rsidR="00CC202C" w:rsidRPr="00CC202C" w:rsidRDefault="00CC202C" w:rsidP="00CA5194">
      <w:pPr>
        <w:numPr>
          <w:ilvl w:val="1"/>
          <w:numId w:val="38"/>
        </w:numPr>
        <w:tabs>
          <w:tab w:val="left" w:pos="1276"/>
        </w:tabs>
        <w:spacing w:after="0" w:line="240" w:lineRule="auto"/>
        <w:ind w:left="-993"/>
        <w:contextualSpacing/>
        <w:jc w:val="both"/>
        <w:rPr>
          <w:rFonts w:eastAsia="Times New Roman"/>
          <w:color w:val="000000"/>
          <w:szCs w:val="24"/>
          <w:lang w:eastAsia="ru-RU"/>
        </w:rPr>
      </w:pPr>
      <w:r w:rsidRPr="00CC202C">
        <w:rPr>
          <w:rFonts w:eastAsia="Times New Roman"/>
          <w:b/>
          <w:color w:val="000000"/>
          <w:szCs w:val="24"/>
          <w:lang w:eastAsia="ru-RU"/>
        </w:rPr>
        <w:t>Требования к технологии, режиму здания/сооружения</w:t>
      </w:r>
    </w:p>
    <w:p w:rsidR="00CC202C" w:rsidRPr="00CC202C" w:rsidRDefault="00CC202C" w:rsidP="00CA5194">
      <w:pPr>
        <w:numPr>
          <w:ilvl w:val="0"/>
          <w:numId w:val="39"/>
        </w:numPr>
        <w:tabs>
          <w:tab w:val="left" w:pos="993"/>
        </w:tabs>
        <w:spacing w:after="0" w:line="240" w:lineRule="auto"/>
        <w:ind w:left="-993" w:firstLine="709"/>
        <w:contextualSpacing/>
        <w:jc w:val="both"/>
        <w:rPr>
          <w:rFonts w:eastAsia="Times New Roman"/>
          <w:b/>
          <w:color w:val="000000"/>
          <w:szCs w:val="24"/>
          <w:lang w:eastAsia="ru-RU"/>
        </w:rPr>
      </w:pPr>
      <w:r w:rsidRPr="00CC202C">
        <w:rPr>
          <w:rFonts w:eastAsia="Times New Roman"/>
          <w:b/>
          <w:color w:val="000000"/>
          <w:szCs w:val="24"/>
          <w:lang w:eastAsia="ru-RU"/>
        </w:rPr>
        <w:t>Технологическая часть</w:t>
      </w:r>
    </w:p>
    <w:p w:rsidR="00CC202C" w:rsidRPr="00CC202C" w:rsidRDefault="00CC202C" w:rsidP="00CA5194">
      <w:pPr>
        <w:tabs>
          <w:tab w:val="left" w:pos="993"/>
        </w:tabs>
        <w:spacing w:after="0" w:line="240" w:lineRule="auto"/>
        <w:ind w:left="-993"/>
        <w:contextualSpacing/>
        <w:jc w:val="both"/>
        <w:rPr>
          <w:rFonts w:eastAsia="Times New Roman"/>
          <w:b/>
          <w:color w:val="000000"/>
          <w:szCs w:val="24"/>
          <w:lang w:eastAsia="ru-RU"/>
        </w:rPr>
      </w:pPr>
    </w:p>
    <w:p w:rsidR="00CC202C" w:rsidRPr="00CC202C" w:rsidRDefault="00CC202C" w:rsidP="00CA5194">
      <w:pPr>
        <w:spacing w:after="0" w:line="240" w:lineRule="auto"/>
        <w:ind w:left="-993" w:firstLine="709"/>
        <w:jc w:val="both"/>
        <w:rPr>
          <w:color w:val="000000"/>
          <w:szCs w:val="24"/>
        </w:rPr>
      </w:pPr>
      <w:r w:rsidRPr="00CC202C">
        <w:rPr>
          <w:color w:val="000000"/>
          <w:szCs w:val="24"/>
        </w:rPr>
        <w:lastRenderedPageBreak/>
        <w:t>Проектирование должно выполняться в соответствии с требованиями Руководства, действующими нормативами, стандартами и законодательством РФ. Оформление должно соответствовать СПДС.</w:t>
      </w:r>
    </w:p>
    <w:p w:rsidR="00CC202C" w:rsidRPr="00CC202C" w:rsidRDefault="00CC202C" w:rsidP="00CA5194">
      <w:pPr>
        <w:spacing w:after="0" w:line="240" w:lineRule="auto"/>
        <w:ind w:left="-993" w:firstLine="709"/>
        <w:jc w:val="both"/>
        <w:rPr>
          <w:color w:val="000000"/>
          <w:szCs w:val="24"/>
        </w:rPr>
      </w:pPr>
      <w:r w:rsidRPr="00CC202C">
        <w:rPr>
          <w:color w:val="000000"/>
          <w:szCs w:val="24"/>
        </w:rPr>
        <w:t>Технические решения, применяемые материалы и оборудование, трассы прокладки коммуникаций в процессе проектирования Подрядчик обязан согласовать с Заказчиком.</w:t>
      </w:r>
    </w:p>
    <w:p w:rsidR="00CC202C" w:rsidRPr="00CC202C" w:rsidRDefault="00CC202C" w:rsidP="00CA5194">
      <w:pPr>
        <w:spacing w:after="0" w:line="240" w:lineRule="auto"/>
        <w:ind w:left="-993" w:firstLine="709"/>
        <w:jc w:val="both"/>
        <w:rPr>
          <w:color w:val="000000"/>
          <w:szCs w:val="24"/>
        </w:rPr>
      </w:pPr>
      <w:r w:rsidRPr="00CC202C">
        <w:rPr>
          <w:color w:val="000000"/>
          <w:szCs w:val="24"/>
        </w:rPr>
        <w:t xml:space="preserve">Проектные решения, сформулированные в данном техническом задании, могут быть изменены в ходе рабочего проектирования по согласованию с Заказчиком. </w:t>
      </w:r>
    </w:p>
    <w:p w:rsidR="00CC202C" w:rsidRPr="00CC202C" w:rsidRDefault="00CC202C" w:rsidP="00CA5194">
      <w:pPr>
        <w:spacing w:after="0" w:line="240" w:lineRule="auto"/>
        <w:ind w:left="-993" w:firstLine="709"/>
        <w:jc w:val="both"/>
        <w:rPr>
          <w:szCs w:val="24"/>
        </w:rPr>
      </w:pPr>
      <w:r w:rsidRPr="00CC202C">
        <w:rPr>
          <w:szCs w:val="24"/>
        </w:rPr>
        <w:t>Подрядчик обязан применять энергосберегающие технологии и оборудование, соблюдая при этом экономическую целесообразность.</w:t>
      </w:r>
    </w:p>
    <w:p w:rsidR="00CC202C" w:rsidRPr="00CC202C" w:rsidRDefault="00CC202C" w:rsidP="00CA5194">
      <w:pPr>
        <w:spacing w:after="0" w:line="240" w:lineRule="auto"/>
        <w:ind w:left="-993" w:firstLine="709"/>
        <w:jc w:val="both"/>
        <w:rPr>
          <w:szCs w:val="24"/>
        </w:rPr>
      </w:pPr>
      <w:r w:rsidRPr="00CC202C">
        <w:rPr>
          <w:szCs w:val="24"/>
        </w:rPr>
        <w:t>Расположение мебели и оборудования, основные особенности их монтажа, потребности подключения к силовым и слаботочным сетям   определяется согласно планировочному решению (планограмме) (Приложение № 1 к Техническому заданию) и спецификации к планировочному решению «Мебель и оборудование, применённые в планировочном решении ОПС 357202  с указанием особенностей подключения, монтажа» (Приложение № 2 к Техническому заданию).</w:t>
      </w:r>
    </w:p>
    <w:p w:rsidR="00CC202C" w:rsidRPr="00CC202C" w:rsidRDefault="00CC202C" w:rsidP="00CA5194">
      <w:pPr>
        <w:shd w:val="clear" w:color="auto" w:fill="FFFFFF"/>
        <w:spacing w:after="0" w:line="240" w:lineRule="auto"/>
        <w:ind w:left="-993" w:firstLine="709"/>
        <w:jc w:val="both"/>
        <w:rPr>
          <w:sz w:val="22"/>
        </w:rPr>
      </w:pPr>
      <w:r w:rsidRPr="00CC202C">
        <w:rPr>
          <w:szCs w:val="24"/>
        </w:rPr>
        <w:t xml:space="preserve">Предусмотреть монтаж </w:t>
      </w:r>
      <w:proofErr w:type="spellStart"/>
      <w:r w:rsidRPr="00CC202C">
        <w:rPr>
          <w:szCs w:val="24"/>
        </w:rPr>
        <w:t>колёсоотбойника</w:t>
      </w:r>
      <w:proofErr w:type="spellEnd"/>
      <w:r w:rsidRPr="00CC202C">
        <w:rPr>
          <w:szCs w:val="24"/>
        </w:rPr>
        <w:t xml:space="preserve"> в месте разгрузки. </w:t>
      </w:r>
    </w:p>
    <w:p w:rsidR="00CC202C" w:rsidRPr="00CC202C" w:rsidRDefault="00CC202C" w:rsidP="00CA5194">
      <w:pPr>
        <w:spacing w:after="0" w:line="240" w:lineRule="auto"/>
        <w:ind w:left="-993" w:firstLine="709"/>
        <w:jc w:val="both"/>
        <w:rPr>
          <w:szCs w:val="24"/>
        </w:rPr>
      </w:pPr>
      <w:r w:rsidRPr="00CC202C">
        <w:rPr>
          <w:szCs w:val="24"/>
        </w:rPr>
        <w:t>Разработать проектные решение на устройство и расширение проёмов в несущих и ограждающих стенах, и перекрытиях здания.</w:t>
      </w:r>
    </w:p>
    <w:p w:rsidR="00CC202C" w:rsidRPr="00CC202C" w:rsidRDefault="00CC202C" w:rsidP="00CA5194">
      <w:pPr>
        <w:spacing w:after="0" w:line="240" w:lineRule="auto"/>
        <w:ind w:left="-993" w:firstLine="709"/>
        <w:jc w:val="both"/>
        <w:rPr>
          <w:color w:val="000000"/>
          <w:szCs w:val="24"/>
        </w:rPr>
      </w:pPr>
      <w:r w:rsidRPr="00CC202C">
        <w:rPr>
          <w:color w:val="000000"/>
          <w:szCs w:val="24"/>
        </w:rPr>
        <w:t>Инженерное оборудование определить проектом в соответствии с действующими нормативами.</w:t>
      </w:r>
    </w:p>
    <w:p w:rsidR="00CC202C" w:rsidRPr="00CC202C" w:rsidRDefault="00CC202C" w:rsidP="00CA5194">
      <w:pPr>
        <w:spacing w:after="0" w:line="240" w:lineRule="auto"/>
        <w:ind w:left="-993" w:firstLine="709"/>
        <w:jc w:val="both"/>
        <w:rPr>
          <w:color w:val="000000"/>
          <w:szCs w:val="24"/>
        </w:rPr>
      </w:pPr>
      <w:r w:rsidRPr="00CC202C">
        <w:rPr>
          <w:color w:val="000000"/>
          <w:szCs w:val="24"/>
        </w:rPr>
        <w:t>В случае, если в результате обследования и обмерных работ проект не может быть выполнен по предоставленному планировочному решению (планограмме)</w:t>
      </w:r>
      <w:r w:rsidRPr="00CC202C">
        <w:rPr>
          <w:szCs w:val="24"/>
        </w:rPr>
        <w:t xml:space="preserve"> (Приложение № 1 к Техническому заданию)</w:t>
      </w:r>
      <w:r w:rsidRPr="00CC202C">
        <w:rPr>
          <w:color w:val="000000"/>
          <w:szCs w:val="24"/>
        </w:rPr>
        <w:t>, Подрядчик обязан передать необходимую информацию Заказчику и продолжить работы по выполнению проекта согласно переданному Заказчиком скорректированному планировочному решению (планограмме).</w:t>
      </w:r>
    </w:p>
    <w:p w:rsidR="00CC202C" w:rsidRPr="00CC202C" w:rsidRDefault="00CC202C" w:rsidP="00CA5194">
      <w:pPr>
        <w:spacing w:after="0" w:line="240" w:lineRule="auto"/>
        <w:ind w:left="-993" w:firstLine="709"/>
        <w:jc w:val="both"/>
        <w:rPr>
          <w:color w:val="FF0000"/>
          <w:szCs w:val="24"/>
        </w:rPr>
      </w:pPr>
      <w:r w:rsidRPr="00CC202C">
        <w:rPr>
          <w:color w:val="000000"/>
          <w:szCs w:val="24"/>
        </w:rPr>
        <w:t>Содержание проектной документации должно отвечать требованиям постановления Правительства Российской Федерации от 16.02.2008 № 87</w:t>
      </w:r>
      <w:r w:rsidRPr="00CC202C">
        <w:rPr>
          <w:color w:val="000000"/>
          <w:szCs w:val="24"/>
        </w:rPr>
        <w:br/>
        <w:t>«О составе разделов проектной документации и требованиях к их содержанию».</w:t>
      </w:r>
    </w:p>
    <w:p w:rsidR="00CC202C" w:rsidRPr="00CC202C" w:rsidRDefault="00CC202C" w:rsidP="00CA5194">
      <w:pPr>
        <w:spacing w:after="0" w:line="240" w:lineRule="auto"/>
        <w:ind w:left="-993" w:firstLine="709"/>
        <w:jc w:val="both"/>
        <w:rPr>
          <w:color w:val="000000"/>
          <w:szCs w:val="24"/>
        </w:rPr>
      </w:pPr>
      <w:r w:rsidRPr="00CC202C">
        <w:rPr>
          <w:color w:val="000000"/>
          <w:szCs w:val="24"/>
        </w:rPr>
        <w:t xml:space="preserve">Проектом необходимо предусмотреть возможность замены указанных в спецификациях оборудования и материалов на эквивалентные по своим характеристикам по согласованию с Заказчиком. </w:t>
      </w:r>
    </w:p>
    <w:p w:rsidR="00CC202C" w:rsidRPr="00CC202C" w:rsidRDefault="00CC202C" w:rsidP="00CA5194">
      <w:pPr>
        <w:spacing w:after="0" w:line="240" w:lineRule="auto"/>
        <w:ind w:left="-993" w:firstLine="709"/>
        <w:jc w:val="both"/>
        <w:rPr>
          <w:szCs w:val="24"/>
        </w:rPr>
      </w:pPr>
      <w:r w:rsidRPr="00CC202C">
        <w:rPr>
          <w:szCs w:val="24"/>
        </w:rPr>
        <w:t>В случае указания в проектной документации конкретной марки/модели/товарного знака и/или наименовании производителя оборудования, материала, изделия, конструкции требуется указывать «или эквивалент» и параметры эквивалентности - основные характеристики для применяемого оборудования, материала, изделия, конструкции. При этом параметры эквивалентности могут не иметь точных значений, но должны иметь предельные значения (минимальные, максимальные) или варианты значений таких параметров. Данная информация должна быть указана в таблице «Сведения об эквивалентах к оборудованию/запасным частям/расходным материалам, используемым при выполнении работ» (Приложение № 4 к Техническому заданию).</w:t>
      </w:r>
    </w:p>
    <w:p w:rsidR="00CC202C" w:rsidRPr="00CC202C" w:rsidRDefault="00CC202C" w:rsidP="00CA5194">
      <w:pPr>
        <w:spacing w:after="0" w:line="240" w:lineRule="auto"/>
        <w:ind w:left="-993" w:firstLine="709"/>
        <w:jc w:val="both"/>
        <w:rPr>
          <w:color w:val="000000"/>
          <w:szCs w:val="24"/>
        </w:rPr>
      </w:pPr>
      <w:r w:rsidRPr="00CC202C">
        <w:rPr>
          <w:color w:val="000000"/>
          <w:szCs w:val="24"/>
        </w:rPr>
        <w:t>Проектирование инженерных систем необходимо осуществлять с максимально возможным использованием существующих инженерных систем, соблюдая при этом экономическую целесообразность. Нагрузки на инженерные сети определяются по результатам проектирования.</w:t>
      </w:r>
    </w:p>
    <w:p w:rsidR="00CC202C" w:rsidRPr="00CC202C" w:rsidRDefault="00CC202C" w:rsidP="00CA5194">
      <w:pPr>
        <w:spacing w:after="0" w:line="240" w:lineRule="auto"/>
        <w:ind w:left="-993" w:firstLine="709"/>
        <w:mirrorIndents/>
        <w:jc w:val="both"/>
        <w:rPr>
          <w:color w:val="000000"/>
          <w:szCs w:val="24"/>
        </w:rPr>
      </w:pPr>
    </w:p>
    <w:p w:rsidR="00CC202C" w:rsidRPr="00CC202C" w:rsidRDefault="00CC202C" w:rsidP="00CA5194">
      <w:pPr>
        <w:tabs>
          <w:tab w:val="left" w:pos="993"/>
        </w:tabs>
        <w:spacing w:after="0" w:line="240" w:lineRule="auto"/>
        <w:ind w:left="-993"/>
        <w:jc w:val="both"/>
        <w:rPr>
          <w:b/>
          <w:color w:val="000000"/>
          <w:szCs w:val="24"/>
        </w:rPr>
      </w:pPr>
      <w:r w:rsidRPr="00CC202C">
        <w:rPr>
          <w:b/>
          <w:color w:val="000000"/>
          <w:szCs w:val="24"/>
        </w:rPr>
        <w:t>2. Водоснабжение и канализация</w:t>
      </w:r>
    </w:p>
    <w:p w:rsidR="00CC202C" w:rsidRPr="00CC202C" w:rsidRDefault="00CC202C" w:rsidP="00CA5194">
      <w:pPr>
        <w:numPr>
          <w:ilvl w:val="0"/>
          <w:numId w:val="40"/>
        </w:numPr>
        <w:tabs>
          <w:tab w:val="left" w:pos="1134"/>
        </w:tabs>
        <w:spacing w:after="0" w:line="240" w:lineRule="auto"/>
        <w:ind w:left="-993" w:firstLine="709"/>
        <w:contextualSpacing/>
        <w:jc w:val="both"/>
        <w:rPr>
          <w:rFonts w:eastAsia="Times New Roman"/>
          <w:b/>
          <w:color w:val="000000"/>
          <w:szCs w:val="24"/>
          <w:lang w:eastAsia="ru-RU"/>
        </w:rPr>
      </w:pPr>
      <w:r w:rsidRPr="00CC202C">
        <w:rPr>
          <w:rFonts w:eastAsia="Times New Roman"/>
          <w:color w:val="000000"/>
          <w:szCs w:val="24"/>
          <w:lang w:eastAsia="ru-RU"/>
        </w:rPr>
        <w:t xml:space="preserve"> </w:t>
      </w:r>
      <w:r w:rsidRPr="00CC202C">
        <w:rPr>
          <w:rFonts w:eastAsia="Times New Roman"/>
          <w:b/>
          <w:i/>
          <w:color w:val="000000"/>
          <w:szCs w:val="24"/>
          <w:lang w:eastAsia="ru-RU"/>
        </w:rPr>
        <w:t xml:space="preserve">Цели выполнения работ </w:t>
      </w:r>
    </w:p>
    <w:p w:rsidR="00CC202C" w:rsidRPr="00CC202C" w:rsidRDefault="00CC202C" w:rsidP="00CA5194">
      <w:pPr>
        <w:tabs>
          <w:tab w:val="left" w:pos="1134"/>
        </w:tabs>
        <w:spacing w:after="0" w:line="240" w:lineRule="auto"/>
        <w:ind w:left="-993"/>
        <w:contextualSpacing/>
        <w:jc w:val="both"/>
        <w:rPr>
          <w:rFonts w:eastAsia="Times New Roman"/>
          <w:color w:val="000000"/>
          <w:szCs w:val="24"/>
          <w:lang w:eastAsia="ru-RU"/>
        </w:rPr>
      </w:pPr>
      <w:r w:rsidRPr="00CC202C">
        <w:rPr>
          <w:rFonts w:eastAsia="Times New Roman"/>
          <w:color w:val="000000"/>
          <w:szCs w:val="24"/>
          <w:lang w:eastAsia="ru-RU"/>
        </w:rPr>
        <w:t>Обеспечение Объекта системами водоснабжения и канализации</w:t>
      </w:r>
    </w:p>
    <w:p w:rsidR="00CC202C" w:rsidRPr="00CC202C" w:rsidRDefault="00CC202C" w:rsidP="00CA5194">
      <w:pPr>
        <w:tabs>
          <w:tab w:val="left" w:pos="1134"/>
        </w:tabs>
        <w:spacing w:after="0" w:line="240" w:lineRule="auto"/>
        <w:ind w:left="-993"/>
        <w:jc w:val="both"/>
        <w:rPr>
          <w:color w:val="000000"/>
          <w:szCs w:val="24"/>
        </w:rPr>
      </w:pPr>
      <w:r w:rsidRPr="00CC202C">
        <w:rPr>
          <w:color w:val="000000"/>
          <w:szCs w:val="24"/>
        </w:rPr>
        <w:t>согласно санитарным нормам.</w:t>
      </w:r>
    </w:p>
    <w:p w:rsidR="00CC202C" w:rsidRPr="00CC202C" w:rsidRDefault="00CC202C" w:rsidP="00CA5194">
      <w:pPr>
        <w:numPr>
          <w:ilvl w:val="0"/>
          <w:numId w:val="40"/>
        </w:numPr>
        <w:tabs>
          <w:tab w:val="left" w:pos="1134"/>
        </w:tabs>
        <w:spacing w:after="0" w:line="240" w:lineRule="auto"/>
        <w:ind w:left="284" w:hanging="716"/>
        <w:contextualSpacing/>
        <w:jc w:val="both"/>
        <w:rPr>
          <w:rFonts w:eastAsia="Times New Roman"/>
          <w:b/>
          <w:i/>
          <w:color w:val="000000"/>
          <w:szCs w:val="24"/>
          <w:lang w:eastAsia="ru-RU"/>
        </w:rPr>
      </w:pPr>
      <w:r w:rsidRPr="00CC202C">
        <w:rPr>
          <w:rFonts w:eastAsia="Times New Roman"/>
          <w:b/>
          <w:color w:val="000000"/>
          <w:szCs w:val="24"/>
          <w:lang w:eastAsia="ru-RU"/>
        </w:rPr>
        <w:t xml:space="preserve"> </w:t>
      </w:r>
      <w:r w:rsidRPr="00CC202C">
        <w:rPr>
          <w:rFonts w:eastAsia="Times New Roman"/>
          <w:b/>
          <w:i/>
          <w:color w:val="000000"/>
          <w:szCs w:val="24"/>
          <w:lang w:eastAsia="ru-RU"/>
        </w:rPr>
        <w:t>Задачи</w:t>
      </w:r>
    </w:p>
    <w:p w:rsidR="00CC202C" w:rsidRPr="00CC202C" w:rsidRDefault="00CC202C" w:rsidP="00CA5194">
      <w:pPr>
        <w:numPr>
          <w:ilvl w:val="3"/>
          <w:numId w:val="41"/>
        </w:numPr>
        <w:spacing w:after="0" w:line="240" w:lineRule="auto"/>
        <w:ind w:left="-993" w:firstLine="709"/>
        <w:contextualSpacing/>
        <w:jc w:val="both"/>
        <w:rPr>
          <w:rFonts w:eastAsia="Times New Roman"/>
          <w:color w:val="000000"/>
          <w:szCs w:val="24"/>
          <w:lang w:eastAsia="ru-RU"/>
        </w:rPr>
      </w:pPr>
      <w:r w:rsidRPr="00CC202C">
        <w:rPr>
          <w:rFonts w:eastAsia="Times New Roman"/>
          <w:color w:val="000000"/>
          <w:szCs w:val="24"/>
          <w:lang w:eastAsia="ru-RU"/>
        </w:rPr>
        <w:t>Выполнить ревизию системы.</w:t>
      </w:r>
    </w:p>
    <w:p w:rsidR="00CC202C" w:rsidRPr="00CC202C" w:rsidRDefault="00CC202C" w:rsidP="00CA5194">
      <w:pPr>
        <w:numPr>
          <w:ilvl w:val="3"/>
          <w:numId w:val="41"/>
        </w:numPr>
        <w:spacing w:after="0" w:line="240" w:lineRule="auto"/>
        <w:ind w:left="-993" w:firstLine="709"/>
        <w:contextualSpacing/>
        <w:jc w:val="both"/>
        <w:rPr>
          <w:rFonts w:eastAsia="Times New Roman"/>
          <w:color w:val="000000"/>
          <w:szCs w:val="24"/>
          <w:lang w:eastAsia="ru-RU"/>
        </w:rPr>
      </w:pPr>
      <w:r w:rsidRPr="00CC202C">
        <w:rPr>
          <w:rFonts w:eastAsia="Times New Roman"/>
          <w:color w:val="000000"/>
          <w:szCs w:val="24"/>
          <w:lang w:eastAsia="ru-RU"/>
        </w:rPr>
        <w:t>Расчетные расходы воды определить в соответствии с нормами водопотребления, указанными в СП 30.13330.2016 «Внутренний водопровод и канализация зданий».</w:t>
      </w:r>
    </w:p>
    <w:p w:rsidR="00CC202C" w:rsidRPr="00CC202C" w:rsidRDefault="00CC202C" w:rsidP="00CA5194">
      <w:pPr>
        <w:numPr>
          <w:ilvl w:val="3"/>
          <w:numId w:val="41"/>
        </w:numPr>
        <w:spacing w:after="0" w:line="240" w:lineRule="auto"/>
        <w:ind w:left="-993" w:firstLine="709"/>
        <w:contextualSpacing/>
        <w:jc w:val="both"/>
        <w:rPr>
          <w:rFonts w:eastAsia="Times New Roman"/>
          <w:color w:val="000000"/>
          <w:szCs w:val="24"/>
          <w:lang w:eastAsia="ru-RU"/>
        </w:rPr>
      </w:pPr>
      <w:r w:rsidRPr="00CC202C">
        <w:rPr>
          <w:rFonts w:eastAsia="Times New Roman"/>
          <w:color w:val="000000"/>
          <w:szCs w:val="24"/>
          <w:lang w:eastAsia="ru-RU"/>
        </w:rPr>
        <w:t>Проектом предусмотреть учет горячего и холодного водоснабжения, даже, в случае отсутствия договора с ресурсоснабжающими организациями, с целью контроля потребления ресурсов. Применить приборы учёта, оснащённые интерфейсами (импульсными и цифровыми) для последующего подключения к автоматизированным системам учёта потреблённых ресурсов.</w:t>
      </w:r>
    </w:p>
    <w:p w:rsidR="00CC202C" w:rsidRPr="00CC202C" w:rsidRDefault="00CC202C" w:rsidP="00CA5194">
      <w:pPr>
        <w:numPr>
          <w:ilvl w:val="3"/>
          <w:numId w:val="41"/>
        </w:numPr>
        <w:spacing w:after="0" w:line="240" w:lineRule="auto"/>
        <w:ind w:left="-993" w:firstLine="709"/>
        <w:contextualSpacing/>
        <w:jc w:val="both"/>
        <w:rPr>
          <w:rFonts w:eastAsia="Times New Roman"/>
          <w:color w:val="000000"/>
          <w:szCs w:val="24"/>
          <w:lang w:eastAsia="ru-RU"/>
        </w:rPr>
      </w:pPr>
      <w:r w:rsidRPr="00CC202C">
        <w:rPr>
          <w:rFonts w:eastAsia="Times New Roman"/>
          <w:color w:val="000000"/>
          <w:szCs w:val="24"/>
          <w:lang w:eastAsia="ru-RU"/>
        </w:rPr>
        <w:lastRenderedPageBreak/>
        <w:t>Предусмотреть возможность отключения смесителей, бачков унитазов и других сантехнических приборов при помощи установки шаровых кранов.</w:t>
      </w:r>
    </w:p>
    <w:p w:rsidR="00CC202C" w:rsidRPr="00CC202C" w:rsidRDefault="00CC202C" w:rsidP="00CA5194">
      <w:pPr>
        <w:numPr>
          <w:ilvl w:val="3"/>
          <w:numId w:val="41"/>
        </w:numPr>
        <w:spacing w:after="0" w:line="240" w:lineRule="auto"/>
        <w:ind w:left="-993" w:firstLine="709"/>
        <w:contextualSpacing/>
        <w:jc w:val="both"/>
        <w:rPr>
          <w:rFonts w:eastAsia="Times New Roman"/>
          <w:color w:val="000000"/>
          <w:szCs w:val="24"/>
          <w:lang w:eastAsia="ru-RU"/>
        </w:rPr>
      </w:pPr>
      <w:r w:rsidRPr="00CC202C">
        <w:rPr>
          <w:rFonts w:eastAsia="Times New Roman"/>
          <w:color w:val="000000"/>
          <w:szCs w:val="24"/>
          <w:lang w:eastAsia="ru-RU"/>
        </w:rPr>
        <w:t>Предусмотреть теплоизоляцию трубопроводов систем горячего и холодного водоснабжения при необходимости.</w:t>
      </w:r>
    </w:p>
    <w:p w:rsidR="00CC202C" w:rsidRPr="00CC202C" w:rsidRDefault="00CC202C" w:rsidP="00CA5194">
      <w:pPr>
        <w:numPr>
          <w:ilvl w:val="3"/>
          <w:numId w:val="41"/>
        </w:numPr>
        <w:spacing w:after="0" w:line="240" w:lineRule="auto"/>
        <w:ind w:left="-993" w:firstLine="709"/>
        <w:contextualSpacing/>
        <w:jc w:val="both"/>
        <w:rPr>
          <w:rFonts w:eastAsia="Times New Roman"/>
          <w:color w:val="000000"/>
          <w:szCs w:val="24"/>
          <w:lang w:eastAsia="ru-RU"/>
        </w:rPr>
      </w:pPr>
      <w:r w:rsidRPr="00CC202C">
        <w:rPr>
          <w:rFonts w:eastAsia="Times New Roman"/>
          <w:color w:val="000000"/>
          <w:szCs w:val="24"/>
          <w:lang w:eastAsia="ru-RU"/>
        </w:rPr>
        <w:t>Предусмотреть краны для технических нужд.</w:t>
      </w:r>
    </w:p>
    <w:p w:rsidR="00CC202C" w:rsidRPr="00CC202C" w:rsidRDefault="00CC202C" w:rsidP="00CA5194">
      <w:pPr>
        <w:numPr>
          <w:ilvl w:val="3"/>
          <w:numId w:val="41"/>
        </w:numPr>
        <w:spacing w:after="0" w:line="240" w:lineRule="auto"/>
        <w:ind w:left="-993" w:firstLine="709"/>
        <w:contextualSpacing/>
        <w:jc w:val="both"/>
        <w:rPr>
          <w:rFonts w:eastAsia="Times New Roman"/>
          <w:color w:val="000000"/>
          <w:szCs w:val="24"/>
          <w:lang w:eastAsia="ru-RU"/>
        </w:rPr>
      </w:pPr>
      <w:r w:rsidRPr="00CC202C">
        <w:rPr>
          <w:rFonts w:eastAsia="Times New Roman"/>
          <w:color w:val="000000"/>
          <w:szCs w:val="24"/>
          <w:lang w:eastAsia="ru-RU"/>
        </w:rPr>
        <w:t>В местах пересечения противопожарных преград трубопроводами из полимерных материалов предусмотреть установку противопожарных манжет.</w:t>
      </w:r>
    </w:p>
    <w:p w:rsidR="00CC202C" w:rsidRPr="00CC202C" w:rsidRDefault="00CC202C" w:rsidP="00CA5194">
      <w:pPr>
        <w:numPr>
          <w:ilvl w:val="3"/>
          <w:numId w:val="41"/>
        </w:numPr>
        <w:spacing w:after="0" w:line="240" w:lineRule="auto"/>
        <w:ind w:left="-993" w:firstLine="709"/>
        <w:contextualSpacing/>
        <w:jc w:val="both"/>
        <w:rPr>
          <w:rFonts w:eastAsia="Times New Roman"/>
          <w:color w:val="000000"/>
          <w:szCs w:val="24"/>
          <w:lang w:eastAsia="ru-RU"/>
        </w:rPr>
      </w:pPr>
      <w:r w:rsidRPr="00CC202C">
        <w:rPr>
          <w:rFonts w:eastAsia="Times New Roman"/>
          <w:color w:val="000000"/>
          <w:szCs w:val="24"/>
          <w:lang w:eastAsia="ru-RU"/>
        </w:rPr>
        <w:t>В санузлах предусмотреть установку унитазов, умывальников, смесителей для технических нужд, электрических водонагревателей.</w:t>
      </w:r>
    </w:p>
    <w:p w:rsidR="00CC202C" w:rsidRPr="00CC202C" w:rsidRDefault="00CC202C" w:rsidP="00CA5194">
      <w:pPr>
        <w:numPr>
          <w:ilvl w:val="3"/>
          <w:numId w:val="41"/>
        </w:numPr>
        <w:spacing w:after="0" w:line="240" w:lineRule="auto"/>
        <w:ind w:left="-993" w:firstLine="709"/>
        <w:contextualSpacing/>
        <w:jc w:val="both"/>
        <w:rPr>
          <w:rFonts w:eastAsia="Times New Roman"/>
          <w:color w:val="000000"/>
          <w:szCs w:val="24"/>
          <w:lang w:eastAsia="ru-RU"/>
        </w:rPr>
      </w:pPr>
      <w:r w:rsidRPr="00CC202C">
        <w:rPr>
          <w:rFonts w:eastAsia="Times New Roman"/>
          <w:color w:val="000000"/>
          <w:szCs w:val="24"/>
          <w:lang w:eastAsia="ru-RU"/>
        </w:rPr>
        <w:t>В комнатах отдыха персонала (приема пищи) предусмотреть установку кухонных моек.</w:t>
      </w:r>
    </w:p>
    <w:p w:rsidR="00CC202C" w:rsidRPr="00CC202C" w:rsidRDefault="00CC202C" w:rsidP="00CA5194">
      <w:pPr>
        <w:tabs>
          <w:tab w:val="left" w:pos="1560"/>
        </w:tabs>
        <w:spacing w:after="0" w:line="240" w:lineRule="auto"/>
        <w:ind w:left="-993"/>
        <w:contextualSpacing/>
        <w:jc w:val="both"/>
        <w:rPr>
          <w:rFonts w:eastAsia="Times New Roman"/>
          <w:color w:val="000000"/>
          <w:szCs w:val="24"/>
          <w:highlight w:val="yellow"/>
          <w:lang w:eastAsia="ru-RU"/>
        </w:rPr>
      </w:pPr>
    </w:p>
    <w:p w:rsidR="00CC202C" w:rsidRPr="00CA5194" w:rsidRDefault="00CC202C" w:rsidP="00CA5194">
      <w:pPr>
        <w:numPr>
          <w:ilvl w:val="0"/>
          <w:numId w:val="40"/>
        </w:numPr>
        <w:tabs>
          <w:tab w:val="left" w:pos="1134"/>
        </w:tabs>
        <w:spacing w:after="0" w:line="240" w:lineRule="auto"/>
        <w:ind w:left="-993" w:firstLine="709"/>
        <w:contextualSpacing/>
        <w:jc w:val="both"/>
        <w:rPr>
          <w:rFonts w:eastAsia="Times New Roman"/>
          <w:color w:val="000000"/>
          <w:szCs w:val="24"/>
          <w:lang w:eastAsia="ru-RU"/>
        </w:rPr>
      </w:pPr>
      <w:r w:rsidRPr="00CC202C">
        <w:rPr>
          <w:rFonts w:eastAsia="Times New Roman"/>
          <w:color w:val="000000"/>
          <w:szCs w:val="24"/>
          <w:lang w:eastAsia="ru-RU"/>
        </w:rPr>
        <w:t xml:space="preserve"> </w:t>
      </w:r>
      <w:r w:rsidRPr="00CA5194">
        <w:rPr>
          <w:rFonts w:eastAsia="Times New Roman"/>
          <w:color w:val="000000"/>
          <w:szCs w:val="24"/>
          <w:lang w:eastAsia="ru-RU"/>
        </w:rPr>
        <w:t>Энергоэффективность</w:t>
      </w:r>
    </w:p>
    <w:p w:rsidR="00CC202C" w:rsidRPr="00CC202C" w:rsidRDefault="00CC202C" w:rsidP="00CA5194">
      <w:pPr>
        <w:spacing w:after="0" w:line="240" w:lineRule="auto"/>
        <w:ind w:left="-993" w:firstLine="709"/>
        <w:jc w:val="both"/>
        <w:rPr>
          <w:color w:val="000000"/>
          <w:szCs w:val="24"/>
        </w:rPr>
      </w:pPr>
      <w:r w:rsidRPr="00CC202C">
        <w:rPr>
          <w:color w:val="000000"/>
          <w:szCs w:val="24"/>
        </w:rPr>
        <w:t>В соответствии с требованиями Федерального закона от 23.11.2009               № 261-ФЗ «Об энергосбережении и о повышении энергетической эффективности, и о внесении изменения в отдельные законодательные акты Российской Федерации» и постановления Правительства РФ от 27.09.2016      № 971 «О внесении изменений в Правила установления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проектом предусмотреть:</w:t>
      </w:r>
    </w:p>
    <w:p w:rsidR="00CC202C" w:rsidRPr="00CC202C" w:rsidRDefault="00CC202C" w:rsidP="00CA5194">
      <w:pPr>
        <w:spacing w:after="0" w:line="240" w:lineRule="auto"/>
        <w:ind w:left="-993" w:firstLine="709"/>
        <w:jc w:val="both"/>
        <w:rPr>
          <w:color w:val="000000"/>
          <w:szCs w:val="24"/>
        </w:rPr>
      </w:pPr>
      <w:r w:rsidRPr="00CC202C">
        <w:rPr>
          <w:color w:val="000000"/>
          <w:szCs w:val="24"/>
        </w:rPr>
        <w:t>1) теплоизоляцию скрыто проложенных трубопроводов;</w:t>
      </w:r>
    </w:p>
    <w:p w:rsidR="00CC202C" w:rsidRPr="00CC202C" w:rsidRDefault="00CC202C" w:rsidP="00CA5194">
      <w:pPr>
        <w:spacing w:after="0" w:line="240" w:lineRule="auto"/>
        <w:ind w:left="-993" w:firstLine="624"/>
        <w:jc w:val="both"/>
        <w:rPr>
          <w:color w:val="000000"/>
          <w:szCs w:val="24"/>
        </w:rPr>
      </w:pPr>
      <w:r w:rsidRPr="00CC202C">
        <w:rPr>
          <w:color w:val="000000"/>
          <w:szCs w:val="24"/>
        </w:rPr>
        <w:t xml:space="preserve"> 2) теплоизоляцию открыто проложенных трубопроводов по согласованию с Заказчиком;</w:t>
      </w:r>
    </w:p>
    <w:p w:rsidR="00CC202C" w:rsidRPr="00CC202C" w:rsidRDefault="00CC202C" w:rsidP="00CA5194">
      <w:pPr>
        <w:spacing w:after="0" w:line="240" w:lineRule="auto"/>
        <w:ind w:left="-993" w:firstLine="709"/>
        <w:jc w:val="both"/>
        <w:rPr>
          <w:color w:val="000000"/>
          <w:szCs w:val="24"/>
        </w:rPr>
      </w:pPr>
      <w:r w:rsidRPr="00CC202C">
        <w:rPr>
          <w:color w:val="000000"/>
          <w:szCs w:val="24"/>
        </w:rPr>
        <w:t>3) другие мероприятия по согласованию с Заказчиком при соответствующем технико-экономическом обосновании.</w:t>
      </w:r>
    </w:p>
    <w:p w:rsidR="00CC202C" w:rsidRPr="00CC202C" w:rsidRDefault="00CC202C" w:rsidP="00CA5194">
      <w:pPr>
        <w:tabs>
          <w:tab w:val="left" w:pos="993"/>
        </w:tabs>
        <w:spacing w:after="0" w:line="240" w:lineRule="auto"/>
        <w:ind w:left="-993"/>
        <w:contextualSpacing/>
        <w:jc w:val="both"/>
        <w:rPr>
          <w:rFonts w:eastAsia="Times New Roman"/>
          <w:b/>
          <w:color w:val="000000"/>
          <w:szCs w:val="24"/>
          <w:lang w:eastAsia="ru-RU"/>
        </w:rPr>
      </w:pPr>
      <w:r w:rsidRPr="00CC202C">
        <w:rPr>
          <w:rFonts w:eastAsia="Times New Roman"/>
          <w:b/>
          <w:color w:val="000000"/>
          <w:szCs w:val="24"/>
          <w:lang w:eastAsia="ru-RU"/>
        </w:rPr>
        <w:t xml:space="preserve">     3.Противопожарный водопровод</w:t>
      </w:r>
    </w:p>
    <w:p w:rsidR="00CC202C" w:rsidRPr="00CC202C" w:rsidRDefault="00CC202C" w:rsidP="00CA5194">
      <w:pPr>
        <w:tabs>
          <w:tab w:val="left" w:pos="993"/>
        </w:tabs>
        <w:spacing w:after="0" w:line="240" w:lineRule="auto"/>
        <w:ind w:left="-993"/>
        <w:contextualSpacing/>
        <w:jc w:val="both"/>
        <w:rPr>
          <w:rFonts w:eastAsia="Times New Roman"/>
          <w:b/>
          <w:color w:val="000000"/>
          <w:szCs w:val="24"/>
          <w:lang w:eastAsia="ru-RU"/>
        </w:rPr>
      </w:pPr>
    </w:p>
    <w:p w:rsidR="00CC202C" w:rsidRPr="00CC202C" w:rsidRDefault="00CC202C" w:rsidP="00CA5194">
      <w:pPr>
        <w:numPr>
          <w:ilvl w:val="0"/>
          <w:numId w:val="42"/>
        </w:numPr>
        <w:tabs>
          <w:tab w:val="left" w:pos="1134"/>
        </w:tabs>
        <w:spacing w:after="0" w:line="240" w:lineRule="auto"/>
        <w:ind w:left="284" w:hanging="720"/>
        <w:contextualSpacing/>
        <w:jc w:val="both"/>
        <w:rPr>
          <w:rFonts w:eastAsia="Times New Roman"/>
          <w:b/>
          <w:color w:val="000000"/>
          <w:szCs w:val="24"/>
          <w:lang w:eastAsia="ru-RU"/>
        </w:rPr>
      </w:pPr>
      <w:r w:rsidRPr="00CC202C">
        <w:rPr>
          <w:rFonts w:eastAsia="Times New Roman"/>
          <w:color w:val="000000"/>
          <w:szCs w:val="24"/>
          <w:lang w:eastAsia="ru-RU"/>
        </w:rPr>
        <w:t xml:space="preserve"> </w:t>
      </w:r>
      <w:r w:rsidRPr="00CC202C">
        <w:rPr>
          <w:rFonts w:eastAsia="Times New Roman"/>
          <w:b/>
          <w:i/>
          <w:color w:val="000000"/>
          <w:szCs w:val="24"/>
          <w:lang w:eastAsia="ru-RU"/>
        </w:rPr>
        <w:t xml:space="preserve">Цели выполнения работ </w:t>
      </w:r>
    </w:p>
    <w:p w:rsidR="00CC202C" w:rsidRPr="00CC202C" w:rsidRDefault="00CC202C" w:rsidP="00CA5194">
      <w:pPr>
        <w:spacing w:after="0" w:line="240" w:lineRule="auto"/>
        <w:ind w:left="-993"/>
        <w:jc w:val="both"/>
        <w:rPr>
          <w:color w:val="000000"/>
          <w:szCs w:val="24"/>
        </w:rPr>
      </w:pPr>
      <w:r w:rsidRPr="00CC202C">
        <w:rPr>
          <w:color w:val="000000"/>
          <w:szCs w:val="24"/>
        </w:rPr>
        <w:tab/>
        <w:t>Обеспечение возможности пожаротушения в очаге возгорания в ручном режиме на начальной стадии пожара.</w:t>
      </w:r>
    </w:p>
    <w:p w:rsidR="00CC202C" w:rsidRPr="00CC202C" w:rsidRDefault="00CC202C" w:rsidP="00CA5194">
      <w:pPr>
        <w:numPr>
          <w:ilvl w:val="0"/>
          <w:numId w:val="42"/>
        </w:numPr>
        <w:tabs>
          <w:tab w:val="left" w:pos="1134"/>
        </w:tabs>
        <w:spacing w:after="0" w:line="240" w:lineRule="auto"/>
        <w:ind w:left="-993" w:firstLine="709"/>
        <w:contextualSpacing/>
        <w:jc w:val="both"/>
        <w:rPr>
          <w:rFonts w:eastAsia="Times New Roman"/>
          <w:b/>
          <w:i/>
          <w:color w:val="000000"/>
          <w:szCs w:val="24"/>
          <w:lang w:eastAsia="ru-RU"/>
        </w:rPr>
      </w:pPr>
      <w:r w:rsidRPr="00CC202C">
        <w:rPr>
          <w:rFonts w:eastAsia="Times New Roman"/>
          <w:color w:val="000000"/>
          <w:szCs w:val="24"/>
          <w:lang w:eastAsia="ru-RU"/>
        </w:rPr>
        <w:t xml:space="preserve"> </w:t>
      </w:r>
      <w:r w:rsidRPr="00CC202C">
        <w:rPr>
          <w:rFonts w:eastAsia="Times New Roman"/>
          <w:b/>
          <w:i/>
          <w:color w:val="000000"/>
          <w:szCs w:val="24"/>
          <w:lang w:eastAsia="ru-RU"/>
        </w:rPr>
        <w:t>Задачи</w:t>
      </w:r>
    </w:p>
    <w:p w:rsidR="00CC202C" w:rsidRPr="00CC202C" w:rsidRDefault="00CC202C" w:rsidP="00CA5194">
      <w:pPr>
        <w:numPr>
          <w:ilvl w:val="0"/>
          <w:numId w:val="43"/>
        </w:numPr>
        <w:spacing w:after="0" w:line="240" w:lineRule="auto"/>
        <w:ind w:left="-993" w:hanging="720"/>
        <w:contextualSpacing/>
        <w:jc w:val="both"/>
        <w:rPr>
          <w:rFonts w:eastAsia="Times New Roman"/>
          <w:color w:val="000000"/>
          <w:szCs w:val="24"/>
          <w:lang w:eastAsia="ru-RU"/>
        </w:rPr>
      </w:pPr>
      <w:r w:rsidRPr="00CC202C">
        <w:rPr>
          <w:rFonts w:eastAsia="Times New Roman"/>
          <w:color w:val="000000"/>
          <w:szCs w:val="24"/>
          <w:lang w:eastAsia="ru-RU"/>
        </w:rPr>
        <w:t>Выполнить ревизию системы.</w:t>
      </w:r>
    </w:p>
    <w:p w:rsidR="00CC202C" w:rsidRPr="00CC202C" w:rsidRDefault="00CC202C" w:rsidP="00CA5194">
      <w:pPr>
        <w:keepNext/>
        <w:keepLines/>
        <w:shd w:val="clear" w:color="auto" w:fill="FFFFFF"/>
        <w:spacing w:after="0" w:line="240" w:lineRule="auto"/>
        <w:ind w:left="-993"/>
        <w:textAlignment w:val="baseline"/>
        <w:outlineLvl w:val="0"/>
        <w:rPr>
          <w:rFonts w:eastAsia="Times New Roman"/>
          <w:bCs/>
          <w:color w:val="2D2D2D"/>
          <w:spacing w:val="2"/>
          <w:szCs w:val="24"/>
        </w:rPr>
      </w:pPr>
      <w:r w:rsidRPr="00CC202C">
        <w:rPr>
          <w:rFonts w:eastAsia="Times New Roman"/>
          <w:bCs/>
          <w:color w:val="000000"/>
          <w:szCs w:val="24"/>
        </w:rPr>
        <w:t xml:space="preserve">             3.2.2.  Провести расчет расхода и количества пожарных кранов во вновь проектируемых помещениях согласно СП 10.13130.2020 «</w:t>
      </w:r>
      <w:r w:rsidRPr="00CC202C">
        <w:rPr>
          <w:rFonts w:eastAsia="Times New Roman"/>
          <w:bCs/>
          <w:color w:val="2D2D2D"/>
          <w:spacing w:val="2"/>
          <w:szCs w:val="24"/>
        </w:rPr>
        <w:t>Системы противопожарной защиты. Внутренний противопожарный водопровод. Нормы и правила проектирования»</w:t>
      </w:r>
    </w:p>
    <w:p w:rsidR="00CC202C" w:rsidRPr="00CC202C" w:rsidRDefault="00CC202C" w:rsidP="00CA5194">
      <w:pPr>
        <w:spacing w:after="0" w:line="240" w:lineRule="auto"/>
        <w:ind w:left="-993"/>
        <w:jc w:val="both"/>
        <w:rPr>
          <w:color w:val="000000"/>
          <w:szCs w:val="24"/>
        </w:rPr>
      </w:pPr>
      <w:r w:rsidRPr="00CC202C">
        <w:rPr>
          <w:color w:val="000000"/>
          <w:szCs w:val="24"/>
        </w:rPr>
        <w:t>Внутренний противопожарный водопровод».</w:t>
      </w:r>
    </w:p>
    <w:p w:rsidR="00CC202C" w:rsidRPr="00CC202C" w:rsidRDefault="00CC202C" w:rsidP="00CA5194">
      <w:pPr>
        <w:numPr>
          <w:ilvl w:val="2"/>
          <w:numId w:val="29"/>
        </w:numPr>
        <w:spacing w:after="0" w:line="240" w:lineRule="auto"/>
        <w:ind w:left="-993" w:firstLine="709"/>
        <w:contextualSpacing/>
        <w:jc w:val="both"/>
        <w:rPr>
          <w:rFonts w:eastAsia="Times New Roman"/>
          <w:color w:val="000000"/>
          <w:szCs w:val="24"/>
          <w:lang w:eastAsia="ru-RU"/>
        </w:rPr>
      </w:pPr>
      <w:r w:rsidRPr="00CC202C">
        <w:rPr>
          <w:rFonts w:eastAsia="Times New Roman"/>
          <w:color w:val="000000"/>
          <w:szCs w:val="24"/>
          <w:lang w:eastAsia="ru-RU"/>
        </w:rPr>
        <w:t>Проектируемые пожарные краны запитать от существующих сетей противопожарного водопровода.</w:t>
      </w:r>
    </w:p>
    <w:p w:rsidR="00CC202C" w:rsidRPr="00CC202C" w:rsidRDefault="00CC202C" w:rsidP="00CA5194">
      <w:pPr>
        <w:numPr>
          <w:ilvl w:val="2"/>
          <w:numId w:val="29"/>
        </w:numPr>
        <w:spacing w:after="0" w:line="240" w:lineRule="auto"/>
        <w:ind w:left="-993" w:firstLine="709"/>
        <w:contextualSpacing/>
        <w:jc w:val="both"/>
        <w:rPr>
          <w:rFonts w:eastAsia="Times New Roman"/>
          <w:color w:val="000000"/>
          <w:szCs w:val="24"/>
          <w:lang w:eastAsia="ru-RU"/>
        </w:rPr>
      </w:pPr>
      <w:r w:rsidRPr="00CC202C">
        <w:rPr>
          <w:rFonts w:eastAsia="Times New Roman"/>
          <w:color w:val="000000"/>
          <w:szCs w:val="24"/>
          <w:lang w:eastAsia="ru-RU"/>
        </w:rPr>
        <w:t>Трубопроводы противопожарного водопровода выполнить из стальных водогазопроводных труб.</w:t>
      </w:r>
    </w:p>
    <w:p w:rsidR="00CC202C" w:rsidRPr="00CC202C" w:rsidRDefault="00CC202C" w:rsidP="00CA5194">
      <w:pPr>
        <w:spacing w:after="0" w:line="240" w:lineRule="auto"/>
        <w:ind w:left="-993" w:firstLine="709"/>
        <w:jc w:val="both"/>
        <w:rPr>
          <w:color w:val="000000"/>
          <w:szCs w:val="24"/>
        </w:rPr>
      </w:pPr>
    </w:p>
    <w:p w:rsidR="00CC202C" w:rsidRPr="00CC202C" w:rsidRDefault="00CC202C" w:rsidP="00CA5194">
      <w:pPr>
        <w:tabs>
          <w:tab w:val="left" w:pos="993"/>
        </w:tabs>
        <w:spacing w:after="0" w:line="240" w:lineRule="auto"/>
        <w:ind w:left="-993"/>
        <w:contextualSpacing/>
        <w:jc w:val="both"/>
        <w:rPr>
          <w:rFonts w:eastAsia="Times New Roman"/>
          <w:b/>
          <w:color w:val="000000"/>
          <w:szCs w:val="24"/>
          <w:lang w:eastAsia="ru-RU"/>
        </w:rPr>
      </w:pPr>
      <w:r w:rsidRPr="00CC202C">
        <w:rPr>
          <w:rFonts w:eastAsia="Times New Roman"/>
          <w:b/>
          <w:color w:val="000000"/>
          <w:szCs w:val="24"/>
          <w:lang w:eastAsia="ru-RU"/>
        </w:rPr>
        <w:t>4.Автоматическое пожаротушение</w:t>
      </w:r>
    </w:p>
    <w:p w:rsidR="00CC202C" w:rsidRPr="00CC202C" w:rsidRDefault="00CC202C" w:rsidP="00CA5194">
      <w:pPr>
        <w:spacing w:after="0" w:line="240" w:lineRule="auto"/>
        <w:ind w:left="-993"/>
        <w:contextualSpacing/>
        <w:jc w:val="both"/>
        <w:rPr>
          <w:rFonts w:eastAsia="Times New Roman"/>
          <w:color w:val="000000"/>
          <w:szCs w:val="24"/>
          <w:lang w:eastAsia="ru-RU"/>
        </w:rPr>
      </w:pPr>
      <w:r w:rsidRPr="00CC202C">
        <w:rPr>
          <w:rFonts w:eastAsia="Times New Roman"/>
          <w:color w:val="000000"/>
          <w:szCs w:val="24"/>
          <w:lang w:eastAsia="ru-RU"/>
        </w:rPr>
        <w:t>Не применимо.</w:t>
      </w:r>
    </w:p>
    <w:p w:rsidR="00CC202C" w:rsidRPr="00CC202C" w:rsidRDefault="00CC202C" w:rsidP="00CA5194">
      <w:pPr>
        <w:tabs>
          <w:tab w:val="left" w:pos="1134"/>
        </w:tabs>
        <w:spacing w:after="0" w:line="240" w:lineRule="auto"/>
        <w:ind w:left="-993"/>
        <w:jc w:val="both"/>
        <w:rPr>
          <w:color w:val="000000"/>
          <w:szCs w:val="24"/>
        </w:rPr>
      </w:pPr>
    </w:p>
    <w:p w:rsidR="00CC202C" w:rsidRPr="00CC202C" w:rsidRDefault="00CC202C" w:rsidP="00CA5194">
      <w:pPr>
        <w:tabs>
          <w:tab w:val="left" w:pos="993"/>
        </w:tabs>
        <w:spacing w:after="0" w:line="240" w:lineRule="auto"/>
        <w:ind w:left="-993"/>
        <w:contextualSpacing/>
        <w:jc w:val="both"/>
        <w:rPr>
          <w:rFonts w:eastAsia="Times New Roman"/>
          <w:b/>
          <w:color w:val="000000"/>
          <w:szCs w:val="24"/>
          <w:lang w:eastAsia="ru-RU"/>
        </w:rPr>
      </w:pPr>
      <w:r w:rsidRPr="00CC202C">
        <w:rPr>
          <w:rFonts w:eastAsia="Times New Roman"/>
          <w:b/>
          <w:color w:val="000000"/>
          <w:szCs w:val="24"/>
          <w:lang w:eastAsia="ru-RU"/>
        </w:rPr>
        <w:t xml:space="preserve">  5.Отопление, вентиляция и кондиционирование</w:t>
      </w:r>
    </w:p>
    <w:p w:rsidR="00CC202C" w:rsidRPr="00CC202C" w:rsidRDefault="00CC202C" w:rsidP="00CA5194">
      <w:pPr>
        <w:tabs>
          <w:tab w:val="left" w:pos="993"/>
        </w:tabs>
        <w:spacing w:after="0" w:line="240" w:lineRule="auto"/>
        <w:ind w:left="-993"/>
        <w:contextualSpacing/>
        <w:jc w:val="both"/>
        <w:rPr>
          <w:rFonts w:eastAsia="Times New Roman"/>
          <w:b/>
          <w:color w:val="000000"/>
          <w:szCs w:val="24"/>
          <w:lang w:eastAsia="ru-RU"/>
        </w:rPr>
      </w:pPr>
    </w:p>
    <w:p w:rsidR="00CC202C" w:rsidRPr="00CC202C" w:rsidRDefault="00CC202C" w:rsidP="00CA5194">
      <w:pPr>
        <w:numPr>
          <w:ilvl w:val="0"/>
          <w:numId w:val="44"/>
        </w:numPr>
        <w:tabs>
          <w:tab w:val="left" w:pos="1276"/>
        </w:tabs>
        <w:spacing w:after="0" w:line="240" w:lineRule="auto"/>
        <w:ind w:left="-993" w:hanging="284"/>
        <w:contextualSpacing/>
        <w:jc w:val="both"/>
        <w:rPr>
          <w:rFonts w:eastAsia="Times New Roman"/>
          <w:b/>
          <w:i/>
          <w:color w:val="000000"/>
          <w:szCs w:val="24"/>
          <w:lang w:eastAsia="ru-RU"/>
        </w:rPr>
      </w:pPr>
      <w:r w:rsidRPr="00CC202C">
        <w:rPr>
          <w:rFonts w:eastAsia="Times New Roman"/>
          <w:b/>
          <w:i/>
          <w:color w:val="000000"/>
          <w:szCs w:val="24"/>
          <w:lang w:eastAsia="ru-RU"/>
        </w:rPr>
        <w:t>Цели выполнения работ</w:t>
      </w:r>
    </w:p>
    <w:p w:rsidR="00CC202C" w:rsidRPr="00CC202C" w:rsidRDefault="00CC202C" w:rsidP="00CA5194">
      <w:pPr>
        <w:spacing w:after="0" w:line="240" w:lineRule="auto"/>
        <w:ind w:left="-993" w:firstLine="709"/>
        <w:jc w:val="both"/>
        <w:rPr>
          <w:color w:val="000000"/>
          <w:szCs w:val="24"/>
        </w:rPr>
      </w:pPr>
      <w:r w:rsidRPr="00CC202C">
        <w:rPr>
          <w:color w:val="000000"/>
          <w:szCs w:val="24"/>
        </w:rPr>
        <w:t>Системы вентиляции и кондиционирования должны обеспечить соблюдение санитарных норм по микроклимату и условиям труда в соответствии с требованиями охраны труда.</w:t>
      </w:r>
    </w:p>
    <w:p w:rsidR="00CC202C" w:rsidRPr="00CC202C" w:rsidRDefault="00CC202C" w:rsidP="00CA5194">
      <w:pPr>
        <w:numPr>
          <w:ilvl w:val="0"/>
          <w:numId w:val="44"/>
        </w:numPr>
        <w:tabs>
          <w:tab w:val="left" w:pos="1276"/>
        </w:tabs>
        <w:spacing w:after="0" w:line="240" w:lineRule="auto"/>
        <w:ind w:left="-993" w:hanging="284"/>
        <w:contextualSpacing/>
        <w:jc w:val="both"/>
        <w:rPr>
          <w:rFonts w:eastAsia="Times New Roman"/>
          <w:b/>
          <w:i/>
          <w:color w:val="000000"/>
          <w:szCs w:val="24"/>
          <w:lang w:eastAsia="ru-RU"/>
        </w:rPr>
      </w:pPr>
      <w:r w:rsidRPr="00CC202C">
        <w:rPr>
          <w:rFonts w:eastAsia="Times New Roman"/>
          <w:b/>
          <w:i/>
          <w:color w:val="000000"/>
          <w:szCs w:val="24"/>
          <w:lang w:eastAsia="ru-RU"/>
        </w:rPr>
        <w:t>Задачи</w:t>
      </w:r>
    </w:p>
    <w:p w:rsidR="00CC202C" w:rsidRPr="00CC202C" w:rsidRDefault="00CC202C" w:rsidP="00CA5194">
      <w:pPr>
        <w:numPr>
          <w:ilvl w:val="0"/>
          <w:numId w:val="45"/>
        </w:numPr>
        <w:spacing w:after="0" w:line="240" w:lineRule="auto"/>
        <w:ind w:left="-993" w:hanging="644"/>
        <w:contextualSpacing/>
        <w:jc w:val="both"/>
        <w:rPr>
          <w:rFonts w:eastAsia="Times New Roman"/>
          <w:color w:val="000000"/>
          <w:szCs w:val="24"/>
          <w:lang w:eastAsia="ru-RU"/>
        </w:rPr>
      </w:pPr>
      <w:r w:rsidRPr="00CC202C">
        <w:rPr>
          <w:rFonts w:eastAsia="Times New Roman"/>
          <w:color w:val="000000"/>
          <w:szCs w:val="24"/>
          <w:lang w:eastAsia="ru-RU"/>
        </w:rPr>
        <w:t xml:space="preserve"> Выполнить ревизию системы.</w:t>
      </w:r>
    </w:p>
    <w:p w:rsidR="00CC202C" w:rsidRPr="00CC202C" w:rsidRDefault="00CC202C" w:rsidP="00CA5194">
      <w:pPr>
        <w:numPr>
          <w:ilvl w:val="0"/>
          <w:numId w:val="45"/>
        </w:numPr>
        <w:spacing w:after="0" w:line="240" w:lineRule="auto"/>
        <w:ind w:left="-993" w:firstLine="709"/>
        <w:contextualSpacing/>
        <w:jc w:val="both"/>
        <w:rPr>
          <w:rFonts w:eastAsia="Times New Roman"/>
          <w:color w:val="000000"/>
          <w:szCs w:val="24"/>
          <w:lang w:eastAsia="ru-RU"/>
        </w:rPr>
      </w:pPr>
      <w:r w:rsidRPr="00CC202C">
        <w:rPr>
          <w:rFonts w:eastAsia="Times New Roman"/>
          <w:color w:val="000000"/>
          <w:szCs w:val="24"/>
          <w:lang w:eastAsia="ru-RU"/>
        </w:rPr>
        <w:t>Проектом предусмотреть вентиляцию с естественным или механическим побуждением с соответствующим обоснованием (здесь и далее речь идет о данном проекте).</w:t>
      </w:r>
    </w:p>
    <w:p w:rsidR="00CC202C" w:rsidRPr="00CC202C" w:rsidRDefault="00CC202C" w:rsidP="00CA5194">
      <w:pPr>
        <w:numPr>
          <w:ilvl w:val="0"/>
          <w:numId w:val="45"/>
        </w:numPr>
        <w:spacing w:after="0" w:line="240" w:lineRule="auto"/>
        <w:ind w:left="-993" w:firstLine="709"/>
        <w:contextualSpacing/>
        <w:jc w:val="both"/>
        <w:rPr>
          <w:rFonts w:eastAsia="Times New Roman"/>
          <w:color w:val="000000"/>
          <w:szCs w:val="24"/>
          <w:lang w:eastAsia="ru-RU"/>
        </w:rPr>
      </w:pPr>
      <w:r w:rsidRPr="00CC202C">
        <w:rPr>
          <w:rFonts w:eastAsia="Times New Roman"/>
          <w:color w:val="000000"/>
          <w:szCs w:val="24"/>
          <w:lang w:eastAsia="ru-RU"/>
        </w:rPr>
        <w:t>Необходимость оснащения механической системой вентиляции определяется в соответствии с Руководством и заданием Заказчика.</w:t>
      </w:r>
    </w:p>
    <w:p w:rsidR="00CC202C" w:rsidRPr="00CC202C" w:rsidRDefault="00CC202C" w:rsidP="00CA5194">
      <w:pPr>
        <w:numPr>
          <w:ilvl w:val="0"/>
          <w:numId w:val="45"/>
        </w:numPr>
        <w:spacing w:after="0" w:line="240" w:lineRule="auto"/>
        <w:ind w:left="-993" w:firstLine="709"/>
        <w:contextualSpacing/>
        <w:jc w:val="both"/>
        <w:rPr>
          <w:rFonts w:eastAsia="Times New Roman"/>
          <w:color w:val="000000"/>
          <w:szCs w:val="24"/>
          <w:lang w:eastAsia="ru-RU"/>
        </w:rPr>
      </w:pPr>
      <w:r w:rsidRPr="00CC202C">
        <w:rPr>
          <w:rFonts w:eastAsia="Times New Roman"/>
          <w:color w:val="000000"/>
          <w:szCs w:val="24"/>
          <w:lang w:eastAsia="ru-RU"/>
        </w:rPr>
        <w:t>Перед проектированием механической вентиляции удостовериться в наличии необходимой мощности или возможности её увеличения.</w:t>
      </w:r>
    </w:p>
    <w:p w:rsidR="00CC202C" w:rsidRPr="00CC202C" w:rsidRDefault="00CC202C" w:rsidP="00CA5194">
      <w:pPr>
        <w:numPr>
          <w:ilvl w:val="0"/>
          <w:numId w:val="45"/>
        </w:numPr>
        <w:spacing w:after="0" w:line="240" w:lineRule="auto"/>
        <w:ind w:left="-993" w:firstLine="709"/>
        <w:contextualSpacing/>
        <w:jc w:val="both"/>
        <w:rPr>
          <w:rFonts w:eastAsia="Times New Roman"/>
          <w:color w:val="000000"/>
          <w:szCs w:val="24"/>
          <w:lang w:eastAsia="ru-RU"/>
        </w:rPr>
      </w:pPr>
      <w:r w:rsidRPr="00CC202C">
        <w:rPr>
          <w:rFonts w:eastAsia="Times New Roman"/>
          <w:color w:val="000000"/>
          <w:szCs w:val="24"/>
          <w:lang w:eastAsia="ru-RU"/>
        </w:rPr>
        <w:lastRenderedPageBreak/>
        <w:t xml:space="preserve">Проектные работы выполнять с учетом требований актуальных редакций СП 60.13330.2020 «СНИП 41-01-2003 Отопление, Вентиляция и Кондиционирование воздуха» и </w:t>
      </w:r>
      <w:r w:rsidRPr="00CC202C">
        <w:rPr>
          <w:rFonts w:eastAsia="Times New Roman"/>
          <w:szCs w:val="24"/>
          <w:lang w:eastAsia="ru-RU"/>
        </w:rPr>
        <w:t xml:space="preserve">СП 7.13130.2013 </w:t>
      </w:r>
      <w:r w:rsidRPr="00CC202C">
        <w:rPr>
          <w:rFonts w:eastAsia="Times New Roman"/>
          <w:color w:val="000000"/>
          <w:szCs w:val="24"/>
          <w:lang w:eastAsia="ru-RU"/>
        </w:rPr>
        <w:t xml:space="preserve">«Отопление, Вентиляция и Кондиционирование. Требования пожарной безопасности». </w:t>
      </w:r>
    </w:p>
    <w:p w:rsidR="00CC202C" w:rsidRPr="00CC202C" w:rsidRDefault="00CC202C" w:rsidP="00CA5194">
      <w:pPr>
        <w:numPr>
          <w:ilvl w:val="0"/>
          <w:numId w:val="45"/>
        </w:numPr>
        <w:spacing w:after="0" w:line="240" w:lineRule="auto"/>
        <w:ind w:left="-993" w:firstLine="709"/>
        <w:contextualSpacing/>
        <w:jc w:val="both"/>
        <w:rPr>
          <w:rFonts w:eastAsia="Times New Roman"/>
          <w:color w:val="000000"/>
          <w:szCs w:val="24"/>
          <w:lang w:eastAsia="ru-RU"/>
        </w:rPr>
      </w:pPr>
      <w:r w:rsidRPr="00CC202C">
        <w:rPr>
          <w:rFonts w:eastAsia="Times New Roman"/>
          <w:color w:val="000000"/>
          <w:szCs w:val="24"/>
          <w:lang w:eastAsia="ru-RU"/>
        </w:rPr>
        <w:t xml:space="preserve">В клиентских залах, отделе доставки, кассе, комнате персонала предусмотреть системы кондиционирования. </w:t>
      </w:r>
    </w:p>
    <w:p w:rsidR="00CC202C" w:rsidRPr="00CC202C" w:rsidRDefault="00CC202C" w:rsidP="00CA5194">
      <w:pPr>
        <w:numPr>
          <w:ilvl w:val="0"/>
          <w:numId w:val="45"/>
        </w:numPr>
        <w:spacing w:after="0" w:line="240" w:lineRule="auto"/>
        <w:ind w:left="-993" w:firstLine="709"/>
        <w:contextualSpacing/>
        <w:jc w:val="both"/>
        <w:rPr>
          <w:rFonts w:eastAsia="Times New Roman"/>
          <w:color w:val="000000"/>
          <w:szCs w:val="24"/>
          <w:lang w:eastAsia="ru-RU"/>
        </w:rPr>
      </w:pPr>
      <w:r w:rsidRPr="00CC202C">
        <w:rPr>
          <w:rFonts w:eastAsia="Times New Roman"/>
          <w:color w:val="000000"/>
          <w:szCs w:val="24"/>
          <w:lang w:eastAsia="ru-RU"/>
        </w:rPr>
        <w:t xml:space="preserve">В помещениях с размещением телекоммуникационного оборудования (коммутационные шкафы и т.д.) учесть требования к эксплуатации оборудования в части обеспечения параметров микроклимата и удаления выделяемых оборудованием </w:t>
      </w:r>
      <w:proofErr w:type="spellStart"/>
      <w:r w:rsidRPr="00CC202C">
        <w:rPr>
          <w:rFonts w:eastAsia="Times New Roman"/>
          <w:color w:val="000000"/>
          <w:szCs w:val="24"/>
          <w:lang w:eastAsia="ru-RU"/>
        </w:rPr>
        <w:t>теплоизбытков</w:t>
      </w:r>
      <w:proofErr w:type="spellEnd"/>
      <w:r w:rsidRPr="00CC202C">
        <w:rPr>
          <w:rFonts w:eastAsia="Times New Roman"/>
          <w:color w:val="000000"/>
          <w:szCs w:val="24"/>
          <w:lang w:eastAsia="ru-RU"/>
        </w:rPr>
        <w:t>.</w:t>
      </w:r>
    </w:p>
    <w:p w:rsidR="00CC202C" w:rsidRPr="00CC202C" w:rsidRDefault="00CC202C" w:rsidP="00CA5194">
      <w:pPr>
        <w:numPr>
          <w:ilvl w:val="0"/>
          <w:numId w:val="45"/>
        </w:numPr>
        <w:spacing w:after="0" w:line="240" w:lineRule="auto"/>
        <w:ind w:left="-993" w:firstLine="709"/>
        <w:contextualSpacing/>
        <w:jc w:val="both"/>
        <w:rPr>
          <w:rFonts w:eastAsia="Times New Roman"/>
          <w:color w:val="000000"/>
          <w:szCs w:val="24"/>
          <w:lang w:eastAsia="ru-RU"/>
        </w:rPr>
      </w:pPr>
      <w:r w:rsidRPr="00CC202C">
        <w:rPr>
          <w:rFonts w:eastAsia="Times New Roman"/>
          <w:color w:val="000000"/>
          <w:szCs w:val="24"/>
          <w:lang w:eastAsia="ru-RU"/>
        </w:rPr>
        <w:t>Необходимость оснащения системой кондиционирования определяется в соответствии с Руководством.</w:t>
      </w:r>
    </w:p>
    <w:p w:rsidR="00CC202C" w:rsidRPr="00CC202C" w:rsidRDefault="00CC202C" w:rsidP="00CA5194">
      <w:pPr>
        <w:numPr>
          <w:ilvl w:val="0"/>
          <w:numId w:val="45"/>
        </w:numPr>
        <w:spacing w:after="0" w:line="240" w:lineRule="auto"/>
        <w:ind w:left="-993" w:firstLine="709"/>
        <w:contextualSpacing/>
        <w:jc w:val="both"/>
        <w:rPr>
          <w:rFonts w:eastAsia="Times New Roman"/>
          <w:color w:val="000000"/>
          <w:szCs w:val="24"/>
          <w:lang w:eastAsia="ru-RU"/>
        </w:rPr>
      </w:pPr>
      <w:r w:rsidRPr="00CC202C">
        <w:rPr>
          <w:rFonts w:eastAsia="Times New Roman"/>
          <w:color w:val="000000"/>
          <w:szCs w:val="24"/>
          <w:lang w:eastAsia="ru-RU"/>
        </w:rPr>
        <w:t>Мощность системы кондиционирования принять по расчету.</w:t>
      </w:r>
    </w:p>
    <w:p w:rsidR="00CC202C" w:rsidRPr="00CC202C" w:rsidRDefault="00CC202C" w:rsidP="00CA5194">
      <w:pPr>
        <w:numPr>
          <w:ilvl w:val="0"/>
          <w:numId w:val="45"/>
        </w:numPr>
        <w:tabs>
          <w:tab w:val="left" w:pos="1560"/>
        </w:tabs>
        <w:spacing w:after="0" w:line="240" w:lineRule="auto"/>
        <w:ind w:left="-993" w:firstLine="709"/>
        <w:contextualSpacing/>
        <w:jc w:val="both"/>
        <w:rPr>
          <w:rFonts w:eastAsia="Times New Roman"/>
          <w:color w:val="000000"/>
          <w:szCs w:val="24"/>
          <w:lang w:eastAsia="ru-RU"/>
        </w:rPr>
      </w:pPr>
      <w:r w:rsidRPr="00CC202C">
        <w:rPr>
          <w:rFonts w:eastAsia="Times New Roman"/>
          <w:color w:val="000000"/>
          <w:szCs w:val="24"/>
          <w:lang w:eastAsia="ru-RU"/>
        </w:rPr>
        <w:t>Количество рабочих мест принять согласно планировочному решению (планограмме).</w:t>
      </w:r>
    </w:p>
    <w:p w:rsidR="00CC202C" w:rsidRPr="00CC202C" w:rsidRDefault="00CC202C" w:rsidP="00CA5194">
      <w:pPr>
        <w:numPr>
          <w:ilvl w:val="0"/>
          <w:numId w:val="45"/>
        </w:numPr>
        <w:tabs>
          <w:tab w:val="left" w:pos="1560"/>
        </w:tabs>
        <w:spacing w:after="0" w:line="240" w:lineRule="auto"/>
        <w:ind w:left="-993" w:firstLine="709"/>
        <w:contextualSpacing/>
        <w:jc w:val="both"/>
        <w:rPr>
          <w:rFonts w:eastAsia="Times New Roman"/>
          <w:color w:val="000000"/>
          <w:szCs w:val="24"/>
          <w:lang w:eastAsia="ru-RU"/>
        </w:rPr>
      </w:pPr>
      <w:r w:rsidRPr="00CC202C">
        <w:rPr>
          <w:rFonts w:eastAsia="Times New Roman"/>
          <w:color w:val="000000"/>
          <w:szCs w:val="24"/>
          <w:lang w:eastAsia="ru-RU"/>
        </w:rPr>
        <w:t xml:space="preserve">Дренажные трубопроводы от фанкойлов и кондиционеров проложить с уклоном в сторону слива. При невозможности соблюдения уклона предусмотреть помпы. </w:t>
      </w:r>
    </w:p>
    <w:p w:rsidR="00CC202C" w:rsidRPr="00CC202C" w:rsidRDefault="00CC202C" w:rsidP="00CA5194">
      <w:pPr>
        <w:numPr>
          <w:ilvl w:val="0"/>
          <w:numId w:val="45"/>
        </w:numPr>
        <w:tabs>
          <w:tab w:val="left" w:pos="1560"/>
        </w:tabs>
        <w:spacing w:after="0" w:line="240" w:lineRule="auto"/>
        <w:ind w:left="-993" w:firstLine="709"/>
        <w:contextualSpacing/>
        <w:jc w:val="both"/>
        <w:rPr>
          <w:rFonts w:eastAsia="Times New Roman"/>
          <w:color w:val="000000"/>
          <w:szCs w:val="24"/>
          <w:lang w:eastAsia="ru-RU"/>
        </w:rPr>
      </w:pPr>
      <w:r w:rsidRPr="00CC202C">
        <w:rPr>
          <w:rFonts w:eastAsia="Times New Roman"/>
          <w:color w:val="000000"/>
          <w:szCs w:val="24"/>
          <w:lang w:eastAsia="ru-RU"/>
        </w:rPr>
        <w:t xml:space="preserve">Места расположения наружных блоков кондиционеров - со стороны прилегающей дворовой территории (по согласованию с Заказчиком.) </w:t>
      </w:r>
    </w:p>
    <w:p w:rsidR="00CC202C" w:rsidRPr="00CC202C" w:rsidRDefault="00CC202C" w:rsidP="00CA5194">
      <w:pPr>
        <w:numPr>
          <w:ilvl w:val="0"/>
          <w:numId w:val="45"/>
        </w:numPr>
        <w:tabs>
          <w:tab w:val="left" w:pos="1560"/>
        </w:tabs>
        <w:spacing w:after="0" w:line="240" w:lineRule="auto"/>
        <w:ind w:left="-993" w:firstLine="709"/>
        <w:contextualSpacing/>
        <w:jc w:val="both"/>
        <w:rPr>
          <w:rFonts w:eastAsia="Times New Roman"/>
          <w:color w:val="000000"/>
          <w:szCs w:val="24"/>
          <w:lang w:eastAsia="ru-RU"/>
        </w:rPr>
      </w:pPr>
      <w:r w:rsidRPr="00CC202C">
        <w:rPr>
          <w:rFonts w:eastAsia="Times New Roman"/>
          <w:color w:val="000000"/>
          <w:szCs w:val="24"/>
          <w:lang w:eastAsia="ru-RU"/>
        </w:rPr>
        <w:t>Предусмотреть установку тепловых завес с индивидуальным автоматическим включением над проемами люковых окон обмена почты, над наружными дверями главного входа без тамбура. Если через дверь служебного входа без тамбура осуществляется механизм обмена почты, то проем двери также необходимо защитить тепловой завесой. Управление тепловыми завесами при отсутствии тамбура главного входа выводить за барьер. В других случаях необходимость установки тепловых завес согласовать с Заказчиком.</w:t>
      </w:r>
    </w:p>
    <w:p w:rsidR="00CC202C" w:rsidRPr="00CC202C" w:rsidRDefault="00CC202C" w:rsidP="00CA5194">
      <w:pPr>
        <w:numPr>
          <w:ilvl w:val="0"/>
          <w:numId w:val="45"/>
        </w:numPr>
        <w:tabs>
          <w:tab w:val="left" w:pos="1560"/>
        </w:tabs>
        <w:spacing w:after="0" w:line="240" w:lineRule="auto"/>
        <w:ind w:left="-993" w:firstLine="709"/>
        <w:contextualSpacing/>
        <w:jc w:val="both"/>
        <w:rPr>
          <w:rFonts w:eastAsia="Times New Roman"/>
          <w:color w:val="000000"/>
          <w:szCs w:val="24"/>
          <w:lang w:eastAsia="ru-RU"/>
        </w:rPr>
      </w:pPr>
      <w:r w:rsidRPr="00CC202C">
        <w:rPr>
          <w:rFonts w:eastAsia="Times New Roman"/>
          <w:color w:val="000000"/>
          <w:szCs w:val="24"/>
          <w:lang w:eastAsia="ru-RU"/>
        </w:rPr>
        <w:t>Все скрытые трубопроводы систем отопления и теплоснабжения проложить в теплоизоляции. При открытой прокладке трубопроводов систем отопления и теплоснабжения необходимость теплоизоляции трубопроводов согласовать с Заказчиком.</w:t>
      </w:r>
    </w:p>
    <w:p w:rsidR="00CC202C" w:rsidRPr="00CC202C" w:rsidRDefault="00CC202C" w:rsidP="00CA5194">
      <w:pPr>
        <w:numPr>
          <w:ilvl w:val="0"/>
          <w:numId w:val="45"/>
        </w:numPr>
        <w:tabs>
          <w:tab w:val="left" w:pos="1560"/>
        </w:tabs>
        <w:spacing w:after="0" w:line="240" w:lineRule="auto"/>
        <w:ind w:left="-993" w:firstLine="709"/>
        <w:contextualSpacing/>
        <w:jc w:val="both"/>
        <w:rPr>
          <w:rFonts w:eastAsia="Times New Roman"/>
          <w:color w:val="000000"/>
          <w:szCs w:val="24"/>
          <w:lang w:eastAsia="ru-RU"/>
        </w:rPr>
      </w:pPr>
      <w:r w:rsidRPr="00CC202C">
        <w:rPr>
          <w:rFonts w:eastAsia="Times New Roman"/>
          <w:color w:val="000000"/>
          <w:szCs w:val="24"/>
          <w:lang w:eastAsia="ru-RU"/>
        </w:rPr>
        <w:t>Предусмотреть антикоррозионную защиту стальных трубопроводов.</w:t>
      </w:r>
    </w:p>
    <w:p w:rsidR="00CC202C" w:rsidRPr="00CC202C" w:rsidRDefault="00CC202C" w:rsidP="00CA5194">
      <w:pPr>
        <w:numPr>
          <w:ilvl w:val="0"/>
          <w:numId w:val="45"/>
        </w:numPr>
        <w:tabs>
          <w:tab w:val="left" w:pos="1560"/>
        </w:tabs>
        <w:spacing w:after="0" w:line="240" w:lineRule="auto"/>
        <w:ind w:left="-993" w:firstLine="709"/>
        <w:contextualSpacing/>
        <w:jc w:val="both"/>
        <w:rPr>
          <w:rFonts w:eastAsia="Times New Roman"/>
          <w:color w:val="000000"/>
          <w:szCs w:val="24"/>
          <w:lang w:eastAsia="ru-RU"/>
        </w:rPr>
      </w:pPr>
      <w:r w:rsidRPr="00CC202C">
        <w:rPr>
          <w:rFonts w:eastAsia="Times New Roman"/>
          <w:color w:val="000000"/>
          <w:szCs w:val="24"/>
          <w:lang w:eastAsia="ru-RU"/>
        </w:rPr>
        <w:t xml:space="preserve">Допускается применение стальных и пластиковых трубопроводов при соответствующем обосновании принятых решений. </w:t>
      </w:r>
    </w:p>
    <w:p w:rsidR="00CC202C" w:rsidRPr="00CC202C" w:rsidRDefault="00CC202C" w:rsidP="00CA5194">
      <w:pPr>
        <w:numPr>
          <w:ilvl w:val="0"/>
          <w:numId w:val="45"/>
        </w:numPr>
        <w:tabs>
          <w:tab w:val="left" w:pos="1560"/>
        </w:tabs>
        <w:spacing w:after="0" w:line="240" w:lineRule="auto"/>
        <w:ind w:left="-993" w:firstLine="709"/>
        <w:contextualSpacing/>
        <w:jc w:val="both"/>
        <w:rPr>
          <w:rFonts w:eastAsia="Times New Roman"/>
          <w:color w:val="000000"/>
          <w:szCs w:val="24"/>
          <w:lang w:eastAsia="ru-RU"/>
        </w:rPr>
      </w:pPr>
      <w:r w:rsidRPr="00CC202C">
        <w:rPr>
          <w:rFonts w:eastAsia="Times New Roman"/>
          <w:color w:val="000000"/>
          <w:szCs w:val="24"/>
          <w:lang w:eastAsia="ru-RU"/>
        </w:rPr>
        <w:t>Применяемые системы трубопроводов, арматуры и оборудование должны соответствовать параметрам температуры и давления в системах и обеспечивать возможность долгосрочной эксплуатации.</w:t>
      </w:r>
    </w:p>
    <w:p w:rsidR="00CC202C" w:rsidRPr="00CC202C" w:rsidRDefault="00CC202C" w:rsidP="00CA5194">
      <w:pPr>
        <w:numPr>
          <w:ilvl w:val="0"/>
          <w:numId w:val="45"/>
        </w:numPr>
        <w:tabs>
          <w:tab w:val="left" w:pos="1560"/>
        </w:tabs>
        <w:spacing w:after="0" w:line="240" w:lineRule="auto"/>
        <w:ind w:left="-993" w:firstLine="709"/>
        <w:contextualSpacing/>
        <w:jc w:val="both"/>
        <w:rPr>
          <w:rFonts w:eastAsia="Times New Roman"/>
          <w:color w:val="000000"/>
          <w:szCs w:val="24"/>
          <w:lang w:eastAsia="ru-RU"/>
        </w:rPr>
      </w:pPr>
      <w:r w:rsidRPr="00CC202C">
        <w:rPr>
          <w:rFonts w:eastAsia="Times New Roman"/>
          <w:color w:val="000000"/>
          <w:szCs w:val="24"/>
          <w:lang w:eastAsia="ru-RU"/>
        </w:rPr>
        <w:t xml:space="preserve">Применение разъемных соединений при скрытой прокладке сетей без доступа для осмотра и обслуживания недопустимо. </w:t>
      </w:r>
    </w:p>
    <w:p w:rsidR="00CC202C" w:rsidRPr="00CC202C" w:rsidRDefault="00CC202C" w:rsidP="00CA5194">
      <w:pPr>
        <w:numPr>
          <w:ilvl w:val="0"/>
          <w:numId w:val="45"/>
        </w:numPr>
        <w:tabs>
          <w:tab w:val="left" w:pos="1560"/>
        </w:tabs>
        <w:spacing w:after="0" w:line="240" w:lineRule="auto"/>
        <w:ind w:left="-993" w:firstLine="709"/>
        <w:contextualSpacing/>
        <w:jc w:val="both"/>
        <w:rPr>
          <w:rFonts w:eastAsia="Times New Roman"/>
          <w:color w:val="000000"/>
          <w:szCs w:val="24"/>
          <w:lang w:eastAsia="ru-RU"/>
        </w:rPr>
      </w:pPr>
      <w:r w:rsidRPr="00CC202C">
        <w:rPr>
          <w:rFonts w:eastAsia="Times New Roman"/>
          <w:color w:val="000000"/>
          <w:szCs w:val="24"/>
          <w:lang w:eastAsia="ru-RU"/>
        </w:rPr>
        <w:t>При наличии действующего договора на поставку тепловой энергии либо возможности его заключения, предусмотреть узел учёта тепловой энергии.</w:t>
      </w:r>
    </w:p>
    <w:p w:rsidR="00CC202C" w:rsidRPr="00CC202C" w:rsidRDefault="00CC202C" w:rsidP="00CA5194">
      <w:pPr>
        <w:numPr>
          <w:ilvl w:val="0"/>
          <w:numId w:val="45"/>
        </w:numPr>
        <w:tabs>
          <w:tab w:val="left" w:pos="1560"/>
        </w:tabs>
        <w:spacing w:after="0" w:line="240" w:lineRule="auto"/>
        <w:ind w:left="-993" w:firstLine="709"/>
        <w:contextualSpacing/>
        <w:jc w:val="both"/>
        <w:rPr>
          <w:rFonts w:eastAsia="Times New Roman"/>
          <w:color w:val="000000"/>
          <w:szCs w:val="24"/>
          <w:lang w:eastAsia="ru-RU"/>
        </w:rPr>
      </w:pPr>
      <w:r w:rsidRPr="00CC202C">
        <w:rPr>
          <w:rFonts w:eastAsia="Times New Roman"/>
          <w:color w:val="000000"/>
          <w:szCs w:val="24"/>
          <w:lang w:eastAsia="ru-RU"/>
        </w:rPr>
        <w:t xml:space="preserve">При выделении помещений под аренду на площадях Объекта предусмотреть организацию системы отопления помещений в полном объеме помещений. Системы вентиляции и кондиционирования на площадях арендатора не требуется (если иное не потребует Заказчик на этапе проектирования). </w:t>
      </w:r>
    </w:p>
    <w:p w:rsidR="00CC202C" w:rsidRPr="00CC202C" w:rsidRDefault="00CC202C" w:rsidP="00CA5194">
      <w:pPr>
        <w:tabs>
          <w:tab w:val="left" w:pos="709"/>
        </w:tabs>
        <w:spacing w:after="0" w:line="240" w:lineRule="auto"/>
        <w:ind w:left="-993"/>
        <w:contextualSpacing/>
        <w:jc w:val="both"/>
        <w:rPr>
          <w:rFonts w:eastAsia="Times New Roman"/>
          <w:color w:val="000000"/>
          <w:szCs w:val="24"/>
          <w:lang w:eastAsia="ru-RU"/>
        </w:rPr>
      </w:pPr>
      <w:r w:rsidRPr="00CC202C">
        <w:rPr>
          <w:rFonts w:eastAsia="Times New Roman"/>
          <w:i/>
          <w:color w:val="000000"/>
          <w:szCs w:val="24"/>
          <w:lang w:eastAsia="ru-RU"/>
        </w:rPr>
        <w:tab/>
        <w:t>Примечание:</w:t>
      </w:r>
      <w:r w:rsidRPr="00CC202C">
        <w:rPr>
          <w:rFonts w:eastAsia="Times New Roman"/>
          <w:color w:val="000000"/>
          <w:szCs w:val="24"/>
          <w:lang w:eastAsia="ru-RU"/>
        </w:rPr>
        <w:t xml:space="preserve"> Рабочие места почтальонов являются временными. Они обозначены на планировочных решениях (</w:t>
      </w:r>
      <w:proofErr w:type="spellStart"/>
      <w:r w:rsidRPr="00CC202C">
        <w:rPr>
          <w:rFonts w:eastAsia="Times New Roman"/>
          <w:color w:val="000000"/>
          <w:szCs w:val="24"/>
          <w:lang w:eastAsia="ru-RU"/>
        </w:rPr>
        <w:t>планограммах</w:t>
      </w:r>
      <w:proofErr w:type="spellEnd"/>
      <w:r w:rsidRPr="00CC202C">
        <w:rPr>
          <w:rFonts w:eastAsia="Times New Roman"/>
          <w:color w:val="000000"/>
          <w:szCs w:val="24"/>
          <w:lang w:eastAsia="ru-RU"/>
        </w:rPr>
        <w:t>) символами «П1», «П2», «П3», «П4», «П5», «П6», «П7».</w:t>
      </w:r>
    </w:p>
    <w:p w:rsidR="00CC202C" w:rsidRPr="00CC202C" w:rsidRDefault="00CC202C" w:rsidP="00CA5194">
      <w:pPr>
        <w:tabs>
          <w:tab w:val="left" w:pos="709"/>
        </w:tabs>
        <w:spacing w:after="0" w:line="240" w:lineRule="auto"/>
        <w:ind w:left="-993"/>
        <w:contextualSpacing/>
        <w:jc w:val="both"/>
        <w:rPr>
          <w:rFonts w:eastAsia="Times New Roman"/>
          <w:color w:val="000000"/>
          <w:szCs w:val="24"/>
          <w:lang w:eastAsia="ru-RU"/>
        </w:rPr>
      </w:pPr>
    </w:p>
    <w:p w:rsidR="00CC202C" w:rsidRPr="00CC202C" w:rsidRDefault="00CC202C" w:rsidP="00CA5194">
      <w:pPr>
        <w:numPr>
          <w:ilvl w:val="0"/>
          <w:numId w:val="44"/>
        </w:numPr>
        <w:tabs>
          <w:tab w:val="left" w:pos="1276"/>
        </w:tabs>
        <w:spacing w:after="0" w:line="240" w:lineRule="auto"/>
        <w:ind w:left="0" w:hanging="284"/>
        <w:contextualSpacing/>
        <w:jc w:val="both"/>
        <w:rPr>
          <w:rFonts w:eastAsia="Times New Roman"/>
          <w:b/>
          <w:i/>
          <w:color w:val="000000"/>
          <w:szCs w:val="24"/>
          <w:lang w:eastAsia="ru-RU"/>
        </w:rPr>
      </w:pPr>
      <w:r w:rsidRPr="00CC202C">
        <w:rPr>
          <w:rFonts w:eastAsia="Times New Roman"/>
          <w:b/>
          <w:i/>
          <w:color w:val="000000"/>
          <w:szCs w:val="24"/>
          <w:lang w:eastAsia="ru-RU"/>
        </w:rPr>
        <w:t>Энергоэффективность</w:t>
      </w:r>
    </w:p>
    <w:p w:rsidR="00CC202C" w:rsidRPr="00CC202C" w:rsidRDefault="00CC202C" w:rsidP="00CA5194">
      <w:pPr>
        <w:spacing w:after="0" w:line="240" w:lineRule="auto"/>
        <w:ind w:left="-993" w:firstLine="709"/>
        <w:jc w:val="both"/>
        <w:rPr>
          <w:color w:val="000000"/>
          <w:szCs w:val="24"/>
        </w:rPr>
      </w:pPr>
      <w:r w:rsidRPr="00CC202C">
        <w:rPr>
          <w:color w:val="000000"/>
          <w:szCs w:val="24"/>
        </w:rPr>
        <w:t>В соответствии с требованиями Федерального закона от 23.11.2009 г.  № 261-ФЗ «Об энергосбережении и о повышении энергетической эффективности, и о внесении изменения в отдельные законодательные акты Российской Федерации» и постановления Правительства РФ от 27.09.2016       № 971 «О внесении изменений в Правила установления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проектом предусмотреть:</w:t>
      </w:r>
    </w:p>
    <w:p w:rsidR="00CC202C" w:rsidRPr="00CC202C" w:rsidRDefault="00CC202C" w:rsidP="00CA5194">
      <w:pPr>
        <w:spacing w:after="0" w:line="240" w:lineRule="auto"/>
        <w:ind w:left="-993" w:firstLine="709"/>
        <w:jc w:val="both"/>
        <w:rPr>
          <w:color w:val="000000"/>
          <w:szCs w:val="24"/>
        </w:rPr>
      </w:pPr>
      <w:r w:rsidRPr="00CC202C">
        <w:rPr>
          <w:color w:val="000000"/>
          <w:szCs w:val="24"/>
        </w:rPr>
        <w:t>1) теплоизоляцию для скрытых трубопроводов в обязательном порядке;</w:t>
      </w:r>
    </w:p>
    <w:p w:rsidR="00CC202C" w:rsidRPr="00CC202C" w:rsidRDefault="00CC202C" w:rsidP="00CA5194">
      <w:pPr>
        <w:spacing w:after="0" w:line="240" w:lineRule="auto"/>
        <w:ind w:left="-993" w:firstLine="709"/>
        <w:jc w:val="both"/>
        <w:rPr>
          <w:color w:val="000000"/>
          <w:szCs w:val="24"/>
        </w:rPr>
      </w:pPr>
      <w:r w:rsidRPr="00CC202C">
        <w:rPr>
          <w:color w:val="000000"/>
          <w:szCs w:val="24"/>
        </w:rPr>
        <w:t>2) теплоизоляцию открыто проложенных трубопроводов по согласованию с Заказчиком;</w:t>
      </w:r>
    </w:p>
    <w:p w:rsidR="00CC202C" w:rsidRPr="00CC202C" w:rsidRDefault="00CC202C" w:rsidP="00CA5194">
      <w:pPr>
        <w:spacing w:after="0" w:line="240" w:lineRule="auto"/>
        <w:ind w:left="-993" w:firstLine="709"/>
        <w:jc w:val="both"/>
        <w:rPr>
          <w:color w:val="000000"/>
          <w:szCs w:val="24"/>
        </w:rPr>
      </w:pPr>
      <w:r w:rsidRPr="00CC202C">
        <w:rPr>
          <w:color w:val="000000"/>
          <w:szCs w:val="24"/>
        </w:rPr>
        <w:t>3) теплоизоляцию трубопроводов и оборудования тепловых узлов и тепловых пунктов;</w:t>
      </w:r>
    </w:p>
    <w:p w:rsidR="00CC202C" w:rsidRPr="00CC202C" w:rsidRDefault="00CC202C" w:rsidP="00CA5194">
      <w:pPr>
        <w:spacing w:after="0" w:line="240" w:lineRule="auto"/>
        <w:ind w:left="-993" w:firstLine="709"/>
        <w:jc w:val="both"/>
        <w:rPr>
          <w:color w:val="000000"/>
          <w:szCs w:val="24"/>
        </w:rPr>
      </w:pPr>
      <w:r w:rsidRPr="00CC202C">
        <w:rPr>
          <w:color w:val="000000"/>
          <w:szCs w:val="24"/>
        </w:rPr>
        <w:t>4) применение автоматических терморегуляторов для отопительных приборов при соответствующем технико-экономическом обосновании;</w:t>
      </w:r>
    </w:p>
    <w:p w:rsidR="00CC202C" w:rsidRPr="00CC202C" w:rsidRDefault="00CC202C" w:rsidP="00CA5194">
      <w:pPr>
        <w:spacing w:after="0" w:line="240" w:lineRule="auto"/>
        <w:ind w:left="-993" w:firstLine="709"/>
        <w:jc w:val="both"/>
        <w:rPr>
          <w:color w:val="000000"/>
          <w:szCs w:val="24"/>
        </w:rPr>
      </w:pPr>
      <w:r w:rsidRPr="00CC202C">
        <w:rPr>
          <w:color w:val="000000"/>
          <w:szCs w:val="24"/>
        </w:rPr>
        <w:lastRenderedPageBreak/>
        <w:t>5) автоматизацию управления узлов теплоснабжения с целью экономии тепловой энергии;</w:t>
      </w:r>
    </w:p>
    <w:p w:rsidR="00CC202C" w:rsidRPr="00CC202C" w:rsidRDefault="00CC202C" w:rsidP="00CA5194">
      <w:pPr>
        <w:spacing w:after="0" w:line="240" w:lineRule="auto"/>
        <w:ind w:left="-993" w:firstLine="709"/>
        <w:jc w:val="both"/>
        <w:rPr>
          <w:color w:val="000000"/>
          <w:szCs w:val="24"/>
        </w:rPr>
      </w:pPr>
      <w:r w:rsidRPr="00CC202C">
        <w:rPr>
          <w:color w:val="000000"/>
          <w:szCs w:val="24"/>
        </w:rPr>
        <w:t xml:space="preserve">6) применение </w:t>
      </w:r>
      <w:proofErr w:type="spellStart"/>
      <w:r w:rsidRPr="00CC202C">
        <w:rPr>
          <w:color w:val="000000"/>
          <w:szCs w:val="24"/>
        </w:rPr>
        <w:t>теплоутилизаторов</w:t>
      </w:r>
      <w:proofErr w:type="spellEnd"/>
      <w:r w:rsidRPr="00CC202C">
        <w:rPr>
          <w:color w:val="000000"/>
          <w:szCs w:val="24"/>
        </w:rPr>
        <w:t xml:space="preserve"> (рекуператоров) в вентиляционных установках при соответствующем технико-экономическом обосновании и габаритно-планировочных решений Объекта;</w:t>
      </w:r>
    </w:p>
    <w:p w:rsidR="00CC202C" w:rsidRPr="00CC202C" w:rsidRDefault="00CC202C" w:rsidP="00CA5194">
      <w:pPr>
        <w:spacing w:after="0" w:line="240" w:lineRule="auto"/>
        <w:ind w:left="-993" w:firstLine="709"/>
        <w:jc w:val="both"/>
        <w:rPr>
          <w:color w:val="000000"/>
          <w:szCs w:val="24"/>
        </w:rPr>
      </w:pPr>
      <w:r w:rsidRPr="00CC202C">
        <w:rPr>
          <w:color w:val="000000"/>
          <w:szCs w:val="24"/>
        </w:rPr>
        <w:t>7) теплоизоляцию воздуховодов приточного воздуха и вытяжных воздуховодов внутри помещений до рекуператора;</w:t>
      </w:r>
    </w:p>
    <w:p w:rsidR="00CC202C" w:rsidRPr="00CC202C" w:rsidRDefault="00CC202C" w:rsidP="00CA5194">
      <w:pPr>
        <w:spacing w:after="0" w:line="240" w:lineRule="auto"/>
        <w:ind w:left="-993" w:firstLine="709"/>
        <w:jc w:val="both"/>
        <w:rPr>
          <w:color w:val="000000"/>
          <w:szCs w:val="24"/>
        </w:rPr>
      </w:pPr>
      <w:r w:rsidRPr="00CC202C">
        <w:rPr>
          <w:color w:val="000000"/>
          <w:szCs w:val="24"/>
        </w:rPr>
        <w:t>8) другие мероприятия по согласованию с Заказчиком при соответствующем технико-экономическом обосновании.</w:t>
      </w:r>
    </w:p>
    <w:p w:rsidR="00CC202C" w:rsidRPr="00CC202C" w:rsidRDefault="00CC202C" w:rsidP="00CA5194">
      <w:pPr>
        <w:tabs>
          <w:tab w:val="left" w:pos="1276"/>
        </w:tabs>
        <w:spacing w:after="0" w:line="240" w:lineRule="auto"/>
        <w:ind w:left="-993"/>
        <w:jc w:val="both"/>
        <w:rPr>
          <w:color w:val="000000"/>
          <w:szCs w:val="24"/>
        </w:rPr>
      </w:pPr>
    </w:p>
    <w:p w:rsidR="00CC202C" w:rsidRPr="00CC202C" w:rsidRDefault="00CC202C" w:rsidP="00CA5194">
      <w:pPr>
        <w:tabs>
          <w:tab w:val="left" w:pos="993"/>
        </w:tabs>
        <w:spacing w:after="0" w:line="240" w:lineRule="auto"/>
        <w:ind w:left="-993"/>
        <w:jc w:val="both"/>
        <w:rPr>
          <w:b/>
          <w:color w:val="000000"/>
          <w:szCs w:val="24"/>
        </w:rPr>
      </w:pPr>
      <w:r w:rsidRPr="00CC202C">
        <w:rPr>
          <w:b/>
          <w:color w:val="000000"/>
          <w:szCs w:val="24"/>
        </w:rPr>
        <w:t xml:space="preserve">            6. Электроснабжение </w:t>
      </w:r>
    </w:p>
    <w:p w:rsidR="00CC202C" w:rsidRPr="00CC202C" w:rsidRDefault="00CC202C" w:rsidP="00CA5194">
      <w:pPr>
        <w:numPr>
          <w:ilvl w:val="0"/>
          <w:numId w:val="46"/>
        </w:numPr>
        <w:tabs>
          <w:tab w:val="left" w:pos="1276"/>
          <w:tab w:val="left" w:pos="1560"/>
        </w:tabs>
        <w:spacing w:after="0" w:line="240" w:lineRule="auto"/>
        <w:ind w:left="0" w:hanging="720"/>
        <w:contextualSpacing/>
        <w:jc w:val="both"/>
        <w:rPr>
          <w:rFonts w:eastAsia="Times New Roman"/>
          <w:b/>
          <w:i/>
          <w:color w:val="000000"/>
          <w:szCs w:val="24"/>
          <w:lang w:eastAsia="ru-RU"/>
        </w:rPr>
      </w:pPr>
      <w:r w:rsidRPr="00CC202C">
        <w:rPr>
          <w:rFonts w:eastAsia="Times New Roman"/>
          <w:b/>
          <w:i/>
          <w:color w:val="000000"/>
          <w:szCs w:val="24"/>
          <w:lang w:eastAsia="ru-RU"/>
        </w:rPr>
        <w:t>Цель выполнения работ</w:t>
      </w:r>
    </w:p>
    <w:p w:rsidR="00CC202C" w:rsidRPr="00CC202C" w:rsidRDefault="00CC202C" w:rsidP="00CA5194">
      <w:pPr>
        <w:spacing w:after="0" w:line="240" w:lineRule="auto"/>
        <w:ind w:left="-993" w:firstLine="709"/>
        <w:jc w:val="both"/>
        <w:rPr>
          <w:color w:val="000000"/>
          <w:szCs w:val="24"/>
        </w:rPr>
      </w:pPr>
      <w:r w:rsidRPr="00CC202C">
        <w:rPr>
          <w:color w:val="000000"/>
          <w:szCs w:val="24"/>
        </w:rPr>
        <w:t>Организация подачи электроэнергии, энергоснабжение в соответствии с определенными режимами, предусмотренными графиком работы.</w:t>
      </w:r>
    </w:p>
    <w:p w:rsidR="00CC202C" w:rsidRPr="00CC202C" w:rsidRDefault="00CC202C" w:rsidP="00CA5194">
      <w:pPr>
        <w:numPr>
          <w:ilvl w:val="0"/>
          <w:numId w:val="46"/>
        </w:numPr>
        <w:tabs>
          <w:tab w:val="left" w:pos="1276"/>
          <w:tab w:val="left" w:pos="1560"/>
        </w:tabs>
        <w:spacing w:after="0" w:line="240" w:lineRule="auto"/>
        <w:ind w:left="0" w:hanging="720"/>
        <w:contextualSpacing/>
        <w:jc w:val="both"/>
        <w:rPr>
          <w:rFonts w:eastAsia="Times New Roman"/>
          <w:b/>
          <w:i/>
          <w:color w:val="000000"/>
          <w:szCs w:val="24"/>
          <w:lang w:eastAsia="ru-RU"/>
        </w:rPr>
      </w:pPr>
      <w:r w:rsidRPr="00CC202C">
        <w:rPr>
          <w:rFonts w:eastAsia="Times New Roman"/>
          <w:b/>
          <w:i/>
          <w:color w:val="000000"/>
          <w:szCs w:val="24"/>
          <w:lang w:eastAsia="ru-RU"/>
        </w:rPr>
        <w:t>Задачи</w:t>
      </w:r>
    </w:p>
    <w:p w:rsidR="00CC202C" w:rsidRPr="00CC202C" w:rsidRDefault="00CC202C" w:rsidP="00CA5194">
      <w:pPr>
        <w:numPr>
          <w:ilvl w:val="0"/>
          <w:numId w:val="47"/>
        </w:numPr>
        <w:tabs>
          <w:tab w:val="left" w:pos="1276"/>
          <w:tab w:val="left" w:pos="1560"/>
        </w:tabs>
        <w:spacing w:after="0" w:line="240" w:lineRule="auto"/>
        <w:ind w:left="-993" w:firstLine="709"/>
        <w:contextualSpacing/>
        <w:jc w:val="both"/>
        <w:rPr>
          <w:rFonts w:eastAsia="Times New Roman"/>
          <w:color w:val="000000"/>
          <w:szCs w:val="24"/>
          <w:lang w:eastAsia="ru-RU"/>
        </w:rPr>
      </w:pPr>
      <w:r w:rsidRPr="00CC202C">
        <w:rPr>
          <w:rFonts w:eastAsia="Times New Roman"/>
          <w:color w:val="000000"/>
          <w:szCs w:val="24"/>
          <w:lang w:eastAsia="ru-RU"/>
        </w:rPr>
        <w:t>Выполнение мероприятий по обеспечению безопасности персонала.</w:t>
      </w:r>
    </w:p>
    <w:p w:rsidR="00CC202C" w:rsidRPr="00CC202C" w:rsidRDefault="00CC202C" w:rsidP="00CA5194">
      <w:pPr>
        <w:numPr>
          <w:ilvl w:val="0"/>
          <w:numId w:val="47"/>
        </w:numPr>
        <w:spacing w:after="0" w:line="240" w:lineRule="auto"/>
        <w:ind w:left="-993" w:firstLine="709"/>
        <w:contextualSpacing/>
        <w:jc w:val="both"/>
        <w:rPr>
          <w:rFonts w:eastAsia="Times New Roman"/>
          <w:color w:val="000000"/>
          <w:szCs w:val="24"/>
          <w:lang w:eastAsia="ru-RU"/>
        </w:rPr>
      </w:pPr>
      <w:r w:rsidRPr="00CC202C">
        <w:rPr>
          <w:rFonts w:eastAsia="Times New Roman"/>
          <w:color w:val="000000"/>
          <w:szCs w:val="24"/>
          <w:lang w:eastAsia="ru-RU"/>
        </w:rPr>
        <w:t xml:space="preserve">  Обеспечение экономного и рационального использования энергоресурсов: проект электроснабжения должен содержать решения, способствующие уменьшению потерь в линиях, снижению генерации реактивной электроэнергии и т.п.</w:t>
      </w:r>
    </w:p>
    <w:p w:rsidR="00CC202C" w:rsidRPr="00CC202C" w:rsidRDefault="00CC202C" w:rsidP="00CA5194">
      <w:pPr>
        <w:numPr>
          <w:ilvl w:val="0"/>
          <w:numId w:val="47"/>
        </w:numPr>
        <w:spacing w:after="0" w:line="240" w:lineRule="auto"/>
        <w:ind w:left="-993" w:firstLine="709"/>
        <w:contextualSpacing/>
        <w:jc w:val="both"/>
        <w:rPr>
          <w:rFonts w:eastAsia="Times New Roman"/>
          <w:color w:val="000000"/>
          <w:szCs w:val="24"/>
          <w:lang w:eastAsia="ru-RU"/>
        </w:rPr>
      </w:pPr>
      <w:r w:rsidRPr="00CC202C">
        <w:rPr>
          <w:rFonts w:eastAsia="Times New Roman"/>
          <w:color w:val="000000"/>
          <w:szCs w:val="24"/>
          <w:lang w:eastAsia="ru-RU"/>
        </w:rPr>
        <w:t>Оптимизация технических решений по обеспечению надежности при проектировании.</w:t>
      </w:r>
    </w:p>
    <w:p w:rsidR="00CC202C" w:rsidRPr="00CC202C" w:rsidRDefault="00CC202C" w:rsidP="00CA5194">
      <w:pPr>
        <w:spacing w:after="0" w:line="240" w:lineRule="auto"/>
        <w:ind w:left="-993"/>
        <w:contextualSpacing/>
        <w:jc w:val="both"/>
        <w:rPr>
          <w:rFonts w:eastAsia="Times New Roman"/>
          <w:color w:val="000000"/>
          <w:szCs w:val="24"/>
          <w:lang w:eastAsia="ru-RU"/>
        </w:rPr>
      </w:pPr>
    </w:p>
    <w:p w:rsidR="00CC202C" w:rsidRPr="00CC202C" w:rsidRDefault="00CC202C" w:rsidP="00CA5194">
      <w:pPr>
        <w:numPr>
          <w:ilvl w:val="0"/>
          <w:numId w:val="46"/>
        </w:numPr>
        <w:tabs>
          <w:tab w:val="left" w:pos="1276"/>
          <w:tab w:val="left" w:pos="1560"/>
        </w:tabs>
        <w:spacing w:after="0" w:line="240" w:lineRule="auto"/>
        <w:ind w:left="0" w:hanging="720"/>
        <w:contextualSpacing/>
        <w:jc w:val="both"/>
        <w:rPr>
          <w:rFonts w:eastAsia="Times New Roman"/>
          <w:b/>
          <w:i/>
          <w:color w:val="000000"/>
          <w:szCs w:val="24"/>
          <w:lang w:eastAsia="ru-RU"/>
        </w:rPr>
      </w:pPr>
      <w:r w:rsidRPr="00CC202C">
        <w:rPr>
          <w:rFonts w:eastAsia="Times New Roman"/>
          <w:b/>
          <w:i/>
          <w:color w:val="000000"/>
          <w:szCs w:val="24"/>
          <w:lang w:eastAsia="ru-RU"/>
        </w:rPr>
        <w:t>Перечень нормативных и регламентирующих документов</w:t>
      </w:r>
    </w:p>
    <w:p w:rsidR="00CC202C" w:rsidRPr="00CC202C" w:rsidRDefault="00CC202C" w:rsidP="00CA5194">
      <w:pPr>
        <w:spacing w:after="0" w:line="240" w:lineRule="auto"/>
        <w:ind w:left="-992" w:firstLine="709"/>
        <w:jc w:val="both"/>
        <w:rPr>
          <w:color w:val="000000"/>
          <w:szCs w:val="24"/>
        </w:rPr>
      </w:pPr>
      <w:r w:rsidRPr="00CC202C">
        <w:rPr>
          <w:color w:val="000000"/>
          <w:szCs w:val="24"/>
        </w:rPr>
        <w:t>При выполнении работ по проектированию ЭОМ на Объекте необходимо руководствоваться следующими нормативными правовыми актами:</w:t>
      </w:r>
    </w:p>
    <w:p w:rsidR="00CC202C" w:rsidRPr="00CC202C" w:rsidRDefault="00CC202C" w:rsidP="00CA5194">
      <w:pPr>
        <w:spacing w:after="0" w:line="240" w:lineRule="auto"/>
        <w:ind w:left="-992" w:firstLine="709"/>
        <w:jc w:val="both"/>
        <w:rPr>
          <w:color w:val="000000"/>
          <w:szCs w:val="24"/>
        </w:rPr>
      </w:pPr>
      <w:r w:rsidRPr="00CC202C">
        <w:rPr>
          <w:color w:val="000000"/>
          <w:szCs w:val="24"/>
        </w:rPr>
        <w:t>- «Градостроительный кодекс Российской Федерации» от 29.12.2004            № 190-ФЗ;</w:t>
      </w:r>
    </w:p>
    <w:p w:rsidR="00CC202C" w:rsidRPr="00CC202C" w:rsidRDefault="00CC202C" w:rsidP="00CA5194">
      <w:pPr>
        <w:spacing w:after="0" w:line="240" w:lineRule="auto"/>
        <w:ind w:left="-992" w:firstLine="709"/>
        <w:jc w:val="both"/>
        <w:rPr>
          <w:color w:val="000000"/>
          <w:szCs w:val="24"/>
        </w:rPr>
      </w:pPr>
      <w:r w:rsidRPr="00CC202C">
        <w:rPr>
          <w:color w:val="000000"/>
          <w:szCs w:val="24"/>
        </w:rPr>
        <w:t>- Федеральный закон Российской Федерации от 27.12.2002 № 184-ФЗ «О техническом регулировании», в редакции от 29.04.2017;</w:t>
      </w:r>
    </w:p>
    <w:p w:rsidR="00CC202C" w:rsidRPr="00CC202C" w:rsidRDefault="00CC202C" w:rsidP="00CA5194">
      <w:pPr>
        <w:spacing w:after="0" w:line="240" w:lineRule="auto"/>
        <w:ind w:left="-992" w:firstLine="709"/>
        <w:jc w:val="both"/>
        <w:rPr>
          <w:color w:val="000000"/>
          <w:szCs w:val="24"/>
        </w:rPr>
      </w:pPr>
      <w:r w:rsidRPr="00CC202C">
        <w:rPr>
          <w:color w:val="000000"/>
          <w:szCs w:val="24"/>
        </w:rPr>
        <w:t>- Постановление Правительства РФ от 16.02.2008 № 87 (с изменениями на 21.12.2020 г.) «О составе разделов проектной документации и требованиях к их содержанию»;</w:t>
      </w:r>
    </w:p>
    <w:p w:rsidR="00CC202C" w:rsidRPr="00CC202C" w:rsidRDefault="00CC202C" w:rsidP="00CA5194">
      <w:pPr>
        <w:spacing w:after="0" w:line="240" w:lineRule="auto"/>
        <w:ind w:left="-992" w:firstLine="709"/>
        <w:jc w:val="both"/>
        <w:rPr>
          <w:color w:val="000000"/>
          <w:szCs w:val="24"/>
        </w:rPr>
      </w:pPr>
      <w:r w:rsidRPr="00CC202C">
        <w:rPr>
          <w:color w:val="000000"/>
          <w:szCs w:val="24"/>
        </w:rPr>
        <w:t>- ГОСТ Р 21.1101-2013 Система проектной документации для строительства. Основные требования к проектной и рабочей документации;</w:t>
      </w:r>
    </w:p>
    <w:p w:rsidR="00CC202C" w:rsidRPr="00CC202C" w:rsidRDefault="00CC202C" w:rsidP="00CA5194">
      <w:pPr>
        <w:spacing w:after="0" w:line="240" w:lineRule="auto"/>
        <w:ind w:left="-992" w:firstLine="567"/>
        <w:jc w:val="both"/>
        <w:rPr>
          <w:color w:val="000000"/>
          <w:szCs w:val="24"/>
        </w:rPr>
      </w:pPr>
      <w:r w:rsidRPr="00CC202C">
        <w:rPr>
          <w:color w:val="000000"/>
          <w:szCs w:val="24"/>
        </w:rPr>
        <w:t xml:space="preserve">  - ГОСТ 21.110-2013 Система проектной документации для строительства. Спецификация оборудования, изделий и материалов;</w:t>
      </w:r>
    </w:p>
    <w:p w:rsidR="00CC202C" w:rsidRPr="00CC202C" w:rsidRDefault="00CC202C" w:rsidP="00CA5194">
      <w:pPr>
        <w:spacing w:after="0" w:line="240" w:lineRule="auto"/>
        <w:ind w:left="-992" w:firstLine="709"/>
        <w:jc w:val="both"/>
        <w:rPr>
          <w:color w:val="000000"/>
          <w:szCs w:val="24"/>
        </w:rPr>
      </w:pPr>
      <w:r w:rsidRPr="00CC202C">
        <w:rPr>
          <w:color w:val="000000"/>
          <w:szCs w:val="24"/>
        </w:rPr>
        <w:t xml:space="preserve">-  ГОСТ 2.702-2011 Правила выполнения электрических схем; </w:t>
      </w:r>
    </w:p>
    <w:p w:rsidR="00CC202C" w:rsidRPr="00CC202C" w:rsidRDefault="00CC202C" w:rsidP="00CA5194">
      <w:pPr>
        <w:spacing w:after="0" w:line="240" w:lineRule="auto"/>
        <w:ind w:left="-992" w:firstLine="709"/>
        <w:jc w:val="both"/>
        <w:rPr>
          <w:color w:val="000000"/>
          <w:szCs w:val="24"/>
        </w:rPr>
      </w:pPr>
      <w:r w:rsidRPr="00CC202C">
        <w:rPr>
          <w:color w:val="000000"/>
          <w:szCs w:val="24"/>
        </w:rPr>
        <w:t xml:space="preserve">- ГОСТ 2.701-2008 Схемы. Виды и типы. Общие требования к выполнению; </w:t>
      </w:r>
    </w:p>
    <w:p w:rsidR="00CC202C" w:rsidRPr="00CC202C" w:rsidRDefault="00CC202C" w:rsidP="00CA5194">
      <w:pPr>
        <w:spacing w:after="0" w:line="240" w:lineRule="auto"/>
        <w:ind w:left="-992" w:firstLine="709"/>
        <w:jc w:val="both"/>
        <w:rPr>
          <w:color w:val="000000"/>
          <w:szCs w:val="24"/>
        </w:rPr>
      </w:pPr>
      <w:r w:rsidRPr="00CC202C">
        <w:rPr>
          <w:color w:val="000000"/>
          <w:szCs w:val="24"/>
        </w:rPr>
        <w:t>- ГОСТ 31565-2012 Кабельные изделия. Требования пожарной безопасности;</w:t>
      </w:r>
    </w:p>
    <w:p w:rsidR="00CC202C" w:rsidRPr="00CC202C" w:rsidRDefault="00CC202C" w:rsidP="00CA5194">
      <w:pPr>
        <w:spacing w:after="0" w:line="240" w:lineRule="auto"/>
        <w:ind w:left="-992" w:firstLine="709"/>
        <w:jc w:val="both"/>
        <w:rPr>
          <w:color w:val="000000"/>
          <w:szCs w:val="24"/>
        </w:rPr>
      </w:pPr>
      <w:r w:rsidRPr="00CC202C">
        <w:rPr>
          <w:color w:val="000000"/>
          <w:szCs w:val="24"/>
        </w:rPr>
        <w:t>- ГОСТ 2.710-81 (СТ СЭВ 2182-80, СТ СЭВ 6306-88) Обозначения буквенно-цифровые в электрических схемах;</w:t>
      </w:r>
    </w:p>
    <w:p w:rsidR="00CC202C" w:rsidRPr="00CC202C" w:rsidRDefault="00CC202C" w:rsidP="00CA5194">
      <w:pPr>
        <w:spacing w:after="0" w:line="240" w:lineRule="auto"/>
        <w:ind w:left="-992" w:firstLine="709"/>
        <w:jc w:val="both"/>
        <w:rPr>
          <w:color w:val="000000"/>
          <w:szCs w:val="24"/>
        </w:rPr>
      </w:pPr>
      <w:r w:rsidRPr="00CC202C">
        <w:rPr>
          <w:color w:val="000000"/>
          <w:szCs w:val="24"/>
        </w:rPr>
        <w:t>- ГОСТ 2.721-74 Обозначения условные графические в схемах. Обозначения общего применения;</w:t>
      </w:r>
    </w:p>
    <w:p w:rsidR="00CC202C" w:rsidRPr="00CC202C" w:rsidRDefault="00CC202C" w:rsidP="00CA5194">
      <w:pPr>
        <w:spacing w:after="0" w:line="240" w:lineRule="auto"/>
        <w:ind w:left="-992" w:firstLine="709"/>
        <w:jc w:val="both"/>
        <w:rPr>
          <w:color w:val="000000"/>
          <w:szCs w:val="24"/>
        </w:rPr>
      </w:pPr>
      <w:r w:rsidRPr="00CC202C">
        <w:rPr>
          <w:color w:val="000000"/>
          <w:szCs w:val="24"/>
        </w:rPr>
        <w:t>- ГОСТ 2.755-87 Обозначения условные графические в электрических схемах. Устройства коммутационные и контактные соединения;</w:t>
      </w:r>
    </w:p>
    <w:p w:rsidR="00CC202C" w:rsidRPr="00CC202C" w:rsidRDefault="00CC202C" w:rsidP="00CA5194">
      <w:pPr>
        <w:spacing w:after="0" w:line="240" w:lineRule="auto"/>
        <w:ind w:left="-992" w:firstLine="709"/>
        <w:jc w:val="both"/>
        <w:rPr>
          <w:color w:val="000000"/>
          <w:szCs w:val="24"/>
        </w:rPr>
      </w:pPr>
      <w:r w:rsidRPr="00CC202C">
        <w:rPr>
          <w:color w:val="000000"/>
          <w:szCs w:val="24"/>
        </w:rPr>
        <w:t>- ГОСТ 2.104-2006 Основные надписи;</w:t>
      </w:r>
    </w:p>
    <w:p w:rsidR="00CC202C" w:rsidRPr="00CC202C" w:rsidRDefault="00CC202C" w:rsidP="00CA5194">
      <w:pPr>
        <w:spacing w:after="0" w:line="240" w:lineRule="auto"/>
        <w:ind w:left="-992" w:firstLine="709"/>
        <w:jc w:val="both"/>
        <w:rPr>
          <w:color w:val="000000"/>
          <w:szCs w:val="24"/>
        </w:rPr>
      </w:pPr>
      <w:r w:rsidRPr="00CC202C">
        <w:rPr>
          <w:color w:val="000000"/>
          <w:szCs w:val="24"/>
        </w:rPr>
        <w:t>- ГОСТ 21.613-2014 Правила выполнения рабочей документации силового электрооборудования;</w:t>
      </w:r>
    </w:p>
    <w:p w:rsidR="00CC202C" w:rsidRPr="00CC202C" w:rsidRDefault="00CC202C" w:rsidP="00CA5194">
      <w:pPr>
        <w:tabs>
          <w:tab w:val="left" w:pos="851"/>
        </w:tabs>
        <w:spacing w:after="0" w:line="240" w:lineRule="auto"/>
        <w:ind w:left="-992" w:firstLine="709"/>
        <w:jc w:val="both"/>
        <w:rPr>
          <w:color w:val="000000"/>
          <w:szCs w:val="24"/>
        </w:rPr>
      </w:pPr>
      <w:r w:rsidRPr="00CC202C">
        <w:rPr>
          <w:color w:val="000000"/>
          <w:szCs w:val="24"/>
        </w:rPr>
        <w:t>- ГОСТ 21.210-2014 Условные графические изображения электрооборудования и проводок на планах;</w:t>
      </w:r>
    </w:p>
    <w:p w:rsidR="00CC202C" w:rsidRPr="00CC202C" w:rsidRDefault="00CC202C" w:rsidP="00CA5194">
      <w:pPr>
        <w:spacing w:after="0" w:line="240" w:lineRule="auto"/>
        <w:ind w:left="-992" w:firstLine="709"/>
        <w:jc w:val="both"/>
        <w:rPr>
          <w:color w:val="000000"/>
          <w:szCs w:val="24"/>
        </w:rPr>
      </w:pPr>
      <w:r w:rsidRPr="00CC202C">
        <w:rPr>
          <w:color w:val="000000"/>
          <w:szCs w:val="24"/>
        </w:rPr>
        <w:t>- ГОСТ Р 54130-2010 Качество электрической энергии. Термины и определения;</w:t>
      </w:r>
    </w:p>
    <w:p w:rsidR="00CC202C" w:rsidRPr="00CC202C" w:rsidRDefault="00CC202C" w:rsidP="00CA5194">
      <w:pPr>
        <w:spacing w:after="0" w:line="240" w:lineRule="auto"/>
        <w:ind w:left="-992" w:firstLine="709"/>
        <w:jc w:val="both"/>
        <w:rPr>
          <w:color w:val="000000"/>
          <w:szCs w:val="24"/>
        </w:rPr>
      </w:pPr>
      <w:r w:rsidRPr="00CC202C">
        <w:rPr>
          <w:color w:val="000000"/>
          <w:szCs w:val="24"/>
        </w:rPr>
        <w:t>- ГОСТ IEC/TR 60755-2017   Устройства защитные, управляемые дифференциальным (остаточным) током. Общие требования;</w:t>
      </w:r>
    </w:p>
    <w:p w:rsidR="00CC202C" w:rsidRPr="00CC202C" w:rsidRDefault="00CC202C" w:rsidP="00CA5194">
      <w:pPr>
        <w:spacing w:after="0" w:line="240" w:lineRule="auto"/>
        <w:ind w:left="-992" w:firstLine="709"/>
        <w:jc w:val="both"/>
        <w:rPr>
          <w:color w:val="000000"/>
          <w:szCs w:val="24"/>
        </w:rPr>
      </w:pPr>
      <w:r w:rsidRPr="00CC202C">
        <w:rPr>
          <w:color w:val="000000"/>
          <w:szCs w:val="24"/>
        </w:rPr>
        <w:t>- ГОСТ 16617-87 Электроприборы отопительные бытовые. Общие технические условия;</w:t>
      </w:r>
    </w:p>
    <w:p w:rsidR="00CC202C" w:rsidRPr="00CC202C" w:rsidRDefault="00CC202C" w:rsidP="00CA5194">
      <w:pPr>
        <w:spacing w:after="0" w:line="240" w:lineRule="auto"/>
        <w:ind w:left="-992" w:firstLine="709"/>
        <w:jc w:val="both"/>
        <w:rPr>
          <w:color w:val="000000"/>
          <w:szCs w:val="24"/>
        </w:rPr>
      </w:pPr>
      <w:r w:rsidRPr="00CC202C">
        <w:rPr>
          <w:color w:val="000000"/>
          <w:szCs w:val="24"/>
        </w:rPr>
        <w:t>- ГОСТ 31818.11-2012 (IEC 62052-11:2003) Аппаратура для измерения электрической энергии переменного тока. Общие требования. Испытания и условия испытаний. Часть 11. Счетчики электрической энергии;</w:t>
      </w:r>
    </w:p>
    <w:p w:rsidR="00CC202C" w:rsidRPr="00CC202C" w:rsidRDefault="00CC202C" w:rsidP="00CA5194">
      <w:pPr>
        <w:spacing w:after="0" w:line="240" w:lineRule="auto"/>
        <w:ind w:left="-992" w:firstLine="709"/>
        <w:jc w:val="both"/>
        <w:rPr>
          <w:color w:val="000000"/>
          <w:szCs w:val="24"/>
        </w:rPr>
      </w:pPr>
      <w:r w:rsidRPr="00CC202C">
        <w:rPr>
          <w:color w:val="000000"/>
          <w:szCs w:val="24"/>
        </w:rPr>
        <w:lastRenderedPageBreak/>
        <w:t>- ГОСТ 31819.22-2012 (IEC 62053-22:2003). Аппаратура для измерения электрической энергии переменного тока. Частные требования. Часть 22. Статические счетчики активной энергии классов точности 0,2S и 0,5S;</w:t>
      </w:r>
    </w:p>
    <w:p w:rsidR="00CC202C" w:rsidRPr="00CC202C" w:rsidRDefault="00CC202C" w:rsidP="00CA5194">
      <w:pPr>
        <w:spacing w:after="0" w:line="240" w:lineRule="auto"/>
        <w:ind w:left="-992" w:firstLine="709"/>
        <w:jc w:val="both"/>
        <w:rPr>
          <w:color w:val="000000"/>
          <w:szCs w:val="24"/>
        </w:rPr>
      </w:pPr>
      <w:r w:rsidRPr="00CC202C">
        <w:rPr>
          <w:color w:val="000000"/>
          <w:szCs w:val="24"/>
        </w:rPr>
        <w:t>- ГОСТ 21.608-2014 Правила выполнения рабочей документации внутреннего электрического освещения;</w:t>
      </w:r>
    </w:p>
    <w:p w:rsidR="00CC202C" w:rsidRPr="00CC202C" w:rsidRDefault="00CC202C" w:rsidP="00CA5194">
      <w:pPr>
        <w:spacing w:after="0" w:line="240" w:lineRule="auto"/>
        <w:ind w:left="-992" w:firstLine="709"/>
        <w:jc w:val="both"/>
        <w:rPr>
          <w:color w:val="000000"/>
          <w:szCs w:val="24"/>
        </w:rPr>
      </w:pPr>
      <w:r w:rsidRPr="00CC202C">
        <w:rPr>
          <w:color w:val="000000"/>
          <w:szCs w:val="24"/>
        </w:rPr>
        <w:t>- ГОСТ 21.607-2014 Правила выполнения рабочей документации наружного электрического освещения;</w:t>
      </w:r>
    </w:p>
    <w:p w:rsidR="00CC202C" w:rsidRPr="00CC202C" w:rsidRDefault="00CC202C" w:rsidP="00CA5194">
      <w:pPr>
        <w:spacing w:after="0" w:line="240" w:lineRule="auto"/>
        <w:ind w:left="-992" w:firstLine="709"/>
        <w:jc w:val="both"/>
        <w:rPr>
          <w:color w:val="000000"/>
          <w:szCs w:val="24"/>
        </w:rPr>
      </w:pPr>
      <w:r w:rsidRPr="00CC202C">
        <w:rPr>
          <w:color w:val="000000"/>
          <w:szCs w:val="24"/>
        </w:rPr>
        <w:t>- ГОСТ Р 54350-2015 Приборы осветительные. Светотехнические требования и методы испытаний;</w:t>
      </w:r>
    </w:p>
    <w:p w:rsidR="00CC202C" w:rsidRPr="00CC202C" w:rsidRDefault="00CC202C" w:rsidP="00CA5194">
      <w:pPr>
        <w:spacing w:after="0" w:line="240" w:lineRule="auto"/>
        <w:ind w:left="-992" w:firstLine="709"/>
        <w:jc w:val="both"/>
        <w:rPr>
          <w:color w:val="000000"/>
          <w:szCs w:val="24"/>
        </w:rPr>
      </w:pPr>
      <w:r w:rsidRPr="00CC202C">
        <w:rPr>
          <w:color w:val="000000"/>
          <w:szCs w:val="24"/>
        </w:rPr>
        <w:t>- СП 118.13330.2012 Общественные здания и сооружения. Актуализированная редакция СНиП 31-06-2009(с Изменениями 1-4);</w:t>
      </w:r>
    </w:p>
    <w:p w:rsidR="00CC202C" w:rsidRPr="00CC202C" w:rsidRDefault="00CC202C" w:rsidP="00CA5194">
      <w:pPr>
        <w:spacing w:after="0" w:line="240" w:lineRule="auto"/>
        <w:ind w:left="-992" w:firstLine="709"/>
        <w:jc w:val="both"/>
        <w:rPr>
          <w:color w:val="000000"/>
          <w:szCs w:val="24"/>
        </w:rPr>
      </w:pPr>
      <w:r w:rsidRPr="00CC202C">
        <w:rPr>
          <w:color w:val="000000"/>
          <w:szCs w:val="24"/>
        </w:rPr>
        <w:t>- СП 31-110-2003. Проектирование и монтаж электроустановок жилых и общественных зданий;</w:t>
      </w:r>
    </w:p>
    <w:p w:rsidR="00CC202C" w:rsidRPr="00CC202C" w:rsidRDefault="00CC202C" w:rsidP="00CA5194">
      <w:pPr>
        <w:spacing w:after="0" w:line="240" w:lineRule="auto"/>
        <w:ind w:left="-992" w:firstLine="709"/>
        <w:jc w:val="both"/>
        <w:rPr>
          <w:color w:val="000000"/>
          <w:szCs w:val="24"/>
        </w:rPr>
      </w:pPr>
      <w:r w:rsidRPr="00CC202C">
        <w:rPr>
          <w:color w:val="000000"/>
          <w:szCs w:val="24"/>
        </w:rPr>
        <w:t>- СП 256.1325800.2016 Электроустановки жилых и общественных зданий. Правила проектирования и монтажа (с Изменениями N 1, 2);</w:t>
      </w:r>
    </w:p>
    <w:p w:rsidR="00CC202C" w:rsidRPr="00CC202C" w:rsidRDefault="00CC202C" w:rsidP="00CA5194">
      <w:pPr>
        <w:spacing w:after="0" w:line="240" w:lineRule="auto"/>
        <w:ind w:left="-992" w:firstLine="709"/>
        <w:jc w:val="both"/>
        <w:rPr>
          <w:color w:val="000000"/>
          <w:szCs w:val="24"/>
        </w:rPr>
      </w:pPr>
      <w:r w:rsidRPr="00CC202C">
        <w:rPr>
          <w:color w:val="000000"/>
          <w:szCs w:val="24"/>
        </w:rPr>
        <w:t>- СП 76.13330.2016 Электротехнические устройства;</w:t>
      </w:r>
    </w:p>
    <w:p w:rsidR="00CC202C" w:rsidRPr="00CC202C" w:rsidRDefault="00CC202C" w:rsidP="00CA5194">
      <w:pPr>
        <w:spacing w:after="0" w:line="240" w:lineRule="auto"/>
        <w:ind w:left="-992" w:firstLine="709"/>
        <w:jc w:val="both"/>
        <w:rPr>
          <w:color w:val="000000"/>
          <w:szCs w:val="24"/>
        </w:rPr>
      </w:pPr>
      <w:r w:rsidRPr="00CC202C">
        <w:rPr>
          <w:color w:val="000000"/>
          <w:szCs w:val="24"/>
        </w:rPr>
        <w:t>- СНиП 21-01-97* Пожарная безопасность зданий и сооружений (с Изменениями N 1, 2) (СП 112.13330.2011);</w:t>
      </w:r>
    </w:p>
    <w:p w:rsidR="00CC202C" w:rsidRPr="00CC202C" w:rsidRDefault="00CC202C" w:rsidP="00CA5194">
      <w:pPr>
        <w:spacing w:after="0" w:line="240" w:lineRule="auto"/>
        <w:ind w:left="-992" w:firstLine="709"/>
        <w:jc w:val="both"/>
        <w:rPr>
          <w:color w:val="000000"/>
          <w:szCs w:val="24"/>
        </w:rPr>
      </w:pPr>
      <w:r w:rsidRPr="00CC202C">
        <w:rPr>
          <w:color w:val="000000"/>
          <w:szCs w:val="24"/>
        </w:rPr>
        <w:t>- СП 52.13330.2016 «Естественное и искусственное освещение»;</w:t>
      </w:r>
    </w:p>
    <w:p w:rsidR="00CC202C" w:rsidRPr="00CC202C" w:rsidRDefault="00CC202C" w:rsidP="00CA5194">
      <w:pPr>
        <w:spacing w:after="0" w:line="240" w:lineRule="auto"/>
        <w:ind w:left="-992" w:firstLine="709"/>
        <w:jc w:val="both"/>
        <w:rPr>
          <w:color w:val="000000"/>
          <w:szCs w:val="24"/>
        </w:rPr>
      </w:pPr>
      <w:r w:rsidRPr="00CC202C">
        <w:rPr>
          <w:color w:val="000000"/>
          <w:szCs w:val="24"/>
        </w:rPr>
        <w:t>- СП 6.13130.2013 «Системы противопожарной защиты. Электрооборудование. Требования пожарной безопасности»;</w:t>
      </w:r>
    </w:p>
    <w:p w:rsidR="00CC202C" w:rsidRPr="00CC202C" w:rsidRDefault="00CC202C" w:rsidP="00CA5194">
      <w:pPr>
        <w:spacing w:after="0" w:line="240" w:lineRule="auto"/>
        <w:ind w:left="-992" w:firstLine="709"/>
        <w:jc w:val="both"/>
        <w:rPr>
          <w:color w:val="000000"/>
          <w:szCs w:val="24"/>
        </w:rPr>
      </w:pPr>
      <w:r w:rsidRPr="00CC202C">
        <w:rPr>
          <w:color w:val="000000"/>
          <w:szCs w:val="24"/>
        </w:rPr>
        <w:t>- СП 7.13130.2013 Отопление, вентиляция и кондиционирование. Требования пожарной безопасности;</w:t>
      </w:r>
    </w:p>
    <w:p w:rsidR="00CC202C" w:rsidRPr="00CC202C" w:rsidRDefault="00CC202C" w:rsidP="00CA5194">
      <w:pPr>
        <w:spacing w:after="0" w:line="240" w:lineRule="auto"/>
        <w:ind w:left="-992" w:firstLine="709"/>
        <w:jc w:val="both"/>
        <w:rPr>
          <w:color w:val="000000"/>
          <w:szCs w:val="24"/>
        </w:rPr>
      </w:pPr>
      <w:r w:rsidRPr="00CC202C">
        <w:rPr>
          <w:color w:val="000000"/>
          <w:szCs w:val="24"/>
        </w:rPr>
        <w:t>- РД 153-34.0-20.527-98. Руководящие указания по расчету токов короткого замыкания и выбору электрооборудования (Разделы 1-5. Разделы 6-10);</w:t>
      </w:r>
    </w:p>
    <w:p w:rsidR="00CC202C" w:rsidRPr="00CC202C" w:rsidRDefault="00CC202C" w:rsidP="00CA5194">
      <w:pPr>
        <w:spacing w:after="0" w:line="240" w:lineRule="auto"/>
        <w:ind w:left="-992" w:firstLine="709"/>
        <w:jc w:val="both"/>
        <w:rPr>
          <w:color w:val="000000"/>
          <w:szCs w:val="24"/>
        </w:rPr>
      </w:pPr>
      <w:r w:rsidRPr="00CC202C">
        <w:rPr>
          <w:color w:val="000000"/>
          <w:szCs w:val="24"/>
        </w:rPr>
        <w:t>- СО 153-34.21.122-2003 Инструкция по устройству молниезащиты зданий, сооружений и промышленных коммуникаций;</w:t>
      </w:r>
    </w:p>
    <w:p w:rsidR="00CC202C" w:rsidRPr="00CC202C" w:rsidRDefault="00CC202C" w:rsidP="00CA5194">
      <w:pPr>
        <w:spacing w:after="0" w:line="240" w:lineRule="auto"/>
        <w:ind w:left="-992" w:firstLine="709"/>
        <w:jc w:val="both"/>
        <w:rPr>
          <w:color w:val="000000"/>
          <w:szCs w:val="24"/>
        </w:rPr>
      </w:pPr>
      <w:r w:rsidRPr="00CC202C">
        <w:rPr>
          <w:color w:val="000000"/>
          <w:szCs w:val="24"/>
        </w:rPr>
        <w:t>- СО 153-34.03.603-2003 Инструкция по применению и испытанию средств защиты, используемых в электроустановках;</w:t>
      </w:r>
    </w:p>
    <w:p w:rsidR="00CC202C" w:rsidRPr="00CC202C" w:rsidRDefault="00CC202C" w:rsidP="00CA5194">
      <w:pPr>
        <w:spacing w:after="0" w:line="240" w:lineRule="auto"/>
        <w:ind w:left="-992" w:firstLine="709"/>
        <w:jc w:val="both"/>
        <w:rPr>
          <w:color w:val="000000"/>
          <w:szCs w:val="24"/>
        </w:rPr>
      </w:pPr>
      <w:r w:rsidRPr="00CC202C">
        <w:rPr>
          <w:color w:val="000000"/>
          <w:szCs w:val="24"/>
        </w:rPr>
        <w:t>- ПУЭ «Правила устройства электроустановок».</w:t>
      </w:r>
    </w:p>
    <w:p w:rsidR="00CC202C" w:rsidRPr="00CC202C" w:rsidRDefault="00CC202C" w:rsidP="00CA5194">
      <w:pPr>
        <w:spacing w:after="0" w:line="240" w:lineRule="auto"/>
        <w:ind w:left="-993" w:firstLine="709"/>
        <w:jc w:val="both"/>
        <w:rPr>
          <w:color w:val="000000"/>
          <w:szCs w:val="24"/>
        </w:rPr>
      </w:pPr>
      <w:r w:rsidRPr="00CC202C">
        <w:rPr>
          <w:color w:val="000000"/>
          <w:szCs w:val="24"/>
        </w:rPr>
        <w:t xml:space="preserve"> </w:t>
      </w:r>
    </w:p>
    <w:p w:rsidR="00CC202C" w:rsidRPr="00CC202C" w:rsidRDefault="00CC202C" w:rsidP="00CA5194">
      <w:pPr>
        <w:numPr>
          <w:ilvl w:val="0"/>
          <w:numId w:val="46"/>
        </w:numPr>
        <w:tabs>
          <w:tab w:val="left" w:pos="1276"/>
          <w:tab w:val="left" w:pos="1560"/>
        </w:tabs>
        <w:spacing w:after="0" w:line="240" w:lineRule="auto"/>
        <w:ind w:left="0" w:hanging="720"/>
        <w:contextualSpacing/>
        <w:jc w:val="both"/>
        <w:rPr>
          <w:rFonts w:eastAsia="Times New Roman"/>
          <w:b/>
          <w:i/>
          <w:color w:val="000000"/>
          <w:szCs w:val="24"/>
          <w:lang w:eastAsia="ru-RU"/>
        </w:rPr>
      </w:pPr>
      <w:r w:rsidRPr="00CC202C">
        <w:rPr>
          <w:rFonts w:eastAsia="Times New Roman"/>
          <w:b/>
          <w:i/>
          <w:color w:val="000000"/>
          <w:szCs w:val="24"/>
          <w:lang w:eastAsia="ru-RU"/>
        </w:rPr>
        <w:t>Требования к рабочей документации</w:t>
      </w:r>
    </w:p>
    <w:p w:rsidR="00CC202C" w:rsidRPr="00CC202C" w:rsidRDefault="00CC202C" w:rsidP="00CA5194">
      <w:pPr>
        <w:numPr>
          <w:ilvl w:val="0"/>
          <w:numId w:val="48"/>
        </w:numPr>
        <w:spacing w:after="0" w:line="240" w:lineRule="auto"/>
        <w:ind w:left="-993" w:firstLine="709"/>
        <w:contextualSpacing/>
        <w:jc w:val="both"/>
        <w:rPr>
          <w:rFonts w:eastAsia="Times New Roman"/>
          <w:color w:val="000000"/>
          <w:szCs w:val="24"/>
          <w:lang w:eastAsia="ru-RU"/>
        </w:rPr>
      </w:pPr>
      <w:r w:rsidRPr="00CC202C">
        <w:rPr>
          <w:rFonts w:eastAsia="Times New Roman"/>
          <w:color w:val="000000"/>
          <w:szCs w:val="24"/>
          <w:lang w:eastAsia="ru-RU"/>
        </w:rPr>
        <w:t>Комплект рабочей документации (далее - РД) должен быть оформлен в соответствии с основными требованиями к проектной и рабочей документации согласно ГОСТ Р 21.1101-2013.</w:t>
      </w:r>
    </w:p>
    <w:p w:rsidR="00CC202C" w:rsidRPr="00CC202C" w:rsidRDefault="00CC202C" w:rsidP="00CA5194">
      <w:pPr>
        <w:numPr>
          <w:ilvl w:val="0"/>
          <w:numId w:val="48"/>
        </w:numPr>
        <w:spacing w:after="0" w:line="240" w:lineRule="auto"/>
        <w:ind w:left="-993" w:firstLine="709"/>
        <w:contextualSpacing/>
        <w:jc w:val="both"/>
        <w:rPr>
          <w:rFonts w:eastAsia="Times New Roman"/>
          <w:color w:val="000000"/>
          <w:szCs w:val="24"/>
          <w:lang w:eastAsia="ru-RU"/>
        </w:rPr>
      </w:pPr>
      <w:r w:rsidRPr="00CC202C">
        <w:rPr>
          <w:rFonts w:eastAsia="Times New Roman"/>
          <w:color w:val="000000"/>
          <w:szCs w:val="24"/>
          <w:lang w:eastAsia="ru-RU"/>
        </w:rPr>
        <w:t>Комплекту РД присвоить шифр, пронумеровать, сшить, заключить в прозрачную обложку.</w:t>
      </w:r>
    </w:p>
    <w:p w:rsidR="00CC202C" w:rsidRPr="00CC202C" w:rsidRDefault="00CC202C" w:rsidP="00CA5194">
      <w:pPr>
        <w:numPr>
          <w:ilvl w:val="0"/>
          <w:numId w:val="48"/>
        </w:numPr>
        <w:spacing w:after="0" w:line="240" w:lineRule="auto"/>
        <w:ind w:left="-993" w:firstLine="709"/>
        <w:contextualSpacing/>
        <w:jc w:val="both"/>
        <w:rPr>
          <w:rFonts w:eastAsia="Times New Roman"/>
          <w:color w:val="000000"/>
          <w:szCs w:val="24"/>
          <w:lang w:eastAsia="ru-RU"/>
        </w:rPr>
      </w:pPr>
      <w:r w:rsidRPr="00CC202C">
        <w:rPr>
          <w:rFonts w:eastAsia="Times New Roman"/>
          <w:color w:val="000000"/>
          <w:szCs w:val="24"/>
          <w:lang w:eastAsia="ru-RU"/>
        </w:rPr>
        <w:t>РД выполнить автоматизированным способом.</w:t>
      </w:r>
    </w:p>
    <w:p w:rsidR="00CC202C" w:rsidRPr="00CC202C" w:rsidRDefault="00CC202C" w:rsidP="00CA5194">
      <w:pPr>
        <w:numPr>
          <w:ilvl w:val="0"/>
          <w:numId w:val="48"/>
        </w:numPr>
        <w:spacing w:after="0" w:line="240" w:lineRule="auto"/>
        <w:ind w:left="-993" w:firstLine="709"/>
        <w:contextualSpacing/>
        <w:jc w:val="both"/>
        <w:rPr>
          <w:rFonts w:eastAsia="Times New Roman"/>
          <w:color w:val="000000"/>
          <w:szCs w:val="24"/>
          <w:lang w:eastAsia="ru-RU"/>
        </w:rPr>
      </w:pPr>
      <w:r w:rsidRPr="00CC202C">
        <w:rPr>
          <w:rFonts w:eastAsia="Times New Roman"/>
          <w:color w:val="000000"/>
          <w:szCs w:val="24"/>
          <w:lang w:eastAsia="ru-RU"/>
        </w:rPr>
        <w:t>При необходимости Подрядчик должен получить от Заказчика технические условия на подключение проектируемых/добавляемых систем к существующим системам, работающим на Объекте.</w:t>
      </w:r>
    </w:p>
    <w:p w:rsidR="00CC202C" w:rsidRPr="00CC202C" w:rsidRDefault="00CC202C" w:rsidP="00CA5194">
      <w:pPr>
        <w:numPr>
          <w:ilvl w:val="0"/>
          <w:numId w:val="48"/>
        </w:numPr>
        <w:spacing w:after="0" w:line="240" w:lineRule="auto"/>
        <w:ind w:left="-993" w:firstLine="709"/>
        <w:contextualSpacing/>
        <w:jc w:val="both"/>
        <w:rPr>
          <w:rFonts w:eastAsia="Times New Roman"/>
          <w:color w:val="000000"/>
          <w:szCs w:val="24"/>
          <w:lang w:eastAsia="ru-RU"/>
        </w:rPr>
      </w:pPr>
      <w:r w:rsidRPr="00CC202C">
        <w:rPr>
          <w:rFonts w:eastAsia="Times New Roman"/>
          <w:color w:val="000000"/>
          <w:szCs w:val="24"/>
          <w:lang w:eastAsia="ru-RU"/>
        </w:rPr>
        <w:t>Количество экземпляров рабочей документации и вид ее представления согласовывается с Заказчиком.</w:t>
      </w:r>
    </w:p>
    <w:p w:rsidR="00CC202C" w:rsidRPr="00CC202C" w:rsidRDefault="00CC202C" w:rsidP="00CA5194">
      <w:pPr>
        <w:spacing w:after="0" w:line="240" w:lineRule="auto"/>
        <w:ind w:left="-993"/>
        <w:contextualSpacing/>
        <w:jc w:val="both"/>
        <w:rPr>
          <w:rFonts w:eastAsia="Times New Roman"/>
          <w:color w:val="000000"/>
          <w:szCs w:val="24"/>
          <w:lang w:eastAsia="ru-RU"/>
        </w:rPr>
      </w:pPr>
    </w:p>
    <w:p w:rsidR="00CC202C" w:rsidRPr="00CC202C" w:rsidRDefault="00CC202C" w:rsidP="00CA5194">
      <w:pPr>
        <w:numPr>
          <w:ilvl w:val="0"/>
          <w:numId w:val="46"/>
        </w:numPr>
        <w:tabs>
          <w:tab w:val="left" w:pos="1276"/>
          <w:tab w:val="left" w:pos="1560"/>
        </w:tabs>
        <w:spacing w:after="0" w:line="240" w:lineRule="auto"/>
        <w:ind w:left="0" w:hanging="720"/>
        <w:contextualSpacing/>
        <w:jc w:val="both"/>
        <w:rPr>
          <w:rFonts w:eastAsia="Times New Roman"/>
          <w:b/>
          <w:i/>
          <w:color w:val="000000"/>
          <w:szCs w:val="24"/>
          <w:lang w:eastAsia="ru-RU"/>
        </w:rPr>
      </w:pPr>
      <w:r w:rsidRPr="00CC202C">
        <w:rPr>
          <w:rFonts w:eastAsia="Times New Roman"/>
          <w:b/>
          <w:i/>
          <w:color w:val="000000"/>
          <w:szCs w:val="24"/>
          <w:lang w:eastAsia="ru-RU"/>
        </w:rPr>
        <w:t>Требования к центральному оборудованию и его размещению</w:t>
      </w:r>
    </w:p>
    <w:p w:rsidR="00CC202C" w:rsidRPr="00CC202C" w:rsidRDefault="00CC202C" w:rsidP="00CA5194">
      <w:pPr>
        <w:numPr>
          <w:ilvl w:val="0"/>
          <w:numId w:val="49"/>
        </w:numPr>
        <w:spacing w:after="0" w:line="240" w:lineRule="auto"/>
        <w:ind w:left="-993" w:hanging="284"/>
        <w:contextualSpacing/>
        <w:jc w:val="both"/>
        <w:rPr>
          <w:rFonts w:eastAsia="Times New Roman"/>
          <w:color w:val="000000"/>
          <w:szCs w:val="24"/>
          <w:lang w:eastAsia="ru-RU"/>
        </w:rPr>
      </w:pPr>
      <w:r w:rsidRPr="00CC202C">
        <w:rPr>
          <w:rFonts w:eastAsia="Times New Roman"/>
          <w:color w:val="000000"/>
          <w:szCs w:val="24"/>
          <w:lang w:eastAsia="ru-RU"/>
        </w:rPr>
        <w:t>Выполнить ревизию системы.</w:t>
      </w:r>
    </w:p>
    <w:p w:rsidR="00CC202C" w:rsidRPr="00CC202C" w:rsidRDefault="00CC202C" w:rsidP="00CA5194">
      <w:pPr>
        <w:numPr>
          <w:ilvl w:val="0"/>
          <w:numId w:val="49"/>
        </w:numPr>
        <w:spacing w:after="0" w:line="240" w:lineRule="auto"/>
        <w:ind w:left="-993" w:hanging="284"/>
        <w:contextualSpacing/>
        <w:jc w:val="both"/>
        <w:rPr>
          <w:rFonts w:eastAsia="Times New Roman"/>
          <w:color w:val="000000"/>
          <w:szCs w:val="24"/>
          <w:lang w:eastAsia="ru-RU"/>
        </w:rPr>
      </w:pPr>
      <w:r w:rsidRPr="00CC202C">
        <w:rPr>
          <w:rFonts w:eastAsia="Times New Roman"/>
          <w:color w:val="000000"/>
          <w:szCs w:val="24"/>
          <w:lang w:eastAsia="ru-RU"/>
        </w:rPr>
        <w:t>Принять систему TN-C-S 400/230 В, 50 Гц согласно ПУЭ.</w:t>
      </w:r>
    </w:p>
    <w:p w:rsidR="00CC202C" w:rsidRPr="00CC202C" w:rsidRDefault="00CC202C" w:rsidP="00CA5194">
      <w:pPr>
        <w:numPr>
          <w:ilvl w:val="0"/>
          <w:numId w:val="49"/>
        </w:numPr>
        <w:spacing w:after="0" w:line="240" w:lineRule="auto"/>
        <w:ind w:left="-993" w:firstLine="709"/>
        <w:contextualSpacing/>
        <w:jc w:val="both"/>
        <w:rPr>
          <w:rFonts w:eastAsia="Times New Roman"/>
          <w:color w:val="000000"/>
          <w:szCs w:val="24"/>
          <w:lang w:eastAsia="ru-RU"/>
        </w:rPr>
      </w:pPr>
      <w:r w:rsidRPr="00CC202C">
        <w:rPr>
          <w:rFonts w:eastAsia="Times New Roman"/>
          <w:color w:val="000000"/>
          <w:szCs w:val="24"/>
          <w:lang w:eastAsia="ru-RU"/>
        </w:rPr>
        <w:t>Для Объекта, работающего в обычном режиме (5 (пяти-) – 6 (шести-) дневная рабочая неделя), категория электроснабжения – III; для круглосуточно работающего Объекта категория электроснабжения – II.</w:t>
      </w:r>
    </w:p>
    <w:p w:rsidR="00CC202C" w:rsidRPr="00CC202C" w:rsidRDefault="00CC202C" w:rsidP="00CA5194">
      <w:pPr>
        <w:numPr>
          <w:ilvl w:val="0"/>
          <w:numId w:val="49"/>
        </w:numPr>
        <w:spacing w:after="0" w:line="240" w:lineRule="auto"/>
        <w:ind w:left="-993" w:firstLine="709"/>
        <w:contextualSpacing/>
        <w:jc w:val="both"/>
        <w:rPr>
          <w:rFonts w:eastAsia="Times New Roman"/>
          <w:color w:val="000000"/>
          <w:szCs w:val="24"/>
          <w:lang w:eastAsia="ru-RU"/>
        </w:rPr>
      </w:pPr>
      <w:r w:rsidRPr="00CC202C">
        <w:rPr>
          <w:rFonts w:eastAsia="Times New Roman"/>
          <w:color w:val="000000"/>
          <w:szCs w:val="24"/>
          <w:lang w:eastAsia="ru-RU"/>
        </w:rPr>
        <w:t xml:space="preserve">Получить согласование проектных решений с местными органами </w:t>
      </w:r>
      <w:proofErr w:type="spellStart"/>
      <w:r w:rsidRPr="00CC202C">
        <w:rPr>
          <w:rFonts w:eastAsia="Times New Roman"/>
          <w:color w:val="000000"/>
          <w:szCs w:val="24"/>
          <w:lang w:eastAsia="ru-RU"/>
        </w:rPr>
        <w:t>электронадзора</w:t>
      </w:r>
      <w:proofErr w:type="spellEnd"/>
      <w:r w:rsidRPr="00CC202C">
        <w:rPr>
          <w:rFonts w:eastAsia="Times New Roman"/>
          <w:color w:val="000000"/>
          <w:szCs w:val="24"/>
          <w:lang w:eastAsia="ru-RU"/>
        </w:rPr>
        <w:t>.</w:t>
      </w:r>
    </w:p>
    <w:p w:rsidR="00CC202C" w:rsidRPr="00CC202C" w:rsidRDefault="00CC202C" w:rsidP="00CA5194">
      <w:pPr>
        <w:numPr>
          <w:ilvl w:val="0"/>
          <w:numId w:val="49"/>
        </w:numPr>
        <w:spacing w:after="0" w:line="240" w:lineRule="auto"/>
        <w:ind w:left="-993" w:firstLine="709"/>
        <w:contextualSpacing/>
        <w:jc w:val="both"/>
        <w:rPr>
          <w:rFonts w:eastAsia="Times New Roman"/>
          <w:color w:val="000000"/>
          <w:szCs w:val="24"/>
          <w:lang w:eastAsia="ru-RU"/>
        </w:rPr>
      </w:pPr>
      <w:r w:rsidRPr="00CC202C">
        <w:rPr>
          <w:rFonts w:eastAsia="Times New Roman"/>
          <w:color w:val="000000"/>
          <w:szCs w:val="24"/>
          <w:lang w:eastAsia="ru-RU"/>
        </w:rPr>
        <w:t>Количество рабочих мест принять согласно планировочному решению (</w:t>
      </w:r>
      <w:proofErr w:type="spellStart"/>
      <w:r w:rsidRPr="00CC202C">
        <w:rPr>
          <w:rFonts w:eastAsia="Times New Roman"/>
          <w:color w:val="000000"/>
          <w:szCs w:val="24"/>
          <w:lang w:eastAsia="ru-RU"/>
        </w:rPr>
        <w:t>планограммы</w:t>
      </w:r>
      <w:proofErr w:type="spellEnd"/>
      <w:r w:rsidRPr="00CC202C">
        <w:rPr>
          <w:rFonts w:eastAsia="Times New Roman"/>
          <w:color w:val="000000"/>
          <w:szCs w:val="24"/>
          <w:lang w:eastAsia="ru-RU"/>
        </w:rPr>
        <w:t>).</w:t>
      </w:r>
    </w:p>
    <w:p w:rsidR="00CC202C" w:rsidRPr="00CC202C" w:rsidRDefault="00CC202C" w:rsidP="00CA5194">
      <w:pPr>
        <w:numPr>
          <w:ilvl w:val="0"/>
          <w:numId w:val="49"/>
        </w:numPr>
        <w:spacing w:after="0" w:line="240" w:lineRule="auto"/>
        <w:ind w:left="-993" w:firstLine="709"/>
        <w:contextualSpacing/>
        <w:jc w:val="both"/>
        <w:rPr>
          <w:rFonts w:eastAsia="Times New Roman"/>
          <w:color w:val="000000"/>
          <w:szCs w:val="24"/>
          <w:lang w:eastAsia="ru-RU"/>
        </w:rPr>
      </w:pPr>
      <w:r w:rsidRPr="00CC202C">
        <w:rPr>
          <w:rFonts w:eastAsia="Times New Roman"/>
          <w:color w:val="000000"/>
          <w:szCs w:val="24"/>
          <w:lang w:eastAsia="ru-RU"/>
        </w:rPr>
        <w:t>Запроектировать прокладку дополнительных питающих кабелей от электрощитовых распределительных пунктов (ТП/КТП) к Объекту в случае недостаточности токовой нагрузки силового кабеля.</w:t>
      </w:r>
    </w:p>
    <w:p w:rsidR="00CC202C" w:rsidRPr="00CC202C" w:rsidRDefault="00CC202C" w:rsidP="00CA5194">
      <w:pPr>
        <w:numPr>
          <w:ilvl w:val="0"/>
          <w:numId w:val="49"/>
        </w:numPr>
        <w:spacing w:after="0" w:line="240" w:lineRule="auto"/>
        <w:ind w:left="-993" w:firstLine="709"/>
        <w:contextualSpacing/>
        <w:jc w:val="both"/>
        <w:rPr>
          <w:rFonts w:eastAsia="Times New Roman"/>
          <w:szCs w:val="24"/>
          <w:lang w:eastAsia="ru-RU"/>
        </w:rPr>
      </w:pPr>
      <w:r w:rsidRPr="00CC202C">
        <w:rPr>
          <w:rFonts w:eastAsia="Times New Roman"/>
          <w:color w:val="000000"/>
          <w:szCs w:val="24"/>
          <w:lang w:eastAsia="ru-RU"/>
        </w:rPr>
        <w:lastRenderedPageBreak/>
        <w:t xml:space="preserve">Расстановку рабочих мест производственной зоны принять по плану расстановки технологического оборудования. Рабочие места оборудовать розеточными группами по </w:t>
      </w:r>
      <w:proofErr w:type="spellStart"/>
      <w:r w:rsidRPr="00CC202C">
        <w:rPr>
          <w:rFonts w:eastAsia="Times New Roman"/>
          <w:color w:val="000000"/>
          <w:szCs w:val="24"/>
          <w:lang w:eastAsia="ru-RU"/>
        </w:rPr>
        <w:t>еврообразцу</w:t>
      </w:r>
      <w:proofErr w:type="spellEnd"/>
      <w:r w:rsidRPr="00CC202C">
        <w:rPr>
          <w:rFonts w:eastAsia="Times New Roman"/>
          <w:color w:val="000000"/>
          <w:szCs w:val="24"/>
          <w:lang w:eastAsia="ru-RU"/>
        </w:rPr>
        <w:t xml:space="preserve"> (с третьим заземляющим контактом). </w:t>
      </w:r>
      <w:r w:rsidRPr="00CC202C">
        <w:rPr>
          <w:rFonts w:eastAsia="Times New Roman"/>
          <w:szCs w:val="24"/>
          <w:lang w:eastAsia="ru-RU"/>
        </w:rPr>
        <w:t xml:space="preserve">Розетки для подключения компьютерной техники и бытовых электроприборов должны отличатся по цвету: </w:t>
      </w:r>
    </w:p>
    <w:p w:rsidR="00CC202C" w:rsidRPr="00CC202C" w:rsidRDefault="00CC202C" w:rsidP="00CA5194">
      <w:pPr>
        <w:tabs>
          <w:tab w:val="left" w:pos="1276"/>
        </w:tabs>
        <w:spacing w:after="0" w:line="240" w:lineRule="auto"/>
        <w:ind w:left="-993" w:firstLine="567"/>
        <w:jc w:val="both"/>
        <w:rPr>
          <w:szCs w:val="24"/>
        </w:rPr>
      </w:pPr>
      <w:r w:rsidRPr="00CC202C">
        <w:rPr>
          <w:szCs w:val="24"/>
        </w:rPr>
        <w:t xml:space="preserve">  - белового цвета для бытовых нужд; </w:t>
      </w:r>
    </w:p>
    <w:p w:rsidR="00CC202C" w:rsidRPr="00CC202C" w:rsidRDefault="00CC202C" w:rsidP="00CA5194">
      <w:pPr>
        <w:tabs>
          <w:tab w:val="left" w:pos="1276"/>
        </w:tabs>
        <w:spacing w:after="0" w:line="240" w:lineRule="auto"/>
        <w:ind w:left="-993" w:firstLine="567"/>
        <w:jc w:val="both"/>
        <w:rPr>
          <w:color w:val="000000"/>
          <w:szCs w:val="24"/>
        </w:rPr>
      </w:pPr>
      <w:r w:rsidRPr="00CC202C">
        <w:rPr>
          <w:szCs w:val="24"/>
        </w:rPr>
        <w:t xml:space="preserve">  - красного цвета для подключения компьютерной техники и ей подобные</w:t>
      </w:r>
      <w:r w:rsidRPr="00CC202C">
        <w:rPr>
          <w:color w:val="000000"/>
          <w:szCs w:val="24"/>
        </w:rPr>
        <w:t>.</w:t>
      </w:r>
    </w:p>
    <w:p w:rsidR="00CC202C" w:rsidRPr="00CC202C" w:rsidRDefault="00CC202C" w:rsidP="00CA5194">
      <w:pPr>
        <w:numPr>
          <w:ilvl w:val="0"/>
          <w:numId w:val="49"/>
        </w:numPr>
        <w:spacing w:after="0" w:line="240" w:lineRule="auto"/>
        <w:ind w:left="-993" w:firstLine="709"/>
        <w:contextualSpacing/>
        <w:jc w:val="both"/>
        <w:rPr>
          <w:rFonts w:eastAsia="Times New Roman"/>
          <w:color w:val="000000"/>
          <w:szCs w:val="24"/>
          <w:lang w:eastAsia="ru-RU"/>
        </w:rPr>
      </w:pPr>
      <w:r w:rsidRPr="00CC202C">
        <w:rPr>
          <w:rFonts w:eastAsia="Times New Roman"/>
          <w:color w:val="000000"/>
          <w:szCs w:val="24"/>
          <w:lang w:eastAsia="ru-RU"/>
        </w:rPr>
        <w:t>Количество розеток принимается на основании требований Руководства.  На одну групповую линию питания должно быть нагружено не более 3 рабочих мест. Групповые линии, питающие другой тип нагрузок - согласно токовой нагрузки силового кабеля.</w:t>
      </w:r>
    </w:p>
    <w:p w:rsidR="00CC202C" w:rsidRPr="00CC202C" w:rsidRDefault="00CC202C" w:rsidP="00CA5194">
      <w:pPr>
        <w:numPr>
          <w:ilvl w:val="0"/>
          <w:numId w:val="49"/>
        </w:numPr>
        <w:spacing w:after="0" w:line="240" w:lineRule="auto"/>
        <w:ind w:left="-993" w:firstLine="709"/>
        <w:contextualSpacing/>
        <w:jc w:val="both"/>
        <w:rPr>
          <w:rFonts w:eastAsia="Times New Roman"/>
          <w:color w:val="000000"/>
          <w:szCs w:val="24"/>
          <w:lang w:eastAsia="ru-RU"/>
        </w:rPr>
      </w:pPr>
      <w:r w:rsidRPr="00CC202C">
        <w:rPr>
          <w:rFonts w:eastAsia="Times New Roman"/>
          <w:color w:val="000000"/>
          <w:szCs w:val="24"/>
          <w:lang w:eastAsia="ru-RU"/>
        </w:rPr>
        <w:t xml:space="preserve">Высота     установки    розеток   и   </w:t>
      </w:r>
      <w:proofErr w:type="spellStart"/>
      <w:r w:rsidRPr="00CC202C">
        <w:rPr>
          <w:rFonts w:eastAsia="Times New Roman"/>
          <w:color w:val="000000"/>
          <w:szCs w:val="24"/>
          <w:lang w:eastAsia="ru-RU"/>
        </w:rPr>
        <w:t>электровыводов</w:t>
      </w:r>
      <w:proofErr w:type="spellEnd"/>
      <w:r w:rsidRPr="00CC202C">
        <w:rPr>
          <w:rFonts w:eastAsia="Times New Roman"/>
          <w:color w:val="000000"/>
          <w:szCs w:val="24"/>
          <w:lang w:eastAsia="ru-RU"/>
        </w:rPr>
        <w:t xml:space="preserve">    на    основании требований Руководства и в соответствии со спецификацией к планировочному решению «Мебель и оборудование, применённые в планировочном решении ОПС </w:t>
      </w:r>
      <w:r w:rsidRPr="00CC202C">
        <w:rPr>
          <w:rFonts w:eastAsia="Times New Roman"/>
          <w:szCs w:val="24"/>
          <w:lang w:eastAsia="ru-RU"/>
        </w:rPr>
        <w:t xml:space="preserve">Минеральные Воды 357202 </w:t>
      </w:r>
      <w:r w:rsidRPr="00CC202C">
        <w:rPr>
          <w:rFonts w:eastAsia="Times New Roman"/>
          <w:color w:val="000000"/>
          <w:szCs w:val="24"/>
          <w:lang w:eastAsia="ru-RU"/>
        </w:rPr>
        <w:t>с указанием особенностей подключения, монтажа» (приложение № 2 к ТЗ)</w:t>
      </w:r>
      <w:r w:rsidRPr="00CC202C">
        <w:rPr>
          <w:rFonts w:eastAsia="Times New Roman"/>
          <w:szCs w:val="24"/>
          <w:lang w:eastAsia="ru-RU"/>
        </w:rPr>
        <w:t>.</w:t>
      </w:r>
    </w:p>
    <w:p w:rsidR="00CC202C" w:rsidRPr="00CC202C" w:rsidRDefault="00CC202C" w:rsidP="00CA5194">
      <w:pPr>
        <w:numPr>
          <w:ilvl w:val="0"/>
          <w:numId w:val="49"/>
        </w:numPr>
        <w:tabs>
          <w:tab w:val="left" w:pos="1560"/>
        </w:tabs>
        <w:spacing w:after="0" w:line="240" w:lineRule="auto"/>
        <w:ind w:left="-993" w:firstLine="709"/>
        <w:contextualSpacing/>
        <w:jc w:val="both"/>
        <w:rPr>
          <w:rFonts w:eastAsia="Times New Roman"/>
          <w:color w:val="000000"/>
          <w:szCs w:val="24"/>
          <w:lang w:eastAsia="ru-RU"/>
        </w:rPr>
      </w:pPr>
      <w:r w:rsidRPr="00CC202C">
        <w:rPr>
          <w:rFonts w:eastAsia="Times New Roman"/>
          <w:color w:val="000000"/>
          <w:szCs w:val="24"/>
          <w:lang w:eastAsia="ru-RU"/>
        </w:rPr>
        <w:t>Указания по монтажу розеток: в клиентских залах Объекта запроектировать встраиваемые розетки скрытой проводки, при установке розеток по барьеру встроенные в кабель-канал ПВХ, в остальных залах способ монтажа определить проектом.</w:t>
      </w:r>
    </w:p>
    <w:p w:rsidR="00CC202C" w:rsidRPr="00CC202C" w:rsidRDefault="00CC202C" w:rsidP="00CA5194">
      <w:pPr>
        <w:numPr>
          <w:ilvl w:val="0"/>
          <w:numId w:val="49"/>
        </w:numPr>
        <w:tabs>
          <w:tab w:val="left" w:pos="1560"/>
        </w:tabs>
        <w:spacing w:after="0" w:line="240" w:lineRule="auto"/>
        <w:ind w:left="-993" w:firstLine="709"/>
        <w:contextualSpacing/>
        <w:jc w:val="both"/>
        <w:rPr>
          <w:rFonts w:eastAsia="Times New Roman"/>
          <w:color w:val="000000"/>
          <w:szCs w:val="24"/>
          <w:lang w:eastAsia="ru-RU"/>
        </w:rPr>
      </w:pPr>
      <w:r w:rsidRPr="00CC202C">
        <w:rPr>
          <w:rFonts w:eastAsia="Times New Roman"/>
          <w:color w:val="000000"/>
          <w:szCs w:val="24"/>
          <w:lang w:eastAsia="ru-RU"/>
        </w:rPr>
        <w:t>В производственных помещениях распределительные щиты компьютерных и бытовых розеток (ЩРК, ЩРБ) расположить на колоннах, стенах, а электрические проводки к рабочим местам и оборудованию в клиентском зале выполнить в лотке, перфорированном за подвесным потолком, либо в полу с подводом силового кабеля к лючку. Предусмотреть возможность прокладки силового кабеля и кабеля освещения за подвесным потолком в гофрированной трубе.</w:t>
      </w:r>
    </w:p>
    <w:p w:rsidR="00CC202C" w:rsidRPr="00CC202C" w:rsidRDefault="00CC202C" w:rsidP="00CA5194">
      <w:pPr>
        <w:numPr>
          <w:ilvl w:val="0"/>
          <w:numId w:val="49"/>
        </w:numPr>
        <w:tabs>
          <w:tab w:val="left" w:pos="1560"/>
        </w:tabs>
        <w:spacing w:after="0" w:line="240" w:lineRule="auto"/>
        <w:ind w:left="-993" w:firstLine="709"/>
        <w:contextualSpacing/>
        <w:jc w:val="both"/>
        <w:rPr>
          <w:rFonts w:eastAsia="Times New Roman"/>
          <w:color w:val="000000"/>
          <w:szCs w:val="24"/>
          <w:lang w:eastAsia="ru-RU"/>
        </w:rPr>
      </w:pPr>
      <w:proofErr w:type="spellStart"/>
      <w:r w:rsidRPr="00CC202C">
        <w:rPr>
          <w:rFonts w:eastAsia="Times New Roman"/>
          <w:color w:val="000000"/>
          <w:szCs w:val="24"/>
          <w:lang w:eastAsia="ru-RU"/>
        </w:rPr>
        <w:t>Электроустановочные</w:t>
      </w:r>
      <w:proofErr w:type="spellEnd"/>
      <w:r w:rsidRPr="00CC202C">
        <w:rPr>
          <w:rFonts w:eastAsia="Times New Roman"/>
          <w:color w:val="000000"/>
          <w:szCs w:val="24"/>
          <w:lang w:eastAsia="ru-RU"/>
        </w:rPr>
        <w:t xml:space="preserve"> изделия применять в соответствии с применяемым кабель-каналом.</w:t>
      </w:r>
    </w:p>
    <w:p w:rsidR="00CC202C" w:rsidRPr="00CC202C" w:rsidRDefault="00CC202C" w:rsidP="00CA5194">
      <w:pPr>
        <w:numPr>
          <w:ilvl w:val="0"/>
          <w:numId w:val="49"/>
        </w:numPr>
        <w:tabs>
          <w:tab w:val="left" w:pos="1560"/>
        </w:tabs>
        <w:spacing w:after="0" w:line="240" w:lineRule="auto"/>
        <w:ind w:left="-993" w:firstLine="709"/>
        <w:contextualSpacing/>
        <w:jc w:val="both"/>
        <w:rPr>
          <w:rFonts w:eastAsia="Times New Roman"/>
          <w:color w:val="000000"/>
          <w:szCs w:val="24"/>
          <w:lang w:eastAsia="ru-RU"/>
        </w:rPr>
      </w:pPr>
      <w:r w:rsidRPr="00CC202C">
        <w:rPr>
          <w:rFonts w:eastAsia="Times New Roman"/>
          <w:color w:val="000000"/>
          <w:szCs w:val="24"/>
          <w:lang w:eastAsia="ru-RU"/>
        </w:rPr>
        <w:t xml:space="preserve">Все металлические части электроустановок, нормально не находящиеся под напряжением при неисправной изоляции, коротком замыкании или по другой причине могут оказаться под напряжением, должны надежно быть соединены с защитной землей (-PE) (п.1.7 ПУЭ), а также в групповых сетях, питающих штепсельные розетки бытового назначения, следует применять УЗО либо дифференциальный автоматический выключатель с номинальным током срабатывания не более 30 мА (п.7.1.79ПУЭ) </w:t>
      </w:r>
    </w:p>
    <w:p w:rsidR="00CC202C" w:rsidRPr="00CC202C" w:rsidRDefault="00CC202C" w:rsidP="00CA5194">
      <w:pPr>
        <w:numPr>
          <w:ilvl w:val="0"/>
          <w:numId w:val="49"/>
        </w:numPr>
        <w:tabs>
          <w:tab w:val="left" w:pos="1560"/>
        </w:tabs>
        <w:spacing w:after="0" w:line="240" w:lineRule="auto"/>
        <w:ind w:left="-993" w:firstLine="709"/>
        <w:contextualSpacing/>
        <w:jc w:val="both"/>
        <w:rPr>
          <w:rFonts w:eastAsia="Times New Roman"/>
          <w:color w:val="000000"/>
          <w:szCs w:val="24"/>
          <w:lang w:eastAsia="ru-RU"/>
        </w:rPr>
      </w:pPr>
      <w:r w:rsidRPr="00CC202C">
        <w:rPr>
          <w:rFonts w:eastAsia="Times New Roman"/>
          <w:color w:val="000000"/>
          <w:szCs w:val="24"/>
          <w:lang w:eastAsia="ru-RU"/>
        </w:rPr>
        <w:t xml:space="preserve">Помещение электрощитовой или </w:t>
      </w:r>
      <w:proofErr w:type="spellStart"/>
      <w:r w:rsidRPr="00CC202C">
        <w:rPr>
          <w:rFonts w:eastAsia="Times New Roman"/>
          <w:color w:val="000000"/>
          <w:szCs w:val="24"/>
          <w:lang w:eastAsia="ru-RU"/>
        </w:rPr>
        <w:t>электрониши</w:t>
      </w:r>
      <w:proofErr w:type="spellEnd"/>
      <w:r w:rsidRPr="00CC202C">
        <w:rPr>
          <w:rFonts w:eastAsia="Times New Roman"/>
          <w:color w:val="000000"/>
          <w:szCs w:val="24"/>
          <w:lang w:eastAsia="ru-RU"/>
        </w:rPr>
        <w:t xml:space="preserve"> запроектировать согласно ПУЭ.</w:t>
      </w:r>
    </w:p>
    <w:p w:rsidR="00CC202C" w:rsidRPr="00CC202C" w:rsidRDefault="00CC202C" w:rsidP="00CA5194">
      <w:pPr>
        <w:numPr>
          <w:ilvl w:val="0"/>
          <w:numId w:val="49"/>
        </w:numPr>
        <w:tabs>
          <w:tab w:val="left" w:pos="1560"/>
        </w:tabs>
        <w:spacing w:after="0" w:line="240" w:lineRule="auto"/>
        <w:ind w:left="-993" w:firstLine="709"/>
        <w:contextualSpacing/>
        <w:jc w:val="both"/>
        <w:rPr>
          <w:rFonts w:eastAsia="Times New Roman"/>
          <w:color w:val="000000"/>
          <w:szCs w:val="24"/>
          <w:lang w:eastAsia="ru-RU"/>
        </w:rPr>
      </w:pPr>
      <w:r w:rsidRPr="00CC202C">
        <w:rPr>
          <w:rFonts w:eastAsia="Times New Roman"/>
          <w:color w:val="000000"/>
          <w:szCs w:val="24"/>
          <w:lang w:eastAsia="ru-RU"/>
        </w:rPr>
        <w:t>Место установки ГЗШ определить проектом согласно ПУЭ.</w:t>
      </w:r>
    </w:p>
    <w:p w:rsidR="00CC202C" w:rsidRPr="00CC202C" w:rsidRDefault="00CC202C" w:rsidP="00CA5194">
      <w:pPr>
        <w:numPr>
          <w:ilvl w:val="0"/>
          <w:numId w:val="49"/>
        </w:numPr>
        <w:tabs>
          <w:tab w:val="left" w:pos="1560"/>
        </w:tabs>
        <w:spacing w:after="0" w:line="240" w:lineRule="auto"/>
        <w:ind w:left="-993" w:firstLine="709"/>
        <w:contextualSpacing/>
        <w:jc w:val="both"/>
        <w:rPr>
          <w:rFonts w:eastAsia="Times New Roman"/>
          <w:color w:val="000000"/>
          <w:szCs w:val="24"/>
          <w:lang w:eastAsia="ru-RU"/>
        </w:rPr>
      </w:pPr>
      <w:r w:rsidRPr="00CC202C">
        <w:rPr>
          <w:rFonts w:eastAsia="Times New Roman"/>
          <w:color w:val="000000"/>
          <w:szCs w:val="24"/>
          <w:lang w:eastAsia="ru-RU"/>
        </w:rPr>
        <w:t>В помещениях с мокрой средой запроектировать коробки уравнивания потенциалов - КУП.</w:t>
      </w:r>
    </w:p>
    <w:p w:rsidR="00CC202C" w:rsidRPr="00CC202C" w:rsidRDefault="00CC202C" w:rsidP="00CA5194">
      <w:pPr>
        <w:numPr>
          <w:ilvl w:val="0"/>
          <w:numId w:val="49"/>
        </w:numPr>
        <w:tabs>
          <w:tab w:val="left" w:pos="1560"/>
        </w:tabs>
        <w:spacing w:after="0" w:line="240" w:lineRule="auto"/>
        <w:ind w:left="-993" w:firstLine="709"/>
        <w:contextualSpacing/>
        <w:jc w:val="both"/>
        <w:rPr>
          <w:rFonts w:eastAsia="Times New Roman"/>
          <w:color w:val="000000"/>
          <w:szCs w:val="24"/>
          <w:lang w:eastAsia="ru-RU"/>
        </w:rPr>
      </w:pPr>
      <w:r w:rsidRPr="00CC202C">
        <w:rPr>
          <w:rFonts w:eastAsia="Times New Roman"/>
          <w:color w:val="000000"/>
          <w:szCs w:val="24"/>
          <w:lang w:eastAsia="ru-RU"/>
        </w:rPr>
        <w:t xml:space="preserve">Согласно п.12.2 СП 60.13330.2016 «Отопление, вентиляция и кондиционирование воздуха. Актуализированная редакция СНИП 41-01-2003» предусмотреть отключение систем кондиционирования или вентиляции по сигналу пожар в щите ВРУ или отдельным щитом автоматики на отключение. </w:t>
      </w:r>
    </w:p>
    <w:p w:rsidR="00CC202C" w:rsidRPr="00CC202C" w:rsidRDefault="00CC202C" w:rsidP="00CA5194">
      <w:pPr>
        <w:numPr>
          <w:ilvl w:val="0"/>
          <w:numId w:val="49"/>
        </w:numPr>
        <w:tabs>
          <w:tab w:val="left" w:pos="1560"/>
        </w:tabs>
        <w:spacing w:after="0" w:line="240" w:lineRule="auto"/>
        <w:ind w:left="-993" w:firstLine="709"/>
        <w:contextualSpacing/>
        <w:jc w:val="both"/>
        <w:rPr>
          <w:rFonts w:eastAsia="Times New Roman"/>
          <w:color w:val="000000"/>
          <w:szCs w:val="24"/>
          <w:lang w:eastAsia="ru-RU"/>
        </w:rPr>
      </w:pPr>
      <w:r w:rsidRPr="00CC202C">
        <w:rPr>
          <w:rFonts w:eastAsia="Times New Roman"/>
          <w:color w:val="000000"/>
          <w:szCs w:val="24"/>
          <w:lang w:eastAsia="ru-RU"/>
        </w:rPr>
        <w:t>Предусмотреть электрический звонок к люковому окну доставки, служебным входам/выходам.</w:t>
      </w:r>
    </w:p>
    <w:p w:rsidR="00CC202C" w:rsidRPr="00CC202C" w:rsidRDefault="00CC202C" w:rsidP="00CA5194">
      <w:pPr>
        <w:numPr>
          <w:ilvl w:val="0"/>
          <w:numId w:val="49"/>
        </w:numPr>
        <w:tabs>
          <w:tab w:val="left" w:pos="1560"/>
        </w:tabs>
        <w:spacing w:after="0" w:line="240" w:lineRule="auto"/>
        <w:ind w:left="-993" w:firstLine="709"/>
        <w:contextualSpacing/>
        <w:jc w:val="both"/>
        <w:rPr>
          <w:rFonts w:eastAsia="Times New Roman"/>
          <w:color w:val="000000"/>
          <w:szCs w:val="24"/>
          <w:lang w:eastAsia="ru-RU"/>
        </w:rPr>
      </w:pPr>
      <w:r w:rsidRPr="00CC202C">
        <w:rPr>
          <w:rFonts w:eastAsia="Times New Roman"/>
          <w:color w:val="000000"/>
          <w:szCs w:val="24"/>
          <w:lang w:eastAsia="ru-RU"/>
        </w:rPr>
        <w:t>Необходимо предусмотреть:</w:t>
      </w:r>
    </w:p>
    <w:p w:rsidR="00CC202C" w:rsidRPr="00CC202C" w:rsidRDefault="00CC202C" w:rsidP="00CA5194">
      <w:pPr>
        <w:tabs>
          <w:tab w:val="left" w:pos="709"/>
        </w:tabs>
        <w:spacing w:after="0" w:line="240" w:lineRule="auto"/>
        <w:ind w:left="-993" w:firstLine="567"/>
        <w:jc w:val="both"/>
        <w:rPr>
          <w:color w:val="000000"/>
          <w:szCs w:val="24"/>
        </w:rPr>
      </w:pPr>
      <w:r w:rsidRPr="00CC202C">
        <w:rPr>
          <w:color w:val="000000"/>
          <w:szCs w:val="24"/>
        </w:rPr>
        <w:tab/>
        <w:t xml:space="preserve">- в санузлах установку электрических </w:t>
      </w:r>
      <w:proofErr w:type="spellStart"/>
      <w:r w:rsidRPr="00CC202C">
        <w:rPr>
          <w:color w:val="000000"/>
          <w:szCs w:val="24"/>
        </w:rPr>
        <w:t>рукосушителей</w:t>
      </w:r>
      <w:proofErr w:type="spellEnd"/>
      <w:r w:rsidRPr="00CC202C">
        <w:rPr>
          <w:color w:val="000000"/>
          <w:szCs w:val="24"/>
        </w:rPr>
        <w:t>;</w:t>
      </w:r>
    </w:p>
    <w:p w:rsidR="00CC202C" w:rsidRPr="00CC202C" w:rsidRDefault="00CC202C" w:rsidP="00CA5194">
      <w:pPr>
        <w:tabs>
          <w:tab w:val="left" w:pos="709"/>
        </w:tabs>
        <w:spacing w:after="0" w:line="240" w:lineRule="auto"/>
        <w:ind w:left="-993" w:firstLine="567"/>
        <w:jc w:val="both"/>
        <w:rPr>
          <w:color w:val="000000"/>
          <w:szCs w:val="24"/>
        </w:rPr>
      </w:pPr>
      <w:r w:rsidRPr="00CC202C">
        <w:rPr>
          <w:color w:val="000000"/>
          <w:szCs w:val="24"/>
        </w:rPr>
        <w:tab/>
        <w:t>- в комнате приема пищи розетки для холодильника, микроволновой печи, электрического чайника с учетом резерва в количестве 1 (одной) штуки;</w:t>
      </w:r>
    </w:p>
    <w:p w:rsidR="00CC202C" w:rsidRPr="00CC202C" w:rsidRDefault="00CC202C" w:rsidP="00CA5194">
      <w:pPr>
        <w:autoSpaceDE w:val="0"/>
        <w:autoSpaceDN w:val="0"/>
        <w:spacing w:after="0" w:line="240" w:lineRule="auto"/>
        <w:ind w:left="-993"/>
        <w:jc w:val="both"/>
        <w:rPr>
          <w:color w:val="000000"/>
          <w:szCs w:val="24"/>
        </w:rPr>
      </w:pPr>
      <w:r w:rsidRPr="00CC202C">
        <w:rPr>
          <w:color w:val="000000"/>
          <w:szCs w:val="24"/>
        </w:rPr>
        <w:tab/>
        <w:t xml:space="preserve">- электропитание наружной световой рекламы (наружные вывески) и подсветку витражей с выводом на отдельную групповую линию с подключением к реле времени освещения. Защиты данной групповой линии осуществить от дифференциального защитного выключателя либо УЗО с током срабатывания не более 30мА в соответствии с п. 6.1.49 ПУЭ (7е издание). Предусмотреть отдельный выключатель за барьерной стойкой на подсветку витражей. </w:t>
      </w:r>
    </w:p>
    <w:p w:rsidR="00CC202C" w:rsidRPr="00CC202C" w:rsidRDefault="00CC202C" w:rsidP="00CA5194">
      <w:pPr>
        <w:numPr>
          <w:ilvl w:val="0"/>
          <w:numId w:val="49"/>
        </w:numPr>
        <w:tabs>
          <w:tab w:val="left" w:pos="1560"/>
        </w:tabs>
        <w:spacing w:after="0" w:line="240" w:lineRule="auto"/>
        <w:ind w:left="-993" w:firstLine="709"/>
        <w:contextualSpacing/>
        <w:jc w:val="both"/>
        <w:rPr>
          <w:rFonts w:eastAsia="Times New Roman"/>
          <w:color w:val="000000"/>
          <w:szCs w:val="24"/>
          <w:lang w:eastAsia="ru-RU"/>
        </w:rPr>
      </w:pPr>
      <w:r w:rsidRPr="00CC202C">
        <w:rPr>
          <w:rFonts w:eastAsia="Times New Roman"/>
          <w:color w:val="000000"/>
          <w:szCs w:val="24"/>
          <w:lang w:eastAsia="ru-RU"/>
        </w:rPr>
        <w:t>Проектом предусмотреть шкаф управления (при его наличии) транспортерной лентой.</w:t>
      </w:r>
    </w:p>
    <w:p w:rsidR="00CC202C" w:rsidRPr="00CC202C" w:rsidRDefault="00CC202C" w:rsidP="00CA5194">
      <w:pPr>
        <w:tabs>
          <w:tab w:val="left" w:pos="1560"/>
        </w:tabs>
        <w:spacing w:after="0" w:line="240" w:lineRule="auto"/>
        <w:ind w:left="-993"/>
        <w:contextualSpacing/>
        <w:jc w:val="both"/>
        <w:rPr>
          <w:rFonts w:eastAsia="Times New Roman"/>
          <w:color w:val="000000"/>
          <w:szCs w:val="24"/>
          <w:lang w:eastAsia="ru-RU"/>
        </w:rPr>
      </w:pPr>
    </w:p>
    <w:p w:rsidR="00CC202C" w:rsidRPr="00CC202C" w:rsidRDefault="00CC202C" w:rsidP="00CA5194">
      <w:pPr>
        <w:tabs>
          <w:tab w:val="left" w:pos="1560"/>
        </w:tabs>
        <w:spacing w:after="0" w:line="240" w:lineRule="auto"/>
        <w:ind w:left="-993"/>
        <w:contextualSpacing/>
        <w:jc w:val="both"/>
        <w:rPr>
          <w:rFonts w:eastAsia="Times New Roman"/>
          <w:color w:val="000000"/>
          <w:szCs w:val="24"/>
          <w:lang w:eastAsia="ru-RU"/>
        </w:rPr>
      </w:pPr>
    </w:p>
    <w:p w:rsidR="00CC202C" w:rsidRPr="00CC202C" w:rsidRDefault="00CC202C" w:rsidP="00CA5194">
      <w:pPr>
        <w:numPr>
          <w:ilvl w:val="0"/>
          <w:numId w:val="46"/>
        </w:numPr>
        <w:tabs>
          <w:tab w:val="left" w:pos="1276"/>
          <w:tab w:val="left" w:pos="1560"/>
        </w:tabs>
        <w:spacing w:after="0" w:line="240" w:lineRule="auto"/>
        <w:ind w:left="-993" w:hanging="720"/>
        <w:contextualSpacing/>
        <w:jc w:val="both"/>
        <w:rPr>
          <w:rFonts w:eastAsia="Times New Roman"/>
          <w:b/>
          <w:i/>
          <w:color w:val="000000"/>
          <w:szCs w:val="24"/>
          <w:lang w:eastAsia="ru-RU"/>
        </w:rPr>
      </w:pPr>
      <w:r w:rsidRPr="00CC202C">
        <w:rPr>
          <w:rFonts w:eastAsia="Times New Roman"/>
          <w:b/>
          <w:i/>
          <w:color w:val="000000"/>
          <w:szCs w:val="24"/>
          <w:lang w:eastAsia="ru-RU"/>
        </w:rPr>
        <w:t>Требования к прокладке кабельных трасс</w:t>
      </w:r>
    </w:p>
    <w:p w:rsidR="00CC202C" w:rsidRPr="00CC202C" w:rsidRDefault="00CC202C" w:rsidP="00CA5194">
      <w:pPr>
        <w:numPr>
          <w:ilvl w:val="0"/>
          <w:numId w:val="50"/>
        </w:numPr>
        <w:spacing w:after="0" w:line="240" w:lineRule="auto"/>
        <w:ind w:left="-993" w:firstLine="709"/>
        <w:contextualSpacing/>
        <w:jc w:val="both"/>
        <w:rPr>
          <w:rFonts w:eastAsia="Times New Roman"/>
          <w:color w:val="000000"/>
          <w:szCs w:val="24"/>
          <w:lang w:eastAsia="ru-RU"/>
        </w:rPr>
      </w:pPr>
      <w:r w:rsidRPr="00CC202C">
        <w:rPr>
          <w:rFonts w:eastAsia="Times New Roman"/>
          <w:color w:val="000000"/>
          <w:szCs w:val="24"/>
          <w:lang w:eastAsia="ru-RU"/>
        </w:rPr>
        <w:lastRenderedPageBreak/>
        <w:t xml:space="preserve">В соответствии с ГОСТ 31565-2012 проектом предусмотреть кабельные изделия огнестойкие, не распространяющие горение при групповой прокладке, с пониженным </w:t>
      </w:r>
      <w:proofErr w:type="spellStart"/>
      <w:r w:rsidRPr="00CC202C">
        <w:rPr>
          <w:rFonts w:eastAsia="Times New Roman"/>
          <w:color w:val="000000"/>
          <w:szCs w:val="24"/>
          <w:lang w:eastAsia="ru-RU"/>
        </w:rPr>
        <w:t>дымо</w:t>
      </w:r>
      <w:proofErr w:type="spellEnd"/>
      <w:r w:rsidRPr="00CC202C">
        <w:rPr>
          <w:rFonts w:eastAsia="Times New Roman"/>
          <w:color w:val="000000"/>
          <w:szCs w:val="24"/>
          <w:lang w:eastAsia="ru-RU"/>
        </w:rPr>
        <w:t xml:space="preserve">- и </w:t>
      </w:r>
      <w:proofErr w:type="spellStart"/>
      <w:r w:rsidRPr="00CC202C">
        <w:rPr>
          <w:rFonts w:eastAsia="Times New Roman"/>
          <w:color w:val="000000"/>
          <w:szCs w:val="24"/>
          <w:lang w:eastAsia="ru-RU"/>
        </w:rPr>
        <w:t>газовыделением</w:t>
      </w:r>
      <w:proofErr w:type="spellEnd"/>
      <w:r w:rsidRPr="00CC202C">
        <w:rPr>
          <w:rFonts w:eastAsia="Times New Roman"/>
          <w:color w:val="000000"/>
          <w:szCs w:val="24"/>
          <w:lang w:eastAsia="ru-RU"/>
        </w:rPr>
        <w:t xml:space="preserve"> (исполнение – </w:t>
      </w:r>
      <w:proofErr w:type="spellStart"/>
      <w:r w:rsidRPr="00CC202C">
        <w:rPr>
          <w:rFonts w:eastAsia="Times New Roman"/>
          <w:color w:val="000000"/>
          <w:szCs w:val="24"/>
          <w:lang w:eastAsia="ru-RU"/>
        </w:rPr>
        <w:t>нг</w:t>
      </w:r>
      <w:proofErr w:type="spellEnd"/>
      <w:r w:rsidRPr="00CC202C">
        <w:rPr>
          <w:rFonts w:eastAsia="Times New Roman"/>
          <w:color w:val="000000"/>
          <w:szCs w:val="24"/>
          <w:lang w:eastAsia="ru-RU"/>
        </w:rPr>
        <w:t xml:space="preserve"> (...)(*) -LS). </w:t>
      </w:r>
    </w:p>
    <w:p w:rsidR="00CC202C" w:rsidRPr="00CC202C" w:rsidRDefault="00CC202C" w:rsidP="00CA5194">
      <w:pPr>
        <w:numPr>
          <w:ilvl w:val="0"/>
          <w:numId w:val="50"/>
        </w:numPr>
        <w:spacing w:after="0" w:line="240" w:lineRule="auto"/>
        <w:ind w:left="-993" w:firstLine="709"/>
        <w:contextualSpacing/>
        <w:jc w:val="both"/>
        <w:rPr>
          <w:rFonts w:eastAsia="Times New Roman"/>
          <w:color w:val="000000"/>
          <w:szCs w:val="24"/>
          <w:lang w:eastAsia="ru-RU"/>
        </w:rPr>
      </w:pPr>
      <w:r w:rsidRPr="00CC202C">
        <w:rPr>
          <w:rFonts w:eastAsia="Times New Roman"/>
          <w:color w:val="000000"/>
          <w:szCs w:val="24"/>
          <w:lang w:eastAsia="ru-RU"/>
        </w:rPr>
        <w:t>Проектом предусмотреть прокладку кабелей:</w:t>
      </w:r>
    </w:p>
    <w:p w:rsidR="00CC202C" w:rsidRPr="00CC202C" w:rsidRDefault="00CC202C" w:rsidP="00CA5194">
      <w:pPr>
        <w:tabs>
          <w:tab w:val="left" w:pos="1276"/>
        </w:tabs>
        <w:spacing w:after="0" w:line="240" w:lineRule="auto"/>
        <w:ind w:left="-993" w:firstLine="709"/>
        <w:jc w:val="both"/>
        <w:rPr>
          <w:color w:val="000000"/>
          <w:szCs w:val="24"/>
        </w:rPr>
      </w:pPr>
      <w:r w:rsidRPr="00CC202C">
        <w:rPr>
          <w:color w:val="000000"/>
          <w:szCs w:val="24"/>
        </w:rPr>
        <w:t xml:space="preserve">-  групповые линии выполнить кабелем с сечением не менее 1,5 </w:t>
      </w:r>
      <w:proofErr w:type="spellStart"/>
      <w:r w:rsidRPr="00CC202C">
        <w:rPr>
          <w:color w:val="000000"/>
          <w:szCs w:val="24"/>
        </w:rPr>
        <w:t>кв.мм</w:t>
      </w:r>
      <w:proofErr w:type="spellEnd"/>
      <w:r w:rsidRPr="00CC202C">
        <w:rPr>
          <w:color w:val="000000"/>
          <w:szCs w:val="24"/>
        </w:rPr>
        <w:t>. Прокладку кабеля осуществлять: под потолком в трубах (</w:t>
      </w:r>
      <w:proofErr w:type="spellStart"/>
      <w:r w:rsidRPr="00CC202C">
        <w:rPr>
          <w:color w:val="000000"/>
          <w:szCs w:val="24"/>
        </w:rPr>
        <w:t>гофрошлангах</w:t>
      </w:r>
      <w:proofErr w:type="spellEnd"/>
      <w:r w:rsidRPr="00CC202C">
        <w:rPr>
          <w:color w:val="000000"/>
          <w:szCs w:val="24"/>
        </w:rPr>
        <w:t>) или на металлическом лотке;</w:t>
      </w:r>
    </w:p>
    <w:p w:rsidR="00CC202C" w:rsidRPr="00CC202C" w:rsidRDefault="00CC202C" w:rsidP="00CA5194">
      <w:pPr>
        <w:tabs>
          <w:tab w:val="left" w:pos="993"/>
        </w:tabs>
        <w:spacing w:after="0" w:line="240" w:lineRule="auto"/>
        <w:ind w:left="-993" w:firstLine="709"/>
        <w:jc w:val="both"/>
        <w:rPr>
          <w:color w:val="000000"/>
          <w:szCs w:val="24"/>
        </w:rPr>
      </w:pPr>
      <w:r w:rsidRPr="00CC202C">
        <w:rPr>
          <w:color w:val="000000"/>
          <w:szCs w:val="24"/>
        </w:rPr>
        <w:t>-</w:t>
      </w:r>
      <w:r w:rsidRPr="00CC202C">
        <w:rPr>
          <w:color w:val="000000"/>
          <w:szCs w:val="24"/>
        </w:rPr>
        <w:tab/>
        <w:t>по стенам клиентских залов - скрыто, в остальных помещениях и по барьерам в клиентских залах - открыто в пластиковом кабель-канале размером 105х50 мм или 110х50 мм, при этом силовые кабели должны быть отделены перегородкой от слаботочных кабельных систем;</w:t>
      </w:r>
    </w:p>
    <w:p w:rsidR="00CC202C" w:rsidRPr="00CC202C" w:rsidRDefault="00CC202C" w:rsidP="00CA5194">
      <w:pPr>
        <w:numPr>
          <w:ilvl w:val="0"/>
          <w:numId w:val="50"/>
        </w:numPr>
        <w:spacing w:after="0" w:line="240" w:lineRule="auto"/>
        <w:ind w:left="-993" w:firstLine="709"/>
        <w:contextualSpacing/>
        <w:jc w:val="both"/>
        <w:rPr>
          <w:rFonts w:eastAsia="Times New Roman"/>
          <w:color w:val="000000"/>
          <w:szCs w:val="24"/>
          <w:lang w:eastAsia="ru-RU"/>
        </w:rPr>
      </w:pPr>
      <w:r w:rsidRPr="00CC202C">
        <w:rPr>
          <w:rFonts w:eastAsia="Times New Roman"/>
          <w:color w:val="000000"/>
          <w:szCs w:val="24"/>
          <w:lang w:eastAsia="ru-RU"/>
        </w:rPr>
        <w:t xml:space="preserve"> Проектом предусмотреть следующие способы прокладки кабеля: </w:t>
      </w:r>
    </w:p>
    <w:p w:rsidR="00CC202C" w:rsidRPr="00CC202C" w:rsidRDefault="00CC202C" w:rsidP="00CA5194">
      <w:pPr>
        <w:tabs>
          <w:tab w:val="left" w:pos="1276"/>
        </w:tabs>
        <w:spacing w:after="0" w:line="240" w:lineRule="auto"/>
        <w:ind w:left="-993" w:firstLine="709"/>
        <w:jc w:val="both"/>
        <w:rPr>
          <w:color w:val="000000"/>
          <w:szCs w:val="24"/>
        </w:rPr>
      </w:pPr>
      <w:r w:rsidRPr="00CC202C">
        <w:rPr>
          <w:color w:val="000000"/>
          <w:szCs w:val="24"/>
        </w:rPr>
        <w:t xml:space="preserve">- в гофрированной трубе, закрепленной к несущим конструкциям клипсами с шагом крепления не более 0,5 м; </w:t>
      </w:r>
    </w:p>
    <w:p w:rsidR="00CC202C" w:rsidRPr="00CC202C" w:rsidRDefault="00CC202C" w:rsidP="00CA5194">
      <w:pPr>
        <w:tabs>
          <w:tab w:val="left" w:pos="1276"/>
        </w:tabs>
        <w:spacing w:after="0" w:line="240" w:lineRule="auto"/>
        <w:ind w:left="-993" w:firstLine="709"/>
        <w:jc w:val="both"/>
        <w:rPr>
          <w:color w:val="000000"/>
          <w:szCs w:val="24"/>
        </w:rPr>
      </w:pPr>
      <w:r w:rsidRPr="00CC202C">
        <w:rPr>
          <w:color w:val="000000"/>
          <w:szCs w:val="24"/>
        </w:rPr>
        <w:t xml:space="preserve">- </w:t>
      </w:r>
      <w:proofErr w:type="spellStart"/>
      <w:r w:rsidRPr="00CC202C">
        <w:rPr>
          <w:color w:val="000000"/>
          <w:szCs w:val="24"/>
        </w:rPr>
        <w:t>опуски</w:t>
      </w:r>
      <w:proofErr w:type="spellEnd"/>
      <w:r w:rsidRPr="00CC202C">
        <w:rPr>
          <w:color w:val="000000"/>
          <w:szCs w:val="24"/>
        </w:rPr>
        <w:t xml:space="preserve"> к потребителям по стенам в кабель-каналах с соблюдением эстетических особенностей помещений Объекта.</w:t>
      </w:r>
    </w:p>
    <w:p w:rsidR="00CC202C" w:rsidRPr="00CC202C" w:rsidRDefault="00CC202C" w:rsidP="00CA5194">
      <w:pPr>
        <w:numPr>
          <w:ilvl w:val="0"/>
          <w:numId w:val="46"/>
        </w:numPr>
        <w:tabs>
          <w:tab w:val="left" w:pos="1276"/>
          <w:tab w:val="left" w:pos="1560"/>
        </w:tabs>
        <w:spacing w:after="0" w:line="240" w:lineRule="auto"/>
        <w:ind w:left="-993" w:hanging="720"/>
        <w:contextualSpacing/>
        <w:jc w:val="both"/>
        <w:rPr>
          <w:rFonts w:eastAsia="Times New Roman"/>
          <w:i/>
          <w:color w:val="000000"/>
          <w:szCs w:val="24"/>
          <w:lang w:eastAsia="ru-RU"/>
        </w:rPr>
      </w:pPr>
      <w:r w:rsidRPr="00CC202C">
        <w:rPr>
          <w:rFonts w:eastAsia="Times New Roman"/>
          <w:b/>
          <w:i/>
          <w:color w:val="000000"/>
          <w:szCs w:val="24"/>
          <w:lang w:eastAsia="ru-RU"/>
        </w:rPr>
        <w:t>Энергоэффективность</w:t>
      </w:r>
    </w:p>
    <w:p w:rsidR="00CC202C" w:rsidRPr="00CC202C" w:rsidRDefault="00CC202C" w:rsidP="00CA5194">
      <w:pPr>
        <w:tabs>
          <w:tab w:val="left" w:pos="709"/>
        </w:tabs>
        <w:spacing w:after="0" w:line="240" w:lineRule="auto"/>
        <w:ind w:left="-993"/>
        <w:jc w:val="both"/>
        <w:rPr>
          <w:color w:val="000000"/>
          <w:szCs w:val="24"/>
        </w:rPr>
      </w:pPr>
      <w:r w:rsidRPr="00CC202C">
        <w:rPr>
          <w:color w:val="000000"/>
          <w:szCs w:val="24"/>
        </w:rPr>
        <w:tab/>
        <w:t>В соответствии с требованиями Федерального закона от 23.11.2009               № 261-ФЗ «Об энергосбережении и о повышении энергетической эффективности, и о внесении изменения в отдельные законодательные акты Российской Федерации» и постановления Правительства РФ от 27.09.2016            № 971 «О внесении изменений в Правила установления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проектом предусмотреть применение прибора коммерческого учёта электроэнергии классом точности не ниже  0,5</w:t>
      </w:r>
      <w:r w:rsidRPr="00CC202C">
        <w:rPr>
          <w:color w:val="000000"/>
          <w:szCs w:val="24"/>
          <w:lang w:val="en-US"/>
        </w:rPr>
        <w:t>S</w:t>
      </w:r>
      <w:r w:rsidRPr="00CC202C">
        <w:rPr>
          <w:color w:val="000000"/>
          <w:szCs w:val="24"/>
        </w:rPr>
        <w:t xml:space="preserve"> с интерфейсом </w:t>
      </w:r>
      <w:r w:rsidRPr="00CC202C">
        <w:rPr>
          <w:color w:val="000000"/>
          <w:szCs w:val="24"/>
          <w:lang w:val="en-US"/>
        </w:rPr>
        <w:t>RS</w:t>
      </w:r>
      <w:r w:rsidRPr="00CC202C">
        <w:rPr>
          <w:color w:val="000000"/>
          <w:szCs w:val="24"/>
        </w:rPr>
        <w:t xml:space="preserve">-485. </w:t>
      </w:r>
    </w:p>
    <w:p w:rsidR="00CC202C" w:rsidRDefault="00CC202C" w:rsidP="00CA5194">
      <w:pPr>
        <w:tabs>
          <w:tab w:val="left" w:pos="709"/>
        </w:tabs>
        <w:spacing w:after="0" w:line="240" w:lineRule="auto"/>
        <w:ind w:left="-993"/>
        <w:jc w:val="both"/>
        <w:rPr>
          <w:color w:val="000000"/>
          <w:szCs w:val="24"/>
        </w:rPr>
      </w:pPr>
    </w:p>
    <w:p w:rsidR="00CA5194" w:rsidRDefault="00CA5194" w:rsidP="00CA5194">
      <w:pPr>
        <w:tabs>
          <w:tab w:val="left" w:pos="709"/>
        </w:tabs>
        <w:spacing w:after="0" w:line="240" w:lineRule="auto"/>
        <w:ind w:left="-993"/>
        <w:jc w:val="both"/>
        <w:rPr>
          <w:color w:val="000000"/>
          <w:szCs w:val="24"/>
        </w:rPr>
      </w:pPr>
    </w:p>
    <w:p w:rsidR="00CA5194" w:rsidRDefault="00CA5194" w:rsidP="00CA5194">
      <w:pPr>
        <w:tabs>
          <w:tab w:val="left" w:pos="709"/>
        </w:tabs>
        <w:spacing w:after="0" w:line="240" w:lineRule="auto"/>
        <w:ind w:left="-993"/>
        <w:jc w:val="both"/>
        <w:rPr>
          <w:color w:val="000000"/>
          <w:szCs w:val="24"/>
        </w:rPr>
      </w:pPr>
    </w:p>
    <w:p w:rsidR="00CA5194" w:rsidRDefault="00CA5194" w:rsidP="00CA5194">
      <w:pPr>
        <w:tabs>
          <w:tab w:val="left" w:pos="709"/>
        </w:tabs>
        <w:spacing w:after="0" w:line="240" w:lineRule="auto"/>
        <w:ind w:left="-993"/>
        <w:jc w:val="both"/>
        <w:rPr>
          <w:color w:val="000000"/>
          <w:szCs w:val="24"/>
        </w:rPr>
      </w:pPr>
    </w:p>
    <w:p w:rsidR="00CA5194" w:rsidRPr="00CC202C" w:rsidRDefault="00CA5194" w:rsidP="00CA5194">
      <w:pPr>
        <w:tabs>
          <w:tab w:val="left" w:pos="709"/>
        </w:tabs>
        <w:spacing w:after="0" w:line="240" w:lineRule="auto"/>
        <w:ind w:left="-993"/>
        <w:jc w:val="both"/>
        <w:rPr>
          <w:color w:val="000000"/>
          <w:szCs w:val="24"/>
        </w:rPr>
      </w:pPr>
    </w:p>
    <w:p w:rsidR="00CC202C" w:rsidRPr="00CC202C" w:rsidRDefault="00CC202C" w:rsidP="00CA5194">
      <w:pPr>
        <w:numPr>
          <w:ilvl w:val="0"/>
          <w:numId w:val="36"/>
        </w:numPr>
        <w:tabs>
          <w:tab w:val="left" w:pos="993"/>
        </w:tabs>
        <w:spacing w:after="0" w:line="240" w:lineRule="auto"/>
        <w:ind w:left="-993"/>
        <w:contextualSpacing/>
        <w:jc w:val="both"/>
        <w:rPr>
          <w:rFonts w:eastAsia="Times New Roman"/>
          <w:b/>
          <w:color w:val="000000"/>
          <w:szCs w:val="24"/>
          <w:lang w:eastAsia="ru-RU"/>
        </w:rPr>
      </w:pPr>
      <w:r w:rsidRPr="00CC202C">
        <w:rPr>
          <w:rFonts w:eastAsia="Times New Roman"/>
          <w:b/>
          <w:color w:val="000000"/>
          <w:szCs w:val="24"/>
          <w:lang w:eastAsia="ru-RU"/>
        </w:rPr>
        <w:t>Электроосвещение</w:t>
      </w:r>
    </w:p>
    <w:p w:rsidR="00CC202C" w:rsidRPr="00CC202C" w:rsidRDefault="00CC202C" w:rsidP="00CA5194">
      <w:pPr>
        <w:tabs>
          <w:tab w:val="left" w:pos="993"/>
        </w:tabs>
        <w:spacing w:after="0" w:line="240" w:lineRule="auto"/>
        <w:ind w:left="-993"/>
        <w:contextualSpacing/>
        <w:jc w:val="both"/>
        <w:rPr>
          <w:rFonts w:eastAsia="Times New Roman"/>
          <w:b/>
          <w:color w:val="000000"/>
          <w:szCs w:val="24"/>
          <w:lang w:eastAsia="ru-RU"/>
        </w:rPr>
      </w:pPr>
    </w:p>
    <w:p w:rsidR="00CC202C" w:rsidRPr="00CC202C" w:rsidRDefault="00CC202C" w:rsidP="00CA5194">
      <w:pPr>
        <w:numPr>
          <w:ilvl w:val="0"/>
          <w:numId w:val="51"/>
        </w:numPr>
        <w:tabs>
          <w:tab w:val="left" w:pos="709"/>
          <w:tab w:val="left" w:pos="1134"/>
        </w:tabs>
        <w:spacing w:after="0" w:line="240" w:lineRule="auto"/>
        <w:ind w:left="-993" w:hanging="284"/>
        <w:contextualSpacing/>
        <w:jc w:val="both"/>
        <w:rPr>
          <w:rFonts w:eastAsia="Times New Roman"/>
          <w:b/>
          <w:i/>
          <w:color w:val="000000"/>
          <w:szCs w:val="24"/>
          <w:lang w:eastAsia="ru-RU"/>
        </w:rPr>
      </w:pPr>
      <w:r w:rsidRPr="00CC202C">
        <w:rPr>
          <w:rFonts w:eastAsia="Times New Roman"/>
          <w:b/>
          <w:color w:val="000000"/>
          <w:szCs w:val="24"/>
          <w:lang w:eastAsia="ru-RU"/>
        </w:rPr>
        <w:t xml:space="preserve"> </w:t>
      </w:r>
      <w:r w:rsidRPr="00CC202C">
        <w:rPr>
          <w:rFonts w:eastAsia="Times New Roman"/>
          <w:b/>
          <w:i/>
          <w:color w:val="000000"/>
          <w:szCs w:val="24"/>
          <w:lang w:eastAsia="ru-RU"/>
        </w:rPr>
        <w:t>Цель выполнения работ</w:t>
      </w:r>
    </w:p>
    <w:p w:rsidR="00CC202C" w:rsidRPr="00CC202C" w:rsidRDefault="00CC202C" w:rsidP="00CA5194">
      <w:pPr>
        <w:numPr>
          <w:ilvl w:val="0"/>
          <w:numId w:val="52"/>
        </w:numPr>
        <w:spacing w:after="0" w:line="240" w:lineRule="auto"/>
        <w:ind w:left="-993" w:firstLine="709"/>
        <w:contextualSpacing/>
        <w:jc w:val="both"/>
        <w:rPr>
          <w:rFonts w:eastAsia="Times New Roman"/>
          <w:color w:val="000000"/>
          <w:szCs w:val="24"/>
          <w:lang w:eastAsia="ru-RU"/>
        </w:rPr>
      </w:pPr>
      <w:r w:rsidRPr="00CC202C">
        <w:rPr>
          <w:rFonts w:eastAsia="Times New Roman"/>
          <w:color w:val="000000"/>
          <w:szCs w:val="24"/>
          <w:lang w:eastAsia="ru-RU"/>
        </w:rPr>
        <w:t xml:space="preserve">Организация искусственного электроосвещения помещений Объекта и подсветка наружной рекламы и наружных вывесок. </w:t>
      </w:r>
    </w:p>
    <w:p w:rsidR="00CC202C" w:rsidRPr="00CC202C" w:rsidRDefault="00CC202C" w:rsidP="00CA5194">
      <w:pPr>
        <w:numPr>
          <w:ilvl w:val="0"/>
          <w:numId w:val="52"/>
        </w:numPr>
        <w:spacing w:after="0" w:line="240" w:lineRule="auto"/>
        <w:ind w:left="-993" w:firstLine="709"/>
        <w:contextualSpacing/>
        <w:jc w:val="both"/>
        <w:rPr>
          <w:rFonts w:eastAsia="Times New Roman"/>
          <w:color w:val="000000"/>
          <w:szCs w:val="24"/>
          <w:lang w:eastAsia="ru-RU"/>
        </w:rPr>
      </w:pPr>
      <w:r w:rsidRPr="00CC202C">
        <w:rPr>
          <w:rFonts w:eastAsia="Times New Roman"/>
          <w:color w:val="000000"/>
          <w:szCs w:val="24"/>
          <w:lang w:eastAsia="ru-RU"/>
        </w:rPr>
        <w:t>Выполнение мероприятий по обеспечению безопасности персонала.</w:t>
      </w:r>
    </w:p>
    <w:p w:rsidR="00CC202C" w:rsidRPr="00CC202C" w:rsidRDefault="00CC202C" w:rsidP="00CA5194">
      <w:pPr>
        <w:numPr>
          <w:ilvl w:val="0"/>
          <w:numId w:val="52"/>
        </w:numPr>
        <w:spacing w:after="0" w:line="240" w:lineRule="auto"/>
        <w:ind w:left="-993" w:firstLine="709"/>
        <w:contextualSpacing/>
        <w:jc w:val="both"/>
        <w:rPr>
          <w:rFonts w:eastAsia="Times New Roman"/>
          <w:color w:val="000000"/>
          <w:szCs w:val="24"/>
          <w:lang w:eastAsia="ru-RU"/>
        </w:rPr>
      </w:pPr>
      <w:r w:rsidRPr="00CC202C">
        <w:rPr>
          <w:rFonts w:eastAsia="Times New Roman"/>
          <w:color w:val="000000"/>
          <w:szCs w:val="24"/>
          <w:lang w:eastAsia="ru-RU"/>
        </w:rPr>
        <w:t>Оптимизация технических решений по обеспечению надежности при проектировании.</w:t>
      </w:r>
    </w:p>
    <w:p w:rsidR="00CC202C" w:rsidRPr="00CC202C" w:rsidRDefault="00CC202C" w:rsidP="00CA5194">
      <w:pPr>
        <w:spacing w:after="0" w:line="240" w:lineRule="auto"/>
        <w:ind w:left="-993"/>
        <w:contextualSpacing/>
        <w:jc w:val="both"/>
        <w:rPr>
          <w:rFonts w:eastAsia="Times New Roman"/>
          <w:color w:val="000000"/>
          <w:szCs w:val="24"/>
          <w:lang w:eastAsia="ru-RU"/>
        </w:rPr>
      </w:pPr>
    </w:p>
    <w:p w:rsidR="00CC202C" w:rsidRPr="00CC202C" w:rsidRDefault="00CC202C" w:rsidP="00CA5194">
      <w:pPr>
        <w:numPr>
          <w:ilvl w:val="0"/>
          <w:numId w:val="51"/>
        </w:numPr>
        <w:tabs>
          <w:tab w:val="left" w:pos="709"/>
          <w:tab w:val="left" w:pos="1134"/>
        </w:tabs>
        <w:spacing w:after="0" w:line="240" w:lineRule="auto"/>
        <w:ind w:left="-993" w:hanging="284"/>
        <w:contextualSpacing/>
        <w:jc w:val="both"/>
        <w:rPr>
          <w:rFonts w:eastAsia="Times New Roman"/>
          <w:b/>
          <w:i/>
          <w:color w:val="000000"/>
          <w:szCs w:val="24"/>
          <w:lang w:eastAsia="ru-RU"/>
        </w:rPr>
      </w:pPr>
      <w:r w:rsidRPr="00CC202C">
        <w:rPr>
          <w:rFonts w:eastAsia="Times New Roman"/>
          <w:b/>
          <w:color w:val="000000"/>
          <w:szCs w:val="24"/>
          <w:lang w:eastAsia="ru-RU"/>
        </w:rPr>
        <w:t xml:space="preserve"> </w:t>
      </w:r>
      <w:r w:rsidRPr="00CC202C">
        <w:rPr>
          <w:rFonts w:eastAsia="Times New Roman"/>
          <w:b/>
          <w:i/>
          <w:color w:val="000000"/>
          <w:szCs w:val="24"/>
          <w:lang w:eastAsia="ru-RU"/>
        </w:rPr>
        <w:t>Перечень нормативных и регламентирующих документов</w:t>
      </w:r>
    </w:p>
    <w:p w:rsidR="00CC202C" w:rsidRPr="00CC202C" w:rsidRDefault="00CC202C" w:rsidP="00CA5194">
      <w:pPr>
        <w:spacing w:after="0" w:line="240" w:lineRule="auto"/>
        <w:ind w:left="-992" w:firstLine="709"/>
        <w:contextualSpacing/>
        <w:jc w:val="both"/>
        <w:rPr>
          <w:rFonts w:eastAsia="Times New Roman"/>
          <w:color w:val="000000"/>
          <w:szCs w:val="24"/>
          <w:lang w:eastAsia="ru-RU"/>
        </w:rPr>
      </w:pPr>
      <w:r w:rsidRPr="00CC202C">
        <w:rPr>
          <w:rFonts w:eastAsia="Times New Roman"/>
          <w:color w:val="000000"/>
          <w:szCs w:val="24"/>
          <w:lang w:eastAsia="ru-RU"/>
        </w:rPr>
        <w:t>При выполнении работ по проектированию раздела ЭО на Объекте необходимо руководствоваться следующими нормативными правовыми актами:</w:t>
      </w:r>
    </w:p>
    <w:p w:rsidR="00CC202C" w:rsidRPr="00CC202C" w:rsidRDefault="00CC202C" w:rsidP="00CA5194">
      <w:pPr>
        <w:spacing w:after="0" w:line="240" w:lineRule="auto"/>
        <w:ind w:left="-992" w:firstLine="709"/>
        <w:jc w:val="both"/>
        <w:rPr>
          <w:color w:val="000000"/>
          <w:szCs w:val="24"/>
        </w:rPr>
      </w:pPr>
      <w:r w:rsidRPr="00CC202C">
        <w:rPr>
          <w:color w:val="000000"/>
          <w:szCs w:val="24"/>
        </w:rPr>
        <w:t>- «Градостроительный кодекс Российской Федерации» от 29.12.2004            № 190-ФЗ;</w:t>
      </w:r>
    </w:p>
    <w:p w:rsidR="00CC202C" w:rsidRPr="00CC202C" w:rsidRDefault="00CC202C" w:rsidP="00CA5194">
      <w:pPr>
        <w:spacing w:after="0" w:line="240" w:lineRule="auto"/>
        <w:ind w:left="-992" w:firstLine="709"/>
        <w:jc w:val="both"/>
        <w:rPr>
          <w:color w:val="000000"/>
          <w:szCs w:val="24"/>
        </w:rPr>
      </w:pPr>
      <w:r w:rsidRPr="00CC202C">
        <w:rPr>
          <w:color w:val="000000"/>
          <w:szCs w:val="24"/>
        </w:rPr>
        <w:t>- Федеральный закон Российской Федерации от 27.12.2002 № 184-ФЗ «О техническом регулировании» в редакции от 29.04.2017;</w:t>
      </w:r>
    </w:p>
    <w:p w:rsidR="00CC202C" w:rsidRPr="00CC202C" w:rsidRDefault="00CC202C" w:rsidP="00CA5194">
      <w:pPr>
        <w:spacing w:after="0" w:line="240" w:lineRule="auto"/>
        <w:ind w:left="-992" w:firstLine="709"/>
        <w:jc w:val="both"/>
        <w:rPr>
          <w:color w:val="000000"/>
          <w:szCs w:val="24"/>
        </w:rPr>
      </w:pPr>
      <w:r w:rsidRPr="00CC202C">
        <w:rPr>
          <w:color w:val="000000"/>
          <w:szCs w:val="24"/>
        </w:rPr>
        <w:t>- Постановление Правительства РФ от 16.02.2008 № 87 (с изменениями на 21.12.2020 г.) «О составе разделов проектной документации и требованиях к их содержанию»;</w:t>
      </w:r>
    </w:p>
    <w:p w:rsidR="00CC202C" w:rsidRPr="00CC202C" w:rsidRDefault="00CC202C" w:rsidP="00CA5194">
      <w:pPr>
        <w:spacing w:after="0" w:line="240" w:lineRule="auto"/>
        <w:ind w:left="-992" w:firstLine="567"/>
        <w:jc w:val="both"/>
        <w:rPr>
          <w:color w:val="000000"/>
          <w:szCs w:val="24"/>
        </w:rPr>
      </w:pPr>
      <w:r w:rsidRPr="00CC202C">
        <w:rPr>
          <w:color w:val="000000"/>
          <w:szCs w:val="24"/>
        </w:rPr>
        <w:t xml:space="preserve">  - ГОСТ Р 21.1101-2013 Система проектной документации для строительства. Основные требования к проектной и рабочей документации;</w:t>
      </w:r>
    </w:p>
    <w:p w:rsidR="00CC202C" w:rsidRPr="00CC202C" w:rsidRDefault="00CC202C" w:rsidP="00CA5194">
      <w:pPr>
        <w:spacing w:after="0" w:line="240" w:lineRule="auto"/>
        <w:ind w:left="-992" w:firstLine="709"/>
        <w:jc w:val="both"/>
        <w:rPr>
          <w:color w:val="000000"/>
          <w:szCs w:val="24"/>
        </w:rPr>
      </w:pPr>
      <w:r w:rsidRPr="00CC202C">
        <w:rPr>
          <w:color w:val="000000"/>
          <w:szCs w:val="24"/>
        </w:rPr>
        <w:t>- ГОСТ 21.110-2013 «Система проектной документации для строительства. Спецификация оборудования, изделий и материалов»;</w:t>
      </w:r>
    </w:p>
    <w:p w:rsidR="00CC202C" w:rsidRPr="00CC202C" w:rsidRDefault="00CC202C" w:rsidP="00CA5194">
      <w:pPr>
        <w:spacing w:after="0" w:line="240" w:lineRule="auto"/>
        <w:ind w:left="-992" w:firstLine="567"/>
        <w:jc w:val="both"/>
        <w:rPr>
          <w:color w:val="000000"/>
          <w:szCs w:val="24"/>
        </w:rPr>
      </w:pPr>
      <w:r w:rsidRPr="00CC202C">
        <w:rPr>
          <w:color w:val="000000"/>
          <w:szCs w:val="24"/>
        </w:rPr>
        <w:t xml:space="preserve">  - ГОСТ 2.702-2011 Правила выполнения электрических схем; </w:t>
      </w:r>
    </w:p>
    <w:p w:rsidR="00CC202C" w:rsidRPr="00CC202C" w:rsidRDefault="00CC202C" w:rsidP="00CA5194">
      <w:pPr>
        <w:spacing w:after="0" w:line="240" w:lineRule="auto"/>
        <w:ind w:left="-992" w:firstLine="567"/>
        <w:jc w:val="both"/>
        <w:rPr>
          <w:color w:val="000000"/>
          <w:szCs w:val="24"/>
        </w:rPr>
      </w:pPr>
      <w:r w:rsidRPr="00CC202C">
        <w:rPr>
          <w:color w:val="000000"/>
          <w:szCs w:val="24"/>
        </w:rPr>
        <w:t xml:space="preserve">  - ГОСТ 2.701-2008 Схемы. Виды и типы. Общие требования к выполнению; </w:t>
      </w:r>
    </w:p>
    <w:p w:rsidR="00CC202C" w:rsidRPr="00CC202C" w:rsidRDefault="00CC202C" w:rsidP="00CA5194">
      <w:pPr>
        <w:spacing w:after="0" w:line="240" w:lineRule="auto"/>
        <w:ind w:left="-992" w:firstLine="567"/>
        <w:jc w:val="both"/>
        <w:rPr>
          <w:color w:val="000000"/>
          <w:szCs w:val="24"/>
        </w:rPr>
      </w:pPr>
      <w:r w:rsidRPr="00CC202C">
        <w:rPr>
          <w:color w:val="000000"/>
          <w:szCs w:val="24"/>
        </w:rPr>
        <w:t xml:space="preserve">  - ГОСТ 31565-2012 Кабельные изделия. Требования пожарной безопасности;</w:t>
      </w:r>
    </w:p>
    <w:p w:rsidR="00CC202C" w:rsidRPr="00CC202C" w:rsidRDefault="00CC202C" w:rsidP="00CA5194">
      <w:pPr>
        <w:spacing w:after="0" w:line="240" w:lineRule="auto"/>
        <w:ind w:left="-992" w:firstLine="567"/>
        <w:jc w:val="both"/>
        <w:rPr>
          <w:color w:val="000000"/>
          <w:szCs w:val="24"/>
        </w:rPr>
      </w:pPr>
      <w:r w:rsidRPr="00CC202C">
        <w:rPr>
          <w:color w:val="000000"/>
          <w:szCs w:val="24"/>
        </w:rPr>
        <w:t xml:space="preserve">  - ГОСТ 2.710-81 (СТ СЭВ 2182-80, СТ СЭВ 6306-88) Обозначения буквенно-цифровые в электрических схемах;</w:t>
      </w:r>
    </w:p>
    <w:p w:rsidR="00CC202C" w:rsidRPr="00CC202C" w:rsidRDefault="00CC202C" w:rsidP="00CA5194">
      <w:pPr>
        <w:spacing w:after="0" w:line="240" w:lineRule="auto"/>
        <w:ind w:left="-992" w:firstLine="567"/>
        <w:jc w:val="both"/>
        <w:rPr>
          <w:color w:val="000000"/>
          <w:szCs w:val="24"/>
        </w:rPr>
      </w:pPr>
      <w:r w:rsidRPr="00CC202C">
        <w:rPr>
          <w:color w:val="000000"/>
          <w:szCs w:val="24"/>
        </w:rPr>
        <w:t xml:space="preserve">  - ГОСТ 2.721-74 Обозначения условные графические в схемах. Обозначения общего применения;</w:t>
      </w:r>
    </w:p>
    <w:p w:rsidR="00CC202C" w:rsidRPr="00CC202C" w:rsidRDefault="00CC202C" w:rsidP="00CA5194">
      <w:pPr>
        <w:spacing w:after="0" w:line="240" w:lineRule="auto"/>
        <w:ind w:left="-992" w:firstLine="567"/>
        <w:jc w:val="both"/>
        <w:rPr>
          <w:color w:val="000000"/>
          <w:szCs w:val="24"/>
        </w:rPr>
      </w:pPr>
      <w:r w:rsidRPr="00CC202C">
        <w:rPr>
          <w:color w:val="000000"/>
          <w:szCs w:val="24"/>
        </w:rPr>
        <w:lastRenderedPageBreak/>
        <w:t xml:space="preserve">  - ГОСТ 2.755-87 Обозначения условные графические в электрических схемах. Устройства коммутационные и контактные соединения;</w:t>
      </w:r>
    </w:p>
    <w:p w:rsidR="00CC202C" w:rsidRPr="00CC202C" w:rsidRDefault="00CC202C" w:rsidP="00CA5194">
      <w:pPr>
        <w:spacing w:after="0" w:line="240" w:lineRule="auto"/>
        <w:ind w:left="-992" w:firstLine="567"/>
        <w:jc w:val="both"/>
        <w:rPr>
          <w:color w:val="000000"/>
          <w:szCs w:val="24"/>
        </w:rPr>
      </w:pPr>
      <w:r w:rsidRPr="00CC202C">
        <w:rPr>
          <w:color w:val="000000"/>
          <w:szCs w:val="24"/>
        </w:rPr>
        <w:t xml:space="preserve"> - ГОСТ 2.104-2006 Основные надписи;</w:t>
      </w:r>
    </w:p>
    <w:p w:rsidR="00CC202C" w:rsidRPr="00CC202C" w:rsidRDefault="00CC202C" w:rsidP="00CA5194">
      <w:pPr>
        <w:spacing w:after="0" w:line="240" w:lineRule="auto"/>
        <w:ind w:left="-992" w:firstLine="567"/>
        <w:jc w:val="both"/>
        <w:rPr>
          <w:color w:val="000000"/>
          <w:szCs w:val="24"/>
        </w:rPr>
      </w:pPr>
      <w:r w:rsidRPr="00CC202C">
        <w:rPr>
          <w:color w:val="000000"/>
          <w:szCs w:val="24"/>
        </w:rPr>
        <w:t xml:space="preserve"> - ГОСТ 21.613-2014 Правила выполнения рабочей документации силового электрооборудования;</w:t>
      </w:r>
    </w:p>
    <w:p w:rsidR="00CC202C" w:rsidRPr="00CC202C" w:rsidRDefault="00CC202C" w:rsidP="00CA5194">
      <w:pPr>
        <w:spacing w:after="0" w:line="240" w:lineRule="auto"/>
        <w:ind w:left="-992" w:firstLine="567"/>
        <w:jc w:val="both"/>
        <w:rPr>
          <w:color w:val="000000"/>
          <w:szCs w:val="24"/>
        </w:rPr>
      </w:pPr>
      <w:r w:rsidRPr="00CC202C">
        <w:rPr>
          <w:color w:val="000000"/>
          <w:szCs w:val="24"/>
        </w:rPr>
        <w:t xml:space="preserve"> - ГОСТ 21.210-2014 Условные графические изображения электрооборудования и проводок на планах;</w:t>
      </w:r>
    </w:p>
    <w:p w:rsidR="00CC202C" w:rsidRPr="00CC202C" w:rsidRDefault="00CC202C" w:rsidP="00CA5194">
      <w:pPr>
        <w:spacing w:after="0" w:line="240" w:lineRule="auto"/>
        <w:ind w:left="-992" w:firstLine="567"/>
        <w:jc w:val="both"/>
        <w:rPr>
          <w:color w:val="000000"/>
          <w:szCs w:val="24"/>
        </w:rPr>
      </w:pPr>
      <w:r w:rsidRPr="00CC202C">
        <w:rPr>
          <w:color w:val="000000"/>
          <w:szCs w:val="24"/>
        </w:rPr>
        <w:t xml:space="preserve"> - ГОСТ Р 54130-2010 Качество электрической энергии. Термины и определения;</w:t>
      </w:r>
    </w:p>
    <w:p w:rsidR="00CC202C" w:rsidRPr="00CC202C" w:rsidRDefault="00CC202C" w:rsidP="00CA5194">
      <w:pPr>
        <w:spacing w:after="0" w:line="240" w:lineRule="auto"/>
        <w:ind w:left="-992" w:firstLine="567"/>
        <w:jc w:val="both"/>
        <w:rPr>
          <w:color w:val="000000"/>
          <w:szCs w:val="24"/>
        </w:rPr>
      </w:pPr>
      <w:r w:rsidRPr="00CC202C">
        <w:rPr>
          <w:color w:val="000000"/>
          <w:szCs w:val="24"/>
        </w:rPr>
        <w:t xml:space="preserve"> - ГОСТ IEC/TR 60755-2017  Устройства защитные, управляемые дифференциальным (остаточным) током. Общие требования;</w:t>
      </w:r>
    </w:p>
    <w:p w:rsidR="00CC202C" w:rsidRPr="00CC202C" w:rsidRDefault="00CC202C" w:rsidP="00CA5194">
      <w:pPr>
        <w:spacing w:after="0" w:line="240" w:lineRule="auto"/>
        <w:ind w:left="-992" w:firstLine="567"/>
        <w:jc w:val="both"/>
        <w:rPr>
          <w:color w:val="000000"/>
          <w:szCs w:val="24"/>
        </w:rPr>
      </w:pPr>
      <w:r w:rsidRPr="00CC202C">
        <w:rPr>
          <w:color w:val="000000"/>
          <w:szCs w:val="24"/>
        </w:rPr>
        <w:t xml:space="preserve"> - ГОСТ 21.607-2014 Правила выполнения рабочей документации наружного электрического освещения;</w:t>
      </w:r>
    </w:p>
    <w:p w:rsidR="00CC202C" w:rsidRPr="00CC202C" w:rsidRDefault="00CC202C" w:rsidP="00CA5194">
      <w:pPr>
        <w:spacing w:after="0" w:line="240" w:lineRule="auto"/>
        <w:ind w:left="-992" w:firstLine="567"/>
        <w:jc w:val="both"/>
        <w:rPr>
          <w:color w:val="000000"/>
          <w:szCs w:val="24"/>
        </w:rPr>
      </w:pPr>
      <w:r w:rsidRPr="00CC202C">
        <w:rPr>
          <w:color w:val="000000"/>
          <w:szCs w:val="24"/>
        </w:rPr>
        <w:t xml:space="preserve"> - ГОСТ Р 54350-2015 Приборы осветительные. Светотехнические требования и методы испытаний;</w:t>
      </w:r>
    </w:p>
    <w:p w:rsidR="00CC202C" w:rsidRPr="00CC202C" w:rsidRDefault="00CC202C" w:rsidP="00CA5194">
      <w:pPr>
        <w:spacing w:after="0" w:line="240" w:lineRule="auto"/>
        <w:ind w:left="-992" w:firstLine="567"/>
        <w:jc w:val="both"/>
        <w:rPr>
          <w:color w:val="000000"/>
          <w:szCs w:val="24"/>
        </w:rPr>
      </w:pPr>
      <w:r w:rsidRPr="00CC202C">
        <w:rPr>
          <w:color w:val="000000"/>
          <w:szCs w:val="24"/>
        </w:rPr>
        <w:t xml:space="preserve"> - ГОСТ 21.608-2014 Правила выполнения рабочей документации внутреннего электрического освещения;</w:t>
      </w:r>
    </w:p>
    <w:p w:rsidR="00CC202C" w:rsidRPr="00CC202C" w:rsidRDefault="00CC202C" w:rsidP="00CA5194">
      <w:pPr>
        <w:spacing w:after="0" w:line="240" w:lineRule="auto"/>
        <w:ind w:left="-992" w:firstLine="567"/>
        <w:jc w:val="both"/>
        <w:rPr>
          <w:color w:val="000000"/>
          <w:szCs w:val="24"/>
        </w:rPr>
      </w:pPr>
      <w:r w:rsidRPr="00CC202C">
        <w:rPr>
          <w:color w:val="000000"/>
          <w:szCs w:val="24"/>
        </w:rPr>
        <w:t xml:space="preserve"> - СП 118.13330.2012 Общественные здания и сооружения. Актуализированная редакция СНиП 31-06-2009 (с Изменениями №1-4);</w:t>
      </w:r>
    </w:p>
    <w:p w:rsidR="00CC202C" w:rsidRPr="00CC202C" w:rsidRDefault="00CC202C" w:rsidP="00CA5194">
      <w:pPr>
        <w:spacing w:after="0" w:line="240" w:lineRule="auto"/>
        <w:ind w:left="-992" w:firstLine="567"/>
        <w:jc w:val="both"/>
        <w:rPr>
          <w:color w:val="000000"/>
          <w:szCs w:val="24"/>
        </w:rPr>
      </w:pPr>
      <w:r w:rsidRPr="00CC202C">
        <w:rPr>
          <w:color w:val="000000"/>
          <w:szCs w:val="24"/>
        </w:rPr>
        <w:t xml:space="preserve"> - СП 31-110-2003 Проектирование и монтаж электроустановок жилых и общественных зданий;</w:t>
      </w:r>
    </w:p>
    <w:p w:rsidR="00CC202C" w:rsidRPr="00CC202C" w:rsidRDefault="00CC202C" w:rsidP="00CA5194">
      <w:pPr>
        <w:spacing w:after="0" w:line="240" w:lineRule="auto"/>
        <w:ind w:left="-992" w:firstLine="567"/>
        <w:jc w:val="both"/>
        <w:rPr>
          <w:color w:val="000000"/>
          <w:szCs w:val="24"/>
        </w:rPr>
      </w:pPr>
      <w:r w:rsidRPr="00CC202C">
        <w:rPr>
          <w:color w:val="000000"/>
          <w:szCs w:val="24"/>
        </w:rPr>
        <w:t xml:space="preserve"> - СП 256.1325800.2016 Электроустановки жилых и общественных зданий. Правила проектирования и монтажа (с Изменениями N 1, 2);</w:t>
      </w:r>
    </w:p>
    <w:p w:rsidR="00CC202C" w:rsidRPr="00CC202C" w:rsidRDefault="00CC202C" w:rsidP="00CA5194">
      <w:pPr>
        <w:spacing w:after="0" w:line="240" w:lineRule="auto"/>
        <w:ind w:left="-992" w:firstLine="567"/>
        <w:jc w:val="both"/>
        <w:rPr>
          <w:color w:val="000000"/>
          <w:szCs w:val="24"/>
        </w:rPr>
      </w:pPr>
      <w:r w:rsidRPr="00CC202C">
        <w:rPr>
          <w:color w:val="000000"/>
          <w:szCs w:val="24"/>
        </w:rPr>
        <w:t xml:space="preserve"> - </w:t>
      </w:r>
      <w:r w:rsidRPr="00CC202C">
        <w:rPr>
          <w:color w:val="323E4F"/>
          <w:szCs w:val="24"/>
        </w:rPr>
        <w:t>СП 76.13330.2016 Электротехнические устройства</w:t>
      </w:r>
      <w:r w:rsidRPr="00CC202C">
        <w:rPr>
          <w:color w:val="000000"/>
          <w:szCs w:val="24"/>
        </w:rPr>
        <w:t>;</w:t>
      </w:r>
    </w:p>
    <w:p w:rsidR="00CC202C" w:rsidRPr="00CC202C" w:rsidRDefault="00CC202C" w:rsidP="00CA5194">
      <w:pPr>
        <w:spacing w:after="0" w:line="240" w:lineRule="auto"/>
        <w:ind w:left="-992" w:firstLine="567"/>
        <w:jc w:val="both"/>
        <w:rPr>
          <w:color w:val="000000"/>
          <w:szCs w:val="24"/>
        </w:rPr>
      </w:pPr>
      <w:r w:rsidRPr="00CC202C">
        <w:rPr>
          <w:color w:val="000000"/>
          <w:szCs w:val="24"/>
        </w:rPr>
        <w:t xml:space="preserve"> - СНиП 21-01-97* Пожарная безопасность зданий и сооружений (с Изменениями N 1, 2) (СП 112.13330.2011);</w:t>
      </w:r>
    </w:p>
    <w:p w:rsidR="00CC202C" w:rsidRPr="00CC202C" w:rsidRDefault="00CC202C" w:rsidP="00CA5194">
      <w:pPr>
        <w:spacing w:after="0" w:line="240" w:lineRule="auto"/>
        <w:ind w:left="-992" w:firstLine="567"/>
        <w:jc w:val="both"/>
        <w:rPr>
          <w:color w:val="000000"/>
          <w:szCs w:val="24"/>
        </w:rPr>
      </w:pPr>
      <w:r w:rsidRPr="00CC202C">
        <w:rPr>
          <w:color w:val="000000"/>
          <w:szCs w:val="24"/>
        </w:rPr>
        <w:t xml:space="preserve"> - СП 52.13330.2016 Естественное и искусственное освещение;</w:t>
      </w:r>
    </w:p>
    <w:p w:rsidR="00CC202C" w:rsidRPr="00CC202C" w:rsidRDefault="00CC202C" w:rsidP="00CA5194">
      <w:pPr>
        <w:spacing w:after="0" w:line="240" w:lineRule="auto"/>
        <w:ind w:left="-992" w:firstLine="567"/>
        <w:jc w:val="both"/>
        <w:rPr>
          <w:color w:val="000000"/>
          <w:szCs w:val="24"/>
        </w:rPr>
      </w:pPr>
      <w:r w:rsidRPr="00CC202C">
        <w:rPr>
          <w:color w:val="000000"/>
          <w:szCs w:val="24"/>
        </w:rPr>
        <w:t xml:space="preserve"> - РД 153-34.0-20.527-98 Руководящие указания по расчету токов короткого замыкания и выбору электрооборудования (Разделы 1-5, Разделы 6-10 Приложения);</w:t>
      </w:r>
    </w:p>
    <w:p w:rsidR="00CC202C" w:rsidRPr="00CC202C" w:rsidRDefault="00CC202C" w:rsidP="00CA5194">
      <w:pPr>
        <w:spacing w:after="0" w:line="240" w:lineRule="auto"/>
        <w:ind w:left="-992" w:firstLine="567"/>
        <w:jc w:val="both"/>
        <w:rPr>
          <w:color w:val="000000"/>
          <w:szCs w:val="24"/>
        </w:rPr>
      </w:pPr>
      <w:r w:rsidRPr="00CC202C">
        <w:rPr>
          <w:color w:val="000000"/>
          <w:szCs w:val="24"/>
        </w:rPr>
        <w:t xml:space="preserve"> - СО 153-34.03.603-2003 Инструкция по применению и испытанию средств защиты, используемых в электроустановках;</w:t>
      </w:r>
    </w:p>
    <w:p w:rsidR="00CC202C" w:rsidRPr="00CC202C" w:rsidRDefault="00CC202C" w:rsidP="00CA5194">
      <w:pPr>
        <w:spacing w:after="0" w:line="240" w:lineRule="auto"/>
        <w:ind w:left="-992" w:firstLine="567"/>
        <w:jc w:val="both"/>
        <w:rPr>
          <w:color w:val="000000"/>
          <w:szCs w:val="24"/>
        </w:rPr>
      </w:pPr>
      <w:r w:rsidRPr="00CC202C">
        <w:rPr>
          <w:color w:val="000000"/>
          <w:szCs w:val="24"/>
        </w:rPr>
        <w:t xml:space="preserve">  - ПУЭ «Правила устройства электроустановок».</w:t>
      </w:r>
    </w:p>
    <w:p w:rsidR="00CC202C" w:rsidRPr="00CC202C" w:rsidRDefault="00CC202C" w:rsidP="00CA5194">
      <w:pPr>
        <w:numPr>
          <w:ilvl w:val="0"/>
          <w:numId w:val="51"/>
        </w:numPr>
        <w:tabs>
          <w:tab w:val="left" w:pos="709"/>
        </w:tabs>
        <w:spacing w:after="0" w:line="240" w:lineRule="auto"/>
        <w:ind w:left="-993" w:hanging="426"/>
        <w:contextualSpacing/>
        <w:jc w:val="both"/>
        <w:rPr>
          <w:rFonts w:eastAsia="Times New Roman"/>
          <w:b/>
          <w:i/>
          <w:color w:val="000000"/>
          <w:szCs w:val="24"/>
          <w:lang w:eastAsia="ru-RU"/>
        </w:rPr>
      </w:pPr>
      <w:r w:rsidRPr="00CC202C">
        <w:rPr>
          <w:rFonts w:eastAsia="Times New Roman"/>
          <w:b/>
          <w:color w:val="000000"/>
          <w:szCs w:val="24"/>
          <w:lang w:eastAsia="ru-RU"/>
        </w:rPr>
        <w:t xml:space="preserve"> </w:t>
      </w:r>
      <w:r w:rsidRPr="00CC202C">
        <w:rPr>
          <w:rFonts w:eastAsia="Times New Roman"/>
          <w:b/>
          <w:i/>
          <w:color w:val="000000"/>
          <w:szCs w:val="24"/>
          <w:lang w:eastAsia="ru-RU"/>
        </w:rPr>
        <w:t>Требования к рабочей документации</w:t>
      </w:r>
    </w:p>
    <w:p w:rsidR="00CC202C" w:rsidRPr="00CC202C" w:rsidRDefault="00CC202C" w:rsidP="00CA5194">
      <w:pPr>
        <w:numPr>
          <w:ilvl w:val="0"/>
          <w:numId w:val="53"/>
        </w:numPr>
        <w:tabs>
          <w:tab w:val="left" w:pos="1134"/>
        </w:tabs>
        <w:spacing w:after="0" w:line="240" w:lineRule="auto"/>
        <w:ind w:left="-993" w:firstLine="567"/>
        <w:contextualSpacing/>
        <w:jc w:val="both"/>
        <w:rPr>
          <w:rFonts w:eastAsia="Times New Roman"/>
          <w:color w:val="000000"/>
          <w:szCs w:val="24"/>
          <w:lang w:eastAsia="ru-RU"/>
        </w:rPr>
      </w:pPr>
      <w:r w:rsidRPr="00CC202C">
        <w:rPr>
          <w:rFonts w:eastAsia="Times New Roman"/>
          <w:color w:val="000000"/>
          <w:szCs w:val="24"/>
          <w:lang w:eastAsia="ru-RU"/>
        </w:rPr>
        <w:t>Комплект рабочей документации должен быть оформлен в соответствии с основными требованиями к проектной и рабочей документации по ГОСТ Р 21.1101-2013.</w:t>
      </w:r>
    </w:p>
    <w:p w:rsidR="00CC202C" w:rsidRPr="00CC202C" w:rsidRDefault="00CC202C" w:rsidP="00CA5194">
      <w:pPr>
        <w:numPr>
          <w:ilvl w:val="0"/>
          <w:numId w:val="53"/>
        </w:numPr>
        <w:tabs>
          <w:tab w:val="left" w:pos="1134"/>
        </w:tabs>
        <w:spacing w:after="0" w:line="240" w:lineRule="auto"/>
        <w:ind w:left="-993" w:firstLine="567"/>
        <w:contextualSpacing/>
        <w:jc w:val="both"/>
        <w:rPr>
          <w:rFonts w:eastAsia="Times New Roman"/>
          <w:color w:val="000000"/>
          <w:szCs w:val="24"/>
          <w:lang w:eastAsia="ru-RU"/>
        </w:rPr>
      </w:pPr>
      <w:r w:rsidRPr="00CC202C">
        <w:rPr>
          <w:rFonts w:eastAsia="Times New Roman"/>
          <w:color w:val="000000"/>
          <w:szCs w:val="24"/>
          <w:lang w:eastAsia="ru-RU"/>
        </w:rPr>
        <w:t>Комплекту РД присвоить шифр, пронумеровать, сшить, заключить в прозрачную обложку.</w:t>
      </w:r>
    </w:p>
    <w:p w:rsidR="00CC202C" w:rsidRPr="00CC202C" w:rsidRDefault="00CC202C" w:rsidP="00CA5194">
      <w:pPr>
        <w:numPr>
          <w:ilvl w:val="0"/>
          <w:numId w:val="53"/>
        </w:numPr>
        <w:tabs>
          <w:tab w:val="left" w:pos="1134"/>
        </w:tabs>
        <w:spacing w:after="0" w:line="240" w:lineRule="auto"/>
        <w:ind w:left="-993" w:firstLine="567"/>
        <w:contextualSpacing/>
        <w:jc w:val="both"/>
        <w:rPr>
          <w:rFonts w:eastAsia="Times New Roman"/>
          <w:color w:val="000000"/>
          <w:szCs w:val="24"/>
          <w:lang w:eastAsia="ru-RU"/>
        </w:rPr>
      </w:pPr>
      <w:r w:rsidRPr="00CC202C">
        <w:rPr>
          <w:rFonts w:eastAsia="Times New Roman"/>
          <w:color w:val="000000"/>
          <w:szCs w:val="24"/>
          <w:lang w:eastAsia="ru-RU"/>
        </w:rPr>
        <w:t>РД выполнить автоматизированным способом.</w:t>
      </w:r>
    </w:p>
    <w:p w:rsidR="00CC202C" w:rsidRPr="00CC202C" w:rsidRDefault="00CC202C" w:rsidP="00CA5194">
      <w:pPr>
        <w:numPr>
          <w:ilvl w:val="0"/>
          <w:numId w:val="53"/>
        </w:numPr>
        <w:tabs>
          <w:tab w:val="left" w:pos="1134"/>
        </w:tabs>
        <w:spacing w:after="0" w:line="240" w:lineRule="auto"/>
        <w:ind w:left="-993" w:firstLine="567"/>
        <w:contextualSpacing/>
        <w:jc w:val="both"/>
        <w:rPr>
          <w:rFonts w:eastAsia="Times New Roman"/>
          <w:color w:val="000000"/>
          <w:szCs w:val="24"/>
          <w:lang w:eastAsia="ru-RU"/>
        </w:rPr>
      </w:pPr>
      <w:r w:rsidRPr="00CC202C">
        <w:rPr>
          <w:rFonts w:eastAsia="Times New Roman"/>
          <w:color w:val="000000"/>
          <w:szCs w:val="24"/>
          <w:lang w:eastAsia="ru-RU"/>
        </w:rPr>
        <w:t>При необходимости Подрядчик должен получить от Заказчика технические условия на подключение проектируемых/добавляемых систем к существующим системам, работающим на Объекте.</w:t>
      </w:r>
    </w:p>
    <w:p w:rsidR="00CC202C" w:rsidRPr="00CC202C" w:rsidRDefault="00CC202C" w:rsidP="00CA5194">
      <w:pPr>
        <w:numPr>
          <w:ilvl w:val="0"/>
          <w:numId w:val="53"/>
        </w:numPr>
        <w:tabs>
          <w:tab w:val="left" w:pos="1134"/>
        </w:tabs>
        <w:spacing w:after="0" w:line="240" w:lineRule="auto"/>
        <w:ind w:left="-993" w:firstLine="567"/>
        <w:contextualSpacing/>
        <w:jc w:val="both"/>
        <w:rPr>
          <w:rFonts w:eastAsia="Times New Roman"/>
          <w:color w:val="000000"/>
          <w:szCs w:val="24"/>
          <w:lang w:eastAsia="ru-RU"/>
        </w:rPr>
      </w:pPr>
      <w:r w:rsidRPr="00CC202C">
        <w:rPr>
          <w:rFonts w:eastAsia="Times New Roman"/>
          <w:color w:val="000000"/>
          <w:szCs w:val="24"/>
          <w:lang w:eastAsia="ru-RU"/>
        </w:rPr>
        <w:t>Количество экземпляров рабочей документации и вид ее представления согласовывается с Заказчиком.</w:t>
      </w:r>
    </w:p>
    <w:p w:rsidR="00CC202C" w:rsidRPr="00CC202C" w:rsidRDefault="00CC202C" w:rsidP="00CA5194">
      <w:pPr>
        <w:tabs>
          <w:tab w:val="left" w:pos="1134"/>
        </w:tabs>
        <w:spacing w:after="0" w:line="240" w:lineRule="auto"/>
        <w:ind w:left="-993"/>
        <w:contextualSpacing/>
        <w:jc w:val="both"/>
        <w:rPr>
          <w:rFonts w:eastAsia="Times New Roman"/>
          <w:color w:val="000000"/>
          <w:szCs w:val="24"/>
          <w:lang w:eastAsia="ru-RU"/>
        </w:rPr>
      </w:pPr>
    </w:p>
    <w:p w:rsidR="00CC202C" w:rsidRPr="00CC202C" w:rsidRDefault="00CC202C" w:rsidP="00CA5194">
      <w:pPr>
        <w:numPr>
          <w:ilvl w:val="0"/>
          <w:numId w:val="51"/>
        </w:numPr>
        <w:tabs>
          <w:tab w:val="left" w:pos="709"/>
        </w:tabs>
        <w:spacing w:after="0" w:line="240" w:lineRule="auto"/>
        <w:ind w:left="-993" w:hanging="426"/>
        <w:contextualSpacing/>
        <w:jc w:val="both"/>
        <w:rPr>
          <w:rFonts w:eastAsia="Times New Roman"/>
          <w:i/>
          <w:color w:val="000000"/>
          <w:szCs w:val="24"/>
          <w:lang w:eastAsia="ru-RU"/>
        </w:rPr>
      </w:pPr>
      <w:r w:rsidRPr="00CC202C">
        <w:rPr>
          <w:rFonts w:eastAsia="Times New Roman"/>
          <w:b/>
          <w:color w:val="000000"/>
          <w:szCs w:val="24"/>
          <w:lang w:eastAsia="ru-RU"/>
        </w:rPr>
        <w:t xml:space="preserve"> </w:t>
      </w:r>
      <w:r w:rsidRPr="00CC202C">
        <w:rPr>
          <w:rFonts w:eastAsia="Times New Roman"/>
          <w:b/>
          <w:i/>
          <w:color w:val="000000"/>
          <w:szCs w:val="24"/>
          <w:lang w:eastAsia="ru-RU"/>
        </w:rPr>
        <w:t>Требования к центральному оборудованию и его размещению</w:t>
      </w:r>
    </w:p>
    <w:p w:rsidR="00CC202C" w:rsidRPr="00CC202C" w:rsidRDefault="00CC202C" w:rsidP="00CA5194">
      <w:pPr>
        <w:numPr>
          <w:ilvl w:val="0"/>
          <w:numId w:val="54"/>
        </w:numPr>
        <w:tabs>
          <w:tab w:val="left" w:pos="1134"/>
        </w:tabs>
        <w:spacing w:after="0" w:line="240" w:lineRule="auto"/>
        <w:ind w:left="-993" w:firstLine="567"/>
        <w:contextualSpacing/>
        <w:jc w:val="both"/>
        <w:rPr>
          <w:rFonts w:eastAsia="Times New Roman"/>
          <w:color w:val="000000"/>
          <w:szCs w:val="24"/>
          <w:lang w:eastAsia="ru-RU"/>
        </w:rPr>
      </w:pPr>
      <w:r w:rsidRPr="00CC202C">
        <w:rPr>
          <w:rFonts w:eastAsia="Times New Roman"/>
          <w:color w:val="000000"/>
          <w:szCs w:val="24"/>
          <w:lang w:eastAsia="ru-RU"/>
        </w:rPr>
        <w:t xml:space="preserve">Освещенность помещений Объекта принять согласно                              СП 52.13330.2016 «Естественное и искусственное освещение». </w:t>
      </w:r>
    </w:p>
    <w:p w:rsidR="00CC202C" w:rsidRPr="00CC202C" w:rsidRDefault="00CC202C" w:rsidP="00CA5194">
      <w:pPr>
        <w:numPr>
          <w:ilvl w:val="0"/>
          <w:numId w:val="54"/>
        </w:numPr>
        <w:tabs>
          <w:tab w:val="left" w:pos="1134"/>
        </w:tabs>
        <w:spacing w:after="0" w:line="240" w:lineRule="auto"/>
        <w:ind w:left="-993" w:firstLine="567"/>
        <w:contextualSpacing/>
        <w:jc w:val="both"/>
        <w:rPr>
          <w:rFonts w:eastAsia="Times New Roman"/>
          <w:color w:val="000000"/>
          <w:szCs w:val="24"/>
          <w:lang w:eastAsia="ru-RU"/>
        </w:rPr>
      </w:pPr>
      <w:r w:rsidRPr="00CC202C">
        <w:rPr>
          <w:rFonts w:eastAsia="Times New Roman"/>
          <w:color w:val="000000"/>
          <w:szCs w:val="24"/>
          <w:lang w:eastAsia="ru-RU"/>
        </w:rPr>
        <w:t>Освещение в административных, санитарно-бытовых, производственных и других помещениях спроектировать согласно нормативным требованиям РФ.</w:t>
      </w:r>
    </w:p>
    <w:p w:rsidR="00CC202C" w:rsidRPr="00CC202C" w:rsidRDefault="00CC202C" w:rsidP="00CA5194">
      <w:pPr>
        <w:numPr>
          <w:ilvl w:val="0"/>
          <w:numId w:val="54"/>
        </w:numPr>
        <w:tabs>
          <w:tab w:val="left" w:pos="1134"/>
        </w:tabs>
        <w:spacing w:after="0" w:line="240" w:lineRule="auto"/>
        <w:ind w:left="-993" w:firstLine="567"/>
        <w:contextualSpacing/>
        <w:jc w:val="both"/>
        <w:rPr>
          <w:rFonts w:eastAsia="Times New Roman"/>
          <w:color w:val="000000"/>
          <w:szCs w:val="24"/>
          <w:lang w:eastAsia="ru-RU"/>
        </w:rPr>
      </w:pPr>
      <w:r w:rsidRPr="00CC202C">
        <w:rPr>
          <w:rFonts w:eastAsia="Times New Roman"/>
          <w:color w:val="000000"/>
          <w:szCs w:val="24"/>
          <w:lang w:eastAsia="ru-RU"/>
        </w:rPr>
        <w:t>Необходимо предусмотреть:</w:t>
      </w:r>
    </w:p>
    <w:p w:rsidR="00CC202C" w:rsidRPr="00CC202C" w:rsidRDefault="00CC202C" w:rsidP="00CA5194">
      <w:pPr>
        <w:spacing w:after="0" w:line="240" w:lineRule="auto"/>
        <w:ind w:left="-993" w:firstLine="567"/>
        <w:jc w:val="both"/>
        <w:rPr>
          <w:color w:val="000000"/>
          <w:szCs w:val="24"/>
        </w:rPr>
      </w:pPr>
      <w:r w:rsidRPr="00CC202C">
        <w:rPr>
          <w:color w:val="000000"/>
          <w:szCs w:val="24"/>
        </w:rPr>
        <w:t>- в тамбурах и в санузлах установку влагозащитных светодиодных светильников;</w:t>
      </w:r>
    </w:p>
    <w:p w:rsidR="00CC202C" w:rsidRPr="00CC202C" w:rsidRDefault="00CC202C" w:rsidP="00CA5194">
      <w:pPr>
        <w:spacing w:after="0" w:line="240" w:lineRule="auto"/>
        <w:ind w:left="-993" w:firstLine="567"/>
        <w:jc w:val="both"/>
        <w:rPr>
          <w:color w:val="000000"/>
          <w:szCs w:val="24"/>
        </w:rPr>
      </w:pPr>
      <w:r w:rsidRPr="00CC202C">
        <w:rPr>
          <w:color w:val="000000"/>
          <w:szCs w:val="24"/>
        </w:rPr>
        <w:t>- наружное освещение входных групп, окон доставки, мест обмена почтой;</w:t>
      </w:r>
    </w:p>
    <w:p w:rsidR="00CC202C" w:rsidRPr="00CC202C" w:rsidRDefault="00CC202C" w:rsidP="00CA5194">
      <w:pPr>
        <w:spacing w:after="0" w:line="240" w:lineRule="auto"/>
        <w:ind w:left="-993" w:firstLine="567"/>
        <w:jc w:val="both"/>
        <w:rPr>
          <w:color w:val="000000"/>
          <w:szCs w:val="24"/>
        </w:rPr>
      </w:pPr>
      <w:r w:rsidRPr="00CC202C">
        <w:rPr>
          <w:color w:val="000000"/>
          <w:szCs w:val="24"/>
        </w:rPr>
        <w:t xml:space="preserve">- </w:t>
      </w:r>
      <w:proofErr w:type="spellStart"/>
      <w:r w:rsidRPr="00CC202C">
        <w:rPr>
          <w:color w:val="000000"/>
          <w:szCs w:val="24"/>
        </w:rPr>
        <w:t>электровыводы</w:t>
      </w:r>
      <w:proofErr w:type="spellEnd"/>
      <w:r w:rsidRPr="00CC202C">
        <w:rPr>
          <w:color w:val="000000"/>
          <w:szCs w:val="24"/>
        </w:rPr>
        <w:t xml:space="preserve"> для стенда филателии, </w:t>
      </w:r>
      <w:proofErr w:type="spellStart"/>
      <w:r w:rsidRPr="00CC202C">
        <w:rPr>
          <w:color w:val="000000"/>
          <w:szCs w:val="24"/>
        </w:rPr>
        <w:t>лайт</w:t>
      </w:r>
      <w:proofErr w:type="spellEnd"/>
      <w:r w:rsidRPr="00CC202C">
        <w:rPr>
          <w:color w:val="000000"/>
          <w:szCs w:val="24"/>
        </w:rPr>
        <w:t xml:space="preserve">-боксы в окнах под наружные вывески. </w:t>
      </w:r>
    </w:p>
    <w:p w:rsidR="00CC202C" w:rsidRPr="00CC202C" w:rsidRDefault="00CC202C" w:rsidP="00CA5194">
      <w:pPr>
        <w:numPr>
          <w:ilvl w:val="0"/>
          <w:numId w:val="54"/>
        </w:numPr>
        <w:tabs>
          <w:tab w:val="left" w:pos="1134"/>
        </w:tabs>
        <w:spacing w:after="0" w:line="240" w:lineRule="auto"/>
        <w:ind w:left="-993" w:firstLine="567"/>
        <w:contextualSpacing/>
        <w:jc w:val="both"/>
        <w:rPr>
          <w:rFonts w:eastAsia="Times New Roman"/>
          <w:color w:val="000000"/>
          <w:szCs w:val="24"/>
          <w:lang w:eastAsia="ru-RU"/>
        </w:rPr>
      </w:pPr>
      <w:r w:rsidRPr="00CC202C">
        <w:rPr>
          <w:rFonts w:eastAsia="Times New Roman"/>
          <w:color w:val="000000"/>
          <w:szCs w:val="24"/>
          <w:lang w:eastAsia="ru-RU"/>
        </w:rPr>
        <w:t>Выполнить светотехнический расчет в виде приложения к проекту.</w:t>
      </w:r>
    </w:p>
    <w:p w:rsidR="00CC202C" w:rsidRPr="00CC202C" w:rsidRDefault="00CC202C" w:rsidP="00CA5194">
      <w:pPr>
        <w:tabs>
          <w:tab w:val="left" w:pos="1134"/>
        </w:tabs>
        <w:spacing w:after="0" w:line="240" w:lineRule="auto"/>
        <w:ind w:left="-993"/>
        <w:contextualSpacing/>
        <w:jc w:val="both"/>
        <w:rPr>
          <w:rFonts w:eastAsia="Times New Roman"/>
          <w:color w:val="000000"/>
          <w:szCs w:val="24"/>
          <w:lang w:eastAsia="ru-RU"/>
        </w:rPr>
      </w:pPr>
    </w:p>
    <w:p w:rsidR="00CC202C" w:rsidRPr="00CC202C" w:rsidRDefault="00CC202C" w:rsidP="00CA5194">
      <w:pPr>
        <w:numPr>
          <w:ilvl w:val="0"/>
          <w:numId w:val="51"/>
        </w:numPr>
        <w:tabs>
          <w:tab w:val="left" w:pos="709"/>
        </w:tabs>
        <w:spacing w:after="0" w:line="240" w:lineRule="auto"/>
        <w:ind w:left="-993" w:hanging="426"/>
        <w:contextualSpacing/>
        <w:jc w:val="both"/>
        <w:rPr>
          <w:rFonts w:eastAsia="Times New Roman"/>
          <w:i/>
          <w:color w:val="000000"/>
          <w:szCs w:val="24"/>
          <w:lang w:eastAsia="ru-RU"/>
        </w:rPr>
      </w:pPr>
      <w:r w:rsidRPr="00CC202C">
        <w:rPr>
          <w:rFonts w:eastAsia="Times New Roman"/>
          <w:b/>
          <w:color w:val="000000"/>
          <w:szCs w:val="24"/>
          <w:lang w:eastAsia="ru-RU"/>
        </w:rPr>
        <w:t xml:space="preserve"> </w:t>
      </w:r>
      <w:r w:rsidRPr="00CC202C">
        <w:rPr>
          <w:rFonts w:eastAsia="Times New Roman"/>
          <w:b/>
          <w:i/>
          <w:color w:val="000000"/>
          <w:szCs w:val="24"/>
          <w:lang w:eastAsia="ru-RU"/>
        </w:rPr>
        <w:t>Аварийное электроосвещение</w:t>
      </w:r>
    </w:p>
    <w:p w:rsidR="00CC202C" w:rsidRPr="00CC202C" w:rsidRDefault="00CC202C" w:rsidP="00CA5194">
      <w:pPr>
        <w:numPr>
          <w:ilvl w:val="0"/>
          <w:numId w:val="55"/>
        </w:numPr>
        <w:spacing w:after="0" w:line="240" w:lineRule="auto"/>
        <w:ind w:left="-993" w:firstLine="567"/>
        <w:contextualSpacing/>
        <w:jc w:val="both"/>
        <w:rPr>
          <w:rFonts w:eastAsia="Times New Roman"/>
          <w:color w:val="000000"/>
          <w:szCs w:val="24"/>
          <w:lang w:eastAsia="ru-RU"/>
        </w:rPr>
      </w:pPr>
      <w:r w:rsidRPr="00CC202C">
        <w:rPr>
          <w:rFonts w:eastAsia="Times New Roman"/>
          <w:color w:val="000000"/>
          <w:szCs w:val="24"/>
          <w:lang w:eastAsia="ru-RU"/>
        </w:rPr>
        <w:lastRenderedPageBreak/>
        <w:t xml:space="preserve">Проектом предусмотреть аварийное освещение в соответствии с     СП 52.13330.2016 освещенность - не менее 5 </w:t>
      </w:r>
      <w:proofErr w:type="spellStart"/>
      <w:r w:rsidRPr="00CC202C">
        <w:rPr>
          <w:rFonts w:eastAsia="Times New Roman"/>
          <w:color w:val="000000"/>
          <w:szCs w:val="24"/>
          <w:lang w:eastAsia="ru-RU"/>
        </w:rPr>
        <w:t>Лк</w:t>
      </w:r>
      <w:proofErr w:type="spellEnd"/>
      <w:r w:rsidRPr="00CC202C">
        <w:rPr>
          <w:rFonts w:eastAsia="Times New Roman"/>
          <w:color w:val="000000"/>
          <w:szCs w:val="24"/>
          <w:lang w:eastAsia="ru-RU"/>
        </w:rPr>
        <w:t xml:space="preserve">. Светильники аварийного освещения должны быть с блоком аварийного питания, рассчитанного не менее чем на 1 (один) час работы. </w:t>
      </w:r>
    </w:p>
    <w:p w:rsidR="00CC202C" w:rsidRPr="00CC202C" w:rsidRDefault="00CC202C" w:rsidP="00CA5194">
      <w:pPr>
        <w:numPr>
          <w:ilvl w:val="0"/>
          <w:numId w:val="55"/>
        </w:numPr>
        <w:tabs>
          <w:tab w:val="left" w:pos="1134"/>
        </w:tabs>
        <w:spacing w:after="0" w:line="240" w:lineRule="auto"/>
        <w:ind w:left="-993" w:firstLine="567"/>
        <w:contextualSpacing/>
        <w:jc w:val="both"/>
        <w:rPr>
          <w:rFonts w:eastAsia="Times New Roman"/>
          <w:color w:val="000000"/>
          <w:szCs w:val="24"/>
          <w:lang w:eastAsia="ru-RU"/>
        </w:rPr>
      </w:pPr>
      <w:r w:rsidRPr="00CC202C">
        <w:rPr>
          <w:rFonts w:eastAsia="Times New Roman"/>
          <w:color w:val="000000"/>
          <w:szCs w:val="24"/>
          <w:lang w:eastAsia="ru-RU"/>
        </w:rPr>
        <w:t>Питание светильников аварийного освещения предусмотреть отдельной групповой линией питания.</w:t>
      </w:r>
    </w:p>
    <w:p w:rsidR="00CC202C" w:rsidRPr="00CC202C" w:rsidRDefault="00CC202C" w:rsidP="00CA5194">
      <w:pPr>
        <w:numPr>
          <w:ilvl w:val="0"/>
          <w:numId w:val="55"/>
        </w:numPr>
        <w:tabs>
          <w:tab w:val="left" w:pos="1134"/>
        </w:tabs>
        <w:spacing w:after="0" w:line="240" w:lineRule="auto"/>
        <w:ind w:left="-993" w:hanging="720"/>
        <w:contextualSpacing/>
        <w:jc w:val="both"/>
        <w:rPr>
          <w:rFonts w:eastAsia="Times New Roman"/>
          <w:color w:val="000000"/>
          <w:szCs w:val="24"/>
          <w:lang w:eastAsia="ru-RU"/>
        </w:rPr>
      </w:pPr>
      <w:r w:rsidRPr="00CC202C">
        <w:rPr>
          <w:rFonts w:eastAsia="Times New Roman"/>
          <w:color w:val="000000"/>
          <w:szCs w:val="24"/>
          <w:lang w:eastAsia="ru-RU"/>
        </w:rPr>
        <w:t>Проектом предусмотреть эвакуационное освещение.</w:t>
      </w:r>
    </w:p>
    <w:p w:rsidR="00CC202C" w:rsidRPr="00CC202C" w:rsidRDefault="00CC202C" w:rsidP="00CA5194">
      <w:pPr>
        <w:spacing w:after="0" w:line="240" w:lineRule="auto"/>
        <w:ind w:left="-993" w:firstLine="567"/>
        <w:jc w:val="both"/>
        <w:rPr>
          <w:szCs w:val="24"/>
        </w:rPr>
      </w:pPr>
    </w:p>
    <w:p w:rsidR="00CC202C" w:rsidRPr="00CC202C" w:rsidRDefault="00CC202C" w:rsidP="00CA5194">
      <w:pPr>
        <w:numPr>
          <w:ilvl w:val="0"/>
          <w:numId w:val="51"/>
        </w:numPr>
        <w:tabs>
          <w:tab w:val="left" w:pos="709"/>
        </w:tabs>
        <w:spacing w:after="0" w:line="240" w:lineRule="auto"/>
        <w:ind w:left="-993" w:hanging="426"/>
        <w:contextualSpacing/>
        <w:jc w:val="both"/>
        <w:rPr>
          <w:rFonts w:eastAsia="Times New Roman"/>
          <w:b/>
          <w:i/>
          <w:szCs w:val="24"/>
          <w:lang w:eastAsia="ru-RU"/>
        </w:rPr>
      </w:pPr>
      <w:r w:rsidRPr="00CC202C">
        <w:rPr>
          <w:rFonts w:eastAsia="Times New Roman"/>
          <w:b/>
          <w:szCs w:val="24"/>
          <w:lang w:eastAsia="ru-RU"/>
        </w:rPr>
        <w:t xml:space="preserve"> </w:t>
      </w:r>
      <w:r w:rsidRPr="00CC202C">
        <w:rPr>
          <w:rFonts w:eastAsia="Times New Roman"/>
          <w:b/>
          <w:i/>
          <w:szCs w:val="24"/>
          <w:lang w:eastAsia="ru-RU"/>
        </w:rPr>
        <w:t>Требования к прокладке кабельных трасс</w:t>
      </w:r>
    </w:p>
    <w:p w:rsidR="00CC202C" w:rsidRPr="00CC202C" w:rsidRDefault="00CC202C" w:rsidP="00CA5194">
      <w:pPr>
        <w:numPr>
          <w:ilvl w:val="0"/>
          <w:numId w:val="56"/>
        </w:numPr>
        <w:tabs>
          <w:tab w:val="left" w:pos="1276"/>
        </w:tabs>
        <w:spacing w:after="0" w:line="240" w:lineRule="auto"/>
        <w:ind w:left="-993" w:firstLine="567"/>
        <w:contextualSpacing/>
        <w:jc w:val="both"/>
        <w:rPr>
          <w:rFonts w:eastAsia="Times New Roman"/>
          <w:color w:val="000000"/>
          <w:szCs w:val="24"/>
          <w:lang w:eastAsia="ru-RU"/>
        </w:rPr>
      </w:pPr>
      <w:r w:rsidRPr="00CC202C">
        <w:rPr>
          <w:rFonts w:eastAsia="Times New Roman"/>
          <w:color w:val="000000"/>
          <w:szCs w:val="24"/>
          <w:lang w:eastAsia="ru-RU"/>
        </w:rPr>
        <w:t xml:space="preserve">В соответствии с ГОСТ 31565-2012 проектом предусмотреть кабельные изделия огнестойкие, не распространяющие горение при групповой прокладке, с пониженным </w:t>
      </w:r>
      <w:proofErr w:type="spellStart"/>
      <w:r w:rsidRPr="00CC202C">
        <w:rPr>
          <w:rFonts w:eastAsia="Times New Roman"/>
          <w:color w:val="000000"/>
          <w:szCs w:val="24"/>
          <w:lang w:eastAsia="ru-RU"/>
        </w:rPr>
        <w:t>дымо</w:t>
      </w:r>
      <w:proofErr w:type="spellEnd"/>
      <w:r w:rsidRPr="00CC202C">
        <w:rPr>
          <w:rFonts w:eastAsia="Times New Roman"/>
          <w:color w:val="000000"/>
          <w:szCs w:val="24"/>
          <w:lang w:eastAsia="ru-RU"/>
        </w:rPr>
        <w:t xml:space="preserve">- и </w:t>
      </w:r>
      <w:proofErr w:type="spellStart"/>
      <w:r w:rsidRPr="00CC202C">
        <w:rPr>
          <w:rFonts w:eastAsia="Times New Roman"/>
          <w:color w:val="000000"/>
          <w:szCs w:val="24"/>
          <w:lang w:eastAsia="ru-RU"/>
        </w:rPr>
        <w:t>газовыделением</w:t>
      </w:r>
      <w:proofErr w:type="spellEnd"/>
      <w:r w:rsidRPr="00CC202C">
        <w:rPr>
          <w:rFonts w:eastAsia="Times New Roman"/>
          <w:color w:val="000000"/>
          <w:szCs w:val="24"/>
          <w:lang w:eastAsia="ru-RU"/>
        </w:rPr>
        <w:t xml:space="preserve"> (исполнение – </w:t>
      </w:r>
      <w:proofErr w:type="spellStart"/>
      <w:r w:rsidRPr="00CC202C">
        <w:rPr>
          <w:rFonts w:eastAsia="Times New Roman"/>
          <w:color w:val="000000"/>
          <w:szCs w:val="24"/>
          <w:lang w:eastAsia="ru-RU"/>
        </w:rPr>
        <w:t>нг</w:t>
      </w:r>
      <w:proofErr w:type="spellEnd"/>
      <w:r w:rsidRPr="00CC202C">
        <w:rPr>
          <w:rFonts w:eastAsia="Times New Roman"/>
          <w:color w:val="000000"/>
          <w:szCs w:val="24"/>
          <w:lang w:eastAsia="ru-RU"/>
        </w:rPr>
        <w:t xml:space="preserve"> (...)(*)-FRLS). </w:t>
      </w:r>
    </w:p>
    <w:p w:rsidR="00CC202C" w:rsidRPr="00CC202C" w:rsidRDefault="00CC202C" w:rsidP="00CA5194">
      <w:pPr>
        <w:numPr>
          <w:ilvl w:val="0"/>
          <w:numId w:val="56"/>
        </w:numPr>
        <w:tabs>
          <w:tab w:val="left" w:pos="1276"/>
        </w:tabs>
        <w:spacing w:after="0" w:line="240" w:lineRule="auto"/>
        <w:ind w:left="-993" w:firstLine="567"/>
        <w:contextualSpacing/>
        <w:jc w:val="both"/>
        <w:rPr>
          <w:rFonts w:eastAsia="Times New Roman"/>
          <w:color w:val="000000"/>
          <w:szCs w:val="24"/>
          <w:lang w:eastAsia="ru-RU"/>
        </w:rPr>
      </w:pPr>
      <w:r w:rsidRPr="00CC202C">
        <w:rPr>
          <w:rFonts w:eastAsia="Times New Roman"/>
          <w:color w:val="000000"/>
          <w:szCs w:val="24"/>
          <w:lang w:eastAsia="ru-RU"/>
        </w:rPr>
        <w:t>Проектом предусмотреть прокладку кабелей:</w:t>
      </w:r>
    </w:p>
    <w:p w:rsidR="00CC202C" w:rsidRPr="00CC202C" w:rsidRDefault="00CC202C" w:rsidP="00CA5194">
      <w:pPr>
        <w:spacing w:after="0" w:line="240" w:lineRule="auto"/>
        <w:ind w:left="-993" w:firstLine="567"/>
        <w:jc w:val="both"/>
        <w:rPr>
          <w:szCs w:val="24"/>
        </w:rPr>
      </w:pPr>
      <w:r w:rsidRPr="00CC202C">
        <w:rPr>
          <w:szCs w:val="24"/>
        </w:rPr>
        <w:t xml:space="preserve">-  групповые линии выполнить кабелем с сечением не менее 1,5 </w:t>
      </w:r>
      <w:proofErr w:type="spellStart"/>
      <w:r w:rsidRPr="00CC202C">
        <w:rPr>
          <w:szCs w:val="24"/>
        </w:rPr>
        <w:t>кв.мм</w:t>
      </w:r>
      <w:proofErr w:type="spellEnd"/>
      <w:r w:rsidRPr="00CC202C">
        <w:rPr>
          <w:szCs w:val="24"/>
        </w:rPr>
        <w:t>. Прокладку кабеля осуществлять: под потолком в трубах (</w:t>
      </w:r>
      <w:proofErr w:type="spellStart"/>
      <w:r w:rsidRPr="00CC202C">
        <w:rPr>
          <w:szCs w:val="24"/>
        </w:rPr>
        <w:t>гофрошлангах</w:t>
      </w:r>
      <w:proofErr w:type="spellEnd"/>
      <w:r w:rsidRPr="00CC202C">
        <w:rPr>
          <w:szCs w:val="24"/>
        </w:rPr>
        <w:t>) или на металлическом лотке;</w:t>
      </w:r>
    </w:p>
    <w:p w:rsidR="00CC202C" w:rsidRPr="00CC202C" w:rsidRDefault="00CC202C" w:rsidP="00CA5194">
      <w:pPr>
        <w:spacing w:after="0" w:line="240" w:lineRule="auto"/>
        <w:ind w:left="-993" w:firstLine="567"/>
        <w:jc w:val="both"/>
        <w:rPr>
          <w:szCs w:val="24"/>
        </w:rPr>
      </w:pPr>
      <w:r w:rsidRPr="00CC202C">
        <w:rPr>
          <w:szCs w:val="24"/>
        </w:rPr>
        <w:t>-</w:t>
      </w:r>
      <w:r w:rsidRPr="00CC202C">
        <w:rPr>
          <w:szCs w:val="24"/>
        </w:rPr>
        <w:tab/>
        <w:t>по стенам клиентских залов - скрыто, в остальных помещениях открыто в пластиковом кабель-канале;</w:t>
      </w:r>
    </w:p>
    <w:p w:rsidR="00CC202C" w:rsidRPr="00CC202C" w:rsidRDefault="00CC202C" w:rsidP="00CA5194">
      <w:pPr>
        <w:numPr>
          <w:ilvl w:val="0"/>
          <w:numId w:val="56"/>
        </w:numPr>
        <w:tabs>
          <w:tab w:val="left" w:pos="1276"/>
        </w:tabs>
        <w:spacing w:after="0" w:line="240" w:lineRule="auto"/>
        <w:ind w:left="-993" w:firstLine="567"/>
        <w:contextualSpacing/>
        <w:jc w:val="both"/>
        <w:rPr>
          <w:rFonts w:eastAsia="Times New Roman"/>
          <w:szCs w:val="24"/>
          <w:lang w:eastAsia="ru-RU"/>
        </w:rPr>
      </w:pPr>
      <w:r w:rsidRPr="00CC202C">
        <w:rPr>
          <w:rFonts w:eastAsia="Times New Roman"/>
          <w:szCs w:val="24"/>
          <w:lang w:eastAsia="ru-RU"/>
        </w:rPr>
        <w:t xml:space="preserve">Проектом предусмотреть следующие способы прокладки кабеля: </w:t>
      </w:r>
    </w:p>
    <w:p w:rsidR="00CC202C" w:rsidRPr="00CC202C" w:rsidRDefault="00CC202C" w:rsidP="00CA5194">
      <w:pPr>
        <w:spacing w:after="0" w:line="240" w:lineRule="auto"/>
        <w:ind w:left="-993" w:firstLine="567"/>
        <w:jc w:val="both"/>
        <w:rPr>
          <w:szCs w:val="24"/>
        </w:rPr>
      </w:pPr>
      <w:r w:rsidRPr="00CC202C">
        <w:rPr>
          <w:szCs w:val="24"/>
        </w:rPr>
        <w:t xml:space="preserve">-  в гофрированной трубе, закрепленной к несущим конструкциям клипсами, с шагом крепления не более 0,5 м; </w:t>
      </w:r>
    </w:p>
    <w:p w:rsidR="00CC202C" w:rsidRPr="00CC202C" w:rsidRDefault="00CC202C" w:rsidP="00CA5194">
      <w:pPr>
        <w:spacing w:after="0" w:line="240" w:lineRule="auto"/>
        <w:ind w:left="-993" w:firstLine="567"/>
        <w:jc w:val="both"/>
        <w:rPr>
          <w:szCs w:val="24"/>
        </w:rPr>
      </w:pPr>
      <w:r w:rsidRPr="00CC202C">
        <w:rPr>
          <w:szCs w:val="24"/>
        </w:rPr>
        <w:t xml:space="preserve">-  </w:t>
      </w:r>
      <w:proofErr w:type="spellStart"/>
      <w:r w:rsidRPr="00CC202C">
        <w:rPr>
          <w:szCs w:val="24"/>
        </w:rPr>
        <w:t>опуски</w:t>
      </w:r>
      <w:proofErr w:type="spellEnd"/>
      <w:r w:rsidRPr="00CC202C">
        <w:rPr>
          <w:szCs w:val="24"/>
        </w:rPr>
        <w:t xml:space="preserve"> к выключателям по стенам в кабель-каналах с соблюдением эстетических особенностей помещений Объекта.</w:t>
      </w:r>
    </w:p>
    <w:p w:rsidR="00CC202C" w:rsidRPr="00CC202C" w:rsidRDefault="00CC202C" w:rsidP="00CA5194">
      <w:pPr>
        <w:numPr>
          <w:ilvl w:val="0"/>
          <w:numId w:val="51"/>
        </w:numPr>
        <w:tabs>
          <w:tab w:val="left" w:pos="709"/>
        </w:tabs>
        <w:spacing w:after="0" w:line="240" w:lineRule="auto"/>
        <w:ind w:left="-993" w:hanging="426"/>
        <w:contextualSpacing/>
        <w:jc w:val="both"/>
        <w:rPr>
          <w:rFonts w:eastAsia="Times New Roman"/>
          <w:b/>
          <w:i/>
          <w:szCs w:val="24"/>
          <w:lang w:eastAsia="ru-RU"/>
        </w:rPr>
      </w:pPr>
      <w:r w:rsidRPr="00CC202C">
        <w:rPr>
          <w:rFonts w:eastAsia="Times New Roman"/>
          <w:b/>
          <w:szCs w:val="24"/>
          <w:lang w:eastAsia="ru-RU"/>
        </w:rPr>
        <w:t xml:space="preserve"> </w:t>
      </w:r>
      <w:r w:rsidRPr="00CC202C">
        <w:rPr>
          <w:rFonts w:eastAsia="Times New Roman"/>
          <w:b/>
          <w:i/>
          <w:szCs w:val="24"/>
          <w:lang w:eastAsia="ru-RU"/>
        </w:rPr>
        <w:t>Энергоэффективность</w:t>
      </w:r>
    </w:p>
    <w:p w:rsidR="00CC202C" w:rsidRDefault="00CC202C" w:rsidP="00CA5194">
      <w:pPr>
        <w:tabs>
          <w:tab w:val="left" w:pos="567"/>
        </w:tabs>
        <w:spacing w:after="0" w:line="240" w:lineRule="auto"/>
        <w:ind w:left="-993"/>
        <w:jc w:val="both"/>
        <w:rPr>
          <w:color w:val="000000"/>
          <w:szCs w:val="24"/>
        </w:rPr>
      </w:pPr>
      <w:r w:rsidRPr="00CC202C">
        <w:rPr>
          <w:color w:val="000000"/>
          <w:szCs w:val="24"/>
        </w:rPr>
        <w:tab/>
        <w:t>В соответствии с требованиями Федерального закона от 23.11.2009                  № 261-ФЗ «Об энергосбережении и о повышении энергетической эффективности, и о внесении изменения в отдельные законодательные акты Российской Федерации» и постановления Правительства РФ от 27.09.2016            № 971 «О внесении изменений в Правила установления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проектом предусмотреть установку светодиодного осветительного оборудования.</w:t>
      </w:r>
    </w:p>
    <w:p w:rsidR="00CA5194" w:rsidRDefault="00CA5194" w:rsidP="00CA5194">
      <w:pPr>
        <w:tabs>
          <w:tab w:val="left" w:pos="567"/>
        </w:tabs>
        <w:spacing w:after="0" w:line="240" w:lineRule="auto"/>
        <w:ind w:left="-993"/>
        <w:jc w:val="both"/>
        <w:rPr>
          <w:color w:val="000000"/>
          <w:szCs w:val="24"/>
        </w:rPr>
      </w:pPr>
    </w:p>
    <w:p w:rsidR="00CA5194" w:rsidRDefault="00CA5194" w:rsidP="00CA5194">
      <w:pPr>
        <w:tabs>
          <w:tab w:val="left" w:pos="567"/>
        </w:tabs>
        <w:spacing w:after="0" w:line="240" w:lineRule="auto"/>
        <w:ind w:left="-993"/>
        <w:jc w:val="both"/>
        <w:rPr>
          <w:color w:val="000000"/>
          <w:szCs w:val="24"/>
        </w:rPr>
      </w:pPr>
    </w:p>
    <w:p w:rsidR="00CA5194" w:rsidRDefault="00CA5194" w:rsidP="00CA5194">
      <w:pPr>
        <w:tabs>
          <w:tab w:val="left" w:pos="567"/>
        </w:tabs>
        <w:spacing w:after="0" w:line="240" w:lineRule="auto"/>
        <w:ind w:left="-993"/>
        <w:jc w:val="both"/>
        <w:rPr>
          <w:color w:val="000000"/>
          <w:szCs w:val="24"/>
        </w:rPr>
      </w:pPr>
    </w:p>
    <w:p w:rsidR="00CA5194" w:rsidRDefault="00CA5194" w:rsidP="00CA5194">
      <w:pPr>
        <w:tabs>
          <w:tab w:val="left" w:pos="567"/>
        </w:tabs>
        <w:spacing w:after="0" w:line="240" w:lineRule="auto"/>
        <w:ind w:left="-993"/>
        <w:jc w:val="both"/>
        <w:rPr>
          <w:color w:val="000000"/>
          <w:szCs w:val="24"/>
        </w:rPr>
      </w:pPr>
    </w:p>
    <w:p w:rsidR="00CA5194" w:rsidRDefault="00CA5194" w:rsidP="00CA5194">
      <w:pPr>
        <w:tabs>
          <w:tab w:val="left" w:pos="567"/>
        </w:tabs>
        <w:spacing w:after="0" w:line="240" w:lineRule="auto"/>
        <w:ind w:left="-993"/>
        <w:jc w:val="both"/>
        <w:rPr>
          <w:color w:val="000000"/>
          <w:szCs w:val="24"/>
        </w:rPr>
      </w:pPr>
    </w:p>
    <w:p w:rsidR="00CA5194" w:rsidRDefault="00CA5194" w:rsidP="00CA5194">
      <w:pPr>
        <w:tabs>
          <w:tab w:val="left" w:pos="567"/>
        </w:tabs>
        <w:spacing w:after="0" w:line="240" w:lineRule="auto"/>
        <w:ind w:left="-993"/>
        <w:jc w:val="both"/>
        <w:rPr>
          <w:color w:val="000000"/>
          <w:szCs w:val="24"/>
        </w:rPr>
      </w:pPr>
    </w:p>
    <w:p w:rsidR="00CA5194" w:rsidRPr="00CC202C" w:rsidRDefault="00CA5194" w:rsidP="00CA5194">
      <w:pPr>
        <w:tabs>
          <w:tab w:val="left" w:pos="567"/>
        </w:tabs>
        <w:spacing w:after="0" w:line="240" w:lineRule="auto"/>
        <w:ind w:left="-993"/>
        <w:jc w:val="both"/>
        <w:rPr>
          <w:color w:val="000000"/>
          <w:szCs w:val="24"/>
        </w:rPr>
      </w:pPr>
    </w:p>
    <w:p w:rsidR="00CC202C" w:rsidRPr="00CC202C" w:rsidRDefault="00CC202C" w:rsidP="00CA5194">
      <w:pPr>
        <w:numPr>
          <w:ilvl w:val="0"/>
          <w:numId w:val="36"/>
        </w:numPr>
        <w:tabs>
          <w:tab w:val="left" w:pos="993"/>
        </w:tabs>
        <w:spacing w:after="0" w:line="240" w:lineRule="auto"/>
        <w:ind w:left="-993"/>
        <w:contextualSpacing/>
        <w:jc w:val="both"/>
        <w:rPr>
          <w:rFonts w:eastAsia="Times New Roman"/>
          <w:b/>
          <w:color w:val="000000"/>
          <w:szCs w:val="24"/>
          <w:lang w:eastAsia="ru-RU"/>
        </w:rPr>
      </w:pPr>
      <w:r w:rsidRPr="00CC202C">
        <w:rPr>
          <w:rFonts w:eastAsia="Times New Roman"/>
          <w:b/>
          <w:color w:val="000000"/>
          <w:szCs w:val="24"/>
          <w:lang w:eastAsia="ru-RU"/>
        </w:rPr>
        <w:t>Решения по обеспечению пожарной безопасности</w:t>
      </w:r>
    </w:p>
    <w:p w:rsidR="00CC202C" w:rsidRPr="00CC202C" w:rsidRDefault="00CC202C" w:rsidP="00CA5194">
      <w:pPr>
        <w:numPr>
          <w:ilvl w:val="0"/>
          <w:numId w:val="57"/>
        </w:numPr>
        <w:tabs>
          <w:tab w:val="left" w:pos="1276"/>
        </w:tabs>
        <w:spacing w:after="0" w:line="240" w:lineRule="auto"/>
        <w:ind w:left="-993" w:firstLine="709"/>
        <w:contextualSpacing/>
        <w:jc w:val="both"/>
        <w:rPr>
          <w:rFonts w:eastAsia="Times New Roman"/>
          <w:b/>
          <w:color w:val="000000"/>
          <w:szCs w:val="24"/>
          <w:lang w:eastAsia="ru-RU"/>
        </w:rPr>
      </w:pPr>
      <w:r w:rsidRPr="00CC202C">
        <w:rPr>
          <w:rFonts w:eastAsia="Times New Roman"/>
          <w:b/>
          <w:color w:val="000000"/>
          <w:szCs w:val="24"/>
          <w:lang w:eastAsia="ru-RU"/>
        </w:rPr>
        <w:t>Автоматическая пожарная сигнализация (АПС) и система управления эвакуации людей о пожаре (СОУЭ)</w:t>
      </w:r>
    </w:p>
    <w:p w:rsidR="00CC202C" w:rsidRPr="00CC202C" w:rsidRDefault="00CC202C" w:rsidP="00CA5194">
      <w:pPr>
        <w:tabs>
          <w:tab w:val="left" w:pos="1276"/>
        </w:tabs>
        <w:spacing w:after="0" w:line="240" w:lineRule="auto"/>
        <w:ind w:left="-993"/>
        <w:contextualSpacing/>
        <w:jc w:val="both"/>
        <w:rPr>
          <w:rFonts w:eastAsia="Times New Roman"/>
          <w:b/>
          <w:color w:val="000000"/>
          <w:szCs w:val="24"/>
          <w:lang w:eastAsia="ru-RU"/>
        </w:rPr>
      </w:pPr>
    </w:p>
    <w:p w:rsidR="00CC202C" w:rsidRPr="00CC202C" w:rsidRDefault="00CC202C" w:rsidP="00CA5194">
      <w:pPr>
        <w:numPr>
          <w:ilvl w:val="0"/>
          <w:numId w:val="58"/>
        </w:numPr>
        <w:tabs>
          <w:tab w:val="left" w:pos="709"/>
        </w:tabs>
        <w:spacing w:after="0" w:line="240" w:lineRule="auto"/>
        <w:ind w:left="-993" w:hanging="425"/>
        <w:contextualSpacing/>
        <w:jc w:val="both"/>
        <w:rPr>
          <w:rFonts w:eastAsia="Times New Roman"/>
          <w:b/>
          <w:i/>
          <w:color w:val="000000"/>
          <w:szCs w:val="24"/>
          <w:lang w:eastAsia="ru-RU"/>
        </w:rPr>
      </w:pPr>
      <w:r w:rsidRPr="00CC202C">
        <w:rPr>
          <w:rFonts w:eastAsia="Times New Roman"/>
          <w:b/>
          <w:i/>
          <w:color w:val="000000"/>
          <w:szCs w:val="24"/>
          <w:lang w:eastAsia="ru-RU"/>
        </w:rPr>
        <w:t>Цель выполнения работ</w:t>
      </w:r>
    </w:p>
    <w:p w:rsidR="00CC202C" w:rsidRPr="00CC202C" w:rsidRDefault="00CC202C" w:rsidP="00CA5194">
      <w:pPr>
        <w:tabs>
          <w:tab w:val="left" w:pos="709"/>
        </w:tabs>
        <w:spacing w:after="0" w:line="240" w:lineRule="auto"/>
        <w:ind w:left="-993"/>
        <w:jc w:val="both"/>
        <w:rPr>
          <w:color w:val="000000"/>
          <w:szCs w:val="24"/>
        </w:rPr>
      </w:pPr>
      <w:r w:rsidRPr="00CC202C">
        <w:rPr>
          <w:color w:val="000000"/>
          <w:szCs w:val="24"/>
        </w:rPr>
        <w:tab/>
        <w:t>Оборудовать Объект противопожарными системами для защиты людей и имущества предприятия от воздействия опасных факторов пожара и ограничения его последствий.</w:t>
      </w:r>
    </w:p>
    <w:p w:rsidR="00CC202C" w:rsidRPr="00CC202C" w:rsidRDefault="00CC202C" w:rsidP="00CA5194">
      <w:pPr>
        <w:numPr>
          <w:ilvl w:val="0"/>
          <w:numId w:val="58"/>
        </w:numPr>
        <w:tabs>
          <w:tab w:val="left" w:pos="709"/>
        </w:tabs>
        <w:spacing w:after="0" w:line="240" w:lineRule="auto"/>
        <w:ind w:left="-993" w:firstLine="283"/>
        <w:contextualSpacing/>
        <w:jc w:val="both"/>
        <w:rPr>
          <w:rFonts w:eastAsia="Times New Roman"/>
          <w:b/>
          <w:i/>
          <w:color w:val="000000"/>
          <w:szCs w:val="24"/>
          <w:lang w:eastAsia="ru-RU"/>
        </w:rPr>
      </w:pPr>
      <w:r w:rsidRPr="00CC202C">
        <w:rPr>
          <w:rFonts w:eastAsia="Times New Roman"/>
          <w:b/>
          <w:i/>
          <w:color w:val="000000"/>
          <w:szCs w:val="24"/>
          <w:lang w:eastAsia="ru-RU"/>
        </w:rPr>
        <w:t>Перечень</w:t>
      </w:r>
      <w:r w:rsidRPr="00CC202C">
        <w:rPr>
          <w:rFonts w:eastAsia="Times New Roman"/>
          <w:color w:val="000000"/>
          <w:szCs w:val="24"/>
          <w:lang w:eastAsia="ru-RU"/>
        </w:rPr>
        <w:t xml:space="preserve"> </w:t>
      </w:r>
      <w:r w:rsidRPr="00CC202C">
        <w:rPr>
          <w:rFonts w:eastAsia="Times New Roman"/>
          <w:b/>
          <w:i/>
          <w:color w:val="000000"/>
          <w:szCs w:val="24"/>
          <w:lang w:eastAsia="ru-RU"/>
        </w:rPr>
        <w:t>нормативных и регламентирующих документов</w:t>
      </w:r>
    </w:p>
    <w:p w:rsidR="00CC202C" w:rsidRPr="00CC202C" w:rsidRDefault="00CC202C" w:rsidP="00CA5194">
      <w:pPr>
        <w:tabs>
          <w:tab w:val="left" w:pos="709"/>
        </w:tabs>
        <w:spacing w:after="0" w:line="240" w:lineRule="auto"/>
        <w:ind w:left="-992"/>
        <w:jc w:val="both"/>
        <w:rPr>
          <w:color w:val="000000"/>
          <w:szCs w:val="24"/>
        </w:rPr>
      </w:pPr>
      <w:r w:rsidRPr="00CC202C">
        <w:rPr>
          <w:color w:val="000000"/>
          <w:szCs w:val="24"/>
        </w:rPr>
        <w:tab/>
        <w:t>При выполнении работ по проектированию АПС, СОУЭ на Объекте необходимо руководствоваться следующими нормативными правовыми актами:</w:t>
      </w:r>
    </w:p>
    <w:p w:rsidR="00CC202C" w:rsidRPr="00CC202C" w:rsidRDefault="00CC202C" w:rsidP="00CA5194">
      <w:pPr>
        <w:spacing w:after="0" w:line="240" w:lineRule="auto"/>
        <w:ind w:left="-992" w:firstLine="709"/>
        <w:jc w:val="both"/>
        <w:rPr>
          <w:color w:val="000000"/>
          <w:szCs w:val="24"/>
        </w:rPr>
      </w:pPr>
      <w:r w:rsidRPr="00CC202C">
        <w:rPr>
          <w:color w:val="000000"/>
          <w:szCs w:val="24"/>
        </w:rPr>
        <w:t>- Федеральный закон от 22.07.2008 № 123-ФЗ «Технический регламент о требованиях пожарной безопасности»;</w:t>
      </w:r>
    </w:p>
    <w:p w:rsidR="00CC202C" w:rsidRPr="00CC202C" w:rsidRDefault="00CC202C" w:rsidP="00CA5194">
      <w:pPr>
        <w:keepNext/>
        <w:keepLines/>
        <w:spacing w:after="0" w:line="240" w:lineRule="auto"/>
        <w:ind w:left="-992"/>
        <w:jc w:val="both"/>
        <w:textAlignment w:val="baseline"/>
        <w:outlineLvl w:val="0"/>
        <w:rPr>
          <w:rFonts w:eastAsia="Times New Roman"/>
          <w:bCs/>
          <w:szCs w:val="24"/>
        </w:rPr>
      </w:pPr>
      <w:r w:rsidRPr="00CC202C">
        <w:rPr>
          <w:rFonts w:eastAsia="Times New Roman"/>
          <w:b/>
          <w:bCs/>
          <w:color w:val="000000"/>
          <w:szCs w:val="24"/>
        </w:rPr>
        <w:t xml:space="preserve">-  </w:t>
      </w:r>
      <w:r w:rsidRPr="00CC202C">
        <w:rPr>
          <w:rFonts w:eastAsia="Times New Roman"/>
          <w:bCs/>
          <w:color w:val="000000"/>
          <w:szCs w:val="24"/>
        </w:rPr>
        <w:t xml:space="preserve">Федеральный закон </w:t>
      </w:r>
      <w:r w:rsidRPr="00CC202C">
        <w:rPr>
          <w:rFonts w:eastAsia="Times New Roman"/>
          <w:bCs/>
          <w:szCs w:val="24"/>
        </w:rPr>
        <w:t>от 21.12.1994 N 69-ФЗ (ред. от 22.12.2020) "О пожарной безопасности";</w:t>
      </w:r>
    </w:p>
    <w:p w:rsidR="00CC202C" w:rsidRPr="00CC202C" w:rsidRDefault="00CC202C" w:rsidP="00CA5194">
      <w:pPr>
        <w:keepNext/>
        <w:keepLines/>
        <w:spacing w:after="0" w:line="240" w:lineRule="auto"/>
        <w:ind w:left="-992"/>
        <w:jc w:val="both"/>
        <w:textAlignment w:val="baseline"/>
        <w:outlineLvl w:val="0"/>
        <w:rPr>
          <w:rFonts w:eastAsia="Times New Roman"/>
          <w:bCs/>
          <w:color w:val="000000"/>
          <w:szCs w:val="24"/>
        </w:rPr>
      </w:pPr>
      <w:r w:rsidRPr="00CC202C">
        <w:rPr>
          <w:rFonts w:eastAsia="Times New Roman"/>
          <w:b/>
          <w:bCs/>
          <w:color w:val="000000"/>
          <w:szCs w:val="24"/>
        </w:rPr>
        <w:tab/>
      </w:r>
      <w:r w:rsidRPr="00CC202C">
        <w:rPr>
          <w:rFonts w:eastAsia="Times New Roman"/>
          <w:bCs/>
          <w:color w:val="000000"/>
          <w:szCs w:val="24"/>
        </w:rPr>
        <w:t>- Постановление Правительства РФ от 16.02.2008 № 87 (с изменениями на 21.12.2020 г.) «О составе разделов проектной документации и требованиях к их содержанию»;</w:t>
      </w:r>
    </w:p>
    <w:p w:rsidR="00CC202C" w:rsidRPr="00CC202C" w:rsidRDefault="00CC202C" w:rsidP="00CA5194">
      <w:pPr>
        <w:spacing w:after="0" w:line="240" w:lineRule="auto"/>
        <w:ind w:left="-992" w:firstLine="709"/>
        <w:jc w:val="both"/>
        <w:rPr>
          <w:color w:val="000000"/>
          <w:szCs w:val="24"/>
        </w:rPr>
      </w:pPr>
      <w:r w:rsidRPr="00CC202C">
        <w:rPr>
          <w:color w:val="000000"/>
          <w:szCs w:val="24"/>
        </w:rPr>
        <w:t xml:space="preserve">- Постановление Правительства РФ от 30.10.2014 № 1130 «Об утверждении требований к антитеррористической защищенности объектов (территорий), находящихся в ведении Министерства цифрового развития, связи и массовых коммуникаций Российской Федерации, Федеральной службы по надзору в сфере связи, информационных технологий и массовых коммуникаций, Федерального </w:t>
      </w:r>
      <w:r w:rsidRPr="00CC202C">
        <w:rPr>
          <w:color w:val="000000"/>
          <w:szCs w:val="24"/>
        </w:rPr>
        <w:lastRenderedPageBreak/>
        <w:t>агентства связи, Федерального агентства по печати и массовым коммуникациям, а также подведомственных им организаций, и формы паспорта безопасности таких объектов (территорий) (с изменениями на 25.09.2018)»;</w:t>
      </w:r>
    </w:p>
    <w:p w:rsidR="00CC202C" w:rsidRPr="00CC202C" w:rsidRDefault="00CC202C" w:rsidP="00CA5194">
      <w:pPr>
        <w:spacing w:after="0" w:line="240" w:lineRule="auto"/>
        <w:ind w:left="-992" w:firstLine="709"/>
        <w:jc w:val="both"/>
        <w:rPr>
          <w:color w:val="000000"/>
          <w:szCs w:val="24"/>
        </w:rPr>
      </w:pPr>
      <w:r w:rsidRPr="00CC202C">
        <w:rPr>
          <w:color w:val="000000"/>
          <w:szCs w:val="24"/>
        </w:rPr>
        <w:t>- ГОСТ Р 21.1101-2013 Система проектной документации для строительства. Основные требования к проектной и рабочей документации;</w:t>
      </w:r>
    </w:p>
    <w:p w:rsidR="00CC202C" w:rsidRPr="00CC202C" w:rsidRDefault="00CC202C" w:rsidP="00CA5194">
      <w:pPr>
        <w:spacing w:after="0" w:line="240" w:lineRule="auto"/>
        <w:ind w:left="-992" w:firstLine="709"/>
        <w:jc w:val="both"/>
        <w:rPr>
          <w:color w:val="000000"/>
          <w:szCs w:val="24"/>
        </w:rPr>
      </w:pPr>
      <w:r w:rsidRPr="00CC202C">
        <w:rPr>
          <w:color w:val="000000"/>
          <w:szCs w:val="24"/>
        </w:rPr>
        <w:t>- ГОСТ 21.110-2013 Система проектной документации для строительства. Спецификация оборудования, изделий и материалов;</w:t>
      </w:r>
    </w:p>
    <w:p w:rsidR="00CC202C" w:rsidRPr="00CC202C" w:rsidRDefault="00CC202C" w:rsidP="00CA5194">
      <w:pPr>
        <w:spacing w:after="0" w:line="240" w:lineRule="auto"/>
        <w:ind w:left="-992" w:firstLine="709"/>
        <w:jc w:val="both"/>
        <w:rPr>
          <w:color w:val="000000"/>
          <w:szCs w:val="24"/>
        </w:rPr>
      </w:pPr>
      <w:r w:rsidRPr="00CC202C">
        <w:rPr>
          <w:color w:val="000000"/>
          <w:szCs w:val="24"/>
        </w:rPr>
        <w:t>- ГОСТ 21.210-2014 Система проектной документации для строительства. Условные графические изображения электрооборудования и проводок на планах;</w:t>
      </w:r>
    </w:p>
    <w:p w:rsidR="00CC202C" w:rsidRPr="00CC202C" w:rsidRDefault="00CC202C" w:rsidP="00CA5194">
      <w:pPr>
        <w:spacing w:after="0" w:line="240" w:lineRule="auto"/>
        <w:ind w:left="-992" w:firstLine="709"/>
        <w:jc w:val="both"/>
        <w:rPr>
          <w:color w:val="000000"/>
          <w:szCs w:val="24"/>
        </w:rPr>
      </w:pPr>
      <w:r w:rsidRPr="00CC202C">
        <w:rPr>
          <w:color w:val="000000"/>
          <w:szCs w:val="24"/>
        </w:rPr>
        <w:t>- ГОСТ 31565-2012 Кабельные изделия. Требования пожарной безопасности;</w:t>
      </w:r>
    </w:p>
    <w:p w:rsidR="00CC202C" w:rsidRPr="00CC202C" w:rsidRDefault="00CC202C" w:rsidP="00CA5194">
      <w:pPr>
        <w:spacing w:after="0" w:line="240" w:lineRule="auto"/>
        <w:ind w:left="-992" w:firstLine="709"/>
        <w:jc w:val="both"/>
        <w:rPr>
          <w:color w:val="000000"/>
          <w:szCs w:val="24"/>
        </w:rPr>
      </w:pPr>
      <w:r w:rsidRPr="00CC202C">
        <w:rPr>
          <w:color w:val="000000"/>
          <w:szCs w:val="24"/>
        </w:rPr>
        <w:t>- ГОСТ 28130-89 Пожарная техника. Огнетушители, установки пожаротушения и пожарной сигнализации. Обозначения условные графические;</w:t>
      </w:r>
    </w:p>
    <w:p w:rsidR="00CC202C" w:rsidRPr="00CC202C" w:rsidRDefault="00CC202C" w:rsidP="00CA5194">
      <w:pPr>
        <w:spacing w:after="0" w:line="240" w:lineRule="auto"/>
        <w:ind w:left="-992" w:firstLine="709"/>
        <w:jc w:val="both"/>
        <w:rPr>
          <w:color w:val="000000"/>
          <w:szCs w:val="24"/>
        </w:rPr>
      </w:pPr>
      <w:r w:rsidRPr="00CC202C">
        <w:rPr>
          <w:color w:val="000000"/>
          <w:szCs w:val="24"/>
        </w:rPr>
        <w:t>- СП 3.13130.2009 Системы противопожарной защиты. Система оповещения и управления эвакуацией людей при пожаре. Требования пожарной безопасности;</w:t>
      </w:r>
    </w:p>
    <w:p w:rsidR="00CC202C" w:rsidRPr="00CC202C" w:rsidRDefault="00CC202C" w:rsidP="00CA5194">
      <w:pPr>
        <w:keepNext/>
        <w:keepLines/>
        <w:shd w:val="clear" w:color="auto" w:fill="FFFFFF"/>
        <w:spacing w:after="0" w:line="240" w:lineRule="auto"/>
        <w:ind w:left="-992"/>
        <w:jc w:val="both"/>
        <w:textAlignment w:val="baseline"/>
        <w:outlineLvl w:val="0"/>
        <w:rPr>
          <w:rFonts w:eastAsia="Times New Roman"/>
          <w:b/>
          <w:bCs/>
          <w:color w:val="000000"/>
          <w:szCs w:val="24"/>
        </w:rPr>
      </w:pPr>
      <w:r w:rsidRPr="00CC202C">
        <w:rPr>
          <w:rFonts w:eastAsia="Times New Roman"/>
          <w:b/>
          <w:bCs/>
          <w:color w:val="000000"/>
          <w:szCs w:val="24"/>
        </w:rPr>
        <w:t xml:space="preserve">- </w:t>
      </w:r>
      <w:r w:rsidRPr="00CC202C">
        <w:rPr>
          <w:rFonts w:eastAsia="Times New Roman"/>
          <w:bCs/>
          <w:color w:val="2D2D2D"/>
          <w:spacing w:val="2"/>
          <w:szCs w:val="24"/>
        </w:rPr>
        <w:t>СП 5.13130.2009 Системы противопожарной защиты. Установки пожарной сигнализации и пожаротушения автоматические. Нормы и правила проектирования (с Изменением N 1)</w:t>
      </w:r>
      <w:r w:rsidRPr="00CC202C">
        <w:rPr>
          <w:rFonts w:eastAsia="Times New Roman"/>
          <w:b/>
          <w:bCs/>
          <w:color w:val="000000"/>
          <w:szCs w:val="24"/>
        </w:rPr>
        <w:t>;</w:t>
      </w:r>
    </w:p>
    <w:p w:rsidR="00CC202C" w:rsidRPr="00CC202C" w:rsidRDefault="00CC202C" w:rsidP="00CA5194">
      <w:pPr>
        <w:spacing w:after="0" w:line="240" w:lineRule="auto"/>
        <w:ind w:left="-992" w:firstLine="709"/>
        <w:jc w:val="both"/>
        <w:rPr>
          <w:color w:val="000000"/>
          <w:szCs w:val="24"/>
        </w:rPr>
      </w:pPr>
      <w:r w:rsidRPr="00CC202C">
        <w:rPr>
          <w:color w:val="000000"/>
          <w:szCs w:val="24"/>
        </w:rPr>
        <w:t>- СП 6.13130.2013 Системы противопожарной защиты. Электрооборудование. Требования пожарной безопасности;</w:t>
      </w:r>
    </w:p>
    <w:p w:rsidR="00CC202C" w:rsidRPr="00CC202C" w:rsidRDefault="00CC202C" w:rsidP="00CA5194">
      <w:pPr>
        <w:spacing w:after="0" w:line="240" w:lineRule="auto"/>
        <w:ind w:left="-992" w:firstLine="709"/>
        <w:jc w:val="both"/>
        <w:rPr>
          <w:color w:val="000000"/>
          <w:szCs w:val="24"/>
        </w:rPr>
      </w:pPr>
      <w:r w:rsidRPr="00CC202C">
        <w:rPr>
          <w:color w:val="000000"/>
          <w:szCs w:val="24"/>
        </w:rPr>
        <w:t>- СП 7.13130.2013 Отопление, вентиляция и кондиционирование. Требования пожарной безопасности;</w:t>
      </w:r>
    </w:p>
    <w:p w:rsidR="00CC202C" w:rsidRPr="00CC202C" w:rsidRDefault="00CC202C" w:rsidP="00CA5194">
      <w:pPr>
        <w:spacing w:after="0" w:line="240" w:lineRule="auto"/>
        <w:ind w:left="-992" w:firstLine="709"/>
        <w:jc w:val="both"/>
        <w:rPr>
          <w:color w:val="000000"/>
          <w:szCs w:val="24"/>
        </w:rPr>
      </w:pPr>
      <w:r w:rsidRPr="00CC202C">
        <w:rPr>
          <w:color w:val="000000"/>
          <w:szCs w:val="24"/>
        </w:rPr>
        <w:t>- СП 10.13130.2020 Система противопожарной защиты. Внутренний противопожарный водопровод. Требования пожарной безопасности;</w:t>
      </w:r>
    </w:p>
    <w:p w:rsidR="00CC202C" w:rsidRPr="00CC202C" w:rsidRDefault="00CC202C" w:rsidP="00CA5194">
      <w:pPr>
        <w:keepNext/>
        <w:keepLines/>
        <w:shd w:val="clear" w:color="auto" w:fill="FFFFFF"/>
        <w:tabs>
          <w:tab w:val="left" w:pos="709"/>
          <w:tab w:val="left" w:pos="1276"/>
        </w:tabs>
        <w:spacing w:after="0" w:line="240" w:lineRule="auto"/>
        <w:ind w:left="-992"/>
        <w:textAlignment w:val="baseline"/>
        <w:outlineLvl w:val="0"/>
        <w:rPr>
          <w:rFonts w:eastAsia="Times New Roman"/>
          <w:bCs/>
          <w:color w:val="2D2D2D"/>
          <w:spacing w:val="2"/>
          <w:szCs w:val="24"/>
        </w:rPr>
      </w:pPr>
      <w:r w:rsidRPr="00CC202C">
        <w:rPr>
          <w:rFonts w:eastAsia="Times New Roman"/>
          <w:b/>
          <w:bCs/>
          <w:color w:val="000000"/>
          <w:szCs w:val="24"/>
        </w:rPr>
        <w:t xml:space="preserve">           -       </w:t>
      </w:r>
      <w:r w:rsidRPr="00CC202C">
        <w:rPr>
          <w:rFonts w:eastAsia="Times New Roman"/>
          <w:bCs/>
          <w:color w:val="2D2D2D"/>
          <w:spacing w:val="2"/>
          <w:szCs w:val="24"/>
        </w:rPr>
        <w:t>СП 59.13330.2016 Доступность зданий и сооружений для маломобильных групп населения. Актуализированная редакция СНиП 35-01-2001;</w:t>
      </w:r>
    </w:p>
    <w:p w:rsidR="00CC202C" w:rsidRPr="00CC202C" w:rsidRDefault="00CC202C" w:rsidP="00CA5194">
      <w:pPr>
        <w:tabs>
          <w:tab w:val="left" w:pos="567"/>
        </w:tabs>
        <w:spacing w:after="0" w:line="240" w:lineRule="auto"/>
        <w:ind w:left="-992"/>
        <w:jc w:val="both"/>
        <w:rPr>
          <w:color w:val="000000"/>
          <w:szCs w:val="24"/>
        </w:rPr>
      </w:pPr>
      <w:r w:rsidRPr="00CC202C">
        <w:rPr>
          <w:color w:val="000000"/>
          <w:szCs w:val="24"/>
        </w:rPr>
        <w:tab/>
        <w:t xml:space="preserve"> - Р 78.36.039-2014 Технические средства систем безопасности объектов. Обозначения условные графические элементов технических средств охраны, систем контроля и управления доступом, систем охранного телевидения;</w:t>
      </w:r>
    </w:p>
    <w:p w:rsidR="00CC202C" w:rsidRPr="00CC202C" w:rsidRDefault="00CC202C" w:rsidP="00CA5194">
      <w:pPr>
        <w:spacing w:after="0" w:line="240" w:lineRule="auto"/>
        <w:ind w:left="-992"/>
        <w:jc w:val="both"/>
        <w:rPr>
          <w:color w:val="000000"/>
          <w:szCs w:val="24"/>
        </w:rPr>
      </w:pPr>
      <w:r w:rsidRPr="00CC202C">
        <w:rPr>
          <w:color w:val="000000"/>
          <w:szCs w:val="24"/>
        </w:rPr>
        <w:t xml:space="preserve">         - РД 78.145-93 «Руководящий документ. Системы и комплексы охранной, пожарной и охранно-пожарной сигнализации. Правила производства и приемки работ»;</w:t>
      </w:r>
    </w:p>
    <w:p w:rsidR="00CC202C" w:rsidRPr="00CC202C" w:rsidRDefault="00CC202C" w:rsidP="00CA5194">
      <w:pPr>
        <w:tabs>
          <w:tab w:val="left" w:pos="1276"/>
        </w:tabs>
        <w:spacing w:after="0" w:line="240" w:lineRule="auto"/>
        <w:ind w:left="-992"/>
        <w:jc w:val="both"/>
        <w:rPr>
          <w:color w:val="000000"/>
          <w:szCs w:val="24"/>
        </w:rPr>
      </w:pPr>
      <w:r w:rsidRPr="00CC202C">
        <w:rPr>
          <w:color w:val="000000"/>
          <w:szCs w:val="24"/>
        </w:rPr>
        <w:t xml:space="preserve">        - ПУЭ «Правила устройства электроустановок»;</w:t>
      </w:r>
    </w:p>
    <w:p w:rsidR="00CC202C" w:rsidRPr="00CC202C" w:rsidRDefault="00CC202C" w:rsidP="00CA5194">
      <w:pPr>
        <w:tabs>
          <w:tab w:val="left" w:pos="567"/>
        </w:tabs>
        <w:spacing w:after="0" w:line="240" w:lineRule="auto"/>
        <w:ind w:left="-992"/>
        <w:jc w:val="both"/>
        <w:rPr>
          <w:color w:val="000000"/>
          <w:szCs w:val="24"/>
        </w:rPr>
      </w:pPr>
      <w:r w:rsidRPr="00CA5194">
        <w:rPr>
          <w:color w:val="000000"/>
          <w:szCs w:val="24"/>
          <w:highlight w:val="yellow"/>
        </w:rPr>
        <w:t>- Стандарт Предприятия № 352-п от 13.10.2014 «Инженерные сети зданий и сооружений внутренние.</w:t>
      </w:r>
      <w:r w:rsidRPr="00CC202C">
        <w:rPr>
          <w:color w:val="000000"/>
          <w:szCs w:val="24"/>
        </w:rPr>
        <w:t xml:space="preserve"> Системы охранно-пожарной сигнализации, системы оповещения и управления эвакуацией, системы контроля и управления доступом, системы охранные телевизионные. Монтажные, пусконаладочные работы и сдача в эксплуатацию».</w:t>
      </w:r>
    </w:p>
    <w:p w:rsidR="00CC202C" w:rsidRPr="00CC202C" w:rsidRDefault="00CC202C" w:rsidP="00CA5194">
      <w:pPr>
        <w:numPr>
          <w:ilvl w:val="0"/>
          <w:numId w:val="58"/>
        </w:numPr>
        <w:tabs>
          <w:tab w:val="left" w:pos="709"/>
        </w:tabs>
        <w:spacing w:after="0" w:line="240" w:lineRule="auto"/>
        <w:ind w:left="-993" w:firstLine="283"/>
        <w:contextualSpacing/>
        <w:jc w:val="both"/>
        <w:rPr>
          <w:rFonts w:eastAsia="Times New Roman"/>
          <w:b/>
          <w:i/>
          <w:color w:val="000000"/>
          <w:szCs w:val="24"/>
          <w:lang w:eastAsia="ru-RU"/>
        </w:rPr>
      </w:pPr>
      <w:r w:rsidRPr="00CC202C">
        <w:rPr>
          <w:rFonts w:eastAsia="Times New Roman"/>
          <w:b/>
          <w:i/>
          <w:color w:val="000000"/>
          <w:szCs w:val="24"/>
          <w:lang w:eastAsia="ru-RU"/>
        </w:rPr>
        <w:t>Требования к рабочей документации</w:t>
      </w:r>
    </w:p>
    <w:p w:rsidR="00CC202C" w:rsidRPr="00CC202C" w:rsidRDefault="00CC202C" w:rsidP="00CA5194">
      <w:pPr>
        <w:tabs>
          <w:tab w:val="left" w:pos="709"/>
        </w:tabs>
        <w:spacing w:after="0" w:line="240" w:lineRule="auto"/>
        <w:ind w:left="-993"/>
        <w:jc w:val="both"/>
        <w:rPr>
          <w:color w:val="000000"/>
          <w:szCs w:val="24"/>
        </w:rPr>
      </w:pPr>
      <w:r w:rsidRPr="00CC202C">
        <w:rPr>
          <w:color w:val="000000"/>
          <w:szCs w:val="24"/>
        </w:rPr>
        <w:tab/>
        <w:t>Комплект рабочей документации должен быть оформлен в соответствии с основными требованиями к проектной и рабочей документации по                      ГОСТ Р 21.1101-2013.</w:t>
      </w:r>
    </w:p>
    <w:p w:rsidR="00CC202C" w:rsidRPr="00CC202C" w:rsidRDefault="00CC202C" w:rsidP="00CA5194">
      <w:pPr>
        <w:tabs>
          <w:tab w:val="left" w:pos="567"/>
        </w:tabs>
        <w:spacing w:after="0" w:line="240" w:lineRule="auto"/>
        <w:ind w:left="-993"/>
        <w:jc w:val="both"/>
        <w:rPr>
          <w:color w:val="000000"/>
          <w:szCs w:val="24"/>
        </w:rPr>
      </w:pPr>
      <w:r w:rsidRPr="00CC202C">
        <w:rPr>
          <w:color w:val="000000"/>
          <w:szCs w:val="24"/>
        </w:rPr>
        <w:tab/>
        <w:t xml:space="preserve"> Комплекту РД присвоить шифр, пронумеровать, сшить, заключить в прозрачную обложку.</w:t>
      </w:r>
    </w:p>
    <w:p w:rsidR="00CC202C" w:rsidRPr="00CC202C" w:rsidRDefault="00CC202C" w:rsidP="00CA5194">
      <w:pPr>
        <w:spacing w:after="0" w:line="240" w:lineRule="auto"/>
        <w:ind w:left="-993" w:firstLine="709"/>
        <w:jc w:val="both"/>
        <w:rPr>
          <w:color w:val="000000"/>
          <w:szCs w:val="24"/>
        </w:rPr>
      </w:pPr>
      <w:r w:rsidRPr="00CC202C">
        <w:rPr>
          <w:color w:val="000000"/>
          <w:szCs w:val="24"/>
        </w:rPr>
        <w:t>РД выполнить автоматизированным способом.</w:t>
      </w:r>
    </w:p>
    <w:p w:rsidR="00CC202C" w:rsidRPr="00CC202C" w:rsidRDefault="00CC202C" w:rsidP="00CA5194">
      <w:pPr>
        <w:spacing w:after="0" w:line="240" w:lineRule="auto"/>
        <w:ind w:left="-993" w:firstLine="709"/>
        <w:jc w:val="both"/>
        <w:rPr>
          <w:color w:val="000000"/>
          <w:szCs w:val="24"/>
        </w:rPr>
      </w:pPr>
      <w:r w:rsidRPr="00CC202C">
        <w:rPr>
          <w:color w:val="000000"/>
          <w:szCs w:val="24"/>
        </w:rPr>
        <w:t>При необходимости Подрядчик должен получить от Заказчика технические условия на подключение проектируемых/добавляемых систем к существующим системам, работающим на Объекте.</w:t>
      </w:r>
    </w:p>
    <w:p w:rsidR="00CC202C" w:rsidRPr="00CC202C" w:rsidRDefault="00CC202C" w:rsidP="00CA5194">
      <w:pPr>
        <w:spacing w:after="0" w:line="240" w:lineRule="auto"/>
        <w:ind w:left="-993" w:firstLine="709"/>
        <w:jc w:val="both"/>
        <w:rPr>
          <w:color w:val="000000"/>
          <w:szCs w:val="24"/>
        </w:rPr>
      </w:pPr>
      <w:r w:rsidRPr="00CC202C">
        <w:rPr>
          <w:color w:val="000000"/>
          <w:szCs w:val="24"/>
        </w:rPr>
        <w:t xml:space="preserve">Рабочую документацию согласовать с Департаментом физической защиты и технической </w:t>
      </w:r>
      <w:proofErr w:type="spellStart"/>
      <w:r w:rsidRPr="00CC202C">
        <w:rPr>
          <w:color w:val="000000"/>
          <w:szCs w:val="24"/>
        </w:rPr>
        <w:t>укреплённости</w:t>
      </w:r>
      <w:proofErr w:type="spellEnd"/>
      <w:r w:rsidRPr="00CC202C">
        <w:rPr>
          <w:color w:val="000000"/>
          <w:szCs w:val="24"/>
        </w:rPr>
        <w:t xml:space="preserve"> АО «Почта России».</w:t>
      </w:r>
      <w:r w:rsidRPr="00CC202C">
        <w:rPr>
          <w:color w:val="000000"/>
          <w:szCs w:val="24"/>
          <w:vertAlign w:val="superscript"/>
        </w:rPr>
        <w:t xml:space="preserve"> </w:t>
      </w:r>
    </w:p>
    <w:p w:rsidR="00CC202C" w:rsidRPr="00CC202C" w:rsidRDefault="00CC202C" w:rsidP="00CA5194">
      <w:pPr>
        <w:spacing w:after="0" w:line="240" w:lineRule="auto"/>
        <w:ind w:left="-993" w:firstLine="709"/>
        <w:jc w:val="both"/>
        <w:rPr>
          <w:color w:val="000000"/>
          <w:szCs w:val="24"/>
        </w:rPr>
      </w:pPr>
      <w:r w:rsidRPr="00CC202C">
        <w:rPr>
          <w:color w:val="000000"/>
          <w:szCs w:val="24"/>
        </w:rPr>
        <w:t>Количество экземпляров рабочей документации и вид ее представления согласовывается с Заказчиком.</w:t>
      </w:r>
    </w:p>
    <w:p w:rsidR="00CC202C" w:rsidRPr="00CC202C" w:rsidRDefault="00CC202C" w:rsidP="00CA5194">
      <w:pPr>
        <w:numPr>
          <w:ilvl w:val="0"/>
          <w:numId w:val="58"/>
        </w:numPr>
        <w:tabs>
          <w:tab w:val="left" w:pos="709"/>
        </w:tabs>
        <w:spacing w:after="0" w:line="240" w:lineRule="auto"/>
        <w:ind w:left="-993" w:firstLine="283"/>
        <w:contextualSpacing/>
        <w:jc w:val="both"/>
        <w:rPr>
          <w:rFonts w:eastAsia="Times New Roman"/>
          <w:b/>
          <w:i/>
          <w:color w:val="000000"/>
          <w:szCs w:val="24"/>
          <w:lang w:eastAsia="ru-RU"/>
        </w:rPr>
      </w:pPr>
      <w:r w:rsidRPr="00CC202C">
        <w:rPr>
          <w:rFonts w:eastAsia="Times New Roman"/>
          <w:b/>
          <w:i/>
          <w:color w:val="000000"/>
          <w:szCs w:val="24"/>
          <w:lang w:eastAsia="ru-RU"/>
        </w:rPr>
        <w:t>Требования к центральному оборудованию и его размещению</w:t>
      </w:r>
    </w:p>
    <w:p w:rsidR="00CC202C" w:rsidRPr="00CC202C" w:rsidRDefault="00CC202C" w:rsidP="00CA5194">
      <w:pPr>
        <w:spacing w:after="0" w:line="240" w:lineRule="auto"/>
        <w:ind w:left="-993" w:firstLine="709"/>
        <w:jc w:val="both"/>
        <w:rPr>
          <w:color w:val="000000"/>
          <w:szCs w:val="24"/>
        </w:rPr>
      </w:pPr>
      <w:r w:rsidRPr="00CC202C">
        <w:rPr>
          <w:color w:val="000000"/>
          <w:szCs w:val="24"/>
        </w:rPr>
        <w:t>АПС является составной частью комплексной системы безопасности Объекта и должна обеспечивать:</w:t>
      </w:r>
    </w:p>
    <w:p w:rsidR="00CC202C" w:rsidRPr="00CC202C" w:rsidRDefault="00CC202C" w:rsidP="00CA5194">
      <w:pPr>
        <w:spacing w:after="0" w:line="240" w:lineRule="auto"/>
        <w:ind w:left="-993" w:firstLine="709"/>
        <w:jc w:val="both"/>
        <w:rPr>
          <w:color w:val="000000"/>
          <w:szCs w:val="24"/>
        </w:rPr>
      </w:pPr>
      <w:r w:rsidRPr="00CC202C">
        <w:rPr>
          <w:color w:val="000000"/>
          <w:szCs w:val="24"/>
        </w:rPr>
        <w:t xml:space="preserve">- подачу сигнала о неисправности в системе на </w:t>
      </w:r>
      <w:proofErr w:type="spellStart"/>
      <w:r w:rsidRPr="00CC202C">
        <w:rPr>
          <w:color w:val="000000"/>
          <w:szCs w:val="24"/>
        </w:rPr>
        <w:t>приемно</w:t>
      </w:r>
      <w:proofErr w:type="spellEnd"/>
      <w:r w:rsidRPr="00CC202C">
        <w:rPr>
          <w:color w:val="000000"/>
          <w:szCs w:val="24"/>
        </w:rPr>
        <w:t>–контрольный прибор (прибор управления);</w:t>
      </w:r>
    </w:p>
    <w:p w:rsidR="00CC202C" w:rsidRPr="00CC202C" w:rsidRDefault="00CC202C" w:rsidP="00CA5194">
      <w:pPr>
        <w:spacing w:after="0" w:line="240" w:lineRule="auto"/>
        <w:ind w:left="-993" w:firstLine="709"/>
        <w:jc w:val="both"/>
        <w:rPr>
          <w:color w:val="000000"/>
          <w:szCs w:val="24"/>
        </w:rPr>
      </w:pPr>
      <w:r w:rsidRPr="00CC202C">
        <w:rPr>
          <w:color w:val="000000"/>
          <w:szCs w:val="24"/>
        </w:rPr>
        <w:t>- подачу светового и звукового сигналов о возникновении пожара на приемно-контрольное устройство или на специальные выносные устройства оповещения;</w:t>
      </w:r>
    </w:p>
    <w:p w:rsidR="00CC202C" w:rsidRPr="00CC202C" w:rsidRDefault="00CC202C" w:rsidP="00CA5194">
      <w:pPr>
        <w:spacing w:after="0" w:line="240" w:lineRule="auto"/>
        <w:ind w:left="-993" w:firstLine="709"/>
        <w:jc w:val="both"/>
        <w:rPr>
          <w:color w:val="000000"/>
          <w:szCs w:val="24"/>
        </w:rPr>
      </w:pPr>
      <w:r w:rsidRPr="00CC202C">
        <w:rPr>
          <w:color w:val="000000"/>
          <w:szCs w:val="24"/>
        </w:rPr>
        <w:t>- дублирование сигналов о срабатывании на пульт центрального наблюдения (далее - ПЦН);</w:t>
      </w:r>
    </w:p>
    <w:p w:rsidR="00CC202C" w:rsidRPr="00CC202C" w:rsidRDefault="00CC202C" w:rsidP="00CA5194">
      <w:pPr>
        <w:spacing w:after="0" w:line="240" w:lineRule="auto"/>
        <w:ind w:left="-993" w:firstLine="709"/>
        <w:jc w:val="both"/>
        <w:rPr>
          <w:color w:val="000000"/>
          <w:szCs w:val="24"/>
        </w:rPr>
      </w:pPr>
      <w:r w:rsidRPr="00CC202C">
        <w:rPr>
          <w:color w:val="000000"/>
          <w:szCs w:val="24"/>
        </w:rPr>
        <w:lastRenderedPageBreak/>
        <w:t>- контроль целостности шлейфов АПС;</w:t>
      </w:r>
    </w:p>
    <w:p w:rsidR="00CC202C" w:rsidRPr="00CC202C" w:rsidRDefault="00CC202C" w:rsidP="00CA5194">
      <w:pPr>
        <w:spacing w:after="0" w:line="240" w:lineRule="auto"/>
        <w:ind w:left="-993" w:firstLine="709"/>
        <w:jc w:val="both"/>
        <w:rPr>
          <w:color w:val="000000"/>
          <w:szCs w:val="24"/>
        </w:rPr>
      </w:pPr>
      <w:r w:rsidRPr="00CC202C">
        <w:rPr>
          <w:color w:val="000000"/>
          <w:szCs w:val="24"/>
        </w:rPr>
        <w:t xml:space="preserve">- автоматическую световую индикацию о наличии основного или резервного питания. </w:t>
      </w:r>
    </w:p>
    <w:p w:rsidR="00CC202C" w:rsidRPr="00CC202C" w:rsidRDefault="00CC202C" w:rsidP="00CA5194">
      <w:pPr>
        <w:keepNext/>
        <w:keepLines/>
        <w:shd w:val="clear" w:color="auto" w:fill="FFFFFF"/>
        <w:spacing w:after="0" w:line="240" w:lineRule="auto"/>
        <w:ind w:left="-993"/>
        <w:jc w:val="both"/>
        <w:textAlignment w:val="baseline"/>
        <w:outlineLvl w:val="0"/>
        <w:rPr>
          <w:rFonts w:eastAsia="Times New Roman"/>
          <w:b/>
          <w:bCs/>
          <w:color w:val="000000"/>
          <w:szCs w:val="24"/>
        </w:rPr>
      </w:pPr>
      <w:r w:rsidRPr="00CC202C">
        <w:rPr>
          <w:rFonts w:eastAsia="Times New Roman"/>
          <w:bCs/>
          <w:color w:val="000000"/>
          <w:szCs w:val="24"/>
        </w:rPr>
        <w:t>АПС предусмотреть адресную/неадресную (в зависимости от технико-экономической целесообразности применяемого оборудования на Объекте) с размещением извещателей и приемно-контрольных приборов согласно</w:t>
      </w:r>
      <w:r w:rsidRPr="00CC202C">
        <w:rPr>
          <w:rFonts w:eastAsia="Times New Roman"/>
          <w:b/>
          <w:bCs/>
          <w:color w:val="000000"/>
          <w:szCs w:val="24"/>
        </w:rPr>
        <w:t xml:space="preserve">                 </w:t>
      </w:r>
      <w:r w:rsidRPr="00CC202C">
        <w:rPr>
          <w:rFonts w:eastAsia="Times New Roman"/>
          <w:bCs/>
          <w:color w:val="2D2D2D"/>
          <w:spacing w:val="2"/>
          <w:szCs w:val="24"/>
        </w:rPr>
        <w:t>СП 5.13130.2009 Системы противопожарной защиты. Установки пожарной сигнализации и пожаротушения автоматические. Нормы и правила проектирования (с Изменением N 1)</w:t>
      </w:r>
      <w:r w:rsidRPr="00CC202C">
        <w:rPr>
          <w:rFonts w:eastAsia="Times New Roman"/>
          <w:b/>
          <w:bCs/>
          <w:color w:val="000000"/>
          <w:szCs w:val="24"/>
        </w:rPr>
        <w:t>.</w:t>
      </w:r>
    </w:p>
    <w:p w:rsidR="00CC202C" w:rsidRPr="00CC202C" w:rsidRDefault="00CC202C" w:rsidP="00CA5194">
      <w:pPr>
        <w:spacing w:after="0" w:line="240" w:lineRule="auto"/>
        <w:ind w:left="-993" w:firstLine="709"/>
        <w:jc w:val="both"/>
        <w:rPr>
          <w:color w:val="000000"/>
          <w:szCs w:val="24"/>
        </w:rPr>
      </w:pPr>
      <w:r w:rsidRPr="00CC202C">
        <w:rPr>
          <w:color w:val="000000"/>
          <w:szCs w:val="24"/>
        </w:rPr>
        <w:t>Предусмотреть формирование сигнала с пожарных извещателей на запуск СОУЭ, а также аппаратуры управления (при ее наличии), производящей включение автоматических установок пожаротушения, противодымной вентиляции, опускания лифтов на нижний этаж, разблокировки дверей на путях эвакуации, закрытых на СКУД.</w:t>
      </w:r>
    </w:p>
    <w:p w:rsidR="00CC202C" w:rsidRPr="00CC202C" w:rsidRDefault="00CC202C" w:rsidP="00CA5194">
      <w:pPr>
        <w:spacing w:after="0" w:line="240" w:lineRule="auto"/>
        <w:ind w:left="-993" w:firstLine="709"/>
        <w:jc w:val="both"/>
        <w:rPr>
          <w:color w:val="000000"/>
          <w:szCs w:val="24"/>
        </w:rPr>
      </w:pPr>
      <w:r w:rsidRPr="00CC202C">
        <w:rPr>
          <w:color w:val="000000"/>
          <w:szCs w:val="24"/>
        </w:rPr>
        <w:t>СОУЭ является составной частью комплексной системы безопасности Объекта и должна обеспечивать:</w:t>
      </w:r>
    </w:p>
    <w:p w:rsidR="00CC202C" w:rsidRPr="00CC202C" w:rsidRDefault="00CC202C" w:rsidP="00CA5194">
      <w:pPr>
        <w:spacing w:after="0" w:line="240" w:lineRule="auto"/>
        <w:ind w:left="-993" w:firstLine="709"/>
        <w:jc w:val="both"/>
        <w:rPr>
          <w:color w:val="000000"/>
          <w:szCs w:val="24"/>
        </w:rPr>
      </w:pPr>
      <w:r w:rsidRPr="00CC202C">
        <w:rPr>
          <w:color w:val="000000"/>
          <w:szCs w:val="24"/>
        </w:rPr>
        <w:t>- своевременное оповещение персонала и посетителей о пожаре и других чрезвычайных ситуациях, организации их своевременной эвакуации, в автоматическом режиме по сигналу от АПС.</w:t>
      </w:r>
    </w:p>
    <w:p w:rsidR="00CC202C" w:rsidRPr="00CC202C" w:rsidRDefault="00CC202C" w:rsidP="00CA5194">
      <w:pPr>
        <w:spacing w:after="0" w:line="240" w:lineRule="auto"/>
        <w:ind w:left="-993" w:firstLine="709"/>
        <w:jc w:val="both"/>
        <w:rPr>
          <w:color w:val="000000"/>
          <w:szCs w:val="24"/>
        </w:rPr>
      </w:pPr>
      <w:r w:rsidRPr="00CC202C">
        <w:rPr>
          <w:color w:val="000000"/>
          <w:szCs w:val="24"/>
        </w:rPr>
        <w:t>- контроль целостности шлейфов СОУЭ.</w:t>
      </w:r>
    </w:p>
    <w:p w:rsidR="00CC202C" w:rsidRPr="00CC202C" w:rsidRDefault="00CC202C" w:rsidP="00CA5194">
      <w:pPr>
        <w:spacing w:after="0" w:line="240" w:lineRule="auto"/>
        <w:ind w:left="-993" w:firstLine="709"/>
        <w:jc w:val="both"/>
        <w:rPr>
          <w:color w:val="000000"/>
          <w:szCs w:val="24"/>
        </w:rPr>
      </w:pPr>
      <w:r w:rsidRPr="00CC202C">
        <w:rPr>
          <w:color w:val="000000"/>
          <w:szCs w:val="24"/>
        </w:rPr>
        <w:t>Размещение оборудования СОУЭ должно отвечать требованиям                  СП 3.13130.2009.</w:t>
      </w:r>
    </w:p>
    <w:p w:rsidR="00CC202C" w:rsidRPr="00CC202C" w:rsidRDefault="00CC202C" w:rsidP="00CA5194">
      <w:pPr>
        <w:spacing w:after="0" w:line="240" w:lineRule="auto"/>
        <w:ind w:left="-993" w:firstLine="709"/>
        <w:jc w:val="both"/>
        <w:rPr>
          <w:color w:val="000000"/>
          <w:szCs w:val="24"/>
        </w:rPr>
      </w:pPr>
      <w:r w:rsidRPr="00CC202C">
        <w:rPr>
          <w:color w:val="000000"/>
          <w:szCs w:val="24"/>
        </w:rPr>
        <w:t>Тип системы оповещения и управления эвакуацией определить согласно СП 3.13130.2009.</w:t>
      </w:r>
    </w:p>
    <w:p w:rsidR="00CC202C" w:rsidRPr="00CC202C" w:rsidRDefault="00CC202C" w:rsidP="00CA5194">
      <w:pPr>
        <w:spacing w:after="0" w:line="240" w:lineRule="auto"/>
        <w:ind w:left="-993" w:firstLine="709"/>
        <w:jc w:val="both"/>
        <w:rPr>
          <w:color w:val="000000"/>
          <w:szCs w:val="24"/>
        </w:rPr>
      </w:pPr>
      <w:r w:rsidRPr="00CC202C">
        <w:rPr>
          <w:color w:val="000000"/>
          <w:szCs w:val="24"/>
        </w:rPr>
        <w:t>Размещение оборудования АПС и СОУЭ выполнить в соответствии с требованиями размещения центрального оборудования системы охранной и тревожной сигнализации.</w:t>
      </w:r>
    </w:p>
    <w:p w:rsidR="00CC202C" w:rsidRPr="00CC202C" w:rsidRDefault="00CC202C" w:rsidP="00CA5194">
      <w:pPr>
        <w:spacing w:after="0" w:line="240" w:lineRule="auto"/>
        <w:ind w:left="-993" w:firstLine="709"/>
        <w:jc w:val="both"/>
        <w:rPr>
          <w:color w:val="000000"/>
          <w:szCs w:val="24"/>
        </w:rPr>
      </w:pPr>
      <w:r w:rsidRPr="00CC202C">
        <w:rPr>
          <w:color w:val="000000"/>
          <w:szCs w:val="24"/>
        </w:rPr>
        <w:t>Питание электроприемников систем АПС и СОУЭ осуществить от резервированных источников питания с аккумуляторными батареями, общая емкость аккумуляторных батарей должна обеспечивать бесперебойную работу систем при отключении основного питания ~ 220В в течение 24 (двадцати четырех) часов режиме ожидания плюс 1 (один) час в режиме тревоги.</w:t>
      </w:r>
    </w:p>
    <w:p w:rsidR="00CC202C" w:rsidRPr="00CC202C" w:rsidRDefault="00CC202C" w:rsidP="00CA5194">
      <w:pPr>
        <w:spacing w:after="0" w:line="240" w:lineRule="auto"/>
        <w:ind w:left="-993" w:firstLine="709"/>
        <w:jc w:val="both"/>
        <w:rPr>
          <w:color w:val="000000"/>
          <w:szCs w:val="24"/>
        </w:rPr>
      </w:pPr>
      <w:r w:rsidRPr="00CC202C">
        <w:rPr>
          <w:color w:val="000000"/>
          <w:szCs w:val="24"/>
        </w:rPr>
        <w:t>Электроснабжение оборудования обеспечить по 1-ой категории надежности. Решения по выбору кабельной продукции, материалов и способов их прокладки для электроснабжения и заземления оборудования предусматривается в рабочей документации ЭОМ. Заземление оборудования выполняется в соответствии с требованиями ПУЭ и инструкций по монтажу и эксплуатации на применяемые приборы и аппаратуру.</w:t>
      </w:r>
    </w:p>
    <w:p w:rsidR="00CC202C" w:rsidRPr="00CC202C" w:rsidRDefault="00CC202C" w:rsidP="00CA5194">
      <w:pPr>
        <w:tabs>
          <w:tab w:val="left" w:pos="709"/>
        </w:tabs>
        <w:spacing w:after="0" w:line="240" w:lineRule="auto"/>
        <w:ind w:left="-993"/>
        <w:jc w:val="both"/>
        <w:rPr>
          <w:b/>
          <w:i/>
          <w:color w:val="000000"/>
          <w:szCs w:val="24"/>
        </w:rPr>
      </w:pPr>
    </w:p>
    <w:p w:rsidR="00CC202C" w:rsidRPr="00CC202C" w:rsidRDefault="00CC202C" w:rsidP="00CA5194">
      <w:pPr>
        <w:numPr>
          <w:ilvl w:val="0"/>
          <w:numId w:val="58"/>
        </w:numPr>
        <w:shd w:val="clear" w:color="auto" w:fill="FFFFFF"/>
        <w:tabs>
          <w:tab w:val="left" w:pos="709"/>
        </w:tabs>
        <w:spacing w:after="0" w:line="240" w:lineRule="auto"/>
        <w:ind w:left="-993" w:firstLine="283"/>
        <w:contextualSpacing/>
        <w:jc w:val="both"/>
        <w:textAlignment w:val="baseline"/>
        <w:rPr>
          <w:rFonts w:eastAsia="Times New Roman"/>
          <w:color w:val="000000"/>
          <w:szCs w:val="24"/>
          <w:lang w:eastAsia="ru-RU"/>
        </w:rPr>
      </w:pPr>
      <w:r w:rsidRPr="00CC202C">
        <w:rPr>
          <w:rFonts w:eastAsia="Times New Roman"/>
          <w:b/>
          <w:i/>
          <w:color w:val="000000"/>
          <w:szCs w:val="24"/>
          <w:lang w:eastAsia="ru-RU"/>
        </w:rPr>
        <w:t>Требования к монтажу периферийного оборудования</w:t>
      </w:r>
    </w:p>
    <w:p w:rsidR="00CC202C" w:rsidRPr="00CC202C" w:rsidRDefault="00CC202C" w:rsidP="00CA5194">
      <w:pPr>
        <w:shd w:val="clear" w:color="auto" w:fill="FFFFFF"/>
        <w:tabs>
          <w:tab w:val="left" w:pos="709"/>
        </w:tabs>
        <w:spacing w:after="0" w:line="240" w:lineRule="auto"/>
        <w:ind w:left="-993" w:firstLine="851"/>
        <w:jc w:val="both"/>
        <w:textAlignment w:val="baseline"/>
        <w:rPr>
          <w:color w:val="000000"/>
          <w:szCs w:val="24"/>
        </w:rPr>
      </w:pPr>
      <w:r w:rsidRPr="00CC202C">
        <w:rPr>
          <w:color w:val="000000"/>
          <w:szCs w:val="24"/>
        </w:rPr>
        <w:t xml:space="preserve">В соответствии с </w:t>
      </w:r>
      <w:r w:rsidRPr="00CC202C">
        <w:rPr>
          <w:color w:val="2D2D2D"/>
          <w:spacing w:val="2"/>
          <w:szCs w:val="24"/>
        </w:rPr>
        <w:t>СП 5.13130.2009 Системы противопожарной защиты. Установки пожарной сигнализации и пожаротушения автоматические. Нормы и правила проектирования (с Изменением N 1)</w:t>
      </w:r>
      <w:r w:rsidRPr="00CC202C">
        <w:rPr>
          <w:color w:val="000000"/>
          <w:szCs w:val="24"/>
        </w:rPr>
        <w:t xml:space="preserve"> все помещения оборудовать пожарными извещателями, кроме помещений с мокрыми процессами. Пожарные извещатели установить не ближе 0,5 метра от светильников и магистральных (групповых) линий электроснабжения, способных создавать электромагнитные помехи, которые могут вызвать ложные срабатывания извещателей, а также с учетом воздушных потоков в защищаемом помещении, вызываемых приточной или вытяжной вентиляцией, при этом расстояние от извещателя до вентиляционного отверстия не менее 1 метра. Расстояния от дымовых извещателей до стен, а также расстояния между дымовыми извещателями должны соответствовать таблице 13.3 </w:t>
      </w:r>
      <w:r w:rsidRPr="00CC202C">
        <w:rPr>
          <w:color w:val="2D2D2D"/>
          <w:spacing w:val="2"/>
          <w:szCs w:val="24"/>
        </w:rPr>
        <w:t>СП 5.13130.2009</w:t>
      </w:r>
      <w:r w:rsidRPr="00CC202C">
        <w:rPr>
          <w:color w:val="000000"/>
          <w:szCs w:val="24"/>
        </w:rPr>
        <w:t>. Ручные пожарные извещатели установить на путях эвакуации на стене, на высоте 1,5 м от уровня чистого пола.</w:t>
      </w:r>
    </w:p>
    <w:p w:rsidR="00CC202C" w:rsidRPr="00CC202C" w:rsidRDefault="00CC202C" w:rsidP="00CA5194">
      <w:pPr>
        <w:spacing w:after="0" w:line="240" w:lineRule="auto"/>
        <w:ind w:left="-993" w:firstLine="709"/>
        <w:jc w:val="both"/>
        <w:rPr>
          <w:color w:val="000000"/>
          <w:szCs w:val="24"/>
        </w:rPr>
      </w:pPr>
      <w:r w:rsidRPr="00CC202C">
        <w:rPr>
          <w:color w:val="000000"/>
          <w:szCs w:val="24"/>
        </w:rPr>
        <w:t>Световые наклейки/указатели «Выход» установить над эвакуационными выходами и над дверными проемами, ведущими на путь эвакуации в помещениях с неопределенным выходом (помещения с двумя и более дверьми).</w:t>
      </w:r>
    </w:p>
    <w:p w:rsidR="00CC202C" w:rsidRPr="00CC202C" w:rsidRDefault="00CC202C" w:rsidP="00CA5194">
      <w:pPr>
        <w:spacing w:after="0" w:line="240" w:lineRule="auto"/>
        <w:ind w:left="-993" w:firstLine="709"/>
        <w:jc w:val="both"/>
        <w:rPr>
          <w:color w:val="000000"/>
          <w:szCs w:val="24"/>
        </w:rPr>
      </w:pPr>
      <w:r w:rsidRPr="00CC202C">
        <w:rPr>
          <w:color w:val="000000"/>
          <w:szCs w:val="24"/>
        </w:rPr>
        <w:t xml:space="preserve">Согласно СП3.13130.2009 СОУЭ оборудовать все помещения здания с постоянным и временным присутствием людей. </w:t>
      </w:r>
    </w:p>
    <w:p w:rsidR="00CC202C" w:rsidRPr="00CC202C" w:rsidRDefault="00CC202C" w:rsidP="00CA5194">
      <w:pPr>
        <w:spacing w:after="0" w:line="240" w:lineRule="auto"/>
        <w:ind w:left="-993" w:firstLine="709"/>
        <w:jc w:val="both"/>
        <w:rPr>
          <w:color w:val="000000"/>
          <w:szCs w:val="24"/>
        </w:rPr>
      </w:pPr>
      <w:r w:rsidRPr="00CC202C">
        <w:rPr>
          <w:color w:val="000000"/>
          <w:szCs w:val="24"/>
        </w:rPr>
        <w:t xml:space="preserve">Согласно </w:t>
      </w:r>
      <w:proofErr w:type="spellStart"/>
      <w:r w:rsidRPr="00CC202C">
        <w:rPr>
          <w:color w:val="000000"/>
          <w:szCs w:val="24"/>
        </w:rPr>
        <w:t>п.п</w:t>
      </w:r>
      <w:proofErr w:type="spellEnd"/>
      <w:r w:rsidRPr="00CC202C">
        <w:rPr>
          <w:color w:val="000000"/>
          <w:szCs w:val="24"/>
        </w:rPr>
        <w:t xml:space="preserve">. 4.2 СП 3.13130.2009 звуковые сигналы СОУЭ должны обеспечивать уровень звука не менее чем на 15 </w:t>
      </w:r>
      <w:proofErr w:type="spellStart"/>
      <w:r w:rsidRPr="00CC202C">
        <w:rPr>
          <w:color w:val="000000"/>
          <w:szCs w:val="24"/>
        </w:rPr>
        <w:t>дБА</w:t>
      </w:r>
      <w:proofErr w:type="spellEnd"/>
      <w:r w:rsidRPr="00CC202C">
        <w:rPr>
          <w:color w:val="000000"/>
          <w:szCs w:val="24"/>
        </w:rPr>
        <w:t xml:space="preserve"> выше допустимого уровня звука постоянного шума в защищаемом помещении.</w:t>
      </w:r>
    </w:p>
    <w:p w:rsidR="00CC202C" w:rsidRPr="00CC202C" w:rsidRDefault="00CC202C" w:rsidP="00CA5194">
      <w:pPr>
        <w:spacing w:after="0" w:line="240" w:lineRule="auto"/>
        <w:ind w:left="-993"/>
        <w:jc w:val="both"/>
        <w:rPr>
          <w:color w:val="000000"/>
          <w:szCs w:val="24"/>
        </w:rPr>
      </w:pPr>
      <w:r w:rsidRPr="00CC202C">
        <w:rPr>
          <w:color w:val="000000"/>
          <w:szCs w:val="24"/>
        </w:rPr>
        <w:tab/>
        <w:t>Комбинированные светозвуковые оповещатели установить над эвакуационными выходами из Объекта.</w:t>
      </w:r>
    </w:p>
    <w:p w:rsidR="00CC202C" w:rsidRPr="00CC202C" w:rsidRDefault="00CC202C" w:rsidP="00CA5194">
      <w:pPr>
        <w:numPr>
          <w:ilvl w:val="0"/>
          <w:numId w:val="58"/>
        </w:numPr>
        <w:tabs>
          <w:tab w:val="left" w:pos="709"/>
        </w:tabs>
        <w:spacing w:after="0" w:line="240" w:lineRule="auto"/>
        <w:ind w:left="-993" w:firstLine="709"/>
        <w:contextualSpacing/>
        <w:jc w:val="both"/>
        <w:rPr>
          <w:rFonts w:eastAsia="Times New Roman"/>
          <w:b/>
          <w:i/>
          <w:color w:val="000000"/>
          <w:szCs w:val="24"/>
          <w:lang w:eastAsia="ru-RU"/>
        </w:rPr>
      </w:pPr>
      <w:r w:rsidRPr="00CC202C">
        <w:rPr>
          <w:rFonts w:eastAsia="Times New Roman"/>
          <w:b/>
          <w:i/>
          <w:color w:val="000000"/>
          <w:szCs w:val="24"/>
          <w:lang w:eastAsia="ru-RU"/>
        </w:rPr>
        <w:t>Требования к монтажу периферийного оборудования в помещениях, выделяемых для сдачи в аренду</w:t>
      </w:r>
    </w:p>
    <w:p w:rsidR="00CC202C" w:rsidRPr="00CC202C" w:rsidRDefault="00CC202C" w:rsidP="00CA5194">
      <w:pPr>
        <w:spacing w:after="0" w:line="240" w:lineRule="auto"/>
        <w:ind w:left="-993" w:firstLine="709"/>
        <w:jc w:val="both"/>
        <w:rPr>
          <w:color w:val="000000"/>
          <w:szCs w:val="24"/>
        </w:rPr>
      </w:pPr>
      <w:r w:rsidRPr="00CC202C">
        <w:rPr>
          <w:color w:val="000000"/>
          <w:szCs w:val="24"/>
        </w:rPr>
        <w:t>ПД предусмотреть оснащение помещений, выделяемых для сдачи в аренду АПС и СОУЭ.</w:t>
      </w:r>
    </w:p>
    <w:p w:rsidR="00CC202C" w:rsidRPr="00CC202C" w:rsidRDefault="00CC202C" w:rsidP="00CA5194">
      <w:pPr>
        <w:spacing w:after="0" w:line="240" w:lineRule="auto"/>
        <w:ind w:left="-993" w:firstLine="709"/>
        <w:jc w:val="both"/>
        <w:rPr>
          <w:color w:val="000000"/>
          <w:szCs w:val="24"/>
        </w:rPr>
      </w:pPr>
      <w:r w:rsidRPr="00CC202C">
        <w:rPr>
          <w:color w:val="000000"/>
          <w:szCs w:val="24"/>
        </w:rPr>
        <w:lastRenderedPageBreak/>
        <w:t>Расстановку периферийного оборудования АПС и СОУЭ выполнить в соответствии с пунктом «Требования к монтажу периферийного оборудования».</w:t>
      </w:r>
    </w:p>
    <w:p w:rsidR="00CC202C" w:rsidRPr="00CC202C" w:rsidRDefault="00CC202C" w:rsidP="00CA5194">
      <w:pPr>
        <w:spacing w:after="0" w:line="240" w:lineRule="auto"/>
        <w:ind w:left="-993" w:firstLine="709"/>
        <w:jc w:val="both"/>
        <w:rPr>
          <w:color w:val="000000"/>
          <w:szCs w:val="24"/>
        </w:rPr>
      </w:pPr>
      <w:r w:rsidRPr="00CC202C">
        <w:rPr>
          <w:color w:val="000000"/>
          <w:szCs w:val="24"/>
        </w:rPr>
        <w:t>При разработке ПД необходимо учесть, что при появлении неисправности в шлейфах АПС и СОУЭ в помещениях, выделяемых для сдачи в аренду они не должны нарушать общую работу АПС и СОУЭ Объекта.</w:t>
      </w:r>
    </w:p>
    <w:p w:rsidR="00CC202C" w:rsidRPr="00CC202C" w:rsidRDefault="00CC202C" w:rsidP="00CA5194">
      <w:pPr>
        <w:numPr>
          <w:ilvl w:val="0"/>
          <w:numId w:val="58"/>
        </w:numPr>
        <w:tabs>
          <w:tab w:val="left" w:pos="709"/>
          <w:tab w:val="left" w:pos="1418"/>
        </w:tabs>
        <w:spacing w:after="0" w:line="240" w:lineRule="auto"/>
        <w:ind w:left="-993" w:firstLine="709"/>
        <w:contextualSpacing/>
        <w:jc w:val="both"/>
        <w:rPr>
          <w:rFonts w:eastAsia="Times New Roman"/>
          <w:b/>
          <w:i/>
          <w:color w:val="000000"/>
          <w:szCs w:val="24"/>
          <w:lang w:eastAsia="ru-RU"/>
        </w:rPr>
      </w:pPr>
      <w:r w:rsidRPr="00CC202C">
        <w:rPr>
          <w:rFonts w:eastAsia="Times New Roman"/>
          <w:b/>
          <w:i/>
          <w:color w:val="000000"/>
          <w:szCs w:val="24"/>
          <w:lang w:eastAsia="ru-RU"/>
        </w:rPr>
        <w:t>Требования к прокладке кабельных трасс</w:t>
      </w:r>
    </w:p>
    <w:p w:rsidR="00CC202C" w:rsidRPr="00CC202C" w:rsidRDefault="00CC202C" w:rsidP="00CA5194">
      <w:pPr>
        <w:tabs>
          <w:tab w:val="left" w:pos="709"/>
        </w:tabs>
        <w:spacing w:after="0" w:line="240" w:lineRule="auto"/>
        <w:ind w:left="-993"/>
        <w:jc w:val="both"/>
        <w:rPr>
          <w:color w:val="000000"/>
          <w:szCs w:val="24"/>
        </w:rPr>
      </w:pPr>
      <w:r w:rsidRPr="00CC202C">
        <w:rPr>
          <w:color w:val="000000"/>
          <w:szCs w:val="24"/>
        </w:rPr>
        <w:tab/>
        <w:t xml:space="preserve">В соответствии с ГОСТ 31565-2012 проектом предусмотреть кабельные изделия огнестойкие, не распространяющие горение при групповой прокладке, с пониженным </w:t>
      </w:r>
      <w:proofErr w:type="spellStart"/>
      <w:r w:rsidRPr="00CC202C">
        <w:rPr>
          <w:color w:val="000000"/>
          <w:szCs w:val="24"/>
        </w:rPr>
        <w:t>дымо</w:t>
      </w:r>
      <w:proofErr w:type="spellEnd"/>
      <w:r w:rsidRPr="00CC202C">
        <w:rPr>
          <w:color w:val="000000"/>
          <w:szCs w:val="24"/>
        </w:rPr>
        <w:t xml:space="preserve">- и </w:t>
      </w:r>
      <w:proofErr w:type="spellStart"/>
      <w:r w:rsidRPr="00CC202C">
        <w:rPr>
          <w:color w:val="000000"/>
          <w:szCs w:val="24"/>
        </w:rPr>
        <w:t>газовыделением</w:t>
      </w:r>
      <w:proofErr w:type="spellEnd"/>
      <w:r w:rsidRPr="00CC202C">
        <w:rPr>
          <w:color w:val="000000"/>
          <w:szCs w:val="24"/>
        </w:rPr>
        <w:t xml:space="preserve"> (исполнение – </w:t>
      </w:r>
      <w:proofErr w:type="spellStart"/>
      <w:r w:rsidRPr="00CC202C">
        <w:rPr>
          <w:color w:val="000000"/>
          <w:szCs w:val="24"/>
        </w:rPr>
        <w:t>нг</w:t>
      </w:r>
      <w:proofErr w:type="spellEnd"/>
      <w:r w:rsidRPr="00CC202C">
        <w:rPr>
          <w:color w:val="000000"/>
          <w:szCs w:val="24"/>
        </w:rPr>
        <w:t xml:space="preserve"> (...)(*)-FRHF). </w:t>
      </w:r>
    </w:p>
    <w:p w:rsidR="00CC202C" w:rsidRPr="00CC202C" w:rsidRDefault="00CC202C" w:rsidP="00CA5194">
      <w:pPr>
        <w:tabs>
          <w:tab w:val="left" w:pos="709"/>
        </w:tabs>
        <w:spacing w:after="0" w:line="240" w:lineRule="auto"/>
        <w:ind w:left="-993"/>
        <w:jc w:val="both"/>
        <w:rPr>
          <w:color w:val="000000"/>
          <w:szCs w:val="24"/>
        </w:rPr>
      </w:pPr>
      <w:r w:rsidRPr="00CC202C">
        <w:rPr>
          <w:color w:val="000000"/>
          <w:szCs w:val="24"/>
        </w:rPr>
        <w:tab/>
        <w:t>Проектом предусмотреть прокладку кабелей:</w:t>
      </w:r>
    </w:p>
    <w:p w:rsidR="00CC202C" w:rsidRPr="00CC202C" w:rsidRDefault="00CC202C" w:rsidP="00CA5194">
      <w:pPr>
        <w:spacing w:after="0" w:line="240" w:lineRule="auto"/>
        <w:ind w:left="-993" w:firstLine="709"/>
        <w:jc w:val="both"/>
        <w:rPr>
          <w:color w:val="000000"/>
          <w:szCs w:val="24"/>
        </w:rPr>
      </w:pPr>
      <w:r w:rsidRPr="00CC202C">
        <w:rPr>
          <w:color w:val="000000"/>
          <w:szCs w:val="24"/>
        </w:rPr>
        <w:t xml:space="preserve">-  линии шлейфов АПС и СОУЭ выполнить кабелем с сечением не менее 0,5 </w:t>
      </w:r>
      <w:proofErr w:type="spellStart"/>
      <w:r w:rsidRPr="00CC202C">
        <w:rPr>
          <w:color w:val="000000"/>
          <w:szCs w:val="24"/>
        </w:rPr>
        <w:t>кв.мм</w:t>
      </w:r>
      <w:proofErr w:type="spellEnd"/>
      <w:r w:rsidRPr="00CC202C">
        <w:rPr>
          <w:color w:val="000000"/>
          <w:szCs w:val="24"/>
        </w:rPr>
        <w:t>;</w:t>
      </w:r>
    </w:p>
    <w:p w:rsidR="00CC202C" w:rsidRPr="00CC202C" w:rsidRDefault="00CC202C" w:rsidP="00CA5194">
      <w:pPr>
        <w:spacing w:after="0" w:line="240" w:lineRule="auto"/>
        <w:ind w:left="-993" w:firstLine="709"/>
        <w:jc w:val="both"/>
        <w:rPr>
          <w:color w:val="000000"/>
          <w:szCs w:val="24"/>
        </w:rPr>
      </w:pPr>
      <w:r w:rsidRPr="00CC202C">
        <w:rPr>
          <w:color w:val="000000"/>
          <w:szCs w:val="24"/>
        </w:rPr>
        <w:t xml:space="preserve">-  линии интерфейса RS-485 (при наличии) выполнить кабелем типа витая пара с сечением не менее 0,5 </w:t>
      </w:r>
      <w:proofErr w:type="spellStart"/>
      <w:r w:rsidRPr="00CC202C">
        <w:rPr>
          <w:color w:val="000000"/>
          <w:szCs w:val="24"/>
        </w:rPr>
        <w:t>кв.мм</w:t>
      </w:r>
      <w:proofErr w:type="spellEnd"/>
      <w:r w:rsidRPr="00CC202C">
        <w:rPr>
          <w:color w:val="000000"/>
          <w:szCs w:val="24"/>
        </w:rPr>
        <w:t>.</w:t>
      </w:r>
    </w:p>
    <w:p w:rsidR="00CC202C" w:rsidRPr="00CC202C" w:rsidRDefault="00CC202C" w:rsidP="00CA5194">
      <w:pPr>
        <w:spacing w:after="0" w:line="240" w:lineRule="auto"/>
        <w:ind w:left="-993" w:firstLine="709"/>
        <w:jc w:val="both"/>
        <w:rPr>
          <w:color w:val="000000"/>
          <w:szCs w:val="24"/>
        </w:rPr>
      </w:pPr>
      <w:r w:rsidRPr="00CC202C">
        <w:rPr>
          <w:color w:val="000000"/>
          <w:szCs w:val="24"/>
        </w:rPr>
        <w:t xml:space="preserve">Проектом предусмотреть следующие способы прокладки кабеля: </w:t>
      </w:r>
    </w:p>
    <w:p w:rsidR="00CC202C" w:rsidRPr="00CC202C" w:rsidRDefault="00CC202C" w:rsidP="00CA5194">
      <w:pPr>
        <w:spacing w:after="0" w:line="240" w:lineRule="auto"/>
        <w:ind w:left="-993" w:firstLine="709"/>
        <w:jc w:val="both"/>
        <w:rPr>
          <w:color w:val="000000"/>
          <w:szCs w:val="24"/>
        </w:rPr>
      </w:pPr>
      <w:r w:rsidRPr="00CC202C">
        <w:rPr>
          <w:color w:val="000000"/>
          <w:szCs w:val="24"/>
        </w:rPr>
        <w:t xml:space="preserve">-  в гофрированных и/или гладких трубах из негорючих материалов, закрепленных к несущим конструкциям клипсами с шагом крепления не более 0,5 м; </w:t>
      </w:r>
    </w:p>
    <w:p w:rsidR="00CC202C" w:rsidRDefault="00CC202C" w:rsidP="00CA5194">
      <w:pPr>
        <w:spacing w:after="0" w:line="240" w:lineRule="auto"/>
        <w:ind w:left="-993" w:firstLine="709"/>
        <w:jc w:val="both"/>
        <w:rPr>
          <w:color w:val="000000"/>
          <w:szCs w:val="24"/>
        </w:rPr>
      </w:pPr>
      <w:r w:rsidRPr="00CC202C">
        <w:rPr>
          <w:color w:val="000000"/>
          <w:szCs w:val="24"/>
        </w:rPr>
        <w:t xml:space="preserve">-  </w:t>
      </w:r>
      <w:proofErr w:type="spellStart"/>
      <w:r w:rsidRPr="00CC202C">
        <w:rPr>
          <w:color w:val="000000"/>
          <w:szCs w:val="24"/>
        </w:rPr>
        <w:t>опуски</w:t>
      </w:r>
      <w:proofErr w:type="spellEnd"/>
      <w:r w:rsidRPr="00CC202C">
        <w:rPr>
          <w:color w:val="000000"/>
          <w:szCs w:val="24"/>
        </w:rPr>
        <w:t xml:space="preserve">/подъемы по стенам скрыто в трубах и/или открыто в кабель-каналах с соблюдением эстетических особенностей помещений. </w:t>
      </w:r>
    </w:p>
    <w:p w:rsidR="00CA5194" w:rsidRPr="00CC202C" w:rsidRDefault="00CA5194" w:rsidP="00CA5194">
      <w:pPr>
        <w:spacing w:after="0" w:line="240" w:lineRule="auto"/>
        <w:ind w:left="-993" w:firstLine="709"/>
        <w:jc w:val="both"/>
        <w:rPr>
          <w:color w:val="000000"/>
          <w:szCs w:val="24"/>
        </w:rPr>
      </w:pPr>
    </w:p>
    <w:p w:rsidR="00CC202C" w:rsidRPr="00CC202C" w:rsidRDefault="00CC202C" w:rsidP="00CA5194">
      <w:pPr>
        <w:numPr>
          <w:ilvl w:val="0"/>
          <w:numId w:val="36"/>
        </w:numPr>
        <w:tabs>
          <w:tab w:val="left" w:pos="993"/>
        </w:tabs>
        <w:spacing w:after="0" w:line="240" w:lineRule="auto"/>
        <w:ind w:left="-993"/>
        <w:contextualSpacing/>
        <w:jc w:val="both"/>
        <w:rPr>
          <w:rFonts w:eastAsia="Times New Roman"/>
          <w:b/>
          <w:color w:val="000000"/>
          <w:szCs w:val="24"/>
          <w:lang w:eastAsia="ru-RU"/>
        </w:rPr>
      </w:pPr>
      <w:r w:rsidRPr="00CC202C">
        <w:rPr>
          <w:rFonts w:eastAsia="Times New Roman"/>
          <w:b/>
          <w:color w:val="000000"/>
          <w:szCs w:val="24"/>
          <w:lang w:eastAsia="ru-RU"/>
        </w:rPr>
        <w:t xml:space="preserve"> Решения по обеспечению охраны Объекта</w:t>
      </w:r>
    </w:p>
    <w:p w:rsidR="00CC202C" w:rsidRPr="00CC202C" w:rsidRDefault="00CC202C" w:rsidP="00CA5194">
      <w:pPr>
        <w:numPr>
          <w:ilvl w:val="0"/>
          <w:numId w:val="59"/>
        </w:numPr>
        <w:spacing w:after="0" w:line="240" w:lineRule="auto"/>
        <w:ind w:left="-993" w:hanging="567"/>
        <w:contextualSpacing/>
        <w:jc w:val="both"/>
        <w:rPr>
          <w:rFonts w:eastAsia="Times New Roman"/>
          <w:b/>
          <w:color w:val="000000"/>
          <w:szCs w:val="24"/>
          <w:lang w:eastAsia="ru-RU"/>
        </w:rPr>
      </w:pPr>
      <w:r w:rsidRPr="00CC202C">
        <w:rPr>
          <w:rFonts w:eastAsia="Times New Roman"/>
          <w:b/>
          <w:color w:val="000000"/>
          <w:szCs w:val="24"/>
          <w:lang w:eastAsia="ru-RU"/>
        </w:rPr>
        <w:t>Система</w:t>
      </w:r>
      <w:r w:rsidRPr="00CC202C">
        <w:rPr>
          <w:rFonts w:eastAsia="Times New Roman"/>
          <w:b/>
          <w:i/>
          <w:color w:val="000000"/>
          <w:szCs w:val="24"/>
          <w:lang w:eastAsia="ru-RU"/>
        </w:rPr>
        <w:t xml:space="preserve"> </w:t>
      </w:r>
      <w:r w:rsidRPr="00CC202C">
        <w:rPr>
          <w:rFonts w:eastAsia="Times New Roman"/>
          <w:b/>
          <w:color w:val="000000"/>
          <w:szCs w:val="24"/>
          <w:lang w:eastAsia="ru-RU"/>
        </w:rPr>
        <w:t>охранной и тревожной сигнализации (СОТС)</w:t>
      </w:r>
    </w:p>
    <w:p w:rsidR="00CC202C" w:rsidRPr="00CC202C" w:rsidRDefault="00CC202C" w:rsidP="00CA5194">
      <w:pPr>
        <w:numPr>
          <w:ilvl w:val="0"/>
          <w:numId w:val="60"/>
        </w:numPr>
        <w:tabs>
          <w:tab w:val="left" w:pos="567"/>
        </w:tabs>
        <w:spacing w:after="0" w:line="240" w:lineRule="auto"/>
        <w:ind w:left="-993" w:hanging="284"/>
        <w:contextualSpacing/>
        <w:jc w:val="both"/>
        <w:rPr>
          <w:rFonts w:eastAsia="Times New Roman"/>
          <w:b/>
          <w:i/>
          <w:color w:val="000000"/>
          <w:szCs w:val="24"/>
          <w:lang w:eastAsia="ru-RU"/>
        </w:rPr>
      </w:pPr>
      <w:r w:rsidRPr="00CC202C">
        <w:rPr>
          <w:rFonts w:eastAsia="Times New Roman"/>
          <w:b/>
          <w:i/>
          <w:color w:val="000000"/>
          <w:szCs w:val="24"/>
          <w:lang w:eastAsia="ru-RU"/>
        </w:rPr>
        <w:t>Цель выполнения работ</w:t>
      </w:r>
    </w:p>
    <w:p w:rsidR="00CC202C" w:rsidRPr="00CC202C" w:rsidRDefault="00CC202C" w:rsidP="00CA5194">
      <w:pPr>
        <w:spacing w:after="0" w:line="240" w:lineRule="auto"/>
        <w:ind w:left="-993" w:firstLine="709"/>
        <w:jc w:val="both"/>
        <w:rPr>
          <w:color w:val="000000"/>
          <w:szCs w:val="24"/>
        </w:rPr>
      </w:pPr>
      <w:r w:rsidRPr="00CC202C">
        <w:rPr>
          <w:color w:val="000000"/>
          <w:szCs w:val="24"/>
        </w:rPr>
        <w:t>Оборудовать Объект средствами охранной и тревожной сигнализации для оперативного и гарантированного обнаружения и оповещения службы безопасности о несанкционированном доступе на охраняемый Объект, а также для вызова группы экстренного реагирования на охраняемый Объект в случае возникновения нештатных ситуаций (разбойных нападений, попыток грабежа, хулиганских действий), в которых могут пострадать жизнь и здоровье персонала или причинен материальный ущерб.</w:t>
      </w:r>
    </w:p>
    <w:p w:rsidR="00CC202C" w:rsidRPr="00CC202C" w:rsidRDefault="00CC202C" w:rsidP="00CA5194">
      <w:pPr>
        <w:numPr>
          <w:ilvl w:val="0"/>
          <w:numId w:val="60"/>
        </w:numPr>
        <w:tabs>
          <w:tab w:val="left" w:pos="567"/>
        </w:tabs>
        <w:spacing w:after="0" w:line="240" w:lineRule="auto"/>
        <w:ind w:left="-993" w:hanging="284"/>
        <w:contextualSpacing/>
        <w:jc w:val="both"/>
        <w:rPr>
          <w:rFonts w:eastAsia="Times New Roman"/>
          <w:b/>
          <w:i/>
          <w:color w:val="000000"/>
          <w:szCs w:val="24"/>
          <w:lang w:eastAsia="ru-RU"/>
        </w:rPr>
      </w:pPr>
      <w:r w:rsidRPr="00CC202C">
        <w:rPr>
          <w:rFonts w:eastAsia="Times New Roman"/>
          <w:b/>
          <w:i/>
          <w:color w:val="000000"/>
          <w:szCs w:val="24"/>
          <w:lang w:eastAsia="ru-RU"/>
        </w:rPr>
        <w:t>Перечень нормативных и регламентирующих документов</w:t>
      </w:r>
    </w:p>
    <w:p w:rsidR="00CC202C" w:rsidRPr="00CC202C" w:rsidRDefault="00CC202C" w:rsidP="00CA5194">
      <w:pPr>
        <w:spacing w:after="0" w:line="240" w:lineRule="auto"/>
        <w:ind w:left="-993" w:firstLine="709"/>
        <w:jc w:val="both"/>
        <w:rPr>
          <w:color w:val="000000"/>
          <w:szCs w:val="24"/>
        </w:rPr>
      </w:pPr>
      <w:r w:rsidRPr="00CC202C">
        <w:rPr>
          <w:color w:val="000000"/>
          <w:szCs w:val="24"/>
        </w:rPr>
        <w:t>При выполнении работ по проектированию СОТС на Объекте необходимо руководствоваться следующими нормативными правовыми актами:</w:t>
      </w:r>
    </w:p>
    <w:p w:rsidR="00CC202C" w:rsidRPr="00CC202C" w:rsidRDefault="00CC202C" w:rsidP="00CA5194">
      <w:pPr>
        <w:tabs>
          <w:tab w:val="left" w:pos="709"/>
        </w:tabs>
        <w:spacing w:after="0" w:line="240" w:lineRule="auto"/>
        <w:ind w:left="-993"/>
        <w:jc w:val="both"/>
        <w:rPr>
          <w:color w:val="000000"/>
          <w:szCs w:val="24"/>
        </w:rPr>
      </w:pPr>
      <w:r w:rsidRPr="00CC202C">
        <w:rPr>
          <w:color w:val="000000"/>
          <w:szCs w:val="24"/>
        </w:rPr>
        <w:tab/>
        <w:t>-  Федеральный закон от 06.03.2006 № 35-ФЗ «О противодействии терроризму»;</w:t>
      </w:r>
    </w:p>
    <w:p w:rsidR="00CC202C" w:rsidRPr="00CC202C" w:rsidRDefault="00CC202C" w:rsidP="00CA5194">
      <w:pPr>
        <w:tabs>
          <w:tab w:val="left" w:pos="709"/>
        </w:tabs>
        <w:spacing w:after="0" w:line="240" w:lineRule="auto"/>
        <w:ind w:left="-993"/>
        <w:jc w:val="both"/>
        <w:rPr>
          <w:color w:val="000000"/>
          <w:szCs w:val="24"/>
        </w:rPr>
      </w:pPr>
      <w:r w:rsidRPr="00CC202C">
        <w:rPr>
          <w:color w:val="000000"/>
          <w:szCs w:val="24"/>
        </w:rPr>
        <w:tab/>
        <w:t>- Постановление Правительства РФ от 16.02.2008 № 87 (с изменениями на 21.12.2020 г.) «О составе разделов проектной документации и требованиях к их содержанию»;</w:t>
      </w:r>
    </w:p>
    <w:p w:rsidR="00CC202C" w:rsidRPr="00CC202C" w:rsidRDefault="00CC202C" w:rsidP="00CA5194">
      <w:pPr>
        <w:spacing w:after="0" w:line="240" w:lineRule="auto"/>
        <w:ind w:left="-993"/>
        <w:jc w:val="both"/>
        <w:rPr>
          <w:color w:val="000000"/>
          <w:szCs w:val="24"/>
        </w:rPr>
      </w:pPr>
      <w:r w:rsidRPr="00CC202C">
        <w:rPr>
          <w:color w:val="000000"/>
          <w:szCs w:val="24"/>
        </w:rPr>
        <w:tab/>
        <w:t>- Постановление Правительства РФ от 30.10.2014 № 1130 «Об утверждении требований к антитеррористической защищенности объектов (территорий), находящихся в ведении Министерства цифрового развития, связи и массовых коммуникаций Российской Федерации, Федеральной службы по надзору в сфере связи, информационных технологий и массовых коммуникаций, Федерального агентства связи, Федерального агентства по печати и массовым коммуникациям, а также подведомственных им организаций, и формы паспорта безопасности таких объектов (территорий)» (с изменениями на 25.09.2018);</w:t>
      </w:r>
    </w:p>
    <w:p w:rsidR="00CC202C" w:rsidRPr="00CC202C" w:rsidRDefault="00CC202C" w:rsidP="00CA5194">
      <w:pPr>
        <w:spacing w:after="0" w:line="240" w:lineRule="auto"/>
        <w:ind w:left="-993" w:firstLine="709"/>
        <w:jc w:val="both"/>
        <w:rPr>
          <w:color w:val="000000"/>
          <w:szCs w:val="24"/>
        </w:rPr>
      </w:pPr>
      <w:r w:rsidRPr="00CC202C">
        <w:rPr>
          <w:color w:val="000000"/>
          <w:szCs w:val="24"/>
        </w:rPr>
        <w:t>- ГОСТ 31817.1.1-2012 Системы тревожной сигнализации. Часть 1. Общие требования. Раздел 1. Общие положения;</w:t>
      </w:r>
    </w:p>
    <w:p w:rsidR="00CC202C" w:rsidRPr="00CC202C" w:rsidRDefault="00CC202C" w:rsidP="00CA5194">
      <w:pPr>
        <w:spacing w:after="0" w:line="240" w:lineRule="auto"/>
        <w:ind w:left="-993" w:firstLine="709"/>
        <w:jc w:val="both"/>
        <w:rPr>
          <w:color w:val="000000"/>
          <w:szCs w:val="24"/>
        </w:rPr>
      </w:pPr>
      <w:r w:rsidRPr="00CC202C">
        <w:rPr>
          <w:color w:val="000000"/>
          <w:szCs w:val="24"/>
        </w:rPr>
        <w:t>- ГОСТ Р 50776-95 Системы тревожной сигнализации. Часть 1. Общие требования. Раздел 4. Руководство по проектированию, монтажу и техническому обслуживанию;</w:t>
      </w:r>
    </w:p>
    <w:p w:rsidR="00CC202C" w:rsidRPr="00CC202C" w:rsidRDefault="00CC202C" w:rsidP="00CA5194">
      <w:pPr>
        <w:spacing w:after="0" w:line="240" w:lineRule="auto"/>
        <w:ind w:left="-993" w:firstLine="709"/>
        <w:jc w:val="both"/>
        <w:rPr>
          <w:color w:val="000000"/>
          <w:szCs w:val="24"/>
        </w:rPr>
      </w:pPr>
      <w:r w:rsidRPr="00CC202C">
        <w:rPr>
          <w:color w:val="000000"/>
          <w:szCs w:val="24"/>
        </w:rPr>
        <w:t>- ГОСТ Р 52435-2015 Технические средства охранной сигнализации. Классификация. Общие технические требования и методы испытаний;</w:t>
      </w:r>
    </w:p>
    <w:p w:rsidR="00CC202C" w:rsidRPr="00CC202C" w:rsidRDefault="00CC202C" w:rsidP="00CA5194">
      <w:pPr>
        <w:spacing w:after="0" w:line="240" w:lineRule="auto"/>
        <w:ind w:left="-993" w:firstLine="709"/>
        <w:jc w:val="both"/>
        <w:rPr>
          <w:color w:val="000000"/>
          <w:szCs w:val="24"/>
        </w:rPr>
      </w:pPr>
      <w:r w:rsidRPr="00CC202C">
        <w:rPr>
          <w:color w:val="000000"/>
          <w:szCs w:val="24"/>
        </w:rPr>
        <w:t>- ГОСТ Р 21.1101-2013 Система проектной документации для строительства. Основные требования к проектной и рабочей документации;</w:t>
      </w:r>
    </w:p>
    <w:p w:rsidR="00CC202C" w:rsidRPr="00CC202C" w:rsidRDefault="00CC202C" w:rsidP="00CA5194">
      <w:pPr>
        <w:spacing w:after="0" w:line="240" w:lineRule="auto"/>
        <w:ind w:left="-993" w:firstLine="709"/>
        <w:jc w:val="both"/>
        <w:rPr>
          <w:color w:val="000000"/>
          <w:szCs w:val="24"/>
        </w:rPr>
      </w:pPr>
      <w:r w:rsidRPr="00CC202C">
        <w:rPr>
          <w:color w:val="000000"/>
          <w:szCs w:val="24"/>
        </w:rPr>
        <w:t>- ГОСТ 21.110-2013 Система проектной документации для строительства. Спецификация оборудования, изделий и материалов;</w:t>
      </w:r>
    </w:p>
    <w:p w:rsidR="00CC202C" w:rsidRPr="00CC202C" w:rsidRDefault="00CC202C" w:rsidP="00CA5194">
      <w:pPr>
        <w:spacing w:after="0" w:line="240" w:lineRule="auto"/>
        <w:ind w:left="-993" w:firstLine="709"/>
        <w:jc w:val="both"/>
        <w:rPr>
          <w:color w:val="000000"/>
          <w:szCs w:val="24"/>
        </w:rPr>
      </w:pPr>
      <w:r w:rsidRPr="00CC202C">
        <w:rPr>
          <w:color w:val="000000"/>
          <w:szCs w:val="24"/>
        </w:rPr>
        <w:t>- ГОСТ Р 21.1703-2000 Система проектной документации для строительства. Правила выполнения рабочей документации проводных средств связи;</w:t>
      </w:r>
    </w:p>
    <w:p w:rsidR="00CC202C" w:rsidRPr="00CC202C" w:rsidRDefault="00CC202C" w:rsidP="00CA5194">
      <w:pPr>
        <w:spacing w:after="0" w:line="240" w:lineRule="auto"/>
        <w:ind w:left="-993" w:firstLine="709"/>
        <w:jc w:val="both"/>
        <w:rPr>
          <w:color w:val="000000"/>
          <w:szCs w:val="24"/>
        </w:rPr>
      </w:pPr>
      <w:r w:rsidRPr="00CC202C">
        <w:rPr>
          <w:color w:val="000000"/>
          <w:szCs w:val="24"/>
        </w:rPr>
        <w:t>- ГОСТ 31565-2012 Кабельные изделия. Требования пожарной безопасности;</w:t>
      </w:r>
    </w:p>
    <w:p w:rsidR="00CC202C" w:rsidRPr="00CC202C" w:rsidRDefault="00CC202C" w:rsidP="00CA5194">
      <w:pPr>
        <w:spacing w:after="0" w:line="240" w:lineRule="auto"/>
        <w:ind w:left="-993" w:firstLine="709"/>
        <w:jc w:val="both"/>
        <w:rPr>
          <w:color w:val="000000"/>
          <w:szCs w:val="24"/>
        </w:rPr>
      </w:pPr>
      <w:r w:rsidRPr="00CC202C">
        <w:rPr>
          <w:color w:val="000000"/>
          <w:szCs w:val="24"/>
        </w:rPr>
        <w:lastRenderedPageBreak/>
        <w:t>- РД 78.36.032-2014 Инженерно-техническая укрепленность. Технические средства охраны. Требования и нормы проектирования по защите объектов от преступных посягательств;</w:t>
      </w:r>
    </w:p>
    <w:p w:rsidR="00CC202C" w:rsidRPr="00CC202C" w:rsidRDefault="00CC202C" w:rsidP="00CA5194">
      <w:pPr>
        <w:spacing w:after="0" w:line="240" w:lineRule="auto"/>
        <w:ind w:left="-993" w:firstLine="709"/>
        <w:jc w:val="both"/>
        <w:rPr>
          <w:color w:val="000000"/>
          <w:szCs w:val="24"/>
        </w:rPr>
      </w:pPr>
      <w:r w:rsidRPr="00CC202C">
        <w:rPr>
          <w:color w:val="000000"/>
          <w:szCs w:val="24"/>
        </w:rPr>
        <w:t>- РД 78.145-93 Руководящий документ. Системы и комплексы охранной, пожарной и охранно-пожарной сигнализации. Правила производства и приемки работ;</w:t>
      </w:r>
    </w:p>
    <w:p w:rsidR="00CC202C" w:rsidRPr="00CC202C" w:rsidRDefault="00CC202C" w:rsidP="00CA5194">
      <w:pPr>
        <w:spacing w:after="0" w:line="240" w:lineRule="auto"/>
        <w:ind w:left="-993" w:firstLine="709"/>
        <w:jc w:val="both"/>
        <w:rPr>
          <w:color w:val="000000"/>
          <w:szCs w:val="24"/>
        </w:rPr>
      </w:pPr>
      <w:r w:rsidRPr="00CC202C">
        <w:rPr>
          <w:color w:val="000000"/>
          <w:szCs w:val="24"/>
        </w:rPr>
        <w:t>- Р 78.36.039-2014 Технические средства систем безопасности объектов. Обозначения условные графические элементов технических средств охраны, систем контроля и управления доступом, систем охранного телевидения;</w:t>
      </w:r>
    </w:p>
    <w:p w:rsidR="00CC202C" w:rsidRPr="00CC202C" w:rsidRDefault="00CC202C" w:rsidP="00CA5194">
      <w:pPr>
        <w:spacing w:after="0" w:line="240" w:lineRule="auto"/>
        <w:ind w:left="-993" w:firstLine="709"/>
        <w:jc w:val="both"/>
        <w:rPr>
          <w:color w:val="000000"/>
          <w:szCs w:val="24"/>
        </w:rPr>
      </w:pPr>
      <w:r w:rsidRPr="00CC202C">
        <w:rPr>
          <w:color w:val="000000"/>
          <w:szCs w:val="24"/>
        </w:rPr>
        <w:t>- ПУЭ «Правила устройства электроустановок»;</w:t>
      </w:r>
    </w:p>
    <w:p w:rsidR="00CC202C" w:rsidRPr="00CC202C" w:rsidRDefault="00CC202C" w:rsidP="00CA5194">
      <w:pPr>
        <w:spacing w:after="0" w:line="240" w:lineRule="auto"/>
        <w:ind w:left="-993" w:firstLine="709"/>
        <w:jc w:val="both"/>
        <w:rPr>
          <w:color w:val="000000"/>
          <w:szCs w:val="24"/>
        </w:rPr>
      </w:pPr>
      <w:r w:rsidRPr="00CC202C">
        <w:rPr>
          <w:color w:val="000000"/>
          <w:szCs w:val="24"/>
        </w:rPr>
        <w:t>- Стандарт Предприятия № 352-п от 13.10.2014 «Инженерные сети зданий и сооружений внутренние. Системы охранно-пожарной сигнализации, системы оповещения и управления эвакуацией, системы контроля и управления доступом, системы охранные телевизионные. Монтажные, пусконаладочные работы и сдача в эксплуатацию».</w:t>
      </w:r>
    </w:p>
    <w:p w:rsidR="00CC202C" w:rsidRPr="00CC202C" w:rsidRDefault="00CC202C" w:rsidP="00CA5194">
      <w:pPr>
        <w:numPr>
          <w:ilvl w:val="0"/>
          <w:numId w:val="60"/>
        </w:numPr>
        <w:tabs>
          <w:tab w:val="left" w:pos="567"/>
        </w:tabs>
        <w:spacing w:after="0" w:line="240" w:lineRule="auto"/>
        <w:ind w:left="-993" w:hanging="284"/>
        <w:contextualSpacing/>
        <w:jc w:val="both"/>
        <w:rPr>
          <w:rFonts w:eastAsia="Times New Roman"/>
          <w:b/>
          <w:i/>
          <w:color w:val="000000"/>
          <w:szCs w:val="24"/>
          <w:lang w:eastAsia="ru-RU"/>
        </w:rPr>
      </w:pPr>
      <w:r w:rsidRPr="00CC202C">
        <w:rPr>
          <w:rFonts w:eastAsia="Times New Roman"/>
          <w:b/>
          <w:i/>
          <w:color w:val="000000"/>
          <w:szCs w:val="24"/>
          <w:lang w:eastAsia="ru-RU"/>
        </w:rPr>
        <w:t>Требования к рабочей документации</w:t>
      </w:r>
    </w:p>
    <w:p w:rsidR="00CC202C" w:rsidRPr="00CC202C" w:rsidRDefault="00CC202C" w:rsidP="00CA5194">
      <w:pPr>
        <w:spacing w:after="0" w:line="240" w:lineRule="auto"/>
        <w:ind w:left="-993"/>
        <w:jc w:val="both"/>
        <w:rPr>
          <w:color w:val="000000"/>
          <w:szCs w:val="24"/>
        </w:rPr>
      </w:pPr>
      <w:r w:rsidRPr="00CC202C">
        <w:rPr>
          <w:color w:val="000000"/>
          <w:szCs w:val="24"/>
        </w:rPr>
        <w:tab/>
        <w:t>Комплект рабочей документации должен быть оформлен в соответствии с основными требованиями к проектной и рабочей документации по                     ГОСТ Р 21.1101-2013.</w:t>
      </w:r>
    </w:p>
    <w:p w:rsidR="00CC202C" w:rsidRPr="00CC202C" w:rsidRDefault="00CC202C" w:rsidP="00CA5194">
      <w:pPr>
        <w:spacing w:after="0" w:line="240" w:lineRule="auto"/>
        <w:ind w:left="-993" w:firstLine="709"/>
        <w:jc w:val="both"/>
        <w:rPr>
          <w:color w:val="000000"/>
          <w:szCs w:val="24"/>
        </w:rPr>
      </w:pPr>
      <w:r w:rsidRPr="00CC202C">
        <w:rPr>
          <w:color w:val="000000"/>
          <w:szCs w:val="24"/>
        </w:rPr>
        <w:t>Комплекту РД присвоить шифр, пронумеровать, сшить, заключить в прозрачную обложку.</w:t>
      </w:r>
    </w:p>
    <w:p w:rsidR="00CC202C" w:rsidRPr="00CC202C" w:rsidRDefault="00CC202C" w:rsidP="00CA5194">
      <w:pPr>
        <w:spacing w:after="0" w:line="240" w:lineRule="auto"/>
        <w:ind w:left="-993" w:firstLine="709"/>
        <w:jc w:val="both"/>
        <w:rPr>
          <w:color w:val="000000"/>
          <w:szCs w:val="24"/>
        </w:rPr>
      </w:pPr>
      <w:r w:rsidRPr="00CC202C">
        <w:rPr>
          <w:color w:val="000000"/>
          <w:szCs w:val="24"/>
        </w:rPr>
        <w:t>РД выполнить автоматизированным способом.</w:t>
      </w:r>
    </w:p>
    <w:p w:rsidR="00CC202C" w:rsidRPr="00CC202C" w:rsidRDefault="00CC202C" w:rsidP="00CA5194">
      <w:pPr>
        <w:spacing w:after="0" w:line="240" w:lineRule="auto"/>
        <w:ind w:left="-993" w:firstLine="709"/>
        <w:jc w:val="both"/>
        <w:rPr>
          <w:color w:val="000000"/>
          <w:szCs w:val="24"/>
        </w:rPr>
      </w:pPr>
      <w:r w:rsidRPr="00CC202C">
        <w:rPr>
          <w:color w:val="000000"/>
          <w:szCs w:val="24"/>
        </w:rPr>
        <w:t>РД должна быть согласована с подразделением, отвечающим за физическую защиту и техническую укрепленность Объекта.</w:t>
      </w:r>
    </w:p>
    <w:p w:rsidR="00CC202C" w:rsidRPr="00CC202C" w:rsidRDefault="00CC202C" w:rsidP="00CA5194">
      <w:pPr>
        <w:spacing w:after="0" w:line="240" w:lineRule="auto"/>
        <w:ind w:left="-993" w:firstLine="709"/>
        <w:jc w:val="both"/>
        <w:rPr>
          <w:color w:val="000000"/>
          <w:szCs w:val="24"/>
        </w:rPr>
      </w:pPr>
      <w:r w:rsidRPr="00CC202C">
        <w:rPr>
          <w:color w:val="000000"/>
          <w:szCs w:val="24"/>
        </w:rPr>
        <w:t>При необходимости Подрядчик должен получить от Заказчика технические условия на подключение проектируемых/добавляемых систем к существующим системам, работающим на Объекте.</w:t>
      </w:r>
    </w:p>
    <w:p w:rsidR="00CC202C" w:rsidRPr="00CC202C" w:rsidRDefault="00CC202C" w:rsidP="00CA5194">
      <w:pPr>
        <w:spacing w:after="0" w:line="240" w:lineRule="auto"/>
        <w:ind w:left="-993" w:firstLine="709"/>
        <w:jc w:val="both"/>
        <w:rPr>
          <w:color w:val="000000"/>
          <w:szCs w:val="24"/>
        </w:rPr>
      </w:pPr>
      <w:r w:rsidRPr="00CC202C">
        <w:rPr>
          <w:color w:val="000000"/>
          <w:szCs w:val="24"/>
        </w:rPr>
        <w:t>Количество экземпляров рабочей документации и вид ее представления согласовывается с Заказчиком.</w:t>
      </w:r>
    </w:p>
    <w:p w:rsidR="00CC202C" w:rsidRPr="00CC202C" w:rsidRDefault="00CC202C" w:rsidP="00CA5194">
      <w:pPr>
        <w:numPr>
          <w:ilvl w:val="0"/>
          <w:numId w:val="60"/>
        </w:numPr>
        <w:tabs>
          <w:tab w:val="left" w:pos="567"/>
        </w:tabs>
        <w:spacing w:after="0" w:line="240" w:lineRule="auto"/>
        <w:ind w:left="-993" w:hanging="284"/>
        <w:contextualSpacing/>
        <w:jc w:val="both"/>
        <w:rPr>
          <w:rFonts w:eastAsia="Times New Roman"/>
          <w:b/>
          <w:i/>
          <w:color w:val="000000"/>
          <w:szCs w:val="24"/>
          <w:lang w:eastAsia="ru-RU"/>
        </w:rPr>
      </w:pPr>
      <w:r w:rsidRPr="00CC202C">
        <w:rPr>
          <w:rFonts w:eastAsia="Times New Roman"/>
          <w:b/>
          <w:i/>
          <w:color w:val="000000"/>
          <w:szCs w:val="24"/>
          <w:lang w:eastAsia="ru-RU"/>
        </w:rPr>
        <w:t>Требования к центральному оборудованию и его размещению</w:t>
      </w:r>
    </w:p>
    <w:p w:rsidR="00CC202C" w:rsidRPr="00CC202C" w:rsidRDefault="00CC202C" w:rsidP="00CA5194">
      <w:pPr>
        <w:spacing w:after="0" w:line="240" w:lineRule="auto"/>
        <w:ind w:left="-993" w:firstLine="709"/>
        <w:jc w:val="both"/>
        <w:rPr>
          <w:color w:val="000000"/>
          <w:szCs w:val="24"/>
        </w:rPr>
      </w:pPr>
      <w:r w:rsidRPr="00CC202C">
        <w:rPr>
          <w:color w:val="000000"/>
          <w:szCs w:val="24"/>
        </w:rPr>
        <w:t>Проектируемая СОТС (адресная, неадресная) является составной частью комплексной системы безопасности Объекта и должна быть построена в соответствии с принятой системой АПС. Так же проектируемая СОТС должна иметь возможность интеграции с системой АПС.</w:t>
      </w:r>
    </w:p>
    <w:p w:rsidR="00CC202C" w:rsidRPr="00CC202C" w:rsidRDefault="00CC202C" w:rsidP="00CA5194">
      <w:pPr>
        <w:spacing w:after="0" w:line="240" w:lineRule="auto"/>
        <w:ind w:left="-993" w:firstLine="709"/>
        <w:jc w:val="both"/>
        <w:rPr>
          <w:color w:val="000000"/>
          <w:szCs w:val="24"/>
        </w:rPr>
      </w:pPr>
      <w:r w:rsidRPr="00CC202C">
        <w:rPr>
          <w:color w:val="000000"/>
          <w:szCs w:val="24"/>
        </w:rPr>
        <w:t>Включение/выключение СОТС должно осуществляться путем набора цифрового кода на клавиатуре управления приемно-контрольного прибора.</w:t>
      </w:r>
    </w:p>
    <w:p w:rsidR="00CC202C" w:rsidRPr="00CC202C" w:rsidRDefault="00CC202C" w:rsidP="00CA5194">
      <w:pPr>
        <w:spacing w:after="0" w:line="240" w:lineRule="auto"/>
        <w:ind w:left="-993" w:firstLine="709"/>
        <w:jc w:val="both"/>
        <w:rPr>
          <w:color w:val="000000"/>
          <w:szCs w:val="24"/>
        </w:rPr>
      </w:pPr>
      <w:r w:rsidRPr="00CC202C">
        <w:rPr>
          <w:color w:val="000000"/>
          <w:szCs w:val="24"/>
        </w:rPr>
        <w:t>СОТС должна обеспечивать раздельную, независимую постановку/снятие помещений, отделов и служб Объекта, помещения кассы, электрощитовой, основного и запасных выходов.</w:t>
      </w:r>
    </w:p>
    <w:p w:rsidR="00CC202C" w:rsidRPr="00CC202C" w:rsidRDefault="00CC202C" w:rsidP="00CA5194">
      <w:pPr>
        <w:spacing w:after="0" w:line="240" w:lineRule="auto"/>
        <w:ind w:left="-993" w:firstLine="709"/>
        <w:jc w:val="both"/>
        <w:rPr>
          <w:color w:val="000000"/>
          <w:szCs w:val="24"/>
        </w:rPr>
      </w:pPr>
      <w:r w:rsidRPr="00CC202C">
        <w:rPr>
          <w:color w:val="000000"/>
          <w:szCs w:val="24"/>
        </w:rPr>
        <w:t>СОТС должна обеспечивать обнаружение несанкционированного проникновения в контролируемые помещения, а также подачи тревожного сигнала и передачи информации на пульт централизованного наблюдения (ПЦН).</w:t>
      </w:r>
    </w:p>
    <w:p w:rsidR="00CC202C" w:rsidRPr="00CC202C" w:rsidRDefault="00CC202C" w:rsidP="00CA5194">
      <w:pPr>
        <w:spacing w:after="0" w:line="240" w:lineRule="auto"/>
        <w:ind w:left="-993" w:firstLine="709"/>
        <w:jc w:val="both"/>
        <w:rPr>
          <w:color w:val="000000"/>
          <w:szCs w:val="24"/>
        </w:rPr>
      </w:pPr>
      <w:r w:rsidRPr="00CC202C">
        <w:rPr>
          <w:color w:val="000000"/>
          <w:szCs w:val="24"/>
        </w:rPr>
        <w:t>Пульт контроля и управления (системный контроллер), приборы приемно-контрольные и блоки резервного питания установить в помещении основной операционной кассы.</w:t>
      </w:r>
    </w:p>
    <w:p w:rsidR="00CC202C" w:rsidRPr="00CC202C" w:rsidRDefault="00CC202C" w:rsidP="00CA5194">
      <w:pPr>
        <w:spacing w:after="0" w:line="240" w:lineRule="auto"/>
        <w:ind w:left="-993" w:firstLine="709"/>
        <w:jc w:val="both"/>
        <w:rPr>
          <w:color w:val="000000"/>
          <w:szCs w:val="24"/>
        </w:rPr>
      </w:pPr>
      <w:r w:rsidRPr="00CC202C">
        <w:rPr>
          <w:color w:val="000000"/>
          <w:szCs w:val="24"/>
        </w:rPr>
        <w:t>При наличии оконного проема в помещении кассы приборы приемно-контрольные системы охранной (охранно-пожарной) и тревожной сигнализации разместить в шкафу сигнализации (ШПС) со встроенным резервированным источником питания.</w:t>
      </w:r>
    </w:p>
    <w:p w:rsidR="00CC202C" w:rsidRPr="00CC202C" w:rsidRDefault="00CC202C" w:rsidP="00CA5194">
      <w:pPr>
        <w:spacing w:after="0" w:line="240" w:lineRule="auto"/>
        <w:ind w:left="-993" w:firstLine="709"/>
        <w:jc w:val="both"/>
        <w:rPr>
          <w:color w:val="000000"/>
          <w:szCs w:val="24"/>
        </w:rPr>
      </w:pPr>
      <w:r w:rsidRPr="00CC202C">
        <w:rPr>
          <w:color w:val="000000"/>
          <w:szCs w:val="24"/>
        </w:rPr>
        <w:t>При отсутствии на Объекте помещения кассы приборы приемно-контрольные системы охранной (охранно-пожарной) и тревожной сигнализации разместить в помещении с ограниченным доступом в шкафу сигнализации (ШПС) со встроенным резервированным источником питания.</w:t>
      </w:r>
    </w:p>
    <w:p w:rsidR="00CC202C" w:rsidRPr="00CC202C" w:rsidRDefault="00CC202C" w:rsidP="00CA5194">
      <w:pPr>
        <w:spacing w:after="0" w:line="240" w:lineRule="auto"/>
        <w:ind w:left="-993"/>
        <w:jc w:val="both"/>
        <w:rPr>
          <w:color w:val="000000"/>
          <w:szCs w:val="24"/>
        </w:rPr>
      </w:pPr>
      <w:r w:rsidRPr="00CC202C">
        <w:rPr>
          <w:color w:val="000000"/>
          <w:szCs w:val="24"/>
        </w:rPr>
        <w:t>При использовании шкафа сигнализации (ШПС) со встроенным резервированным источником питания дополнительные резервированные источники питания применить при несоответствии мощностей потребления и времени резервирования.</w:t>
      </w:r>
    </w:p>
    <w:p w:rsidR="00CC202C" w:rsidRPr="00CC202C" w:rsidRDefault="00CC202C" w:rsidP="00CA5194">
      <w:pPr>
        <w:spacing w:after="0" w:line="240" w:lineRule="auto"/>
        <w:ind w:left="-993" w:firstLine="709"/>
        <w:jc w:val="both"/>
        <w:rPr>
          <w:color w:val="000000"/>
          <w:szCs w:val="24"/>
        </w:rPr>
      </w:pPr>
      <w:r w:rsidRPr="00CC202C">
        <w:rPr>
          <w:color w:val="000000"/>
          <w:szCs w:val="24"/>
        </w:rPr>
        <w:t>Вывод информации и сигналов тревоги с системы охранной (охранно-пожарной) и тревожной сигнализации произвести на ПЦН по радиоканалу или по двум независимым каналам GSM.</w:t>
      </w:r>
    </w:p>
    <w:p w:rsidR="00CC202C" w:rsidRPr="00CC202C" w:rsidRDefault="00CC202C" w:rsidP="00CA5194">
      <w:pPr>
        <w:spacing w:after="0" w:line="240" w:lineRule="auto"/>
        <w:ind w:left="-993" w:firstLine="709"/>
        <w:jc w:val="both"/>
        <w:rPr>
          <w:color w:val="000000"/>
          <w:szCs w:val="24"/>
        </w:rPr>
      </w:pPr>
      <w:r w:rsidRPr="00CC202C">
        <w:rPr>
          <w:color w:val="000000"/>
          <w:szCs w:val="24"/>
        </w:rPr>
        <w:t>Вывод информации и сигналов тревоги на ПЦН произвести с использованием формата передачи данных идентифицирующего:</w:t>
      </w:r>
    </w:p>
    <w:p w:rsidR="00CC202C" w:rsidRPr="00CC202C" w:rsidRDefault="00CC202C" w:rsidP="00CA5194">
      <w:pPr>
        <w:spacing w:after="0" w:line="240" w:lineRule="auto"/>
        <w:ind w:left="-993"/>
        <w:contextualSpacing/>
        <w:jc w:val="both"/>
        <w:rPr>
          <w:color w:val="000000"/>
          <w:szCs w:val="24"/>
        </w:rPr>
      </w:pPr>
      <w:r w:rsidRPr="00CC202C">
        <w:rPr>
          <w:color w:val="000000"/>
          <w:szCs w:val="24"/>
        </w:rPr>
        <w:t>- пользователя системы;</w:t>
      </w:r>
    </w:p>
    <w:p w:rsidR="00CC202C" w:rsidRPr="00CC202C" w:rsidRDefault="00CC202C" w:rsidP="00CA5194">
      <w:pPr>
        <w:spacing w:after="0" w:line="240" w:lineRule="auto"/>
        <w:ind w:left="-993"/>
        <w:contextualSpacing/>
        <w:jc w:val="both"/>
        <w:rPr>
          <w:color w:val="000000"/>
          <w:szCs w:val="24"/>
        </w:rPr>
      </w:pPr>
      <w:r w:rsidRPr="00CC202C">
        <w:rPr>
          <w:color w:val="000000"/>
          <w:szCs w:val="24"/>
        </w:rPr>
        <w:t>- действия пользователей в системе (постановка, снятие);</w:t>
      </w:r>
    </w:p>
    <w:p w:rsidR="00CC202C" w:rsidRPr="00CC202C" w:rsidRDefault="00CC202C" w:rsidP="00CA5194">
      <w:pPr>
        <w:spacing w:after="0" w:line="240" w:lineRule="auto"/>
        <w:ind w:left="-993"/>
        <w:contextualSpacing/>
        <w:jc w:val="both"/>
        <w:rPr>
          <w:color w:val="000000"/>
          <w:szCs w:val="24"/>
        </w:rPr>
      </w:pPr>
      <w:r w:rsidRPr="00CC202C">
        <w:rPr>
          <w:color w:val="000000"/>
          <w:szCs w:val="24"/>
        </w:rPr>
        <w:t>- функциональные разделы системы;</w:t>
      </w:r>
    </w:p>
    <w:p w:rsidR="00CC202C" w:rsidRPr="00CC202C" w:rsidRDefault="00CC202C" w:rsidP="00CA5194">
      <w:pPr>
        <w:spacing w:after="0" w:line="240" w:lineRule="auto"/>
        <w:ind w:left="-993"/>
        <w:contextualSpacing/>
        <w:jc w:val="both"/>
        <w:rPr>
          <w:color w:val="000000"/>
          <w:szCs w:val="24"/>
        </w:rPr>
      </w:pPr>
      <w:r w:rsidRPr="00CC202C">
        <w:rPr>
          <w:color w:val="000000"/>
          <w:szCs w:val="24"/>
        </w:rPr>
        <w:t>- события в системе (тревоги, неисправности, аварии, изменение</w:t>
      </w:r>
    </w:p>
    <w:p w:rsidR="00CC202C" w:rsidRPr="00CC202C" w:rsidRDefault="00CC202C" w:rsidP="00CA5194">
      <w:pPr>
        <w:spacing w:after="0" w:line="240" w:lineRule="auto"/>
        <w:ind w:left="-993"/>
        <w:jc w:val="both"/>
        <w:rPr>
          <w:color w:val="000000"/>
          <w:szCs w:val="24"/>
        </w:rPr>
      </w:pPr>
      <w:r w:rsidRPr="00CC202C">
        <w:rPr>
          <w:color w:val="000000"/>
          <w:szCs w:val="24"/>
        </w:rPr>
        <w:t>настроек системы).</w:t>
      </w:r>
    </w:p>
    <w:p w:rsidR="00CC202C" w:rsidRPr="00CC202C" w:rsidRDefault="00CC202C" w:rsidP="00CA5194">
      <w:pPr>
        <w:spacing w:after="0" w:line="240" w:lineRule="auto"/>
        <w:ind w:left="-993" w:firstLine="709"/>
        <w:jc w:val="both"/>
        <w:rPr>
          <w:color w:val="000000"/>
          <w:szCs w:val="24"/>
        </w:rPr>
      </w:pPr>
      <w:r w:rsidRPr="00CC202C">
        <w:rPr>
          <w:color w:val="000000"/>
          <w:szCs w:val="24"/>
        </w:rPr>
        <w:lastRenderedPageBreak/>
        <w:t>В отдельных случаях могут использоваться другие приборы передачи тревожных сигналов, совместимые с приемными устройствами ПЦН, по согласованию с Заказчиком.</w:t>
      </w:r>
    </w:p>
    <w:p w:rsidR="00CC202C" w:rsidRPr="00CC202C" w:rsidRDefault="00CC202C" w:rsidP="00CA5194">
      <w:pPr>
        <w:spacing w:after="0" w:line="240" w:lineRule="auto"/>
        <w:ind w:left="-993" w:firstLine="709"/>
        <w:jc w:val="both"/>
        <w:rPr>
          <w:color w:val="000000"/>
          <w:szCs w:val="24"/>
        </w:rPr>
      </w:pPr>
      <w:r w:rsidRPr="00CC202C">
        <w:rPr>
          <w:color w:val="000000"/>
          <w:szCs w:val="24"/>
        </w:rPr>
        <w:t>Вывод информации и сигналов тревоги с системы охранной (охранно-пожарной) и тревожной сигнализации произвести на блок индикации устанавливаемый в непосредственной близости от клавиатуры управления.</w:t>
      </w:r>
    </w:p>
    <w:p w:rsidR="00CC202C" w:rsidRPr="00CC202C" w:rsidRDefault="00CC202C" w:rsidP="00CA5194">
      <w:pPr>
        <w:spacing w:after="0" w:line="240" w:lineRule="auto"/>
        <w:ind w:left="-993"/>
        <w:jc w:val="both"/>
        <w:rPr>
          <w:color w:val="000000"/>
          <w:szCs w:val="24"/>
        </w:rPr>
      </w:pPr>
      <w:r w:rsidRPr="00CC202C">
        <w:rPr>
          <w:color w:val="000000"/>
          <w:szCs w:val="24"/>
        </w:rPr>
        <w:tab/>
        <w:t>Клавиатура управления и блок индикации установить в непосредственной близости от служебного входа.</w:t>
      </w:r>
    </w:p>
    <w:p w:rsidR="00CC202C" w:rsidRPr="00CC202C" w:rsidRDefault="00CC202C" w:rsidP="00CA5194">
      <w:pPr>
        <w:spacing w:after="0" w:line="240" w:lineRule="auto"/>
        <w:ind w:left="-993" w:firstLine="709"/>
        <w:jc w:val="both"/>
        <w:rPr>
          <w:color w:val="000000"/>
          <w:szCs w:val="24"/>
        </w:rPr>
      </w:pPr>
      <w:r w:rsidRPr="00CC202C">
        <w:rPr>
          <w:color w:val="000000"/>
          <w:szCs w:val="24"/>
        </w:rPr>
        <w:t>Питание электроприемников системы СОТС осуществить от резервированных источников питания с аккумуляторными батареями, общая емкость аккумуляторных батарей должна обеспечивать бесперебойную работу системы при отключении основного питания ~ 220В в течение 24 часов режиме ожидания плюс 1 час в режиме тревоги.</w:t>
      </w:r>
    </w:p>
    <w:p w:rsidR="00CC202C" w:rsidRPr="00CC202C" w:rsidRDefault="00CC202C" w:rsidP="00CA5194">
      <w:pPr>
        <w:spacing w:after="0" w:line="240" w:lineRule="auto"/>
        <w:ind w:left="-993" w:firstLine="709"/>
        <w:jc w:val="both"/>
        <w:rPr>
          <w:color w:val="000000"/>
          <w:szCs w:val="24"/>
        </w:rPr>
      </w:pPr>
      <w:r w:rsidRPr="00CC202C">
        <w:rPr>
          <w:color w:val="000000"/>
          <w:szCs w:val="24"/>
        </w:rPr>
        <w:t>Электроснабжение оборудования обеспечить по 1-ой категории надежности. Решения по выбору кабельной продукции, материалов и способов их прокладки для электроснабжения и заземления оборудования предусматривается в рабочей документации ЭОМ. Заземление оборудования выполняется в соответствии с требованиями ПУЭ и инструкций по монтажу и эксплуатации на применяемые приборы и аппаратуру.</w:t>
      </w:r>
    </w:p>
    <w:p w:rsidR="00CC202C" w:rsidRPr="00CC202C" w:rsidRDefault="00CC202C" w:rsidP="00CA5194">
      <w:pPr>
        <w:numPr>
          <w:ilvl w:val="0"/>
          <w:numId w:val="60"/>
        </w:numPr>
        <w:tabs>
          <w:tab w:val="left" w:pos="567"/>
          <w:tab w:val="left" w:pos="1560"/>
        </w:tabs>
        <w:spacing w:after="0" w:line="240" w:lineRule="auto"/>
        <w:ind w:left="-993" w:hanging="284"/>
        <w:contextualSpacing/>
        <w:jc w:val="both"/>
        <w:rPr>
          <w:rFonts w:eastAsia="Times New Roman"/>
          <w:b/>
          <w:i/>
          <w:color w:val="000000"/>
          <w:szCs w:val="24"/>
          <w:lang w:eastAsia="ru-RU"/>
        </w:rPr>
      </w:pPr>
      <w:r w:rsidRPr="00CC202C">
        <w:rPr>
          <w:rFonts w:eastAsia="Times New Roman"/>
          <w:b/>
          <w:i/>
          <w:color w:val="000000"/>
          <w:szCs w:val="24"/>
          <w:lang w:eastAsia="ru-RU"/>
        </w:rPr>
        <w:t>Требования к монтажу периферийного оборудования</w:t>
      </w:r>
    </w:p>
    <w:p w:rsidR="00CC202C" w:rsidRPr="00CC202C" w:rsidRDefault="00CC202C" w:rsidP="00CA5194">
      <w:pPr>
        <w:spacing w:after="0" w:line="240" w:lineRule="auto"/>
        <w:ind w:left="-993" w:firstLine="709"/>
        <w:jc w:val="both"/>
        <w:rPr>
          <w:color w:val="000000"/>
          <w:szCs w:val="24"/>
        </w:rPr>
      </w:pPr>
      <w:r w:rsidRPr="00CC202C">
        <w:rPr>
          <w:color w:val="000000"/>
          <w:szCs w:val="24"/>
        </w:rPr>
        <w:t>Для охраны Объекта обеспечить три рубежа защиты:</w:t>
      </w:r>
    </w:p>
    <w:p w:rsidR="00CC202C" w:rsidRPr="00CC202C" w:rsidRDefault="00CC202C" w:rsidP="00CA5194">
      <w:pPr>
        <w:spacing w:after="0" w:line="240" w:lineRule="auto"/>
        <w:ind w:left="-993"/>
        <w:contextualSpacing/>
        <w:jc w:val="both"/>
        <w:rPr>
          <w:color w:val="000000"/>
          <w:szCs w:val="24"/>
        </w:rPr>
      </w:pPr>
      <w:r w:rsidRPr="00CC202C">
        <w:rPr>
          <w:color w:val="000000"/>
          <w:szCs w:val="24"/>
        </w:rPr>
        <w:t>- периметр охраняемого Объекта;</w:t>
      </w:r>
    </w:p>
    <w:p w:rsidR="00CC202C" w:rsidRPr="00CC202C" w:rsidRDefault="00CC202C" w:rsidP="00CA5194">
      <w:pPr>
        <w:spacing w:after="0" w:line="240" w:lineRule="auto"/>
        <w:ind w:left="-993"/>
        <w:contextualSpacing/>
        <w:jc w:val="both"/>
        <w:rPr>
          <w:color w:val="000000"/>
          <w:szCs w:val="24"/>
        </w:rPr>
      </w:pPr>
      <w:r w:rsidRPr="00CC202C">
        <w:rPr>
          <w:color w:val="000000"/>
          <w:szCs w:val="24"/>
        </w:rPr>
        <w:t>- внутренний объем Объекта;</w:t>
      </w:r>
    </w:p>
    <w:p w:rsidR="00CC202C" w:rsidRPr="00CC202C" w:rsidRDefault="00CC202C" w:rsidP="00CA5194">
      <w:pPr>
        <w:spacing w:after="0" w:line="240" w:lineRule="auto"/>
        <w:ind w:left="-993"/>
        <w:contextualSpacing/>
        <w:jc w:val="both"/>
        <w:rPr>
          <w:color w:val="000000"/>
          <w:szCs w:val="24"/>
        </w:rPr>
      </w:pPr>
      <w:r w:rsidRPr="00CC202C">
        <w:rPr>
          <w:color w:val="000000"/>
          <w:szCs w:val="24"/>
        </w:rPr>
        <w:t>- отдельные предметы и конструкции внутри помещений (сейфы).</w:t>
      </w:r>
    </w:p>
    <w:p w:rsidR="00CC202C" w:rsidRPr="00CC202C" w:rsidRDefault="00CC202C" w:rsidP="00CA5194">
      <w:pPr>
        <w:spacing w:after="0" w:line="240" w:lineRule="auto"/>
        <w:ind w:left="-993" w:firstLine="709"/>
        <w:jc w:val="both"/>
        <w:rPr>
          <w:color w:val="000000"/>
          <w:szCs w:val="24"/>
        </w:rPr>
      </w:pPr>
      <w:r w:rsidRPr="00CC202C">
        <w:rPr>
          <w:color w:val="000000"/>
          <w:szCs w:val="24"/>
        </w:rPr>
        <w:t xml:space="preserve">Охраняемые помещения защитить с учетом их индивидуальной специфики (расположение, наличие оконных проемов, инженерно-технических средств защиты). </w:t>
      </w:r>
    </w:p>
    <w:p w:rsidR="00CC202C" w:rsidRPr="00CC202C" w:rsidRDefault="00CC202C" w:rsidP="00CA5194">
      <w:pPr>
        <w:spacing w:after="0" w:line="240" w:lineRule="auto"/>
        <w:ind w:left="-993" w:firstLine="709"/>
        <w:jc w:val="both"/>
        <w:rPr>
          <w:color w:val="000000"/>
          <w:szCs w:val="24"/>
        </w:rPr>
      </w:pPr>
      <w:r w:rsidRPr="00CC202C">
        <w:rPr>
          <w:color w:val="000000"/>
          <w:szCs w:val="24"/>
        </w:rPr>
        <w:t xml:space="preserve">Оконные проемы, входные двери главного и служебных входов, люки обмена почтой, заблокировать извещателями охранными </w:t>
      </w:r>
      <w:proofErr w:type="spellStart"/>
      <w:r w:rsidRPr="00CC202C">
        <w:rPr>
          <w:color w:val="000000"/>
          <w:szCs w:val="24"/>
        </w:rPr>
        <w:t>магнитоконтактными</w:t>
      </w:r>
      <w:proofErr w:type="spellEnd"/>
      <w:r w:rsidRPr="00CC202C">
        <w:rPr>
          <w:color w:val="000000"/>
          <w:szCs w:val="24"/>
        </w:rPr>
        <w:t xml:space="preserve"> и извещателями разбития стекла (ДРС). Допустимо применение «накладной» и/или «скрытой» установки магнитоконтактных извещателей.</w:t>
      </w:r>
    </w:p>
    <w:p w:rsidR="00CC202C" w:rsidRPr="00CC202C" w:rsidRDefault="00CC202C" w:rsidP="00CA5194">
      <w:pPr>
        <w:spacing w:after="0" w:line="240" w:lineRule="auto"/>
        <w:ind w:left="-993" w:firstLine="709"/>
        <w:jc w:val="both"/>
        <w:rPr>
          <w:color w:val="000000"/>
          <w:szCs w:val="24"/>
        </w:rPr>
      </w:pPr>
      <w:r w:rsidRPr="00CC202C">
        <w:rPr>
          <w:color w:val="000000"/>
          <w:szCs w:val="24"/>
        </w:rPr>
        <w:t>Дополнительно проемы вдоль окон и входные двери, люки обмена Объекта защитить ИК-извещателями типа «штора».</w:t>
      </w:r>
    </w:p>
    <w:p w:rsidR="00CC202C" w:rsidRPr="00CC202C" w:rsidRDefault="00CC202C" w:rsidP="00CA5194">
      <w:pPr>
        <w:spacing w:after="0" w:line="240" w:lineRule="auto"/>
        <w:ind w:left="-993" w:firstLine="709"/>
        <w:jc w:val="both"/>
        <w:rPr>
          <w:color w:val="000000"/>
          <w:szCs w:val="24"/>
        </w:rPr>
      </w:pPr>
      <w:r w:rsidRPr="00CC202C">
        <w:rPr>
          <w:color w:val="000000"/>
          <w:szCs w:val="24"/>
        </w:rPr>
        <w:t xml:space="preserve">Внутренние объемы помещений защитить ИК-извещателями типа «объем». </w:t>
      </w:r>
    </w:p>
    <w:p w:rsidR="00CC202C" w:rsidRPr="00CC202C" w:rsidRDefault="00CC202C" w:rsidP="00CA5194">
      <w:pPr>
        <w:spacing w:after="0" w:line="240" w:lineRule="auto"/>
        <w:ind w:left="-993" w:firstLine="709"/>
        <w:jc w:val="both"/>
        <w:rPr>
          <w:color w:val="000000"/>
          <w:szCs w:val="24"/>
        </w:rPr>
      </w:pPr>
      <w:r w:rsidRPr="00CC202C">
        <w:rPr>
          <w:color w:val="000000"/>
          <w:szCs w:val="24"/>
        </w:rPr>
        <w:t xml:space="preserve">Стационарные извещатели тревожной сигнализации (тревожные кнопки) установить на всех рабочих местах операторов, кассиров, а также рабочем месте начальника Объекта. </w:t>
      </w:r>
    </w:p>
    <w:p w:rsidR="00CC202C" w:rsidRPr="00CC202C" w:rsidRDefault="00CC202C" w:rsidP="00CA5194">
      <w:pPr>
        <w:spacing w:after="0" w:line="240" w:lineRule="auto"/>
        <w:ind w:left="-993" w:firstLine="709"/>
        <w:jc w:val="both"/>
        <w:rPr>
          <w:color w:val="000000"/>
          <w:szCs w:val="24"/>
        </w:rPr>
      </w:pPr>
      <w:r w:rsidRPr="00CC202C">
        <w:rPr>
          <w:color w:val="000000"/>
          <w:szCs w:val="24"/>
        </w:rPr>
        <w:t>В ПД предусмотреть использование мобильной тревожно-вызывной сигнализации. Переносные извещатели (</w:t>
      </w:r>
      <w:proofErr w:type="spellStart"/>
      <w:r w:rsidRPr="00CC202C">
        <w:rPr>
          <w:color w:val="000000"/>
          <w:szCs w:val="24"/>
        </w:rPr>
        <w:t>радиобрелоки</w:t>
      </w:r>
      <w:proofErr w:type="spellEnd"/>
      <w:r w:rsidRPr="00CC202C">
        <w:rPr>
          <w:color w:val="000000"/>
          <w:szCs w:val="24"/>
        </w:rPr>
        <w:t>) находятся у работников, в количестве не менее 3 (трех) штук на Объект.</w:t>
      </w:r>
    </w:p>
    <w:p w:rsidR="00CC202C" w:rsidRPr="00CC202C" w:rsidRDefault="00CC202C" w:rsidP="00CA5194">
      <w:pPr>
        <w:spacing w:after="0" w:line="240" w:lineRule="auto"/>
        <w:ind w:left="-993" w:firstLine="709"/>
        <w:jc w:val="both"/>
        <w:rPr>
          <w:color w:val="000000"/>
          <w:szCs w:val="24"/>
        </w:rPr>
      </w:pPr>
      <w:r w:rsidRPr="00CC202C">
        <w:rPr>
          <w:color w:val="000000"/>
          <w:szCs w:val="24"/>
        </w:rPr>
        <w:t>Для психологического и/или физического воздействия на нарушителя, а также создания в окружающем пространстве условий, препятствующих осуществлению противоправных действий, применить внутри помещений оповещатели комбинированные оптико-звуковые с предельным звуковым давлением не более 105 дБ.</w:t>
      </w:r>
    </w:p>
    <w:p w:rsidR="00CC202C" w:rsidRPr="00CC202C" w:rsidRDefault="00CC202C" w:rsidP="00CA5194">
      <w:pPr>
        <w:spacing w:after="0" w:line="240" w:lineRule="auto"/>
        <w:ind w:left="-993" w:firstLine="709"/>
        <w:jc w:val="both"/>
        <w:rPr>
          <w:color w:val="000000"/>
          <w:szCs w:val="24"/>
        </w:rPr>
      </w:pPr>
      <w:r w:rsidRPr="00CC202C">
        <w:rPr>
          <w:color w:val="000000"/>
          <w:szCs w:val="24"/>
        </w:rPr>
        <w:t>Для привлечения внимания к охраняемому Объекту применять на отдельно стоящих, расположенных на удалении от жилой застройки, объектах внешний оповещатель комбинированный оптико-звуковой с предельным звуковым давлением не превышающем разрешенное в ночное время.</w:t>
      </w:r>
    </w:p>
    <w:p w:rsidR="00CC202C" w:rsidRPr="00CC202C" w:rsidRDefault="00CC202C" w:rsidP="00CA5194">
      <w:pPr>
        <w:spacing w:after="0" w:line="240" w:lineRule="auto"/>
        <w:ind w:left="-993" w:firstLine="709"/>
        <w:jc w:val="both"/>
        <w:rPr>
          <w:color w:val="000000"/>
          <w:szCs w:val="24"/>
        </w:rPr>
      </w:pPr>
      <w:r w:rsidRPr="00CC202C">
        <w:rPr>
          <w:color w:val="000000"/>
          <w:szCs w:val="24"/>
        </w:rPr>
        <w:t>Для информирования патрулирующих экипажей охранных организаций о состоянии охраняемого Объекта и привлечения внимания к охраняемому Объекту, применять на объектах внешние оптические оповещатели. Оповещатели располагать в зоне главного или служебного входа, обеспечивая их видимость с путей подхода. При соответствующей возможности оповещатели установить с внутренней стороны оконных или остекленных дверных проемов.</w:t>
      </w:r>
    </w:p>
    <w:p w:rsidR="00CC202C" w:rsidRPr="00CC202C" w:rsidRDefault="00CC202C" w:rsidP="00CA5194">
      <w:pPr>
        <w:numPr>
          <w:ilvl w:val="0"/>
          <w:numId w:val="60"/>
        </w:numPr>
        <w:tabs>
          <w:tab w:val="left" w:pos="567"/>
          <w:tab w:val="left" w:pos="1560"/>
        </w:tabs>
        <w:spacing w:after="0" w:line="240" w:lineRule="auto"/>
        <w:ind w:left="-993" w:hanging="284"/>
        <w:contextualSpacing/>
        <w:jc w:val="both"/>
        <w:rPr>
          <w:rFonts w:eastAsia="Times New Roman"/>
          <w:b/>
          <w:i/>
          <w:color w:val="000000"/>
          <w:szCs w:val="24"/>
          <w:lang w:eastAsia="ru-RU"/>
        </w:rPr>
      </w:pPr>
      <w:r w:rsidRPr="00CC202C">
        <w:rPr>
          <w:rFonts w:eastAsia="Times New Roman"/>
          <w:b/>
          <w:i/>
          <w:color w:val="000000"/>
          <w:szCs w:val="24"/>
          <w:lang w:eastAsia="ru-RU"/>
        </w:rPr>
        <w:t>Требования к прокладке кабельных трасс</w:t>
      </w:r>
    </w:p>
    <w:p w:rsidR="00CC202C" w:rsidRPr="00CC202C" w:rsidRDefault="00CC202C" w:rsidP="00CA5194">
      <w:pPr>
        <w:spacing w:after="0" w:line="240" w:lineRule="auto"/>
        <w:ind w:left="-993" w:firstLine="709"/>
        <w:jc w:val="both"/>
        <w:rPr>
          <w:color w:val="000000"/>
          <w:szCs w:val="24"/>
        </w:rPr>
      </w:pPr>
      <w:r w:rsidRPr="00CC202C">
        <w:rPr>
          <w:color w:val="000000"/>
          <w:szCs w:val="24"/>
        </w:rPr>
        <w:t xml:space="preserve">В соответствии с ГОСТ 31565-2012 проектом предусмотреть кабельные изделия огнестойкие, не распространяющие горение при групповой прокладке, с пониженным </w:t>
      </w:r>
      <w:proofErr w:type="spellStart"/>
      <w:r w:rsidRPr="00CC202C">
        <w:rPr>
          <w:color w:val="000000"/>
          <w:szCs w:val="24"/>
        </w:rPr>
        <w:t>дымо</w:t>
      </w:r>
      <w:proofErr w:type="spellEnd"/>
      <w:r w:rsidRPr="00CC202C">
        <w:rPr>
          <w:color w:val="000000"/>
          <w:szCs w:val="24"/>
        </w:rPr>
        <w:t xml:space="preserve">- и </w:t>
      </w:r>
      <w:proofErr w:type="spellStart"/>
      <w:r w:rsidRPr="00CC202C">
        <w:rPr>
          <w:color w:val="000000"/>
          <w:szCs w:val="24"/>
        </w:rPr>
        <w:t>газовыделением</w:t>
      </w:r>
      <w:proofErr w:type="spellEnd"/>
      <w:r w:rsidRPr="00CC202C">
        <w:rPr>
          <w:color w:val="000000"/>
          <w:szCs w:val="24"/>
        </w:rPr>
        <w:t xml:space="preserve"> (исполнение – </w:t>
      </w:r>
      <w:proofErr w:type="spellStart"/>
      <w:r w:rsidRPr="00CC202C">
        <w:rPr>
          <w:color w:val="000000"/>
          <w:szCs w:val="24"/>
        </w:rPr>
        <w:t>нг</w:t>
      </w:r>
      <w:proofErr w:type="spellEnd"/>
      <w:r w:rsidRPr="00CC202C">
        <w:rPr>
          <w:color w:val="000000"/>
          <w:szCs w:val="24"/>
        </w:rPr>
        <w:t xml:space="preserve"> (...)(*)-LS). </w:t>
      </w:r>
    </w:p>
    <w:p w:rsidR="00CC202C" w:rsidRPr="00CC202C" w:rsidRDefault="00CC202C" w:rsidP="00CA5194">
      <w:pPr>
        <w:tabs>
          <w:tab w:val="left" w:pos="709"/>
        </w:tabs>
        <w:spacing w:after="0" w:line="240" w:lineRule="auto"/>
        <w:ind w:left="-993"/>
        <w:jc w:val="both"/>
        <w:rPr>
          <w:color w:val="000000"/>
          <w:szCs w:val="24"/>
        </w:rPr>
      </w:pPr>
      <w:r w:rsidRPr="00CC202C">
        <w:rPr>
          <w:color w:val="000000"/>
          <w:szCs w:val="24"/>
        </w:rPr>
        <w:tab/>
        <w:t>Проектом предусмотреть прокладку кабелей:</w:t>
      </w:r>
    </w:p>
    <w:p w:rsidR="00CC202C" w:rsidRPr="00CC202C" w:rsidRDefault="00CC202C" w:rsidP="00CA5194">
      <w:pPr>
        <w:spacing w:after="0" w:line="240" w:lineRule="auto"/>
        <w:ind w:left="-993" w:firstLine="709"/>
        <w:jc w:val="both"/>
        <w:rPr>
          <w:color w:val="000000"/>
          <w:szCs w:val="24"/>
        </w:rPr>
      </w:pPr>
      <w:r w:rsidRPr="00CC202C">
        <w:rPr>
          <w:color w:val="000000"/>
          <w:szCs w:val="24"/>
        </w:rPr>
        <w:t xml:space="preserve">-  линии шлейфов СОТС выполнить кабелем с сечением не менее 0,5 </w:t>
      </w:r>
      <w:proofErr w:type="spellStart"/>
      <w:r w:rsidRPr="00CC202C">
        <w:rPr>
          <w:color w:val="000000"/>
          <w:szCs w:val="24"/>
        </w:rPr>
        <w:t>кв.мм</w:t>
      </w:r>
      <w:proofErr w:type="spellEnd"/>
      <w:r w:rsidRPr="00CC202C">
        <w:rPr>
          <w:color w:val="000000"/>
          <w:szCs w:val="24"/>
        </w:rPr>
        <w:t>.</w:t>
      </w:r>
    </w:p>
    <w:p w:rsidR="00CC202C" w:rsidRPr="00CC202C" w:rsidRDefault="00CC202C" w:rsidP="00CA5194">
      <w:pPr>
        <w:spacing w:after="0" w:line="240" w:lineRule="auto"/>
        <w:ind w:left="-993"/>
        <w:contextualSpacing/>
        <w:jc w:val="both"/>
        <w:rPr>
          <w:color w:val="000000"/>
          <w:szCs w:val="24"/>
        </w:rPr>
      </w:pPr>
      <w:r w:rsidRPr="00CC202C">
        <w:rPr>
          <w:color w:val="000000"/>
          <w:szCs w:val="24"/>
        </w:rPr>
        <w:t xml:space="preserve">Проектом предусмотреть следующие способы прокладки кабеля: </w:t>
      </w:r>
    </w:p>
    <w:p w:rsidR="00CC202C" w:rsidRPr="00CC202C" w:rsidRDefault="00CC202C" w:rsidP="00CA5194">
      <w:pPr>
        <w:spacing w:after="0" w:line="240" w:lineRule="auto"/>
        <w:ind w:left="-993" w:firstLine="709"/>
        <w:jc w:val="both"/>
        <w:rPr>
          <w:color w:val="000000"/>
          <w:szCs w:val="24"/>
        </w:rPr>
      </w:pPr>
      <w:r w:rsidRPr="00CC202C">
        <w:rPr>
          <w:color w:val="000000"/>
          <w:szCs w:val="24"/>
        </w:rPr>
        <w:lastRenderedPageBreak/>
        <w:t xml:space="preserve">-  в гофрированной трубе, закрепленной к несущим конструкциям клипсами с шагом крепления не более 0,5 м; </w:t>
      </w:r>
    </w:p>
    <w:p w:rsidR="00CC202C" w:rsidRPr="00CC202C" w:rsidRDefault="00CC202C" w:rsidP="00CA5194">
      <w:pPr>
        <w:spacing w:after="0" w:line="240" w:lineRule="auto"/>
        <w:ind w:left="-993" w:firstLine="709"/>
        <w:jc w:val="both"/>
        <w:rPr>
          <w:color w:val="000000"/>
          <w:szCs w:val="24"/>
        </w:rPr>
      </w:pPr>
      <w:r w:rsidRPr="00CC202C">
        <w:rPr>
          <w:color w:val="000000"/>
          <w:szCs w:val="24"/>
        </w:rPr>
        <w:t xml:space="preserve">-  </w:t>
      </w:r>
      <w:proofErr w:type="spellStart"/>
      <w:r w:rsidRPr="00CC202C">
        <w:rPr>
          <w:color w:val="000000"/>
          <w:szCs w:val="24"/>
        </w:rPr>
        <w:t>опуски</w:t>
      </w:r>
      <w:proofErr w:type="spellEnd"/>
      <w:r w:rsidRPr="00CC202C">
        <w:rPr>
          <w:color w:val="000000"/>
          <w:szCs w:val="24"/>
        </w:rPr>
        <w:t xml:space="preserve"> к приборам управления, ручным пожарным извещателям по стенам в кабель-каналах с соблюдением эстетических особенностей помещений.</w:t>
      </w:r>
    </w:p>
    <w:p w:rsidR="00CC202C" w:rsidRPr="00CC202C" w:rsidRDefault="00CC202C" w:rsidP="00CA5194">
      <w:pPr>
        <w:numPr>
          <w:ilvl w:val="0"/>
          <w:numId w:val="59"/>
        </w:numPr>
        <w:spacing w:after="0" w:line="240" w:lineRule="auto"/>
        <w:ind w:left="-993" w:hanging="567"/>
        <w:contextualSpacing/>
        <w:jc w:val="both"/>
        <w:rPr>
          <w:rFonts w:eastAsia="Times New Roman"/>
          <w:b/>
          <w:color w:val="000000"/>
          <w:szCs w:val="24"/>
          <w:lang w:eastAsia="ru-RU"/>
        </w:rPr>
      </w:pPr>
      <w:r w:rsidRPr="00CC202C">
        <w:rPr>
          <w:rFonts w:eastAsia="Times New Roman"/>
          <w:b/>
          <w:color w:val="000000"/>
          <w:szCs w:val="24"/>
          <w:lang w:eastAsia="ru-RU"/>
        </w:rPr>
        <w:t>Система контроля и управления доступом (СКУД)</w:t>
      </w:r>
    </w:p>
    <w:p w:rsidR="00CC202C" w:rsidRPr="00CC202C" w:rsidRDefault="00CC202C" w:rsidP="00CA5194">
      <w:pPr>
        <w:numPr>
          <w:ilvl w:val="0"/>
          <w:numId w:val="61"/>
        </w:numPr>
        <w:tabs>
          <w:tab w:val="left" w:pos="1418"/>
        </w:tabs>
        <w:spacing w:after="0" w:line="240" w:lineRule="auto"/>
        <w:ind w:left="-993" w:firstLine="709"/>
        <w:contextualSpacing/>
        <w:jc w:val="both"/>
        <w:rPr>
          <w:rFonts w:eastAsia="Times New Roman"/>
          <w:b/>
          <w:i/>
          <w:color w:val="000000"/>
          <w:szCs w:val="24"/>
          <w:lang w:eastAsia="ru-RU"/>
        </w:rPr>
      </w:pPr>
      <w:r w:rsidRPr="00CC202C">
        <w:rPr>
          <w:rFonts w:eastAsia="Times New Roman"/>
          <w:b/>
          <w:i/>
          <w:color w:val="000000"/>
          <w:szCs w:val="24"/>
          <w:lang w:eastAsia="ru-RU"/>
        </w:rPr>
        <w:t>Цель выполнения работ</w:t>
      </w:r>
    </w:p>
    <w:p w:rsidR="00CC202C" w:rsidRPr="00CC202C" w:rsidRDefault="00CC202C" w:rsidP="00CA5194">
      <w:pPr>
        <w:tabs>
          <w:tab w:val="left" w:pos="567"/>
        </w:tabs>
        <w:spacing w:after="0" w:line="240" w:lineRule="auto"/>
        <w:ind w:left="-993" w:firstLine="709"/>
        <w:jc w:val="both"/>
        <w:rPr>
          <w:szCs w:val="24"/>
        </w:rPr>
      </w:pPr>
      <w:r w:rsidRPr="00CC202C">
        <w:rPr>
          <w:szCs w:val="24"/>
        </w:rPr>
        <w:t>СКУД предназначается для усиления охраны Объекта от несанкционированного проникновения нарушителей и выполняет функции ограничения доступа в отдельные помещения на территории Объекта, а также для ограничения доступа посетителей на территорию Объекта.</w:t>
      </w:r>
    </w:p>
    <w:p w:rsidR="00CC202C" w:rsidRPr="00CC202C" w:rsidRDefault="00CC202C" w:rsidP="00CA5194">
      <w:pPr>
        <w:numPr>
          <w:ilvl w:val="0"/>
          <w:numId w:val="61"/>
        </w:numPr>
        <w:tabs>
          <w:tab w:val="left" w:pos="567"/>
        </w:tabs>
        <w:spacing w:after="0" w:line="240" w:lineRule="auto"/>
        <w:ind w:left="-993" w:firstLine="709"/>
        <w:contextualSpacing/>
        <w:jc w:val="both"/>
        <w:rPr>
          <w:rFonts w:eastAsia="Times New Roman"/>
          <w:b/>
          <w:i/>
          <w:color w:val="000000"/>
          <w:szCs w:val="24"/>
          <w:lang w:eastAsia="ru-RU"/>
        </w:rPr>
      </w:pPr>
      <w:r w:rsidRPr="00CC202C">
        <w:rPr>
          <w:rFonts w:eastAsia="Times New Roman"/>
          <w:b/>
          <w:i/>
          <w:color w:val="000000"/>
          <w:szCs w:val="24"/>
          <w:lang w:eastAsia="ru-RU"/>
        </w:rPr>
        <w:t>Перечень нормативных и регламентирующих документов</w:t>
      </w:r>
    </w:p>
    <w:p w:rsidR="00CC202C" w:rsidRPr="00CC202C" w:rsidRDefault="00CC202C" w:rsidP="00CA5194">
      <w:pPr>
        <w:tabs>
          <w:tab w:val="left" w:pos="567"/>
        </w:tabs>
        <w:spacing w:after="0" w:line="240" w:lineRule="auto"/>
        <w:ind w:left="-993" w:firstLine="709"/>
        <w:jc w:val="both"/>
        <w:rPr>
          <w:szCs w:val="24"/>
        </w:rPr>
      </w:pPr>
      <w:r w:rsidRPr="00CC202C">
        <w:rPr>
          <w:szCs w:val="24"/>
        </w:rPr>
        <w:t>При выполнении работ по проектированию СКУД на Объекте необходимо руководствоваться следующими нормативными правовыми актами:</w:t>
      </w:r>
    </w:p>
    <w:p w:rsidR="00CC202C" w:rsidRPr="00CC202C" w:rsidRDefault="00CC202C" w:rsidP="00CA5194">
      <w:pPr>
        <w:numPr>
          <w:ilvl w:val="0"/>
          <w:numId w:val="62"/>
        </w:numPr>
        <w:shd w:val="clear" w:color="auto" w:fill="FFFFFF"/>
        <w:tabs>
          <w:tab w:val="left" w:pos="993"/>
        </w:tabs>
        <w:spacing w:after="0" w:line="240" w:lineRule="auto"/>
        <w:ind w:left="-993" w:firstLine="709"/>
        <w:contextualSpacing/>
        <w:jc w:val="both"/>
        <w:rPr>
          <w:rFonts w:eastAsia="Times New Roman"/>
          <w:szCs w:val="24"/>
          <w:lang w:eastAsia="ru-RU"/>
        </w:rPr>
      </w:pPr>
      <w:r w:rsidRPr="00CC202C">
        <w:rPr>
          <w:rFonts w:eastAsia="Times New Roman"/>
          <w:szCs w:val="24"/>
          <w:lang w:eastAsia="ru-RU"/>
        </w:rPr>
        <w:t>Федеральный закон от 06.03.2006 г. № 35-ФЗ «О противодействии терроризму»;</w:t>
      </w:r>
    </w:p>
    <w:p w:rsidR="00CC202C" w:rsidRPr="00CC202C" w:rsidRDefault="00CC202C" w:rsidP="00CA5194">
      <w:pPr>
        <w:numPr>
          <w:ilvl w:val="0"/>
          <w:numId w:val="62"/>
        </w:numPr>
        <w:shd w:val="clear" w:color="auto" w:fill="FFFFFF"/>
        <w:tabs>
          <w:tab w:val="left" w:pos="993"/>
        </w:tabs>
        <w:spacing w:after="0" w:line="240" w:lineRule="auto"/>
        <w:ind w:left="-993" w:firstLine="709"/>
        <w:contextualSpacing/>
        <w:jc w:val="both"/>
        <w:rPr>
          <w:rFonts w:eastAsia="Times New Roman"/>
          <w:szCs w:val="24"/>
          <w:lang w:eastAsia="ru-RU"/>
        </w:rPr>
      </w:pPr>
      <w:r w:rsidRPr="00CC202C">
        <w:rPr>
          <w:rFonts w:eastAsia="Times New Roman"/>
          <w:szCs w:val="24"/>
          <w:lang w:eastAsia="ru-RU"/>
        </w:rPr>
        <w:t>Федеральный закон от 27.12.2002 г. № 184-ФЗ «О техническом регулировании»;</w:t>
      </w:r>
    </w:p>
    <w:p w:rsidR="00CC202C" w:rsidRPr="00CC202C" w:rsidRDefault="00CC202C" w:rsidP="00CA5194">
      <w:pPr>
        <w:numPr>
          <w:ilvl w:val="0"/>
          <w:numId w:val="62"/>
        </w:numPr>
        <w:shd w:val="clear" w:color="auto" w:fill="FFFFFF"/>
        <w:tabs>
          <w:tab w:val="left" w:pos="993"/>
        </w:tabs>
        <w:spacing w:after="0" w:line="240" w:lineRule="auto"/>
        <w:ind w:left="-993" w:firstLine="709"/>
        <w:contextualSpacing/>
        <w:jc w:val="both"/>
        <w:rPr>
          <w:rFonts w:eastAsia="Times New Roman"/>
          <w:szCs w:val="24"/>
          <w:lang w:eastAsia="ru-RU"/>
        </w:rPr>
      </w:pPr>
      <w:r w:rsidRPr="00CC202C">
        <w:rPr>
          <w:rFonts w:eastAsia="Times New Roman"/>
          <w:szCs w:val="24"/>
          <w:lang w:eastAsia="ru-RU"/>
        </w:rPr>
        <w:t>Федеральный закон от 30.12.2009 г. № 384-ФЗ «Технический регламент о безопасности зданий и сооружений»;</w:t>
      </w:r>
    </w:p>
    <w:p w:rsidR="00CC202C" w:rsidRPr="00CC202C" w:rsidRDefault="00CC202C" w:rsidP="00CA5194">
      <w:pPr>
        <w:numPr>
          <w:ilvl w:val="0"/>
          <w:numId w:val="62"/>
        </w:numPr>
        <w:shd w:val="clear" w:color="auto" w:fill="FFFFFF"/>
        <w:tabs>
          <w:tab w:val="left" w:pos="993"/>
        </w:tabs>
        <w:spacing w:after="0" w:line="240" w:lineRule="auto"/>
        <w:ind w:left="-993" w:firstLine="709"/>
        <w:contextualSpacing/>
        <w:jc w:val="both"/>
        <w:rPr>
          <w:rFonts w:eastAsia="Times New Roman"/>
          <w:szCs w:val="24"/>
          <w:lang w:eastAsia="ru-RU"/>
        </w:rPr>
      </w:pPr>
      <w:r w:rsidRPr="00CC202C">
        <w:rPr>
          <w:rFonts w:eastAsia="Times New Roman"/>
          <w:szCs w:val="24"/>
          <w:lang w:eastAsia="ru-RU"/>
        </w:rPr>
        <w:t>Постановление Правительства РФ от 16.02.2008 г. № 87 (с изменениями на 21.12.2020 г.) «О составе разделов проектной документации и требованиях к их содержанию»;</w:t>
      </w:r>
    </w:p>
    <w:p w:rsidR="00CC202C" w:rsidRPr="00CC202C" w:rsidRDefault="00CC202C" w:rsidP="00CA5194">
      <w:pPr>
        <w:numPr>
          <w:ilvl w:val="0"/>
          <w:numId w:val="62"/>
        </w:numPr>
        <w:shd w:val="clear" w:color="auto" w:fill="FFFFFF"/>
        <w:tabs>
          <w:tab w:val="left" w:pos="993"/>
        </w:tabs>
        <w:spacing w:after="0" w:line="240" w:lineRule="auto"/>
        <w:ind w:left="-993" w:firstLine="709"/>
        <w:contextualSpacing/>
        <w:jc w:val="both"/>
        <w:rPr>
          <w:rFonts w:eastAsia="Times New Roman"/>
          <w:szCs w:val="24"/>
          <w:lang w:eastAsia="ru-RU"/>
        </w:rPr>
      </w:pPr>
      <w:r w:rsidRPr="00CC202C">
        <w:rPr>
          <w:rFonts w:eastAsia="Times New Roman"/>
          <w:szCs w:val="24"/>
          <w:lang w:eastAsia="ru-RU"/>
        </w:rPr>
        <w:t>Постановление Правительства РФ от 30.10.2014 г. № 1130 «Об утверждении требований к антитеррористической защищенности объектов (территорий), находящихся в ведении Министерства цифрового развития, связи и массовых коммуникаций Российской Федерации, Федеральной службы по надзору в сфере связи, информационных технологий и массовых коммуникаций, Федерального агентства связи, Федерального агентства по печати и массовым коммуникациям, а также подведомственных им организаций, и формы паспорта безопасности таких объектов (территорий)» (с изменениями на 25.09.2018 г.);</w:t>
      </w:r>
    </w:p>
    <w:p w:rsidR="00CC202C" w:rsidRPr="00CC202C" w:rsidRDefault="00CC202C" w:rsidP="00CA5194">
      <w:pPr>
        <w:numPr>
          <w:ilvl w:val="0"/>
          <w:numId w:val="62"/>
        </w:numPr>
        <w:shd w:val="clear" w:color="auto" w:fill="FFFFFF"/>
        <w:tabs>
          <w:tab w:val="left" w:pos="993"/>
        </w:tabs>
        <w:spacing w:after="0" w:line="240" w:lineRule="auto"/>
        <w:ind w:left="-993" w:firstLine="709"/>
        <w:contextualSpacing/>
        <w:jc w:val="both"/>
        <w:rPr>
          <w:rFonts w:eastAsia="Times New Roman"/>
          <w:szCs w:val="24"/>
          <w:lang w:eastAsia="ru-RU"/>
        </w:rPr>
      </w:pPr>
      <w:r w:rsidRPr="00CC202C">
        <w:rPr>
          <w:rFonts w:eastAsia="Times New Roman"/>
          <w:szCs w:val="24"/>
          <w:lang w:eastAsia="ru-RU"/>
        </w:rPr>
        <w:t>ГОСТ Р 21.1101-2013 «Национальный стандарт Российской Федерации. Система проектной документации для строительства. Основные требования к проектной и рабочей документации», утвержден и введен в действие Приказом Росстандарта от 11.06.13 г. № 156-ст.;</w:t>
      </w:r>
    </w:p>
    <w:p w:rsidR="00CC202C" w:rsidRPr="00CC202C" w:rsidRDefault="00CC202C" w:rsidP="00CA5194">
      <w:pPr>
        <w:numPr>
          <w:ilvl w:val="0"/>
          <w:numId w:val="62"/>
        </w:numPr>
        <w:shd w:val="clear" w:color="auto" w:fill="FFFFFF"/>
        <w:tabs>
          <w:tab w:val="left" w:pos="993"/>
        </w:tabs>
        <w:spacing w:after="0" w:line="240" w:lineRule="auto"/>
        <w:ind w:left="-993" w:firstLine="709"/>
        <w:contextualSpacing/>
        <w:jc w:val="both"/>
        <w:rPr>
          <w:rFonts w:eastAsia="Times New Roman"/>
          <w:szCs w:val="24"/>
          <w:lang w:eastAsia="ru-RU"/>
        </w:rPr>
      </w:pPr>
      <w:r w:rsidRPr="00CC202C">
        <w:rPr>
          <w:rFonts w:eastAsia="Times New Roman"/>
          <w:szCs w:val="24"/>
          <w:lang w:eastAsia="ru-RU"/>
        </w:rPr>
        <w:t>ГОСТ Р 53704-2009 «Системы безопасности комплексные и интегрированные. Общие технические требования», утвержден и введен в действие Приказом Федерального агентства по техническому регулированию и метрологии от 15.12.09 г. № 1140-ст.;</w:t>
      </w:r>
    </w:p>
    <w:p w:rsidR="00CC202C" w:rsidRPr="00CC202C" w:rsidRDefault="00CC202C" w:rsidP="00CA5194">
      <w:pPr>
        <w:numPr>
          <w:ilvl w:val="0"/>
          <w:numId w:val="62"/>
        </w:numPr>
        <w:shd w:val="clear" w:color="auto" w:fill="FFFFFF"/>
        <w:tabs>
          <w:tab w:val="left" w:pos="993"/>
        </w:tabs>
        <w:spacing w:after="0" w:line="240" w:lineRule="auto"/>
        <w:ind w:left="-993" w:firstLine="709"/>
        <w:contextualSpacing/>
        <w:jc w:val="both"/>
        <w:rPr>
          <w:rFonts w:eastAsia="Times New Roman"/>
          <w:szCs w:val="24"/>
          <w:lang w:eastAsia="ru-RU"/>
        </w:rPr>
      </w:pPr>
      <w:r w:rsidRPr="00CC202C">
        <w:rPr>
          <w:rFonts w:eastAsia="Times New Roman"/>
          <w:szCs w:val="24"/>
          <w:lang w:eastAsia="ru-RU"/>
        </w:rPr>
        <w:t>ГОСТ Р 51241-2008 «Средства и системы контроля и управления доступом. Классификация. Общие технические требования. Методы испытаний», утвержден и введен в действие Приказом Федерального агентства по техническому регулированию и метрологии от 17.12.08 г. № 430-ст.;</w:t>
      </w:r>
    </w:p>
    <w:p w:rsidR="00CC202C" w:rsidRPr="00CC202C" w:rsidRDefault="00CC202C" w:rsidP="00CA5194">
      <w:pPr>
        <w:numPr>
          <w:ilvl w:val="0"/>
          <w:numId w:val="62"/>
        </w:numPr>
        <w:shd w:val="clear" w:color="auto" w:fill="FFFFFF"/>
        <w:tabs>
          <w:tab w:val="left" w:pos="993"/>
        </w:tabs>
        <w:spacing w:after="0" w:line="240" w:lineRule="auto"/>
        <w:ind w:left="-993" w:firstLine="709"/>
        <w:contextualSpacing/>
        <w:jc w:val="both"/>
        <w:rPr>
          <w:rFonts w:eastAsia="Times New Roman"/>
          <w:szCs w:val="24"/>
          <w:lang w:eastAsia="ru-RU"/>
        </w:rPr>
      </w:pPr>
      <w:r w:rsidRPr="00CC202C">
        <w:rPr>
          <w:rFonts w:eastAsia="Times New Roman"/>
          <w:szCs w:val="24"/>
          <w:lang w:eastAsia="ru-RU"/>
        </w:rPr>
        <w:t>ГОСТ 21.110-2013 «Система проектной документации для строительства. Спецификация оборудования, изделий и материалов», принят Межгосударственным Советом по стандартизации, метрологии и сертификации (МГС) (протокол от 14.11.13 г. № 44);</w:t>
      </w:r>
    </w:p>
    <w:p w:rsidR="00CC202C" w:rsidRPr="00CC202C" w:rsidRDefault="00CC202C" w:rsidP="00CA5194">
      <w:pPr>
        <w:numPr>
          <w:ilvl w:val="0"/>
          <w:numId w:val="62"/>
        </w:numPr>
        <w:shd w:val="clear" w:color="auto" w:fill="FFFFFF"/>
        <w:tabs>
          <w:tab w:val="left" w:pos="993"/>
        </w:tabs>
        <w:spacing w:after="0" w:line="240" w:lineRule="auto"/>
        <w:ind w:left="-993" w:firstLine="709"/>
        <w:contextualSpacing/>
        <w:jc w:val="both"/>
        <w:rPr>
          <w:rFonts w:eastAsia="Times New Roman"/>
          <w:szCs w:val="24"/>
          <w:lang w:eastAsia="ru-RU"/>
        </w:rPr>
      </w:pPr>
      <w:r w:rsidRPr="00CC202C">
        <w:rPr>
          <w:rFonts w:eastAsia="Times New Roman"/>
          <w:szCs w:val="24"/>
          <w:lang w:eastAsia="ru-RU"/>
        </w:rPr>
        <w:t>ГОСТ Р 21.1703-2000 «Система проектной документации для строительства. Правила выполнения рабочей документации проводных средств связи», введен в действие в качестве государственного стандарта Российской Федерации постановлением Госстроя России от 24.08.00 г. № 83;</w:t>
      </w:r>
    </w:p>
    <w:p w:rsidR="00CC202C" w:rsidRPr="00CC202C" w:rsidRDefault="00CC202C" w:rsidP="00CA5194">
      <w:pPr>
        <w:numPr>
          <w:ilvl w:val="0"/>
          <w:numId w:val="62"/>
        </w:numPr>
        <w:shd w:val="clear" w:color="auto" w:fill="FFFFFF"/>
        <w:tabs>
          <w:tab w:val="left" w:pos="993"/>
        </w:tabs>
        <w:spacing w:after="0" w:line="240" w:lineRule="auto"/>
        <w:ind w:left="-993" w:firstLine="709"/>
        <w:contextualSpacing/>
        <w:jc w:val="both"/>
        <w:rPr>
          <w:rFonts w:eastAsia="Times New Roman"/>
          <w:szCs w:val="24"/>
          <w:lang w:eastAsia="ru-RU"/>
        </w:rPr>
      </w:pPr>
      <w:r w:rsidRPr="00CC202C">
        <w:rPr>
          <w:rFonts w:eastAsia="Times New Roman"/>
          <w:szCs w:val="24"/>
          <w:lang w:eastAsia="ru-RU"/>
        </w:rPr>
        <w:t>ГОСТ 31565-2012 «Кабельные изделия. Требования пожарной безопасности», принят Межгосударственным советом по стандартизации, метрологии и сертификации (протокол от 24.05.12 г. № 41);</w:t>
      </w:r>
    </w:p>
    <w:p w:rsidR="00CC202C" w:rsidRPr="00CC202C" w:rsidRDefault="00CC202C" w:rsidP="00CA5194">
      <w:pPr>
        <w:numPr>
          <w:ilvl w:val="0"/>
          <w:numId w:val="62"/>
        </w:numPr>
        <w:shd w:val="clear" w:color="auto" w:fill="FFFFFF"/>
        <w:tabs>
          <w:tab w:val="left" w:pos="993"/>
        </w:tabs>
        <w:spacing w:after="0" w:line="240" w:lineRule="auto"/>
        <w:ind w:left="-993" w:firstLine="709"/>
        <w:contextualSpacing/>
        <w:jc w:val="both"/>
        <w:rPr>
          <w:rFonts w:eastAsia="Times New Roman"/>
          <w:szCs w:val="24"/>
          <w:lang w:eastAsia="ru-RU"/>
        </w:rPr>
      </w:pPr>
      <w:r w:rsidRPr="00CC202C">
        <w:rPr>
          <w:rFonts w:eastAsia="Times New Roman"/>
          <w:szCs w:val="24"/>
          <w:lang w:eastAsia="ru-RU"/>
        </w:rPr>
        <w:t>СП 3.13130.2009 «Системы противопожарной защиты. Система оповещения и управления эвакуацией людей при пожаре. Требования пожарной безопасности», утвержден и введен в действие Приказом МЧС России от 25.03.09 г. № 173;</w:t>
      </w:r>
    </w:p>
    <w:p w:rsidR="00CC202C" w:rsidRPr="00CC202C" w:rsidRDefault="00CC202C" w:rsidP="00CA5194">
      <w:pPr>
        <w:numPr>
          <w:ilvl w:val="0"/>
          <w:numId w:val="62"/>
        </w:numPr>
        <w:shd w:val="clear" w:color="auto" w:fill="FFFFFF"/>
        <w:tabs>
          <w:tab w:val="left" w:pos="993"/>
        </w:tabs>
        <w:spacing w:after="0" w:line="240" w:lineRule="auto"/>
        <w:ind w:left="-993" w:firstLine="709"/>
        <w:contextualSpacing/>
        <w:jc w:val="both"/>
        <w:rPr>
          <w:rFonts w:eastAsia="Times New Roman"/>
          <w:szCs w:val="24"/>
          <w:lang w:eastAsia="ru-RU"/>
        </w:rPr>
      </w:pPr>
      <w:r w:rsidRPr="00CC202C">
        <w:rPr>
          <w:rFonts w:eastAsia="Times New Roman"/>
          <w:color w:val="2D2D2D"/>
          <w:spacing w:val="2"/>
          <w:szCs w:val="24"/>
          <w:lang w:eastAsia="ru-RU"/>
        </w:rPr>
        <w:t>СП 5.13130.2009 Системы противопожарной защиты. Установки пожарной сигнализации и пожаротушения автоматические. Нормы и правила проектирования (с Изменением N 1)</w:t>
      </w:r>
      <w:r w:rsidRPr="00CC202C">
        <w:rPr>
          <w:rFonts w:eastAsia="Times New Roman"/>
          <w:szCs w:val="24"/>
          <w:lang w:eastAsia="ru-RU"/>
        </w:rPr>
        <w:t>;</w:t>
      </w:r>
    </w:p>
    <w:p w:rsidR="00CC202C" w:rsidRPr="00CC202C" w:rsidRDefault="00CC202C" w:rsidP="00CA5194">
      <w:pPr>
        <w:numPr>
          <w:ilvl w:val="0"/>
          <w:numId w:val="62"/>
        </w:numPr>
        <w:shd w:val="clear" w:color="auto" w:fill="FFFFFF"/>
        <w:tabs>
          <w:tab w:val="left" w:pos="993"/>
        </w:tabs>
        <w:spacing w:after="0" w:line="240" w:lineRule="auto"/>
        <w:ind w:left="-993" w:firstLine="709"/>
        <w:contextualSpacing/>
        <w:jc w:val="both"/>
        <w:rPr>
          <w:rFonts w:eastAsia="Times New Roman"/>
          <w:szCs w:val="24"/>
          <w:lang w:eastAsia="ru-RU"/>
        </w:rPr>
      </w:pPr>
      <w:r w:rsidRPr="00CC202C">
        <w:rPr>
          <w:rFonts w:eastAsia="Times New Roman"/>
          <w:szCs w:val="24"/>
          <w:lang w:eastAsia="ru-RU"/>
        </w:rPr>
        <w:t>РД 078-2019 «Методические рекомендации «Инженерно-техническая укрепленность и оснащение техническими средствами охраны объектов и мест проживания и хранения имущества граждан, принимаемых под централизованную охрану подразделениями вневедомственной охраны войск национальной гвардии Российской Федерации», у</w:t>
      </w:r>
      <w:r w:rsidRPr="00CC202C">
        <w:rPr>
          <w:rFonts w:eastAsia="Times New Roman"/>
          <w:bCs/>
          <w:szCs w:val="24"/>
          <w:lang w:eastAsia="ru-RU"/>
        </w:rPr>
        <w:t xml:space="preserve">тверждены и </w:t>
      </w:r>
      <w:r w:rsidRPr="00CC202C">
        <w:rPr>
          <w:rFonts w:eastAsia="Times New Roman"/>
          <w:bCs/>
          <w:szCs w:val="24"/>
          <w:lang w:eastAsia="ru-RU"/>
        </w:rPr>
        <w:lastRenderedPageBreak/>
        <w:t>введены в действие</w:t>
      </w:r>
      <w:r w:rsidRPr="00CC202C">
        <w:rPr>
          <w:rFonts w:eastAsia="Times New Roman"/>
          <w:szCs w:val="24"/>
          <w:lang w:eastAsia="ru-RU"/>
        </w:rPr>
        <w:t xml:space="preserve"> Начальником ГУВО </w:t>
      </w:r>
      <w:proofErr w:type="spellStart"/>
      <w:r w:rsidRPr="00CC202C">
        <w:rPr>
          <w:rFonts w:eastAsia="Times New Roman"/>
          <w:szCs w:val="24"/>
          <w:lang w:eastAsia="ru-RU"/>
        </w:rPr>
        <w:t>Росгвардии</w:t>
      </w:r>
      <w:proofErr w:type="spellEnd"/>
      <w:r w:rsidRPr="00CC202C">
        <w:rPr>
          <w:rFonts w:eastAsia="Times New Roman"/>
          <w:szCs w:val="24"/>
          <w:lang w:eastAsia="ru-RU"/>
        </w:rPr>
        <w:t xml:space="preserve"> генерал-лейтенантом полиции А.В. Грищенко от 04.04.2019 г.;</w:t>
      </w:r>
    </w:p>
    <w:p w:rsidR="00CC202C" w:rsidRPr="00CC202C" w:rsidRDefault="00CC202C" w:rsidP="00CA5194">
      <w:pPr>
        <w:numPr>
          <w:ilvl w:val="0"/>
          <w:numId w:val="62"/>
        </w:numPr>
        <w:shd w:val="clear" w:color="auto" w:fill="FFFFFF"/>
        <w:tabs>
          <w:tab w:val="left" w:pos="993"/>
        </w:tabs>
        <w:spacing w:after="0" w:line="240" w:lineRule="auto"/>
        <w:ind w:left="-993" w:firstLine="709"/>
        <w:contextualSpacing/>
        <w:jc w:val="both"/>
        <w:rPr>
          <w:rFonts w:eastAsia="Times New Roman"/>
          <w:szCs w:val="24"/>
          <w:lang w:eastAsia="ru-RU"/>
        </w:rPr>
      </w:pPr>
      <w:r w:rsidRPr="00CC202C">
        <w:rPr>
          <w:rFonts w:eastAsia="Times New Roman"/>
          <w:szCs w:val="24"/>
          <w:lang w:eastAsia="ru-RU"/>
        </w:rPr>
        <w:t>Р 78.36.005-2011 «Выбор и применение систем контроля и управления доступом», утверждены ДГЗИ МВД России 23 декабря 2010 г. и введены в действие с 01 января 2011 г.;</w:t>
      </w:r>
    </w:p>
    <w:p w:rsidR="00CC202C" w:rsidRPr="00CC202C" w:rsidRDefault="00CC202C" w:rsidP="00CA5194">
      <w:pPr>
        <w:numPr>
          <w:ilvl w:val="0"/>
          <w:numId w:val="62"/>
        </w:numPr>
        <w:shd w:val="clear" w:color="auto" w:fill="FFFFFF"/>
        <w:tabs>
          <w:tab w:val="left" w:pos="993"/>
        </w:tabs>
        <w:spacing w:after="0" w:line="240" w:lineRule="auto"/>
        <w:ind w:left="-993" w:firstLine="709"/>
        <w:contextualSpacing/>
        <w:jc w:val="both"/>
        <w:rPr>
          <w:rFonts w:eastAsia="Times New Roman"/>
          <w:szCs w:val="24"/>
          <w:lang w:eastAsia="ru-RU"/>
        </w:rPr>
      </w:pPr>
      <w:r w:rsidRPr="00CC202C">
        <w:rPr>
          <w:rFonts w:eastAsia="Times New Roman"/>
          <w:szCs w:val="24"/>
          <w:lang w:eastAsia="ru-RU"/>
        </w:rPr>
        <w:t>ПУЭ «Правила устройства электроустановок», утвержден Министерством энергетики Российской Федерации, Приказ от 08.07.02 г. № 204;</w:t>
      </w:r>
    </w:p>
    <w:p w:rsidR="00CC202C" w:rsidRPr="00CC202C" w:rsidRDefault="00CC202C" w:rsidP="00CA5194">
      <w:pPr>
        <w:tabs>
          <w:tab w:val="left" w:pos="1276"/>
        </w:tabs>
        <w:spacing w:after="0" w:line="240" w:lineRule="auto"/>
        <w:ind w:left="-993" w:firstLine="709"/>
        <w:jc w:val="both"/>
        <w:rPr>
          <w:color w:val="000000"/>
          <w:szCs w:val="24"/>
        </w:rPr>
      </w:pPr>
    </w:p>
    <w:p w:rsidR="00CC202C" w:rsidRPr="00CC202C" w:rsidRDefault="00CC202C" w:rsidP="00CA5194">
      <w:pPr>
        <w:numPr>
          <w:ilvl w:val="0"/>
          <w:numId w:val="61"/>
        </w:numPr>
        <w:tabs>
          <w:tab w:val="left" w:pos="567"/>
        </w:tabs>
        <w:spacing w:after="0" w:line="240" w:lineRule="auto"/>
        <w:ind w:left="-993" w:firstLine="709"/>
        <w:contextualSpacing/>
        <w:jc w:val="both"/>
        <w:rPr>
          <w:rFonts w:eastAsia="Times New Roman"/>
          <w:b/>
          <w:i/>
          <w:color w:val="000000"/>
          <w:szCs w:val="24"/>
          <w:lang w:eastAsia="ru-RU"/>
        </w:rPr>
      </w:pPr>
      <w:r w:rsidRPr="00CC202C">
        <w:rPr>
          <w:rFonts w:eastAsia="Times New Roman"/>
          <w:b/>
          <w:i/>
          <w:color w:val="000000"/>
          <w:szCs w:val="24"/>
          <w:lang w:eastAsia="ru-RU"/>
        </w:rPr>
        <w:t>Требования к рабочей документации</w:t>
      </w:r>
    </w:p>
    <w:p w:rsidR="00CC202C" w:rsidRPr="00CC202C" w:rsidRDefault="00CC202C" w:rsidP="00CA5194">
      <w:pPr>
        <w:spacing w:after="0" w:line="240" w:lineRule="auto"/>
        <w:ind w:left="-993" w:firstLine="709"/>
        <w:jc w:val="both"/>
        <w:rPr>
          <w:szCs w:val="24"/>
        </w:rPr>
      </w:pPr>
      <w:r w:rsidRPr="00CC202C">
        <w:rPr>
          <w:szCs w:val="24"/>
        </w:rPr>
        <w:t>Комплект рабочей документации должен быть оформлен в соответствии с основными требованиями к проектной и рабочей документации по                     ГОСТ Р 21.1101-2013 «Национальный стандарт Российской Федерации. Система проектной документации для строительства. Основные требования к проектной и рабочей документации», утвержден и введен в действие Приказом Росстандарта от 11.06.13 г. № 156-ст.</w:t>
      </w:r>
    </w:p>
    <w:p w:rsidR="00CC202C" w:rsidRPr="00CC202C" w:rsidRDefault="00CC202C" w:rsidP="00CA5194">
      <w:pPr>
        <w:spacing w:after="0" w:line="240" w:lineRule="auto"/>
        <w:ind w:left="-993" w:firstLine="709"/>
        <w:jc w:val="both"/>
        <w:rPr>
          <w:szCs w:val="24"/>
        </w:rPr>
      </w:pPr>
      <w:r w:rsidRPr="00CC202C">
        <w:rPr>
          <w:szCs w:val="24"/>
        </w:rPr>
        <w:t>РД должна быть согласована с подразделением, отвечающим за физическую защиту и техническую укрепленность Объекта.</w:t>
      </w:r>
    </w:p>
    <w:p w:rsidR="00CC202C" w:rsidRPr="00CC202C" w:rsidRDefault="00CC202C" w:rsidP="00CA5194">
      <w:pPr>
        <w:spacing w:after="0" w:line="240" w:lineRule="auto"/>
        <w:ind w:left="-993" w:firstLine="709"/>
        <w:jc w:val="both"/>
        <w:rPr>
          <w:szCs w:val="24"/>
        </w:rPr>
      </w:pPr>
      <w:r w:rsidRPr="00CC202C">
        <w:rPr>
          <w:szCs w:val="24"/>
        </w:rPr>
        <w:t>При необходимости Подрядчик должен получить от Заказчика технические условия на подключение проектируемых/добавляемых систем к существующим системам, работающим на Объекте.</w:t>
      </w:r>
    </w:p>
    <w:p w:rsidR="00CC202C" w:rsidRPr="00CC202C" w:rsidRDefault="00CC202C" w:rsidP="00CA5194">
      <w:pPr>
        <w:spacing w:after="0" w:line="240" w:lineRule="auto"/>
        <w:ind w:left="-993" w:firstLine="708"/>
        <w:jc w:val="both"/>
        <w:rPr>
          <w:rFonts w:eastAsia="Times New Roman"/>
          <w:szCs w:val="24"/>
          <w:lang w:eastAsia="ru-RU"/>
        </w:rPr>
      </w:pPr>
      <w:r w:rsidRPr="00CC202C">
        <w:rPr>
          <w:rFonts w:eastAsia="Times New Roman"/>
          <w:szCs w:val="24"/>
          <w:lang w:eastAsia="ru-RU"/>
        </w:rPr>
        <w:t>Подрядчик передает Заказчику (рабочую) документацию на бумажном носителе в 4 (четырех) экземплярах в сброшюрованном виде с оттиском оригинальной печати, а также на электронном носителе в формате PDF и DWG.</w:t>
      </w:r>
    </w:p>
    <w:p w:rsidR="00CC202C" w:rsidRPr="00CC202C" w:rsidRDefault="00CC202C" w:rsidP="00CA5194">
      <w:pPr>
        <w:spacing w:after="0" w:line="240" w:lineRule="auto"/>
        <w:ind w:left="-993" w:firstLine="708"/>
        <w:jc w:val="both"/>
        <w:rPr>
          <w:rFonts w:eastAsia="Times New Roman"/>
          <w:szCs w:val="24"/>
          <w:lang w:eastAsia="ru-RU"/>
        </w:rPr>
      </w:pPr>
      <w:r w:rsidRPr="00CC202C">
        <w:rPr>
          <w:rFonts w:eastAsia="Times New Roman"/>
          <w:szCs w:val="24"/>
          <w:lang w:eastAsia="ru-RU"/>
        </w:rPr>
        <w:t>Комплект РД должен быть сформирован в следующей последовательности: обложка, титульный лист, содержание, ведомость ссылочных и прилагаемых документов, ведомость рабочих чертежей, общие указания, рабочие чертежи, включающие экспликацию помещений и условные обозначения, спецификация оборудования и копии указанных документов на электронном носителе в формате PDF и DWG.</w:t>
      </w:r>
    </w:p>
    <w:p w:rsidR="00CC202C" w:rsidRPr="00CC202C" w:rsidRDefault="00CC202C" w:rsidP="00CA5194">
      <w:pPr>
        <w:spacing w:after="0" w:line="240" w:lineRule="auto"/>
        <w:ind w:left="-993" w:firstLine="708"/>
        <w:jc w:val="both"/>
        <w:rPr>
          <w:rFonts w:eastAsia="Times New Roman"/>
          <w:szCs w:val="24"/>
          <w:lang w:eastAsia="ru-RU"/>
        </w:rPr>
      </w:pPr>
      <w:r w:rsidRPr="00CC202C">
        <w:rPr>
          <w:rFonts w:eastAsia="Times New Roman"/>
          <w:szCs w:val="24"/>
          <w:lang w:eastAsia="ru-RU"/>
        </w:rPr>
        <w:t>В общих указаниях выполнить описание:</w:t>
      </w:r>
    </w:p>
    <w:p w:rsidR="00CC202C" w:rsidRPr="00CC202C" w:rsidRDefault="00CC202C" w:rsidP="00CA5194">
      <w:pPr>
        <w:numPr>
          <w:ilvl w:val="0"/>
          <w:numId w:val="63"/>
        </w:numPr>
        <w:spacing w:after="0" w:line="240" w:lineRule="auto"/>
        <w:ind w:left="-993" w:firstLine="709"/>
        <w:contextualSpacing/>
        <w:jc w:val="both"/>
        <w:rPr>
          <w:rFonts w:eastAsia="Times New Roman"/>
          <w:szCs w:val="24"/>
          <w:lang w:eastAsia="ru-RU"/>
        </w:rPr>
      </w:pPr>
      <w:r w:rsidRPr="00CC202C">
        <w:rPr>
          <w:rFonts w:eastAsia="Times New Roman"/>
          <w:szCs w:val="24"/>
          <w:lang w:eastAsia="ru-RU"/>
        </w:rPr>
        <w:t>объекта защиты;</w:t>
      </w:r>
    </w:p>
    <w:p w:rsidR="00CC202C" w:rsidRPr="00CC202C" w:rsidRDefault="00CC202C" w:rsidP="00CA5194">
      <w:pPr>
        <w:numPr>
          <w:ilvl w:val="0"/>
          <w:numId w:val="63"/>
        </w:numPr>
        <w:spacing w:after="0" w:line="240" w:lineRule="auto"/>
        <w:ind w:left="-993" w:firstLine="709"/>
        <w:contextualSpacing/>
        <w:jc w:val="both"/>
        <w:rPr>
          <w:rFonts w:eastAsia="Times New Roman"/>
          <w:szCs w:val="24"/>
          <w:lang w:eastAsia="ru-RU"/>
        </w:rPr>
      </w:pPr>
      <w:r w:rsidRPr="00CC202C">
        <w:rPr>
          <w:rFonts w:eastAsia="Times New Roman"/>
          <w:szCs w:val="24"/>
          <w:lang w:eastAsia="ru-RU"/>
        </w:rPr>
        <w:t>принятых технических и иных решений;</w:t>
      </w:r>
    </w:p>
    <w:p w:rsidR="00CC202C" w:rsidRPr="00CC202C" w:rsidRDefault="00CC202C" w:rsidP="00CA5194">
      <w:pPr>
        <w:numPr>
          <w:ilvl w:val="0"/>
          <w:numId w:val="63"/>
        </w:numPr>
        <w:spacing w:after="0" w:line="240" w:lineRule="auto"/>
        <w:ind w:left="-993" w:firstLine="709"/>
        <w:contextualSpacing/>
        <w:jc w:val="both"/>
        <w:rPr>
          <w:rFonts w:eastAsia="Times New Roman"/>
          <w:szCs w:val="24"/>
          <w:lang w:eastAsia="ru-RU"/>
        </w:rPr>
      </w:pPr>
      <w:r w:rsidRPr="00CC202C">
        <w:rPr>
          <w:rFonts w:eastAsia="Times New Roman"/>
          <w:szCs w:val="24"/>
          <w:lang w:eastAsia="ru-RU"/>
        </w:rPr>
        <w:t>алгоритма работы систем;</w:t>
      </w:r>
    </w:p>
    <w:p w:rsidR="00CC202C" w:rsidRPr="00CC202C" w:rsidRDefault="00CC202C" w:rsidP="00CA5194">
      <w:pPr>
        <w:numPr>
          <w:ilvl w:val="0"/>
          <w:numId w:val="63"/>
        </w:numPr>
        <w:spacing w:after="0" w:line="240" w:lineRule="auto"/>
        <w:ind w:left="-993" w:firstLine="709"/>
        <w:contextualSpacing/>
        <w:jc w:val="both"/>
        <w:rPr>
          <w:rFonts w:eastAsia="Times New Roman"/>
          <w:szCs w:val="24"/>
          <w:lang w:eastAsia="ru-RU"/>
        </w:rPr>
      </w:pPr>
      <w:r w:rsidRPr="00CC202C">
        <w:rPr>
          <w:rFonts w:eastAsia="Times New Roman"/>
          <w:szCs w:val="24"/>
          <w:lang w:eastAsia="ru-RU"/>
        </w:rPr>
        <w:t xml:space="preserve">указаний к монтажу (размещению) оборудования, включая </w:t>
      </w:r>
      <w:r w:rsidRPr="00CC202C">
        <w:rPr>
          <w:rFonts w:eastAsia="Times New Roman"/>
          <w:szCs w:val="24"/>
          <w:lang w:eastAsia="ru-RU"/>
        </w:rPr>
        <w:br/>
        <w:t xml:space="preserve">расстояния: между оборудованием ИТСО от строительных </w:t>
      </w:r>
      <w:r w:rsidRPr="00CC202C">
        <w:rPr>
          <w:rFonts w:eastAsia="Times New Roman"/>
          <w:szCs w:val="24"/>
          <w:lang w:eastAsia="ru-RU"/>
        </w:rPr>
        <w:br/>
        <w:t>конструкций, от оборудования различных систем;</w:t>
      </w:r>
    </w:p>
    <w:p w:rsidR="00CC202C" w:rsidRPr="00CC202C" w:rsidRDefault="00CC202C" w:rsidP="00CA5194">
      <w:pPr>
        <w:numPr>
          <w:ilvl w:val="0"/>
          <w:numId w:val="63"/>
        </w:numPr>
        <w:spacing w:after="0" w:line="240" w:lineRule="auto"/>
        <w:ind w:left="-993" w:firstLine="709"/>
        <w:contextualSpacing/>
        <w:jc w:val="both"/>
        <w:rPr>
          <w:rFonts w:eastAsia="Times New Roman"/>
          <w:szCs w:val="24"/>
          <w:lang w:eastAsia="ru-RU"/>
        </w:rPr>
      </w:pPr>
      <w:r w:rsidRPr="00CC202C">
        <w:rPr>
          <w:rFonts w:eastAsia="Times New Roman"/>
          <w:szCs w:val="24"/>
          <w:lang w:eastAsia="ru-RU"/>
        </w:rPr>
        <w:t>расчетов электропитания систем ТСО.</w:t>
      </w:r>
    </w:p>
    <w:p w:rsidR="00CC202C" w:rsidRPr="00CC202C" w:rsidRDefault="00CC202C" w:rsidP="00CA5194">
      <w:pPr>
        <w:spacing w:after="0" w:line="240" w:lineRule="auto"/>
        <w:ind w:left="-993" w:firstLine="708"/>
        <w:jc w:val="both"/>
        <w:rPr>
          <w:rFonts w:eastAsia="Times New Roman"/>
          <w:szCs w:val="24"/>
          <w:lang w:eastAsia="ru-RU"/>
        </w:rPr>
      </w:pPr>
      <w:r w:rsidRPr="00CC202C">
        <w:rPr>
          <w:rFonts w:eastAsia="Times New Roman"/>
          <w:szCs w:val="24"/>
          <w:lang w:eastAsia="ru-RU"/>
        </w:rPr>
        <w:t>РД разработать с использованием САПР.</w:t>
      </w:r>
    </w:p>
    <w:p w:rsidR="00CC202C" w:rsidRPr="00CC202C" w:rsidRDefault="00CC202C" w:rsidP="00CA5194">
      <w:pPr>
        <w:spacing w:after="0" w:line="240" w:lineRule="auto"/>
        <w:ind w:left="-993" w:firstLine="708"/>
        <w:jc w:val="both"/>
        <w:rPr>
          <w:rFonts w:eastAsia="Times New Roman"/>
          <w:szCs w:val="24"/>
          <w:lang w:eastAsia="ru-RU"/>
        </w:rPr>
      </w:pPr>
      <w:r w:rsidRPr="00CC202C">
        <w:rPr>
          <w:rFonts w:eastAsia="Times New Roman"/>
          <w:szCs w:val="24"/>
          <w:lang w:eastAsia="ru-RU"/>
        </w:rPr>
        <w:t>Рекомендуемые форматы для комплектации РД:</w:t>
      </w:r>
    </w:p>
    <w:p w:rsidR="00CC202C" w:rsidRPr="00CC202C" w:rsidRDefault="00CC202C" w:rsidP="00CA5194">
      <w:pPr>
        <w:numPr>
          <w:ilvl w:val="0"/>
          <w:numId w:val="63"/>
        </w:numPr>
        <w:spacing w:after="0" w:line="240" w:lineRule="auto"/>
        <w:ind w:left="-993" w:firstLine="709"/>
        <w:contextualSpacing/>
        <w:jc w:val="both"/>
        <w:rPr>
          <w:rFonts w:eastAsia="Times New Roman"/>
          <w:szCs w:val="24"/>
          <w:lang w:eastAsia="ru-RU"/>
        </w:rPr>
      </w:pPr>
      <w:r w:rsidRPr="00CC202C">
        <w:rPr>
          <w:rFonts w:eastAsia="Times New Roman"/>
          <w:szCs w:val="24"/>
          <w:lang w:eastAsia="ru-RU"/>
        </w:rPr>
        <w:t xml:space="preserve">обложка - А4;  </w:t>
      </w:r>
    </w:p>
    <w:p w:rsidR="00CC202C" w:rsidRPr="00CC202C" w:rsidRDefault="00CC202C" w:rsidP="00CA5194">
      <w:pPr>
        <w:numPr>
          <w:ilvl w:val="0"/>
          <w:numId w:val="63"/>
        </w:numPr>
        <w:spacing w:after="0" w:line="240" w:lineRule="auto"/>
        <w:ind w:left="-993" w:firstLine="709"/>
        <w:contextualSpacing/>
        <w:jc w:val="both"/>
        <w:rPr>
          <w:rFonts w:eastAsia="Times New Roman"/>
          <w:szCs w:val="24"/>
          <w:lang w:eastAsia="ru-RU"/>
        </w:rPr>
      </w:pPr>
      <w:r w:rsidRPr="00CC202C">
        <w:rPr>
          <w:rFonts w:eastAsia="Times New Roman"/>
          <w:szCs w:val="24"/>
          <w:lang w:eastAsia="ru-RU"/>
        </w:rPr>
        <w:t xml:space="preserve">титульный лист - А4;  </w:t>
      </w:r>
    </w:p>
    <w:p w:rsidR="00CC202C" w:rsidRPr="00CC202C" w:rsidRDefault="00CC202C" w:rsidP="00CA5194">
      <w:pPr>
        <w:numPr>
          <w:ilvl w:val="0"/>
          <w:numId w:val="63"/>
        </w:numPr>
        <w:spacing w:after="0" w:line="240" w:lineRule="auto"/>
        <w:ind w:left="-993" w:firstLine="709"/>
        <w:contextualSpacing/>
        <w:jc w:val="both"/>
        <w:rPr>
          <w:rFonts w:eastAsia="Times New Roman"/>
          <w:szCs w:val="24"/>
          <w:lang w:eastAsia="ru-RU"/>
        </w:rPr>
      </w:pPr>
      <w:r w:rsidRPr="00CC202C">
        <w:rPr>
          <w:rFonts w:eastAsia="Times New Roman"/>
          <w:szCs w:val="24"/>
          <w:lang w:eastAsia="ru-RU"/>
        </w:rPr>
        <w:t xml:space="preserve">содержание - А4;  </w:t>
      </w:r>
    </w:p>
    <w:p w:rsidR="00CC202C" w:rsidRPr="00CC202C" w:rsidRDefault="00CC202C" w:rsidP="00CA5194">
      <w:pPr>
        <w:numPr>
          <w:ilvl w:val="0"/>
          <w:numId w:val="63"/>
        </w:numPr>
        <w:spacing w:after="0" w:line="240" w:lineRule="auto"/>
        <w:ind w:left="-993" w:firstLine="709"/>
        <w:contextualSpacing/>
        <w:jc w:val="both"/>
        <w:rPr>
          <w:rFonts w:eastAsia="Times New Roman"/>
          <w:szCs w:val="24"/>
          <w:lang w:eastAsia="ru-RU"/>
        </w:rPr>
      </w:pPr>
      <w:r w:rsidRPr="00CC202C">
        <w:rPr>
          <w:rFonts w:eastAsia="Times New Roman"/>
          <w:szCs w:val="24"/>
          <w:lang w:eastAsia="ru-RU"/>
        </w:rPr>
        <w:t xml:space="preserve">ведомость ссылочных и прилагаемых документов - А4;  </w:t>
      </w:r>
    </w:p>
    <w:p w:rsidR="00CC202C" w:rsidRPr="00CC202C" w:rsidRDefault="00CC202C" w:rsidP="00CA5194">
      <w:pPr>
        <w:numPr>
          <w:ilvl w:val="0"/>
          <w:numId w:val="63"/>
        </w:numPr>
        <w:spacing w:after="0" w:line="240" w:lineRule="auto"/>
        <w:ind w:left="-993" w:firstLine="709"/>
        <w:contextualSpacing/>
        <w:jc w:val="both"/>
        <w:rPr>
          <w:rFonts w:eastAsia="Times New Roman"/>
          <w:szCs w:val="24"/>
          <w:lang w:eastAsia="ru-RU"/>
        </w:rPr>
      </w:pPr>
      <w:r w:rsidRPr="00CC202C">
        <w:rPr>
          <w:rFonts w:eastAsia="Times New Roman"/>
          <w:szCs w:val="24"/>
          <w:lang w:eastAsia="ru-RU"/>
        </w:rPr>
        <w:t xml:space="preserve">ведомость рабочих чертежей - А4;   </w:t>
      </w:r>
    </w:p>
    <w:p w:rsidR="00CC202C" w:rsidRPr="00CC202C" w:rsidRDefault="00CC202C" w:rsidP="00CA5194">
      <w:pPr>
        <w:numPr>
          <w:ilvl w:val="0"/>
          <w:numId w:val="63"/>
        </w:numPr>
        <w:spacing w:after="0" w:line="240" w:lineRule="auto"/>
        <w:ind w:left="-993" w:firstLine="709"/>
        <w:contextualSpacing/>
        <w:jc w:val="both"/>
        <w:rPr>
          <w:rFonts w:eastAsia="Times New Roman"/>
          <w:szCs w:val="24"/>
          <w:lang w:eastAsia="ru-RU"/>
        </w:rPr>
      </w:pPr>
      <w:r w:rsidRPr="00CC202C">
        <w:rPr>
          <w:rFonts w:eastAsia="Times New Roman"/>
          <w:szCs w:val="24"/>
          <w:lang w:eastAsia="ru-RU"/>
        </w:rPr>
        <w:t xml:space="preserve">общие указания - А4 либо А3;   </w:t>
      </w:r>
    </w:p>
    <w:p w:rsidR="00CC202C" w:rsidRPr="00CC202C" w:rsidRDefault="00CC202C" w:rsidP="00CA5194">
      <w:pPr>
        <w:numPr>
          <w:ilvl w:val="0"/>
          <w:numId w:val="63"/>
        </w:numPr>
        <w:spacing w:after="0" w:line="240" w:lineRule="auto"/>
        <w:ind w:left="-993" w:firstLine="709"/>
        <w:contextualSpacing/>
        <w:jc w:val="both"/>
        <w:rPr>
          <w:rFonts w:eastAsia="Times New Roman"/>
          <w:szCs w:val="24"/>
          <w:lang w:eastAsia="ru-RU"/>
        </w:rPr>
      </w:pPr>
      <w:r w:rsidRPr="00CC202C">
        <w:rPr>
          <w:rFonts w:eastAsia="Times New Roman"/>
          <w:szCs w:val="24"/>
          <w:lang w:eastAsia="ru-RU"/>
        </w:rPr>
        <w:t xml:space="preserve">рабочие чертежи, включающие экспликацию помещений </w:t>
      </w:r>
      <w:r w:rsidRPr="00CC202C">
        <w:rPr>
          <w:rFonts w:eastAsia="Times New Roman"/>
          <w:szCs w:val="24"/>
          <w:lang w:eastAsia="ru-RU"/>
        </w:rPr>
        <w:br/>
        <w:t>и условные обозначения на каждом листе - А2, либо А1;</w:t>
      </w:r>
    </w:p>
    <w:p w:rsidR="00CC202C" w:rsidRPr="00CC202C" w:rsidRDefault="00CC202C" w:rsidP="00CA5194">
      <w:pPr>
        <w:numPr>
          <w:ilvl w:val="0"/>
          <w:numId w:val="63"/>
        </w:numPr>
        <w:spacing w:after="0" w:line="240" w:lineRule="auto"/>
        <w:ind w:left="-993" w:firstLine="709"/>
        <w:contextualSpacing/>
        <w:jc w:val="both"/>
        <w:rPr>
          <w:rFonts w:eastAsia="Times New Roman"/>
          <w:szCs w:val="24"/>
          <w:lang w:eastAsia="ru-RU"/>
        </w:rPr>
      </w:pPr>
      <w:r w:rsidRPr="00CC202C">
        <w:rPr>
          <w:rFonts w:eastAsia="Times New Roman"/>
          <w:szCs w:val="24"/>
          <w:lang w:eastAsia="ru-RU"/>
        </w:rPr>
        <w:t>структурные схемы</w:t>
      </w:r>
      <w:r w:rsidRPr="00CC202C">
        <w:rPr>
          <w:rFonts w:eastAsia="Times New Roman"/>
          <w:szCs w:val="24"/>
          <w:lang w:val="en-US" w:eastAsia="ru-RU"/>
        </w:rPr>
        <w:t>;</w:t>
      </w:r>
    </w:p>
    <w:p w:rsidR="00CC202C" w:rsidRPr="00CC202C" w:rsidRDefault="00CC202C" w:rsidP="00CA5194">
      <w:pPr>
        <w:numPr>
          <w:ilvl w:val="0"/>
          <w:numId w:val="63"/>
        </w:numPr>
        <w:spacing w:after="0" w:line="240" w:lineRule="auto"/>
        <w:ind w:left="-993" w:firstLine="709"/>
        <w:contextualSpacing/>
        <w:jc w:val="both"/>
        <w:rPr>
          <w:rFonts w:eastAsia="Times New Roman"/>
          <w:szCs w:val="24"/>
          <w:lang w:eastAsia="ru-RU"/>
        </w:rPr>
      </w:pPr>
      <w:r w:rsidRPr="00CC202C">
        <w:rPr>
          <w:rFonts w:eastAsia="Times New Roman"/>
          <w:szCs w:val="24"/>
          <w:lang w:eastAsia="ru-RU"/>
        </w:rPr>
        <w:t>типовое размещение оборудования</w:t>
      </w:r>
      <w:r w:rsidRPr="00CC202C">
        <w:rPr>
          <w:rFonts w:eastAsia="Times New Roman"/>
          <w:szCs w:val="24"/>
          <w:lang w:val="en-US" w:eastAsia="ru-RU"/>
        </w:rPr>
        <w:t xml:space="preserve">; </w:t>
      </w:r>
    </w:p>
    <w:p w:rsidR="00CC202C" w:rsidRPr="00CC202C" w:rsidRDefault="00CC202C" w:rsidP="00CA5194">
      <w:pPr>
        <w:numPr>
          <w:ilvl w:val="0"/>
          <w:numId w:val="63"/>
        </w:numPr>
        <w:spacing w:after="0" w:line="240" w:lineRule="auto"/>
        <w:ind w:left="-993" w:firstLine="709"/>
        <w:contextualSpacing/>
        <w:jc w:val="both"/>
        <w:rPr>
          <w:rFonts w:eastAsia="Times New Roman"/>
          <w:szCs w:val="24"/>
          <w:lang w:eastAsia="ru-RU"/>
        </w:rPr>
      </w:pPr>
      <w:r w:rsidRPr="00CC202C">
        <w:rPr>
          <w:rFonts w:eastAsia="Times New Roman"/>
          <w:szCs w:val="24"/>
          <w:lang w:eastAsia="ru-RU"/>
        </w:rPr>
        <w:t>схема электрических соединений</w:t>
      </w:r>
      <w:r w:rsidRPr="00CC202C">
        <w:rPr>
          <w:rFonts w:eastAsia="Times New Roman"/>
          <w:szCs w:val="24"/>
          <w:lang w:val="en-US" w:eastAsia="ru-RU"/>
        </w:rPr>
        <w:t>;</w:t>
      </w:r>
    </w:p>
    <w:p w:rsidR="00CC202C" w:rsidRPr="00CC202C" w:rsidRDefault="00CC202C" w:rsidP="00CA5194">
      <w:pPr>
        <w:numPr>
          <w:ilvl w:val="0"/>
          <w:numId w:val="63"/>
        </w:numPr>
        <w:spacing w:after="0" w:line="240" w:lineRule="auto"/>
        <w:ind w:left="-993" w:firstLine="709"/>
        <w:contextualSpacing/>
        <w:jc w:val="both"/>
        <w:rPr>
          <w:rFonts w:eastAsia="Times New Roman"/>
          <w:szCs w:val="24"/>
          <w:lang w:eastAsia="ru-RU"/>
        </w:rPr>
      </w:pPr>
      <w:r w:rsidRPr="00CC202C">
        <w:rPr>
          <w:rFonts w:eastAsia="Times New Roman"/>
          <w:szCs w:val="24"/>
          <w:lang w:eastAsia="ru-RU"/>
        </w:rPr>
        <w:t>кабельный журнал</w:t>
      </w:r>
      <w:r w:rsidRPr="00CC202C">
        <w:rPr>
          <w:rFonts w:eastAsia="Times New Roman"/>
          <w:szCs w:val="24"/>
          <w:lang w:val="en-US" w:eastAsia="ru-RU"/>
        </w:rPr>
        <w:t xml:space="preserve">; </w:t>
      </w:r>
    </w:p>
    <w:p w:rsidR="00CC202C" w:rsidRPr="00CC202C" w:rsidRDefault="00CC202C" w:rsidP="00CA5194">
      <w:pPr>
        <w:numPr>
          <w:ilvl w:val="0"/>
          <w:numId w:val="63"/>
        </w:numPr>
        <w:spacing w:after="0" w:line="240" w:lineRule="auto"/>
        <w:ind w:left="-993" w:firstLine="709"/>
        <w:contextualSpacing/>
        <w:jc w:val="both"/>
        <w:rPr>
          <w:rFonts w:eastAsia="Times New Roman"/>
          <w:szCs w:val="24"/>
          <w:lang w:eastAsia="ru-RU"/>
        </w:rPr>
      </w:pPr>
      <w:r w:rsidRPr="00CC202C">
        <w:rPr>
          <w:rFonts w:eastAsia="Times New Roman"/>
          <w:szCs w:val="24"/>
          <w:lang w:eastAsia="ru-RU"/>
        </w:rPr>
        <w:t>спецификация оборудования,</w:t>
      </w:r>
      <w:r w:rsidRPr="00CC202C">
        <w:rPr>
          <w:rFonts w:eastAsia="Times New Roman"/>
          <w:b/>
          <w:szCs w:val="24"/>
          <w:lang w:eastAsia="ru-RU"/>
        </w:rPr>
        <w:t xml:space="preserve"> </w:t>
      </w:r>
      <w:r w:rsidRPr="00CC202C">
        <w:rPr>
          <w:rFonts w:eastAsia="Times New Roman"/>
          <w:szCs w:val="24"/>
          <w:lang w:eastAsia="ru-RU"/>
        </w:rPr>
        <w:t>изделий и материалов- А4 либо А3.</w:t>
      </w:r>
    </w:p>
    <w:p w:rsidR="00CC202C" w:rsidRPr="00CC202C" w:rsidRDefault="00CC202C" w:rsidP="00CA5194">
      <w:pPr>
        <w:spacing w:after="0" w:line="240" w:lineRule="auto"/>
        <w:ind w:left="-993" w:firstLine="708"/>
        <w:jc w:val="both"/>
        <w:rPr>
          <w:rFonts w:eastAsia="Times New Roman"/>
          <w:szCs w:val="24"/>
          <w:lang w:eastAsia="ru-RU"/>
        </w:rPr>
      </w:pPr>
      <w:r w:rsidRPr="00CC202C">
        <w:rPr>
          <w:rFonts w:eastAsia="Times New Roman"/>
          <w:szCs w:val="24"/>
          <w:lang w:eastAsia="ru-RU"/>
        </w:rPr>
        <w:t xml:space="preserve">Комплекту РД присвоить шифр, пронумеровать, сшить, заключить в прозрачную обложку. </w:t>
      </w:r>
    </w:p>
    <w:p w:rsidR="00CC202C" w:rsidRPr="00CC202C" w:rsidRDefault="00CC202C" w:rsidP="00CA5194">
      <w:pPr>
        <w:spacing w:after="0" w:line="240" w:lineRule="auto"/>
        <w:ind w:left="-993" w:firstLine="708"/>
        <w:jc w:val="both"/>
        <w:rPr>
          <w:rFonts w:eastAsia="Times New Roman"/>
          <w:szCs w:val="24"/>
          <w:lang w:eastAsia="ru-RU"/>
        </w:rPr>
      </w:pPr>
      <w:r w:rsidRPr="00CC202C">
        <w:rPr>
          <w:szCs w:val="24"/>
        </w:rPr>
        <w:t xml:space="preserve"> </w:t>
      </w:r>
      <w:r w:rsidRPr="00CC202C">
        <w:rPr>
          <w:rFonts w:eastAsia="Times New Roman"/>
          <w:szCs w:val="24"/>
          <w:lang w:eastAsia="ru-RU"/>
        </w:rPr>
        <w:t>Схемы выполняются в цвете.</w:t>
      </w:r>
    </w:p>
    <w:p w:rsidR="00CC202C" w:rsidRDefault="00CC202C" w:rsidP="00CA5194">
      <w:pPr>
        <w:spacing w:after="0" w:line="240" w:lineRule="auto"/>
        <w:ind w:left="-993" w:firstLine="709"/>
        <w:jc w:val="both"/>
        <w:rPr>
          <w:color w:val="000000"/>
          <w:szCs w:val="24"/>
        </w:rPr>
      </w:pPr>
    </w:p>
    <w:p w:rsidR="00604DA5" w:rsidRDefault="00604DA5" w:rsidP="00CA5194">
      <w:pPr>
        <w:spacing w:after="0" w:line="240" w:lineRule="auto"/>
        <w:ind w:left="-993" w:firstLine="709"/>
        <w:jc w:val="both"/>
        <w:rPr>
          <w:color w:val="000000"/>
          <w:szCs w:val="24"/>
        </w:rPr>
      </w:pPr>
    </w:p>
    <w:p w:rsidR="00604DA5" w:rsidRPr="00CC202C" w:rsidRDefault="00604DA5" w:rsidP="00CA5194">
      <w:pPr>
        <w:spacing w:after="0" w:line="240" w:lineRule="auto"/>
        <w:ind w:left="-993" w:firstLine="709"/>
        <w:jc w:val="both"/>
        <w:rPr>
          <w:color w:val="000000"/>
          <w:szCs w:val="24"/>
        </w:rPr>
      </w:pPr>
    </w:p>
    <w:p w:rsidR="00CC202C" w:rsidRPr="00CC202C" w:rsidRDefault="00CC202C" w:rsidP="00CA5194">
      <w:pPr>
        <w:numPr>
          <w:ilvl w:val="0"/>
          <w:numId w:val="61"/>
        </w:numPr>
        <w:tabs>
          <w:tab w:val="left" w:pos="567"/>
        </w:tabs>
        <w:spacing w:after="0" w:line="240" w:lineRule="auto"/>
        <w:ind w:left="-993" w:firstLine="709"/>
        <w:contextualSpacing/>
        <w:jc w:val="both"/>
        <w:rPr>
          <w:rFonts w:eastAsia="Times New Roman"/>
          <w:b/>
          <w:i/>
          <w:color w:val="000000"/>
          <w:szCs w:val="24"/>
          <w:lang w:eastAsia="ru-RU"/>
        </w:rPr>
      </w:pPr>
      <w:r w:rsidRPr="00CC202C">
        <w:rPr>
          <w:rFonts w:eastAsia="Times New Roman"/>
          <w:b/>
          <w:i/>
          <w:color w:val="000000"/>
          <w:szCs w:val="24"/>
          <w:lang w:eastAsia="ru-RU"/>
        </w:rPr>
        <w:lastRenderedPageBreak/>
        <w:t>Требования к оборудованию и его размещению</w:t>
      </w:r>
    </w:p>
    <w:p w:rsidR="00CC202C" w:rsidRPr="00CC202C" w:rsidRDefault="00CC202C" w:rsidP="00CA5194">
      <w:pPr>
        <w:spacing w:after="0" w:line="240" w:lineRule="auto"/>
        <w:ind w:left="-993" w:firstLine="709"/>
        <w:jc w:val="both"/>
        <w:rPr>
          <w:szCs w:val="24"/>
        </w:rPr>
      </w:pPr>
      <w:r w:rsidRPr="00CC202C">
        <w:rPr>
          <w:szCs w:val="24"/>
        </w:rPr>
        <w:t>Проектируемая СКУД является составной частью комплексной системы безопасности Объекта. Так же проектируемая СКУД должна иметь возможность модернизации, масштабирования и интеграции с системой АПС.</w:t>
      </w:r>
    </w:p>
    <w:p w:rsidR="00CC202C" w:rsidRPr="00CC202C" w:rsidRDefault="00CC202C" w:rsidP="00CA5194">
      <w:pPr>
        <w:spacing w:after="0" w:line="240" w:lineRule="auto"/>
        <w:ind w:left="-993" w:firstLine="709"/>
        <w:jc w:val="both"/>
        <w:rPr>
          <w:szCs w:val="24"/>
        </w:rPr>
      </w:pPr>
      <w:r w:rsidRPr="00CC202C">
        <w:rPr>
          <w:szCs w:val="24"/>
        </w:rPr>
        <w:t>Количество, тип и места расположения оборудования СКУД определить в ходе разработки документации и согласовать с Заказчиком.</w:t>
      </w:r>
    </w:p>
    <w:p w:rsidR="00CC202C" w:rsidRPr="00CC202C" w:rsidRDefault="00CC202C" w:rsidP="00CA5194">
      <w:pPr>
        <w:spacing w:after="0" w:line="240" w:lineRule="auto"/>
        <w:ind w:left="-993" w:firstLine="709"/>
        <w:jc w:val="both"/>
        <w:rPr>
          <w:szCs w:val="24"/>
        </w:rPr>
      </w:pPr>
      <w:r w:rsidRPr="00CC202C">
        <w:rPr>
          <w:szCs w:val="24"/>
        </w:rPr>
        <w:t>СКУД должна обеспечивать выполнение следующих функций:</w:t>
      </w:r>
    </w:p>
    <w:p w:rsidR="00CC202C" w:rsidRPr="00CC202C" w:rsidRDefault="00CC202C" w:rsidP="00CA5194">
      <w:pPr>
        <w:numPr>
          <w:ilvl w:val="0"/>
          <w:numId w:val="63"/>
        </w:numPr>
        <w:spacing w:after="0" w:line="240" w:lineRule="auto"/>
        <w:ind w:left="-993" w:firstLine="709"/>
        <w:contextualSpacing/>
        <w:jc w:val="both"/>
        <w:rPr>
          <w:rFonts w:eastAsia="Times New Roman"/>
          <w:szCs w:val="24"/>
          <w:lang w:eastAsia="ru-RU"/>
        </w:rPr>
      </w:pPr>
      <w:r w:rsidRPr="00CC202C">
        <w:rPr>
          <w:rFonts w:eastAsia="Times New Roman"/>
          <w:szCs w:val="24"/>
          <w:lang w:eastAsia="ru-RU"/>
        </w:rPr>
        <w:t>формирование и выдачу команд управления исполнительным устройствам, установленным на проходных участках при считывании зарегистрированного в памяти подсистемы идентификационного признака (кода);</w:t>
      </w:r>
    </w:p>
    <w:p w:rsidR="00CC202C" w:rsidRPr="00CC202C" w:rsidRDefault="00CC202C" w:rsidP="00CA5194">
      <w:pPr>
        <w:numPr>
          <w:ilvl w:val="0"/>
          <w:numId w:val="63"/>
        </w:numPr>
        <w:spacing w:after="0" w:line="240" w:lineRule="auto"/>
        <w:ind w:left="-993" w:firstLine="709"/>
        <w:contextualSpacing/>
        <w:jc w:val="both"/>
        <w:rPr>
          <w:rFonts w:eastAsia="Times New Roman"/>
          <w:szCs w:val="24"/>
          <w:lang w:eastAsia="ru-RU"/>
        </w:rPr>
      </w:pPr>
      <w:r w:rsidRPr="00CC202C">
        <w:rPr>
          <w:rFonts w:eastAsia="Times New Roman"/>
          <w:szCs w:val="24"/>
          <w:lang w:eastAsia="ru-RU"/>
        </w:rPr>
        <w:t>автоматическую разблокировку всех дверей выхода из помещений и выхода на улицу при возникновении пожара;</w:t>
      </w:r>
    </w:p>
    <w:p w:rsidR="00CC202C" w:rsidRPr="00CC202C" w:rsidRDefault="00CC202C" w:rsidP="00CA5194">
      <w:pPr>
        <w:numPr>
          <w:ilvl w:val="0"/>
          <w:numId w:val="63"/>
        </w:numPr>
        <w:spacing w:after="0" w:line="240" w:lineRule="auto"/>
        <w:ind w:left="-993" w:firstLine="709"/>
        <w:contextualSpacing/>
        <w:jc w:val="both"/>
        <w:rPr>
          <w:rFonts w:eastAsia="Times New Roman"/>
          <w:szCs w:val="24"/>
          <w:lang w:eastAsia="ru-RU"/>
        </w:rPr>
      </w:pPr>
      <w:r w:rsidRPr="00CC202C">
        <w:rPr>
          <w:rFonts w:eastAsia="Times New Roman"/>
          <w:szCs w:val="24"/>
          <w:lang w:eastAsia="ru-RU"/>
        </w:rPr>
        <w:t>ручное открывание дверей, при нажатии кнопки аварийного открытия двери с фиксацией положения, для прохода при аварийных ситуациях, пожаре, технических неисправностях с выдачей сигнала "Тревога";</w:t>
      </w:r>
    </w:p>
    <w:p w:rsidR="00CC202C" w:rsidRPr="00CC202C" w:rsidRDefault="00CC202C" w:rsidP="00CA5194">
      <w:pPr>
        <w:numPr>
          <w:ilvl w:val="0"/>
          <w:numId w:val="63"/>
        </w:numPr>
        <w:spacing w:after="0" w:line="240" w:lineRule="auto"/>
        <w:ind w:left="-993" w:firstLine="709"/>
        <w:contextualSpacing/>
        <w:jc w:val="both"/>
        <w:rPr>
          <w:rFonts w:eastAsia="Times New Roman"/>
          <w:szCs w:val="24"/>
          <w:lang w:eastAsia="ru-RU"/>
        </w:rPr>
      </w:pPr>
      <w:r w:rsidRPr="00CC202C">
        <w:rPr>
          <w:rFonts w:eastAsia="Times New Roman"/>
          <w:szCs w:val="24"/>
          <w:lang w:eastAsia="ru-RU"/>
        </w:rPr>
        <w:t>передачу информации о состоянии системы на прибор управления;</w:t>
      </w:r>
    </w:p>
    <w:p w:rsidR="00CC202C" w:rsidRPr="00CC202C" w:rsidRDefault="00CC202C" w:rsidP="00CA5194">
      <w:pPr>
        <w:numPr>
          <w:ilvl w:val="0"/>
          <w:numId w:val="63"/>
        </w:numPr>
        <w:spacing w:after="0" w:line="240" w:lineRule="auto"/>
        <w:ind w:left="-993" w:firstLine="709"/>
        <w:contextualSpacing/>
        <w:jc w:val="both"/>
        <w:rPr>
          <w:rFonts w:eastAsia="Times New Roman"/>
          <w:szCs w:val="24"/>
          <w:lang w:eastAsia="ru-RU"/>
        </w:rPr>
      </w:pPr>
      <w:r w:rsidRPr="00CC202C">
        <w:rPr>
          <w:rFonts w:eastAsia="Times New Roman"/>
          <w:szCs w:val="24"/>
          <w:lang w:eastAsia="ru-RU"/>
        </w:rPr>
        <w:t>учет времени пребывания сотрудников;</w:t>
      </w:r>
    </w:p>
    <w:p w:rsidR="00CC202C" w:rsidRPr="00CC202C" w:rsidRDefault="00CC202C" w:rsidP="00CA5194">
      <w:pPr>
        <w:numPr>
          <w:ilvl w:val="0"/>
          <w:numId w:val="63"/>
        </w:numPr>
        <w:spacing w:after="0" w:line="240" w:lineRule="auto"/>
        <w:ind w:left="-993" w:firstLine="709"/>
        <w:contextualSpacing/>
        <w:jc w:val="both"/>
        <w:rPr>
          <w:rFonts w:eastAsia="Times New Roman"/>
          <w:szCs w:val="24"/>
          <w:lang w:eastAsia="ru-RU"/>
        </w:rPr>
      </w:pPr>
      <w:r w:rsidRPr="00CC202C">
        <w:rPr>
          <w:rFonts w:eastAsia="Times New Roman"/>
          <w:szCs w:val="24"/>
          <w:lang w:eastAsia="ru-RU"/>
        </w:rPr>
        <w:t>централизованное и/или распределенное хранение ключей доступа;</w:t>
      </w:r>
    </w:p>
    <w:p w:rsidR="00CC202C" w:rsidRPr="00CC202C" w:rsidRDefault="00CC202C" w:rsidP="00CA5194">
      <w:pPr>
        <w:numPr>
          <w:ilvl w:val="0"/>
          <w:numId w:val="63"/>
        </w:numPr>
        <w:spacing w:after="0" w:line="240" w:lineRule="auto"/>
        <w:ind w:left="-993" w:firstLine="709"/>
        <w:contextualSpacing/>
        <w:jc w:val="both"/>
        <w:rPr>
          <w:rFonts w:eastAsia="Times New Roman"/>
          <w:szCs w:val="24"/>
          <w:lang w:eastAsia="ru-RU"/>
        </w:rPr>
      </w:pPr>
      <w:r w:rsidRPr="00CC202C">
        <w:rPr>
          <w:rFonts w:eastAsia="Times New Roman"/>
          <w:szCs w:val="24"/>
          <w:lang w:eastAsia="ru-RU"/>
        </w:rPr>
        <w:t>функцию контроля повторного прохода;</w:t>
      </w:r>
    </w:p>
    <w:p w:rsidR="00CC202C" w:rsidRPr="00CC202C" w:rsidRDefault="00CC202C" w:rsidP="00CA5194">
      <w:pPr>
        <w:numPr>
          <w:ilvl w:val="0"/>
          <w:numId w:val="63"/>
        </w:numPr>
        <w:spacing w:after="0" w:line="240" w:lineRule="auto"/>
        <w:ind w:left="-993" w:firstLine="709"/>
        <w:contextualSpacing/>
        <w:jc w:val="both"/>
        <w:rPr>
          <w:rFonts w:eastAsia="Times New Roman"/>
          <w:szCs w:val="24"/>
          <w:lang w:eastAsia="ru-RU"/>
        </w:rPr>
      </w:pPr>
      <w:r w:rsidRPr="00CC202C">
        <w:rPr>
          <w:rFonts w:eastAsia="Times New Roman"/>
          <w:szCs w:val="24"/>
          <w:lang w:eastAsia="ru-RU"/>
        </w:rPr>
        <w:t>временные зоны;</w:t>
      </w:r>
    </w:p>
    <w:p w:rsidR="00CC202C" w:rsidRPr="00CC202C" w:rsidRDefault="00CC202C" w:rsidP="00CA5194">
      <w:pPr>
        <w:numPr>
          <w:ilvl w:val="0"/>
          <w:numId w:val="63"/>
        </w:numPr>
        <w:spacing w:after="0" w:line="240" w:lineRule="auto"/>
        <w:ind w:left="-993" w:firstLine="709"/>
        <w:contextualSpacing/>
        <w:jc w:val="both"/>
        <w:rPr>
          <w:rFonts w:eastAsia="Times New Roman"/>
          <w:szCs w:val="24"/>
          <w:lang w:eastAsia="ru-RU"/>
        </w:rPr>
      </w:pPr>
      <w:r w:rsidRPr="00CC202C">
        <w:rPr>
          <w:rFonts w:eastAsia="Times New Roman"/>
          <w:szCs w:val="24"/>
          <w:lang w:eastAsia="ru-RU"/>
        </w:rPr>
        <w:t>энергонезависимый календарь.</w:t>
      </w:r>
    </w:p>
    <w:p w:rsidR="00CC202C" w:rsidRPr="00CC202C" w:rsidRDefault="00CC202C" w:rsidP="00CA5194">
      <w:pPr>
        <w:spacing w:after="0" w:line="240" w:lineRule="auto"/>
        <w:ind w:left="-993"/>
        <w:contextualSpacing/>
        <w:jc w:val="both"/>
        <w:rPr>
          <w:rFonts w:eastAsia="Times New Roman"/>
          <w:szCs w:val="24"/>
          <w:lang w:eastAsia="ru-RU"/>
        </w:rPr>
      </w:pPr>
      <w:r w:rsidRPr="00CC202C">
        <w:rPr>
          <w:rFonts w:eastAsia="Times New Roman"/>
          <w:szCs w:val="24"/>
          <w:lang w:eastAsia="ru-RU"/>
        </w:rPr>
        <w:t>СКУД должна обслуживать следующие помещения:</w:t>
      </w:r>
    </w:p>
    <w:p w:rsidR="00CC202C" w:rsidRPr="00CC202C" w:rsidRDefault="00CC202C" w:rsidP="00CA5194">
      <w:pPr>
        <w:numPr>
          <w:ilvl w:val="0"/>
          <w:numId w:val="63"/>
        </w:numPr>
        <w:spacing w:after="0" w:line="240" w:lineRule="auto"/>
        <w:ind w:left="-993" w:firstLine="709"/>
        <w:contextualSpacing/>
        <w:jc w:val="both"/>
        <w:rPr>
          <w:rFonts w:eastAsia="Times New Roman"/>
          <w:szCs w:val="24"/>
          <w:lang w:eastAsia="ru-RU"/>
        </w:rPr>
      </w:pPr>
      <w:r w:rsidRPr="00CC202C">
        <w:rPr>
          <w:rFonts w:eastAsia="Times New Roman"/>
          <w:szCs w:val="24"/>
          <w:lang w:eastAsia="ru-RU"/>
        </w:rPr>
        <w:t>служебные входы/выходы в Объект;</w:t>
      </w:r>
    </w:p>
    <w:p w:rsidR="00CC202C" w:rsidRPr="00CC202C" w:rsidRDefault="00CC202C" w:rsidP="00CA5194">
      <w:pPr>
        <w:numPr>
          <w:ilvl w:val="0"/>
          <w:numId w:val="63"/>
        </w:numPr>
        <w:spacing w:after="0" w:line="240" w:lineRule="auto"/>
        <w:ind w:left="-993" w:firstLine="709"/>
        <w:contextualSpacing/>
        <w:jc w:val="both"/>
        <w:rPr>
          <w:rFonts w:eastAsia="Times New Roman"/>
          <w:szCs w:val="24"/>
          <w:lang w:eastAsia="ru-RU"/>
        </w:rPr>
      </w:pPr>
      <w:r w:rsidRPr="00CC202C">
        <w:rPr>
          <w:rFonts w:eastAsia="Times New Roman"/>
          <w:szCs w:val="24"/>
          <w:lang w:eastAsia="ru-RU"/>
        </w:rPr>
        <w:t>разделение зоны обслуживания клиентов от служебных помещений;</w:t>
      </w:r>
    </w:p>
    <w:p w:rsidR="00CC202C" w:rsidRPr="00CC202C" w:rsidRDefault="00CC202C" w:rsidP="00CA5194">
      <w:pPr>
        <w:numPr>
          <w:ilvl w:val="0"/>
          <w:numId w:val="63"/>
        </w:numPr>
        <w:spacing w:after="0" w:line="240" w:lineRule="auto"/>
        <w:ind w:left="-993" w:firstLine="709"/>
        <w:contextualSpacing/>
        <w:jc w:val="both"/>
        <w:rPr>
          <w:rFonts w:eastAsia="Times New Roman"/>
          <w:szCs w:val="24"/>
          <w:lang w:eastAsia="ru-RU"/>
        </w:rPr>
      </w:pPr>
      <w:r w:rsidRPr="00CC202C">
        <w:rPr>
          <w:rFonts w:eastAsia="Times New Roman"/>
          <w:szCs w:val="24"/>
          <w:lang w:eastAsia="ru-RU"/>
        </w:rPr>
        <w:t>помещение расчета почтальонов;</w:t>
      </w:r>
    </w:p>
    <w:p w:rsidR="00CC202C" w:rsidRPr="00CC202C" w:rsidRDefault="00CC202C" w:rsidP="00CA5194">
      <w:pPr>
        <w:numPr>
          <w:ilvl w:val="0"/>
          <w:numId w:val="63"/>
        </w:numPr>
        <w:spacing w:after="0" w:line="240" w:lineRule="auto"/>
        <w:ind w:left="-993" w:firstLine="709"/>
        <w:contextualSpacing/>
        <w:jc w:val="both"/>
        <w:rPr>
          <w:rFonts w:eastAsia="Times New Roman"/>
          <w:szCs w:val="24"/>
          <w:lang w:eastAsia="ru-RU"/>
        </w:rPr>
      </w:pPr>
      <w:r w:rsidRPr="00CC202C">
        <w:rPr>
          <w:rFonts w:eastAsia="Times New Roman"/>
          <w:szCs w:val="24"/>
          <w:lang w:eastAsia="ru-RU"/>
        </w:rPr>
        <w:t>кассовое помещение,</w:t>
      </w:r>
    </w:p>
    <w:p w:rsidR="00CC202C" w:rsidRPr="00CC202C" w:rsidRDefault="00CC202C" w:rsidP="00CA5194">
      <w:pPr>
        <w:numPr>
          <w:ilvl w:val="0"/>
          <w:numId w:val="63"/>
        </w:numPr>
        <w:spacing w:after="0" w:line="240" w:lineRule="auto"/>
        <w:ind w:left="-993" w:firstLine="709"/>
        <w:contextualSpacing/>
        <w:jc w:val="both"/>
        <w:rPr>
          <w:rFonts w:eastAsia="Times New Roman"/>
          <w:szCs w:val="24"/>
          <w:lang w:eastAsia="ru-RU"/>
        </w:rPr>
      </w:pPr>
      <w:r w:rsidRPr="00CC202C">
        <w:rPr>
          <w:rFonts w:eastAsia="Times New Roman"/>
          <w:szCs w:val="24"/>
          <w:lang w:eastAsia="ru-RU"/>
        </w:rPr>
        <w:t>комнаты с ТМЦ.</w:t>
      </w:r>
    </w:p>
    <w:p w:rsidR="00CC202C" w:rsidRPr="00CC202C" w:rsidRDefault="00CC202C" w:rsidP="00CA5194">
      <w:pPr>
        <w:spacing w:after="0" w:line="240" w:lineRule="auto"/>
        <w:ind w:left="-993" w:firstLine="709"/>
        <w:jc w:val="both"/>
        <w:rPr>
          <w:szCs w:val="24"/>
        </w:rPr>
      </w:pPr>
      <w:r w:rsidRPr="00CC202C">
        <w:rPr>
          <w:szCs w:val="24"/>
        </w:rPr>
        <w:t>СКУД должна быть построена на основе контроллера, который, независимо принимает решение о разрешении либо запрете доступа, самостоятельно, на основании базы ключей и режимов доступа, хранящихся в энергонезависимой памяти. Все зарегистрированные события также хранятся в энергонезависимой памяти контроллера. Дата и время события регистрируется по показаниям встроенных часов реального времени.</w:t>
      </w:r>
    </w:p>
    <w:p w:rsidR="00CC202C" w:rsidRPr="00CC202C" w:rsidRDefault="00CC202C" w:rsidP="00CA5194">
      <w:pPr>
        <w:spacing w:after="0" w:line="240" w:lineRule="auto"/>
        <w:ind w:left="-993" w:firstLine="709"/>
        <w:jc w:val="both"/>
        <w:rPr>
          <w:szCs w:val="24"/>
        </w:rPr>
      </w:pPr>
      <w:r w:rsidRPr="00CC202C">
        <w:rPr>
          <w:szCs w:val="24"/>
        </w:rPr>
        <w:t>Для обеспечения беспрепятственного прохода по эвакуационным путям предусмотреть аварийное автоматическое и ручное отключение электромагнитных замков. Автоматическое отключение – по сигналу от автоматической пожарной сигнализации на контроллер доступа. Ручное отключение – по нажатию кнопки на выход или по нажатию элемента дистанционного управления для принудительного разрыва линии питания электромагнитного замка.</w:t>
      </w:r>
    </w:p>
    <w:p w:rsidR="00CC202C" w:rsidRPr="00CC202C" w:rsidRDefault="00CC202C" w:rsidP="00CA5194">
      <w:pPr>
        <w:spacing w:after="0" w:line="240" w:lineRule="auto"/>
        <w:ind w:left="-993" w:firstLine="709"/>
        <w:jc w:val="both"/>
        <w:rPr>
          <w:szCs w:val="24"/>
        </w:rPr>
      </w:pPr>
      <w:r w:rsidRPr="00CC202C">
        <w:rPr>
          <w:szCs w:val="24"/>
        </w:rPr>
        <w:t>У дверей, оборудуемых системой СКУД, ограничивающих вход и выход (служебный вход; двери в клиентский зал; двери, разделяющие ОПС с помещениями других структурных подразделений Общества и помещениями совместного пользования, касса, помещение расчета почтальонов), установить считыватели бесконтактных пластиковых карт на вход и на выход.</w:t>
      </w:r>
    </w:p>
    <w:p w:rsidR="00CC202C" w:rsidRPr="00CC202C" w:rsidRDefault="00CC202C" w:rsidP="00CA5194">
      <w:pPr>
        <w:spacing w:after="0" w:line="240" w:lineRule="auto"/>
        <w:ind w:left="-993" w:firstLine="709"/>
        <w:jc w:val="both"/>
        <w:rPr>
          <w:szCs w:val="24"/>
        </w:rPr>
      </w:pPr>
      <w:r w:rsidRPr="00CC202C">
        <w:rPr>
          <w:szCs w:val="24"/>
        </w:rPr>
        <w:t xml:space="preserve">У дверей, оборудуемых системой СКУД, ограничивающих вход, установить считыватели бесконтактных пластиковых карт на вход, на выход установить кнопки на выход. Двери оборудовать доводчиками и электромагнитными замками с силой удержания не менее 295 кг в комплекте с уголками и датчиками охранными </w:t>
      </w:r>
      <w:proofErr w:type="spellStart"/>
      <w:r w:rsidRPr="00CC202C">
        <w:rPr>
          <w:szCs w:val="24"/>
        </w:rPr>
        <w:t>магнитоконтактными</w:t>
      </w:r>
      <w:proofErr w:type="spellEnd"/>
      <w:r w:rsidRPr="00CC202C">
        <w:rPr>
          <w:szCs w:val="24"/>
        </w:rPr>
        <w:t>, устанавливаемыми на каждую створку дверей.</w:t>
      </w:r>
    </w:p>
    <w:p w:rsidR="00CC202C" w:rsidRPr="00CC202C" w:rsidRDefault="00CC202C" w:rsidP="00CA5194">
      <w:pPr>
        <w:spacing w:after="0" w:line="240" w:lineRule="auto"/>
        <w:ind w:left="-993" w:firstLine="709"/>
        <w:jc w:val="both"/>
        <w:rPr>
          <w:szCs w:val="24"/>
        </w:rPr>
      </w:pPr>
      <w:r w:rsidRPr="00CC202C">
        <w:rPr>
          <w:szCs w:val="24"/>
        </w:rPr>
        <w:t>Контроллеры доступа необходимо установить внутри охраняемых помещений. Возможна установка контроллеров доступа за подвесным потолком охраняемого помещения.</w:t>
      </w:r>
    </w:p>
    <w:p w:rsidR="00CC202C" w:rsidRPr="00CC202C" w:rsidRDefault="00CC202C" w:rsidP="00CA5194">
      <w:pPr>
        <w:spacing w:after="0" w:line="240" w:lineRule="auto"/>
        <w:ind w:left="-993" w:firstLine="709"/>
        <w:jc w:val="both"/>
        <w:rPr>
          <w:szCs w:val="24"/>
        </w:rPr>
      </w:pPr>
      <w:r w:rsidRPr="00CC202C">
        <w:rPr>
          <w:szCs w:val="24"/>
        </w:rPr>
        <w:t xml:space="preserve">Питание электроприемников системы СКУД осуществить от резервированных источников питания с аккумуляторными батареями, общая емкость аккумуляторных батарей должна обеспечивать бесперебойную работу системы при отключении основного питания ~ 220В не менее 1 (одного) часа. Электроснабжение оборудования обеспечить по 1-ой категории надежности. Решения по выбору кабельной продукции, материалов и способов их прокладки для электроснабжения и заземления оборудования предусматривается в рабочей документации ЭОМ. Заземление </w:t>
      </w:r>
      <w:r w:rsidRPr="00CC202C">
        <w:rPr>
          <w:szCs w:val="24"/>
        </w:rPr>
        <w:lastRenderedPageBreak/>
        <w:t>оборудования выполняется в соответствии с требованиями ПУЭ и инструкций по монтажу и эксплуатации на применяемые приборы и аппаратуру.</w:t>
      </w:r>
    </w:p>
    <w:p w:rsidR="00CC202C" w:rsidRPr="00CC202C" w:rsidRDefault="00CC202C" w:rsidP="00CA5194">
      <w:pPr>
        <w:spacing w:after="0" w:line="240" w:lineRule="auto"/>
        <w:ind w:left="-993" w:firstLine="709"/>
        <w:jc w:val="both"/>
        <w:rPr>
          <w:szCs w:val="24"/>
        </w:rPr>
      </w:pPr>
      <w:r w:rsidRPr="00CC202C">
        <w:rPr>
          <w:szCs w:val="24"/>
        </w:rPr>
        <w:t>Переход на резервное питание должен осуществляться автоматически без нарушения установленных режимов работы и функционального состояния средств СКУД.</w:t>
      </w:r>
    </w:p>
    <w:p w:rsidR="00CC202C" w:rsidRPr="00CC202C" w:rsidRDefault="00CC202C" w:rsidP="00CA5194">
      <w:pPr>
        <w:spacing w:after="0" w:line="240" w:lineRule="auto"/>
        <w:ind w:left="-993" w:firstLine="709"/>
        <w:jc w:val="both"/>
        <w:rPr>
          <w:szCs w:val="24"/>
        </w:rPr>
      </w:pPr>
      <w:r w:rsidRPr="00CC202C">
        <w:rPr>
          <w:szCs w:val="24"/>
        </w:rPr>
        <w:t>Для обеспечения требований к обеспечению доступной среды для МГН предусмотреть установку радио кнопки вызова у входа в Объект так, чтобы посетитель на коляске гарантированно мог воспользоваться ей в случае необходимости. Приемник кнопки вызова устанавливается на рабочее место за операционно-кассовым барьером, оборудованным инфраструктурой для обслуживания МГН.</w:t>
      </w:r>
    </w:p>
    <w:p w:rsidR="00CC202C" w:rsidRPr="00CC202C" w:rsidRDefault="00CC202C" w:rsidP="00CA5194">
      <w:pPr>
        <w:spacing w:after="0" w:line="240" w:lineRule="auto"/>
        <w:ind w:left="-993"/>
        <w:contextualSpacing/>
        <w:jc w:val="both"/>
        <w:rPr>
          <w:szCs w:val="24"/>
        </w:rPr>
      </w:pPr>
    </w:p>
    <w:p w:rsidR="00CC202C" w:rsidRPr="00CC202C" w:rsidRDefault="00CC202C" w:rsidP="00CA5194">
      <w:pPr>
        <w:numPr>
          <w:ilvl w:val="0"/>
          <w:numId w:val="61"/>
        </w:numPr>
        <w:tabs>
          <w:tab w:val="left" w:pos="567"/>
        </w:tabs>
        <w:spacing w:after="0" w:line="240" w:lineRule="auto"/>
        <w:ind w:left="-993" w:firstLine="709"/>
        <w:contextualSpacing/>
        <w:jc w:val="both"/>
        <w:rPr>
          <w:rFonts w:eastAsia="Times New Roman"/>
          <w:b/>
          <w:i/>
          <w:color w:val="000000"/>
          <w:szCs w:val="24"/>
          <w:lang w:eastAsia="ru-RU"/>
        </w:rPr>
      </w:pPr>
      <w:r w:rsidRPr="00CC202C">
        <w:rPr>
          <w:rFonts w:eastAsia="Times New Roman"/>
          <w:b/>
          <w:i/>
          <w:color w:val="000000"/>
          <w:szCs w:val="24"/>
          <w:lang w:eastAsia="ru-RU"/>
        </w:rPr>
        <w:t>Требования к прокладке кабельных трасс</w:t>
      </w:r>
    </w:p>
    <w:p w:rsidR="00CC202C" w:rsidRPr="00CC202C" w:rsidRDefault="00CC202C" w:rsidP="00CA5194">
      <w:pPr>
        <w:spacing w:after="0" w:line="240" w:lineRule="auto"/>
        <w:ind w:left="-993" w:firstLine="709"/>
        <w:jc w:val="both"/>
        <w:rPr>
          <w:szCs w:val="24"/>
        </w:rPr>
      </w:pPr>
      <w:r w:rsidRPr="00CC202C">
        <w:rPr>
          <w:szCs w:val="24"/>
        </w:rPr>
        <w:t>В соответствии с ГОСТ 31565-2012 «</w:t>
      </w:r>
      <w:r w:rsidRPr="00CC202C">
        <w:rPr>
          <w:color w:val="000000"/>
          <w:szCs w:val="24"/>
        </w:rPr>
        <w:t>Кабельные изделия. Требования пожарной безопасности»</w:t>
      </w:r>
      <w:r w:rsidRPr="00CC202C">
        <w:rPr>
          <w:szCs w:val="24"/>
        </w:rPr>
        <w:t xml:space="preserve"> проектом предусмотреть кабельные изделия огнестойкие, не распространяющие горение при групповой прокладке, с пониженным </w:t>
      </w:r>
      <w:proofErr w:type="spellStart"/>
      <w:r w:rsidRPr="00CC202C">
        <w:rPr>
          <w:szCs w:val="24"/>
        </w:rPr>
        <w:t>дымо</w:t>
      </w:r>
      <w:proofErr w:type="spellEnd"/>
      <w:r w:rsidRPr="00CC202C">
        <w:rPr>
          <w:szCs w:val="24"/>
        </w:rPr>
        <w:t xml:space="preserve">- и </w:t>
      </w:r>
      <w:proofErr w:type="spellStart"/>
      <w:r w:rsidRPr="00CC202C">
        <w:rPr>
          <w:szCs w:val="24"/>
        </w:rPr>
        <w:t>газовыделением</w:t>
      </w:r>
      <w:proofErr w:type="spellEnd"/>
      <w:r w:rsidRPr="00CC202C">
        <w:rPr>
          <w:szCs w:val="24"/>
        </w:rPr>
        <w:t xml:space="preserve"> (исполнение – </w:t>
      </w:r>
      <w:proofErr w:type="spellStart"/>
      <w:r w:rsidRPr="00CC202C">
        <w:rPr>
          <w:szCs w:val="24"/>
        </w:rPr>
        <w:t>нг</w:t>
      </w:r>
      <w:proofErr w:type="spellEnd"/>
      <w:r w:rsidRPr="00CC202C">
        <w:rPr>
          <w:szCs w:val="24"/>
        </w:rPr>
        <w:t>) (...)(*)-LS).</w:t>
      </w:r>
    </w:p>
    <w:p w:rsidR="00CC202C" w:rsidRPr="00CC202C" w:rsidRDefault="00CC202C" w:rsidP="00CA5194">
      <w:pPr>
        <w:spacing w:after="0" w:line="240" w:lineRule="auto"/>
        <w:ind w:left="-993" w:firstLine="709"/>
        <w:jc w:val="both"/>
        <w:rPr>
          <w:szCs w:val="24"/>
        </w:rPr>
      </w:pPr>
      <w:r w:rsidRPr="00CC202C">
        <w:rPr>
          <w:szCs w:val="24"/>
        </w:rPr>
        <w:t>Проектом предусмотреть прокладку кабелей:</w:t>
      </w:r>
    </w:p>
    <w:p w:rsidR="00CC202C" w:rsidRPr="00CC202C" w:rsidRDefault="00CC202C" w:rsidP="00CA5194">
      <w:pPr>
        <w:spacing w:after="0" w:line="240" w:lineRule="auto"/>
        <w:ind w:left="-993" w:firstLine="709"/>
        <w:jc w:val="both"/>
        <w:rPr>
          <w:szCs w:val="24"/>
        </w:rPr>
      </w:pPr>
      <w:r w:rsidRPr="00CC202C">
        <w:rPr>
          <w:szCs w:val="24"/>
        </w:rPr>
        <w:t xml:space="preserve">- интерфейсные линии выполняется кабелем типа витая пара с сечением не менее 0,5 </w:t>
      </w:r>
      <w:proofErr w:type="spellStart"/>
      <w:r w:rsidRPr="00CC202C">
        <w:rPr>
          <w:szCs w:val="24"/>
        </w:rPr>
        <w:t>кв.мм</w:t>
      </w:r>
      <w:proofErr w:type="spellEnd"/>
      <w:r w:rsidRPr="00CC202C">
        <w:rPr>
          <w:szCs w:val="24"/>
        </w:rPr>
        <w:t>;</w:t>
      </w:r>
    </w:p>
    <w:p w:rsidR="00CC202C" w:rsidRPr="00CC202C" w:rsidRDefault="00CC202C" w:rsidP="00CA5194">
      <w:pPr>
        <w:spacing w:after="0" w:line="240" w:lineRule="auto"/>
        <w:ind w:left="-993" w:firstLine="709"/>
        <w:jc w:val="both"/>
        <w:rPr>
          <w:szCs w:val="24"/>
        </w:rPr>
      </w:pPr>
      <w:r w:rsidRPr="00CC202C">
        <w:rPr>
          <w:szCs w:val="24"/>
        </w:rPr>
        <w:t xml:space="preserve">- линии шлейфов выполнить кабелем с сечением не менее 0,5 </w:t>
      </w:r>
      <w:proofErr w:type="spellStart"/>
      <w:r w:rsidRPr="00CC202C">
        <w:rPr>
          <w:szCs w:val="24"/>
        </w:rPr>
        <w:t>кв.мм</w:t>
      </w:r>
      <w:proofErr w:type="spellEnd"/>
      <w:r w:rsidRPr="00CC202C">
        <w:rPr>
          <w:szCs w:val="24"/>
        </w:rPr>
        <w:t>;</w:t>
      </w:r>
    </w:p>
    <w:p w:rsidR="00CC202C" w:rsidRPr="00CC202C" w:rsidRDefault="00CC202C" w:rsidP="00CA5194">
      <w:pPr>
        <w:spacing w:after="0" w:line="240" w:lineRule="auto"/>
        <w:ind w:left="-993" w:firstLine="709"/>
        <w:jc w:val="both"/>
        <w:rPr>
          <w:szCs w:val="24"/>
        </w:rPr>
      </w:pPr>
      <w:r w:rsidRPr="00CC202C">
        <w:rPr>
          <w:szCs w:val="24"/>
        </w:rPr>
        <w:t xml:space="preserve">- линии питания выполнить кабелем с сечением не менее 0,75 </w:t>
      </w:r>
      <w:proofErr w:type="spellStart"/>
      <w:r w:rsidRPr="00CC202C">
        <w:rPr>
          <w:szCs w:val="24"/>
        </w:rPr>
        <w:t>кв.мм</w:t>
      </w:r>
      <w:proofErr w:type="spellEnd"/>
      <w:r w:rsidRPr="00CC202C">
        <w:rPr>
          <w:szCs w:val="24"/>
        </w:rPr>
        <w:t>.</w:t>
      </w:r>
    </w:p>
    <w:p w:rsidR="00CC202C" w:rsidRPr="00CC202C" w:rsidRDefault="00CC202C" w:rsidP="00CA5194">
      <w:pPr>
        <w:spacing w:after="0" w:line="240" w:lineRule="auto"/>
        <w:ind w:left="-993" w:firstLine="709"/>
        <w:jc w:val="both"/>
        <w:rPr>
          <w:szCs w:val="24"/>
        </w:rPr>
      </w:pPr>
      <w:r w:rsidRPr="00CC202C">
        <w:rPr>
          <w:szCs w:val="24"/>
        </w:rPr>
        <w:t xml:space="preserve">Проектом предусмотреть следующие способы прокладки кабеля: </w:t>
      </w:r>
    </w:p>
    <w:p w:rsidR="00CC202C" w:rsidRPr="00CC202C" w:rsidRDefault="00CC202C" w:rsidP="00CA5194">
      <w:pPr>
        <w:spacing w:after="0" w:line="240" w:lineRule="auto"/>
        <w:ind w:left="-993" w:firstLine="709"/>
        <w:jc w:val="both"/>
        <w:rPr>
          <w:szCs w:val="24"/>
        </w:rPr>
      </w:pPr>
      <w:r w:rsidRPr="00CC202C">
        <w:rPr>
          <w:szCs w:val="24"/>
        </w:rPr>
        <w:t xml:space="preserve">- в гофрированной трубе, закрепленной к несущим конструкциям клипсами с шагом крепления не более 0,5м; </w:t>
      </w:r>
    </w:p>
    <w:p w:rsidR="00CC202C" w:rsidRPr="00CC202C" w:rsidRDefault="00CC202C" w:rsidP="00CA5194">
      <w:pPr>
        <w:spacing w:after="0" w:line="240" w:lineRule="auto"/>
        <w:ind w:left="-993" w:firstLine="709"/>
        <w:jc w:val="both"/>
        <w:rPr>
          <w:szCs w:val="24"/>
        </w:rPr>
      </w:pPr>
      <w:r w:rsidRPr="00CC202C">
        <w:rPr>
          <w:szCs w:val="24"/>
        </w:rPr>
        <w:t xml:space="preserve">- </w:t>
      </w:r>
      <w:proofErr w:type="spellStart"/>
      <w:r w:rsidRPr="00CC202C">
        <w:rPr>
          <w:szCs w:val="24"/>
        </w:rPr>
        <w:t>опуски</w:t>
      </w:r>
      <w:proofErr w:type="spellEnd"/>
      <w:r w:rsidRPr="00CC202C">
        <w:rPr>
          <w:szCs w:val="24"/>
        </w:rPr>
        <w:t>/подъемы по стенам скрыто в трубах и/или открыто в кабель-каналах с соблюдением эстетических особенностей помещений.</w:t>
      </w:r>
    </w:p>
    <w:p w:rsidR="00CC202C" w:rsidRPr="00CC202C" w:rsidRDefault="00CC202C" w:rsidP="00CA5194">
      <w:pPr>
        <w:spacing w:after="0" w:line="240" w:lineRule="auto"/>
        <w:ind w:left="-993" w:firstLine="709"/>
        <w:jc w:val="both"/>
        <w:rPr>
          <w:color w:val="000000"/>
          <w:szCs w:val="24"/>
        </w:rPr>
      </w:pPr>
    </w:p>
    <w:p w:rsidR="00CC202C" w:rsidRPr="00CC202C" w:rsidRDefault="00CC202C" w:rsidP="00CA5194">
      <w:pPr>
        <w:numPr>
          <w:ilvl w:val="0"/>
          <w:numId w:val="59"/>
        </w:numPr>
        <w:spacing w:after="0" w:line="240" w:lineRule="auto"/>
        <w:ind w:left="-993" w:hanging="567"/>
        <w:contextualSpacing/>
        <w:jc w:val="both"/>
        <w:rPr>
          <w:rFonts w:eastAsia="Times New Roman"/>
          <w:b/>
          <w:color w:val="000000"/>
          <w:szCs w:val="24"/>
          <w:lang w:eastAsia="ru-RU"/>
        </w:rPr>
      </w:pPr>
      <w:r w:rsidRPr="00CC202C">
        <w:rPr>
          <w:rFonts w:eastAsia="Times New Roman"/>
          <w:b/>
          <w:color w:val="000000"/>
          <w:szCs w:val="24"/>
          <w:lang w:eastAsia="ru-RU"/>
        </w:rPr>
        <w:tab/>
        <w:t>Система охранного телевидения (СОТ)</w:t>
      </w:r>
    </w:p>
    <w:p w:rsidR="00CC202C" w:rsidRPr="00CC202C" w:rsidRDefault="00CC202C" w:rsidP="00CA5194">
      <w:pPr>
        <w:numPr>
          <w:ilvl w:val="0"/>
          <w:numId w:val="64"/>
        </w:numPr>
        <w:spacing w:after="0" w:line="240" w:lineRule="auto"/>
        <w:ind w:left="-993" w:hanging="284"/>
        <w:contextualSpacing/>
        <w:jc w:val="both"/>
        <w:rPr>
          <w:rFonts w:eastAsia="Times New Roman"/>
          <w:b/>
          <w:i/>
          <w:color w:val="000000"/>
          <w:szCs w:val="24"/>
          <w:lang w:eastAsia="ru-RU"/>
        </w:rPr>
      </w:pPr>
      <w:r w:rsidRPr="00CC202C">
        <w:rPr>
          <w:rFonts w:eastAsia="Times New Roman"/>
          <w:color w:val="000000"/>
          <w:szCs w:val="24"/>
          <w:lang w:eastAsia="ru-RU"/>
        </w:rPr>
        <w:t xml:space="preserve"> </w:t>
      </w:r>
      <w:r w:rsidRPr="00CC202C">
        <w:rPr>
          <w:rFonts w:eastAsia="Times New Roman"/>
          <w:b/>
          <w:i/>
          <w:color w:val="000000"/>
          <w:szCs w:val="24"/>
          <w:lang w:eastAsia="ru-RU"/>
        </w:rPr>
        <w:t>Цель выполнения работ</w:t>
      </w:r>
    </w:p>
    <w:p w:rsidR="00CC202C" w:rsidRPr="00CC202C" w:rsidRDefault="00CC202C" w:rsidP="00CA5194">
      <w:pPr>
        <w:spacing w:after="0" w:line="240" w:lineRule="auto"/>
        <w:ind w:left="-993" w:firstLine="709"/>
        <w:jc w:val="both"/>
        <w:rPr>
          <w:color w:val="000000"/>
          <w:szCs w:val="24"/>
        </w:rPr>
      </w:pPr>
      <w:r w:rsidRPr="00CC202C">
        <w:rPr>
          <w:color w:val="000000"/>
          <w:szCs w:val="24"/>
        </w:rPr>
        <w:t>Целью устройства СОТ является создание высоконадежного инструмента дистанционного сбора, хранения, обработки, и вывода видеоинформации в рамках требований подразделений безопасности Заказчика.</w:t>
      </w:r>
    </w:p>
    <w:p w:rsidR="00CC202C" w:rsidRPr="00CC202C" w:rsidRDefault="00CC202C" w:rsidP="00CA5194">
      <w:pPr>
        <w:numPr>
          <w:ilvl w:val="0"/>
          <w:numId w:val="64"/>
        </w:numPr>
        <w:spacing w:after="0" w:line="240" w:lineRule="auto"/>
        <w:ind w:left="-993" w:hanging="284"/>
        <w:contextualSpacing/>
        <w:jc w:val="both"/>
        <w:rPr>
          <w:rFonts w:eastAsia="Times New Roman"/>
          <w:b/>
          <w:i/>
          <w:color w:val="000000"/>
          <w:szCs w:val="24"/>
          <w:lang w:eastAsia="ru-RU"/>
        </w:rPr>
      </w:pPr>
      <w:r w:rsidRPr="00CC202C">
        <w:rPr>
          <w:rFonts w:eastAsia="Times New Roman"/>
          <w:b/>
          <w:i/>
          <w:color w:val="000000"/>
          <w:szCs w:val="24"/>
          <w:lang w:eastAsia="ru-RU"/>
        </w:rPr>
        <w:t>Перечень нормативных и регламентирующих документов</w:t>
      </w:r>
    </w:p>
    <w:p w:rsidR="00CC202C" w:rsidRPr="00CC202C" w:rsidRDefault="00CC202C" w:rsidP="00CA5194">
      <w:pPr>
        <w:spacing w:after="0" w:line="240" w:lineRule="auto"/>
        <w:ind w:left="-993" w:firstLine="709"/>
        <w:jc w:val="both"/>
        <w:rPr>
          <w:color w:val="000000"/>
          <w:szCs w:val="24"/>
        </w:rPr>
      </w:pPr>
      <w:r w:rsidRPr="00CC202C">
        <w:rPr>
          <w:color w:val="000000"/>
          <w:szCs w:val="24"/>
        </w:rPr>
        <w:t>При выполнении работ по проектированию СОТ на Объекте необходимо руководствоваться следующими нормативными правовыми актами:</w:t>
      </w:r>
    </w:p>
    <w:p w:rsidR="00CC202C" w:rsidRPr="00CC202C" w:rsidRDefault="00CC202C" w:rsidP="00CA5194">
      <w:pPr>
        <w:spacing w:after="0" w:line="240" w:lineRule="auto"/>
        <w:ind w:left="-993" w:firstLine="709"/>
        <w:jc w:val="both"/>
        <w:rPr>
          <w:color w:val="000000"/>
          <w:szCs w:val="24"/>
        </w:rPr>
      </w:pPr>
      <w:r w:rsidRPr="00CC202C">
        <w:rPr>
          <w:color w:val="000000"/>
          <w:szCs w:val="24"/>
        </w:rPr>
        <w:t>- Постановление Правительства РФ от 30.10.2014 № 1130 «Об утверждении требований к антитеррористической защищенности объектов (территорий), находящихся в ведении Министерства цифрового развития. связи и массовых коммуникаций Российской Федерации, Федеральной службы по надзору в сфере связи, информационных технологий и массовых коммуникаций, Федерального агентства связи, Федерального агентства по печати и массовым коммуникациям, а также подведомственных им организаций, и формы паспорта безопасности таких объектов (территорий)»;</w:t>
      </w:r>
    </w:p>
    <w:p w:rsidR="00CC202C" w:rsidRPr="00CC202C" w:rsidRDefault="00CC202C" w:rsidP="00CA5194">
      <w:pPr>
        <w:spacing w:after="0" w:line="240" w:lineRule="auto"/>
        <w:ind w:left="-993" w:firstLine="709"/>
        <w:jc w:val="both"/>
        <w:rPr>
          <w:color w:val="000000"/>
          <w:szCs w:val="24"/>
        </w:rPr>
      </w:pPr>
      <w:r w:rsidRPr="00CC202C">
        <w:rPr>
          <w:color w:val="000000"/>
          <w:szCs w:val="24"/>
        </w:rPr>
        <w:t>- Постановление Правительства РФ от 16.02.2008 № 87 (с изменениями на 21.12.2020 г.) «О составе разделов проектной документации и требованиях к их содержанию»;</w:t>
      </w:r>
    </w:p>
    <w:p w:rsidR="00CC202C" w:rsidRPr="00CC202C" w:rsidRDefault="00CC202C" w:rsidP="00CA5194">
      <w:pPr>
        <w:spacing w:after="0" w:line="240" w:lineRule="auto"/>
        <w:ind w:left="-993" w:firstLine="709"/>
        <w:jc w:val="both"/>
        <w:rPr>
          <w:color w:val="000000"/>
          <w:szCs w:val="24"/>
        </w:rPr>
      </w:pPr>
      <w:r w:rsidRPr="00CC202C">
        <w:rPr>
          <w:color w:val="000000"/>
          <w:szCs w:val="24"/>
        </w:rPr>
        <w:t>- ГОСТ Р 21.1101-2013 Система проектной документации для строительства. Основные требования к проектной и рабочей документации;</w:t>
      </w:r>
    </w:p>
    <w:p w:rsidR="00CC202C" w:rsidRPr="00CC202C" w:rsidRDefault="00CC202C" w:rsidP="00CA5194">
      <w:pPr>
        <w:spacing w:after="0" w:line="240" w:lineRule="auto"/>
        <w:ind w:left="-993" w:firstLine="709"/>
        <w:jc w:val="both"/>
        <w:rPr>
          <w:color w:val="000000"/>
          <w:szCs w:val="24"/>
        </w:rPr>
      </w:pPr>
      <w:r w:rsidRPr="00CC202C">
        <w:rPr>
          <w:color w:val="000000"/>
          <w:szCs w:val="24"/>
        </w:rPr>
        <w:t>- ГОСТ 21.110-2013 Система проектной документации для строительства. Спецификация оборудования, изделий и материалов;</w:t>
      </w:r>
    </w:p>
    <w:p w:rsidR="00CC202C" w:rsidRPr="00CC202C" w:rsidRDefault="00CC202C" w:rsidP="00CA5194">
      <w:pPr>
        <w:spacing w:after="0" w:line="240" w:lineRule="auto"/>
        <w:ind w:left="-993" w:firstLine="709"/>
        <w:jc w:val="both"/>
        <w:rPr>
          <w:color w:val="000000"/>
          <w:szCs w:val="24"/>
        </w:rPr>
      </w:pPr>
      <w:r w:rsidRPr="00CC202C">
        <w:rPr>
          <w:color w:val="000000"/>
          <w:szCs w:val="24"/>
        </w:rPr>
        <w:t>- ГОСТ Р 21.1703-2000 Система проектной документации для строительства. Правила выполнения рабочей документации проводных средств связи;</w:t>
      </w:r>
    </w:p>
    <w:p w:rsidR="00CC202C" w:rsidRPr="00CC202C" w:rsidRDefault="00CC202C" w:rsidP="00CA5194">
      <w:pPr>
        <w:spacing w:after="0" w:line="240" w:lineRule="auto"/>
        <w:ind w:left="-993" w:firstLine="709"/>
        <w:jc w:val="both"/>
        <w:rPr>
          <w:color w:val="000000"/>
          <w:szCs w:val="24"/>
        </w:rPr>
      </w:pPr>
      <w:r w:rsidRPr="00CC202C">
        <w:rPr>
          <w:color w:val="000000"/>
          <w:szCs w:val="24"/>
        </w:rPr>
        <w:t>- ГОСТ Р 51558-2014 Средства и системы охранные телевизионные. Классификация. Общие технические требования. Методы испытаний;</w:t>
      </w:r>
    </w:p>
    <w:p w:rsidR="00CC202C" w:rsidRPr="00CC202C" w:rsidRDefault="00CC202C" w:rsidP="00CA5194">
      <w:pPr>
        <w:spacing w:after="0" w:line="240" w:lineRule="auto"/>
        <w:ind w:left="-993" w:firstLine="709"/>
        <w:jc w:val="both"/>
        <w:rPr>
          <w:color w:val="000000"/>
          <w:szCs w:val="24"/>
        </w:rPr>
      </w:pPr>
      <w:r w:rsidRPr="00CC202C">
        <w:rPr>
          <w:color w:val="000000"/>
          <w:szCs w:val="24"/>
        </w:rPr>
        <w:t>- Р 78.36.039-2014 Технические средства систем безопасности объектов. Обозначения условные графические элементов технических средств охраны, систем контроля и управления доступом, систем охранного телевидения;</w:t>
      </w:r>
    </w:p>
    <w:p w:rsidR="00CC202C" w:rsidRPr="00CC202C" w:rsidRDefault="00CC202C" w:rsidP="00CA5194">
      <w:pPr>
        <w:spacing w:after="0" w:line="240" w:lineRule="auto"/>
        <w:ind w:left="-993" w:firstLine="709"/>
        <w:jc w:val="both"/>
        <w:rPr>
          <w:color w:val="000000"/>
          <w:szCs w:val="24"/>
        </w:rPr>
      </w:pPr>
      <w:r w:rsidRPr="00CC202C">
        <w:rPr>
          <w:color w:val="000000"/>
          <w:szCs w:val="24"/>
        </w:rPr>
        <w:t>- Р 78.36.002-2010 Рекомендации. Выбор и применение систем охранных телевизионных;</w:t>
      </w:r>
    </w:p>
    <w:p w:rsidR="00CC202C" w:rsidRPr="00CC202C" w:rsidRDefault="00CC202C" w:rsidP="00CA5194">
      <w:pPr>
        <w:tabs>
          <w:tab w:val="left" w:pos="851"/>
        </w:tabs>
        <w:spacing w:after="0" w:line="240" w:lineRule="auto"/>
        <w:ind w:left="-993" w:firstLine="709"/>
        <w:jc w:val="both"/>
        <w:rPr>
          <w:color w:val="000000"/>
          <w:szCs w:val="24"/>
        </w:rPr>
      </w:pPr>
      <w:r w:rsidRPr="00CC202C">
        <w:rPr>
          <w:color w:val="000000"/>
          <w:szCs w:val="24"/>
        </w:rPr>
        <w:t>- ПУЭ «Правила устройства электроустановок»;</w:t>
      </w:r>
    </w:p>
    <w:p w:rsidR="00CC202C" w:rsidRPr="00CC202C" w:rsidRDefault="00CC202C" w:rsidP="00CA5194">
      <w:pPr>
        <w:spacing w:after="0" w:line="240" w:lineRule="auto"/>
        <w:ind w:left="-993" w:firstLine="709"/>
        <w:jc w:val="both"/>
        <w:rPr>
          <w:color w:val="000000"/>
          <w:szCs w:val="24"/>
        </w:rPr>
      </w:pPr>
      <w:r w:rsidRPr="00CC202C">
        <w:rPr>
          <w:color w:val="000000"/>
          <w:szCs w:val="24"/>
        </w:rPr>
        <w:t xml:space="preserve">- Стандарт Предприятия № 352-п от 13.10.2014 «Инженерные сети зданий и сооружений внутренние. Системы охранно-пожарной сигнализации, системы оповещения и управления </w:t>
      </w:r>
      <w:r w:rsidRPr="00CC202C">
        <w:rPr>
          <w:color w:val="000000"/>
          <w:szCs w:val="24"/>
        </w:rPr>
        <w:lastRenderedPageBreak/>
        <w:t>эвакуацией, системы контроля и управления доступом, системы охранные телевизионные. Монтажные, пусконаладочные работы и сдача в эксплуатацию».</w:t>
      </w:r>
    </w:p>
    <w:p w:rsidR="00CC202C" w:rsidRPr="00CC202C" w:rsidRDefault="00CC202C" w:rsidP="00CA5194">
      <w:pPr>
        <w:numPr>
          <w:ilvl w:val="0"/>
          <w:numId w:val="64"/>
        </w:numPr>
        <w:spacing w:after="0" w:line="240" w:lineRule="auto"/>
        <w:ind w:left="-993" w:hanging="284"/>
        <w:contextualSpacing/>
        <w:jc w:val="both"/>
        <w:rPr>
          <w:rFonts w:eastAsia="Times New Roman"/>
          <w:b/>
          <w:i/>
          <w:color w:val="000000"/>
          <w:szCs w:val="24"/>
          <w:lang w:eastAsia="ru-RU"/>
        </w:rPr>
      </w:pPr>
      <w:r w:rsidRPr="00CC202C">
        <w:rPr>
          <w:rFonts w:eastAsia="Times New Roman"/>
          <w:b/>
          <w:i/>
          <w:color w:val="000000"/>
          <w:szCs w:val="24"/>
          <w:lang w:eastAsia="ru-RU"/>
        </w:rPr>
        <w:t>Требования к рабочей документации</w:t>
      </w:r>
    </w:p>
    <w:p w:rsidR="00CC202C" w:rsidRPr="00CC202C" w:rsidRDefault="00CC202C" w:rsidP="00CA5194">
      <w:pPr>
        <w:spacing w:after="0" w:line="240" w:lineRule="auto"/>
        <w:ind w:left="-993" w:firstLine="709"/>
        <w:jc w:val="both"/>
        <w:rPr>
          <w:color w:val="000000"/>
          <w:szCs w:val="24"/>
        </w:rPr>
      </w:pPr>
      <w:r w:rsidRPr="00CC202C">
        <w:rPr>
          <w:color w:val="000000"/>
          <w:szCs w:val="24"/>
        </w:rPr>
        <w:t>Комплект рабочей документации должен быть оформлен в соответствии с основными требованиями к проектной и рабочей документации по                     ГОСТ Р 21.1101-2013.</w:t>
      </w:r>
    </w:p>
    <w:p w:rsidR="00CC202C" w:rsidRPr="00CC202C" w:rsidRDefault="00CC202C" w:rsidP="00CA5194">
      <w:pPr>
        <w:spacing w:after="0" w:line="240" w:lineRule="auto"/>
        <w:ind w:left="-993" w:firstLine="709"/>
        <w:jc w:val="both"/>
        <w:rPr>
          <w:color w:val="000000"/>
          <w:szCs w:val="24"/>
        </w:rPr>
      </w:pPr>
      <w:r w:rsidRPr="00CC202C">
        <w:rPr>
          <w:color w:val="000000"/>
          <w:szCs w:val="24"/>
        </w:rPr>
        <w:t>Комплекту РД присвоить шифр, пронумеровать, сшить, заключить в прозрачную обложку.</w:t>
      </w:r>
    </w:p>
    <w:p w:rsidR="00CC202C" w:rsidRPr="00CC202C" w:rsidRDefault="00CC202C" w:rsidP="00CA5194">
      <w:pPr>
        <w:spacing w:after="0" w:line="240" w:lineRule="auto"/>
        <w:ind w:left="-993" w:firstLine="709"/>
        <w:jc w:val="both"/>
        <w:rPr>
          <w:color w:val="000000"/>
          <w:szCs w:val="24"/>
        </w:rPr>
      </w:pPr>
      <w:r w:rsidRPr="00CC202C">
        <w:rPr>
          <w:color w:val="000000"/>
          <w:szCs w:val="24"/>
        </w:rPr>
        <w:t>РД выполнить автоматизированным способом.</w:t>
      </w:r>
    </w:p>
    <w:p w:rsidR="00CC202C" w:rsidRPr="00CC202C" w:rsidRDefault="00CC202C" w:rsidP="00CA5194">
      <w:pPr>
        <w:spacing w:after="0" w:line="240" w:lineRule="auto"/>
        <w:ind w:left="-993" w:firstLine="709"/>
        <w:jc w:val="both"/>
        <w:rPr>
          <w:color w:val="000000"/>
          <w:szCs w:val="24"/>
        </w:rPr>
      </w:pPr>
      <w:r w:rsidRPr="00CC202C">
        <w:rPr>
          <w:color w:val="000000"/>
          <w:szCs w:val="24"/>
        </w:rPr>
        <w:t>При необходимости Подрядчик должен получить от Заказчика технические условия на подключение проектируемой/добавляемой системы к существующей системе, работающей на Объекте.</w:t>
      </w:r>
    </w:p>
    <w:p w:rsidR="00CC202C" w:rsidRPr="00CC202C" w:rsidRDefault="00CC202C" w:rsidP="00CA5194">
      <w:pPr>
        <w:spacing w:after="0" w:line="240" w:lineRule="auto"/>
        <w:ind w:left="-993" w:firstLine="709"/>
        <w:jc w:val="both"/>
        <w:rPr>
          <w:color w:val="000000"/>
          <w:szCs w:val="24"/>
        </w:rPr>
      </w:pPr>
      <w:r w:rsidRPr="00CC202C">
        <w:rPr>
          <w:color w:val="000000"/>
          <w:szCs w:val="24"/>
        </w:rPr>
        <w:t>Количество экземпляров рабочей документации и вид ее представления согласовывается с Заказчиком.</w:t>
      </w:r>
    </w:p>
    <w:p w:rsidR="00CC202C" w:rsidRPr="00CC202C" w:rsidRDefault="00CC202C" w:rsidP="00CA5194">
      <w:pPr>
        <w:numPr>
          <w:ilvl w:val="0"/>
          <w:numId w:val="64"/>
        </w:numPr>
        <w:spacing w:after="0" w:line="240" w:lineRule="auto"/>
        <w:ind w:left="-993" w:hanging="284"/>
        <w:contextualSpacing/>
        <w:jc w:val="both"/>
        <w:rPr>
          <w:rFonts w:eastAsia="Times New Roman"/>
          <w:b/>
          <w:i/>
          <w:color w:val="000000"/>
          <w:szCs w:val="24"/>
          <w:lang w:eastAsia="ru-RU"/>
        </w:rPr>
      </w:pPr>
      <w:r w:rsidRPr="00CC202C">
        <w:rPr>
          <w:rFonts w:eastAsia="Times New Roman"/>
          <w:b/>
          <w:i/>
          <w:color w:val="000000"/>
          <w:szCs w:val="24"/>
          <w:lang w:eastAsia="ru-RU"/>
        </w:rPr>
        <w:t>Требования к оборудованию и его размещению</w:t>
      </w:r>
    </w:p>
    <w:p w:rsidR="00CC202C" w:rsidRPr="00CC202C" w:rsidRDefault="00CC202C" w:rsidP="00CA5194">
      <w:pPr>
        <w:spacing w:after="0" w:line="240" w:lineRule="auto"/>
        <w:ind w:left="-993" w:firstLine="709"/>
        <w:jc w:val="both"/>
        <w:rPr>
          <w:color w:val="000000"/>
          <w:szCs w:val="24"/>
        </w:rPr>
      </w:pPr>
      <w:r w:rsidRPr="00CC202C">
        <w:rPr>
          <w:color w:val="000000"/>
          <w:szCs w:val="24"/>
        </w:rPr>
        <w:t>СОТ должна представлять собой распределенную сетевую структуру, легко расширяемую и масштабируемую, построенную на основе современного оборудования.</w:t>
      </w:r>
    </w:p>
    <w:p w:rsidR="00CC202C" w:rsidRPr="00CC202C" w:rsidRDefault="00CC202C" w:rsidP="00CA5194">
      <w:pPr>
        <w:spacing w:after="0" w:line="240" w:lineRule="auto"/>
        <w:ind w:left="-993" w:firstLine="709"/>
        <w:jc w:val="both"/>
        <w:rPr>
          <w:color w:val="000000"/>
          <w:szCs w:val="24"/>
        </w:rPr>
      </w:pPr>
      <w:r w:rsidRPr="00CC202C">
        <w:rPr>
          <w:color w:val="000000"/>
          <w:szCs w:val="24"/>
        </w:rPr>
        <w:t>СОТ должна состоять из следующих компонентов:</w:t>
      </w:r>
    </w:p>
    <w:p w:rsidR="00CC202C" w:rsidRPr="00CC202C" w:rsidRDefault="00CC202C" w:rsidP="00CA5194">
      <w:pPr>
        <w:spacing w:after="0" w:line="240" w:lineRule="auto"/>
        <w:ind w:left="-993" w:firstLine="709"/>
        <w:jc w:val="both"/>
        <w:rPr>
          <w:color w:val="000000"/>
          <w:szCs w:val="24"/>
        </w:rPr>
      </w:pPr>
      <w:r w:rsidRPr="00CC202C">
        <w:rPr>
          <w:color w:val="000000"/>
          <w:szCs w:val="24"/>
        </w:rPr>
        <w:t>- видеокамер (IP-телекамеры);</w:t>
      </w:r>
    </w:p>
    <w:p w:rsidR="00CC202C" w:rsidRPr="00CC202C" w:rsidRDefault="00CC202C" w:rsidP="00CA5194">
      <w:pPr>
        <w:spacing w:after="0" w:line="240" w:lineRule="auto"/>
        <w:ind w:left="-993" w:firstLine="709"/>
        <w:jc w:val="both"/>
        <w:rPr>
          <w:color w:val="000000"/>
          <w:szCs w:val="24"/>
        </w:rPr>
      </w:pPr>
      <w:r w:rsidRPr="00CC202C">
        <w:rPr>
          <w:color w:val="000000"/>
          <w:szCs w:val="24"/>
        </w:rPr>
        <w:t>- видеорегистраторов;</w:t>
      </w:r>
    </w:p>
    <w:p w:rsidR="00CC202C" w:rsidRPr="00CC202C" w:rsidRDefault="00CC202C" w:rsidP="00CA5194">
      <w:pPr>
        <w:spacing w:after="0" w:line="240" w:lineRule="auto"/>
        <w:ind w:left="-993" w:firstLine="709"/>
        <w:jc w:val="both"/>
        <w:rPr>
          <w:color w:val="000000"/>
          <w:szCs w:val="24"/>
        </w:rPr>
      </w:pPr>
      <w:r w:rsidRPr="00CC202C">
        <w:rPr>
          <w:color w:val="000000"/>
          <w:szCs w:val="24"/>
        </w:rPr>
        <w:t>- клиентского ПО.</w:t>
      </w:r>
    </w:p>
    <w:p w:rsidR="00CC202C" w:rsidRPr="00CC202C" w:rsidRDefault="00CC202C" w:rsidP="00CA5194">
      <w:pPr>
        <w:spacing w:after="0" w:line="240" w:lineRule="auto"/>
        <w:ind w:left="-993" w:firstLine="709"/>
        <w:jc w:val="both"/>
        <w:rPr>
          <w:color w:val="000000"/>
          <w:szCs w:val="24"/>
        </w:rPr>
      </w:pPr>
      <w:r w:rsidRPr="00CC202C">
        <w:rPr>
          <w:color w:val="000000"/>
          <w:szCs w:val="24"/>
        </w:rPr>
        <w:t>СОТ должна обеспечивать работу в автономном режиме.</w:t>
      </w:r>
    </w:p>
    <w:p w:rsidR="00CC202C" w:rsidRPr="00CC202C" w:rsidRDefault="00CC202C" w:rsidP="00CA5194">
      <w:pPr>
        <w:spacing w:after="0" w:line="240" w:lineRule="auto"/>
        <w:ind w:left="-993" w:firstLine="709"/>
        <w:jc w:val="both"/>
        <w:rPr>
          <w:color w:val="000000"/>
          <w:szCs w:val="24"/>
        </w:rPr>
      </w:pPr>
      <w:r w:rsidRPr="00CC202C">
        <w:rPr>
          <w:color w:val="000000"/>
          <w:szCs w:val="24"/>
        </w:rPr>
        <w:t>Места расположения устройств СОТ и их состав должны определяться, учитывая особенности конкретного Объекта, для возможности наблюдения следующих критических мест:</w:t>
      </w:r>
    </w:p>
    <w:p w:rsidR="00CC202C" w:rsidRPr="00CC202C" w:rsidRDefault="00CC202C" w:rsidP="00CA5194">
      <w:pPr>
        <w:spacing w:after="0" w:line="240" w:lineRule="auto"/>
        <w:ind w:left="-993" w:firstLine="709"/>
        <w:jc w:val="both"/>
        <w:rPr>
          <w:color w:val="000000"/>
          <w:szCs w:val="24"/>
        </w:rPr>
      </w:pPr>
      <w:r w:rsidRPr="00CC202C">
        <w:rPr>
          <w:color w:val="000000"/>
          <w:szCs w:val="24"/>
        </w:rPr>
        <w:t>- входов в Объект: служебных и клиентского (1 (одна) камера наружная антивандальная и/или 1 (одна) камера внутри помещения). Для обеспечения работоспособности в условиях внешней окружающей среды телекамеры должны устанавливаться в соответствующем исполнении;</w:t>
      </w:r>
    </w:p>
    <w:p w:rsidR="00CC202C" w:rsidRPr="00CC202C" w:rsidRDefault="00CC202C" w:rsidP="00CA5194">
      <w:pPr>
        <w:spacing w:after="0" w:line="240" w:lineRule="auto"/>
        <w:ind w:left="-993" w:firstLine="709"/>
        <w:jc w:val="both"/>
        <w:rPr>
          <w:color w:val="000000"/>
          <w:szCs w:val="24"/>
        </w:rPr>
      </w:pPr>
      <w:r w:rsidRPr="00CC202C">
        <w:rPr>
          <w:color w:val="000000"/>
          <w:szCs w:val="24"/>
        </w:rPr>
        <w:t>- операционного зала Объекта (с исключением слепых зон);</w:t>
      </w:r>
    </w:p>
    <w:p w:rsidR="00CC202C" w:rsidRPr="00CC202C" w:rsidRDefault="00CC202C" w:rsidP="00CA5194">
      <w:pPr>
        <w:spacing w:after="0" w:line="240" w:lineRule="auto"/>
        <w:ind w:left="-993" w:firstLine="709"/>
        <w:jc w:val="both"/>
        <w:rPr>
          <w:color w:val="000000"/>
          <w:szCs w:val="24"/>
        </w:rPr>
      </w:pPr>
      <w:r w:rsidRPr="00CC202C">
        <w:rPr>
          <w:color w:val="000000"/>
          <w:szCs w:val="24"/>
        </w:rPr>
        <w:t>- рабочих зон операторов с возможностью общего контроля ситуации с функцией аудиозаписи (внешним вынесенным микрофоном), позволяющие фиксировать действия операторов и клиентов);</w:t>
      </w:r>
    </w:p>
    <w:p w:rsidR="00CC202C" w:rsidRPr="00CC202C" w:rsidRDefault="00CC202C" w:rsidP="00CA5194">
      <w:pPr>
        <w:spacing w:after="0" w:line="240" w:lineRule="auto"/>
        <w:ind w:left="-993" w:firstLine="709"/>
        <w:jc w:val="both"/>
        <w:rPr>
          <w:color w:val="000000"/>
          <w:szCs w:val="24"/>
        </w:rPr>
      </w:pPr>
      <w:r w:rsidRPr="00CC202C">
        <w:rPr>
          <w:color w:val="000000"/>
          <w:szCs w:val="24"/>
        </w:rPr>
        <w:t>- входа в кассу (при ее наличии);</w:t>
      </w:r>
    </w:p>
    <w:p w:rsidR="00CC202C" w:rsidRPr="00CC202C" w:rsidRDefault="00CC202C" w:rsidP="00CA5194">
      <w:pPr>
        <w:spacing w:after="0" w:line="240" w:lineRule="auto"/>
        <w:ind w:left="-993" w:firstLine="709"/>
        <w:jc w:val="both"/>
        <w:rPr>
          <w:color w:val="000000"/>
          <w:szCs w:val="24"/>
        </w:rPr>
      </w:pPr>
      <w:r w:rsidRPr="00CC202C">
        <w:rPr>
          <w:color w:val="000000"/>
          <w:szCs w:val="24"/>
        </w:rPr>
        <w:t>- внутри помещения кассы (при ее наличии);</w:t>
      </w:r>
    </w:p>
    <w:p w:rsidR="00CC202C" w:rsidRPr="00CC202C" w:rsidRDefault="00CC202C" w:rsidP="00CA5194">
      <w:pPr>
        <w:spacing w:after="0" w:line="240" w:lineRule="auto"/>
        <w:ind w:left="-993" w:firstLine="709"/>
        <w:jc w:val="both"/>
        <w:rPr>
          <w:color w:val="000000"/>
          <w:szCs w:val="24"/>
        </w:rPr>
      </w:pPr>
      <w:r w:rsidRPr="00CC202C">
        <w:rPr>
          <w:color w:val="000000"/>
          <w:szCs w:val="24"/>
        </w:rPr>
        <w:t xml:space="preserve">- зоны 24/7, Банкомат, </w:t>
      </w:r>
      <w:proofErr w:type="spellStart"/>
      <w:r w:rsidRPr="00CC202C">
        <w:rPr>
          <w:color w:val="000000"/>
          <w:szCs w:val="24"/>
        </w:rPr>
        <w:t>Почтомат</w:t>
      </w:r>
      <w:proofErr w:type="spellEnd"/>
      <w:r w:rsidRPr="00CC202C">
        <w:rPr>
          <w:color w:val="000000"/>
          <w:szCs w:val="24"/>
        </w:rPr>
        <w:t xml:space="preserve"> (при наличии);</w:t>
      </w:r>
    </w:p>
    <w:p w:rsidR="00CC202C" w:rsidRPr="00CC202C" w:rsidRDefault="00CC202C" w:rsidP="00CA5194">
      <w:pPr>
        <w:spacing w:after="0" w:line="240" w:lineRule="auto"/>
        <w:ind w:left="-993" w:firstLine="709"/>
        <w:jc w:val="both"/>
        <w:rPr>
          <w:color w:val="000000"/>
          <w:szCs w:val="24"/>
        </w:rPr>
      </w:pPr>
      <w:r w:rsidRPr="00CC202C">
        <w:rPr>
          <w:color w:val="000000"/>
          <w:szCs w:val="24"/>
        </w:rPr>
        <w:t>- зоны хранения и сортировки;</w:t>
      </w:r>
    </w:p>
    <w:p w:rsidR="00CC202C" w:rsidRPr="00CC202C" w:rsidRDefault="00CC202C" w:rsidP="00CA5194">
      <w:pPr>
        <w:spacing w:after="0" w:line="240" w:lineRule="auto"/>
        <w:ind w:left="-993" w:firstLine="709"/>
        <w:jc w:val="both"/>
        <w:rPr>
          <w:color w:val="000000"/>
          <w:szCs w:val="24"/>
        </w:rPr>
      </w:pPr>
      <w:r w:rsidRPr="00CC202C">
        <w:rPr>
          <w:color w:val="000000"/>
          <w:szCs w:val="24"/>
        </w:rPr>
        <w:t>- зоны приемки почтовых отправлений (включая зоны погрузки/выгрузки).</w:t>
      </w:r>
    </w:p>
    <w:p w:rsidR="00CC202C" w:rsidRPr="00CC202C" w:rsidRDefault="00CC202C" w:rsidP="00CA5194">
      <w:pPr>
        <w:spacing w:after="0" w:line="240" w:lineRule="auto"/>
        <w:ind w:left="-993" w:firstLine="709"/>
        <w:jc w:val="both"/>
        <w:rPr>
          <w:color w:val="000000"/>
          <w:szCs w:val="24"/>
        </w:rPr>
      </w:pPr>
      <w:r w:rsidRPr="00CC202C">
        <w:rPr>
          <w:color w:val="000000"/>
          <w:szCs w:val="24"/>
        </w:rPr>
        <w:t>В качестве телекамер необходимо использовать IP-телекамеры:</w:t>
      </w:r>
    </w:p>
    <w:p w:rsidR="00CC202C" w:rsidRPr="00CC202C" w:rsidRDefault="00CC202C" w:rsidP="00CA5194">
      <w:pPr>
        <w:spacing w:after="0" w:line="240" w:lineRule="auto"/>
        <w:ind w:left="-993" w:firstLine="709"/>
        <w:jc w:val="both"/>
        <w:rPr>
          <w:color w:val="000000"/>
          <w:szCs w:val="24"/>
        </w:rPr>
      </w:pPr>
      <w:r w:rsidRPr="00CC202C">
        <w:rPr>
          <w:color w:val="000000"/>
          <w:szCs w:val="24"/>
        </w:rPr>
        <w:t xml:space="preserve">-  внутренние купольные стационарные телекамеры с разрешающей способностью не менее 2 </w:t>
      </w:r>
      <w:proofErr w:type="spellStart"/>
      <w:r w:rsidRPr="00CC202C">
        <w:rPr>
          <w:color w:val="000000"/>
          <w:szCs w:val="24"/>
        </w:rPr>
        <w:t>Мп</w:t>
      </w:r>
      <w:proofErr w:type="spellEnd"/>
      <w:r w:rsidRPr="00CC202C">
        <w:rPr>
          <w:color w:val="000000"/>
          <w:szCs w:val="24"/>
        </w:rPr>
        <w:t xml:space="preserve"> (</w:t>
      </w:r>
      <w:proofErr w:type="spellStart"/>
      <w:r w:rsidRPr="00CC202C">
        <w:rPr>
          <w:color w:val="000000"/>
          <w:szCs w:val="24"/>
        </w:rPr>
        <w:t>Mpix</w:t>
      </w:r>
      <w:proofErr w:type="spellEnd"/>
      <w:r w:rsidRPr="00CC202C">
        <w:rPr>
          <w:color w:val="000000"/>
          <w:szCs w:val="24"/>
        </w:rPr>
        <w:t>);</w:t>
      </w:r>
    </w:p>
    <w:p w:rsidR="00CC202C" w:rsidRPr="00CC202C" w:rsidRDefault="00CC202C" w:rsidP="00CA5194">
      <w:pPr>
        <w:spacing w:after="0" w:line="240" w:lineRule="auto"/>
        <w:ind w:left="-993" w:firstLine="709"/>
        <w:jc w:val="both"/>
        <w:rPr>
          <w:color w:val="000000"/>
          <w:szCs w:val="24"/>
        </w:rPr>
      </w:pPr>
      <w:r w:rsidRPr="00CC202C">
        <w:rPr>
          <w:color w:val="000000"/>
          <w:szCs w:val="24"/>
        </w:rPr>
        <w:t xml:space="preserve">- внешние стационарные телекамеры с разрешающей способностью не менее 2 </w:t>
      </w:r>
      <w:proofErr w:type="spellStart"/>
      <w:r w:rsidRPr="00CC202C">
        <w:rPr>
          <w:color w:val="000000"/>
          <w:szCs w:val="24"/>
        </w:rPr>
        <w:t>Мп</w:t>
      </w:r>
      <w:proofErr w:type="spellEnd"/>
      <w:r w:rsidRPr="00CC202C">
        <w:rPr>
          <w:color w:val="000000"/>
          <w:szCs w:val="24"/>
        </w:rPr>
        <w:t xml:space="preserve"> (</w:t>
      </w:r>
      <w:proofErr w:type="spellStart"/>
      <w:r w:rsidRPr="00CC202C">
        <w:rPr>
          <w:color w:val="000000"/>
          <w:szCs w:val="24"/>
        </w:rPr>
        <w:t>Mpix</w:t>
      </w:r>
      <w:proofErr w:type="spellEnd"/>
      <w:r w:rsidRPr="00CC202C">
        <w:rPr>
          <w:color w:val="000000"/>
          <w:szCs w:val="24"/>
        </w:rPr>
        <w:t>).</w:t>
      </w:r>
    </w:p>
    <w:p w:rsidR="00CC202C" w:rsidRPr="00CC202C" w:rsidRDefault="00CC202C" w:rsidP="00CA5194">
      <w:pPr>
        <w:spacing w:after="0" w:line="240" w:lineRule="auto"/>
        <w:ind w:left="-993"/>
        <w:jc w:val="both"/>
        <w:rPr>
          <w:color w:val="000000"/>
          <w:szCs w:val="24"/>
        </w:rPr>
      </w:pPr>
      <w:r w:rsidRPr="00CC202C">
        <w:rPr>
          <w:color w:val="000000"/>
          <w:szCs w:val="24"/>
        </w:rPr>
        <w:tab/>
        <w:t xml:space="preserve">Питание применяемых в проекте IP-телекамер должно быть реализовано через функцию </w:t>
      </w:r>
      <w:proofErr w:type="spellStart"/>
      <w:r w:rsidRPr="00CC202C">
        <w:rPr>
          <w:color w:val="000000"/>
          <w:szCs w:val="24"/>
        </w:rPr>
        <w:t>PoE</w:t>
      </w:r>
      <w:proofErr w:type="spellEnd"/>
      <w:r w:rsidRPr="00CC202C">
        <w:rPr>
          <w:color w:val="000000"/>
          <w:szCs w:val="24"/>
        </w:rPr>
        <w:t>.</w:t>
      </w:r>
    </w:p>
    <w:p w:rsidR="00CC202C" w:rsidRPr="00CC202C" w:rsidRDefault="00CC202C" w:rsidP="00CA5194">
      <w:pPr>
        <w:spacing w:after="0" w:line="240" w:lineRule="auto"/>
        <w:ind w:left="-993" w:firstLine="709"/>
        <w:jc w:val="both"/>
        <w:rPr>
          <w:color w:val="000000"/>
          <w:szCs w:val="24"/>
        </w:rPr>
      </w:pPr>
      <w:r w:rsidRPr="00CC202C">
        <w:rPr>
          <w:color w:val="000000"/>
          <w:szCs w:val="24"/>
        </w:rPr>
        <w:t>IP-телекамеры СОТ должны быть основаны на открытых стандартах IP.</w:t>
      </w:r>
    </w:p>
    <w:p w:rsidR="00CC202C" w:rsidRPr="00CC202C" w:rsidRDefault="00CC202C" w:rsidP="00CA5194">
      <w:pPr>
        <w:spacing w:after="0" w:line="240" w:lineRule="auto"/>
        <w:ind w:left="-993" w:firstLine="709"/>
        <w:jc w:val="both"/>
        <w:rPr>
          <w:color w:val="000000"/>
          <w:szCs w:val="24"/>
        </w:rPr>
      </w:pPr>
      <w:r w:rsidRPr="00CC202C">
        <w:rPr>
          <w:color w:val="000000"/>
          <w:szCs w:val="24"/>
        </w:rPr>
        <w:t>Применяемые в проекте IP-телекамеры должны удовлетворять требованиям ГОСТ Р 51558-2014.</w:t>
      </w:r>
    </w:p>
    <w:p w:rsidR="00CC202C" w:rsidRPr="00CC202C" w:rsidRDefault="00CC202C" w:rsidP="00CA5194">
      <w:pPr>
        <w:spacing w:after="0" w:line="240" w:lineRule="auto"/>
        <w:ind w:left="-993" w:firstLine="709"/>
        <w:jc w:val="both"/>
        <w:rPr>
          <w:color w:val="000000"/>
          <w:szCs w:val="24"/>
        </w:rPr>
      </w:pPr>
      <w:r w:rsidRPr="00CC202C">
        <w:rPr>
          <w:color w:val="000000"/>
          <w:szCs w:val="24"/>
        </w:rPr>
        <w:t>Для видео обработки и видеозаписи применять устройства, соответствующие следующим характеристикам:</w:t>
      </w:r>
    </w:p>
    <w:p w:rsidR="00CC202C" w:rsidRPr="00CC202C" w:rsidRDefault="00CC202C" w:rsidP="00CA5194">
      <w:pPr>
        <w:spacing w:after="0" w:line="240" w:lineRule="auto"/>
        <w:ind w:left="-993" w:firstLine="709"/>
        <w:jc w:val="both"/>
        <w:rPr>
          <w:color w:val="000000"/>
          <w:szCs w:val="24"/>
        </w:rPr>
      </w:pPr>
      <w:r w:rsidRPr="00CC202C">
        <w:rPr>
          <w:color w:val="000000"/>
          <w:szCs w:val="24"/>
        </w:rPr>
        <w:t>- устройство должно быть серийного производства;</w:t>
      </w:r>
    </w:p>
    <w:p w:rsidR="00CC202C" w:rsidRPr="00CC202C" w:rsidRDefault="00CC202C" w:rsidP="00CA5194">
      <w:pPr>
        <w:spacing w:after="0" w:line="240" w:lineRule="auto"/>
        <w:ind w:left="-993" w:firstLine="709"/>
        <w:jc w:val="both"/>
        <w:rPr>
          <w:color w:val="000000"/>
          <w:szCs w:val="24"/>
        </w:rPr>
      </w:pPr>
      <w:r w:rsidRPr="00CC202C">
        <w:rPr>
          <w:color w:val="000000"/>
          <w:szCs w:val="24"/>
        </w:rPr>
        <w:t>- индивидуальная настройка параметров изображения, качества сжатого изображения, скорости записи для каждого входа;</w:t>
      </w:r>
    </w:p>
    <w:p w:rsidR="00CC202C" w:rsidRPr="00CC202C" w:rsidRDefault="00CC202C" w:rsidP="00CA5194">
      <w:pPr>
        <w:spacing w:after="0" w:line="240" w:lineRule="auto"/>
        <w:ind w:left="-993" w:firstLine="709"/>
        <w:jc w:val="both"/>
        <w:rPr>
          <w:color w:val="000000"/>
          <w:szCs w:val="24"/>
        </w:rPr>
      </w:pPr>
      <w:r w:rsidRPr="00CC202C">
        <w:rPr>
          <w:color w:val="000000"/>
          <w:szCs w:val="24"/>
        </w:rPr>
        <w:t>- детектирование движения;</w:t>
      </w:r>
    </w:p>
    <w:p w:rsidR="00CC202C" w:rsidRPr="00CC202C" w:rsidRDefault="00CC202C" w:rsidP="00CA5194">
      <w:pPr>
        <w:spacing w:after="0" w:line="240" w:lineRule="auto"/>
        <w:ind w:left="-993" w:firstLine="709"/>
        <w:jc w:val="both"/>
        <w:rPr>
          <w:color w:val="000000"/>
          <w:szCs w:val="24"/>
        </w:rPr>
      </w:pPr>
      <w:r w:rsidRPr="00CC202C">
        <w:rPr>
          <w:color w:val="000000"/>
          <w:szCs w:val="24"/>
        </w:rPr>
        <w:t xml:space="preserve">- наличие и регулировка режимов </w:t>
      </w:r>
      <w:proofErr w:type="spellStart"/>
      <w:r w:rsidRPr="00CC202C">
        <w:rPr>
          <w:color w:val="000000"/>
          <w:szCs w:val="24"/>
        </w:rPr>
        <w:t>предзаписи</w:t>
      </w:r>
      <w:proofErr w:type="spellEnd"/>
      <w:r w:rsidRPr="00CC202C">
        <w:rPr>
          <w:color w:val="000000"/>
          <w:szCs w:val="24"/>
        </w:rPr>
        <w:t xml:space="preserve"> и </w:t>
      </w:r>
      <w:proofErr w:type="spellStart"/>
      <w:r w:rsidRPr="00CC202C">
        <w:rPr>
          <w:color w:val="000000"/>
          <w:szCs w:val="24"/>
        </w:rPr>
        <w:t>постзаписи</w:t>
      </w:r>
      <w:proofErr w:type="spellEnd"/>
      <w:r w:rsidRPr="00CC202C">
        <w:rPr>
          <w:color w:val="000000"/>
          <w:szCs w:val="24"/>
        </w:rPr>
        <w:t xml:space="preserve">; </w:t>
      </w:r>
    </w:p>
    <w:p w:rsidR="00CC202C" w:rsidRPr="00CC202C" w:rsidRDefault="00CC202C" w:rsidP="00CA5194">
      <w:pPr>
        <w:spacing w:after="0" w:line="240" w:lineRule="auto"/>
        <w:ind w:left="-993" w:firstLine="709"/>
        <w:jc w:val="both"/>
        <w:rPr>
          <w:color w:val="000000"/>
          <w:szCs w:val="24"/>
        </w:rPr>
      </w:pPr>
      <w:r w:rsidRPr="00CC202C">
        <w:rPr>
          <w:color w:val="000000"/>
          <w:szCs w:val="24"/>
        </w:rPr>
        <w:t>- наличие нескольких режимов записи по срабатыванию детектора движения, внешнему сигналу тревоги, а также непрерывная запись;</w:t>
      </w:r>
    </w:p>
    <w:p w:rsidR="00CC202C" w:rsidRPr="00CC202C" w:rsidRDefault="00CC202C" w:rsidP="00CA5194">
      <w:pPr>
        <w:spacing w:after="0" w:line="240" w:lineRule="auto"/>
        <w:ind w:left="-993" w:firstLine="709"/>
        <w:jc w:val="both"/>
        <w:rPr>
          <w:color w:val="000000"/>
          <w:szCs w:val="24"/>
        </w:rPr>
      </w:pPr>
      <w:r w:rsidRPr="00CC202C">
        <w:rPr>
          <w:color w:val="000000"/>
          <w:szCs w:val="24"/>
        </w:rPr>
        <w:t>- глубина архива должна составлять в формате, защищенном от несанкционированного изменения, с возможностью экспорта фрагментов в общепринятые форматы не менее 30 дней;</w:t>
      </w:r>
    </w:p>
    <w:p w:rsidR="00CC202C" w:rsidRPr="00CC202C" w:rsidRDefault="00CC202C" w:rsidP="00CA5194">
      <w:pPr>
        <w:spacing w:after="0" w:line="240" w:lineRule="auto"/>
        <w:ind w:left="-993" w:firstLine="709"/>
        <w:jc w:val="both"/>
        <w:rPr>
          <w:color w:val="000000"/>
          <w:szCs w:val="24"/>
        </w:rPr>
      </w:pPr>
      <w:r w:rsidRPr="00CC202C">
        <w:rPr>
          <w:color w:val="000000"/>
          <w:szCs w:val="24"/>
        </w:rPr>
        <w:t>- запись изображений в цифровом виде с параметрами не хуже: 25 кадр/с при разрешении 1920x1080 (2Мп);</w:t>
      </w:r>
    </w:p>
    <w:p w:rsidR="00CC202C" w:rsidRPr="00CC202C" w:rsidRDefault="00CC202C" w:rsidP="00CA5194">
      <w:pPr>
        <w:spacing w:after="0" w:line="240" w:lineRule="auto"/>
        <w:ind w:left="-993" w:firstLine="709"/>
        <w:jc w:val="both"/>
        <w:rPr>
          <w:color w:val="000000"/>
          <w:szCs w:val="24"/>
        </w:rPr>
      </w:pPr>
      <w:r w:rsidRPr="00CC202C">
        <w:rPr>
          <w:color w:val="000000"/>
          <w:szCs w:val="24"/>
        </w:rPr>
        <w:lastRenderedPageBreak/>
        <w:t>- передача изображений в режиме реального времени (25 кадр/с) на удаленные рабочие места и мониторы, не прерывая функций записи;</w:t>
      </w:r>
    </w:p>
    <w:p w:rsidR="00CC202C" w:rsidRPr="00CC202C" w:rsidRDefault="00CC202C" w:rsidP="00CA5194">
      <w:pPr>
        <w:spacing w:after="0" w:line="240" w:lineRule="auto"/>
        <w:ind w:left="-993" w:firstLine="709"/>
        <w:jc w:val="both"/>
        <w:rPr>
          <w:color w:val="000000"/>
          <w:szCs w:val="24"/>
        </w:rPr>
      </w:pPr>
      <w:r w:rsidRPr="00CC202C">
        <w:rPr>
          <w:color w:val="000000"/>
          <w:szCs w:val="24"/>
        </w:rPr>
        <w:t>- возможность увеличения объема архива изображения путем установки дополнительных жестких магнитных дисков повышенной емкости;</w:t>
      </w:r>
    </w:p>
    <w:p w:rsidR="00CC202C" w:rsidRPr="00CC202C" w:rsidRDefault="00CC202C" w:rsidP="00CA5194">
      <w:pPr>
        <w:spacing w:after="0" w:line="240" w:lineRule="auto"/>
        <w:ind w:left="-993" w:firstLine="709"/>
        <w:jc w:val="both"/>
        <w:rPr>
          <w:color w:val="000000"/>
          <w:szCs w:val="24"/>
        </w:rPr>
      </w:pPr>
      <w:r w:rsidRPr="00CC202C">
        <w:rPr>
          <w:color w:val="000000"/>
          <w:szCs w:val="24"/>
        </w:rPr>
        <w:t>- поиск в архиве изображений по номеру телекамеры, времени, дате, событию;</w:t>
      </w:r>
    </w:p>
    <w:p w:rsidR="00CC202C" w:rsidRPr="00CC202C" w:rsidRDefault="00CC202C" w:rsidP="00CA5194">
      <w:pPr>
        <w:spacing w:after="0" w:line="240" w:lineRule="auto"/>
        <w:ind w:left="-993" w:firstLine="709"/>
        <w:jc w:val="both"/>
        <w:rPr>
          <w:color w:val="000000"/>
          <w:szCs w:val="24"/>
        </w:rPr>
      </w:pPr>
      <w:r w:rsidRPr="00CC202C">
        <w:rPr>
          <w:color w:val="000000"/>
          <w:szCs w:val="24"/>
        </w:rPr>
        <w:t>- настройка скорости передачи изображений в зависимости от пропускной способности используемого сетевого соединения.</w:t>
      </w:r>
    </w:p>
    <w:p w:rsidR="00CC202C" w:rsidRPr="00CC202C" w:rsidRDefault="00CC202C" w:rsidP="00CA5194">
      <w:pPr>
        <w:spacing w:after="0" w:line="240" w:lineRule="auto"/>
        <w:ind w:left="-993" w:firstLine="709"/>
        <w:jc w:val="both"/>
        <w:rPr>
          <w:color w:val="000000"/>
          <w:szCs w:val="24"/>
        </w:rPr>
      </w:pPr>
      <w:r w:rsidRPr="00CC202C">
        <w:rPr>
          <w:color w:val="000000"/>
          <w:szCs w:val="24"/>
        </w:rPr>
        <w:t>Устройство видео обработки и архивирования должно обеспечивать следующие функциональные возможности:</w:t>
      </w:r>
    </w:p>
    <w:p w:rsidR="00CC202C" w:rsidRPr="00CC202C" w:rsidRDefault="00CC202C" w:rsidP="00CA5194">
      <w:pPr>
        <w:spacing w:after="0" w:line="240" w:lineRule="auto"/>
        <w:ind w:left="-993" w:firstLine="709"/>
        <w:jc w:val="both"/>
        <w:rPr>
          <w:color w:val="000000"/>
          <w:szCs w:val="24"/>
        </w:rPr>
      </w:pPr>
      <w:r w:rsidRPr="00CC202C">
        <w:rPr>
          <w:color w:val="000000"/>
          <w:szCs w:val="24"/>
        </w:rPr>
        <w:t>- конфигурирование, установку режимов и параметров работы средств видеонаблюдения;</w:t>
      </w:r>
    </w:p>
    <w:p w:rsidR="00CC202C" w:rsidRPr="00CC202C" w:rsidRDefault="00CC202C" w:rsidP="00CA5194">
      <w:pPr>
        <w:spacing w:after="0" w:line="240" w:lineRule="auto"/>
        <w:ind w:left="-993" w:firstLine="709"/>
        <w:jc w:val="both"/>
        <w:rPr>
          <w:color w:val="000000"/>
          <w:szCs w:val="24"/>
        </w:rPr>
      </w:pPr>
      <w:r w:rsidRPr="00CC202C">
        <w:rPr>
          <w:color w:val="000000"/>
          <w:szCs w:val="24"/>
        </w:rPr>
        <w:t>- триплексное выполнение функций штатного режима (видеонаблюдение, видеозапись и архивирование) без ограничения оперативных действий операторов просмотра архивов, отображением;</w:t>
      </w:r>
    </w:p>
    <w:p w:rsidR="00CC202C" w:rsidRPr="00CC202C" w:rsidRDefault="00CC202C" w:rsidP="00CA5194">
      <w:pPr>
        <w:spacing w:after="0" w:line="240" w:lineRule="auto"/>
        <w:ind w:left="-993" w:firstLine="709"/>
        <w:jc w:val="both"/>
        <w:rPr>
          <w:color w:val="000000"/>
          <w:szCs w:val="24"/>
        </w:rPr>
      </w:pPr>
      <w:r w:rsidRPr="00CC202C">
        <w:rPr>
          <w:color w:val="000000"/>
          <w:szCs w:val="24"/>
        </w:rPr>
        <w:t>- гарантированное фиксирование передвижений;</w:t>
      </w:r>
    </w:p>
    <w:p w:rsidR="00CC202C" w:rsidRPr="00CC202C" w:rsidRDefault="00CC202C" w:rsidP="00CA5194">
      <w:pPr>
        <w:spacing w:after="0" w:line="240" w:lineRule="auto"/>
        <w:ind w:left="-993" w:firstLine="709"/>
        <w:jc w:val="both"/>
        <w:rPr>
          <w:color w:val="000000"/>
          <w:szCs w:val="24"/>
        </w:rPr>
      </w:pPr>
      <w:r w:rsidRPr="00CC202C">
        <w:rPr>
          <w:color w:val="000000"/>
          <w:szCs w:val="24"/>
        </w:rPr>
        <w:t>- регулировка порога срабатывания и чувствительности детектора движения;</w:t>
      </w:r>
    </w:p>
    <w:p w:rsidR="00CC202C" w:rsidRPr="00CC202C" w:rsidRDefault="00CC202C" w:rsidP="00CA5194">
      <w:pPr>
        <w:spacing w:after="0" w:line="240" w:lineRule="auto"/>
        <w:ind w:left="-993" w:firstLine="709"/>
        <w:jc w:val="both"/>
        <w:rPr>
          <w:color w:val="000000"/>
          <w:szCs w:val="24"/>
        </w:rPr>
      </w:pPr>
      <w:r w:rsidRPr="00CC202C">
        <w:rPr>
          <w:color w:val="000000"/>
          <w:szCs w:val="24"/>
        </w:rPr>
        <w:t>- предустановленные настройки архивирования, детектора движения, параметров видеоизображения;</w:t>
      </w:r>
    </w:p>
    <w:p w:rsidR="00CC202C" w:rsidRPr="00CC202C" w:rsidRDefault="00CC202C" w:rsidP="00CA5194">
      <w:pPr>
        <w:spacing w:after="0" w:line="240" w:lineRule="auto"/>
        <w:ind w:left="-993" w:firstLine="709"/>
        <w:jc w:val="both"/>
        <w:rPr>
          <w:color w:val="000000"/>
          <w:szCs w:val="24"/>
        </w:rPr>
      </w:pPr>
      <w:r w:rsidRPr="00CC202C">
        <w:rPr>
          <w:color w:val="000000"/>
          <w:szCs w:val="24"/>
        </w:rPr>
        <w:t>- полноэкранное отображение;</w:t>
      </w:r>
    </w:p>
    <w:p w:rsidR="00CC202C" w:rsidRPr="00CC202C" w:rsidRDefault="00CC202C" w:rsidP="00CA5194">
      <w:pPr>
        <w:spacing w:after="0" w:line="240" w:lineRule="auto"/>
        <w:ind w:left="-993" w:firstLine="709"/>
        <w:jc w:val="both"/>
        <w:rPr>
          <w:color w:val="000000"/>
          <w:szCs w:val="24"/>
        </w:rPr>
      </w:pPr>
      <w:r w:rsidRPr="00CC202C">
        <w:rPr>
          <w:color w:val="000000"/>
          <w:szCs w:val="24"/>
        </w:rPr>
        <w:t>- поддержка гибкого формата одновременного отображения любого количества подключенных видеокамер;</w:t>
      </w:r>
    </w:p>
    <w:p w:rsidR="00CC202C" w:rsidRPr="00CC202C" w:rsidRDefault="00CC202C" w:rsidP="00CA5194">
      <w:pPr>
        <w:spacing w:after="0" w:line="240" w:lineRule="auto"/>
        <w:ind w:left="-993" w:firstLine="709"/>
        <w:jc w:val="both"/>
        <w:rPr>
          <w:color w:val="000000"/>
          <w:szCs w:val="24"/>
        </w:rPr>
      </w:pPr>
      <w:r w:rsidRPr="00CC202C">
        <w:rPr>
          <w:color w:val="000000"/>
          <w:szCs w:val="24"/>
        </w:rPr>
        <w:t>- вывод на монитор ПК служебной информации: текущее время, текущая дата, номер и/или имя телекамеры и режим записи;</w:t>
      </w:r>
    </w:p>
    <w:p w:rsidR="00CC202C" w:rsidRPr="00CC202C" w:rsidRDefault="00CC202C" w:rsidP="00CA5194">
      <w:pPr>
        <w:spacing w:after="0" w:line="240" w:lineRule="auto"/>
        <w:ind w:left="-993"/>
        <w:jc w:val="both"/>
        <w:rPr>
          <w:color w:val="000000"/>
          <w:szCs w:val="24"/>
        </w:rPr>
      </w:pPr>
      <w:r w:rsidRPr="00CC202C">
        <w:rPr>
          <w:color w:val="000000"/>
          <w:szCs w:val="24"/>
        </w:rPr>
        <w:tab/>
        <w:t>- администрирование согласно многоуровневой системе доступа к настройкам и прав пользователей;</w:t>
      </w:r>
    </w:p>
    <w:p w:rsidR="00CC202C" w:rsidRPr="00CC202C" w:rsidRDefault="00CC202C" w:rsidP="00CA5194">
      <w:pPr>
        <w:spacing w:after="0" w:line="240" w:lineRule="auto"/>
        <w:ind w:left="-993" w:firstLine="709"/>
        <w:jc w:val="both"/>
        <w:rPr>
          <w:color w:val="000000"/>
          <w:szCs w:val="24"/>
        </w:rPr>
      </w:pPr>
      <w:r w:rsidRPr="00CC202C">
        <w:rPr>
          <w:color w:val="000000"/>
          <w:szCs w:val="24"/>
        </w:rPr>
        <w:t>- ведение электронного журнала с фиксацией всех действий операторов;</w:t>
      </w:r>
    </w:p>
    <w:p w:rsidR="00CC202C" w:rsidRPr="00CC202C" w:rsidRDefault="00CC202C" w:rsidP="00CA5194">
      <w:pPr>
        <w:spacing w:after="0" w:line="240" w:lineRule="auto"/>
        <w:ind w:left="-993" w:firstLine="709"/>
        <w:jc w:val="both"/>
        <w:rPr>
          <w:color w:val="000000"/>
          <w:szCs w:val="24"/>
        </w:rPr>
      </w:pPr>
      <w:r w:rsidRPr="00CC202C">
        <w:rPr>
          <w:color w:val="000000"/>
          <w:szCs w:val="24"/>
        </w:rPr>
        <w:t>- система должна позволять наращивать количество пользователей, в том числе и удаленных.</w:t>
      </w:r>
    </w:p>
    <w:p w:rsidR="00CC202C" w:rsidRPr="00CC202C" w:rsidRDefault="00CC202C" w:rsidP="00CA5194">
      <w:pPr>
        <w:spacing w:after="0" w:line="240" w:lineRule="auto"/>
        <w:ind w:left="-993" w:firstLine="709"/>
        <w:jc w:val="both"/>
        <w:rPr>
          <w:color w:val="000000"/>
          <w:szCs w:val="24"/>
        </w:rPr>
      </w:pPr>
      <w:r w:rsidRPr="00CC202C">
        <w:rPr>
          <w:color w:val="000000"/>
          <w:szCs w:val="24"/>
        </w:rPr>
        <w:t>Применяемое устройство видео обработки и архивирования согласовать с Заказчиком.</w:t>
      </w:r>
    </w:p>
    <w:p w:rsidR="00CC202C" w:rsidRPr="00CC202C" w:rsidRDefault="00CC202C" w:rsidP="00CA5194">
      <w:pPr>
        <w:spacing w:after="0" w:line="240" w:lineRule="auto"/>
        <w:ind w:left="-993" w:firstLine="709"/>
        <w:jc w:val="both"/>
        <w:rPr>
          <w:color w:val="000000"/>
          <w:szCs w:val="24"/>
        </w:rPr>
      </w:pPr>
      <w:r w:rsidRPr="00CC202C">
        <w:rPr>
          <w:color w:val="000000"/>
          <w:szCs w:val="24"/>
        </w:rPr>
        <w:t>Обеспечить подключение видеорегистратора к оборудованию локальной вычислительной сети Объекта.</w:t>
      </w:r>
    </w:p>
    <w:p w:rsidR="00CC202C" w:rsidRPr="00CC202C" w:rsidRDefault="00CC202C" w:rsidP="00CA5194">
      <w:pPr>
        <w:spacing w:after="0" w:line="240" w:lineRule="auto"/>
        <w:ind w:left="-993" w:firstLine="709"/>
        <w:jc w:val="both"/>
        <w:rPr>
          <w:color w:val="000000"/>
          <w:szCs w:val="24"/>
        </w:rPr>
      </w:pPr>
      <w:r w:rsidRPr="00CC202C">
        <w:rPr>
          <w:color w:val="000000"/>
          <w:szCs w:val="24"/>
        </w:rPr>
        <w:t>Источники бесперебойного питания:</w:t>
      </w:r>
    </w:p>
    <w:p w:rsidR="00CC202C" w:rsidRPr="00CC202C" w:rsidRDefault="00CC202C" w:rsidP="00CA5194">
      <w:pPr>
        <w:spacing w:after="0" w:line="240" w:lineRule="auto"/>
        <w:ind w:left="-993" w:firstLine="709"/>
        <w:jc w:val="both"/>
        <w:rPr>
          <w:color w:val="000000"/>
          <w:szCs w:val="24"/>
        </w:rPr>
      </w:pPr>
      <w:r w:rsidRPr="00CC202C">
        <w:rPr>
          <w:color w:val="000000"/>
          <w:szCs w:val="24"/>
        </w:rPr>
        <w:t>- поддержание работоспособности оборудования системы при отключении от основного источника питания в течение не менее 0,5 часа;</w:t>
      </w:r>
    </w:p>
    <w:p w:rsidR="00CC202C" w:rsidRPr="00CC202C" w:rsidRDefault="00CC202C" w:rsidP="00CA5194">
      <w:pPr>
        <w:spacing w:after="0" w:line="240" w:lineRule="auto"/>
        <w:ind w:left="-993" w:firstLine="709"/>
        <w:jc w:val="both"/>
        <w:rPr>
          <w:color w:val="000000"/>
          <w:szCs w:val="24"/>
        </w:rPr>
      </w:pPr>
      <w:r w:rsidRPr="00CC202C">
        <w:rPr>
          <w:color w:val="000000"/>
          <w:szCs w:val="24"/>
        </w:rPr>
        <w:t>- поддержка возможности сетевого управления;</w:t>
      </w:r>
    </w:p>
    <w:p w:rsidR="00CC202C" w:rsidRPr="00CC202C" w:rsidRDefault="00CC202C" w:rsidP="00CA5194">
      <w:pPr>
        <w:spacing w:after="0" w:line="240" w:lineRule="auto"/>
        <w:ind w:left="-993" w:firstLine="709"/>
        <w:jc w:val="both"/>
        <w:rPr>
          <w:color w:val="000000"/>
          <w:szCs w:val="24"/>
        </w:rPr>
      </w:pPr>
      <w:r w:rsidRPr="00CC202C">
        <w:rPr>
          <w:color w:val="000000"/>
          <w:szCs w:val="24"/>
        </w:rPr>
        <w:t>- применять отдельный от прочих систем источник бесперебойного питания.</w:t>
      </w:r>
    </w:p>
    <w:p w:rsidR="00CC202C" w:rsidRPr="00CC202C" w:rsidRDefault="00CC202C" w:rsidP="00CA5194">
      <w:pPr>
        <w:spacing w:after="0" w:line="240" w:lineRule="auto"/>
        <w:ind w:left="-993" w:firstLine="709"/>
        <w:jc w:val="both"/>
        <w:rPr>
          <w:color w:val="000000"/>
          <w:szCs w:val="24"/>
        </w:rPr>
      </w:pPr>
      <w:r w:rsidRPr="00CC202C">
        <w:rPr>
          <w:color w:val="000000"/>
          <w:szCs w:val="24"/>
        </w:rPr>
        <w:t>В зависимости от экономической целесообразности и удобства размещения центральное оборудование СОТ разместить в 19” запирающемся телекоммуникационном шкафу в помещении кассы или серверной. При отсутствии указанных помещений точное место размещения шкафа согласовать с Заказчиком.</w:t>
      </w:r>
    </w:p>
    <w:p w:rsidR="00CC202C" w:rsidRPr="00CC202C" w:rsidRDefault="00CC202C" w:rsidP="00CA5194">
      <w:pPr>
        <w:spacing w:after="0" w:line="240" w:lineRule="auto"/>
        <w:ind w:left="-993" w:firstLine="709"/>
        <w:jc w:val="both"/>
        <w:rPr>
          <w:color w:val="000000"/>
          <w:szCs w:val="24"/>
        </w:rPr>
      </w:pPr>
      <w:r w:rsidRPr="00CC202C">
        <w:rPr>
          <w:color w:val="000000"/>
          <w:szCs w:val="24"/>
        </w:rPr>
        <w:t>Глубина 19” телекоммуникационного шкафа должна соответствовать требованиям по глубине устанавливаемого оборудования.</w:t>
      </w:r>
    </w:p>
    <w:p w:rsidR="00CC202C" w:rsidRPr="00CC202C" w:rsidRDefault="00CC202C" w:rsidP="00CA5194">
      <w:pPr>
        <w:spacing w:after="0" w:line="240" w:lineRule="auto"/>
        <w:ind w:left="-993" w:firstLine="709"/>
        <w:jc w:val="both"/>
        <w:rPr>
          <w:color w:val="000000"/>
          <w:szCs w:val="24"/>
        </w:rPr>
      </w:pPr>
      <w:r w:rsidRPr="00CC202C">
        <w:rPr>
          <w:color w:val="000000"/>
          <w:szCs w:val="24"/>
        </w:rPr>
        <w:t>Электроснабжение оборудования обеспечить по 1-ой категории надежности. Решения по выбору кабельной продукции, материалов и способов их прокладки для электроснабжения и заземления оборудования предусматривается в рабочей документации ЭОМ. Заземление оборудования выполняется в соответствии с требованиями ПУЭ и инструкций по монтажу и эксплуатации на применяемые приборы и аппаратуру.</w:t>
      </w:r>
    </w:p>
    <w:p w:rsidR="00CC202C" w:rsidRPr="00CC202C" w:rsidRDefault="00CC202C" w:rsidP="00CA5194">
      <w:pPr>
        <w:spacing w:after="0" w:line="240" w:lineRule="auto"/>
        <w:ind w:left="-993" w:firstLine="709"/>
        <w:jc w:val="both"/>
        <w:rPr>
          <w:color w:val="000000"/>
          <w:szCs w:val="24"/>
        </w:rPr>
      </w:pPr>
      <w:r w:rsidRPr="00CC202C">
        <w:rPr>
          <w:color w:val="000000"/>
          <w:szCs w:val="24"/>
        </w:rPr>
        <w:t>Применяемые купольные IP-телекамеры должны иметь технические характеристики не ниже:</w:t>
      </w:r>
    </w:p>
    <w:p w:rsidR="00CC202C" w:rsidRPr="00CC202C" w:rsidRDefault="00CC202C" w:rsidP="00CA5194">
      <w:pPr>
        <w:spacing w:after="0" w:line="240" w:lineRule="auto"/>
        <w:ind w:left="-993" w:firstLine="709"/>
        <w:jc w:val="both"/>
        <w:rPr>
          <w:color w:val="000000"/>
          <w:szCs w:val="24"/>
        </w:rPr>
      </w:pPr>
      <w:r w:rsidRPr="00CC202C">
        <w:rPr>
          <w:color w:val="000000"/>
          <w:szCs w:val="24"/>
        </w:rPr>
        <w:t>- матрица - 2Мп, CMOS 1/3”;</w:t>
      </w:r>
    </w:p>
    <w:p w:rsidR="00CC202C" w:rsidRPr="00CC202C" w:rsidRDefault="00CC202C" w:rsidP="00CA5194">
      <w:pPr>
        <w:spacing w:after="0" w:line="240" w:lineRule="auto"/>
        <w:ind w:left="-993" w:firstLine="709"/>
        <w:jc w:val="both"/>
        <w:rPr>
          <w:color w:val="000000"/>
          <w:szCs w:val="24"/>
        </w:rPr>
      </w:pPr>
      <w:r w:rsidRPr="00CC202C">
        <w:rPr>
          <w:color w:val="000000"/>
          <w:szCs w:val="24"/>
        </w:rPr>
        <w:t xml:space="preserve">- чувствительность - не менее 0.01 </w:t>
      </w:r>
      <w:proofErr w:type="spellStart"/>
      <w:r w:rsidRPr="00CC202C">
        <w:rPr>
          <w:color w:val="000000"/>
          <w:szCs w:val="24"/>
        </w:rPr>
        <w:t>лк</w:t>
      </w:r>
      <w:proofErr w:type="spellEnd"/>
      <w:r w:rsidRPr="00CC202C">
        <w:rPr>
          <w:color w:val="000000"/>
          <w:szCs w:val="24"/>
        </w:rPr>
        <w:t xml:space="preserve">; </w:t>
      </w:r>
    </w:p>
    <w:p w:rsidR="00CC202C" w:rsidRPr="00CC202C" w:rsidRDefault="00CC202C" w:rsidP="00CA5194">
      <w:pPr>
        <w:spacing w:after="0" w:line="240" w:lineRule="auto"/>
        <w:ind w:left="-993" w:firstLine="709"/>
        <w:jc w:val="both"/>
        <w:rPr>
          <w:color w:val="000000"/>
          <w:szCs w:val="24"/>
        </w:rPr>
      </w:pPr>
      <w:r w:rsidRPr="00CC202C">
        <w:rPr>
          <w:color w:val="000000"/>
          <w:szCs w:val="24"/>
        </w:rPr>
        <w:t xml:space="preserve">- объектив </w:t>
      </w:r>
      <w:proofErr w:type="spellStart"/>
      <w:r w:rsidRPr="00CC202C">
        <w:rPr>
          <w:color w:val="000000"/>
          <w:szCs w:val="24"/>
        </w:rPr>
        <w:t>варифокальный</w:t>
      </w:r>
      <w:proofErr w:type="spellEnd"/>
      <w:r w:rsidRPr="00CC202C">
        <w:rPr>
          <w:color w:val="000000"/>
          <w:szCs w:val="24"/>
        </w:rPr>
        <w:t xml:space="preserve"> – 2.8-12.0 мм;</w:t>
      </w:r>
    </w:p>
    <w:p w:rsidR="00CC202C" w:rsidRPr="00CC202C" w:rsidRDefault="00CC202C" w:rsidP="00CA5194">
      <w:pPr>
        <w:spacing w:after="0" w:line="240" w:lineRule="auto"/>
        <w:ind w:left="-993" w:firstLine="709"/>
        <w:jc w:val="both"/>
        <w:rPr>
          <w:color w:val="000000"/>
          <w:szCs w:val="24"/>
        </w:rPr>
      </w:pPr>
      <w:r w:rsidRPr="00CC202C">
        <w:rPr>
          <w:color w:val="000000"/>
          <w:szCs w:val="24"/>
        </w:rPr>
        <w:t xml:space="preserve">- наличие системы шумоподавления; </w:t>
      </w:r>
    </w:p>
    <w:p w:rsidR="00CC202C" w:rsidRPr="00CC202C" w:rsidRDefault="00CC202C" w:rsidP="00CA5194">
      <w:pPr>
        <w:spacing w:after="0" w:line="240" w:lineRule="auto"/>
        <w:ind w:left="-993" w:firstLine="709"/>
        <w:jc w:val="both"/>
        <w:rPr>
          <w:color w:val="000000"/>
          <w:szCs w:val="24"/>
        </w:rPr>
      </w:pPr>
      <w:r w:rsidRPr="00CC202C">
        <w:rPr>
          <w:color w:val="000000"/>
          <w:szCs w:val="24"/>
        </w:rPr>
        <w:t>- электромеханический ИК-фильтр, прогрессивное сканирование;</w:t>
      </w:r>
    </w:p>
    <w:p w:rsidR="00CC202C" w:rsidRPr="00CC202C" w:rsidRDefault="00CC202C" w:rsidP="00CA5194">
      <w:pPr>
        <w:spacing w:after="0" w:line="240" w:lineRule="auto"/>
        <w:ind w:left="-993" w:firstLine="709"/>
        <w:jc w:val="both"/>
        <w:rPr>
          <w:color w:val="000000"/>
          <w:szCs w:val="24"/>
        </w:rPr>
      </w:pPr>
      <w:r w:rsidRPr="00CC202C">
        <w:rPr>
          <w:color w:val="000000"/>
          <w:szCs w:val="24"/>
        </w:rPr>
        <w:t>-  наличие аудио входа/выхода (для камер применяемых в рабочих зонах операторов с возможностью общего контроля ситуации);</w:t>
      </w:r>
    </w:p>
    <w:p w:rsidR="00CC202C" w:rsidRPr="00CC202C" w:rsidRDefault="00CC202C" w:rsidP="00CA5194">
      <w:pPr>
        <w:spacing w:after="0" w:line="240" w:lineRule="auto"/>
        <w:ind w:left="-993" w:firstLine="709"/>
        <w:jc w:val="both"/>
        <w:rPr>
          <w:color w:val="000000"/>
          <w:szCs w:val="24"/>
        </w:rPr>
      </w:pPr>
      <w:r w:rsidRPr="00CC202C">
        <w:rPr>
          <w:color w:val="000000"/>
          <w:szCs w:val="24"/>
        </w:rPr>
        <w:t>- поддерживаемые видеокодеки - не ниже H.264+;</w:t>
      </w:r>
    </w:p>
    <w:p w:rsidR="00CC202C" w:rsidRPr="00CC202C" w:rsidRDefault="00CC202C" w:rsidP="00CA5194">
      <w:pPr>
        <w:spacing w:after="0" w:line="240" w:lineRule="auto"/>
        <w:ind w:left="-993" w:firstLine="709"/>
        <w:jc w:val="both"/>
        <w:rPr>
          <w:color w:val="000000"/>
          <w:szCs w:val="24"/>
        </w:rPr>
      </w:pPr>
      <w:r w:rsidRPr="00CC202C">
        <w:rPr>
          <w:color w:val="000000"/>
          <w:szCs w:val="24"/>
        </w:rPr>
        <w:t xml:space="preserve">- поддержка видеопотоков одновременно – не менее 2; </w:t>
      </w:r>
    </w:p>
    <w:p w:rsidR="00CC202C" w:rsidRPr="00CC202C" w:rsidRDefault="00CC202C" w:rsidP="00CA5194">
      <w:pPr>
        <w:spacing w:after="0" w:line="240" w:lineRule="auto"/>
        <w:ind w:left="-993" w:firstLine="709"/>
        <w:jc w:val="both"/>
        <w:rPr>
          <w:color w:val="000000"/>
          <w:szCs w:val="24"/>
        </w:rPr>
      </w:pPr>
      <w:r w:rsidRPr="00CC202C">
        <w:rPr>
          <w:color w:val="000000"/>
          <w:szCs w:val="24"/>
        </w:rPr>
        <w:lastRenderedPageBreak/>
        <w:t xml:space="preserve">- скорость кадров, 25 к/с при разрешении 1920x1080; </w:t>
      </w:r>
    </w:p>
    <w:p w:rsidR="00CC202C" w:rsidRPr="00CC202C" w:rsidRDefault="00CC202C" w:rsidP="00CA5194">
      <w:pPr>
        <w:spacing w:after="0" w:line="240" w:lineRule="auto"/>
        <w:ind w:left="-993" w:firstLine="709"/>
        <w:jc w:val="both"/>
        <w:rPr>
          <w:color w:val="000000"/>
          <w:szCs w:val="24"/>
        </w:rPr>
      </w:pPr>
      <w:r w:rsidRPr="00CC202C">
        <w:rPr>
          <w:color w:val="000000"/>
          <w:szCs w:val="24"/>
        </w:rPr>
        <w:t>- ИК-подсветка;</w:t>
      </w:r>
    </w:p>
    <w:p w:rsidR="00CC202C" w:rsidRPr="00CC202C" w:rsidRDefault="00CC202C" w:rsidP="00CA5194">
      <w:pPr>
        <w:spacing w:after="0" w:line="240" w:lineRule="auto"/>
        <w:ind w:left="-993" w:firstLine="709"/>
        <w:jc w:val="both"/>
        <w:rPr>
          <w:color w:val="000000"/>
          <w:szCs w:val="24"/>
        </w:rPr>
      </w:pPr>
      <w:r w:rsidRPr="00CC202C">
        <w:rPr>
          <w:color w:val="000000"/>
          <w:szCs w:val="24"/>
        </w:rPr>
        <w:t xml:space="preserve">- поддерживаемый сетевой интерфейс - 10Base-T/100Base-TX, </w:t>
      </w:r>
      <w:proofErr w:type="spellStart"/>
      <w:r w:rsidRPr="00CC202C">
        <w:rPr>
          <w:color w:val="000000"/>
          <w:szCs w:val="24"/>
        </w:rPr>
        <w:t>Ethernet</w:t>
      </w:r>
      <w:proofErr w:type="spellEnd"/>
      <w:r w:rsidRPr="00CC202C">
        <w:rPr>
          <w:color w:val="000000"/>
          <w:szCs w:val="24"/>
        </w:rPr>
        <w:t xml:space="preserve"> порт;</w:t>
      </w:r>
    </w:p>
    <w:p w:rsidR="00CC202C" w:rsidRPr="00CC202C" w:rsidRDefault="00CC202C" w:rsidP="00CA5194">
      <w:pPr>
        <w:spacing w:after="0" w:line="240" w:lineRule="auto"/>
        <w:ind w:left="-993" w:firstLine="709"/>
        <w:jc w:val="both"/>
        <w:rPr>
          <w:color w:val="000000"/>
          <w:szCs w:val="24"/>
        </w:rPr>
      </w:pPr>
      <w:r w:rsidRPr="00CC202C">
        <w:rPr>
          <w:color w:val="000000"/>
          <w:szCs w:val="24"/>
        </w:rPr>
        <w:t xml:space="preserve">- сетевые протоколы - TCP/IP, IPv4/v6, HTTP, HTTPS, FTP, SMTP, DNS, DDNS, PPPOE, NTP, </w:t>
      </w:r>
      <w:proofErr w:type="spellStart"/>
      <w:r w:rsidRPr="00CC202C">
        <w:rPr>
          <w:color w:val="000000"/>
          <w:szCs w:val="24"/>
        </w:rPr>
        <w:t>QoS</w:t>
      </w:r>
      <w:proofErr w:type="spellEnd"/>
      <w:r w:rsidRPr="00CC202C">
        <w:rPr>
          <w:color w:val="000000"/>
          <w:szCs w:val="24"/>
        </w:rPr>
        <w:t xml:space="preserve">, </w:t>
      </w:r>
      <w:proofErr w:type="spellStart"/>
      <w:r w:rsidRPr="00CC202C">
        <w:rPr>
          <w:color w:val="000000"/>
          <w:szCs w:val="24"/>
        </w:rPr>
        <w:t>Bonjour</w:t>
      </w:r>
      <w:proofErr w:type="spellEnd"/>
      <w:r w:rsidRPr="00CC202C">
        <w:rPr>
          <w:color w:val="000000"/>
          <w:szCs w:val="24"/>
        </w:rPr>
        <w:t xml:space="preserve">, </w:t>
      </w:r>
      <w:proofErr w:type="spellStart"/>
      <w:r w:rsidRPr="00CC202C">
        <w:rPr>
          <w:color w:val="000000"/>
          <w:szCs w:val="24"/>
        </w:rPr>
        <w:t>Muiticast</w:t>
      </w:r>
      <w:proofErr w:type="spellEnd"/>
      <w:r w:rsidRPr="00CC202C">
        <w:rPr>
          <w:color w:val="000000"/>
          <w:szCs w:val="24"/>
        </w:rPr>
        <w:t>;</w:t>
      </w:r>
    </w:p>
    <w:p w:rsidR="00CC202C" w:rsidRPr="00CC202C" w:rsidRDefault="00CC202C" w:rsidP="00CA5194">
      <w:pPr>
        <w:tabs>
          <w:tab w:val="left" w:pos="709"/>
        </w:tabs>
        <w:spacing w:after="0" w:line="240" w:lineRule="auto"/>
        <w:ind w:left="-993"/>
        <w:jc w:val="both"/>
        <w:rPr>
          <w:color w:val="000000"/>
          <w:szCs w:val="24"/>
        </w:rPr>
      </w:pPr>
      <w:r w:rsidRPr="00CC202C">
        <w:rPr>
          <w:color w:val="000000"/>
          <w:szCs w:val="24"/>
        </w:rPr>
        <w:tab/>
        <w:t xml:space="preserve">- сетевые инструменты - встроенный </w:t>
      </w:r>
      <w:proofErr w:type="spellStart"/>
      <w:r w:rsidRPr="00CC202C">
        <w:rPr>
          <w:color w:val="000000"/>
          <w:szCs w:val="24"/>
        </w:rPr>
        <w:t>web</w:t>
      </w:r>
      <w:proofErr w:type="spellEnd"/>
      <w:r w:rsidRPr="00CC202C">
        <w:rPr>
          <w:color w:val="000000"/>
          <w:szCs w:val="24"/>
        </w:rPr>
        <w:t>-сервер;</w:t>
      </w:r>
    </w:p>
    <w:p w:rsidR="00CC202C" w:rsidRPr="00CC202C" w:rsidRDefault="00CC202C" w:rsidP="00CA5194">
      <w:pPr>
        <w:tabs>
          <w:tab w:val="left" w:pos="709"/>
        </w:tabs>
        <w:spacing w:after="0" w:line="240" w:lineRule="auto"/>
        <w:ind w:left="-993"/>
        <w:jc w:val="both"/>
        <w:rPr>
          <w:color w:val="000000"/>
          <w:szCs w:val="24"/>
        </w:rPr>
      </w:pPr>
      <w:r w:rsidRPr="00CC202C">
        <w:rPr>
          <w:color w:val="000000"/>
          <w:szCs w:val="24"/>
        </w:rPr>
        <w:tab/>
        <w:t xml:space="preserve">- питание - </w:t>
      </w:r>
      <w:proofErr w:type="spellStart"/>
      <w:r w:rsidRPr="00CC202C">
        <w:rPr>
          <w:color w:val="000000"/>
          <w:szCs w:val="24"/>
        </w:rPr>
        <w:t>PoE</w:t>
      </w:r>
      <w:proofErr w:type="spellEnd"/>
      <w:r w:rsidRPr="00CC202C">
        <w:rPr>
          <w:color w:val="000000"/>
          <w:szCs w:val="24"/>
        </w:rPr>
        <w:t xml:space="preserve"> (IEEE 802.3af).</w:t>
      </w:r>
    </w:p>
    <w:p w:rsidR="00CC202C" w:rsidRPr="00CC202C" w:rsidRDefault="00CC202C" w:rsidP="00CA5194">
      <w:pPr>
        <w:spacing w:after="0" w:line="240" w:lineRule="auto"/>
        <w:ind w:left="-993"/>
        <w:jc w:val="both"/>
        <w:rPr>
          <w:color w:val="000000"/>
          <w:szCs w:val="24"/>
        </w:rPr>
      </w:pPr>
      <w:r w:rsidRPr="00CC202C">
        <w:rPr>
          <w:color w:val="000000"/>
          <w:szCs w:val="24"/>
        </w:rPr>
        <w:tab/>
        <w:t>Применяемые уличные корпусные IP-телекамеры должны иметь технические характеристики не хуже:</w:t>
      </w:r>
    </w:p>
    <w:p w:rsidR="00CC202C" w:rsidRPr="00CC202C" w:rsidRDefault="00CC202C" w:rsidP="00CA5194">
      <w:pPr>
        <w:spacing w:after="0" w:line="240" w:lineRule="auto"/>
        <w:ind w:left="-993"/>
        <w:jc w:val="both"/>
        <w:rPr>
          <w:color w:val="000000"/>
          <w:szCs w:val="24"/>
        </w:rPr>
      </w:pPr>
      <w:r w:rsidRPr="00CC202C">
        <w:rPr>
          <w:color w:val="000000"/>
          <w:szCs w:val="24"/>
        </w:rPr>
        <w:tab/>
        <w:t>- матрица – не менее 2Мп, CMOS 1/2,8”;</w:t>
      </w:r>
    </w:p>
    <w:p w:rsidR="00CC202C" w:rsidRPr="00CC202C" w:rsidRDefault="00CC202C" w:rsidP="00CA5194">
      <w:pPr>
        <w:spacing w:after="0" w:line="240" w:lineRule="auto"/>
        <w:ind w:left="-993" w:firstLine="709"/>
        <w:jc w:val="both"/>
        <w:rPr>
          <w:color w:val="000000"/>
          <w:szCs w:val="24"/>
        </w:rPr>
      </w:pPr>
      <w:r w:rsidRPr="00CC202C">
        <w:rPr>
          <w:color w:val="000000"/>
          <w:szCs w:val="24"/>
        </w:rPr>
        <w:t xml:space="preserve">- чувствительность не менее 0.02 </w:t>
      </w:r>
      <w:proofErr w:type="spellStart"/>
      <w:r w:rsidRPr="00CC202C">
        <w:rPr>
          <w:color w:val="000000"/>
          <w:szCs w:val="24"/>
        </w:rPr>
        <w:t>лк</w:t>
      </w:r>
      <w:proofErr w:type="spellEnd"/>
      <w:r w:rsidRPr="00CC202C">
        <w:rPr>
          <w:color w:val="000000"/>
          <w:szCs w:val="24"/>
        </w:rPr>
        <w:t xml:space="preserve">; </w:t>
      </w:r>
    </w:p>
    <w:p w:rsidR="00CC202C" w:rsidRPr="00CC202C" w:rsidRDefault="00CC202C" w:rsidP="00CA5194">
      <w:pPr>
        <w:spacing w:after="0" w:line="240" w:lineRule="auto"/>
        <w:ind w:left="-993" w:firstLine="709"/>
        <w:jc w:val="both"/>
        <w:rPr>
          <w:color w:val="000000"/>
          <w:szCs w:val="24"/>
        </w:rPr>
      </w:pPr>
      <w:r w:rsidRPr="00CC202C">
        <w:rPr>
          <w:color w:val="000000"/>
          <w:szCs w:val="24"/>
        </w:rPr>
        <w:t xml:space="preserve">- объектив – </w:t>
      </w:r>
      <w:proofErr w:type="spellStart"/>
      <w:r w:rsidRPr="00CC202C">
        <w:rPr>
          <w:color w:val="000000"/>
          <w:szCs w:val="24"/>
        </w:rPr>
        <w:t>вариофокальный</w:t>
      </w:r>
      <w:proofErr w:type="spellEnd"/>
      <w:r w:rsidRPr="00CC202C">
        <w:rPr>
          <w:color w:val="000000"/>
          <w:szCs w:val="24"/>
        </w:rPr>
        <w:t xml:space="preserve"> не менее 2,8-12.0 мм;</w:t>
      </w:r>
    </w:p>
    <w:p w:rsidR="00CC202C" w:rsidRPr="00CC202C" w:rsidRDefault="00CC202C" w:rsidP="00CA5194">
      <w:pPr>
        <w:spacing w:after="0" w:line="240" w:lineRule="auto"/>
        <w:ind w:left="-993" w:firstLine="709"/>
        <w:jc w:val="both"/>
        <w:rPr>
          <w:color w:val="000000"/>
          <w:szCs w:val="24"/>
        </w:rPr>
      </w:pPr>
      <w:r w:rsidRPr="00CC202C">
        <w:rPr>
          <w:color w:val="000000"/>
          <w:szCs w:val="24"/>
        </w:rPr>
        <w:t>- обязательно наличие аппаратной технологии широкого динамического диапазона;</w:t>
      </w:r>
    </w:p>
    <w:p w:rsidR="00CC202C" w:rsidRPr="00CC202C" w:rsidRDefault="00CC202C" w:rsidP="00CA5194">
      <w:pPr>
        <w:spacing w:after="0" w:line="240" w:lineRule="auto"/>
        <w:ind w:left="-993" w:firstLine="709"/>
        <w:jc w:val="both"/>
        <w:rPr>
          <w:color w:val="000000"/>
          <w:szCs w:val="24"/>
        </w:rPr>
      </w:pPr>
      <w:r w:rsidRPr="00CC202C">
        <w:rPr>
          <w:color w:val="000000"/>
          <w:szCs w:val="24"/>
        </w:rPr>
        <w:t xml:space="preserve">- наличие системы шумоподавления; </w:t>
      </w:r>
    </w:p>
    <w:p w:rsidR="00CC202C" w:rsidRPr="00CC202C" w:rsidRDefault="00CC202C" w:rsidP="00CA5194">
      <w:pPr>
        <w:spacing w:after="0" w:line="240" w:lineRule="auto"/>
        <w:ind w:left="-993" w:firstLine="709"/>
        <w:jc w:val="both"/>
        <w:rPr>
          <w:color w:val="000000"/>
          <w:szCs w:val="24"/>
        </w:rPr>
      </w:pPr>
      <w:r w:rsidRPr="00CC202C">
        <w:rPr>
          <w:color w:val="000000"/>
          <w:szCs w:val="24"/>
        </w:rPr>
        <w:t>- электромеханический ИК-фильтр, прогрессивное сканирование;</w:t>
      </w:r>
    </w:p>
    <w:p w:rsidR="00CC202C" w:rsidRPr="00CC202C" w:rsidRDefault="00CC202C" w:rsidP="00CA5194">
      <w:pPr>
        <w:spacing w:after="0" w:line="240" w:lineRule="auto"/>
        <w:ind w:left="-993" w:firstLine="709"/>
        <w:jc w:val="both"/>
        <w:rPr>
          <w:color w:val="000000"/>
          <w:szCs w:val="24"/>
        </w:rPr>
      </w:pPr>
      <w:r w:rsidRPr="00CC202C">
        <w:rPr>
          <w:color w:val="000000"/>
          <w:szCs w:val="24"/>
        </w:rPr>
        <w:t>- поддерживаемые видеокодеки - не ниже H.264+;</w:t>
      </w:r>
    </w:p>
    <w:p w:rsidR="00CC202C" w:rsidRPr="00CC202C" w:rsidRDefault="00CC202C" w:rsidP="00CA5194">
      <w:pPr>
        <w:spacing w:after="0" w:line="240" w:lineRule="auto"/>
        <w:ind w:left="-993" w:firstLine="709"/>
        <w:jc w:val="both"/>
        <w:rPr>
          <w:color w:val="000000"/>
          <w:szCs w:val="24"/>
        </w:rPr>
      </w:pPr>
      <w:r w:rsidRPr="00CC202C">
        <w:rPr>
          <w:color w:val="000000"/>
          <w:szCs w:val="24"/>
        </w:rPr>
        <w:t xml:space="preserve">- поддержка видеопотоков одновременно – не менее 2; </w:t>
      </w:r>
    </w:p>
    <w:p w:rsidR="00CC202C" w:rsidRPr="00CC202C" w:rsidRDefault="00CC202C" w:rsidP="00CA5194">
      <w:pPr>
        <w:spacing w:after="0" w:line="240" w:lineRule="auto"/>
        <w:ind w:left="-993" w:firstLine="709"/>
        <w:jc w:val="both"/>
        <w:rPr>
          <w:color w:val="000000"/>
          <w:szCs w:val="24"/>
        </w:rPr>
      </w:pPr>
      <w:r w:rsidRPr="00CC202C">
        <w:rPr>
          <w:color w:val="000000"/>
          <w:szCs w:val="24"/>
        </w:rPr>
        <w:t xml:space="preserve">- скорость кадров, 25 к/с при разрешении 1920x1080; </w:t>
      </w:r>
    </w:p>
    <w:p w:rsidR="00CC202C" w:rsidRPr="00CC202C" w:rsidRDefault="00CC202C" w:rsidP="00CA5194">
      <w:pPr>
        <w:spacing w:after="0" w:line="240" w:lineRule="auto"/>
        <w:ind w:left="-993"/>
        <w:contextualSpacing/>
        <w:jc w:val="both"/>
        <w:rPr>
          <w:color w:val="000000"/>
          <w:szCs w:val="24"/>
        </w:rPr>
      </w:pPr>
      <w:r w:rsidRPr="00CC202C">
        <w:rPr>
          <w:color w:val="000000"/>
          <w:szCs w:val="24"/>
        </w:rPr>
        <w:t xml:space="preserve">- ИК-подсветка (расстояние - не менее 30 м); </w:t>
      </w:r>
    </w:p>
    <w:p w:rsidR="00CC202C" w:rsidRPr="00CC202C" w:rsidRDefault="00CC202C" w:rsidP="00CA5194">
      <w:pPr>
        <w:spacing w:after="0" w:line="240" w:lineRule="auto"/>
        <w:ind w:left="-993" w:firstLine="709"/>
        <w:jc w:val="both"/>
        <w:rPr>
          <w:color w:val="000000"/>
          <w:szCs w:val="24"/>
        </w:rPr>
      </w:pPr>
      <w:r w:rsidRPr="00CC202C">
        <w:rPr>
          <w:color w:val="000000"/>
          <w:szCs w:val="24"/>
        </w:rPr>
        <w:t xml:space="preserve">- поддерживаемый сетевой интерфейс - 10Base-T/100Base-TX, </w:t>
      </w:r>
      <w:proofErr w:type="spellStart"/>
      <w:r w:rsidRPr="00CC202C">
        <w:rPr>
          <w:color w:val="000000"/>
          <w:szCs w:val="24"/>
        </w:rPr>
        <w:t>Ethernet</w:t>
      </w:r>
      <w:proofErr w:type="spellEnd"/>
      <w:r w:rsidRPr="00CC202C">
        <w:rPr>
          <w:color w:val="000000"/>
          <w:szCs w:val="24"/>
        </w:rPr>
        <w:t xml:space="preserve"> порт;</w:t>
      </w:r>
    </w:p>
    <w:p w:rsidR="00CC202C" w:rsidRPr="00CC202C" w:rsidRDefault="00CC202C" w:rsidP="00CA5194">
      <w:pPr>
        <w:spacing w:after="0" w:line="240" w:lineRule="auto"/>
        <w:ind w:left="-993" w:firstLine="709"/>
        <w:jc w:val="both"/>
        <w:rPr>
          <w:color w:val="000000"/>
          <w:szCs w:val="24"/>
        </w:rPr>
      </w:pPr>
      <w:r w:rsidRPr="00CC202C">
        <w:rPr>
          <w:color w:val="000000"/>
          <w:szCs w:val="24"/>
        </w:rPr>
        <w:t>- поддержка ONVIF 2.4;</w:t>
      </w:r>
    </w:p>
    <w:p w:rsidR="00CC202C" w:rsidRPr="00CC202C" w:rsidRDefault="00CC202C" w:rsidP="00CA5194">
      <w:pPr>
        <w:spacing w:after="0" w:line="240" w:lineRule="auto"/>
        <w:ind w:left="-993" w:firstLine="709"/>
        <w:jc w:val="both"/>
        <w:rPr>
          <w:color w:val="000000"/>
          <w:szCs w:val="24"/>
        </w:rPr>
      </w:pPr>
      <w:r w:rsidRPr="00CC202C">
        <w:rPr>
          <w:color w:val="000000"/>
          <w:szCs w:val="24"/>
        </w:rPr>
        <w:t xml:space="preserve">- сетевые протоколы - TCP/IP, IPv4/v6, HTTP, HTTPS, FTP, SMTP, DNS, DDNS, PPPOE, NTP, </w:t>
      </w:r>
      <w:proofErr w:type="spellStart"/>
      <w:r w:rsidRPr="00CC202C">
        <w:rPr>
          <w:color w:val="000000"/>
          <w:szCs w:val="24"/>
        </w:rPr>
        <w:t>QoS</w:t>
      </w:r>
      <w:proofErr w:type="spellEnd"/>
      <w:r w:rsidRPr="00CC202C">
        <w:rPr>
          <w:color w:val="000000"/>
          <w:szCs w:val="24"/>
        </w:rPr>
        <w:t xml:space="preserve">, </w:t>
      </w:r>
      <w:proofErr w:type="spellStart"/>
      <w:r w:rsidRPr="00CC202C">
        <w:rPr>
          <w:color w:val="000000"/>
          <w:szCs w:val="24"/>
        </w:rPr>
        <w:t>Bonjour</w:t>
      </w:r>
      <w:proofErr w:type="spellEnd"/>
      <w:r w:rsidRPr="00CC202C">
        <w:rPr>
          <w:color w:val="000000"/>
          <w:szCs w:val="24"/>
        </w:rPr>
        <w:t xml:space="preserve">, </w:t>
      </w:r>
      <w:proofErr w:type="spellStart"/>
      <w:r w:rsidRPr="00CC202C">
        <w:rPr>
          <w:color w:val="000000"/>
          <w:szCs w:val="24"/>
        </w:rPr>
        <w:t>Muiticast</w:t>
      </w:r>
      <w:proofErr w:type="spellEnd"/>
      <w:r w:rsidRPr="00CC202C">
        <w:rPr>
          <w:color w:val="000000"/>
          <w:szCs w:val="24"/>
        </w:rPr>
        <w:t>;</w:t>
      </w:r>
    </w:p>
    <w:p w:rsidR="00CC202C" w:rsidRPr="00CC202C" w:rsidRDefault="00CC202C" w:rsidP="00CA5194">
      <w:pPr>
        <w:spacing w:after="0" w:line="240" w:lineRule="auto"/>
        <w:ind w:left="-993" w:firstLine="709"/>
        <w:jc w:val="both"/>
        <w:rPr>
          <w:color w:val="000000"/>
          <w:szCs w:val="24"/>
        </w:rPr>
      </w:pPr>
      <w:r w:rsidRPr="00CC202C">
        <w:rPr>
          <w:color w:val="000000"/>
          <w:szCs w:val="24"/>
        </w:rPr>
        <w:t xml:space="preserve">- сетевые инструменты - встроенный </w:t>
      </w:r>
      <w:proofErr w:type="spellStart"/>
      <w:r w:rsidRPr="00CC202C">
        <w:rPr>
          <w:color w:val="000000"/>
          <w:szCs w:val="24"/>
        </w:rPr>
        <w:t>web</w:t>
      </w:r>
      <w:proofErr w:type="spellEnd"/>
      <w:r w:rsidRPr="00CC202C">
        <w:rPr>
          <w:color w:val="000000"/>
          <w:szCs w:val="24"/>
        </w:rPr>
        <w:t>-сервер;</w:t>
      </w:r>
    </w:p>
    <w:p w:rsidR="00CC202C" w:rsidRPr="00CC202C" w:rsidRDefault="00CC202C" w:rsidP="00CA5194">
      <w:pPr>
        <w:spacing w:after="0" w:line="240" w:lineRule="auto"/>
        <w:ind w:left="-993" w:firstLine="709"/>
        <w:jc w:val="both"/>
        <w:rPr>
          <w:color w:val="000000"/>
          <w:szCs w:val="24"/>
        </w:rPr>
      </w:pPr>
      <w:r w:rsidRPr="00CC202C">
        <w:rPr>
          <w:color w:val="000000"/>
          <w:szCs w:val="24"/>
        </w:rPr>
        <w:t xml:space="preserve">- возможность записи: NVR, NAS, CMS, WEB; </w:t>
      </w:r>
    </w:p>
    <w:p w:rsidR="00CC202C" w:rsidRPr="00CC202C" w:rsidRDefault="00CC202C" w:rsidP="00CA5194">
      <w:pPr>
        <w:spacing w:after="0" w:line="240" w:lineRule="auto"/>
        <w:ind w:left="-993" w:firstLine="709"/>
        <w:jc w:val="both"/>
        <w:rPr>
          <w:color w:val="000000"/>
          <w:szCs w:val="24"/>
        </w:rPr>
      </w:pPr>
      <w:r w:rsidRPr="00CC202C">
        <w:rPr>
          <w:color w:val="000000"/>
          <w:szCs w:val="24"/>
        </w:rPr>
        <w:t xml:space="preserve">- питание - </w:t>
      </w:r>
      <w:proofErr w:type="spellStart"/>
      <w:r w:rsidRPr="00CC202C">
        <w:rPr>
          <w:color w:val="000000"/>
          <w:szCs w:val="24"/>
        </w:rPr>
        <w:t>PoE</w:t>
      </w:r>
      <w:proofErr w:type="spellEnd"/>
      <w:r w:rsidRPr="00CC202C">
        <w:rPr>
          <w:color w:val="000000"/>
          <w:szCs w:val="24"/>
        </w:rPr>
        <w:t xml:space="preserve"> (IEEE 802.3af);</w:t>
      </w:r>
    </w:p>
    <w:p w:rsidR="00CC202C" w:rsidRPr="00CC202C" w:rsidRDefault="00CC202C" w:rsidP="00CA5194">
      <w:pPr>
        <w:spacing w:after="0" w:line="240" w:lineRule="auto"/>
        <w:ind w:left="-993" w:firstLine="709"/>
        <w:jc w:val="both"/>
        <w:rPr>
          <w:color w:val="000000"/>
          <w:szCs w:val="24"/>
        </w:rPr>
      </w:pPr>
      <w:r w:rsidRPr="00CC202C">
        <w:rPr>
          <w:color w:val="000000"/>
          <w:szCs w:val="24"/>
        </w:rPr>
        <w:t>- рабочий диапазон температур - от -20°С до +50°С;</w:t>
      </w:r>
    </w:p>
    <w:p w:rsidR="00CC202C" w:rsidRPr="00CC202C" w:rsidRDefault="00CC202C" w:rsidP="00CA5194">
      <w:pPr>
        <w:spacing w:after="0" w:line="240" w:lineRule="auto"/>
        <w:ind w:left="-993" w:firstLine="709"/>
        <w:jc w:val="both"/>
        <w:rPr>
          <w:color w:val="000000"/>
          <w:szCs w:val="24"/>
        </w:rPr>
      </w:pPr>
      <w:r w:rsidRPr="00CC202C">
        <w:rPr>
          <w:color w:val="000000"/>
          <w:szCs w:val="24"/>
        </w:rPr>
        <w:t>- класс защиты – не ниже IP66.</w:t>
      </w:r>
    </w:p>
    <w:p w:rsidR="00CC202C" w:rsidRPr="00CC202C" w:rsidRDefault="00CC202C" w:rsidP="00CA5194">
      <w:pPr>
        <w:spacing w:after="0" w:line="240" w:lineRule="auto"/>
        <w:ind w:left="-993" w:firstLine="709"/>
        <w:jc w:val="both"/>
        <w:rPr>
          <w:color w:val="000000"/>
          <w:szCs w:val="24"/>
        </w:rPr>
      </w:pPr>
      <w:r w:rsidRPr="00CC202C">
        <w:rPr>
          <w:color w:val="000000"/>
          <w:szCs w:val="24"/>
        </w:rPr>
        <w:t>При подключении внешних телекамер к сети передачи данных предусмотреть установку грозозащитных устройств.</w:t>
      </w:r>
    </w:p>
    <w:p w:rsidR="00CC202C" w:rsidRPr="00CC202C" w:rsidRDefault="00CC202C" w:rsidP="00CA5194">
      <w:pPr>
        <w:numPr>
          <w:ilvl w:val="0"/>
          <w:numId w:val="64"/>
        </w:numPr>
        <w:spacing w:after="0" w:line="240" w:lineRule="auto"/>
        <w:ind w:left="-993" w:hanging="284"/>
        <w:contextualSpacing/>
        <w:jc w:val="both"/>
        <w:rPr>
          <w:rFonts w:eastAsia="Times New Roman"/>
          <w:b/>
          <w:i/>
          <w:color w:val="000000"/>
          <w:szCs w:val="24"/>
          <w:lang w:eastAsia="ru-RU"/>
        </w:rPr>
      </w:pPr>
      <w:r w:rsidRPr="00CC202C">
        <w:rPr>
          <w:rFonts w:eastAsia="Times New Roman"/>
          <w:b/>
          <w:i/>
          <w:color w:val="000000"/>
          <w:szCs w:val="24"/>
          <w:lang w:eastAsia="ru-RU"/>
        </w:rPr>
        <w:t>Требования к клиентскому программному обеспечению СОТ</w:t>
      </w:r>
    </w:p>
    <w:p w:rsidR="00CC202C" w:rsidRPr="00CC202C" w:rsidRDefault="00CC202C" w:rsidP="00CA5194">
      <w:pPr>
        <w:spacing w:after="0" w:line="240" w:lineRule="auto"/>
        <w:ind w:left="-993" w:firstLine="709"/>
        <w:jc w:val="both"/>
        <w:rPr>
          <w:color w:val="000000"/>
          <w:szCs w:val="24"/>
        </w:rPr>
      </w:pPr>
      <w:r w:rsidRPr="00CC202C">
        <w:rPr>
          <w:color w:val="000000"/>
          <w:szCs w:val="24"/>
        </w:rPr>
        <w:t>Клиентское программное обеспечение СОТ должно иметь:</w:t>
      </w:r>
    </w:p>
    <w:p w:rsidR="00CC202C" w:rsidRPr="00CC202C" w:rsidRDefault="00CC202C" w:rsidP="00CA5194">
      <w:pPr>
        <w:spacing w:after="0" w:line="240" w:lineRule="auto"/>
        <w:ind w:left="-993" w:firstLine="709"/>
        <w:jc w:val="both"/>
        <w:rPr>
          <w:color w:val="000000"/>
          <w:szCs w:val="24"/>
        </w:rPr>
      </w:pPr>
      <w:r w:rsidRPr="00CC202C">
        <w:rPr>
          <w:color w:val="000000"/>
          <w:szCs w:val="24"/>
        </w:rPr>
        <w:t>- эргономичный интерфейс;</w:t>
      </w:r>
    </w:p>
    <w:p w:rsidR="00CC202C" w:rsidRPr="00CC202C" w:rsidRDefault="00CC202C" w:rsidP="00CA5194">
      <w:pPr>
        <w:spacing w:after="0" w:line="240" w:lineRule="auto"/>
        <w:ind w:left="-993" w:firstLine="709"/>
        <w:jc w:val="both"/>
        <w:rPr>
          <w:color w:val="000000"/>
          <w:szCs w:val="24"/>
        </w:rPr>
      </w:pPr>
      <w:r w:rsidRPr="00CC202C">
        <w:rPr>
          <w:color w:val="000000"/>
          <w:szCs w:val="24"/>
        </w:rPr>
        <w:t>- встроенную систему авторизации пользователей;</w:t>
      </w:r>
    </w:p>
    <w:p w:rsidR="00CC202C" w:rsidRPr="00CC202C" w:rsidRDefault="00CC202C" w:rsidP="00CA5194">
      <w:pPr>
        <w:spacing w:after="0" w:line="240" w:lineRule="auto"/>
        <w:ind w:left="-993" w:firstLine="709"/>
        <w:jc w:val="both"/>
        <w:rPr>
          <w:color w:val="000000"/>
          <w:szCs w:val="24"/>
        </w:rPr>
      </w:pPr>
      <w:r w:rsidRPr="00CC202C">
        <w:rPr>
          <w:color w:val="000000"/>
          <w:szCs w:val="24"/>
        </w:rPr>
        <w:t>- разграничение доступа к функциональным возможностям СОТ;</w:t>
      </w:r>
    </w:p>
    <w:p w:rsidR="00CC202C" w:rsidRPr="00CC202C" w:rsidRDefault="00CC202C" w:rsidP="00CA5194">
      <w:pPr>
        <w:spacing w:after="0" w:line="240" w:lineRule="auto"/>
        <w:ind w:left="-993" w:firstLine="709"/>
        <w:jc w:val="both"/>
        <w:rPr>
          <w:color w:val="000000"/>
          <w:szCs w:val="24"/>
        </w:rPr>
      </w:pPr>
      <w:r w:rsidRPr="00CC202C">
        <w:rPr>
          <w:color w:val="000000"/>
          <w:szCs w:val="24"/>
        </w:rPr>
        <w:t>- журнал событий;</w:t>
      </w:r>
    </w:p>
    <w:p w:rsidR="00CC202C" w:rsidRPr="00CC202C" w:rsidRDefault="00CC202C" w:rsidP="00CA5194">
      <w:pPr>
        <w:spacing w:after="0" w:line="240" w:lineRule="auto"/>
        <w:ind w:left="-993" w:firstLine="709"/>
        <w:jc w:val="both"/>
        <w:rPr>
          <w:color w:val="000000"/>
          <w:szCs w:val="24"/>
        </w:rPr>
      </w:pPr>
      <w:r w:rsidRPr="00CC202C">
        <w:rPr>
          <w:color w:val="000000"/>
          <w:szCs w:val="24"/>
        </w:rPr>
        <w:t>- одновременные отображение видеоинформации в реальном времени;</w:t>
      </w:r>
    </w:p>
    <w:p w:rsidR="00CC202C" w:rsidRPr="00CC202C" w:rsidRDefault="00CC202C" w:rsidP="00CA5194">
      <w:pPr>
        <w:spacing w:after="0" w:line="240" w:lineRule="auto"/>
        <w:ind w:left="-993" w:firstLine="709"/>
        <w:jc w:val="both"/>
        <w:rPr>
          <w:color w:val="000000"/>
          <w:szCs w:val="24"/>
        </w:rPr>
      </w:pPr>
      <w:r w:rsidRPr="00CC202C">
        <w:rPr>
          <w:color w:val="000000"/>
          <w:szCs w:val="24"/>
        </w:rPr>
        <w:t>- возможность изменения настроек через пользовательский интерфейс;</w:t>
      </w:r>
    </w:p>
    <w:p w:rsidR="00CC202C" w:rsidRPr="00CC202C" w:rsidRDefault="00CC202C" w:rsidP="00CA5194">
      <w:pPr>
        <w:spacing w:after="0" w:line="240" w:lineRule="auto"/>
        <w:ind w:left="-993" w:firstLine="709"/>
        <w:jc w:val="both"/>
        <w:rPr>
          <w:color w:val="000000"/>
          <w:szCs w:val="24"/>
        </w:rPr>
      </w:pPr>
      <w:r w:rsidRPr="00CC202C">
        <w:rPr>
          <w:color w:val="000000"/>
          <w:szCs w:val="24"/>
        </w:rPr>
        <w:t>- настройка раскладок (сохранение схем расположения видеокамер и их настроек);</w:t>
      </w:r>
    </w:p>
    <w:p w:rsidR="00CC202C" w:rsidRPr="00CC202C" w:rsidRDefault="00CC202C" w:rsidP="00CA5194">
      <w:pPr>
        <w:tabs>
          <w:tab w:val="left" w:pos="1276"/>
        </w:tabs>
        <w:spacing w:after="0" w:line="240" w:lineRule="auto"/>
        <w:ind w:left="-993" w:firstLine="709"/>
        <w:jc w:val="both"/>
        <w:rPr>
          <w:color w:val="000000"/>
          <w:szCs w:val="24"/>
        </w:rPr>
      </w:pPr>
      <w:r w:rsidRPr="00CC202C">
        <w:rPr>
          <w:color w:val="000000"/>
          <w:szCs w:val="24"/>
        </w:rPr>
        <w:t>- триплексный режим работы, одновременные отображение/ запись/просмотр записанной видеоинформации;</w:t>
      </w:r>
    </w:p>
    <w:p w:rsidR="00CC202C" w:rsidRPr="00CC202C" w:rsidRDefault="00CC202C" w:rsidP="00CA5194">
      <w:pPr>
        <w:spacing w:after="0" w:line="240" w:lineRule="auto"/>
        <w:ind w:left="-993" w:firstLine="709"/>
        <w:jc w:val="both"/>
        <w:rPr>
          <w:color w:val="000000"/>
          <w:szCs w:val="24"/>
        </w:rPr>
      </w:pPr>
      <w:r w:rsidRPr="00CC202C">
        <w:rPr>
          <w:color w:val="000000"/>
          <w:szCs w:val="24"/>
        </w:rPr>
        <w:t>- экспорт видеоизображения и видеокадров в открытые форматы;</w:t>
      </w:r>
    </w:p>
    <w:p w:rsidR="00CC202C" w:rsidRPr="00CC202C" w:rsidRDefault="00CC202C" w:rsidP="00CA5194">
      <w:pPr>
        <w:spacing w:after="0" w:line="240" w:lineRule="auto"/>
        <w:ind w:left="-993" w:firstLine="709"/>
        <w:jc w:val="both"/>
        <w:rPr>
          <w:color w:val="000000"/>
          <w:szCs w:val="24"/>
        </w:rPr>
      </w:pPr>
      <w:r w:rsidRPr="00CC202C">
        <w:rPr>
          <w:color w:val="000000"/>
          <w:szCs w:val="24"/>
        </w:rPr>
        <w:t>- запись архивированных видеоданных на USB сменный носитель;</w:t>
      </w:r>
    </w:p>
    <w:p w:rsidR="00CC202C" w:rsidRPr="00CC202C" w:rsidRDefault="00CC202C" w:rsidP="00CA5194">
      <w:pPr>
        <w:spacing w:after="0" w:line="240" w:lineRule="auto"/>
        <w:ind w:left="-993" w:firstLine="709"/>
        <w:jc w:val="both"/>
        <w:rPr>
          <w:color w:val="000000"/>
          <w:szCs w:val="24"/>
        </w:rPr>
      </w:pPr>
      <w:r w:rsidRPr="00CC202C">
        <w:rPr>
          <w:color w:val="000000"/>
          <w:szCs w:val="24"/>
        </w:rPr>
        <w:t>- печать видеокадров на принтере;</w:t>
      </w:r>
    </w:p>
    <w:p w:rsidR="00CC202C" w:rsidRPr="00CC202C" w:rsidRDefault="00CC202C" w:rsidP="00CA5194">
      <w:pPr>
        <w:spacing w:after="0" w:line="240" w:lineRule="auto"/>
        <w:ind w:left="-993" w:firstLine="709"/>
        <w:jc w:val="both"/>
        <w:rPr>
          <w:color w:val="000000"/>
          <w:szCs w:val="24"/>
        </w:rPr>
      </w:pPr>
      <w:r w:rsidRPr="00CC202C">
        <w:rPr>
          <w:color w:val="000000"/>
          <w:szCs w:val="24"/>
        </w:rPr>
        <w:t>- ускоренная перемотка вперед/назад;</w:t>
      </w:r>
    </w:p>
    <w:p w:rsidR="00CC202C" w:rsidRPr="00CC202C" w:rsidRDefault="00CC202C" w:rsidP="00CA5194">
      <w:pPr>
        <w:spacing w:after="0" w:line="240" w:lineRule="auto"/>
        <w:ind w:left="-993" w:firstLine="709"/>
        <w:jc w:val="both"/>
        <w:rPr>
          <w:color w:val="000000"/>
          <w:szCs w:val="24"/>
        </w:rPr>
      </w:pPr>
      <w:r w:rsidRPr="00CC202C">
        <w:rPr>
          <w:color w:val="000000"/>
          <w:szCs w:val="24"/>
        </w:rPr>
        <w:t>- замедленная (покадровая) перемотка вперед/назад;</w:t>
      </w:r>
    </w:p>
    <w:p w:rsidR="00CC202C" w:rsidRPr="00CC202C" w:rsidRDefault="00CC202C" w:rsidP="00CA5194">
      <w:pPr>
        <w:spacing w:after="0" w:line="240" w:lineRule="auto"/>
        <w:ind w:left="-993"/>
        <w:jc w:val="both"/>
        <w:rPr>
          <w:color w:val="000000"/>
          <w:szCs w:val="24"/>
        </w:rPr>
      </w:pPr>
      <w:r w:rsidRPr="00CC202C">
        <w:rPr>
          <w:color w:val="000000"/>
          <w:szCs w:val="24"/>
        </w:rPr>
        <w:tab/>
        <w:t>- покадровый и ускоренный просмотр видеоархива;</w:t>
      </w:r>
    </w:p>
    <w:p w:rsidR="00CC202C" w:rsidRPr="00CC202C" w:rsidRDefault="00CC202C" w:rsidP="00CA5194">
      <w:pPr>
        <w:spacing w:after="0" w:line="240" w:lineRule="auto"/>
        <w:ind w:left="-993" w:firstLine="709"/>
        <w:jc w:val="both"/>
        <w:rPr>
          <w:color w:val="000000"/>
          <w:szCs w:val="24"/>
        </w:rPr>
      </w:pPr>
      <w:r w:rsidRPr="00CC202C">
        <w:rPr>
          <w:color w:val="000000"/>
          <w:szCs w:val="24"/>
        </w:rPr>
        <w:t>- пауза;</w:t>
      </w:r>
    </w:p>
    <w:p w:rsidR="00CC202C" w:rsidRPr="00CC202C" w:rsidRDefault="00CC202C" w:rsidP="00CA5194">
      <w:pPr>
        <w:spacing w:after="0" w:line="240" w:lineRule="auto"/>
        <w:ind w:left="-993" w:firstLine="709"/>
        <w:jc w:val="both"/>
        <w:rPr>
          <w:color w:val="000000"/>
          <w:szCs w:val="24"/>
        </w:rPr>
      </w:pPr>
      <w:r w:rsidRPr="00CC202C">
        <w:rPr>
          <w:color w:val="000000"/>
          <w:szCs w:val="24"/>
        </w:rPr>
        <w:t>- специальная графическая временная шкала для навигации в видеоархиве;</w:t>
      </w:r>
    </w:p>
    <w:p w:rsidR="00CC202C" w:rsidRPr="00CC202C" w:rsidRDefault="00CC202C" w:rsidP="00CA5194">
      <w:pPr>
        <w:spacing w:after="0" w:line="240" w:lineRule="auto"/>
        <w:ind w:left="-993" w:firstLine="709"/>
        <w:jc w:val="both"/>
        <w:rPr>
          <w:color w:val="000000"/>
          <w:szCs w:val="24"/>
        </w:rPr>
      </w:pPr>
      <w:r w:rsidRPr="00CC202C">
        <w:rPr>
          <w:color w:val="000000"/>
          <w:szCs w:val="24"/>
        </w:rPr>
        <w:t>- поиск видеоархивов по номеру телекамеры, времени, дате;</w:t>
      </w:r>
    </w:p>
    <w:p w:rsidR="00CC202C" w:rsidRPr="00CC202C" w:rsidRDefault="00CC202C" w:rsidP="00CA5194">
      <w:pPr>
        <w:spacing w:after="0" w:line="240" w:lineRule="auto"/>
        <w:ind w:left="-993" w:firstLine="709"/>
        <w:jc w:val="both"/>
        <w:rPr>
          <w:color w:val="000000"/>
          <w:szCs w:val="24"/>
        </w:rPr>
      </w:pPr>
      <w:r w:rsidRPr="00CC202C">
        <w:rPr>
          <w:color w:val="000000"/>
          <w:szCs w:val="24"/>
        </w:rPr>
        <w:t>- просмотр видеоархива без остановки видеозаписи;</w:t>
      </w:r>
    </w:p>
    <w:p w:rsidR="00CC202C" w:rsidRPr="00CC202C" w:rsidRDefault="00CC202C" w:rsidP="00CA5194">
      <w:pPr>
        <w:spacing w:after="0" w:line="240" w:lineRule="auto"/>
        <w:ind w:left="-993" w:firstLine="709"/>
        <w:jc w:val="both"/>
        <w:rPr>
          <w:color w:val="000000"/>
          <w:szCs w:val="24"/>
        </w:rPr>
      </w:pPr>
      <w:r w:rsidRPr="00CC202C">
        <w:rPr>
          <w:color w:val="000000"/>
          <w:szCs w:val="24"/>
        </w:rPr>
        <w:t>- удаленная работа с системой через Интернет.</w:t>
      </w:r>
    </w:p>
    <w:p w:rsidR="00CC202C" w:rsidRPr="00CC202C" w:rsidRDefault="00CC202C" w:rsidP="00CA5194">
      <w:pPr>
        <w:spacing w:after="0" w:line="240" w:lineRule="auto"/>
        <w:ind w:left="-993" w:firstLine="709"/>
        <w:jc w:val="both"/>
        <w:rPr>
          <w:color w:val="000000"/>
          <w:szCs w:val="24"/>
        </w:rPr>
      </w:pPr>
      <w:r w:rsidRPr="00CC202C">
        <w:rPr>
          <w:color w:val="000000"/>
          <w:szCs w:val="24"/>
        </w:rPr>
        <w:t>ПО СОТ должно отвечать требованиям информационной безопасности не ниже II-уровня защиты информации (п.5.5.3.2 ГОСТ Р 51558-2014) и содержать средства защиты информации от аппаратных сбоев и несанкционированного доступа.</w:t>
      </w:r>
    </w:p>
    <w:p w:rsidR="00CC202C" w:rsidRPr="00CC202C" w:rsidRDefault="00CC202C" w:rsidP="00CA5194">
      <w:pPr>
        <w:spacing w:after="0" w:line="240" w:lineRule="auto"/>
        <w:ind w:left="-993" w:firstLine="709"/>
        <w:jc w:val="both"/>
        <w:rPr>
          <w:color w:val="000000"/>
          <w:szCs w:val="24"/>
        </w:rPr>
      </w:pPr>
      <w:r w:rsidRPr="00CC202C">
        <w:rPr>
          <w:color w:val="000000"/>
          <w:szCs w:val="24"/>
        </w:rPr>
        <w:lastRenderedPageBreak/>
        <w:t xml:space="preserve">Количество и места расположения телекамер, видеопоток с которых будет передаваться на устройства </w:t>
      </w:r>
      <w:proofErr w:type="spellStart"/>
      <w:r w:rsidRPr="00CC202C">
        <w:rPr>
          <w:color w:val="000000"/>
          <w:szCs w:val="24"/>
        </w:rPr>
        <w:t>видеоархивирования</w:t>
      </w:r>
      <w:proofErr w:type="spellEnd"/>
      <w:r w:rsidRPr="00CC202C">
        <w:rPr>
          <w:color w:val="000000"/>
          <w:szCs w:val="24"/>
        </w:rPr>
        <w:t>, определить в ходе подготовки рабочей документации и согласовать с Заказчиком.</w:t>
      </w:r>
    </w:p>
    <w:p w:rsidR="00CC202C" w:rsidRPr="00CC202C" w:rsidRDefault="00CC202C" w:rsidP="00CA5194">
      <w:pPr>
        <w:numPr>
          <w:ilvl w:val="0"/>
          <w:numId w:val="64"/>
        </w:numPr>
        <w:spacing w:after="0" w:line="240" w:lineRule="auto"/>
        <w:ind w:left="-993" w:hanging="284"/>
        <w:contextualSpacing/>
        <w:jc w:val="both"/>
        <w:rPr>
          <w:rFonts w:eastAsia="Times New Roman"/>
          <w:b/>
          <w:i/>
          <w:color w:val="000000"/>
          <w:szCs w:val="24"/>
          <w:lang w:eastAsia="ru-RU"/>
        </w:rPr>
      </w:pPr>
      <w:r w:rsidRPr="00CC202C">
        <w:rPr>
          <w:rFonts w:eastAsia="Times New Roman"/>
          <w:b/>
          <w:i/>
          <w:color w:val="000000"/>
          <w:szCs w:val="24"/>
          <w:lang w:eastAsia="ru-RU"/>
        </w:rPr>
        <w:t>Требования к прокладке кабельных трасс</w:t>
      </w:r>
    </w:p>
    <w:p w:rsidR="00CC202C" w:rsidRPr="00CC202C" w:rsidRDefault="00CC202C" w:rsidP="00CA5194">
      <w:pPr>
        <w:spacing w:after="0" w:line="240" w:lineRule="auto"/>
        <w:ind w:left="-993"/>
        <w:jc w:val="both"/>
        <w:rPr>
          <w:color w:val="000000"/>
          <w:szCs w:val="24"/>
        </w:rPr>
      </w:pPr>
      <w:r w:rsidRPr="00CC202C">
        <w:rPr>
          <w:color w:val="000000"/>
          <w:szCs w:val="24"/>
        </w:rPr>
        <w:tab/>
        <w:t xml:space="preserve">В соответствии с ГОСТ 31565-2012 проектом предусмотреть кабельные изделия огнестойкие, не распространяющие горение при групповой прокладке, с пониженным </w:t>
      </w:r>
      <w:proofErr w:type="spellStart"/>
      <w:r w:rsidRPr="00CC202C">
        <w:rPr>
          <w:color w:val="000000"/>
          <w:szCs w:val="24"/>
        </w:rPr>
        <w:t>дымо</w:t>
      </w:r>
      <w:proofErr w:type="spellEnd"/>
      <w:r w:rsidRPr="00CC202C">
        <w:rPr>
          <w:color w:val="000000"/>
          <w:szCs w:val="24"/>
        </w:rPr>
        <w:t xml:space="preserve">- и </w:t>
      </w:r>
      <w:proofErr w:type="spellStart"/>
      <w:r w:rsidRPr="00CC202C">
        <w:rPr>
          <w:color w:val="000000"/>
          <w:szCs w:val="24"/>
        </w:rPr>
        <w:t>газовыделением</w:t>
      </w:r>
      <w:proofErr w:type="spellEnd"/>
      <w:r w:rsidRPr="00CC202C">
        <w:rPr>
          <w:color w:val="000000"/>
          <w:szCs w:val="24"/>
        </w:rPr>
        <w:t xml:space="preserve"> (исполнение – </w:t>
      </w:r>
      <w:proofErr w:type="spellStart"/>
      <w:r w:rsidRPr="00CC202C">
        <w:rPr>
          <w:color w:val="000000"/>
          <w:szCs w:val="24"/>
        </w:rPr>
        <w:t>нг</w:t>
      </w:r>
      <w:proofErr w:type="spellEnd"/>
      <w:r w:rsidRPr="00CC202C">
        <w:rPr>
          <w:color w:val="000000"/>
          <w:szCs w:val="24"/>
        </w:rPr>
        <w:t xml:space="preserve"> (...)(*)-LS). </w:t>
      </w:r>
    </w:p>
    <w:p w:rsidR="00CC202C" w:rsidRPr="00CC202C" w:rsidRDefault="00CC202C" w:rsidP="00CA5194">
      <w:pPr>
        <w:spacing w:after="0" w:line="240" w:lineRule="auto"/>
        <w:ind w:left="-993"/>
        <w:jc w:val="both"/>
        <w:rPr>
          <w:color w:val="000000"/>
          <w:szCs w:val="24"/>
        </w:rPr>
      </w:pPr>
      <w:r w:rsidRPr="00CC202C">
        <w:rPr>
          <w:color w:val="000000"/>
          <w:szCs w:val="24"/>
        </w:rPr>
        <w:tab/>
        <w:t>Проектом предусмотреть прокладку кабелей:</w:t>
      </w:r>
    </w:p>
    <w:p w:rsidR="00CC202C" w:rsidRPr="00CC202C" w:rsidRDefault="00CC202C" w:rsidP="00CA5194">
      <w:pPr>
        <w:spacing w:after="0" w:line="240" w:lineRule="auto"/>
        <w:ind w:left="-993" w:firstLine="709"/>
        <w:jc w:val="both"/>
        <w:rPr>
          <w:color w:val="000000"/>
          <w:szCs w:val="24"/>
        </w:rPr>
      </w:pPr>
      <w:r w:rsidRPr="00CC202C">
        <w:rPr>
          <w:color w:val="000000"/>
          <w:szCs w:val="24"/>
        </w:rPr>
        <w:t xml:space="preserve">- интерфейсные линии выполняется кабелем типа витая пара с сечением не менее 0,5 </w:t>
      </w:r>
      <w:proofErr w:type="spellStart"/>
      <w:r w:rsidRPr="00CC202C">
        <w:rPr>
          <w:color w:val="000000"/>
          <w:szCs w:val="24"/>
        </w:rPr>
        <w:t>кв.мм</w:t>
      </w:r>
      <w:proofErr w:type="spellEnd"/>
      <w:r w:rsidRPr="00CC202C">
        <w:rPr>
          <w:color w:val="000000"/>
          <w:szCs w:val="24"/>
        </w:rPr>
        <w:t>;</w:t>
      </w:r>
    </w:p>
    <w:p w:rsidR="00CC202C" w:rsidRPr="00CC202C" w:rsidRDefault="00CC202C" w:rsidP="00CA5194">
      <w:pPr>
        <w:spacing w:after="0" w:line="240" w:lineRule="auto"/>
        <w:ind w:left="-993" w:firstLine="709"/>
        <w:jc w:val="both"/>
        <w:rPr>
          <w:color w:val="000000"/>
          <w:szCs w:val="24"/>
        </w:rPr>
      </w:pPr>
      <w:r w:rsidRPr="00CC202C">
        <w:rPr>
          <w:color w:val="000000"/>
          <w:szCs w:val="24"/>
        </w:rPr>
        <w:t xml:space="preserve">- линии питания выполнить кабелем с сечением не менее 0,75 </w:t>
      </w:r>
      <w:proofErr w:type="spellStart"/>
      <w:r w:rsidRPr="00CC202C">
        <w:rPr>
          <w:color w:val="000000"/>
          <w:szCs w:val="24"/>
        </w:rPr>
        <w:t>кв.мм</w:t>
      </w:r>
      <w:proofErr w:type="spellEnd"/>
      <w:r w:rsidRPr="00CC202C">
        <w:rPr>
          <w:color w:val="000000"/>
          <w:szCs w:val="24"/>
        </w:rPr>
        <w:t>.</w:t>
      </w:r>
    </w:p>
    <w:p w:rsidR="00CC202C" w:rsidRPr="00CC202C" w:rsidRDefault="00CC202C" w:rsidP="00CA5194">
      <w:pPr>
        <w:spacing w:after="0" w:line="240" w:lineRule="auto"/>
        <w:ind w:left="-993" w:firstLine="709"/>
        <w:jc w:val="both"/>
        <w:rPr>
          <w:color w:val="000000"/>
          <w:szCs w:val="24"/>
        </w:rPr>
      </w:pPr>
      <w:r w:rsidRPr="00CC202C">
        <w:rPr>
          <w:color w:val="000000"/>
          <w:szCs w:val="24"/>
        </w:rPr>
        <w:t xml:space="preserve">Проектом предусмотреть следующие способы прокладки кабеля: </w:t>
      </w:r>
    </w:p>
    <w:p w:rsidR="00CC202C" w:rsidRPr="00CC202C" w:rsidRDefault="00CC202C" w:rsidP="00CA5194">
      <w:pPr>
        <w:spacing w:after="0" w:line="240" w:lineRule="auto"/>
        <w:ind w:left="-993" w:firstLine="709"/>
        <w:jc w:val="both"/>
        <w:rPr>
          <w:color w:val="000000"/>
          <w:szCs w:val="24"/>
        </w:rPr>
      </w:pPr>
      <w:r w:rsidRPr="00CC202C">
        <w:rPr>
          <w:color w:val="000000"/>
          <w:szCs w:val="24"/>
        </w:rPr>
        <w:t xml:space="preserve">-  в гофрированной трубе, закрепленной к несущим конструкциям клипсами с шагом крепления не более 0,5 м; </w:t>
      </w:r>
    </w:p>
    <w:p w:rsidR="00CC202C" w:rsidRPr="00CC202C" w:rsidRDefault="00CC202C" w:rsidP="00CA5194">
      <w:pPr>
        <w:spacing w:after="0" w:line="240" w:lineRule="auto"/>
        <w:ind w:left="-993" w:firstLine="709"/>
        <w:jc w:val="both"/>
        <w:rPr>
          <w:color w:val="000000"/>
          <w:szCs w:val="24"/>
        </w:rPr>
      </w:pPr>
      <w:r w:rsidRPr="00CC202C">
        <w:rPr>
          <w:color w:val="000000"/>
          <w:szCs w:val="24"/>
        </w:rPr>
        <w:t xml:space="preserve">-  </w:t>
      </w:r>
      <w:proofErr w:type="spellStart"/>
      <w:r w:rsidRPr="00CC202C">
        <w:rPr>
          <w:color w:val="000000"/>
          <w:szCs w:val="24"/>
        </w:rPr>
        <w:t>опуски</w:t>
      </w:r>
      <w:proofErr w:type="spellEnd"/>
      <w:r w:rsidRPr="00CC202C">
        <w:rPr>
          <w:color w:val="000000"/>
          <w:szCs w:val="24"/>
        </w:rPr>
        <w:t>/подъемы по стенам в трубах и/или в кабель-каналах с соблюдением эстетических особенностей помещений.</w:t>
      </w:r>
    </w:p>
    <w:p w:rsidR="00CC202C" w:rsidRPr="00CC202C" w:rsidRDefault="00CC202C" w:rsidP="00CA5194">
      <w:pPr>
        <w:tabs>
          <w:tab w:val="left" w:pos="1276"/>
        </w:tabs>
        <w:spacing w:after="0" w:line="240" w:lineRule="auto"/>
        <w:ind w:left="-993"/>
        <w:jc w:val="both"/>
        <w:rPr>
          <w:color w:val="000000"/>
          <w:szCs w:val="24"/>
        </w:rPr>
      </w:pPr>
    </w:p>
    <w:p w:rsidR="00CC202C" w:rsidRPr="00CC202C" w:rsidRDefault="00CC202C" w:rsidP="00CA5194">
      <w:pPr>
        <w:tabs>
          <w:tab w:val="left" w:pos="993"/>
        </w:tabs>
        <w:spacing w:after="0" w:line="240" w:lineRule="auto"/>
        <w:ind w:left="-993"/>
        <w:jc w:val="both"/>
        <w:rPr>
          <w:b/>
          <w:color w:val="000000"/>
          <w:szCs w:val="24"/>
        </w:rPr>
      </w:pPr>
      <w:r w:rsidRPr="00CC202C">
        <w:rPr>
          <w:b/>
          <w:color w:val="000000"/>
          <w:szCs w:val="24"/>
        </w:rPr>
        <w:t>10.Сети связи</w:t>
      </w:r>
    </w:p>
    <w:p w:rsidR="00CC202C" w:rsidRPr="00CC202C" w:rsidRDefault="00CC202C" w:rsidP="00CA5194">
      <w:pPr>
        <w:numPr>
          <w:ilvl w:val="0"/>
          <w:numId w:val="65"/>
        </w:numPr>
        <w:tabs>
          <w:tab w:val="left" w:pos="1276"/>
        </w:tabs>
        <w:spacing w:after="0" w:line="240" w:lineRule="auto"/>
        <w:ind w:left="-993" w:hanging="11"/>
        <w:contextualSpacing/>
        <w:jc w:val="both"/>
        <w:rPr>
          <w:rFonts w:eastAsia="Times New Roman"/>
          <w:b/>
          <w:color w:val="000000"/>
          <w:szCs w:val="24"/>
          <w:lang w:eastAsia="ru-RU"/>
        </w:rPr>
      </w:pPr>
      <w:r w:rsidRPr="00CC202C">
        <w:rPr>
          <w:rFonts w:eastAsia="Times New Roman"/>
          <w:color w:val="000000"/>
          <w:szCs w:val="24"/>
          <w:lang w:eastAsia="ru-RU"/>
        </w:rPr>
        <w:t xml:space="preserve"> </w:t>
      </w:r>
      <w:r w:rsidRPr="00CC202C">
        <w:rPr>
          <w:rFonts w:eastAsia="Times New Roman"/>
          <w:b/>
          <w:color w:val="000000"/>
          <w:szCs w:val="24"/>
          <w:lang w:eastAsia="ru-RU"/>
        </w:rPr>
        <w:t>Структурированная кабельная система (СКС)</w:t>
      </w:r>
    </w:p>
    <w:p w:rsidR="00CC202C" w:rsidRPr="00CC202C" w:rsidRDefault="00CC202C" w:rsidP="00CA5194">
      <w:pPr>
        <w:numPr>
          <w:ilvl w:val="0"/>
          <w:numId w:val="66"/>
        </w:numPr>
        <w:tabs>
          <w:tab w:val="left" w:pos="1560"/>
        </w:tabs>
        <w:spacing w:after="0" w:line="240" w:lineRule="auto"/>
        <w:ind w:left="-993" w:firstLine="680"/>
        <w:contextualSpacing/>
        <w:jc w:val="both"/>
        <w:rPr>
          <w:rFonts w:eastAsia="Times New Roman"/>
          <w:b/>
          <w:i/>
          <w:color w:val="000000"/>
          <w:szCs w:val="24"/>
          <w:lang w:eastAsia="ru-RU"/>
        </w:rPr>
      </w:pPr>
      <w:r w:rsidRPr="00CC202C">
        <w:rPr>
          <w:rFonts w:eastAsia="Times New Roman"/>
          <w:b/>
          <w:i/>
          <w:color w:val="000000"/>
          <w:szCs w:val="24"/>
          <w:lang w:eastAsia="ru-RU"/>
        </w:rPr>
        <w:t>Цель выполнения работ</w:t>
      </w:r>
    </w:p>
    <w:p w:rsidR="00CC202C" w:rsidRPr="00CC202C" w:rsidRDefault="00CC202C" w:rsidP="00CA5194">
      <w:pPr>
        <w:spacing w:after="0" w:line="240" w:lineRule="auto"/>
        <w:ind w:left="-993" w:firstLine="680"/>
        <w:jc w:val="both"/>
        <w:rPr>
          <w:color w:val="000000"/>
          <w:szCs w:val="24"/>
        </w:rPr>
      </w:pPr>
      <w:r w:rsidRPr="00CC202C">
        <w:rPr>
          <w:color w:val="000000"/>
          <w:szCs w:val="24"/>
        </w:rPr>
        <w:t>Структурированная кабельная система создается с целью повышения оперативности управления деятельностью Объекта и качества принятия решений за счет предоставления возможности оперативного обмена информацией, подключения внешних и внутренних пользователей к корпоративной сети передачи данных (КСПД), обеспечения надежного, своевременного и качественного доступа к информации, обрабатываемой в информационных системах Предприятия с сохранением ее конфиденциальности и целостности.</w:t>
      </w:r>
    </w:p>
    <w:p w:rsidR="00CC202C" w:rsidRPr="00CC202C" w:rsidRDefault="00CC202C" w:rsidP="00CA5194">
      <w:pPr>
        <w:spacing w:after="0" w:line="240" w:lineRule="auto"/>
        <w:ind w:left="-993"/>
        <w:jc w:val="both"/>
        <w:rPr>
          <w:color w:val="000000"/>
          <w:szCs w:val="24"/>
        </w:rPr>
      </w:pPr>
      <w:r w:rsidRPr="00CC202C">
        <w:rPr>
          <w:color w:val="000000"/>
          <w:szCs w:val="24"/>
        </w:rPr>
        <w:tab/>
        <w:t>Настоящее техническое задание определяет состав и порядок выполнения работ по созданию типовых телекоммуникационных узлов на базе существующих Объектов.</w:t>
      </w:r>
    </w:p>
    <w:p w:rsidR="00CC202C" w:rsidRPr="00CC202C" w:rsidRDefault="00CC202C" w:rsidP="00CA5194">
      <w:pPr>
        <w:numPr>
          <w:ilvl w:val="0"/>
          <w:numId w:val="66"/>
        </w:numPr>
        <w:tabs>
          <w:tab w:val="left" w:pos="1560"/>
        </w:tabs>
        <w:spacing w:after="0" w:line="240" w:lineRule="auto"/>
        <w:ind w:left="-993" w:firstLine="680"/>
        <w:contextualSpacing/>
        <w:jc w:val="both"/>
        <w:rPr>
          <w:rFonts w:eastAsia="Times New Roman"/>
          <w:b/>
          <w:i/>
          <w:color w:val="000000"/>
          <w:szCs w:val="24"/>
          <w:lang w:eastAsia="ru-RU"/>
        </w:rPr>
      </w:pPr>
      <w:r w:rsidRPr="00CC202C">
        <w:rPr>
          <w:rFonts w:eastAsia="Times New Roman"/>
          <w:b/>
          <w:i/>
          <w:color w:val="000000"/>
          <w:szCs w:val="24"/>
          <w:lang w:eastAsia="ru-RU"/>
        </w:rPr>
        <w:t>Перечень нормативных и регламентирующих документов</w:t>
      </w:r>
    </w:p>
    <w:p w:rsidR="00CC202C" w:rsidRPr="00CC202C" w:rsidRDefault="00CC202C" w:rsidP="00CA5194">
      <w:pPr>
        <w:spacing w:after="0" w:line="240" w:lineRule="auto"/>
        <w:ind w:left="-993" w:firstLine="680"/>
        <w:jc w:val="both"/>
        <w:rPr>
          <w:color w:val="000000"/>
          <w:szCs w:val="24"/>
        </w:rPr>
      </w:pPr>
      <w:r w:rsidRPr="00CC202C">
        <w:rPr>
          <w:color w:val="000000"/>
          <w:szCs w:val="24"/>
        </w:rPr>
        <w:t>При выполнении работ по проектированию СКС на Объекте необходимо руководствоваться следующими нормативными правовыми актами:</w:t>
      </w:r>
    </w:p>
    <w:p w:rsidR="00CC202C" w:rsidRPr="00CC202C" w:rsidRDefault="00CC202C" w:rsidP="00CA5194">
      <w:pPr>
        <w:spacing w:after="0" w:line="240" w:lineRule="auto"/>
        <w:ind w:left="-993" w:firstLine="680"/>
        <w:jc w:val="both"/>
        <w:rPr>
          <w:color w:val="000000"/>
          <w:szCs w:val="24"/>
        </w:rPr>
      </w:pPr>
      <w:r w:rsidRPr="00CC202C">
        <w:rPr>
          <w:color w:val="000000"/>
          <w:szCs w:val="24"/>
        </w:rPr>
        <w:t>- ГОСТ Р 53246-2008 Информационные технологии. Системы кабельные структурированные. Проектирование основных узлов системы. Общие требования;</w:t>
      </w:r>
    </w:p>
    <w:p w:rsidR="00CC202C" w:rsidRPr="00CC202C" w:rsidRDefault="00CC202C" w:rsidP="00CA5194">
      <w:pPr>
        <w:spacing w:after="0" w:line="240" w:lineRule="auto"/>
        <w:ind w:left="-993" w:firstLine="680"/>
        <w:jc w:val="both"/>
        <w:rPr>
          <w:color w:val="000000"/>
          <w:szCs w:val="24"/>
        </w:rPr>
      </w:pPr>
      <w:r w:rsidRPr="00CC202C">
        <w:rPr>
          <w:color w:val="000000"/>
          <w:szCs w:val="24"/>
        </w:rPr>
        <w:t>- ГОСТ Р 53245-2008 Информационные технологии. Системы кабельные структурированные. Монтаж основных узлов системы. Методы испытания;</w:t>
      </w:r>
    </w:p>
    <w:p w:rsidR="00CC202C" w:rsidRPr="00CC202C" w:rsidRDefault="00CC202C" w:rsidP="00CA5194">
      <w:pPr>
        <w:spacing w:after="0" w:line="240" w:lineRule="auto"/>
        <w:ind w:left="-993" w:firstLine="680"/>
        <w:jc w:val="both"/>
        <w:rPr>
          <w:color w:val="000000"/>
          <w:szCs w:val="24"/>
        </w:rPr>
      </w:pPr>
      <w:r w:rsidRPr="00CC202C">
        <w:rPr>
          <w:color w:val="000000"/>
          <w:szCs w:val="24"/>
        </w:rPr>
        <w:t>- ГОСТ Р 21.1101-2013 Система проектной документации для строительства. Основные требования к проектной и рабочей документации;</w:t>
      </w:r>
    </w:p>
    <w:p w:rsidR="00CC202C" w:rsidRPr="00CC202C" w:rsidRDefault="00CC202C" w:rsidP="00CA5194">
      <w:pPr>
        <w:spacing w:after="0" w:line="240" w:lineRule="auto"/>
        <w:ind w:left="-993" w:firstLine="680"/>
        <w:jc w:val="both"/>
        <w:rPr>
          <w:color w:val="000000"/>
          <w:szCs w:val="24"/>
        </w:rPr>
      </w:pPr>
      <w:r w:rsidRPr="00CC202C">
        <w:rPr>
          <w:color w:val="000000"/>
          <w:szCs w:val="24"/>
        </w:rPr>
        <w:t>- ГОСТ 21.110-2013 Система проектной документации для строительства. Спецификация оборудования, изделий и материалов;</w:t>
      </w:r>
    </w:p>
    <w:p w:rsidR="00CC202C" w:rsidRPr="00CC202C" w:rsidRDefault="00CC202C" w:rsidP="00CA5194">
      <w:pPr>
        <w:spacing w:after="0" w:line="240" w:lineRule="auto"/>
        <w:ind w:left="-993" w:firstLine="680"/>
        <w:jc w:val="both"/>
        <w:rPr>
          <w:color w:val="000000"/>
          <w:szCs w:val="24"/>
        </w:rPr>
      </w:pPr>
      <w:r w:rsidRPr="00CC202C">
        <w:rPr>
          <w:color w:val="000000"/>
          <w:szCs w:val="24"/>
        </w:rPr>
        <w:t>- ГОСТ Р 21.1703-2000 Система проектной документации для строительства. Правила выполнения рабочей документации проводных средств связи;</w:t>
      </w:r>
    </w:p>
    <w:p w:rsidR="00CC202C" w:rsidRPr="00CC202C" w:rsidRDefault="00CC202C" w:rsidP="00CA5194">
      <w:pPr>
        <w:spacing w:after="0" w:line="240" w:lineRule="auto"/>
        <w:ind w:left="-993" w:firstLine="680"/>
        <w:jc w:val="both"/>
        <w:rPr>
          <w:color w:val="000000"/>
          <w:szCs w:val="24"/>
        </w:rPr>
      </w:pPr>
      <w:r w:rsidRPr="00CC202C">
        <w:rPr>
          <w:color w:val="000000"/>
          <w:szCs w:val="24"/>
        </w:rPr>
        <w:t>- СП 6.13130.2013 Системы противопожарной защиты. Электрооборудование. Требования пожарной безопасности;</w:t>
      </w:r>
    </w:p>
    <w:p w:rsidR="00CC202C" w:rsidRPr="00CC202C" w:rsidRDefault="00CC202C" w:rsidP="00CA5194">
      <w:pPr>
        <w:spacing w:after="0" w:line="240" w:lineRule="auto"/>
        <w:ind w:left="-993" w:firstLine="680"/>
        <w:jc w:val="both"/>
        <w:rPr>
          <w:color w:val="000000"/>
          <w:szCs w:val="24"/>
        </w:rPr>
      </w:pPr>
      <w:r w:rsidRPr="00CC202C">
        <w:rPr>
          <w:color w:val="000000"/>
          <w:szCs w:val="24"/>
        </w:rPr>
        <w:t>- ПУЭ «Правила устройства электроустановок».</w:t>
      </w:r>
    </w:p>
    <w:p w:rsidR="00CC202C" w:rsidRPr="00CC202C" w:rsidRDefault="00CC202C" w:rsidP="00CA5194">
      <w:pPr>
        <w:numPr>
          <w:ilvl w:val="0"/>
          <w:numId w:val="66"/>
        </w:numPr>
        <w:tabs>
          <w:tab w:val="left" w:pos="1560"/>
        </w:tabs>
        <w:spacing w:after="0" w:line="240" w:lineRule="auto"/>
        <w:ind w:left="-993" w:firstLine="680"/>
        <w:contextualSpacing/>
        <w:jc w:val="both"/>
        <w:rPr>
          <w:rFonts w:eastAsia="Times New Roman"/>
          <w:b/>
          <w:i/>
          <w:color w:val="000000"/>
          <w:szCs w:val="24"/>
          <w:lang w:eastAsia="ru-RU"/>
        </w:rPr>
      </w:pPr>
      <w:r w:rsidRPr="00CC202C">
        <w:rPr>
          <w:rFonts w:eastAsia="Times New Roman"/>
          <w:b/>
          <w:i/>
          <w:color w:val="000000"/>
          <w:szCs w:val="24"/>
          <w:lang w:eastAsia="ru-RU"/>
        </w:rPr>
        <w:t>Требования к рабочей документации</w:t>
      </w:r>
    </w:p>
    <w:p w:rsidR="00CC202C" w:rsidRPr="00CC202C" w:rsidRDefault="00CC202C" w:rsidP="00CA5194">
      <w:pPr>
        <w:spacing w:after="0" w:line="240" w:lineRule="auto"/>
        <w:ind w:left="-993" w:firstLine="680"/>
        <w:jc w:val="both"/>
        <w:rPr>
          <w:color w:val="000000"/>
          <w:szCs w:val="24"/>
        </w:rPr>
      </w:pPr>
      <w:r w:rsidRPr="00CC202C">
        <w:rPr>
          <w:color w:val="000000"/>
          <w:szCs w:val="24"/>
        </w:rPr>
        <w:t>Комплект рабочей документации должен быть оформлен в соответствии с основными требованиями к проектной и рабочей документации по                     ГОСТ Р 21.1101-2013.</w:t>
      </w:r>
    </w:p>
    <w:p w:rsidR="00CC202C" w:rsidRPr="00CC202C" w:rsidRDefault="00CC202C" w:rsidP="00CA5194">
      <w:pPr>
        <w:spacing w:after="0" w:line="240" w:lineRule="auto"/>
        <w:ind w:left="-993" w:firstLine="680"/>
        <w:jc w:val="both"/>
        <w:rPr>
          <w:color w:val="000000"/>
          <w:szCs w:val="24"/>
        </w:rPr>
      </w:pPr>
      <w:r w:rsidRPr="00CC202C">
        <w:rPr>
          <w:color w:val="000000"/>
          <w:szCs w:val="24"/>
        </w:rPr>
        <w:t>Комплекту РД присвоить шифр, пронумеровать, сшить, заключить в прозрачную обложку.</w:t>
      </w:r>
    </w:p>
    <w:p w:rsidR="00CC202C" w:rsidRPr="00CC202C" w:rsidRDefault="00CC202C" w:rsidP="00CA5194">
      <w:pPr>
        <w:spacing w:after="0" w:line="240" w:lineRule="auto"/>
        <w:ind w:left="-993" w:firstLine="680"/>
        <w:jc w:val="both"/>
        <w:rPr>
          <w:color w:val="000000"/>
          <w:szCs w:val="24"/>
        </w:rPr>
      </w:pPr>
      <w:r w:rsidRPr="00CC202C">
        <w:rPr>
          <w:color w:val="000000"/>
          <w:szCs w:val="24"/>
        </w:rPr>
        <w:t>РД выполнить автоматизированным способом.</w:t>
      </w:r>
    </w:p>
    <w:p w:rsidR="00CC202C" w:rsidRPr="00CC202C" w:rsidRDefault="00CC202C" w:rsidP="00CA5194">
      <w:pPr>
        <w:spacing w:after="0" w:line="240" w:lineRule="auto"/>
        <w:ind w:left="-993" w:firstLine="680"/>
        <w:jc w:val="both"/>
        <w:rPr>
          <w:color w:val="000000"/>
          <w:szCs w:val="24"/>
        </w:rPr>
      </w:pPr>
      <w:r w:rsidRPr="00CC202C">
        <w:rPr>
          <w:color w:val="000000"/>
          <w:szCs w:val="24"/>
        </w:rPr>
        <w:t>При необходимости Подрядчик должен получить от Заказчика технические условия на подключение проектируемой/добавляемой системы к существующей системе, работающей на Объекте.</w:t>
      </w:r>
    </w:p>
    <w:p w:rsidR="00CC202C" w:rsidRPr="00CC202C" w:rsidRDefault="00CC202C" w:rsidP="00CA5194">
      <w:pPr>
        <w:spacing w:after="0" w:line="240" w:lineRule="auto"/>
        <w:ind w:left="-993" w:firstLine="680"/>
        <w:jc w:val="both"/>
        <w:rPr>
          <w:color w:val="000000"/>
          <w:szCs w:val="24"/>
        </w:rPr>
      </w:pPr>
      <w:r w:rsidRPr="00CC202C">
        <w:rPr>
          <w:color w:val="000000"/>
          <w:szCs w:val="24"/>
        </w:rPr>
        <w:t>Количество экземпляров рабочей документации и вид ее представления согласовывается с Заказчиком.</w:t>
      </w:r>
    </w:p>
    <w:p w:rsidR="00CC202C" w:rsidRPr="00CC202C" w:rsidRDefault="00CC202C" w:rsidP="00CA5194">
      <w:pPr>
        <w:numPr>
          <w:ilvl w:val="0"/>
          <w:numId w:val="66"/>
        </w:numPr>
        <w:tabs>
          <w:tab w:val="left" w:pos="1560"/>
        </w:tabs>
        <w:spacing w:after="0" w:line="240" w:lineRule="auto"/>
        <w:ind w:left="-993" w:firstLine="680"/>
        <w:contextualSpacing/>
        <w:jc w:val="both"/>
        <w:rPr>
          <w:rFonts w:eastAsia="Times New Roman"/>
          <w:b/>
          <w:i/>
          <w:color w:val="000000"/>
          <w:szCs w:val="24"/>
          <w:lang w:eastAsia="ru-RU"/>
        </w:rPr>
      </w:pPr>
      <w:r w:rsidRPr="00CC202C">
        <w:rPr>
          <w:rFonts w:eastAsia="Times New Roman"/>
          <w:b/>
          <w:i/>
          <w:color w:val="000000"/>
          <w:szCs w:val="24"/>
          <w:lang w:eastAsia="ru-RU"/>
        </w:rPr>
        <w:t>Дополнительные требования к СКС</w:t>
      </w:r>
    </w:p>
    <w:p w:rsidR="00CC202C" w:rsidRPr="00CC202C" w:rsidRDefault="00CC202C" w:rsidP="00CA5194">
      <w:pPr>
        <w:tabs>
          <w:tab w:val="left" w:pos="709"/>
        </w:tabs>
        <w:spacing w:after="0" w:line="240" w:lineRule="auto"/>
        <w:ind w:left="-993"/>
        <w:jc w:val="both"/>
        <w:rPr>
          <w:color w:val="000000"/>
          <w:szCs w:val="24"/>
        </w:rPr>
      </w:pPr>
      <w:r w:rsidRPr="00CC202C">
        <w:rPr>
          <w:color w:val="000000"/>
          <w:szCs w:val="24"/>
        </w:rPr>
        <w:tab/>
        <w:t>СКС создается на основе:</w:t>
      </w:r>
    </w:p>
    <w:p w:rsidR="00CC202C" w:rsidRPr="00CC202C" w:rsidRDefault="00CC202C" w:rsidP="00CA5194">
      <w:pPr>
        <w:spacing w:after="0" w:line="240" w:lineRule="auto"/>
        <w:ind w:left="-993" w:firstLine="709"/>
        <w:jc w:val="both"/>
        <w:rPr>
          <w:color w:val="000000"/>
          <w:szCs w:val="24"/>
        </w:rPr>
      </w:pPr>
      <w:r w:rsidRPr="00CC202C">
        <w:rPr>
          <w:color w:val="000000"/>
          <w:szCs w:val="24"/>
        </w:rPr>
        <w:lastRenderedPageBreak/>
        <w:t>- предоставленных Заказчиком планов помещений, в которых будут устанавливаться порты, с указанием расположения рабочих мест;</w:t>
      </w:r>
    </w:p>
    <w:p w:rsidR="00CC202C" w:rsidRPr="00CC202C" w:rsidRDefault="00CC202C" w:rsidP="00CA5194">
      <w:pPr>
        <w:spacing w:after="0" w:line="240" w:lineRule="auto"/>
        <w:ind w:left="-993" w:firstLine="709"/>
        <w:jc w:val="both"/>
        <w:rPr>
          <w:color w:val="000000"/>
          <w:szCs w:val="24"/>
        </w:rPr>
      </w:pPr>
      <w:r w:rsidRPr="00CC202C">
        <w:rPr>
          <w:color w:val="000000"/>
          <w:szCs w:val="24"/>
        </w:rPr>
        <w:t>- предпроектных обследований;</w:t>
      </w:r>
    </w:p>
    <w:p w:rsidR="00CC202C" w:rsidRPr="00CC202C" w:rsidRDefault="00CC202C" w:rsidP="00CA5194">
      <w:pPr>
        <w:spacing w:after="0" w:line="240" w:lineRule="auto"/>
        <w:ind w:left="-993" w:firstLine="709"/>
        <w:jc w:val="both"/>
        <w:rPr>
          <w:color w:val="000000"/>
          <w:szCs w:val="24"/>
        </w:rPr>
      </w:pPr>
      <w:r w:rsidRPr="00CC202C">
        <w:rPr>
          <w:color w:val="000000"/>
          <w:szCs w:val="24"/>
        </w:rPr>
        <w:t>- требований Заказчика.</w:t>
      </w:r>
    </w:p>
    <w:p w:rsidR="00CC202C" w:rsidRPr="00CC202C" w:rsidRDefault="00CC202C" w:rsidP="00CA5194">
      <w:pPr>
        <w:spacing w:after="0" w:line="240" w:lineRule="auto"/>
        <w:ind w:left="-993" w:firstLine="709"/>
        <w:jc w:val="both"/>
        <w:rPr>
          <w:color w:val="000000"/>
          <w:szCs w:val="24"/>
        </w:rPr>
      </w:pPr>
      <w:r w:rsidRPr="00CC202C">
        <w:rPr>
          <w:color w:val="000000"/>
          <w:szCs w:val="24"/>
        </w:rPr>
        <w:t>Строительство СКС в помещениях Объекта должно отвечать требованиям стандартов:</w:t>
      </w:r>
    </w:p>
    <w:p w:rsidR="00CC202C" w:rsidRPr="00CC202C" w:rsidRDefault="00CC202C" w:rsidP="00CA5194">
      <w:pPr>
        <w:spacing w:after="0" w:line="240" w:lineRule="auto"/>
        <w:ind w:left="-993" w:firstLine="709"/>
        <w:jc w:val="both"/>
        <w:rPr>
          <w:color w:val="000000"/>
          <w:szCs w:val="24"/>
        </w:rPr>
      </w:pPr>
      <w:r w:rsidRPr="00CC202C">
        <w:rPr>
          <w:color w:val="000000"/>
          <w:szCs w:val="24"/>
        </w:rPr>
        <w:t>- ЕIА/ТIА-568C и/или ISO/IEC 11801-2002, EN 50173, ЕIА/ТIА-569А, ЕIА/ТIА-606A.</w:t>
      </w:r>
    </w:p>
    <w:p w:rsidR="00CC202C" w:rsidRPr="00CC202C" w:rsidRDefault="00CC202C" w:rsidP="00CA5194">
      <w:pPr>
        <w:spacing w:after="0" w:line="240" w:lineRule="auto"/>
        <w:ind w:left="-993" w:firstLine="709"/>
        <w:jc w:val="both"/>
        <w:rPr>
          <w:color w:val="000000"/>
          <w:szCs w:val="24"/>
        </w:rPr>
      </w:pPr>
      <w:r w:rsidRPr="00CC202C">
        <w:rPr>
          <w:color w:val="000000"/>
          <w:szCs w:val="24"/>
        </w:rPr>
        <w:t>- Постановление Правительства РФ от 16.02.2008 № 87 «О составе разделов проектной документации и требованиях к их содержанию» (с изменениями на 21.12.2020 г.).</w:t>
      </w:r>
    </w:p>
    <w:p w:rsidR="00CC202C" w:rsidRPr="00CC202C" w:rsidRDefault="00CC202C" w:rsidP="00CA5194">
      <w:pPr>
        <w:spacing w:after="0" w:line="240" w:lineRule="auto"/>
        <w:ind w:left="-993" w:firstLine="709"/>
        <w:jc w:val="both"/>
        <w:rPr>
          <w:color w:val="000000"/>
          <w:szCs w:val="24"/>
        </w:rPr>
      </w:pPr>
      <w:r w:rsidRPr="00CC202C">
        <w:rPr>
          <w:color w:val="000000"/>
          <w:szCs w:val="24"/>
        </w:rPr>
        <w:t>Типовые работы по монтажу СКС включают:</w:t>
      </w:r>
    </w:p>
    <w:p w:rsidR="00CC202C" w:rsidRPr="00CC202C" w:rsidRDefault="00CC202C" w:rsidP="00CA5194">
      <w:pPr>
        <w:spacing w:after="0" w:line="240" w:lineRule="auto"/>
        <w:ind w:left="-993" w:firstLine="709"/>
        <w:jc w:val="both"/>
        <w:rPr>
          <w:color w:val="000000"/>
          <w:szCs w:val="24"/>
        </w:rPr>
      </w:pPr>
      <w:r w:rsidRPr="00CC202C">
        <w:rPr>
          <w:color w:val="000000"/>
          <w:szCs w:val="24"/>
        </w:rPr>
        <w:t>- монтаж кабельных конструкций (кабель-каналы, лотки, гофрированные трубы и др.);</w:t>
      </w:r>
    </w:p>
    <w:p w:rsidR="00CC202C" w:rsidRPr="00CC202C" w:rsidRDefault="00CC202C" w:rsidP="00CA5194">
      <w:pPr>
        <w:spacing w:after="0" w:line="240" w:lineRule="auto"/>
        <w:ind w:left="-993" w:firstLine="709"/>
        <w:jc w:val="both"/>
        <w:rPr>
          <w:color w:val="000000"/>
          <w:szCs w:val="24"/>
        </w:rPr>
      </w:pPr>
      <w:r w:rsidRPr="00CC202C">
        <w:rPr>
          <w:color w:val="000000"/>
          <w:szCs w:val="24"/>
        </w:rPr>
        <w:t>- прокладку/протяжку кабеля в кабельных конструкциях;</w:t>
      </w:r>
    </w:p>
    <w:p w:rsidR="00CC202C" w:rsidRPr="00CC202C" w:rsidRDefault="00CC202C" w:rsidP="00CA5194">
      <w:pPr>
        <w:spacing w:after="0" w:line="240" w:lineRule="auto"/>
        <w:ind w:left="-993" w:firstLine="709"/>
        <w:jc w:val="both"/>
        <w:rPr>
          <w:color w:val="000000"/>
          <w:szCs w:val="24"/>
        </w:rPr>
      </w:pPr>
      <w:r w:rsidRPr="00CC202C">
        <w:rPr>
          <w:color w:val="000000"/>
          <w:szCs w:val="24"/>
        </w:rPr>
        <w:t>- монтаж розеток с разъемами типа RJ-45;</w:t>
      </w:r>
    </w:p>
    <w:p w:rsidR="00CC202C" w:rsidRPr="00CC202C" w:rsidRDefault="00CC202C" w:rsidP="00CA5194">
      <w:pPr>
        <w:spacing w:after="0" w:line="240" w:lineRule="auto"/>
        <w:ind w:left="-993" w:firstLine="709"/>
        <w:jc w:val="both"/>
        <w:rPr>
          <w:color w:val="000000"/>
          <w:szCs w:val="24"/>
        </w:rPr>
      </w:pPr>
      <w:r w:rsidRPr="00CC202C">
        <w:rPr>
          <w:color w:val="000000"/>
          <w:szCs w:val="24"/>
        </w:rPr>
        <w:t>- сборку и установку монтажных конструктивов (телекоммуникационных стоек, шкафов, настенных рам и др.);</w:t>
      </w:r>
    </w:p>
    <w:p w:rsidR="00CC202C" w:rsidRPr="00CC202C" w:rsidRDefault="00CC202C" w:rsidP="00CA5194">
      <w:pPr>
        <w:spacing w:after="0" w:line="240" w:lineRule="auto"/>
        <w:ind w:left="-993" w:firstLine="709"/>
        <w:jc w:val="both"/>
        <w:rPr>
          <w:color w:val="000000"/>
          <w:szCs w:val="24"/>
        </w:rPr>
      </w:pPr>
      <w:r w:rsidRPr="00CC202C">
        <w:rPr>
          <w:color w:val="000000"/>
          <w:szCs w:val="24"/>
        </w:rPr>
        <w:t>- монтаж кабеля в модули коммутационных панелей, патч-панелей и кабельных органайзеров (при их наличии).</w:t>
      </w:r>
    </w:p>
    <w:p w:rsidR="00CC202C" w:rsidRPr="00CC202C" w:rsidRDefault="00CC202C" w:rsidP="00CA5194">
      <w:pPr>
        <w:spacing w:after="0" w:line="240" w:lineRule="auto"/>
        <w:ind w:left="-993" w:firstLine="709"/>
        <w:jc w:val="both"/>
        <w:rPr>
          <w:color w:val="000000"/>
          <w:szCs w:val="24"/>
        </w:rPr>
      </w:pPr>
      <w:r w:rsidRPr="00CC202C">
        <w:rPr>
          <w:color w:val="000000"/>
          <w:szCs w:val="24"/>
        </w:rPr>
        <w:t>Перечень монтируемого оборудования:</w:t>
      </w:r>
    </w:p>
    <w:p w:rsidR="00CC202C" w:rsidRPr="00CC202C" w:rsidRDefault="00CC202C" w:rsidP="00CA5194">
      <w:pPr>
        <w:spacing w:after="0" w:line="240" w:lineRule="auto"/>
        <w:ind w:left="-993" w:firstLine="709"/>
        <w:jc w:val="both"/>
        <w:rPr>
          <w:color w:val="000000"/>
          <w:szCs w:val="24"/>
        </w:rPr>
      </w:pPr>
      <w:r w:rsidRPr="00CC202C">
        <w:rPr>
          <w:color w:val="000000"/>
          <w:szCs w:val="24"/>
        </w:rPr>
        <w:t>- телекоммуникационный шкаф, 19”;</w:t>
      </w:r>
    </w:p>
    <w:p w:rsidR="00CC202C" w:rsidRPr="00CC202C" w:rsidRDefault="00CC202C" w:rsidP="00CA5194">
      <w:pPr>
        <w:spacing w:after="0" w:line="240" w:lineRule="auto"/>
        <w:ind w:left="-993" w:firstLine="709"/>
        <w:jc w:val="both"/>
        <w:rPr>
          <w:color w:val="000000"/>
          <w:szCs w:val="24"/>
        </w:rPr>
      </w:pPr>
      <w:r w:rsidRPr="00CC202C">
        <w:rPr>
          <w:color w:val="000000"/>
          <w:szCs w:val="24"/>
        </w:rPr>
        <w:t>- граничный маршрутизатор;</w:t>
      </w:r>
    </w:p>
    <w:p w:rsidR="00CC202C" w:rsidRPr="00CC202C" w:rsidRDefault="00CC202C" w:rsidP="00CA5194">
      <w:pPr>
        <w:spacing w:after="0" w:line="240" w:lineRule="auto"/>
        <w:ind w:left="-993" w:firstLine="709"/>
        <w:jc w:val="both"/>
        <w:rPr>
          <w:color w:val="000000"/>
          <w:szCs w:val="24"/>
        </w:rPr>
      </w:pPr>
      <w:r w:rsidRPr="00CC202C">
        <w:rPr>
          <w:color w:val="000000"/>
          <w:szCs w:val="24"/>
        </w:rPr>
        <w:t>- коммутатор;</w:t>
      </w:r>
    </w:p>
    <w:p w:rsidR="00CC202C" w:rsidRPr="00CC202C" w:rsidRDefault="00CC202C" w:rsidP="00CA5194">
      <w:pPr>
        <w:spacing w:after="0" w:line="240" w:lineRule="auto"/>
        <w:ind w:left="-993" w:firstLine="709"/>
        <w:jc w:val="both"/>
        <w:rPr>
          <w:color w:val="000000"/>
          <w:szCs w:val="24"/>
        </w:rPr>
      </w:pPr>
      <w:r w:rsidRPr="00CC202C">
        <w:rPr>
          <w:color w:val="000000"/>
          <w:szCs w:val="24"/>
        </w:rPr>
        <w:t>- патч-панель;</w:t>
      </w:r>
    </w:p>
    <w:p w:rsidR="00CC202C" w:rsidRPr="00CC202C" w:rsidRDefault="00CC202C" w:rsidP="00CA5194">
      <w:pPr>
        <w:spacing w:after="0" w:line="240" w:lineRule="auto"/>
        <w:ind w:left="-993" w:firstLine="709"/>
        <w:jc w:val="both"/>
        <w:rPr>
          <w:color w:val="000000"/>
          <w:szCs w:val="24"/>
        </w:rPr>
      </w:pPr>
      <w:r w:rsidRPr="00CC202C">
        <w:rPr>
          <w:color w:val="000000"/>
          <w:szCs w:val="24"/>
        </w:rPr>
        <w:t>- кабельный органайзер;</w:t>
      </w:r>
    </w:p>
    <w:p w:rsidR="00CC202C" w:rsidRPr="00CC202C" w:rsidRDefault="00CC202C" w:rsidP="00CA5194">
      <w:pPr>
        <w:spacing w:after="0" w:line="240" w:lineRule="auto"/>
        <w:ind w:left="-993" w:firstLine="709"/>
        <w:jc w:val="both"/>
        <w:rPr>
          <w:color w:val="000000"/>
          <w:szCs w:val="24"/>
        </w:rPr>
      </w:pPr>
      <w:r w:rsidRPr="00CC202C">
        <w:rPr>
          <w:color w:val="000000"/>
          <w:szCs w:val="24"/>
        </w:rPr>
        <w:t>- источник бесперебойного питания;</w:t>
      </w:r>
    </w:p>
    <w:p w:rsidR="00CC202C" w:rsidRPr="00CC202C" w:rsidRDefault="00CC202C" w:rsidP="00CA5194">
      <w:pPr>
        <w:spacing w:after="0" w:line="240" w:lineRule="auto"/>
        <w:ind w:left="-993" w:firstLine="709"/>
        <w:jc w:val="both"/>
        <w:rPr>
          <w:color w:val="000000"/>
          <w:szCs w:val="24"/>
        </w:rPr>
      </w:pPr>
      <w:r w:rsidRPr="00CC202C">
        <w:rPr>
          <w:color w:val="000000"/>
          <w:szCs w:val="24"/>
        </w:rPr>
        <w:t>- блок розеток;</w:t>
      </w:r>
    </w:p>
    <w:p w:rsidR="00CC202C" w:rsidRPr="00CC202C" w:rsidRDefault="00CC202C" w:rsidP="00CA5194">
      <w:pPr>
        <w:spacing w:after="0" w:line="240" w:lineRule="auto"/>
        <w:ind w:left="-993"/>
        <w:jc w:val="both"/>
        <w:rPr>
          <w:color w:val="000000"/>
          <w:szCs w:val="24"/>
        </w:rPr>
      </w:pPr>
      <w:r w:rsidRPr="00CC202C">
        <w:rPr>
          <w:color w:val="000000"/>
          <w:szCs w:val="24"/>
        </w:rPr>
        <w:tab/>
        <w:t>- телефонные аппараты SIP;</w:t>
      </w:r>
    </w:p>
    <w:p w:rsidR="00CC202C" w:rsidRPr="00CC202C" w:rsidRDefault="00CC202C" w:rsidP="00CA5194">
      <w:pPr>
        <w:spacing w:after="0" w:line="240" w:lineRule="auto"/>
        <w:ind w:left="-993"/>
        <w:jc w:val="both"/>
        <w:rPr>
          <w:color w:val="000000"/>
          <w:szCs w:val="24"/>
        </w:rPr>
      </w:pPr>
      <w:r w:rsidRPr="00CC202C">
        <w:rPr>
          <w:color w:val="000000"/>
          <w:szCs w:val="24"/>
        </w:rPr>
        <w:tab/>
        <w:t>- телефонные аппараты аналоговые;</w:t>
      </w:r>
    </w:p>
    <w:p w:rsidR="00CC202C" w:rsidRPr="00CC202C" w:rsidRDefault="00CC202C" w:rsidP="00CA5194">
      <w:pPr>
        <w:spacing w:after="0" w:line="240" w:lineRule="auto"/>
        <w:ind w:left="-993" w:firstLine="709"/>
        <w:jc w:val="both"/>
        <w:rPr>
          <w:color w:val="000000"/>
          <w:szCs w:val="24"/>
        </w:rPr>
      </w:pPr>
      <w:r w:rsidRPr="00CC202C">
        <w:rPr>
          <w:color w:val="000000"/>
          <w:szCs w:val="24"/>
        </w:rPr>
        <w:t>Количество монтируемого оборудования определяться в зависимости от количества рабочих мест.</w:t>
      </w:r>
    </w:p>
    <w:p w:rsidR="00CC202C" w:rsidRPr="00CC202C" w:rsidRDefault="00CC202C" w:rsidP="00CA5194">
      <w:pPr>
        <w:spacing w:after="0" w:line="240" w:lineRule="auto"/>
        <w:ind w:left="-993" w:firstLine="709"/>
        <w:jc w:val="both"/>
        <w:rPr>
          <w:color w:val="000000"/>
          <w:szCs w:val="24"/>
        </w:rPr>
      </w:pPr>
      <w:r w:rsidRPr="00CC202C">
        <w:rPr>
          <w:color w:val="000000"/>
          <w:szCs w:val="24"/>
        </w:rPr>
        <w:t>Параметры обеспечивающих систем должны быть определены исходя из требований инсталляции и функционирования применяемого оборудования.</w:t>
      </w:r>
    </w:p>
    <w:p w:rsidR="00CC202C" w:rsidRPr="00CC202C" w:rsidRDefault="00CC202C" w:rsidP="00CA5194">
      <w:pPr>
        <w:tabs>
          <w:tab w:val="left" w:pos="1276"/>
        </w:tabs>
        <w:spacing w:after="0" w:line="240" w:lineRule="auto"/>
        <w:ind w:left="-993" w:firstLine="709"/>
        <w:contextualSpacing/>
        <w:jc w:val="both"/>
        <w:rPr>
          <w:rFonts w:eastAsia="Times New Roman"/>
          <w:b/>
          <w:color w:val="000000"/>
          <w:szCs w:val="24"/>
          <w:lang w:eastAsia="ru-RU"/>
        </w:rPr>
      </w:pPr>
      <w:r w:rsidRPr="00CC202C">
        <w:rPr>
          <w:rFonts w:eastAsia="Times New Roman"/>
          <w:b/>
          <w:color w:val="000000"/>
          <w:szCs w:val="24"/>
          <w:lang w:eastAsia="ru-RU"/>
        </w:rPr>
        <w:t>Граничный маршрутизатор должен иметь следующие характеристики:</w:t>
      </w:r>
    </w:p>
    <w:p w:rsidR="00CC202C" w:rsidRPr="00CC202C" w:rsidRDefault="00CC202C" w:rsidP="00CA5194">
      <w:pPr>
        <w:tabs>
          <w:tab w:val="left" w:pos="1276"/>
        </w:tabs>
        <w:spacing w:after="0" w:line="240" w:lineRule="auto"/>
        <w:ind w:left="720"/>
        <w:contextualSpacing/>
        <w:jc w:val="both"/>
        <w:rPr>
          <w:rFonts w:eastAsia="Times New Roman"/>
          <w:b/>
          <w:color w:val="000000"/>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
        <w:gridCol w:w="3177"/>
        <w:gridCol w:w="5239"/>
      </w:tblGrid>
      <w:tr w:rsidR="00CC202C" w:rsidRPr="00CC202C" w:rsidTr="00CC202C">
        <w:trPr>
          <w:trHeight w:val="20"/>
          <w:tblHeader/>
        </w:trPr>
        <w:tc>
          <w:tcPr>
            <w:tcW w:w="497" w:type="pct"/>
            <w:tcBorders>
              <w:top w:val="single" w:sz="4" w:space="0" w:color="auto"/>
              <w:left w:val="single" w:sz="4" w:space="0" w:color="auto"/>
              <w:bottom w:val="single" w:sz="4" w:space="0" w:color="auto"/>
              <w:right w:val="single" w:sz="4" w:space="0" w:color="auto"/>
            </w:tcBorders>
            <w:vAlign w:val="center"/>
            <w:hideMark/>
          </w:tcPr>
          <w:p w:rsidR="00CC202C" w:rsidRPr="00CC202C" w:rsidRDefault="00CC202C" w:rsidP="00CA5194">
            <w:pPr>
              <w:spacing w:after="0" w:line="240" w:lineRule="auto"/>
              <w:ind w:left="57" w:right="57"/>
              <w:jc w:val="center"/>
              <w:rPr>
                <w:b/>
                <w:szCs w:val="24"/>
              </w:rPr>
            </w:pPr>
            <w:r w:rsidRPr="00CC202C">
              <w:rPr>
                <w:b/>
                <w:szCs w:val="24"/>
              </w:rPr>
              <w:t>№</w:t>
            </w:r>
          </w:p>
        </w:tc>
        <w:tc>
          <w:tcPr>
            <w:tcW w:w="1700" w:type="pct"/>
            <w:tcBorders>
              <w:top w:val="single" w:sz="4" w:space="0" w:color="auto"/>
              <w:left w:val="single" w:sz="4" w:space="0" w:color="auto"/>
              <w:bottom w:val="single" w:sz="4" w:space="0" w:color="auto"/>
              <w:right w:val="single" w:sz="4" w:space="0" w:color="auto"/>
            </w:tcBorders>
            <w:vAlign w:val="center"/>
            <w:hideMark/>
          </w:tcPr>
          <w:p w:rsidR="00CC202C" w:rsidRPr="00CC202C" w:rsidRDefault="00CC202C" w:rsidP="00CA5194">
            <w:pPr>
              <w:spacing w:after="0" w:line="240" w:lineRule="auto"/>
              <w:ind w:left="57" w:right="57"/>
              <w:jc w:val="center"/>
              <w:rPr>
                <w:b/>
                <w:szCs w:val="24"/>
              </w:rPr>
            </w:pPr>
            <w:r w:rsidRPr="00CC202C">
              <w:rPr>
                <w:b/>
                <w:szCs w:val="24"/>
              </w:rPr>
              <w:t>Параметр</w:t>
            </w:r>
          </w:p>
        </w:tc>
        <w:tc>
          <w:tcPr>
            <w:tcW w:w="2803" w:type="pct"/>
            <w:tcBorders>
              <w:top w:val="single" w:sz="4" w:space="0" w:color="auto"/>
              <w:left w:val="single" w:sz="4" w:space="0" w:color="auto"/>
              <w:bottom w:val="single" w:sz="4" w:space="0" w:color="auto"/>
              <w:right w:val="single" w:sz="4" w:space="0" w:color="auto"/>
            </w:tcBorders>
            <w:vAlign w:val="center"/>
            <w:hideMark/>
          </w:tcPr>
          <w:p w:rsidR="00CC202C" w:rsidRPr="00CC202C" w:rsidRDefault="00CC202C" w:rsidP="00CA5194">
            <w:pPr>
              <w:spacing w:after="0" w:line="240" w:lineRule="auto"/>
              <w:ind w:left="57" w:right="57"/>
              <w:jc w:val="center"/>
              <w:rPr>
                <w:b/>
                <w:szCs w:val="24"/>
              </w:rPr>
            </w:pPr>
            <w:r w:rsidRPr="00CC202C">
              <w:rPr>
                <w:b/>
                <w:szCs w:val="24"/>
              </w:rPr>
              <w:t>Значение</w:t>
            </w:r>
          </w:p>
        </w:tc>
      </w:tr>
      <w:tr w:rsidR="00CC202C" w:rsidRPr="00CC202C" w:rsidTr="00CC202C">
        <w:trPr>
          <w:trHeight w:val="20"/>
        </w:trPr>
        <w:tc>
          <w:tcPr>
            <w:tcW w:w="497" w:type="pct"/>
            <w:tcBorders>
              <w:top w:val="single" w:sz="4" w:space="0" w:color="auto"/>
              <w:left w:val="single" w:sz="4" w:space="0" w:color="auto"/>
              <w:bottom w:val="single" w:sz="4" w:space="0" w:color="auto"/>
              <w:right w:val="single" w:sz="4" w:space="0" w:color="auto"/>
            </w:tcBorders>
            <w:vAlign w:val="center"/>
          </w:tcPr>
          <w:p w:rsidR="00CC202C" w:rsidRPr="00CC202C" w:rsidRDefault="00CC202C" w:rsidP="00CA5194">
            <w:pPr>
              <w:numPr>
                <w:ilvl w:val="0"/>
                <w:numId w:val="25"/>
              </w:numPr>
              <w:spacing w:after="0" w:line="240" w:lineRule="auto"/>
              <w:ind w:left="414" w:right="57" w:hanging="357"/>
              <w:contextualSpacing/>
              <w:jc w:val="center"/>
              <w:rPr>
                <w:szCs w:val="24"/>
              </w:rPr>
            </w:pPr>
          </w:p>
        </w:tc>
        <w:tc>
          <w:tcPr>
            <w:tcW w:w="1700" w:type="pct"/>
            <w:tcBorders>
              <w:top w:val="single" w:sz="4" w:space="0" w:color="auto"/>
              <w:left w:val="single" w:sz="4" w:space="0" w:color="auto"/>
              <w:bottom w:val="single" w:sz="4" w:space="0" w:color="auto"/>
              <w:right w:val="single" w:sz="4" w:space="0" w:color="auto"/>
            </w:tcBorders>
            <w:vAlign w:val="center"/>
            <w:hideMark/>
          </w:tcPr>
          <w:p w:rsidR="00CC202C" w:rsidRPr="00CC202C" w:rsidRDefault="00CC202C" w:rsidP="00CA5194">
            <w:pPr>
              <w:spacing w:after="0" w:line="240" w:lineRule="auto"/>
              <w:ind w:left="57" w:right="57"/>
              <w:rPr>
                <w:szCs w:val="24"/>
              </w:rPr>
            </w:pPr>
            <w:r w:rsidRPr="00CC202C">
              <w:rPr>
                <w:szCs w:val="24"/>
              </w:rPr>
              <w:t>Габариты</w:t>
            </w:r>
          </w:p>
        </w:tc>
        <w:tc>
          <w:tcPr>
            <w:tcW w:w="2803" w:type="pct"/>
            <w:tcBorders>
              <w:top w:val="single" w:sz="4" w:space="0" w:color="auto"/>
              <w:left w:val="single" w:sz="4" w:space="0" w:color="auto"/>
              <w:bottom w:val="single" w:sz="4" w:space="0" w:color="auto"/>
              <w:right w:val="single" w:sz="4" w:space="0" w:color="auto"/>
            </w:tcBorders>
            <w:vAlign w:val="center"/>
            <w:hideMark/>
          </w:tcPr>
          <w:p w:rsidR="00CC202C" w:rsidRPr="00CC202C" w:rsidRDefault="00CC202C" w:rsidP="00CA5194">
            <w:pPr>
              <w:spacing w:after="0" w:line="240" w:lineRule="auto"/>
              <w:ind w:left="57" w:right="57"/>
              <w:rPr>
                <w:szCs w:val="24"/>
              </w:rPr>
            </w:pPr>
            <w:r w:rsidRPr="00CC202C">
              <w:rPr>
                <w:szCs w:val="24"/>
              </w:rPr>
              <w:t>Габаритные показатели для установки в 19” стойку</w:t>
            </w:r>
          </w:p>
        </w:tc>
      </w:tr>
      <w:tr w:rsidR="00CC202C" w:rsidRPr="00CC202C" w:rsidTr="00CC202C">
        <w:trPr>
          <w:trHeight w:val="20"/>
        </w:trPr>
        <w:tc>
          <w:tcPr>
            <w:tcW w:w="497" w:type="pct"/>
            <w:tcBorders>
              <w:top w:val="single" w:sz="4" w:space="0" w:color="auto"/>
              <w:left w:val="single" w:sz="4" w:space="0" w:color="auto"/>
              <w:bottom w:val="single" w:sz="4" w:space="0" w:color="auto"/>
              <w:right w:val="single" w:sz="4" w:space="0" w:color="auto"/>
            </w:tcBorders>
            <w:vAlign w:val="center"/>
          </w:tcPr>
          <w:p w:rsidR="00CC202C" w:rsidRPr="00CC202C" w:rsidRDefault="00CC202C" w:rsidP="00CA5194">
            <w:pPr>
              <w:numPr>
                <w:ilvl w:val="0"/>
                <w:numId w:val="25"/>
              </w:numPr>
              <w:spacing w:after="0" w:line="240" w:lineRule="auto"/>
              <w:ind w:left="414" w:right="57" w:hanging="357"/>
              <w:contextualSpacing/>
              <w:jc w:val="center"/>
              <w:rPr>
                <w:szCs w:val="24"/>
              </w:rPr>
            </w:pPr>
          </w:p>
        </w:tc>
        <w:tc>
          <w:tcPr>
            <w:tcW w:w="1700" w:type="pct"/>
            <w:tcBorders>
              <w:top w:val="single" w:sz="4" w:space="0" w:color="auto"/>
              <w:left w:val="single" w:sz="4" w:space="0" w:color="auto"/>
              <w:bottom w:val="single" w:sz="4" w:space="0" w:color="auto"/>
              <w:right w:val="single" w:sz="4" w:space="0" w:color="auto"/>
            </w:tcBorders>
            <w:vAlign w:val="center"/>
            <w:hideMark/>
          </w:tcPr>
          <w:p w:rsidR="00CC202C" w:rsidRPr="00CC202C" w:rsidRDefault="00CC202C" w:rsidP="00CA5194">
            <w:pPr>
              <w:spacing w:after="0" w:line="240" w:lineRule="auto"/>
              <w:ind w:left="57" w:right="57"/>
              <w:rPr>
                <w:szCs w:val="24"/>
              </w:rPr>
            </w:pPr>
            <w:r w:rsidRPr="00CC202C">
              <w:rPr>
                <w:szCs w:val="24"/>
              </w:rPr>
              <w:t>Характеристики электропитания</w:t>
            </w:r>
          </w:p>
        </w:tc>
        <w:tc>
          <w:tcPr>
            <w:tcW w:w="2803" w:type="pct"/>
            <w:tcBorders>
              <w:top w:val="single" w:sz="4" w:space="0" w:color="auto"/>
              <w:left w:val="single" w:sz="4" w:space="0" w:color="auto"/>
              <w:bottom w:val="single" w:sz="4" w:space="0" w:color="auto"/>
              <w:right w:val="single" w:sz="4" w:space="0" w:color="auto"/>
            </w:tcBorders>
            <w:vAlign w:val="center"/>
            <w:hideMark/>
          </w:tcPr>
          <w:p w:rsidR="00CC202C" w:rsidRPr="00CC202C" w:rsidRDefault="00CC202C" w:rsidP="00CA5194">
            <w:pPr>
              <w:spacing w:after="0" w:line="240" w:lineRule="auto"/>
              <w:ind w:left="57" w:right="57"/>
              <w:rPr>
                <w:szCs w:val="24"/>
              </w:rPr>
            </w:pPr>
            <w:r w:rsidRPr="00CC202C">
              <w:rPr>
                <w:szCs w:val="24"/>
              </w:rPr>
              <w:t>Потребляемая мощность - не более 110 Вт; Сетевое напряжение 220-230В (50ГЦ)</w:t>
            </w:r>
          </w:p>
        </w:tc>
      </w:tr>
      <w:tr w:rsidR="00CC202C" w:rsidRPr="00CC202C" w:rsidTr="00CC202C">
        <w:trPr>
          <w:trHeight w:val="20"/>
        </w:trPr>
        <w:tc>
          <w:tcPr>
            <w:tcW w:w="497" w:type="pct"/>
            <w:tcBorders>
              <w:top w:val="single" w:sz="4" w:space="0" w:color="auto"/>
              <w:left w:val="single" w:sz="4" w:space="0" w:color="auto"/>
              <w:bottom w:val="single" w:sz="4" w:space="0" w:color="auto"/>
              <w:right w:val="single" w:sz="4" w:space="0" w:color="auto"/>
            </w:tcBorders>
            <w:vAlign w:val="center"/>
          </w:tcPr>
          <w:p w:rsidR="00CC202C" w:rsidRPr="00CC202C" w:rsidRDefault="00CC202C" w:rsidP="00CA5194">
            <w:pPr>
              <w:numPr>
                <w:ilvl w:val="0"/>
                <w:numId w:val="25"/>
              </w:numPr>
              <w:spacing w:after="0" w:line="240" w:lineRule="auto"/>
              <w:ind w:left="414" w:right="57" w:hanging="357"/>
              <w:contextualSpacing/>
              <w:jc w:val="center"/>
              <w:rPr>
                <w:szCs w:val="24"/>
              </w:rPr>
            </w:pPr>
          </w:p>
        </w:tc>
        <w:tc>
          <w:tcPr>
            <w:tcW w:w="1700" w:type="pct"/>
            <w:tcBorders>
              <w:top w:val="single" w:sz="4" w:space="0" w:color="auto"/>
              <w:left w:val="single" w:sz="4" w:space="0" w:color="auto"/>
              <w:bottom w:val="single" w:sz="4" w:space="0" w:color="auto"/>
              <w:right w:val="single" w:sz="4" w:space="0" w:color="auto"/>
            </w:tcBorders>
            <w:vAlign w:val="center"/>
            <w:hideMark/>
          </w:tcPr>
          <w:p w:rsidR="00CC202C" w:rsidRPr="00CC202C" w:rsidRDefault="00CC202C" w:rsidP="00CA5194">
            <w:pPr>
              <w:spacing w:after="0" w:line="240" w:lineRule="auto"/>
              <w:ind w:left="57" w:right="57"/>
              <w:rPr>
                <w:szCs w:val="24"/>
              </w:rPr>
            </w:pPr>
            <w:r w:rsidRPr="00CC202C">
              <w:rPr>
                <w:szCs w:val="24"/>
              </w:rPr>
              <w:t>Производительность</w:t>
            </w:r>
          </w:p>
        </w:tc>
        <w:tc>
          <w:tcPr>
            <w:tcW w:w="2803" w:type="pct"/>
            <w:tcBorders>
              <w:top w:val="single" w:sz="4" w:space="0" w:color="auto"/>
              <w:left w:val="single" w:sz="4" w:space="0" w:color="auto"/>
              <w:bottom w:val="single" w:sz="4" w:space="0" w:color="auto"/>
              <w:right w:val="single" w:sz="4" w:space="0" w:color="auto"/>
            </w:tcBorders>
            <w:vAlign w:val="center"/>
            <w:hideMark/>
          </w:tcPr>
          <w:p w:rsidR="00CC202C" w:rsidRPr="00CC202C" w:rsidRDefault="00CC202C" w:rsidP="00CA5194">
            <w:pPr>
              <w:spacing w:after="0" w:line="240" w:lineRule="auto"/>
              <w:ind w:left="57" w:right="57"/>
              <w:rPr>
                <w:szCs w:val="24"/>
              </w:rPr>
            </w:pPr>
            <w:r w:rsidRPr="00CC202C">
              <w:rPr>
                <w:szCs w:val="24"/>
              </w:rPr>
              <w:t xml:space="preserve">Максимальная производительность маршрутизатора в режиме </w:t>
            </w:r>
            <w:proofErr w:type="spellStart"/>
            <w:r w:rsidRPr="00CC202C">
              <w:rPr>
                <w:szCs w:val="24"/>
              </w:rPr>
              <w:t>Layer</w:t>
            </w:r>
            <w:proofErr w:type="spellEnd"/>
            <w:r w:rsidRPr="00CC202C">
              <w:rPr>
                <w:szCs w:val="24"/>
              </w:rPr>
              <w:t xml:space="preserve"> 3 </w:t>
            </w:r>
            <w:proofErr w:type="spellStart"/>
            <w:r w:rsidRPr="00CC202C">
              <w:rPr>
                <w:szCs w:val="24"/>
              </w:rPr>
              <w:t>forwarding</w:t>
            </w:r>
            <w:proofErr w:type="spellEnd"/>
            <w:r w:rsidRPr="00CC202C">
              <w:rPr>
                <w:szCs w:val="24"/>
              </w:rPr>
              <w:t xml:space="preserve"> (64-byte </w:t>
            </w:r>
            <w:proofErr w:type="spellStart"/>
            <w:r w:rsidRPr="00CC202C">
              <w:rPr>
                <w:szCs w:val="24"/>
              </w:rPr>
              <w:t>packet</w:t>
            </w:r>
            <w:proofErr w:type="spellEnd"/>
            <w:r w:rsidRPr="00CC202C">
              <w:rPr>
                <w:szCs w:val="24"/>
              </w:rPr>
              <w:t xml:space="preserve"> </w:t>
            </w:r>
            <w:proofErr w:type="spellStart"/>
            <w:r w:rsidRPr="00CC202C">
              <w:rPr>
                <w:szCs w:val="24"/>
              </w:rPr>
              <w:t>size</w:t>
            </w:r>
            <w:proofErr w:type="spellEnd"/>
            <w:r w:rsidRPr="00CC202C">
              <w:rPr>
                <w:szCs w:val="24"/>
              </w:rPr>
              <w:t>) должна быть не менее 300 тысяч пакетов в секунду;</w:t>
            </w:r>
          </w:p>
        </w:tc>
      </w:tr>
      <w:tr w:rsidR="00CC202C" w:rsidRPr="00CC202C" w:rsidTr="00CC202C">
        <w:trPr>
          <w:trHeight w:val="20"/>
        </w:trPr>
        <w:tc>
          <w:tcPr>
            <w:tcW w:w="497" w:type="pct"/>
            <w:vMerge w:val="restart"/>
            <w:tcBorders>
              <w:top w:val="single" w:sz="4" w:space="0" w:color="auto"/>
              <w:left w:val="single" w:sz="4" w:space="0" w:color="auto"/>
              <w:bottom w:val="single" w:sz="4" w:space="0" w:color="auto"/>
              <w:right w:val="single" w:sz="4" w:space="0" w:color="auto"/>
            </w:tcBorders>
            <w:vAlign w:val="center"/>
          </w:tcPr>
          <w:p w:rsidR="00CC202C" w:rsidRPr="00CC202C" w:rsidRDefault="00CC202C" w:rsidP="00CA5194">
            <w:pPr>
              <w:numPr>
                <w:ilvl w:val="0"/>
                <w:numId w:val="25"/>
              </w:numPr>
              <w:spacing w:after="0" w:line="240" w:lineRule="auto"/>
              <w:ind w:left="414" w:right="57" w:hanging="357"/>
              <w:contextualSpacing/>
              <w:jc w:val="center"/>
              <w:rPr>
                <w:szCs w:val="24"/>
              </w:rPr>
            </w:pPr>
          </w:p>
        </w:tc>
        <w:tc>
          <w:tcPr>
            <w:tcW w:w="1700" w:type="pct"/>
            <w:vMerge w:val="restart"/>
            <w:tcBorders>
              <w:top w:val="single" w:sz="4" w:space="0" w:color="auto"/>
              <w:left w:val="single" w:sz="4" w:space="0" w:color="auto"/>
              <w:bottom w:val="single" w:sz="4" w:space="0" w:color="auto"/>
              <w:right w:val="single" w:sz="4" w:space="0" w:color="auto"/>
            </w:tcBorders>
            <w:vAlign w:val="center"/>
            <w:hideMark/>
          </w:tcPr>
          <w:p w:rsidR="00CC202C" w:rsidRPr="00CC202C" w:rsidRDefault="00CC202C" w:rsidP="00CA5194">
            <w:pPr>
              <w:spacing w:after="0" w:line="240" w:lineRule="auto"/>
              <w:ind w:left="57" w:right="57"/>
              <w:rPr>
                <w:szCs w:val="24"/>
              </w:rPr>
            </w:pPr>
            <w:r w:rsidRPr="00CC202C">
              <w:rPr>
                <w:szCs w:val="24"/>
              </w:rPr>
              <w:t xml:space="preserve">Наличие голосового шлюза, телефонных интерфейсов и поддержка технологий </w:t>
            </w:r>
            <w:proofErr w:type="spellStart"/>
            <w:r w:rsidRPr="00CC202C">
              <w:rPr>
                <w:szCs w:val="24"/>
              </w:rPr>
              <w:t>VoIP</w:t>
            </w:r>
            <w:proofErr w:type="spellEnd"/>
            <w:r w:rsidRPr="00CC202C">
              <w:rPr>
                <w:szCs w:val="24"/>
              </w:rPr>
              <w:t>. Допускается установка отдельно стоящего голосового шлюза при условии соблюдении требований к функциональности, производительности, количеству интерфейсов ТФОП.</w:t>
            </w:r>
          </w:p>
        </w:tc>
        <w:tc>
          <w:tcPr>
            <w:tcW w:w="2803" w:type="pct"/>
            <w:tcBorders>
              <w:top w:val="single" w:sz="4" w:space="0" w:color="auto"/>
              <w:left w:val="single" w:sz="4" w:space="0" w:color="auto"/>
              <w:bottom w:val="single" w:sz="4" w:space="0" w:color="auto"/>
              <w:right w:val="single" w:sz="4" w:space="0" w:color="auto"/>
            </w:tcBorders>
            <w:vAlign w:val="center"/>
            <w:hideMark/>
          </w:tcPr>
          <w:p w:rsidR="00CC202C" w:rsidRPr="00CC202C" w:rsidRDefault="00CC202C" w:rsidP="00CA5194">
            <w:pPr>
              <w:spacing w:after="0" w:line="240" w:lineRule="auto"/>
              <w:ind w:left="57" w:right="57"/>
              <w:rPr>
                <w:szCs w:val="24"/>
              </w:rPr>
            </w:pPr>
            <w:r w:rsidRPr="00CC202C">
              <w:rPr>
                <w:szCs w:val="24"/>
              </w:rPr>
              <w:t>Поддержка протокола SIP</w:t>
            </w:r>
          </w:p>
        </w:tc>
      </w:tr>
      <w:tr w:rsidR="00CC202C" w:rsidRPr="00CC202C" w:rsidTr="00CC202C">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C202C" w:rsidRPr="00CC202C" w:rsidRDefault="00CC202C" w:rsidP="00CA5194">
            <w:pPr>
              <w:spacing w:after="0" w:line="240" w:lineRule="auto"/>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C202C" w:rsidRPr="00CC202C" w:rsidRDefault="00CC202C" w:rsidP="00CA5194">
            <w:pPr>
              <w:spacing w:after="0" w:line="240" w:lineRule="auto"/>
              <w:rPr>
                <w:szCs w:val="24"/>
              </w:rPr>
            </w:pPr>
          </w:p>
        </w:tc>
        <w:tc>
          <w:tcPr>
            <w:tcW w:w="2803" w:type="pct"/>
            <w:tcBorders>
              <w:top w:val="single" w:sz="4" w:space="0" w:color="auto"/>
              <w:left w:val="single" w:sz="4" w:space="0" w:color="auto"/>
              <w:bottom w:val="single" w:sz="4" w:space="0" w:color="auto"/>
              <w:right w:val="single" w:sz="4" w:space="0" w:color="auto"/>
            </w:tcBorders>
            <w:vAlign w:val="center"/>
            <w:hideMark/>
          </w:tcPr>
          <w:p w:rsidR="00CC202C" w:rsidRPr="00CC202C" w:rsidRDefault="00CC202C" w:rsidP="00CA5194">
            <w:pPr>
              <w:spacing w:after="0" w:line="240" w:lineRule="auto"/>
              <w:ind w:left="57" w:right="57"/>
              <w:rPr>
                <w:szCs w:val="24"/>
              </w:rPr>
            </w:pPr>
            <w:r w:rsidRPr="00CC202C">
              <w:rPr>
                <w:szCs w:val="24"/>
              </w:rPr>
              <w:t>Наличие не менее одного интерфейса FXO</w:t>
            </w:r>
          </w:p>
        </w:tc>
      </w:tr>
      <w:tr w:rsidR="00CC202C" w:rsidRPr="00CC202C" w:rsidTr="00CC202C">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C202C" w:rsidRPr="00CC202C" w:rsidRDefault="00CC202C" w:rsidP="00CA5194">
            <w:pPr>
              <w:spacing w:after="0" w:line="240" w:lineRule="auto"/>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C202C" w:rsidRPr="00CC202C" w:rsidRDefault="00CC202C" w:rsidP="00CA5194">
            <w:pPr>
              <w:spacing w:after="0" w:line="240" w:lineRule="auto"/>
              <w:rPr>
                <w:szCs w:val="24"/>
              </w:rPr>
            </w:pPr>
          </w:p>
        </w:tc>
        <w:tc>
          <w:tcPr>
            <w:tcW w:w="2803" w:type="pct"/>
            <w:tcBorders>
              <w:top w:val="single" w:sz="4" w:space="0" w:color="auto"/>
              <w:left w:val="single" w:sz="4" w:space="0" w:color="auto"/>
              <w:bottom w:val="single" w:sz="4" w:space="0" w:color="auto"/>
              <w:right w:val="single" w:sz="4" w:space="0" w:color="auto"/>
            </w:tcBorders>
            <w:vAlign w:val="center"/>
            <w:hideMark/>
          </w:tcPr>
          <w:p w:rsidR="00CC202C" w:rsidRPr="00CC202C" w:rsidRDefault="00CC202C" w:rsidP="00CA5194">
            <w:pPr>
              <w:spacing w:after="0" w:line="240" w:lineRule="auto"/>
              <w:ind w:left="57" w:right="57"/>
              <w:rPr>
                <w:szCs w:val="24"/>
              </w:rPr>
            </w:pPr>
            <w:r w:rsidRPr="00CC202C">
              <w:rPr>
                <w:szCs w:val="24"/>
              </w:rPr>
              <w:t>Наличие не менее трех интерфейсов FXS</w:t>
            </w:r>
          </w:p>
        </w:tc>
      </w:tr>
      <w:tr w:rsidR="00CC202C" w:rsidRPr="00CC202C" w:rsidTr="00CC202C">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C202C" w:rsidRPr="00CC202C" w:rsidRDefault="00CC202C" w:rsidP="00CA5194">
            <w:pPr>
              <w:spacing w:after="0" w:line="240" w:lineRule="auto"/>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C202C" w:rsidRPr="00CC202C" w:rsidRDefault="00CC202C" w:rsidP="00CA5194">
            <w:pPr>
              <w:spacing w:after="0" w:line="240" w:lineRule="auto"/>
              <w:rPr>
                <w:szCs w:val="24"/>
              </w:rPr>
            </w:pPr>
          </w:p>
        </w:tc>
        <w:tc>
          <w:tcPr>
            <w:tcW w:w="2803" w:type="pct"/>
            <w:tcBorders>
              <w:top w:val="single" w:sz="4" w:space="0" w:color="auto"/>
              <w:left w:val="single" w:sz="4" w:space="0" w:color="auto"/>
              <w:bottom w:val="single" w:sz="4" w:space="0" w:color="auto"/>
              <w:right w:val="single" w:sz="4" w:space="0" w:color="auto"/>
            </w:tcBorders>
            <w:vAlign w:val="center"/>
            <w:hideMark/>
          </w:tcPr>
          <w:p w:rsidR="00CC202C" w:rsidRPr="00CC202C" w:rsidRDefault="00CC202C" w:rsidP="00CA5194">
            <w:pPr>
              <w:spacing w:after="0" w:line="240" w:lineRule="auto"/>
              <w:ind w:left="57" w:right="57"/>
              <w:rPr>
                <w:szCs w:val="24"/>
              </w:rPr>
            </w:pPr>
            <w:r w:rsidRPr="00CC202C">
              <w:rPr>
                <w:szCs w:val="24"/>
              </w:rPr>
              <w:t xml:space="preserve">Обеспечение подключения не менее 5 внутренних и внешних </w:t>
            </w:r>
            <w:r w:rsidRPr="00CC202C">
              <w:rPr>
                <w:szCs w:val="24"/>
                <w:lang w:val="en-US"/>
              </w:rPr>
              <w:t>SIP</w:t>
            </w:r>
            <w:r w:rsidRPr="00CC202C">
              <w:rPr>
                <w:szCs w:val="24"/>
              </w:rPr>
              <w:t xml:space="preserve"> абонентов</w:t>
            </w:r>
          </w:p>
        </w:tc>
      </w:tr>
      <w:tr w:rsidR="00CC202C" w:rsidRPr="00CC202C" w:rsidTr="00CC202C">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C202C" w:rsidRPr="00CC202C" w:rsidRDefault="00CC202C" w:rsidP="00CA5194">
            <w:pPr>
              <w:spacing w:after="0" w:line="240" w:lineRule="auto"/>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C202C" w:rsidRPr="00CC202C" w:rsidRDefault="00CC202C" w:rsidP="00CA5194">
            <w:pPr>
              <w:spacing w:after="0" w:line="240" w:lineRule="auto"/>
              <w:rPr>
                <w:szCs w:val="24"/>
              </w:rPr>
            </w:pPr>
          </w:p>
        </w:tc>
        <w:tc>
          <w:tcPr>
            <w:tcW w:w="2803" w:type="pct"/>
            <w:tcBorders>
              <w:top w:val="single" w:sz="4" w:space="0" w:color="auto"/>
              <w:left w:val="single" w:sz="4" w:space="0" w:color="auto"/>
              <w:bottom w:val="single" w:sz="4" w:space="0" w:color="auto"/>
              <w:right w:val="single" w:sz="4" w:space="0" w:color="auto"/>
            </w:tcBorders>
            <w:vAlign w:val="center"/>
            <w:hideMark/>
          </w:tcPr>
          <w:p w:rsidR="00CC202C" w:rsidRPr="00CC202C" w:rsidRDefault="00CC202C" w:rsidP="00CA5194">
            <w:pPr>
              <w:spacing w:after="0" w:line="240" w:lineRule="auto"/>
              <w:ind w:left="57" w:right="57"/>
              <w:rPr>
                <w:szCs w:val="24"/>
              </w:rPr>
            </w:pPr>
            <w:r w:rsidRPr="00CC202C">
              <w:rPr>
                <w:szCs w:val="24"/>
              </w:rPr>
              <w:t>Поддержка функциональности голосового меню автосекретаря</w:t>
            </w:r>
          </w:p>
        </w:tc>
      </w:tr>
      <w:tr w:rsidR="00CC202C" w:rsidRPr="00CC202C" w:rsidTr="00CC202C">
        <w:trPr>
          <w:trHeight w:val="20"/>
        </w:trPr>
        <w:tc>
          <w:tcPr>
            <w:tcW w:w="497" w:type="pct"/>
            <w:tcBorders>
              <w:top w:val="single" w:sz="4" w:space="0" w:color="auto"/>
              <w:left w:val="single" w:sz="4" w:space="0" w:color="auto"/>
              <w:bottom w:val="single" w:sz="4" w:space="0" w:color="auto"/>
              <w:right w:val="single" w:sz="4" w:space="0" w:color="auto"/>
            </w:tcBorders>
            <w:vAlign w:val="center"/>
          </w:tcPr>
          <w:p w:rsidR="00CC202C" w:rsidRPr="00CC202C" w:rsidRDefault="00CC202C" w:rsidP="00CA5194">
            <w:pPr>
              <w:numPr>
                <w:ilvl w:val="0"/>
                <w:numId w:val="25"/>
              </w:numPr>
              <w:spacing w:after="0" w:line="240" w:lineRule="auto"/>
              <w:ind w:left="414" w:right="57" w:hanging="357"/>
              <w:contextualSpacing/>
              <w:jc w:val="center"/>
              <w:rPr>
                <w:szCs w:val="24"/>
              </w:rPr>
            </w:pPr>
          </w:p>
        </w:tc>
        <w:tc>
          <w:tcPr>
            <w:tcW w:w="1700" w:type="pct"/>
            <w:tcBorders>
              <w:top w:val="single" w:sz="4" w:space="0" w:color="auto"/>
              <w:left w:val="single" w:sz="4" w:space="0" w:color="auto"/>
              <w:bottom w:val="single" w:sz="4" w:space="0" w:color="auto"/>
              <w:right w:val="single" w:sz="4" w:space="0" w:color="auto"/>
            </w:tcBorders>
            <w:vAlign w:val="center"/>
            <w:hideMark/>
          </w:tcPr>
          <w:p w:rsidR="00CC202C" w:rsidRPr="00CC202C" w:rsidRDefault="00CC202C" w:rsidP="00CA5194">
            <w:pPr>
              <w:spacing w:after="0" w:line="240" w:lineRule="auto"/>
              <w:ind w:left="57" w:right="57"/>
              <w:rPr>
                <w:szCs w:val="24"/>
              </w:rPr>
            </w:pPr>
            <w:r w:rsidRPr="00CC202C">
              <w:rPr>
                <w:szCs w:val="24"/>
              </w:rPr>
              <w:t>Поддержка протоколов динамической маршрутизации</w:t>
            </w:r>
          </w:p>
        </w:tc>
        <w:tc>
          <w:tcPr>
            <w:tcW w:w="2803" w:type="pct"/>
            <w:tcBorders>
              <w:top w:val="single" w:sz="4" w:space="0" w:color="auto"/>
              <w:left w:val="single" w:sz="4" w:space="0" w:color="auto"/>
              <w:bottom w:val="single" w:sz="4" w:space="0" w:color="auto"/>
              <w:right w:val="single" w:sz="4" w:space="0" w:color="auto"/>
            </w:tcBorders>
            <w:vAlign w:val="center"/>
            <w:hideMark/>
          </w:tcPr>
          <w:p w:rsidR="00CC202C" w:rsidRPr="00CC202C" w:rsidRDefault="00CC202C" w:rsidP="00CA5194">
            <w:pPr>
              <w:spacing w:after="0" w:line="240" w:lineRule="auto"/>
              <w:ind w:left="57" w:right="57"/>
              <w:rPr>
                <w:szCs w:val="24"/>
              </w:rPr>
            </w:pPr>
            <w:r w:rsidRPr="00CC202C">
              <w:rPr>
                <w:szCs w:val="24"/>
              </w:rPr>
              <w:t>Обеспечивать работу протоколов динамической маршрутизации для стека IPv4 (RIP/OSPFv2/BGP4/MP-BGP), а также стека IPv6 (</w:t>
            </w:r>
            <w:proofErr w:type="spellStart"/>
            <w:r w:rsidRPr="00CC202C">
              <w:rPr>
                <w:szCs w:val="24"/>
              </w:rPr>
              <w:t>RIPng</w:t>
            </w:r>
            <w:proofErr w:type="spellEnd"/>
            <w:r w:rsidRPr="00CC202C">
              <w:rPr>
                <w:szCs w:val="24"/>
              </w:rPr>
              <w:t>/OSPFv3/BGP4+), статической маршрутизации, возможности маршрутизации трафика на основе политик;</w:t>
            </w:r>
          </w:p>
        </w:tc>
      </w:tr>
      <w:tr w:rsidR="00CC202C" w:rsidRPr="00CC202C" w:rsidTr="00CC202C">
        <w:trPr>
          <w:trHeight w:val="20"/>
        </w:trPr>
        <w:tc>
          <w:tcPr>
            <w:tcW w:w="497" w:type="pct"/>
            <w:vMerge w:val="restart"/>
            <w:tcBorders>
              <w:top w:val="single" w:sz="4" w:space="0" w:color="auto"/>
              <w:left w:val="single" w:sz="4" w:space="0" w:color="auto"/>
              <w:bottom w:val="single" w:sz="4" w:space="0" w:color="auto"/>
              <w:right w:val="single" w:sz="4" w:space="0" w:color="auto"/>
            </w:tcBorders>
            <w:vAlign w:val="center"/>
          </w:tcPr>
          <w:p w:rsidR="00CC202C" w:rsidRPr="00CC202C" w:rsidRDefault="00CC202C" w:rsidP="00CA5194">
            <w:pPr>
              <w:numPr>
                <w:ilvl w:val="0"/>
                <w:numId w:val="25"/>
              </w:numPr>
              <w:spacing w:after="0" w:line="240" w:lineRule="auto"/>
              <w:ind w:left="414" w:right="57" w:hanging="357"/>
              <w:contextualSpacing/>
              <w:jc w:val="center"/>
              <w:rPr>
                <w:szCs w:val="24"/>
              </w:rPr>
            </w:pPr>
          </w:p>
        </w:tc>
        <w:tc>
          <w:tcPr>
            <w:tcW w:w="1700" w:type="pct"/>
            <w:vMerge w:val="restart"/>
            <w:tcBorders>
              <w:top w:val="single" w:sz="4" w:space="0" w:color="auto"/>
              <w:left w:val="single" w:sz="4" w:space="0" w:color="auto"/>
              <w:bottom w:val="single" w:sz="4" w:space="0" w:color="auto"/>
              <w:right w:val="single" w:sz="4" w:space="0" w:color="auto"/>
            </w:tcBorders>
            <w:vAlign w:val="center"/>
            <w:hideMark/>
          </w:tcPr>
          <w:p w:rsidR="00CC202C" w:rsidRPr="00CC202C" w:rsidRDefault="00CC202C" w:rsidP="00CA5194">
            <w:pPr>
              <w:spacing w:after="0" w:line="240" w:lineRule="auto"/>
              <w:ind w:left="57" w:right="57"/>
              <w:rPr>
                <w:szCs w:val="24"/>
              </w:rPr>
            </w:pPr>
            <w:r w:rsidRPr="00CC202C">
              <w:rPr>
                <w:szCs w:val="24"/>
              </w:rPr>
              <w:t>Дополнительные протоколы и технологии</w:t>
            </w:r>
          </w:p>
        </w:tc>
        <w:tc>
          <w:tcPr>
            <w:tcW w:w="2803" w:type="pct"/>
            <w:tcBorders>
              <w:top w:val="single" w:sz="4" w:space="0" w:color="auto"/>
              <w:left w:val="single" w:sz="4" w:space="0" w:color="auto"/>
              <w:bottom w:val="single" w:sz="4" w:space="0" w:color="auto"/>
              <w:right w:val="single" w:sz="4" w:space="0" w:color="auto"/>
            </w:tcBorders>
            <w:vAlign w:val="center"/>
            <w:hideMark/>
          </w:tcPr>
          <w:p w:rsidR="00CC202C" w:rsidRPr="00CC202C" w:rsidRDefault="00CC202C" w:rsidP="00CA5194">
            <w:pPr>
              <w:spacing w:after="0" w:line="240" w:lineRule="auto"/>
              <w:ind w:left="57" w:right="57"/>
              <w:rPr>
                <w:szCs w:val="24"/>
              </w:rPr>
            </w:pPr>
            <w:r w:rsidRPr="00CC202C">
              <w:rPr>
                <w:szCs w:val="24"/>
              </w:rPr>
              <w:t xml:space="preserve">Поддержка </w:t>
            </w:r>
            <w:proofErr w:type="spellStart"/>
            <w:r w:rsidRPr="00CC202C">
              <w:rPr>
                <w:szCs w:val="24"/>
              </w:rPr>
              <w:t>QoS</w:t>
            </w:r>
            <w:proofErr w:type="spellEnd"/>
            <w:r w:rsidRPr="00CC202C">
              <w:rPr>
                <w:szCs w:val="24"/>
              </w:rPr>
              <w:t xml:space="preserve">, NAT, </w:t>
            </w:r>
            <w:proofErr w:type="spellStart"/>
            <w:r w:rsidRPr="00CC202C">
              <w:rPr>
                <w:szCs w:val="24"/>
              </w:rPr>
              <w:t>IPSec</w:t>
            </w:r>
            <w:proofErr w:type="spellEnd"/>
            <w:r w:rsidRPr="00CC202C">
              <w:rPr>
                <w:szCs w:val="24"/>
              </w:rPr>
              <w:t>, L2TP, GRE;</w:t>
            </w:r>
          </w:p>
        </w:tc>
      </w:tr>
      <w:tr w:rsidR="00CC202C" w:rsidRPr="00CC202C" w:rsidTr="00CC202C">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C202C" w:rsidRPr="00CC202C" w:rsidRDefault="00CC202C" w:rsidP="00CA5194">
            <w:pPr>
              <w:spacing w:after="0" w:line="240" w:lineRule="auto"/>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C202C" w:rsidRPr="00CC202C" w:rsidRDefault="00CC202C" w:rsidP="00CA5194">
            <w:pPr>
              <w:spacing w:after="0" w:line="240" w:lineRule="auto"/>
              <w:rPr>
                <w:szCs w:val="24"/>
              </w:rPr>
            </w:pPr>
          </w:p>
        </w:tc>
        <w:tc>
          <w:tcPr>
            <w:tcW w:w="2803" w:type="pct"/>
            <w:tcBorders>
              <w:top w:val="single" w:sz="4" w:space="0" w:color="auto"/>
              <w:left w:val="single" w:sz="4" w:space="0" w:color="auto"/>
              <w:bottom w:val="single" w:sz="4" w:space="0" w:color="auto"/>
              <w:right w:val="single" w:sz="4" w:space="0" w:color="auto"/>
            </w:tcBorders>
            <w:vAlign w:val="center"/>
            <w:hideMark/>
          </w:tcPr>
          <w:p w:rsidR="00CC202C" w:rsidRPr="00CC202C" w:rsidRDefault="00CC202C" w:rsidP="00CA5194">
            <w:pPr>
              <w:spacing w:after="0" w:line="240" w:lineRule="auto"/>
              <w:ind w:left="57" w:right="57"/>
              <w:rPr>
                <w:szCs w:val="24"/>
              </w:rPr>
            </w:pPr>
            <w:r w:rsidRPr="00CC202C">
              <w:rPr>
                <w:szCs w:val="24"/>
              </w:rPr>
              <w:t>Поддержка режима идентификации динамического VPN туннеля с помощью цифровых сертификатов X.509</w:t>
            </w:r>
          </w:p>
        </w:tc>
      </w:tr>
      <w:tr w:rsidR="00CC202C" w:rsidRPr="00CC202C" w:rsidTr="00CC202C">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C202C" w:rsidRPr="00CC202C" w:rsidRDefault="00CC202C" w:rsidP="00CA5194">
            <w:pPr>
              <w:spacing w:after="0" w:line="240" w:lineRule="auto"/>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C202C" w:rsidRPr="00CC202C" w:rsidRDefault="00CC202C" w:rsidP="00CA5194">
            <w:pPr>
              <w:spacing w:after="0" w:line="240" w:lineRule="auto"/>
              <w:rPr>
                <w:szCs w:val="24"/>
              </w:rPr>
            </w:pPr>
          </w:p>
        </w:tc>
        <w:tc>
          <w:tcPr>
            <w:tcW w:w="2803" w:type="pct"/>
            <w:tcBorders>
              <w:top w:val="single" w:sz="4" w:space="0" w:color="auto"/>
              <w:left w:val="single" w:sz="4" w:space="0" w:color="auto"/>
              <w:bottom w:val="single" w:sz="4" w:space="0" w:color="auto"/>
              <w:right w:val="single" w:sz="4" w:space="0" w:color="auto"/>
            </w:tcBorders>
            <w:vAlign w:val="center"/>
            <w:hideMark/>
          </w:tcPr>
          <w:p w:rsidR="00CC202C" w:rsidRPr="00CC202C" w:rsidRDefault="00CC202C" w:rsidP="00CA5194">
            <w:pPr>
              <w:spacing w:after="0" w:line="240" w:lineRule="auto"/>
              <w:ind w:left="57" w:right="57"/>
              <w:rPr>
                <w:szCs w:val="24"/>
              </w:rPr>
            </w:pPr>
            <w:r w:rsidRPr="00CC202C">
              <w:rPr>
                <w:szCs w:val="24"/>
              </w:rPr>
              <w:t xml:space="preserve">Наличие протоколов передачи </w:t>
            </w:r>
            <w:proofErr w:type="spellStart"/>
            <w:r w:rsidRPr="00CC202C">
              <w:rPr>
                <w:szCs w:val="24"/>
              </w:rPr>
              <w:t>multicast</w:t>
            </w:r>
            <w:proofErr w:type="spellEnd"/>
            <w:r w:rsidRPr="00CC202C">
              <w:rPr>
                <w:szCs w:val="24"/>
              </w:rPr>
              <w:t xml:space="preserve"> трафика IGMPv1/v2/v3, PIM-SM, PIM-DM</w:t>
            </w:r>
          </w:p>
        </w:tc>
      </w:tr>
      <w:tr w:rsidR="00CC202C" w:rsidRPr="00CC202C" w:rsidTr="00CC202C">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C202C" w:rsidRPr="00CC202C" w:rsidRDefault="00CC202C" w:rsidP="00CA5194">
            <w:pPr>
              <w:spacing w:after="0" w:line="240" w:lineRule="auto"/>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C202C" w:rsidRPr="00CC202C" w:rsidRDefault="00CC202C" w:rsidP="00CA5194">
            <w:pPr>
              <w:spacing w:after="0" w:line="240" w:lineRule="auto"/>
              <w:rPr>
                <w:szCs w:val="24"/>
              </w:rPr>
            </w:pPr>
          </w:p>
        </w:tc>
        <w:tc>
          <w:tcPr>
            <w:tcW w:w="2803" w:type="pct"/>
            <w:tcBorders>
              <w:top w:val="single" w:sz="4" w:space="0" w:color="auto"/>
              <w:left w:val="single" w:sz="4" w:space="0" w:color="auto"/>
              <w:bottom w:val="single" w:sz="4" w:space="0" w:color="auto"/>
              <w:right w:val="single" w:sz="4" w:space="0" w:color="auto"/>
            </w:tcBorders>
            <w:vAlign w:val="center"/>
            <w:hideMark/>
          </w:tcPr>
          <w:p w:rsidR="00CC202C" w:rsidRPr="00CC202C" w:rsidRDefault="00CC202C" w:rsidP="00CA5194">
            <w:pPr>
              <w:spacing w:after="0" w:line="240" w:lineRule="auto"/>
              <w:ind w:left="57" w:right="57"/>
              <w:rPr>
                <w:szCs w:val="24"/>
              </w:rPr>
            </w:pPr>
            <w:r w:rsidRPr="00CC202C">
              <w:rPr>
                <w:szCs w:val="24"/>
              </w:rPr>
              <w:t xml:space="preserve">Наличие технологии распознания трафика приложений RTP (SIP), </w:t>
            </w:r>
            <w:proofErr w:type="spellStart"/>
            <w:r w:rsidRPr="00CC202C">
              <w:rPr>
                <w:szCs w:val="24"/>
              </w:rPr>
              <w:t>Citrix</w:t>
            </w:r>
            <w:proofErr w:type="spellEnd"/>
            <w:r w:rsidRPr="00CC202C">
              <w:rPr>
                <w:szCs w:val="24"/>
              </w:rPr>
              <w:t xml:space="preserve"> ICA, </w:t>
            </w:r>
            <w:proofErr w:type="spellStart"/>
            <w:r w:rsidRPr="00CC202C">
              <w:rPr>
                <w:szCs w:val="24"/>
              </w:rPr>
              <w:t>Exchange</w:t>
            </w:r>
            <w:proofErr w:type="spellEnd"/>
            <w:r w:rsidRPr="00CC202C">
              <w:rPr>
                <w:szCs w:val="24"/>
              </w:rPr>
              <w:t xml:space="preserve"> и назначение </w:t>
            </w:r>
            <w:proofErr w:type="spellStart"/>
            <w:r w:rsidRPr="00CC202C">
              <w:rPr>
                <w:szCs w:val="24"/>
              </w:rPr>
              <w:t>QoS</w:t>
            </w:r>
            <w:proofErr w:type="spellEnd"/>
            <w:r w:rsidRPr="00CC202C">
              <w:rPr>
                <w:szCs w:val="24"/>
              </w:rPr>
              <w:t xml:space="preserve"> политик</w:t>
            </w:r>
          </w:p>
        </w:tc>
      </w:tr>
      <w:tr w:rsidR="00CC202C" w:rsidRPr="00CC202C" w:rsidTr="00CC202C">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C202C" w:rsidRPr="00CC202C" w:rsidRDefault="00CC202C" w:rsidP="00CA5194">
            <w:pPr>
              <w:spacing w:after="0" w:line="240" w:lineRule="auto"/>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C202C" w:rsidRPr="00CC202C" w:rsidRDefault="00CC202C" w:rsidP="00CA5194">
            <w:pPr>
              <w:spacing w:after="0" w:line="240" w:lineRule="auto"/>
              <w:rPr>
                <w:szCs w:val="24"/>
              </w:rPr>
            </w:pPr>
          </w:p>
        </w:tc>
        <w:tc>
          <w:tcPr>
            <w:tcW w:w="2803" w:type="pct"/>
            <w:tcBorders>
              <w:top w:val="single" w:sz="4" w:space="0" w:color="auto"/>
              <w:left w:val="single" w:sz="4" w:space="0" w:color="auto"/>
              <w:bottom w:val="single" w:sz="4" w:space="0" w:color="auto"/>
              <w:right w:val="single" w:sz="4" w:space="0" w:color="auto"/>
            </w:tcBorders>
            <w:vAlign w:val="center"/>
            <w:hideMark/>
          </w:tcPr>
          <w:p w:rsidR="00CC202C" w:rsidRPr="00CC202C" w:rsidRDefault="00CC202C" w:rsidP="00CA5194">
            <w:pPr>
              <w:spacing w:after="0" w:line="240" w:lineRule="auto"/>
              <w:ind w:left="57" w:right="57"/>
              <w:rPr>
                <w:szCs w:val="24"/>
              </w:rPr>
            </w:pPr>
            <w:r w:rsidRPr="00CC202C">
              <w:rPr>
                <w:szCs w:val="24"/>
              </w:rPr>
              <w:t>Обеспечение маркировки пакетов по полям 802.1p, DSCP на основе информации IP адреса отправителя и получателя, MAC адреса отправителя и получателя, номеров портов протоколов TCP или UDP</w:t>
            </w:r>
          </w:p>
        </w:tc>
      </w:tr>
      <w:tr w:rsidR="00CC202C" w:rsidRPr="00CC202C" w:rsidTr="00CC202C">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C202C" w:rsidRPr="00CC202C" w:rsidRDefault="00CC202C" w:rsidP="00CA5194">
            <w:pPr>
              <w:spacing w:after="0" w:line="240" w:lineRule="auto"/>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C202C" w:rsidRPr="00CC202C" w:rsidRDefault="00CC202C" w:rsidP="00CA5194">
            <w:pPr>
              <w:spacing w:after="0" w:line="240" w:lineRule="auto"/>
              <w:rPr>
                <w:szCs w:val="24"/>
              </w:rPr>
            </w:pPr>
          </w:p>
        </w:tc>
        <w:tc>
          <w:tcPr>
            <w:tcW w:w="2803" w:type="pct"/>
            <w:tcBorders>
              <w:top w:val="single" w:sz="4" w:space="0" w:color="auto"/>
              <w:left w:val="single" w:sz="4" w:space="0" w:color="auto"/>
              <w:bottom w:val="single" w:sz="4" w:space="0" w:color="auto"/>
              <w:right w:val="single" w:sz="4" w:space="0" w:color="auto"/>
            </w:tcBorders>
            <w:vAlign w:val="center"/>
            <w:hideMark/>
          </w:tcPr>
          <w:p w:rsidR="00CC202C" w:rsidRPr="00CC202C" w:rsidRDefault="00CC202C" w:rsidP="00CA5194">
            <w:pPr>
              <w:spacing w:after="0" w:line="240" w:lineRule="auto"/>
              <w:ind w:left="57" w:right="57"/>
              <w:rPr>
                <w:szCs w:val="24"/>
              </w:rPr>
            </w:pPr>
            <w:r w:rsidRPr="00CC202C">
              <w:rPr>
                <w:szCs w:val="24"/>
              </w:rPr>
              <w:t>Наличие алгоритмов организации очередей обслуживания трафика PQ/CBWFQ, SP/WRR/SP+WRR или аналоги</w:t>
            </w:r>
          </w:p>
        </w:tc>
      </w:tr>
      <w:tr w:rsidR="00CC202C" w:rsidRPr="00CC202C" w:rsidTr="00CC202C">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C202C" w:rsidRPr="00CC202C" w:rsidRDefault="00CC202C" w:rsidP="00CA5194">
            <w:pPr>
              <w:spacing w:after="0" w:line="240" w:lineRule="auto"/>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C202C" w:rsidRPr="00CC202C" w:rsidRDefault="00CC202C" w:rsidP="00CA5194">
            <w:pPr>
              <w:spacing w:after="0" w:line="240" w:lineRule="auto"/>
              <w:rPr>
                <w:szCs w:val="24"/>
              </w:rPr>
            </w:pPr>
          </w:p>
        </w:tc>
        <w:tc>
          <w:tcPr>
            <w:tcW w:w="2803" w:type="pct"/>
            <w:tcBorders>
              <w:top w:val="single" w:sz="4" w:space="0" w:color="auto"/>
              <w:left w:val="single" w:sz="4" w:space="0" w:color="auto"/>
              <w:bottom w:val="single" w:sz="4" w:space="0" w:color="auto"/>
              <w:right w:val="single" w:sz="4" w:space="0" w:color="auto"/>
            </w:tcBorders>
            <w:vAlign w:val="center"/>
            <w:hideMark/>
          </w:tcPr>
          <w:p w:rsidR="00CC202C" w:rsidRPr="00CC202C" w:rsidRDefault="00CC202C" w:rsidP="00CA5194">
            <w:pPr>
              <w:spacing w:after="0" w:line="240" w:lineRule="auto"/>
              <w:ind w:left="57" w:right="57"/>
              <w:rPr>
                <w:szCs w:val="24"/>
              </w:rPr>
            </w:pPr>
            <w:r w:rsidRPr="00CC202C">
              <w:rPr>
                <w:szCs w:val="24"/>
              </w:rPr>
              <w:t xml:space="preserve">Наличие алгоритмов предотвращения перегрузки трафиком, в частности </w:t>
            </w:r>
            <w:proofErr w:type="spellStart"/>
            <w:r w:rsidRPr="00CC202C">
              <w:rPr>
                <w:szCs w:val="24"/>
              </w:rPr>
              <w:t>Tail</w:t>
            </w:r>
            <w:proofErr w:type="spellEnd"/>
            <w:r w:rsidRPr="00CC202C">
              <w:rPr>
                <w:szCs w:val="24"/>
              </w:rPr>
              <w:t xml:space="preserve"> </w:t>
            </w:r>
            <w:proofErr w:type="spellStart"/>
            <w:r w:rsidRPr="00CC202C">
              <w:rPr>
                <w:szCs w:val="24"/>
              </w:rPr>
              <w:t>Drop</w:t>
            </w:r>
            <w:proofErr w:type="spellEnd"/>
            <w:r w:rsidRPr="00CC202C">
              <w:rPr>
                <w:szCs w:val="24"/>
              </w:rPr>
              <w:t>/WRED или аналог</w:t>
            </w:r>
          </w:p>
        </w:tc>
      </w:tr>
      <w:tr w:rsidR="00CC202C" w:rsidRPr="00CC202C" w:rsidTr="00CC202C">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C202C" w:rsidRPr="00CC202C" w:rsidRDefault="00CC202C" w:rsidP="00CA5194">
            <w:pPr>
              <w:spacing w:after="0" w:line="240" w:lineRule="auto"/>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C202C" w:rsidRPr="00CC202C" w:rsidRDefault="00CC202C" w:rsidP="00CA5194">
            <w:pPr>
              <w:spacing w:after="0" w:line="240" w:lineRule="auto"/>
              <w:rPr>
                <w:szCs w:val="24"/>
              </w:rPr>
            </w:pPr>
          </w:p>
        </w:tc>
        <w:tc>
          <w:tcPr>
            <w:tcW w:w="2803" w:type="pct"/>
            <w:tcBorders>
              <w:top w:val="single" w:sz="4" w:space="0" w:color="auto"/>
              <w:left w:val="single" w:sz="4" w:space="0" w:color="auto"/>
              <w:bottom w:val="single" w:sz="4" w:space="0" w:color="auto"/>
              <w:right w:val="single" w:sz="4" w:space="0" w:color="auto"/>
            </w:tcBorders>
            <w:vAlign w:val="center"/>
            <w:hideMark/>
          </w:tcPr>
          <w:p w:rsidR="00CC202C" w:rsidRPr="00CC202C" w:rsidRDefault="00CC202C" w:rsidP="00CA5194">
            <w:pPr>
              <w:spacing w:after="0" w:line="240" w:lineRule="auto"/>
              <w:ind w:left="57" w:right="57"/>
              <w:rPr>
                <w:szCs w:val="24"/>
              </w:rPr>
            </w:pPr>
            <w:r w:rsidRPr="00CC202C">
              <w:rPr>
                <w:szCs w:val="24"/>
              </w:rPr>
              <w:t xml:space="preserve">Наличие алгоритмов ограничения трафика CAR, </w:t>
            </w:r>
            <w:proofErr w:type="spellStart"/>
            <w:r w:rsidRPr="00CC202C">
              <w:rPr>
                <w:szCs w:val="24"/>
              </w:rPr>
              <w:t>traffic</w:t>
            </w:r>
            <w:proofErr w:type="spellEnd"/>
            <w:r w:rsidRPr="00CC202C">
              <w:rPr>
                <w:szCs w:val="24"/>
              </w:rPr>
              <w:t xml:space="preserve"> </w:t>
            </w:r>
            <w:proofErr w:type="spellStart"/>
            <w:r w:rsidRPr="00CC202C">
              <w:rPr>
                <w:szCs w:val="24"/>
              </w:rPr>
              <w:t>shaping</w:t>
            </w:r>
            <w:proofErr w:type="spellEnd"/>
            <w:r w:rsidRPr="00CC202C">
              <w:rPr>
                <w:szCs w:val="24"/>
              </w:rPr>
              <w:t xml:space="preserve">, </w:t>
            </w:r>
            <w:proofErr w:type="spellStart"/>
            <w:r w:rsidRPr="00CC202C">
              <w:rPr>
                <w:szCs w:val="24"/>
              </w:rPr>
              <w:t>traffic</w:t>
            </w:r>
            <w:proofErr w:type="spellEnd"/>
            <w:r w:rsidRPr="00CC202C">
              <w:rPr>
                <w:szCs w:val="24"/>
              </w:rPr>
              <w:t xml:space="preserve"> </w:t>
            </w:r>
            <w:proofErr w:type="spellStart"/>
            <w:r w:rsidRPr="00CC202C">
              <w:rPr>
                <w:szCs w:val="24"/>
              </w:rPr>
              <w:t>policing</w:t>
            </w:r>
            <w:proofErr w:type="spellEnd"/>
            <w:r w:rsidRPr="00CC202C">
              <w:rPr>
                <w:szCs w:val="24"/>
              </w:rPr>
              <w:t xml:space="preserve"> для различных типов сервиса</w:t>
            </w:r>
          </w:p>
        </w:tc>
      </w:tr>
      <w:tr w:rsidR="00CC202C" w:rsidRPr="00CC202C" w:rsidTr="00CC202C">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C202C" w:rsidRPr="00CC202C" w:rsidRDefault="00CC202C" w:rsidP="00CA5194">
            <w:pPr>
              <w:spacing w:after="0" w:line="240" w:lineRule="auto"/>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C202C" w:rsidRPr="00CC202C" w:rsidRDefault="00CC202C" w:rsidP="00CA5194">
            <w:pPr>
              <w:spacing w:after="0" w:line="240" w:lineRule="auto"/>
              <w:rPr>
                <w:szCs w:val="24"/>
              </w:rPr>
            </w:pPr>
          </w:p>
        </w:tc>
        <w:tc>
          <w:tcPr>
            <w:tcW w:w="2803" w:type="pct"/>
            <w:tcBorders>
              <w:top w:val="single" w:sz="4" w:space="0" w:color="auto"/>
              <w:left w:val="single" w:sz="4" w:space="0" w:color="auto"/>
              <w:bottom w:val="single" w:sz="4" w:space="0" w:color="auto"/>
              <w:right w:val="single" w:sz="4" w:space="0" w:color="auto"/>
            </w:tcBorders>
            <w:vAlign w:val="center"/>
            <w:hideMark/>
          </w:tcPr>
          <w:p w:rsidR="00CC202C" w:rsidRPr="00CC202C" w:rsidRDefault="00CC202C" w:rsidP="00CA5194">
            <w:pPr>
              <w:spacing w:after="0" w:line="240" w:lineRule="auto"/>
              <w:ind w:left="57" w:right="57"/>
              <w:rPr>
                <w:szCs w:val="24"/>
              </w:rPr>
            </w:pPr>
            <w:r w:rsidRPr="00CC202C">
              <w:rPr>
                <w:szCs w:val="24"/>
              </w:rPr>
              <w:t xml:space="preserve">Наличие протоколов DHCP </w:t>
            </w:r>
            <w:proofErr w:type="spellStart"/>
            <w:r w:rsidRPr="00CC202C">
              <w:rPr>
                <w:szCs w:val="24"/>
              </w:rPr>
              <w:t>Client</w:t>
            </w:r>
            <w:proofErr w:type="spellEnd"/>
            <w:r w:rsidRPr="00CC202C">
              <w:rPr>
                <w:szCs w:val="24"/>
              </w:rPr>
              <w:t xml:space="preserve">, DHCP </w:t>
            </w:r>
            <w:proofErr w:type="spellStart"/>
            <w:r w:rsidRPr="00CC202C">
              <w:rPr>
                <w:szCs w:val="24"/>
              </w:rPr>
              <w:t>relay</w:t>
            </w:r>
            <w:proofErr w:type="spellEnd"/>
            <w:r w:rsidRPr="00CC202C">
              <w:rPr>
                <w:szCs w:val="24"/>
              </w:rPr>
              <w:t xml:space="preserve">, DHCP </w:t>
            </w:r>
            <w:proofErr w:type="spellStart"/>
            <w:r w:rsidRPr="00CC202C">
              <w:rPr>
                <w:szCs w:val="24"/>
              </w:rPr>
              <w:t>Server</w:t>
            </w:r>
            <w:proofErr w:type="spellEnd"/>
          </w:p>
        </w:tc>
      </w:tr>
      <w:tr w:rsidR="00CC202C" w:rsidRPr="00CC202C" w:rsidTr="00CC202C">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C202C" w:rsidRPr="00CC202C" w:rsidRDefault="00CC202C" w:rsidP="00CA5194">
            <w:pPr>
              <w:spacing w:after="0" w:line="240" w:lineRule="auto"/>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C202C" w:rsidRPr="00CC202C" w:rsidRDefault="00CC202C" w:rsidP="00CA5194">
            <w:pPr>
              <w:spacing w:after="0" w:line="240" w:lineRule="auto"/>
              <w:rPr>
                <w:szCs w:val="24"/>
              </w:rPr>
            </w:pPr>
          </w:p>
        </w:tc>
        <w:tc>
          <w:tcPr>
            <w:tcW w:w="2803" w:type="pct"/>
            <w:tcBorders>
              <w:top w:val="single" w:sz="4" w:space="0" w:color="auto"/>
              <w:left w:val="single" w:sz="4" w:space="0" w:color="auto"/>
              <w:bottom w:val="single" w:sz="4" w:space="0" w:color="auto"/>
              <w:right w:val="single" w:sz="4" w:space="0" w:color="auto"/>
            </w:tcBorders>
            <w:vAlign w:val="center"/>
            <w:hideMark/>
          </w:tcPr>
          <w:p w:rsidR="00CC202C" w:rsidRPr="00CC202C" w:rsidRDefault="00CC202C" w:rsidP="00CA5194">
            <w:pPr>
              <w:spacing w:after="0" w:line="240" w:lineRule="auto"/>
              <w:ind w:left="57" w:right="57"/>
              <w:rPr>
                <w:szCs w:val="24"/>
              </w:rPr>
            </w:pPr>
            <w:r w:rsidRPr="00CC202C">
              <w:rPr>
                <w:szCs w:val="24"/>
              </w:rPr>
              <w:t>Поддержка VRF-</w:t>
            </w:r>
            <w:proofErr w:type="spellStart"/>
            <w:r w:rsidRPr="00CC202C">
              <w:rPr>
                <w:szCs w:val="24"/>
              </w:rPr>
              <w:t>Light</w:t>
            </w:r>
            <w:proofErr w:type="spellEnd"/>
            <w:r w:rsidRPr="00CC202C">
              <w:rPr>
                <w:szCs w:val="24"/>
              </w:rPr>
              <w:t>. Обеспечение двунаправленного взаимодействия пакетов из разных VR</w:t>
            </w:r>
            <w:r w:rsidRPr="00CC202C">
              <w:rPr>
                <w:szCs w:val="24"/>
                <w:lang w:val="en-US"/>
              </w:rPr>
              <w:t>F</w:t>
            </w:r>
            <w:r w:rsidRPr="00CC202C">
              <w:rPr>
                <w:szCs w:val="24"/>
              </w:rPr>
              <w:t xml:space="preserve"> через общий интерфейс</w:t>
            </w:r>
          </w:p>
        </w:tc>
      </w:tr>
      <w:tr w:rsidR="00CC202C" w:rsidRPr="00CC202C" w:rsidTr="00CC202C">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C202C" w:rsidRPr="00CC202C" w:rsidRDefault="00CC202C" w:rsidP="00CA5194">
            <w:pPr>
              <w:spacing w:after="0" w:line="240" w:lineRule="auto"/>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C202C" w:rsidRPr="00CC202C" w:rsidRDefault="00CC202C" w:rsidP="00CA5194">
            <w:pPr>
              <w:spacing w:after="0" w:line="240" w:lineRule="auto"/>
              <w:rPr>
                <w:szCs w:val="24"/>
              </w:rPr>
            </w:pPr>
          </w:p>
        </w:tc>
        <w:tc>
          <w:tcPr>
            <w:tcW w:w="2803" w:type="pct"/>
            <w:tcBorders>
              <w:top w:val="single" w:sz="4" w:space="0" w:color="auto"/>
              <w:left w:val="single" w:sz="4" w:space="0" w:color="auto"/>
              <w:bottom w:val="single" w:sz="4" w:space="0" w:color="auto"/>
              <w:right w:val="single" w:sz="4" w:space="0" w:color="auto"/>
            </w:tcBorders>
            <w:vAlign w:val="center"/>
            <w:hideMark/>
          </w:tcPr>
          <w:p w:rsidR="00CC202C" w:rsidRPr="00CC202C" w:rsidRDefault="00CC202C" w:rsidP="00CA5194">
            <w:pPr>
              <w:spacing w:after="0" w:line="240" w:lineRule="auto"/>
              <w:ind w:left="57" w:right="57"/>
              <w:rPr>
                <w:szCs w:val="24"/>
              </w:rPr>
            </w:pPr>
            <w:r w:rsidRPr="00CC202C">
              <w:rPr>
                <w:szCs w:val="24"/>
              </w:rPr>
              <w:t>Обеспечивать технологию BFD для протоколов BGP, PIM, статических маршрутов, статуса состояния интерфейса, IP адреса</w:t>
            </w:r>
          </w:p>
        </w:tc>
      </w:tr>
      <w:tr w:rsidR="00CC202C" w:rsidRPr="00CC202C" w:rsidTr="00CC202C">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C202C" w:rsidRPr="00CC202C" w:rsidRDefault="00CC202C" w:rsidP="00CA5194">
            <w:pPr>
              <w:spacing w:after="0" w:line="240" w:lineRule="auto"/>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C202C" w:rsidRPr="00CC202C" w:rsidRDefault="00CC202C" w:rsidP="00CA5194">
            <w:pPr>
              <w:spacing w:after="0" w:line="240" w:lineRule="auto"/>
              <w:rPr>
                <w:szCs w:val="24"/>
              </w:rPr>
            </w:pPr>
          </w:p>
        </w:tc>
        <w:tc>
          <w:tcPr>
            <w:tcW w:w="2803" w:type="pct"/>
            <w:tcBorders>
              <w:top w:val="single" w:sz="4" w:space="0" w:color="auto"/>
              <w:left w:val="single" w:sz="4" w:space="0" w:color="auto"/>
              <w:bottom w:val="single" w:sz="4" w:space="0" w:color="auto"/>
              <w:right w:val="single" w:sz="4" w:space="0" w:color="auto"/>
            </w:tcBorders>
            <w:vAlign w:val="center"/>
            <w:hideMark/>
          </w:tcPr>
          <w:p w:rsidR="00CC202C" w:rsidRPr="00CC202C" w:rsidRDefault="00CC202C" w:rsidP="00CA5194">
            <w:pPr>
              <w:spacing w:after="0" w:line="240" w:lineRule="auto"/>
              <w:ind w:left="57" w:right="57"/>
              <w:rPr>
                <w:szCs w:val="24"/>
              </w:rPr>
            </w:pPr>
            <w:r w:rsidRPr="00CC202C">
              <w:rPr>
                <w:szCs w:val="24"/>
              </w:rPr>
              <w:t xml:space="preserve">Наличие технологии измерения качества сети (TCP, HTTP, ICMP, </w:t>
            </w:r>
            <w:proofErr w:type="spellStart"/>
            <w:r w:rsidRPr="00CC202C">
              <w:rPr>
                <w:szCs w:val="24"/>
              </w:rPr>
              <w:t>Trace</w:t>
            </w:r>
            <w:proofErr w:type="spellEnd"/>
            <w:r w:rsidRPr="00CC202C">
              <w:rPr>
                <w:szCs w:val="24"/>
              </w:rPr>
              <w:t xml:space="preserve">, UDP, UDP </w:t>
            </w:r>
            <w:proofErr w:type="spellStart"/>
            <w:r w:rsidRPr="00CC202C">
              <w:rPr>
                <w:szCs w:val="24"/>
              </w:rPr>
              <w:t>jitter</w:t>
            </w:r>
            <w:proofErr w:type="spellEnd"/>
            <w:r w:rsidRPr="00CC202C">
              <w:rPr>
                <w:szCs w:val="24"/>
              </w:rPr>
              <w:t xml:space="preserve">, SNMP). Сбор статистики по сетевым задержкам, проценту потерянных пакетов, колебанию </w:t>
            </w:r>
            <w:proofErr w:type="spellStart"/>
            <w:r w:rsidRPr="00CC202C">
              <w:rPr>
                <w:szCs w:val="24"/>
              </w:rPr>
              <w:t>джитера</w:t>
            </w:r>
            <w:proofErr w:type="spellEnd"/>
            <w:r w:rsidRPr="00CC202C">
              <w:rPr>
                <w:szCs w:val="24"/>
              </w:rPr>
              <w:t xml:space="preserve">. Измерение времени установления соединения HTTP (время разрешения DNS, установления TCP соединения, TCP транзакции). Наличие ассоциации результатов измерения качества сети с протоколом VRRP, статической маршрутизацией, резервным интерфейсом и </w:t>
            </w:r>
            <w:proofErr w:type="spellStart"/>
            <w:r w:rsidRPr="00CC202C">
              <w:rPr>
                <w:szCs w:val="24"/>
              </w:rPr>
              <w:t>policy-based</w:t>
            </w:r>
            <w:proofErr w:type="spellEnd"/>
            <w:r w:rsidRPr="00CC202C">
              <w:rPr>
                <w:szCs w:val="24"/>
              </w:rPr>
              <w:t xml:space="preserve"> </w:t>
            </w:r>
            <w:proofErr w:type="spellStart"/>
            <w:r w:rsidRPr="00CC202C">
              <w:rPr>
                <w:szCs w:val="24"/>
              </w:rPr>
              <w:t>routing</w:t>
            </w:r>
            <w:proofErr w:type="spellEnd"/>
            <w:r w:rsidRPr="00CC202C">
              <w:rPr>
                <w:szCs w:val="24"/>
              </w:rPr>
              <w:t xml:space="preserve"> (PBR). Уведомление подсистемы управления при превышении заданных порогов качества сети.</w:t>
            </w:r>
          </w:p>
        </w:tc>
      </w:tr>
      <w:tr w:rsidR="00CC202C" w:rsidRPr="00CC202C" w:rsidTr="00CC202C">
        <w:trPr>
          <w:trHeight w:val="20"/>
        </w:trPr>
        <w:tc>
          <w:tcPr>
            <w:tcW w:w="497" w:type="pct"/>
            <w:tcBorders>
              <w:top w:val="single" w:sz="4" w:space="0" w:color="auto"/>
              <w:left w:val="single" w:sz="4" w:space="0" w:color="auto"/>
              <w:bottom w:val="single" w:sz="4" w:space="0" w:color="auto"/>
              <w:right w:val="single" w:sz="4" w:space="0" w:color="auto"/>
            </w:tcBorders>
            <w:vAlign w:val="center"/>
          </w:tcPr>
          <w:p w:rsidR="00CC202C" w:rsidRPr="00CC202C" w:rsidRDefault="00CC202C" w:rsidP="00CA5194">
            <w:pPr>
              <w:numPr>
                <w:ilvl w:val="0"/>
                <w:numId w:val="25"/>
              </w:numPr>
              <w:spacing w:after="0" w:line="240" w:lineRule="auto"/>
              <w:ind w:left="414" w:right="57" w:hanging="357"/>
              <w:contextualSpacing/>
              <w:jc w:val="center"/>
              <w:rPr>
                <w:szCs w:val="24"/>
              </w:rPr>
            </w:pPr>
          </w:p>
        </w:tc>
        <w:tc>
          <w:tcPr>
            <w:tcW w:w="1700" w:type="pct"/>
            <w:tcBorders>
              <w:top w:val="single" w:sz="4" w:space="0" w:color="auto"/>
              <w:left w:val="single" w:sz="4" w:space="0" w:color="auto"/>
              <w:bottom w:val="single" w:sz="4" w:space="0" w:color="auto"/>
              <w:right w:val="single" w:sz="4" w:space="0" w:color="auto"/>
            </w:tcBorders>
            <w:vAlign w:val="center"/>
            <w:hideMark/>
          </w:tcPr>
          <w:p w:rsidR="00CC202C" w:rsidRPr="00CC202C" w:rsidRDefault="00CC202C" w:rsidP="00CA5194">
            <w:pPr>
              <w:spacing w:after="0" w:line="240" w:lineRule="auto"/>
              <w:ind w:left="57" w:right="57"/>
              <w:rPr>
                <w:szCs w:val="24"/>
              </w:rPr>
            </w:pPr>
            <w:r w:rsidRPr="00CC202C">
              <w:rPr>
                <w:szCs w:val="24"/>
              </w:rPr>
              <w:t>Поддержка технологий сбора статистики о трафике</w:t>
            </w:r>
          </w:p>
        </w:tc>
        <w:tc>
          <w:tcPr>
            <w:tcW w:w="2803" w:type="pct"/>
            <w:tcBorders>
              <w:top w:val="single" w:sz="4" w:space="0" w:color="auto"/>
              <w:left w:val="single" w:sz="4" w:space="0" w:color="auto"/>
              <w:bottom w:val="single" w:sz="4" w:space="0" w:color="auto"/>
              <w:right w:val="single" w:sz="4" w:space="0" w:color="auto"/>
            </w:tcBorders>
            <w:vAlign w:val="center"/>
            <w:hideMark/>
          </w:tcPr>
          <w:p w:rsidR="00CC202C" w:rsidRPr="00CC202C" w:rsidRDefault="00CC202C" w:rsidP="00CA5194">
            <w:pPr>
              <w:spacing w:after="0" w:line="240" w:lineRule="auto"/>
              <w:ind w:left="57" w:right="57"/>
              <w:rPr>
                <w:szCs w:val="24"/>
              </w:rPr>
            </w:pPr>
            <w:r w:rsidRPr="00CC202C">
              <w:rPr>
                <w:szCs w:val="24"/>
              </w:rPr>
              <w:t xml:space="preserve">Не менее одного из </w:t>
            </w:r>
            <w:proofErr w:type="spellStart"/>
            <w:r w:rsidRPr="00CC202C">
              <w:rPr>
                <w:szCs w:val="24"/>
              </w:rPr>
              <w:t>sFlow</w:t>
            </w:r>
            <w:proofErr w:type="spellEnd"/>
            <w:r w:rsidRPr="00CC202C">
              <w:rPr>
                <w:szCs w:val="24"/>
              </w:rPr>
              <w:t xml:space="preserve">, </w:t>
            </w:r>
            <w:proofErr w:type="spellStart"/>
            <w:r w:rsidRPr="00CC202C">
              <w:rPr>
                <w:szCs w:val="24"/>
              </w:rPr>
              <w:t>NetFlow</w:t>
            </w:r>
            <w:proofErr w:type="spellEnd"/>
            <w:r w:rsidRPr="00CC202C">
              <w:rPr>
                <w:szCs w:val="24"/>
              </w:rPr>
              <w:t xml:space="preserve">, IPFIX, </w:t>
            </w:r>
            <w:proofErr w:type="spellStart"/>
            <w:r w:rsidRPr="00CC202C">
              <w:rPr>
                <w:szCs w:val="24"/>
              </w:rPr>
              <w:t>Netstream</w:t>
            </w:r>
            <w:proofErr w:type="spellEnd"/>
          </w:p>
        </w:tc>
      </w:tr>
      <w:tr w:rsidR="00CC202C" w:rsidRPr="00CC202C" w:rsidTr="00CC202C">
        <w:trPr>
          <w:trHeight w:val="20"/>
        </w:trPr>
        <w:tc>
          <w:tcPr>
            <w:tcW w:w="497" w:type="pct"/>
            <w:vMerge w:val="restart"/>
            <w:tcBorders>
              <w:top w:val="single" w:sz="4" w:space="0" w:color="auto"/>
              <w:left w:val="single" w:sz="4" w:space="0" w:color="auto"/>
              <w:bottom w:val="single" w:sz="4" w:space="0" w:color="auto"/>
              <w:right w:val="single" w:sz="4" w:space="0" w:color="auto"/>
            </w:tcBorders>
            <w:vAlign w:val="center"/>
          </w:tcPr>
          <w:p w:rsidR="00CC202C" w:rsidRPr="00CC202C" w:rsidRDefault="00CC202C" w:rsidP="00CA5194">
            <w:pPr>
              <w:numPr>
                <w:ilvl w:val="0"/>
                <w:numId w:val="25"/>
              </w:numPr>
              <w:spacing w:after="0" w:line="240" w:lineRule="auto"/>
              <w:ind w:left="414" w:right="57" w:hanging="357"/>
              <w:contextualSpacing/>
              <w:jc w:val="center"/>
              <w:rPr>
                <w:szCs w:val="24"/>
              </w:rPr>
            </w:pPr>
          </w:p>
        </w:tc>
        <w:tc>
          <w:tcPr>
            <w:tcW w:w="1700" w:type="pct"/>
            <w:vMerge w:val="restart"/>
            <w:tcBorders>
              <w:top w:val="single" w:sz="4" w:space="0" w:color="auto"/>
              <w:left w:val="single" w:sz="4" w:space="0" w:color="auto"/>
              <w:bottom w:val="single" w:sz="4" w:space="0" w:color="auto"/>
              <w:right w:val="single" w:sz="4" w:space="0" w:color="auto"/>
            </w:tcBorders>
            <w:vAlign w:val="center"/>
            <w:hideMark/>
          </w:tcPr>
          <w:p w:rsidR="00CC202C" w:rsidRPr="00CC202C" w:rsidRDefault="00CC202C" w:rsidP="00CA5194">
            <w:pPr>
              <w:spacing w:after="0" w:line="240" w:lineRule="auto"/>
              <w:ind w:left="57" w:right="57"/>
              <w:rPr>
                <w:szCs w:val="24"/>
              </w:rPr>
            </w:pPr>
            <w:r w:rsidRPr="00CC202C">
              <w:rPr>
                <w:szCs w:val="24"/>
              </w:rPr>
              <w:t>Наличие портов</w:t>
            </w:r>
          </w:p>
        </w:tc>
        <w:tc>
          <w:tcPr>
            <w:tcW w:w="2803" w:type="pct"/>
            <w:tcBorders>
              <w:top w:val="single" w:sz="4" w:space="0" w:color="auto"/>
              <w:left w:val="single" w:sz="4" w:space="0" w:color="auto"/>
              <w:bottom w:val="single" w:sz="4" w:space="0" w:color="auto"/>
              <w:right w:val="single" w:sz="4" w:space="0" w:color="auto"/>
            </w:tcBorders>
            <w:vAlign w:val="center"/>
            <w:hideMark/>
          </w:tcPr>
          <w:p w:rsidR="00CC202C" w:rsidRPr="00CC202C" w:rsidRDefault="00CC202C" w:rsidP="00CA5194">
            <w:pPr>
              <w:spacing w:after="0" w:line="240" w:lineRule="auto"/>
              <w:ind w:left="57" w:right="57"/>
              <w:rPr>
                <w:szCs w:val="24"/>
              </w:rPr>
            </w:pPr>
            <w:r w:rsidRPr="00CC202C">
              <w:rPr>
                <w:szCs w:val="24"/>
              </w:rPr>
              <w:t>Маршрутизатор должен обеспечивать (при необходимости включать в состав поставки все необходимые для этого интерфейсные модули и трансиверы) не менее:</w:t>
            </w:r>
          </w:p>
        </w:tc>
      </w:tr>
      <w:tr w:rsidR="00CC202C" w:rsidRPr="00CC202C" w:rsidTr="00CC202C">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C202C" w:rsidRPr="00CC202C" w:rsidRDefault="00CC202C" w:rsidP="00CA5194">
            <w:pPr>
              <w:spacing w:after="0" w:line="240" w:lineRule="auto"/>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C202C" w:rsidRPr="00CC202C" w:rsidRDefault="00CC202C" w:rsidP="00CA5194">
            <w:pPr>
              <w:spacing w:after="0" w:line="240" w:lineRule="auto"/>
              <w:rPr>
                <w:szCs w:val="24"/>
              </w:rPr>
            </w:pPr>
          </w:p>
        </w:tc>
        <w:tc>
          <w:tcPr>
            <w:tcW w:w="2803" w:type="pct"/>
            <w:tcBorders>
              <w:top w:val="single" w:sz="4" w:space="0" w:color="auto"/>
              <w:left w:val="single" w:sz="4" w:space="0" w:color="auto"/>
              <w:bottom w:val="single" w:sz="4" w:space="0" w:color="auto"/>
              <w:right w:val="single" w:sz="4" w:space="0" w:color="auto"/>
            </w:tcBorders>
            <w:vAlign w:val="center"/>
            <w:hideMark/>
          </w:tcPr>
          <w:p w:rsidR="00CC202C" w:rsidRPr="00CC202C" w:rsidRDefault="00CC202C" w:rsidP="00CA5194">
            <w:pPr>
              <w:spacing w:after="0" w:line="240" w:lineRule="auto"/>
              <w:ind w:left="57" w:right="57"/>
              <w:rPr>
                <w:szCs w:val="24"/>
              </w:rPr>
            </w:pPr>
            <w:r w:rsidRPr="00CC202C">
              <w:rPr>
                <w:szCs w:val="24"/>
              </w:rPr>
              <w:t xml:space="preserve">Одного маршрутизируемого порта </w:t>
            </w:r>
            <w:proofErr w:type="spellStart"/>
            <w:r w:rsidRPr="00CC202C">
              <w:rPr>
                <w:szCs w:val="24"/>
              </w:rPr>
              <w:t>Fast</w:t>
            </w:r>
            <w:proofErr w:type="spellEnd"/>
            <w:r w:rsidRPr="00CC202C">
              <w:rPr>
                <w:szCs w:val="24"/>
              </w:rPr>
              <w:t>/</w:t>
            </w:r>
            <w:r w:rsidRPr="00CC202C">
              <w:rPr>
                <w:szCs w:val="24"/>
                <w:lang w:val="en-US"/>
              </w:rPr>
              <w:t>Gigabit</w:t>
            </w:r>
            <w:r w:rsidRPr="00CC202C">
              <w:rPr>
                <w:szCs w:val="24"/>
              </w:rPr>
              <w:t xml:space="preserve"> в форм-факторе RJ-45</w:t>
            </w:r>
          </w:p>
        </w:tc>
      </w:tr>
      <w:tr w:rsidR="00CC202C" w:rsidRPr="00CC202C" w:rsidTr="00CC202C">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C202C" w:rsidRPr="00CC202C" w:rsidRDefault="00CC202C" w:rsidP="00CA5194">
            <w:pPr>
              <w:spacing w:after="0" w:line="240" w:lineRule="auto"/>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C202C" w:rsidRPr="00CC202C" w:rsidRDefault="00CC202C" w:rsidP="00CA5194">
            <w:pPr>
              <w:spacing w:after="0" w:line="240" w:lineRule="auto"/>
              <w:rPr>
                <w:szCs w:val="24"/>
              </w:rPr>
            </w:pPr>
          </w:p>
        </w:tc>
        <w:tc>
          <w:tcPr>
            <w:tcW w:w="2803" w:type="pct"/>
            <w:tcBorders>
              <w:top w:val="single" w:sz="4" w:space="0" w:color="auto"/>
              <w:left w:val="single" w:sz="4" w:space="0" w:color="auto"/>
              <w:bottom w:val="single" w:sz="4" w:space="0" w:color="auto"/>
              <w:right w:val="single" w:sz="4" w:space="0" w:color="auto"/>
            </w:tcBorders>
            <w:vAlign w:val="center"/>
            <w:hideMark/>
          </w:tcPr>
          <w:p w:rsidR="00CC202C" w:rsidRPr="00CC202C" w:rsidRDefault="00CC202C" w:rsidP="00CA5194">
            <w:pPr>
              <w:spacing w:after="0" w:line="240" w:lineRule="auto"/>
              <w:ind w:left="57" w:right="57"/>
              <w:rPr>
                <w:szCs w:val="24"/>
              </w:rPr>
            </w:pPr>
            <w:r w:rsidRPr="00CC202C">
              <w:rPr>
                <w:szCs w:val="24"/>
              </w:rPr>
              <w:t>Семи коммутируемых портов 10/100 в форм-факторе RJ-45 с поддержкой на портах 802.1Q VLAN</w:t>
            </w:r>
          </w:p>
        </w:tc>
      </w:tr>
      <w:tr w:rsidR="00CC202C" w:rsidRPr="00CC202C" w:rsidTr="00CC202C">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C202C" w:rsidRPr="00CC202C" w:rsidRDefault="00CC202C" w:rsidP="00CA5194">
            <w:pPr>
              <w:spacing w:after="0" w:line="240" w:lineRule="auto"/>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C202C" w:rsidRPr="00CC202C" w:rsidRDefault="00CC202C" w:rsidP="00CA5194">
            <w:pPr>
              <w:spacing w:after="0" w:line="240" w:lineRule="auto"/>
              <w:rPr>
                <w:szCs w:val="24"/>
              </w:rPr>
            </w:pPr>
          </w:p>
        </w:tc>
        <w:tc>
          <w:tcPr>
            <w:tcW w:w="2803" w:type="pct"/>
            <w:tcBorders>
              <w:top w:val="single" w:sz="4" w:space="0" w:color="auto"/>
              <w:left w:val="single" w:sz="4" w:space="0" w:color="auto"/>
              <w:bottom w:val="single" w:sz="4" w:space="0" w:color="auto"/>
              <w:right w:val="single" w:sz="4" w:space="0" w:color="auto"/>
            </w:tcBorders>
            <w:vAlign w:val="center"/>
            <w:hideMark/>
          </w:tcPr>
          <w:p w:rsidR="00CC202C" w:rsidRPr="00CC202C" w:rsidRDefault="00CC202C" w:rsidP="00CA5194">
            <w:pPr>
              <w:spacing w:after="0" w:line="240" w:lineRule="auto"/>
              <w:ind w:left="57" w:right="57"/>
              <w:rPr>
                <w:szCs w:val="24"/>
              </w:rPr>
            </w:pPr>
            <w:r w:rsidRPr="00CC202C">
              <w:rPr>
                <w:szCs w:val="24"/>
              </w:rPr>
              <w:t>Одного USB порта для конфигурирования или обновления п/о маршрутизатора</w:t>
            </w:r>
          </w:p>
        </w:tc>
      </w:tr>
      <w:tr w:rsidR="00CC202C" w:rsidRPr="00CC202C" w:rsidTr="00CC202C">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C202C" w:rsidRPr="00CC202C" w:rsidRDefault="00CC202C" w:rsidP="00CA5194">
            <w:pPr>
              <w:spacing w:after="0" w:line="240" w:lineRule="auto"/>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C202C" w:rsidRPr="00CC202C" w:rsidRDefault="00CC202C" w:rsidP="00CA5194">
            <w:pPr>
              <w:spacing w:after="0" w:line="240" w:lineRule="auto"/>
              <w:rPr>
                <w:szCs w:val="24"/>
              </w:rPr>
            </w:pPr>
          </w:p>
        </w:tc>
        <w:tc>
          <w:tcPr>
            <w:tcW w:w="2803" w:type="pct"/>
            <w:tcBorders>
              <w:top w:val="single" w:sz="4" w:space="0" w:color="auto"/>
              <w:left w:val="single" w:sz="4" w:space="0" w:color="auto"/>
              <w:bottom w:val="single" w:sz="4" w:space="0" w:color="auto"/>
              <w:right w:val="single" w:sz="4" w:space="0" w:color="auto"/>
            </w:tcBorders>
            <w:vAlign w:val="center"/>
            <w:hideMark/>
          </w:tcPr>
          <w:p w:rsidR="00CC202C" w:rsidRPr="00CC202C" w:rsidRDefault="00CC202C" w:rsidP="00CA5194">
            <w:pPr>
              <w:spacing w:after="0" w:line="240" w:lineRule="auto"/>
              <w:ind w:left="57" w:right="57"/>
              <w:rPr>
                <w:szCs w:val="24"/>
              </w:rPr>
            </w:pPr>
            <w:r w:rsidRPr="00CC202C">
              <w:rPr>
                <w:szCs w:val="24"/>
              </w:rPr>
              <w:t>USB порт должен поддерживать возможность подключение LTE USB-модема</w:t>
            </w:r>
          </w:p>
        </w:tc>
      </w:tr>
      <w:tr w:rsidR="00CC202C" w:rsidRPr="00CC202C" w:rsidTr="00CC202C">
        <w:trPr>
          <w:trHeight w:val="20"/>
        </w:trPr>
        <w:tc>
          <w:tcPr>
            <w:tcW w:w="497" w:type="pct"/>
            <w:vMerge w:val="restart"/>
            <w:tcBorders>
              <w:top w:val="single" w:sz="4" w:space="0" w:color="auto"/>
              <w:left w:val="single" w:sz="4" w:space="0" w:color="auto"/>
              <w:bottom w:val="single" w:sz="4" w:space="0" w:color="auto"/>
              <w:right w:val="single" w:sz="4" w:space="0" w:color="auto"/>
            </w:tcBorders>
            <w:vAlign w:val="center"/>
          </w:tcPr>
          <w:p w:rsidR="00CC202C" w:rsidRPr="00CC202C" w:rsidRDefault="00CC202C" w:rsidP="00CA5194">
            <w:pPr>
              <w:numPr>
                <w:ilvl w:val="0"/>
                <w:numId w:val="25"/>
              </w:numPr>
              <w:spacing w:after="0" w:line="240" w:lineRule="auto"/>
              <w:ind w:left="414" w:right="57" w:hanging="357"/>
              <w:contextualSpacing/>
              <w:jc w:val="center"/>
              <w:rPr>
                <w:szCs w:val="24"/>
              </w:rPr>
            </w:pPr>
          </w:p>
        </w:tc>
        <w:tc>
          <w:tcPr>
            <w:tcW w:w="1700" w:type="pct"/>
            <w:vMerge w:val="restart"/>
            <w:tcBorders>
              <w:top w:val="single" w:sz="4" w:space="0" w:color="auto"/>
              <w:left w:val="single" w:sz="4" w:space="0" w:color="auto"/>
              <w:bottom w:val="single" w:sz="4" w:space="0" w:color="auto"/>
              <w:right w:val="single" w:sz="4" w:space="0" w:color="auto"/>
            </w:tcBorders>
            <w:vAlign w:val="center"/>
            <w:hideMark/>
          </w:tcPr>
          <w:p w:rsidR="00CC202C" w:rsidRPr="00CC202C" w:rsidRDefault="00CC202C" w:rsidP="00CA5194">
            <w:pPr>
              <w:spacing w:after="0" w:line="240" w:lineRule="auto"/>
              <w:ind w:left="57" w:right="57"/>
              <w:rPr>
                <w:szCs w:val="24"/>
              </w:rPr>
            </w:pPr>
            <w:r w:rsidRPr="00CC202C">
              <w:rPr>
                <w:szCs w:val="24"/>
              </w:rPr>
              <w:t>Сопровождение и мониторинг</w:t>
            </w:r>
          </w:p>
        </w:tc>
        <w:tc>
          <w:tcPr>
            <w:tcW w:w="2803" w:type="pct"/>
            <w:tcBorders>
              <w:top w:val="single" w:sz="4" w:space="0" w:color="auto"/>
              <w:left w:val="single" w:sz="4" w:space="0" w:color="auto"/>
              <w:bottom w:val="single" w:sz="4" w:space="0" w:color="auto"/>
              <w:right w:val="single" w:sz="4" w:space="0" w:color="auto"/>
            </w:tcBorders>
            <w:vAlign w:val="center"/>
            <w:hideMark/>
          </w:tcPr>
          <w:p w:rsidR="00CC202C" w:rsidRPr="00CC202C" w:rsidRDefault="00CC202C" w:rsidP="00CA5194">
            <w:pPr>
              <w:spacing w:after="0" w:line="240" w:lineRule="auto"/>
              <w:ind w:left="57" w:right="57"/>
              <w:rPr>
                <w:szCs w:val="24"/>
              </w:rPr>
            </w:pPr>
            <w:r w:rsidRPr="00CC202C">
              <w:rPr>
                <w:szCs w:val="24"/>
              </w:rPr>
              <w:t>Должна обеспечиваться возможность удаленного управления по протоколам SSH, SNMPv2c, v3</w:t>
            </w:r>
          </w:p>
        </w:tc>
      </w:tr>
      <w:tr w:rsidR="00CC202C" w:rsidRPr="00CC202C" w:rsidTr="00CC202C">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C202C" w:rsidRPr="00CC202C" w:rsidRDefault="00CC202C" w:rsidP="00CA5194">
            <w:pPr>
              <w:spacing w:after="0" w:line="240" w:lineRule="auto"/>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C202C" w:rsidRPr="00CC202C" w:rsidRDefault="00CC202C" w:rsidP="00CA5194">
            <w:pPr>
              <w:spacing w:after="0" w:line="240" w:lineRule="auto"/>
              <w:rPr>
                <w:szCs w:val="24"/>
              </w:rPr>
            </w:pPr>
          </w:p>
        </w:tc>
        <w:tc>
          <w:tcPr>
            <w:tcW w:w="2803" w:type="pct"/>
            <w:tcBorders>
              <w:top w:val="single" w:sz="4" w:space="0" w:color="auto"/>
              <w:left w:val="single" w:sz="4" w:space="0" w:color="auto"/>
              <w:bottom w:val="single" w:sz="4" w:space="0" w:color="auto"/>
              <w:right w:val="single" w:sz="4" w:space="0" w:color="auto"/>
            </w:tcBorders>
            <w:vAlign w:val="center"/>
            <w:hideMark/>
          </w:tcPr>
          <w:p w:rsidR="00CC202C" w:rsidRPr="00CC202C" w:rsidRDefault="00CC202C" w:rsidP="00CA5194">
            <w:pPr>
              <w:spacing w:after="0" w:line="240" w:lineRule="auto"/>
              <w:ind w:left="57" w:right="57"/>
              <w:rPr>
                <w:szCs w:val="24"/>
              </w:rPr>
            </w:pPr>
            <w:r w:rsidRPr="00CC202C">
              <w:rPr>
                <w:szCs w:val="24"/>
              </w:rPr>
              <w:t>Поддержка трапов SNMP, SNMP MIB определяемых SMIv1, SMIv2</w:t>
            </w:r>
          </w:p>
        </w:tc>
      </w:tr>
      <w:tr w:rsidR="00CC202C" w:rsidRPr="00CC202C" w:rsidTr="00CC202C">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C202C" w:rsidRPr="00CC202C" w:rsidRDefault="00CC202C" w:rsidP="00CA5194">
            <w:pPr>
              <w:spacing w:after="0" w:line="240" w:lineRule="auto"/>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C202C" w:rsidRPr="00CC202C" w:rsidRDefault="00CC202C" w:rsidP="00CA5194">
            <w:pPr>
              <w:spacing w:after="0" w:line="240" w:lineRule="auto"/>
              <w:rPr>
                <w:szCs w:val="24"/>
              </w:rPr>
            </w:pPr>
          </w:p>
        </w:tc>
        <w:tc>
          <w:tcPr>
            <w:tcW w:w="2803" w:type="pct"/>
            <w:tcBorders>
              <w:top w:val="single" w:sz="4" w:space="0" w:color="auto"/>
              <w:left w:val="single" w:sz="4" w:space="0" w:color="auto"/>
              <w:bottom w:val="single" w:sz="4" w:space="0" w:color="auto"/>
              <w:right w:val="single" w:sz="4" w:space="0" w:color="auto"/>
            </w:tcBorders>
            <w:vAlign w:val="center"/>
            <w:hideMark/>
          </w:tcPr>
          <w:p w:rsidR="00CC202C" w:rsidRPr="00CC202C" w:rsidRDefault="00CC202C" w:rsidP="00CA5194">
            <w:pPr>
              <w:spacing w:after="0" w:line="240" w:lineRule="auto"/>
              <w:ind w:left="57" w:right="57"/>
              <w:rPr>
                <w:szCs w:val="24"/>
              </w:rPr>
            </w:pPr>
            <w:r w:rsidRPr="00CC202C">
              <w:rPr>
                <w:szCs w:val="24"/>
              </w:rPr>
              <w:t>Поддержка технологии автоматической конфигурации оборудования путем загрузки системных файлов, патчей и конфигурационных файлов, расположенных на файловом сервере</w:t>
            </w:r>
          </w:p>
        </w:tc>
      </w:tr>
    </w:tbl>
    <w:p w:rsidR="00CC202C" w:rsidRPr="00CC202C" w:rsidRDefault="00CC202C" w:rsidP="00CA5194">
      <w:pPr>
        <w:tabs>
          <w:tab w:val="left" w:pos="1560"/>
        </w:tabs>
        <w:spacing w:after="0" w:line="240" w:lineRule="auto"/>
        <w:ind w:left="1631"/>
        <w:jc w:val="both"/>
        <w:rPr>
          <w:b/>
          <w:i/>
          <w:color w:val="000000"/>
          <w:szCs w:val="24"/>
        </w:rPr>
      </w:pPr>
    </w:p>
    <w:p w:rsidR="00CC202C" w:rsidRPr="00CC202C" w:rsidRDefault="00CC202C" w:rsidP="00CA5194">
      <w:pPr>
        <w:numPr>
          <w:ilvl w:val="0"/>
          <w:numId w:val="66"/>
        </w:numPr>
        <w:tabs>
          <w:tab w:val="left" w:pos="1560"/>
        </w:tabs>
        <w:spacing w:after="0" w:line="240" w:lineRule="auto"/>
        <w:ind w:left="0" w:firstLine="680"/>
        <w:contextualSpacing/>
        <w:jc w:val="both"/>
        <w:rPr>
          <w:rFonts w:eastAsia="Times New Roman"/>
          <w:b/>
          <w:i/>
          <w:color w:val="000000"/>
          <w:szCs w:val="24"/>
          <w:lang w:eastAsia="ru-RU"/>
        </w:rPr>
      </w:pPr>
      <w:r w:rsidRPr="00CC202C">
        <w:rPr>
          <w:rFonts w:eastAsia="Times New Roman"/>
          <w:b/>
          <w:i/>
          <w:color w:val="000000"/>
          <w:szCs w:val="24"/>
          <w:lang w:eastAsia="ru-RU"/>
        </w:rPr>
        <w:t>Подсистемы СКС</w:t>
      </w:r>
    </w:p>
    <w:p w:rsidR="00CC202C" w:rsidRPr="00CC202C" w:rsidRDefault="00CC202C" w:rsidP="00CA5194">
      <w:pPr>
        <w:spacing w:after="0" w:line="240" w:lineRule="auto"/>
        <w:ind w:left="680"/>
        <w:contextualSpacing/>
        <w:jc w:val="both"/>
        <w:rPr>
          <w:rFonts w:eastAsia="Times New Roman"/>
          <w:color w:val="000000"/>
          <w:szCs w:val="24"/>
          <w:lang w:eastAsia="ru-RU"/>
        </w:rPr>
      </w:pPr>
      <w:r w:rsidRPr="00CC202C">
        <w:rPr>
          <w:rFonts w:eastAsia="Times New Roman"/>
          <w:color w:val="000000"/>
          <w:szCs w:val="24"/>
          <w:lang w:eastAsia="ru-RU"/>
        </w:rPr>
        <w:t>СКС строится из следующих подсистем:</w:t>
      </w:r>
    </w:p>
    <w:p w:rsidR="00CC202C" w:rsidRPr="00CC202C" w:rsidRDefault="00CC202C" w:rsidP="00CA5194">
      <w:pPr>
        <w:numPr>
          <w:ilvl w:val="0"/>
          <w:numId w:val="26"/>
        </w:numPr>
        <w:spacing w:after="0" w:line="240" w:lineRule="auto"/>
        <w:ind w:left="993" w:hanging="284"/>
        <w:contextualSpacing/>
        <w:jc w:val="both"/>
        <w:rPr>
          <w:rFonts w:eastAsia="Times New Roman"/>
          <w:color w:val="000000"/>
          <w:szCs w:val="24"/>
          <w:lang w:eastAsia="ru-RU"/>
        </w:rPr>
      </w:pPr>
      <w:r w:rsidRPr="00CC202C">
        <w:rPr>
          <w:rFonts w:eastAsia="Times New Roman"/>
          <w:i/>
          <w:color w:val="000000"/>
          <w:szCs w:val="24"/>
          <w:lang w:eastAsia="ru-RU"/>
        </w:rPr>
        <w:t>подсистемы рабочего места</w:t>
      </w:r>
      <w:r w:rsidRPr="00CC202C">
        <w:rPr>
          <w:rFonts w:eastAsia="Times New Roman"/>
          <w:color w:val="000000"/>
          <w:szCs w:val="24"/>
          <w:lang w:eastAsia="ru-RU"/>
        </w:rPr>
        <w:t>;</w:t>
      </w:r>
    </w:p>
    <w:p w:rsidR="00CC202C" w:rsidRPr="00CC202C" w:rsidRDefault="00CC202C" w:rsidP="00CA5194">
      <w:pPr>
        <w:numPr>
          <w:ilvl w:val="0"/>
          <w:numId w:val="26"/>
        </w:numPr>
        <w:spacing w:after="0" w:line="240" w:lineRule="auto"/>
        <w:ind w:left="993" w:hanging="284"/>
        <w:contextualSpacing/>
        <w:jc w:val="both"/>
        <w:rPr>
          <w:rFonts w:eastAsia="Times New Roman"/>
          <w:i/>
          <w:color w:val="000000"/>
          <w:szCs w:val="24"/>
          <w:lang w:eastAsia="ru-RU"/>
        </w:rPr>
      </w:pPr>
      <w:r w:rsidRPr="00CC202C">
        <w:rPr>
          <w:rFonts w:eastAsia="Times New Roman"/>
          <w:i/>
          <w:color w:val="000000"/>
          <w:szCs w:val="24"/>
          <w:lang w:eastAsia="ru-RU"/>
        </w:rPr>
        <w:t>горизонтальной кабельной системы;</w:t>
      </w:r>
    </w:p>
    <w:p w:rsidR="00CC202C" w:rsidRPr="00CC202C" w:rsidRDefault="00CC202C" w:rsidP="00CA5194">
      <w:pPr>
        <w:numPr>
          <w:ilvl w:val="0"/>
          <w:numId w:val="26"/>
        </w:numPr>
        <w:spacing w:after="0" w:line="240" w:lineRule="auto"/>
        <w:ind w:left="993" w:hanging="284"/>
        <w:contextualSpacing/>
        <w:rPr>
          <w:rFonts w:eastAsia="Times New Roman"/>
          <w:i/>
          <w:color w:val="000000"/>
          <w:szCs w:val="24"/>
          <w:lang w:eastAsia="ru-RU"/>
        </w:rPr>
      </w:pPr>
      <w:r w:rsidRPr="00CC202C">
        <w:rPr>
          <w:rFonts w:eastAsia="Times New Roman"/>
          <w:i/>
          <w:color w:val="000000"/>
          <w:szCs w:val="24"/>
          <w:lang w:eastAsia="ru-RU"/>
        </w:rPr>
        <w:t>коммутационный узел.</w:t>
      </w:r>
    </w:p>
    <w:p w:rsidR="00CC202C" w:rsidRPr="00CC202C" w:rsidRDefault="00CC202C" w:rsidP="00CA5194">
      <w:pPr>
        <w:spacing w:after="0" w:line="240" w:lineRule="auto"/>
        <w:rPr>
          <w:i/>
          <w:color w:val="000000"/>
          <w:szCs w:val="24"/>
        </w:rPr>
      </w:pPr>
    </w:p>
    <w:p w:rsidR="00CC202C" w:rsidRPr="00CC202C" w:rsidRDefault="00CC202C" w:rsidP="00CA5194">
      <w:pPr>
        <w:numPr>
          <w:ilvl w:val="0"/>
          <w:numId w:val="27"/>
        </w:numPr>
        <w:spacing w:after="0" w:line="240" w:lineRule="auto"/>
        <w:contextualSpacing/>
        <w:jc w:val="both"/>
        <w:rPr>
          <w:rFonts w:eastAsia="Times New Roman"/>
          <w:i/>
          <w:color w:val="000000"/>
          <w:szCs w:val="24"/>
          <w:lang w:eastAsia="ru-RU"/>
        </w:rPr>
      </w:pPr>
      <w:r w:rsidRPr="00CC202C">
        <w:rPr>
          <w:rFonts w:eastAsia="Times New Roman"/>
          <w:i/>
          <w:color w:val="000000"/>
          <w:szCs w:val="24"/>
          <w:lang w:eastAsia="ru-RU"/>
        </w:rPr>
        <w:t>Подсистема рабочего места</w:t>
      </w:r>
    </w:p>
    <w:p w:rsidR="00CC202C" w:rsidRPr="00CC202C" w:rsidRDefault="00CC202C" w:rsidP="00CA5194">
      <w:pPr>
        <w:spacing w:after="0" w:line="240" w:lineRule="auto"/>
        <w:ind w:firstLine="709"/>
        <w:jc w:val="both"/>
        <w:rPr>
          <w:color w:val="000000"/>
          <w:szCs w:val="24"/>
        </w:rPr>
      </w:pPr>
      <w:r w:rsidRPr="00CC202C">
        <w:rPr>
          <w:color w:val="000000"/>
          <w:szCs w:val="24"/>
        </w:rPr>
        <w:t>Подсистема рабочего места предназначена для подключения оборудования пользователей к локальной вычислительной сети и телефонной сети.</w:t>
      </w:r>
    </w:p>
    <w:p w:rsidR="00CC202C" w:rsidRPr="00CC202C" w:rsidRDefault="00CC202C" w:rsidP="00CA5194">
      <w:pPr>
        <w:spacing w:after="0" w:line="240" w:lineRule="auto"/>
        <w:ind w:firstLine="633"/>
        <w:jc w:val="both"/>
        <w:rPr>
          <w:color w:val="000000"/>
          <w:szCs w:val="24"/>
        </w:rPr>
      </w:pPr>
      <w:r w:rsidRPr="00CC202C">
        <w:rPr>
          <w:color w:val="000000"/>
          <w:szCs w:val="24"/>
        </w:rPr>
        <w:t>На рабочих местах установить розетки с разъемами типа RJ-45, три порта RJ-45 на рабочее место. Подключение компьютерного оборудования и IP телефонов к телекоммуникационным розеткам осуществить стандартными коммутационными патч-кордами RJ-45-RJ-45, а аналоговые телефонные аппараты подключаются коммутационными патч-кордами RJ-45-RJ-11(12).</w:t>
      </w:r>
    </w:p>
    <w:p w:rsidR="00CC202C" w:rsidRPr="00CC202C" w:rsidRDefault="00CC202C" w:rsidP="00CA5194">
      <w:pPr>
        <w:spacing w:after="0" w:line="240" w:lineRule="auto"/>
        <w:ind w:firstLine="633"/>
        <w:jc w:val="both"/>
        <w:rPr>
          <w:color w:val="000000"/>
          <w:szCs w:val="24"/>
        </w:rPr>
      </w:pPr>
      <w:proofErr w:type="spellStart"/>
      <w:r w:rsidRPr="00CC202C">
        <w:rPr>
          <w:color w:val="000000"/>
          <w:szCs w:val="24"/>
        </w:rPr>
        <w:t>Терминирование</w:t>
      </w:r>
      <w:proofErr w:type="spellEnd"/>
      <w:r w:rsidRPr="00CC202C">
        <w:rPr>
          <w:color w:val="000000"/>
          <w:szCs w:val="24"/>
        </w:rPr>
        <w:t xml:space="preserve"> кабелей в модулях RJ-45 производится согласно стандарту TIA/EIA-T568-B.</w:t>
      </w:r>
    </w:p>
    <w:p w:rsidR="00CC202C" w:rsidRPr="00CC202C" w:rsidRDefault="00CC202C" w:rsidP="00CA5194">
      <w:pPr>
        <w:spacing w:after="0" w:line="240" w:lineRule="auto"/>
        <w:ind w:firstLine="633"/>
        <w:jc w:val="both"/>
        <w:rPr>
          <w:color w:val="000000"/>
          <w:szCs w:val="24"/>
        </w:rPr>
      </w:pPr>
      <w:r w:rsidRPr="00CC202C">
        <w:rPr>
          <w:color w:val="000000"/>
          <w:szCs w:val="24"/>
        </w:rPr>
        <w:t>Обозначение розеток типа RJ-45 производится по следующей принятой схеме: X-YY, где X - номер патч-панели; YY- номер порта патч-панели (начиная с 01,02 .. 04).</w:t>
      </w:r>
    </w:p>
    <w:p w:rsidR="00CC202C" w:rsidRPr="00CC202C" w:rsidRDefault="00CC202C" w:rsidP="00CA5194">
      <w:pPr>
        <w:spacing w:after="0" w:line="240" w:lineRule="auto"/>
        <w:ind w:firstLine="633"/>
        <w:jc w:val="both"/>
        <w:rPr>
          <w:color w:val="000000"/>
          <w:szCs w:val="24"/>
        </w:rPr>
      </w:pPr>
    </w:p>
    <w:p w:rsidR="00CC202C" w:rsidRPr="00CC202C" w:rsidRDefault="00CC202C" w:rsidP="00CA5194">
      <w:pPr>
        <w:numPr>
          <w:ilvl w:val="0"/>
          <w:numId w:val="27"/>
        </w:numPr>
        <w:spacing w:after="0" w:line="240" w:lineRule="auto"/>
        <w:ind w:left="993"/>
        <w:contextualSpacing/>
        <w:jc w:val="both"/>
        <w:rPr>
          <w:rFonts w:eastAsia="Times New Roman"/>
          <w:i/>
          <w:color w:val="000000"/>
          <w:szCs w:val="24"/>
          <w:lang w:eastAsia="ru-RU"/>
        </w:rPr>
      </w:pPr>
      <w:r w:rsidRPr="00CC202C">
        <w:rPr>
          <w:rFonts w:eastAsia="Times New Roman"/>
          <w:i/>
          <w:color w:val="000000"/>
          <w:szCs w:val="24"/>
          <w:lang w:eastAsia="ru-RU"/>
        </w:rPr>
        <w:t>Горизонтальная кабельная система</w:t>
      </w:r>
    </w:p>
    <w:p w:rsidR="00CC202C" w:rsidRPr="00CC202C" w:rsidRDefault="00CC202C" w:rsidP="00CA5194">
      <w:pPr>
        <w:spacing w:after="0" w:line="240" w:lineRule="auto"/>
        <w:ind w:firstLine="633"/>
        <w:jc w:val="both"/>
        <w:rPr>
          <w:color w:val="000000"/>
          <w:szCs w:val="24"/>
        </w:rPr>
      </w:pPr>
      <w:r w:rsidRPr="00CC202C">
        <w:rPr>
          <w:color w:val="000000"/>
          <w:szCs w:val="24"/>
        </w:rPr>
        <w:t>Горизонтальная кабельная система выполняется с использованием неэкранированной витой пары категории 5е.</w:t>
      </w:r>
    </w:p>
    <w:p w:rsidR="00CC202C" w:rsidRPr="00CC202C" w:rsidRDefault="00CC202C" w:rsidP="00CA5194">
      <w:pPr>
        <w:spacing w:after="0" w:line="240" w:lineRule="auto"/>
        <w:ind w:firstLine="633"/>
        <w:jc w:val="both"/>
        <w:rPr>
          <w:color w:val="000000"/>
          <w:szCs w:val="24"/>
        </w:rPr>
      </w:pPr>
      <w:r w:rsidRPr="00CC202C">
        <w:rPr>
          <w:color w:val="000000"/>
          <w:szCs w:val="24"/>
        </w:rPr>
        <w:t>Магистральную прокладку кабельных линий реализовать в гофрированных ПВХ трубах D20 мм с креплением к стенам и перекрытию потолка при помощи держателей для труб.</w:t>
      </w:r>
    </w:p>
    <w:p w:rsidR="00CC202C" w:rsidRPr="00CC202C" w:rsidRDefault="00CC202C" w:rsidP="00CA5194">
      <w:pPr>
        <w:spacing w:after="0" w:line="240" w:lineRule="auto"/>
        <w:ind w:firstLine="633"/>
        <w:jc w:val="both"/>
        <w:rPr>
          <w:color w:val="000000"/>
          <w:szCs w:val="24"/>
        </w:rPr>
      </w:pPr>
      <w:r w:rsidRPr="00CC202C">
        <w:rPr>
          <w:color w:val="000000"/>
          <w:szCs w:val="24"/>
        </w:rPr>
        <w:t>При прокладке кабелей соблюдать минимальные расстояния между информационными и электрическими кабелями не менее 200 мм при параллельной прокладке на длине не более 15 м и их пересечение под углом не менее 15 градусов. При невозможности соблюдения минимальных расстояний прокладки использовать перегородку из пластика или металла между информационными и силовыми линиями.</w:t>
      </w:r>
    </w:p>
    <w:p w:rsidR="00CC202C" w:rsidRPr="00CC202C" w:rsidRDefault="00CC202C" w:rsidP="00CA5194">
      <w:pPr>
        <w:spacing w:after="0" w:line="240" w:lineRule="auto"/>
        <w:ind w:firstLine="633"/>
        <w:jc w:val="both"/>
        <w:rPr>
          <w:color w:val="000000"/>
          <w:szCs w:val="24"/>
        </w:rPr>
      </w:pPr>
      <w:r w:rsidRPr="00CC202C">
        <w:rPr>
          <w:color w:val="000000"/>
          <w:szCs w:val="24"/>
        </w:rPr>
        <w:lastRenderedPageBreak/>
        <w:t>Все кабели заводятся в коммутационный узел.</w:t>
      </w:r>
    </w:p>
    <w:p w:rsidR="00CC202C" w:rsidRPr="00CC202C" w:rsidRDefault="00CC202C" w:rsidP="00CA5194">
      <w:pPr>
        <w:numPr>
          <w:ilvl w:val="0"/>
          <w:numId w:val="27"/>
        </w:numPr>
        <w:spacing w:after="0" w:line="240" w:lineRule="auto"/>
        <w:ind w:left="993"/>
        <w:contextualSpacing/>
        <w:jc w:val="both"/>
        <w:rPr>
          <w:rFonts w:eastAsia="Times New Roman"/>
          <w:i/>
          <w:color w:val="000000"/>
          <w:szCs w:val="24"/>
          <w:lang w:eastAsia="ru-RU"/>
        </w:rPr>
      </w:pPr>
      <w:r w:rsidRPr="00CC202C">
        <w:rPr>
          <w:rFonts w:eastAsia="Times New Roman"/>
          <w:i/>
          <w:color w:val="000000"/>
          <w:szCs w:val="24"/>
          <w:lang w:eastAsia="ru-RU"/>
        </w:rPr>
        <w:t>Коммутационный узел</w:t>
      </w:r>
    </w:p>
    <w:p w:rsidR="00CC202C" w:rsidRPr="00CC202C" w:rsidRDefault="00CC202C" w:rsidP="00CA5194">
      <w:pPr>
        <w:spacing w:after="0" w:line="240" w:lineRule="auto"/>
        <w:ind w:firstLine="633"/>
        <w:jc w:val="both"/>
        <w:rPr>
          <w:color w:val="000000"/>
          <w:szCs w:val="24"/>
        </w:rPr>
      </w:pPr>
      <w:r w:rsidRPr="00CC202C">
        <w:rPr>
          <w:color w:val="000000"/>
          <w:szCs w:val="24"/>
        </w:rPr>
        <w:t>В зависимости от экономической целесообразности и удобства размещения, центральное оборудование СОТ разместить в 19” запирающемся телекоммуникационном шкафу в помещении кассы или серверной. При отсутствии указанных помещений точное место размещения шкафа согласовать с Заказчиком.</w:t>
      </w:r>
    </w:p>
    <w:p w:rsidR="00CC202C" w:rsidRPr="00CC202C" w:rsidRDefault="00CC202C" w:rsidP="00CA5194">
      <w:pPr>
        <w:spacing w:after="0" w:line="240" w:lineRule="auto"/>
        <w:ind w:firstLine="633"/>
        <w:jc w:val="both"/>
        <w:rPr>
          <w:color w:val="000000"/>
          <w:szCs w:val="24"/>
        </w:rPr>
      </w:pPr>
      <w:r w:rsidRPr="00CC202C">
        <w:rPr>
          <w:color w:val="000000"/>
          <w:szCs w:val="24"/>
        </w:rPr>
        <w:t>Глубина 19” телекоммуникационного шкафа должна соответствовать требованиям по глубине устанавливаемого оборудования.</w:t>
      </w:r>
    </w:p>
    <w:p w:rsidR="00CC202C" w:rsidRPr="00CC202C" w:rsidRDefault="00CC202C" w:rsidP="00CA5194">
      <w:pPr>
        <w:spacing w:after="0" w:line="240" w:lineRule="auto"/>
        <w:ind w:firstLine="633"/>
        <w:jc w:val="both"/>
        <w:rPr>
          <w:color w:val="000000"/>
          <w:szCs w:val="24"/>
        </w:rPr>
      </w:pPr>
      <w:r w:rsidRPr="00CC202C">
        <w:rPr>
          <w:color w:val="000000"/>
          <w:szCs w:val="24"/>
        </w:rPr>
        <w:t>Источники бесперебойного питания:</w:t>
      </w:r>
    </w:p>
    <w:p w:rsidR="00CC202C" w:rsidRPr="00CC202C" w:rsidRDefault="00CC202C" w:rsidP="00CA5194">
      <w:pPr>
        <w:spacing w:after="0" w:line="240" w:lineRule="auto"/>
        <w:ind w:firstLine="633"/>
        <w:jc w:val="both"/>
        <w:rPr>
          <w:color w:val="000000"/>
          <w:szCs w:val="24"/>
        </w:rPr>
      </w:pPr>
      <w:r w:rsidRPr="00CC202C">
        <w:rPr>
          <w:color w:val="000000"/>
          <w:szCs w:val="24"/>
        </w:rPr>
        <w:t>- поддержание работоспособности оборудования системы при отключении от основного источника питания в течение не менее 0,5 часа;</w:t>
      </w:r>
    </w:p>
    <w:p w:rsidR="00CC202C" w:rsidRPr="00CC202C" w:rsidRDefault="00CC202C" w:rsidP="00CA5194">
      <w:pPr>
        <w:spacing w:after="0" w:line="240" w:lineRule="auto"/>
        <w:ind w:firstLine="633"/>
        <w:jc w:val="both"/>
        <w:rPr>
          <w:color w:val="000000"/>
          <w:szCs w:val="24"/>
        </w:rPr>
      </w:pPr>
      <w:r w:rsidRPr="00CC202C">
        <w:rPr>
          <w:color w:val="000000"/>
          <w:szCs w:val="24"/>
        </w:rPr>
        <w:t>- поддержка возможности сетевого управления;</w:t>
      </w:r>
    </w:p>
    <w:p w:rsidR="00CC202C" w:rsidRPr="00CC202C" w:rsidRDefault="00CC202C" w:rsidP="00CA5194">
      <w:pPr>
        <w:spacing w:after="0" w:line="240" w:lineRule="auto"/>
        <w:ind w:firstLine="633"/>
        <w:jc w:val="both"/>
        <w:rPr>
          <w:color w:val="000000"/>
          <w:szCs w:val="24"/>
        </w:rPr>
      </w:pPr>
      <w:r w:rsidRPr="00CC202C">
        <w:rPr>
          <w:color w:val="000000"/>
          <w:szCs w:val="24"/>
        </w:rPr>
        <w:t>- применять отдельный от прочих систем источник бесперебойного питания.</w:t>
      </w:r>
      <w:r w:rsidRPr="00CC202C">
        <w:rPr>
          <w:color w:val="000000"/>
          <w:szCs w:val="24"/>
        </w:rPr>
        <w:tab/>
      </w:r>
    </w:p>
    <w:p w:rsidR="00CC202C" w:rsidRPr="00CC202C" w:rsidRDefault="00CC202C" w:rsidP="00CA5194">
      <w:pPr>
        <w:spacing w:after="0" w:line="240" w:lineRule="auto"/>
        <w:ind w:firstLine="633"/>
        <w:jc w:val="both"/>
        <w:rPr>
          <w:color w:val="000000"/>
          <w:szCs w:val="24"/>
        </w:rPr>
      </w:pPr>
      <w:r w:rsidRPr="00CC202C">
        <w:rPr>
          <w:color w:val="000000"/>
          <w:szCs w:val="24"/>
        </w:rPr>
        <w:t>Электроснабжение оборудования обеспечить по 1-ой категории надежности. Решения по выбору кабельной продукции, материалов и способов их прокладки для электроснабжения и заземления оборудования предусматривается в рабочей документации ЭОМ. Заземление оборудования выполняется в соответствии с требованиями ПУЭ и инструкций по монтажу и эксплуатации на применяемые приборы и аппаратуру.</w:t>
      </w:r>
    </w:p>
    <w:p w:rsidR="00CC202C" w:rsidRPr="00CC202C" w:rsidRDefault="00CC202C" w:rsidP="00CA5194">
      <w:pPr>
        <w:spacing w:after="0" w:line="240" w:lineRule="auto"/>
        <w:ind w:firstLine="633"/>
        <w:jc w:val="both"/>
        <w:rPr>
          <w:color w:val="000000"/>
          <w:szCs w:val="24"/>
        </w:rPr>
      </w:pPr>
    </w:p>
    <w:p w:rsidR="00CC202C" w:rsidRPr="00CC202C" w:rsidRDefault="00CC202C" w:rsidP="00CA5194">
      <w:pPr>
        <w:numPr>
          <w:ilvl w:val="0"/>
          <w:numId w:val="65"/>
        </w:numPr>
        <w:tabs>
          <w:tab w:val="left" w:pos="1276"/>
        </w:tabs>
        <w:spacing w:after="0" w:line="240" w:lineRule="auto"/>
        <w:ind w:hanging="11"/>
        <w:contextualSpacing/>
        <w:jc w:val="both"/>
        <w:rPr>
          <w:rFonts w:eastAsia="Times New Roman"/>
          <w:b/>
          <w:color w:val="000000"/>
          <w:szCs w:val="24"/>
          <w:lang w:eastAsia="ru-RU"/>
        </w:rPr>
      </w:pPr>
      <w:r w:rsidRPr="00CC202C">
        <w:rPr>
          <w:rFonts w:eastAsia="Times New Roman"/>
          <w:b/>
          <w:i/>
          <w:color w:val="000000"/>
          <w:szCs w:val="24"/>
          <w:lang w:eastAsia="ru-RU"/>
        </w:rPr>
        <w:t xml:space="preserve"> </w:t>
      </w:r>
      <w:r w:rsidRPr="00CC202C">
        <w:rPr>
          <w:rFonts w:eastAsia="Times New Roman"/>
          <w:b/>
          <w:color w:val="000000"/>
          <w:szCs w:val="24"/>
          <w:lang w:eastAsia="ru-RU"/>
        </w:rPr>
        <w:t>Требования к системе управления очередью (СУО)</w:t>
      </w:r>
    </w:p>
    <w:p w:rsidR="00CC202C" w:rsidRPr="00CC202C" w:rsidRDefault="00CC202C" w:rsidP="00CA5194">
      <w:pPr>
        <w:tabs>
          <w:tab w:val="left" w:pos="1276"/>
        </w:tabs>
        <w:spacing w:after="0" w:line="240" w:lineRule="auto"/>
        <w:ind w:left="720"/>
        <w:contextualSpacing/>
        <w:jc w:val="both"/>
        <w:rPr>
          <w:rFonts w:eastAsia="Times New Roman"/>
          <w:b/>
          <w:color w:val="000000"/>
          <w:szCs w:val="24"/>
          <w:highlight w:val="yellow"/>
          <w:lang w:eastAsia="ru-RU"/>
        </w:rPr>
      </w:pPr>
    </w:p>
    <w:p w:rsidR="00CC202C" w:rsidRPr="00CC202C" w:rsidRDefault="00CC202C" w:rsidP="00CA5194">
      <w:pPr>
        <w:numPr>
          <w:ilvl w:val="0"/>
          <w:numId w:val="67"/>
        </w:numPr>
        <w:tabs>
          <w:tab w:val="left" w:pos="1560"/>
        </w:tabs>
        <w:spacing w:after="0" w:line="240" w:lineRule="auto"/>
        <w:ind w:left="851" w:firstLine="0"/>
        <w:jc w:val="both"/>
        <w:rPr>
          <w:b/>
          <w:i/>
          <w:szCs w:val="24"/>
        </w:rPr>
      </w:pPr>
      <w:r w:rsidRPr="00CC202C">
        <w:rPr>
          <w:b/>
          <w:i/>
          <w:szCs w:val="24"/>
        </w:rPr>
        <w:t>Требования к рабочей документации</w:t>
      </w:r>
    </w:p>
    <w:p w:rsidR="00CC202C" w:rsidRPr="00CC202C" w:rsidRDefault="00CC202C" w:rsidP="00CA5194">
      <w:pPr>
        <w:tabs>
          <w:tab w:val="left" w:pos="1560"/>
        </w:tabs>
        <w:spacing w:after="0" w:line="240" w:lineRule="auto"/>
        <w:jc w:val="both"/>
        <w:rPr>
          <w:rFonts w:eastAsia="Times New Roman"/>
          <w:szCs w:val="24"/>
          <w:lang w:eastAsia="ru-RU"/>
        </w:rPr>
      </w:pPr>
    </w:p>
    <w:p w:rsidR="00CC202C" w:rsidRPr="00CC202C" w:rsidRDefault="00CC202C" w:rsidP="00CA5194">
      <w:pPr>
        <w:spacing w:after="0" w:line="240" w:lineRule="auto"/>
        <w:ind w:firstLine="680"/>
        <w:jc w:val="both"/>
        <w:rPr>
          <w:color w:val="000000"/>
          <w:szCs w:val="24"/>
        </w:rPr>
      </w:pPr>
      <w:r w:rsidRPr="00CC202C">
        <w:rPr>
          <w:color w:val="000000"/>
          <w:szCs w:val="24"/>
        </w:rPr>
        <w:t xml:space="preserve"> Комплект рабочей документации должен быть оформлен в соответствии с основными требованиями к проектной и рабочей документации по                     ГОСТ Р 21.101-2020.</w:t>
      </w:r>
    </w:p>
    <w:p w:rsidR="00CC202C" w:rsidRPr="00CC202C" w:rsidRDefault="00CC202C" w:rsidP="00CA5194">
      <w:pPr>
        <w:spacing w:after="0" w:line="240" w:lineRule="auto"/>
        <w:ind w:firstLine="680"/>
        <w:jc w:val="both"/>
        <w:rPr>
          <w:color w:val="000000"/>
          <w:szCs w:val="24"/>
        </w:rPr>
      </w:pPr>
      <w:r w:rsidRPr="00CC202C">
        <w:rPr>
          <w:color w:val="000000"/>
          <w:szCs w:val="24"/>
        </w:rPr>
        <w:t>Комплекту РД присвоить шифр, пронумеровать, сшить, заключить в прозрачную обложку.</w:t>
      </w:r>
    </w:p>
    <w:p w:rsidR="00CC202C" w:rsidRPr="00CC202C" w:rsidRDefault="00CC202C" w:rsidP="00CA5194">
      <w:pPr>
        <w:spacing w:after="0" w:line="240" w:lineRule="auto"/>
        <w:ind w:firstLine="680"/>
        <w:jc w:val="both"/>
        <w:rPr>
          <w:color w:val="000000"/>
          <w:szCs w:val="24"/>
        </w:rPr>
      </w:pPr>
      <w:r w:rsidRPr="00CC202C">
        <w:rPr>
          <w:color w:val="000000"/>
          <w:szCs w:val="24"/>
        </w:rPr>
        <w:t>РД выполнить автоматизированным способом.</w:t>
      </w:r>
    </w:p>
    <w:p w:rsidR="00CC202C" w:rsidRPr="00CC202C" w:rsidRDefault="00CC202C" w:rsidP="00CA5194">
      <w:pPr>
        <w:spacing w:after="0" w:line="240" w:lineRule="auto"/>
        <w:ind w:firstLine="680"/>
        <w:jc w:val="both"/>
        <w:rPr>
          <w:color w:val="000000"/>
          <w:szCs w:val="24"/>
        </w:rPr>
      </w:pPr>
      <w:r w:rsidRPr="00CC202C">
        <w:rPr>
          <w:color w:val="000000"/>
          <w:szCs w:val="24"/>
        </w:rPr>
        <w:t>При формировании сметных расчетов стоимость оборудования СУО не учитывать, так как данное оборудование поставляется централизовано и закупается аппаратом управления АО «Почта России».</w:t>
      </w:r>
    </w:p>
    <w:p w:rsidR="00CC202C" w:rsidRPr="00CC202C" w:rsidRDefault="00CC202C" w:rsidP="00CA5194">
      <w:pPr>
        <w:spacing w:after="0" w:line="240" w:lineRule="auto"/>
        <w:ind w:firstLine="680"/>
        <w:jc w:val="both"/>
        <w:rPr>
          <w:color w:val="000000"/>
          <w:szCs w:val="24"/>
        </w:rPr>
      </w:pPr>
      <w:r w:rsidRPr="00CC202C">
        <w:rPr>
          <w:color w:val="000000"/>
          <w:szCs w:val="24"/>
        </w:rPr>
        <w:t>При необходимости Подрядчик должен получить от Заказчика технические условия на подключение проектируемой/добавляемой системы к существующей системе, работающей на Объекте.</w:t>
      </w:r>
    </w:p>
    <w:p w:rsidR="00CC202C" w:rsidRPr="00CC202C" w:rsidRDefault="00CC202C" w:rsidP="00CA5194">
      <w:pPr>
        <w:spacing w:after="0" w:line="240" w:lineRule="auto"/>
        <w:ind w:firstLine="680"/>
        <w:jc w:val="both"/>
        <w:rPr>
          <w:color w:val="000000"/>
          <w:szCs w:val="24"/>
        </w:rPr>
      </w:pPr>
      <w:r w:rsidRPr="00CC202C">
        <w:rPr>
          <w:color w:val="000000"/>
          <w:szCs w:val="24"/>
        </w:rPr>
        <w:t>Количество экземпляров рабочей документации и вид ее представления согласовывается с Заказчиком.</w:t>
      </w:r>
    </w:p>
    <w:p w:rsidR="00CC202C" w:rsidRPr="00CC202C" w:rsidRDefault="00CC202C" w:rsidP="00CA5194">
      <w:pPr>
        <w:spacing w:after="0" w:line="240" w:lineRule="auto"/>
        <w:contextualSpacing/>
        <w:jc w:val="both"/>
        <w:rPr>
          <w:szCs w:val="24"/>
        </w:rPr>
      </w:pPr>
      <w:r w:rsidRPr="00CC202C">
        <w:rPr>
          <w:szCs w:val="24"/>
        </w:rPr>
        <w:t xml:space="preserve">           РД предусмотреть прокладку кабельных трасс и мест подключения оборудования СУО.</w:t>
      </w:r>
    </w:p>
    <w:p w:rsidR="00CC202C" w:rsidRPr="00CC202C" w:rsidRDefault="00CC202C" w:rsidP="00CA5194">
      <w:pPr>
        <w:spacing w:after="0" w:line="240" w:lineRule="auto"/>
        <w:contextualSpacing/>
        <w:jc w:val="both"/>
        <w:rPr>
          <w:szCs w:val="24"/>
        </w:rPr>
      </w:pPr>
      <w:r w:rsidRPr="00CC202C">
        <w:rPr>
          <w:szCs w:val="24"/>
        </w:rPr>
        <w:t>Поставка, монтаж, пусконаладочные работы комплекта оборудования СУО, обучение персонала Заказчика по работе с комплектом оборудования СУО производится силами Заказчика</w:t>
      </w:r>
    </w:p>
    <w:p w:rsidR="00CC202C" w:rsidRPr="00CC202C" w:rsidRDefault="00CC202C" w:rsidP="00CA5194">
      <w:pPr>
        <w:spacing w:after="0" w:line="240" w:lineRule="auto"/>
        <w:contextualSpacing/>
        <w:jc w:val="both"/>
        <w:rPr>
          <w:szCs w:val="24"/>
        </w:rPr>
      </w:pPr>
    </w:p>
    <w:p w:rsidR="00CC202C" w:rsidRPr="00CC202C" w:rsidRDefault="00CC202C" w:rsidP="00CA5194">
      <w:pPr>
        <w:numPr>
          <w:ilvl w:val="0"/>
          <w:numId w:val="67"/>
        </w:numPr>
        <w:tabs>
          <w:tab w:val="left" w:pos="1560"/>
        </w:tabs>
        <w:spacing w:after="0" w:line="240" w:lineRule="auto"/>
        <w:ind w:left="1134" w:hanging="283"/>
        <w:jc w:val="both"/>
        <w:rPr>
          <w:b/>
          <w:i/>
          <w:szCs w:val="24"/>
        </w:rPr>
      </w:pPr>
      <w:r w:rsidRPr="00CC202C">
        <w:rPr>
          <w:b/>
          <w:i/>
          <w:szCs w:val="24"/>
        </w:rPr>
        <w:t>Требования к прокладке кабельных трасс</w:t>
      </w:r>
    </w:p>
    <w:p w:rsidR="00CC202C" w:rsidRPr="00CC202C" w:rsidRDefault="00CC202C" w:rsidP="00CA5194">
      <w:pPr>
        <w:spacing w:after="0" w:line="240" w:lineRule="auto"/>
        <w:contextualSpacing/>
        <w:jc w:val="both"/>
        <w:rPr>
          <w:szCs w:val="24"/>
        </w:rPr>
      </w:pPr>
    </w:p>
    <w:p w:rsidR="00CC202C" w:rsidRPr="00CC202C" w:rsidRDefault="00CC202C" w:rsidP="00CA5194">
      <w:pPr>
        <w:spacing w:after="0" w:line="240" w:lineRule="auto"/>
        <w:ind w:firstLine="709"/>
        <w:jc w:val="both"/>
        <w:rPr>
          <w:szCs w:val="24"/>
        </w:rPr>
      </w:pPr>
      <w:r w:rsidRPr="00CC202C">
        <w:rPr>
          <w:szCs w:val="24"/>
        </w:rPr>
        <w:t xml:space="preserve"> В соответствии с ГОСТ 31565-2012 «</w:t>
      </w:r>
      <w:r w:rsidRPr="00CC202C">
        <w:rPr>
          <w:color w:val="000000"/>
          <w:szCs w:val="24"/>
        </w:rPr>
        <w:t>Кабельные изделия. Требования пожарной безопасности»</w:t>
      </w:r>
      <w:r w:rsidRPr="00CC202C">
        <w:rPr>
          <w:szCs w:val="24"/>
        </w:rPr>
        <w:t xml:space="preserve"> проектом предусмотреть кабельные изделия огнестойкие, не распространяющие горение при групповой прокладке, с пониженным </w:t>
      </w:r>
      <w:proofErr w:type="spellStart"/>
      <w:r w:rsidRPr="00CC202C">
        <w:rPr>
          <w:szCs w:val="24"/>
        </w:rPr>
        <w:t>дымо</w:t>
      </w:r>
      <w:proofErr w:type="spellEnd"/>
      <w:r w:rsidRPr="00CC202C">
        <w:rPr>
          <w:szCs w:val="24"/>
        </w:rPr>
        <w:t xml:space="preserve">- и </w:t>
      </w:r>
      <w:proofErr w:type="spellStart"/>
      <w:r w:rsidRPr="00CC202C">
        <w:rPr>
          <w:szCs w:val="24"/>
        </w:rPr>
        <w:t>газовыделением</w:t>
      </w:r>
      <w:proofErr w:type="spellEnd"/>
      <w:r w:rsidRPr="00CC202C">
        <w:rPr>
          <w:szCs w:val="24"/>
        </w:rPr>
        <w:t xml:space="preserve"> (исполнение – </w:t>
      </w:r>
      <w:proofErr w:type="spellStart"/>
      <w:r w:rsidRPr="00CC202C">
        <w:rPr>
          <w:szCs w:val="24"/>
        </w:rPr>
        <w:t>нг</w:t>
      </w:r>
      <w:proofErr w:type="spellEnd"/>
      <w:r w:rsidRPr="00CC202C">
        <w:rPr>
          <w:szCs w:val="24"/>
        </w:rPr>
        <w:t>) (...)(*)-LS).</w:t>
      </w:r>
    </w:p>
    <w:p w:rsidR="00CC202C" w:rsidRPr="00CC202C" w:rsidRDefault="00CC202C" w:rsidP="00CA5194">
      <w:pPr>
        <w:spacing w:after="0" w:line="240" w:lineRule="auto"/>
        <w:ind w:firstLine="709"/>
        <w:jc w:val="both"/>
        <w:rPr>
          <w:szCs w:val="24"/>
        </w:rPr>
      </w:pPr>
      <w:r w:rsidRPr="00CC202C">
        <w:rPr>
          <w:szCs w:val="24"/>
        </w:rPr>
        <w:t>Проектом предусмотреть прокладку кабелей:</w:t>
      </w:r>
    </w:p>
    <w:p w:rsidR="00CC202C" w:rsidRPr="00CC202C" w:rsidRDefault="00CC202C" w:rsidP="00CA5194">
      <w:pPr>
        <w:spacing w:after="0" w:line="240" w:lineRule="auto"/>
        <w:ind w:firstLine="709"/>
        <w:jc w:val="both"/>
        <w:rPr>
          <w:szCs w:val="24"/>
        </w:rPr>
      </w:pPr>
      <w:r w:rsidRPr="00CC202C">
        <w:rPr>
          <w:szCs w:val="24"/>
        </w:rPr>
        <w:t xml:space="preserve">- интерфейсные линии выполняется кабелем типа витая пара с сечением не менее 0,5 </w:t>
      </w:r>
      <w:proofErr w:type="spellStart"/>
      <w:r w:rsidRPr="00CC202C">
        <w:rPr>
          <w:szCs w:val="24"/>
        </w:rPr>
        <w:t>кв.мм</w:t>
      </w:r>
      <w:proofErr w:type="spellEnd"/>
      <w:r w:rsidRPr="00CC202C">
        <w:rPr>
          <w:szCs w:val="24"/>
        </w:rPr>
        <w:t>;</w:t>
      </w:r>
    </w:p>
    <w:p w:rsidR="00CC202C" w:rsidRPr="00CC202C" w:rsidRDefault="00CC202C" w:rsidP="00CA5194">
      <w:pPr>
        <w:spacing w:after="0" w:line="240" w:lineRule="auto"/>
        <w:ind w:firstLine="709"/>
        <w:jc w:val="both"/>
        <w:rPr>
          <w:szCs w:val="24"/>
        </w:rPr>
      </w:pPr>
      <w:r w:rsidRPr="00CC202C">
        <w:rPr>
          <w:szCs w:val="24"/>
        </w:rPr>
        <w:t xml:space="preserve">- линии шлейфов выполнить кабелем с сечением не менее 0,5 </w:t>
      </w:r>
      <w:proofErr w:type="spellStart"/>
      <w:r w:rsidRPr="00CC202C">
        <w:rPr>
          <w:szCs w:val="24"/>
        </w:rPr>
        <w:t>кв.мм</w:t>
      </w:r>
      <w:proofErr w:type="spellEnd"/>
      <w:r w:rsidRPr="00CC202C">
        <w:rPr>
          <w:szCs w:val="24"/>
        </w:rPr>
        <w:t>;</w:t>
      </w:r>
    </w:p>
    <w:p w:rsidR="00CC202C" w:rsidRPr="00CC202C" w:rsidRDefault="00CC202C" w:rsidP="00CA5194">
      <w:pPr>
        <w:spacing w:after="0" w:line="240" w:lineRule="auto"/>
        <w:ind w:firstLine="709"/>
        <w:jc w:val="both"/>
        <w:rPr>
          <w:szCs w:val="24"/>
        </w:rPr>
      </w:pPr>
      <w:r w:rsidRPr="00CC202C">
        <w:rPr>
          <w:szCs w:val="24"/>
        </w:rPr>
        <w:t xml:space="preserve">- линии питания выполнить кабелем с сечением не менее 0,75 </w:t>
      </w:r>
      <w:proofErr w:type="spellStart"/>
      <w:r w:rsidRPr="00CC202C">
        <w:rPr>
          <w:szCs w:val="24"/>
        </w:rPr>
        <w:t>кв.мм</w:t>
      </w:r>
      <w:proofErr w:type="spellEnd"/>
      <w:r w:rsidRPr="00CC202C">
        <w:rPr>
          <w:szCs w:val="24"/>
        </w:rPr>
        <w:t>.</w:t>
      </w:r>
    </w:p>
    <w:p w:rsidR="00CC202C" w:rsidRPr="00CC202C" w:rsidRDefault="00CC202C" w:rsidP="00CA5194">
      <w:pPr>
        <w:spacing w:after="0" w:line="240" w:lineRule="auto"/>
        <w:ind w:firstLine="709"/>
        <w:jc w:val="both"/>
        <w:rPr>
          <w:szCs w:val="24"/>
        </w:rPr>
      </w:pPr>
      <w:r w:rsidRPr="00CC202C">
        <w:rPr>
          <w:szCs w:val="24"/>
        </w:rPr>
        <w:t xml:space="preserve">Проектом предусмотреть следующие способы прокладки кабеля: </w:t>
      </w:r>
    </w:p>
    <w:p w:rsidR="00CC202C" w:rsidRPr="00CC202C" w:rsidRDefault="00CC202C" w:rsidP="00CA5194">
      <w:pPr>
        <w:spacing w:after="0" w:line="240" w:lineRule="auto"/>
        <w:ind w:firstLine="709"/>
        <w:jc w:val="both"/>
        <w:rPr>
          <w:szCs w:val="24"/>
        </w:rPr>
      </w:pPr>
      <w:r w:rsidRPr="00CC202C">
        <w:rPr>
          <w:szCs w:val="24"/>
        </w:rPr>
        <w:lastRenderedPageBreak/>
        <w:t xml:space="preserve">- в гофрированной трубе, закрепленной к несущим конструкциям клипсами с шагом крепления не более 0,5м; </w:t>
      </w:r>
    </w:p>
    <w:p w:rsidR="00CC202C" w:rsidRPr="00CC202C" w:rsidRDefault="00CC202C" w:rsidP="00CA5194">
      <w:pPr>
        <w:spacing w:after="0" w:line="240" w:lineRule="auto"/>
        <w:ind w:firstLine="709"/>
        <w:jc w:val="both"/>
        <w:rPr>
          <w:szCs w:val="24"/>
        </w:rPr>
      </w:pPr>
      <w:r w:rsidRPr="00CC202C">
        <w:rPr>
          <w:szCs w:val="24"/>
        </w:rPr>
        <w:t xml:space="preserve">- </w:t>
      </w:r>
      <w:proofErr w:type="spellStart"/>
      <w:r w:rsidRPr="00CC202C">
        <w:rPr>
          <w:szCs w:val="24"/>
        </w:rPr>
        <w:t>опуски</w:t>
      </w:r>
      <w:proofErr w:type="spellEnd"/>
      <w:r w:rsidRPr="00CC202C">
        <w:rPr>
          <w:szCs w:val="24"/>
        </w:rPr>
        <w:t>/подъемы по стенам скрыто в трубах и/или открыто в кабель-каналах с соблюдением эстетических особенностей помещений.</w:t>
      </w:r>
    </w:p>
    <w:p w:rsidR="00CC202C" w:rsidRPr="00CC202C" w:rsidRDefault="00CC202C" w:rsidP="00CA5194">
      <w:pPr>
        <w:spacing w:after="0" w:line="240" w:lineRule="auto"/>
        <w:contextualSpacing/>
        <w:jc w:val="both"/>
        <w:rPr>
          <w:szCs w:val="24"/>
        </w:rPr>
      </w:pPr>
    </w:p>
    <w:p w:rsidR="00CC202C" w:rsidRPr="00CC202C" w:rsidRDefault="00CC202C" w:rsidP="00CA5194">
      <w:pPr>
        <w:spacing w:after="0" w:line="240" w:lineRule="auto"/>
        <w:contextualSpacing/>
        <w:jc w:val="both"/>
        <w:rPr>
          <w:szCs w:val="24"/>
          <w:u w:val="single"/>
        </w:rPr>
      </w:pPr>
      <w:r w:rsidRPr="00CC202C">
        <w:rPr>
          <w:szCs w:val="24"/>
          <w:u w:val="single"/>
        </w:rPr>
        <w:t>Система электропитания</w:t>
      </w:r>
    </w:p>
    <w:p w:rsidR="00CC202C" w:rsidRPr="00CC202C" w:rsidRDefault="00CC202C" w:rsidP="00CA5194">
      <w:pPr>
        <w:spacing w:after="0" w:line="240" w:lineRule="auto"/>
        <w:contextualSpacing/>
        <w:jc w:val="both"/>
        <w:rPr>
          <w:szCs w:val="24"/>
        </w:rPr>
      </w:pPr>
      <w:r w:rsidRPr="00CC202C">
        <w:rPr>
          <w:szCs w:val="24"/>
        </w:rPr>
        <w:t>Система электропроводки СУО - совокупность источников и систем преобразования, передачи и распределения сигналов для функционирования аппаратных компонентов.</w:t>
      </w:r>
    </w:p>
    <w:p w:rsidR="00CC202C" w:rsidRPr="00CC202C" w:rsidRDefault="00CC202C" w:rsidP="00CA5194">
      <w:pPr>
        <w:spacing w:after="0" w:line="240" w:lineRule="auto"/>
        <w:contextualSpacing/>
        <w:jc w:val="both"/>
        <w:rPr>
          <w:szCs w:val="24"/>
        </w:rPr>
      </w:pPr>
      <w:r w:rsidRPr="00CC202C">
        <w:rPr>
          <w:szCs w:val="24"/>
        </w:rPr>
        <w:t>Локальная сеть (ЛВС) СУО</w:t>
      </w:r>
    </w:p>
    <w:p w:rsidR="00CC202C" w:rsidRPr="00CC202C" w:rsidRDefault="00CC202C" w:rsidP="00CA5194">
      <w:pPr>
        <w:spacing w:after="0" w:line="240" w:lineRule="auto"/>
        <w:contextualSpacing/>
        <w:jc w:val="both"/>
        <w:rPr>
          <w:szCs w:val="24"/>
        </w:rPr>
      </w:pPr>
      <w:r w:rsidRPr="00CC202C">
        <w:rPr>
          <w:szCs w:val="24"/>
        </w:rPr>
        <w:t xml:space="preserve"> Сеть, предназначенная для обработки, хранения и передачи данных в СУО, представляет из себя кабельную систему(СКС) конкретного объекта. Основная часть ЛВС СУО строится на кабеле типа витая паре и </w:t>
      </w:r>
      <w:proofErr w:type="spellStart"/>
      <w:r w:rsidRPr="00CC202C">
        <w:rPr>
          <w:szCs w:val="24"/>
        </w:rPr>
        <w:t>Ethernet</w:t>
      </w:r>
      <w:proofErr w:type="spellEnd"/>
      <w:r w:rsidRPr="00CC202C">
        <w:rPr>
          <w:szCs w:val="24"/>
        </w:rPr>
        <w:t>-коммутаторах (</w:t>
      </w:r>
      <w:proofErr w:type="spellStart"/>
      <w:r w:rsidRPr="00CC202C">
        <w:rPr>
          <w:szCs w:val="24"/>
        </w:rPr>
        <w:t>switch</w:t>
      </w:r>
      <w:proofErr w:type="spellEnd"/>
      <w:r w:rsidRPr="00CC202C">
        <w:rPr>
          <w:szCs w:val="24"/>
        </w:rPr>
        <w:t>) и связывает воедино все элементы СУО.</w:t>
      </w:r>
    </w:p>
    <w:p w:rsidR="00CC202C" w:rsidRPr="00CC202C" w:rsidRDefault="00CC202C" w:rsidP="00CA5194">
      <w:pPr>
        <w:spacing w:after="0" w:line="240" w:lineRule="auto"/>
        <w:contextualSpacing/>
        <w:jc w:val="both"/>
        <w:rPr>
          <w:szCs w:val="24"/>
        </w:rPr>
      </w:pPr>
      <w:r w:rsidRPr="00CC202C">
        <w:rPr>
          <w:szCs w:val="24"/>
        </w:rPr>
        <w:t>Сервер СУО</w:t>
      </w:r>
    </w:p>
    <w:p w:rsidR="00CC202C" w:rsidRPr="00CC202C" w:rsidRDefault="00CC202C" w:rsidP="00CA5194">
      <w:pPr>
        <w:spacing w:after="0" w:line="240" w:lineRule="auto"/>
        <w:contextualSpacing/>
        <w:jc w:val="both"/>
        <w:rPr>
          <w:szCs w:val="24"/>
        </w:rPr>
      </w:pPr>
      <w:r w:rsidRPr="00CC202C">
        <w:rPr>
          <w:szCs w:val="24"/>
        </w:rPr>
        <w:t xml:space="preserve">Главным элементом СУО является Сервер СУО, на котором установлено программное обеспечение. Функционал Сервера СУО может выполнять системный блок </w:t>
      </w:r>
      <w:proofErr w:type="spellStart"/>
      <w:r w:rsidRPr="00CC202C">
        <w:rPr>
          <w:szCs w:val="24"/>
        </w:rPr>
        <w:t>номеркового</w:t>
      </w:r>
      <w:proofErr w:type="spellEnd"/>
      <w:r w:rsidRPr="00CC202C">
        <w:rPr>
          <w:szCs w:val="24"/>
        </w:rPr>
        <w:t xml:space="preserve"> аппарата в случае установки на него программного компонента. Так же Сервер СУО быть отдельным аппаратным компонентом (системным блоком, серверным решением). Системный блок с установленной серверной частью ПО должен иметь две сетевые карты, первая подключена к ЛВС Заказчика, а вторая – к ЛВС СУО. </w:t>
      </w:r>
    </w:p>
    <w:p w:rsidR="00CC202C" w:rsidRPr="00CC202C" w:rsidRDefault="00CC202C" w:rsidP="00CA5194">
      <w:pPr>
        <w:spacing w:after="0" w:line="240" w:lineRule="auto"/>
        <w:contextualSpacing/>
        <w:jc w:val="both"/>
        <w:rPr>
          <w:szCs w:val="24"/>
        </w:rPr>
      </w:pPr>
      <w:proofErr w:type="spellStart"/>
      <w:r w:rsidRPr="00CC202C">
        <w:rPr>
          <w:szCs w:val="24"/>
        </w:rPr>
        <w:t>Номерковый</w:t>
      </w:r>
      <w:proofErr w:type="spellEnd"/>
      <w:r w:rsidRPr="00CC202C">
        <w:rPr>
          <w:szCs w:val="24"/>
        </w:rPr>
        <w:t xml:space="preserve"> аппарат используется для диалога СУО с посетителем.</w:t>
      </w:r>
    </w:p>
    <w:p w:rsidR="00CC202C" w:rsidRPr="00CC202C" w:rsidRDefault="00CC202C" w:rsidP="00CA5194">
      <w:pPr>
        <w:spacing w:after="0" w:line="240" w:lineRule="auto"/>
        <w:contextualSpacing/>
        <w:jc w:val="both"/>
        <w:rPr>
          <w:szCs w:val="24"/>
        </w:rPr>
      </w:pPr>
      <w:r w:rsidRPr="00CC202C">
        <w:rPr>
          <w:szCs w:val="24"/>
        </w:rPr>
        <w:t>Центральное табло</w:t>
      </w:r>
    </w:p>
    <w:p w:rsidR="00CC202C" w:rsidRPr="00CC202C" w:rsidRDefault="00CC202C" w:rsidP="00CA5194">
      <w:pPr>
        <w:spacing w:after="0" w:line="240" w:lineRule="auto"/>
        <w:contextualSpacing/>
        <w:jc w:val="both"/>
        <w:rPr>
          <w:szCs w:val="24"/>
        </w:rPr>
      </w:pPr>
      <w:r w:rsidRPr="00CC202C">
        <w:rPr>
          <w:szCs w:val="24"/>
        </w:rPr>
        <w:t>Функционально, центральное табло состоит из телевизионной (ЖК или LED) панели или сегментного устройство и управляющего системного блока с соответствующим установленным программным обеспечением.</w:t>
      </w:r>
    </w:p>
    <w:p w:rsidR="00CC202C" w:rsidRPr="00CC202C" w:rsidRDefault="00CC202C" w:rsidP="00CA5194">
      <w:pPr>
        <w:spacing w:after="0" w:line="240" w:lineRule="auto"/>
        <w:contextualSpacing/>
        <w:jc w:val="both"/>
        <w:rPr>
          <w:szCs w:val="24"/>
        </w:rPr>
      </w:pPr>
      <w:r w:rsidRPr="00CC202C">
        <w:rPr>
          <w:szCs w:val="24"/>
        </w:rPr>
        <w:t>Передача видео- и аудиосигнала на ТВ может реализовываться в различных вариантах:</w:t>
      </w:r>
    </w:p>
    <w:p w:rsidR="00CC202C" w:rsidRPr="00CC202C" w:rsidRDefault="00CC202C" w:rsidP="00CA5194">
      <w:pPr>
        <w:spacing w:after="0" w:line="240" w:lineRule="auto"/>
        <w:contextualSpacing/>
        <w:jc w:val="both"/>
        <w:rPr>
          <w:szCs w:val="24"/>
        </w:rPr>
      </w:pPr>
      <w:r w:rsidRPr="00CC202C">
        <w:rPr>
          <w:szCs w:val="24"/>
        </w:rPr>
        <w:t xml:space="preserve">прямое подключение (VGA-кабель в паре с </w:t>
      </w:r>
      <w:proofErr w:type="spellStart"/>
      <w:r w:rsidRPr="00CC202C">
        <w:rPr>
          <w:szCs w:val="24"/>
        </w:rPr>
        <w:t>аудиокабелем</w:t>
      </w:r>
      <w:proofErr w:type="spellEnd"/>
      <w:r w:rsidRPr="00CC202C">
        <w:rPr>
          <w:szCs w:val="24"/>
        </w:rPr>
        <w:t>, HDMI);</w:t>
      </w:r>
    </w:p>
    <w:p w:rsidR="00CC202C" w:rsidRPr="00CC202C" w:rsidRDefault="00CC202C" w:rsidP="00CA5194">
      <w:pPr>
        <w:spacing w:after="0" w:line="240" w:lineRule="auto"/>
        <w:contextualSpacing/>
        <w:jc w:val="both"/>
        <w:rPr>
          <w:szCs w:val="24"/>
        </w:rPr>
      </w:pPr>
      <w:r w:rsidRPr="00CC202C">
        <w:rPr>
          <w:szCs w:val="24"/>
        </w:rPr>
        <w:t xml:space="preserve">активный </w:t>
      </w:r>
      <w:proofErr w:type="spellStart"/>
      <w:r w:rsidRPr="00CC202C">
        <w:rPr>
          <w:szCs w:val="24"/>
        </w:rPr>
        <w:t>видеоудлинитель</w:t>
      </w:r>
      <w:proofErr w:type="spellEnd"/>
      <w:r w:rsidRPr="00CC202C">
        <w:rPr>
          <w:szCs w:val="24"/>
        </w:rPr>
        <w:t xml:space="preserve"> (</w:t>
      </w:r>
      <w:proofErr w:type="spellStart"/>
      <w:r w:rsidRPr="00CC202C">
        <w:rPr>
          <w:szCs w:val="24"/>
        </w:rPr>
        <w:t>VGA+аудио</w:t>
      </w:r>
      <w:proofErr w:type="spellEnd"/>
      <w:r w:rsidRPr="00CC202C">
        <w:rPr>
          <w:szCs w:val="24"/>
        </w:rPr>
        <w:t>, HDMI) на базе витой пары;</w:t>
      </w:r>
    </w:p>
    <w:p w:rsidR="00CC202C" w:rsidRPr="00CC202C" w:rsidRDefault="00CC202C" w:rsidP="00CA5194">
      <w:pPr>
        <w:spacing w:after="0" w:line="240" w:lineRule="auto"/>
        <w:contextualSpacing/>
        <w:jc w:val="both"/>
        <w:rPr>
          <w:szCs w:val="24"/>
        </w:rPr>
      </w:pPr>
      <w:r w:rsidRPr="00CC202C">
        <w:rPr>
          <w:szCs w:val="24"/>
        </w:rPr>
        <w:t>неттоп для подключения ТВ к ЛВС СУО кабелем HDMI.</w:t>
      </w:r>
    </w:p>
    <w:p w:rsidR="00CC202C" w:rsidRPr="00CC202C" w:rsidRDefault="00CC202C" w:rsidP="00CA5194">
      <w:pPr>
        <w:spacing w:after="0" w:line="240" w:lineRule="auto"/>
        <w:contextualSpacing/>
        <w:jc w:val="both"/>
        <w:rPr>
          <w:szCs w:val="24"/>
        </w:rPr>
      </w:pPr>
      <w:r w:rsidRPr="00CC202C">
        <w:rPr>
          <w:szCs w:val="24"/>
        </w:rPr>
        <w:t>Табло оператора</w:t>
      </w:r>
    </w:p>
    <w:p w:rsidR="00CC202C" w:rsidRPr="00CC202C" w:rsidRDefault="00CC202C" w:rsidP="00CA5194">
      <w:pPr>
        <w:spacing w:after="0" w:line="240" w:lineRule="auto"/>
        <w:contextualSpacing/>
        <w:jc w:val="both"/>
        <w:rPr>
          <w:szCs w:val="24"/>
        </w:rPr>
      </w:pPr>
      <w:r w:rsidRPr="00CC202C">
        <w:rPr>
          <w:szCs w:val="24"/>
        </w:rPr>
        <w:t>Светодиодные ТО предназначены для отображения информации о вызываемом номере клиента и монтируются над каждым рабочим местом оператора, обслуживающего посетителей.</w:t>
      </w:r>
    </w:p>
    <w:p w:rsidR="00CC202C" w:rsidRPr="00CC202C" w:rsidRDefault="00CC202C" w:rsidP="00CA5194">
      <w:pPr>
        <w:spacing w:after="0" w:line="240" w:lineRule="auto"/>
        <w:contextualSpacing/>
        <w:jc w:val="both"/>
        <w:rPr>
          <w:szCs w:val="24"/>
        </w:rPr>
      </w:pPr>
    </w:p>
    <w:p w:rsidR="00CC202C" w:rsidRPr="00CC202C" w:rsidRDefault="00CC202C" w:rsidP="00CA5194">
      <w:pPr>
        <w:spacing w:after="0" w:line="240" w:lineRule="auto"/>
        <w:contextualSpacing/>
        <w:jc w:val="both"/>
        <w:rPr>
          <w:szCs w:val="24"/>
          <w:u w:val="single"/>
        </w:rPr>
      </w:pPr>
      <w:r w:rsidRPr="00CC202C">
        <w:rPr>
          <w:szCs w:val="24"/>
          <w:u w:val="single"/>
        </w:rPr>
        <w:t>Требования к размещению компонентов электронной очереди:</w:t>
      </w:r>
    </w:p>
    <w:p w:rsidR="00CC202C" w:rsidRPr="00CC202C" w:rsidRDefault="00CC202C" w:rsidP="00CA5194">
      <w:pPr>
        <w:spacing w:after="0" w:line="240" w:lineRule="auto"/>
        <w:contextualSpacing/>
        <w:jc w:val="both"/>
        <w:rPr>
          <w:szCs w:val="24"/>
        </w:rPr>
      </w:pPr>
      <w:r w:rsidRPr="00CC202C">
        <w:rPr>
          <w:szCs w:val="24"/>
        </w:rPr>
        <w:t xml:space="preserve">Регистратор (диспенсер талонов, регистратор клиентов) размещается в зоне встречи клиентов. Способ размещения, зависит от марки и типа регистратора. </w:t>
      </w:r>
    </w:p>
    <w:p w:rsidR="00CC202C" w:rsidRPr="00CC202C" w:rsidRDefault="00CC202C" w:rsidP="00CA5194">
      <w:pPr>
        <w:spacing w:after="0" w:line="240" w:lineRule="auto"/>
        <w:contextualSpacing/>
        <w:jc w:val="both"/>
        <w:rPr>
          <w:szCs w:val="24"/>
        </w:rPr>
      </w:pPr>
      <w:r w:rsidRPr="00CC202C">
        <w:rPr>
          <w:szCs w:val="24"/>
        </w:rPr>
        <w:t>Главное информационное табло устанавливается в зале ожидания и предназначено для информирования клиентов о состоянии очереди и вызове клиентов к обслуживанию (номера обслуживающих окон и соответствующих им талонов).</w:t>
      </w:r>
    </w:p>
    <w:p w:rsidR="00CC202C" w:rsidRPr="00CC202C" w:rsidRDefault="00CC202C" w:rsidP="00CA5194">
      <w:pPr>
        <w:spacing w:after="0" w:line="240" w:lineRule="auto"/>
        <w:contextualSpacing/>
        <w:jc w:val="both"/>
        <w:rPr>
          <w:szCs w:val="24"/>
        </w:rPr>
      </w:pPr>
      <w:r w:rsidRPr="00CC202C">
        <w:rPr>
          <w:szCs w:val="24"/>
        </w:rPr>
        <w:t>Главное табло вызова клиента размещается в зоне ожидания таким образом, чтобы его было видно с максимального количества мест ожидания.    Табло размещается на высоте 200-220 см от пола до нижнего края табло, размещенные в зоне элементы навигации не должны мешать обзору табло, равно как и табло не должно перекрывать видимость навигационных элементов. Допускается размещение табло на высоте от 150 до 200 см от пола до нижнего края табло в случаях, когда табло организуется в зонах с сидячими местами ожидания.</w:t>
      </w:r>
    </w:p>
    <w:p w:rsidR="00CC202C" w:rsidRPr="00CC202C" w:rsidRDefault="00CC202C" w:rsidP="00CA5194">
      <w:pPr>
        <w:spacing w:after="0" w:line="240" w:lineRule="auto"/>
        <w:contextualSpacing/>
        <w:jc w:val="both"/>
        <w:rPr>
          <w:szCs w:val="24"/>
        </w:rPr>
      </w:pPr>
      <w:r w:rsidRPr="00CC202C">
        <w:rPr>
          <w:szCs w:val="24"/>
        </w:rPr>
        <w:t xml:space="preserve">Для ЖК допускаем как горизонтальную, так и вертикальную ориентацию табло. При этом при вертикальной ориентации на табло размещается только информация о номерах талонов, вызванных клиентов, и бегущая информационная строка внизу экрана </w:t>
      </w:r>
    </w:p>
    <w:p w:rsidR="00CC202C" w:rsidRPr="00CC202C" w:rsidRDefault="00CC202C" w:rsidP="00CA5194">
      <w:pPr>
        <w:spacing w:after="0" w:line="240" w:lineRule="auto"/>
        <w:contextualSpacing/>
        <w:jc w:val="both"/>
        <w:rPr>
          <w:szCs w:val="24"/>
        </w:rPr>
      </w:pPr>
      <w:r w:rsidRPr="00CC202C">
        <w:rPr>
          <w:szCs w:val="24"/>
        </w:rPr>
        <w:t>Табло оператора отображает номер талона вызываемого клиента.</w:t>
      </w:r>
    </w:p>
    <w:p w:rsidR="00CC202C" w:rsidRPr="00CC202C" w:rsidRDefault="00CC202C" w:rsidP="00CA5194">
      <w:pPr>
        <w:spacing w:after="0" w:line="240" w:lineRule="auto"/>
        <w:contextualSpacing/>
        <w:jc w:val="both"/>
        <w:rPr>
          <w:szCs w:val="24"/>
        </w:rPr>
      </w:pPr>
      <w:r w:rsidRPr="00CC202C">
        <w:rPr>
          <w:szCs w:val="24"/>
        </w:rPr>
        <w:t>Количество установленных табло операторов почтовой связи должно соответствовать числу рабочих мест, обслуживаемых СУО (обслуживающих окон).</w:t>
      </w:r>
    </w:p>
    <w:p w:rsidR="00CC202C" w:rsidRPr="00CC202C" w:rsidRDefault="00CC202C" w:rsidP="00CA5194">
      <w:pPr>
        <w:spacing w:after="0" w:line="240" w:lineRule="auto"/>
        <w:contextualSpacing/>
        <w:jc w:val="both"/>
        <w:rPr>
          <w:szCs w:val="24"/>
        </w:rPr>
      </w:pPr>
      <w:r w:rsidRPr="00CC202C">
        <w:rPr>
          <w:szCs w:val="24"/>
        </w:rPr>
        <w:t xml:space="preserve">Табло оператора размещается над рабочими местами операторов.  </w:t>
      </w:r>
    </w:p>
    <w:p w:rsidR="00CC202C" w:rsidRPr="00CC202C" w:rsidRDefault="00CC202C" w:rsidP="00CA5194">
      <w:pPr>
        <w:spacing w:after="0" w:line="240" w:lineRule="auto"/>
        <w:contextualSpacing/>
        <w:jc w:val="both"/>
        <w:rPr>
          <w:szCs w:val="24"/>
        </w:rPr>
      </w:pPr>
      <w:r w:rsidRPr="00CC202C">
        <w:rPr>
          <w:szCs w:val="24"/>
        </w:rPr>
        <w:t>Табло оператора крепится в информационную ленту над рабочим местом оператора.</w:t>
      </w:r>
    </w:p>
    <w:p w:rsidR="00CC202C" w:rsidRPr="00CC202C" w:rsidRDefault="00CC202C" w:rsidP="00CA5194">
      <w:pPr>
        <w:spacing w:after="0" w:line="240" w:lineRule="auto"/>
        <w:contextualSpacing/>
        <w:jc w:val="both"/>
        <w:rPr>
          <w:szCs w:val="24"/>
        </w:rPr>
      </w:pPr>
      <w:r w:rsidRPr="00CC202C">
        <w:rPr>
          <w:szCs w:val="24"/>
        </w:rPr>
        <w:t xml:space="preserve">Для подключения табло оператора необходимо: </w:t>
      </w:r>
    </w:p>
    <w:p w:rsidR="00CC202C" w:rsidRPr="00CC202C" w:rsidRDefault="00CC202C" w:rsidP="00CA5194">
      <w:pPr>
        <w:spacing w:after="0" w:line="240" w:lineRule="auto"/>
        <w:contextualSpacing/>
        <w:jc w:val="both"/>
        <w:rPr>
          <w:szCs w:val="24"/>
        </w:rPr>
      </w:pPr>
      <w:r w:rsidRPr="00CC202C">
        <w:rPr>
          <w:szCs w:val="24"/>
        </w:rPr>
        <w:lastRenderedPageBreak/>
        <w:t>1-ой электрической розетки 220, компьютерной группы</w:t>
      </w:r>
    </w:p>
    <w:p w:rsidR="00CC202C" w:rsidRPr="00CC202C" w:rsidRDefault="00CC202C" w:rsidP="00CA5194">
      <w:pPr>
        <w:spacing w:after="0" w:line="240" w:lineRule="auto"/>
        <w:contextualSpacing/>
        <w:jc w:val="both"/>
        <w:rPr>
          <w:szCs w:val="24"/>
        </w:rPr>
      </w:pPr>
      <w:r w:rsidRPr="00CC202C">
        <w:rPr>
          <w:szCs w:val="24"/>
        </w:rPr>
        <w:t>одной розетки RJ-45.</w:t>
      </w:r>
    </w:p>
    <w:p w:rsidR="00CC202C" w:rsidRPr="00CC202C" w:rsidRDefault="00CC202C" w:rsidP="00CA5194">
      <w:pPr>
        <w:spacing w:after="0" w:line="240" w:lineRule="auto"/>
        <w:contextualSpacing/>
        <w:jc w:val="both"/>
        <w:rPr>
          <w:szCs w:val="24"/>
        </w:rPr>
      </w:pPr>
    </w:p>
    <w:p w:rsidR="00CC202C" w:rsidRPr="00CC202C" w:rsidRDefault="00CC202C" w:rsidP="00CA5194">
      <w:pPr>
        <w:spacing w:after="0" w:line="240" w:lineRule="auto"/>
        <w:contextualSpacing/>
        <w:jc w:val="both"/>
        <w:rPr>
          <w:szCs w:val="24"/>
        </w:rPr>
      </w:pPr>
      <w:r w:rsidRPr="00CC202C">
        <w:rPr>
          <w:szCs w:val="24"/>
        </w:rPr>
        <w:t xml:space="preserve"> </w:t>
      </w:r>
      <w:r w:rsidRPr="00CC202C">
        <w:rPr>
          <w:szCs w:val="24"/>
          <w:u w:val="single"/>
        </w:rPr>
        <w:t>Устройство звукового оповещения</w:t>
      </w:r>
    </w:p>
    <w:p w:rsidR="00CC202C" w:rsidRPr="00CC202C" w:rsidRDefault="00CC202C" w:rsidP="00CA5194">
      <w:pPr>
        <w:spacing w:after="0" w:line="240" w:lineRule="auto"/>
        <w:contextualSpacing/>
        <w:jc w:val="both"/>
        <w:rPr>
          <w:szCs w:val="24"/>
        </w:rPr>
      </w:pPr>
      <w:r w:rsidRPr="00CC202C">
        <w:rPr>
          <w:szCs w:val="24"/>
        </w:rPr>
        <w:t>Состав: громкоговорители (не менее двух шт. в комплекте) и усилитель звука.</w:t>
      </w:r>
    </w:p>
    <w:p w:rsidR="00CC202C" w:rsidRPr="00CC202C" w:rsidRDefault="00CC202C" w:rsidP="00CA5194">
      <w:pPr>
        <w:spacing w:after="0" w:line="240" w:lineRule="auto"/>
        <w:contextualSpacing/>
        <w:jc w:val="both"/>
        <w:rPr>
          <w:szCs w:val="24"/>
        </w:rPr>
      </w:pPr>
      <w:r w:rsidRPr="00CC202C">
        <w:rPr>
          <w:szCs w:val="24"/>
        </w:rPr>
        <w:t>Устанавливается в каждом клиентском зале.</w:t>
      </w:r>
    </w:p>
    <w:p w:rsidR="00CC202C" w:rsidRPr="00CC202C" w:rsidRDefault="00CC202C" w:rsidP="00CA5194">
      <w:pPr>
        <w:spacing w:after="0" w:line="240" w:lineRule="auto"/>
        <w:rPr>
          <w:szCs w:val="24"/>
        </w:rPr>
      </w:pPr>
      <w:r w:rsidRPr="00CC202C">
        <w:rPr>
          <w:szCs w:val="24"/>
        </w:rPr>
        <w:t>При планировании акустических систем электронной очереди, рекомендуется размещение данных элементов в непосредственной близости с главным табло. В момент, когда звучит вызов, клиенты непроизвольно поворачивают голову в направлении источника звука и, тем самым, дополнительно обращают внимание на информацию главного табло.</w:t>
      </w:r>
    </w:p>
    <w:p w:rsidR="00CC202C" w:rsidRPr="00CC202C" w:rsidRDefault="00CC202C" w:rsidP="00CA5194">
      <w:pPr>
        <w:spacing w:after="0" w:line="240" w:lineRule="auto"/>
        <w:ind w:firstLine="709"/>
        <w:jc w:val="both"/>
        <w:rPr>
          <w:color w:val="000000"/>
          <w:szCs w:val="24"/>
        </w:rPr>
      </w:pPr>
    </w:p>
    <w:p w:rsidR="00CC202C" w:rsidRPr="00CC202C" w:rsidRDefault="00CC202C" w:rsidP="00CA5194">
      <w:pPr>
        <w:numPr>
          <w:ilvl w:val="1"/>
          <w:numId w:val="29"/>
        </w:numPr>
        <w:spacing w:after="0" w:line="240" w:lineRule="auto"/>
        <w:contextualSpacing/>
        <w:jc w:val="both"/>
        <w:rPr>
          <w:rFonts w:eastAsia="Times New Roman"/>
          <w:color w:val="000000"/>
          <w:szCs w:val="24"/>
          <w:lang w:eastAsia="ru-RU"/>
        </w:rPr>
      </w:pPr>
      <w:r w:rsidRPr="00CC202C">
        <w:rPr>
          <w:rFonts w:eastAsia="Times New Roman"/>
          <w:b/>
          <w:color w:val="000000"/>
          <w:szCs w:val="24"/>
          <w:lang w:eastAsia="ru-RU"/>
        </w:rPr>
        <w:t>Требования   к   архитектурно-строительным, объемно-    планировочным и конструктивным решениям</w:t>
      </w:r>
    </w:p>
    <w:p w:rsidR="00CC202C" w:rsidRPr="00CC202C" w:rsidRDefault="00CC202C" w:rsidP="00CA5194">
      <w:pPr>
        <w:spacing w:after="0" w:line="240" w:lineRule="auto"/>
        <w:rPr>
          <w:szCs w:val="24"/>
        </w:rPr>
      </w:pPr>
      <w:r w:rsidRPr="00CC202C">
        <w:rPr>
          <w:b/>
          <w:szCs w:val="24"/>
        </w:rPr>
        <w:tab/>
      </w:r>
    </w:p>
    <w:p w:rsidR="00CC202C" w:rsidRPr="00CC202C" w:rsidRDefault="00CC202C" w:rsidP="00CA5194">
      <w:pPr>
        <w:numPr>
          <w:ilvl w:val="2"/>
          <w:numId w:val="29"/>
        </w:numPr>
        <w:spacing w:after="0" w:line="240" w:lineRule="auto"/>
        <w:ind w:left="1560" w:firstLine="1276"/>
        <w:contextualSpacing/>
        <w:jc w:val="both"/>
        <w:rPr>
          <w:b/>
          <w:i/>
          <w:szCs w:val="24"/>
          <w:lang w:eastAsia="ru-RU"/>
        </w:rPr>
      </w:pPr>
      <w:r w:rsidRPr="00CC202C">
        <w:rPr>
          <w:b/>
          <w:i/>
          <w:szCs w:val="24"/>
          <w:lang w:eastAsia="ru-RU"/>
        </w:rPr>
        <w:t>Общие требования</w:t>
      </w:r>
    </w:p>
    <w:p w:rsidR="00CC202C" w:rsidRPr="00CC202C" w:rsidRDefault="00CC202C" w:rsidP="00CA5194">
      <w:pPr>
        <w:spacing w:after="0" w:line="240" w:lineRule="auto"/>
        <w:ind w:left="720"/>
        <w:contextualSpacing/>
        <w:rPr>
          <w:szCs w:val="24"/>
        </w:rPr>
      </w:pPr>
      <w:r w:rsidRPr="00CC202C">
        <w:rPr>
          <w:szCs w:val="24"/>
        </w:rPr>
        <w:t>Выполнить на основании планировочного решения (</w:t>
      </w:r>
      <w:proofErr w:type="spellStart"/>
      <w:r w:rsidRPr="00CC202C">
        <w:rPr>
          <w:szCs w:val="24"/>
        </w:rPr>
        <w:t>планограммы</w:t>
      </w:r>
      <w:proofErr w:type="spellEnd"/>
      <w:r w:rsidRPr="00CC202C">
        <w:rPr>
          <w:szCs w:val="24"/>
        </w:rPr>
        <w:t>).</w:t>
      </w:r>
    </w:p>
    <w:p w:rsidR="00CC202C" w:rsidRPr="00CC202C" w:rsidRDefault="00CC202C" w:rsidP="00CA5194">
      <w:pPr>
        <w:spacing w:after="0" w:line="240" w:lineRule="auto"/>
        <w:ind w:firstLine="709"/>
        <w:jc w:val="both"/>
        <w:rPr>
          <w:szCs w:val="24"/>
        </w:rPr>
      </w:pPr>
      <w:r w:rsidRPr="00CC202C">
        <w:rPr>
          <w:szCs w:val="24"/>
        </w:rPr>
        <w:t>Согласно федеральному закону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и постановлению Правительства РФ от 27.09.2016 № 971  «О внесении изменений в Правила установления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проектом предусмотреть, при  соблюдении экономической целесообразности:</w:t>
      </w:r>
    </w:p>
    <w:p w:rsidR="00CC202C" w:rsidRPr="00CC202C" w:rsidRDefault="00CC202C" w:rsidP="00CA5194">
      <w:pPr>
        <w:spacing w:after="0" w:line="240" w:lineRule="auto"/>
        <w:ind w:firstLine="709"/>
        <w:jc w:val="both"/>
        <w:rPr>
          <w:szCs w:val="24"/>
        </w:rPr>
      </w:pPr>
      <w:r w:rsidRPr="00CC202C">
        <w:rPr>
          <w:szCs w:val="24"/>
        </w:rPr>
        <w:t>- использование энергоэффективных материалов ограждающих конструкций, утепления ограждающих конструкций;</w:t>
      </w:r>
    </w:p>
    <w:p w:rsidR="00CC202C" w:rsidRPr="00CC202C" w:rsidRDefault="00CC202C" w:rsidP="00CA5194">
      <w:pPr>
        <w:spacing w:after="0" w:line="240" w:lineRule="auto"/>
        <w:ind w:firstLine="709"/>
        <w:jc w:val="both"/>
        <w:rPr>
          <w:szCs w:val="24"/>
        </w:rPr>
      </w:pPr>
      <w:r w:rsidRPr="00CC202C">
        <w:rPr>
          <w:szCs w:val="24"/>
        </w:rPr>
        <w:t>- использование энергоэффективного заполнения оконных проёмов;</w:t>
      </w:r>
    </w:p>
    <w:p w:rsidR="00CC202C" w:rsidRPr="00CC202C" w:rsidRDefault="00CC202C" w:rsidP="00CA5194">
      <w:pPr>
        <w:spacing w:after="0" w:line="240" w:lineRule="auto"/>
        <w:ind w:firstLine="709"/>
        <w:jc w:val="both"/>
        <w:rPr>
          <w:szCs w:val="24"/>
        </w:rPr>
      </w:pPr>
      <w:r w:rsidRPr="00CC202C">
        <w:rPr>
          <w:szCs w:val="24"/>
        </w:rPr>
        <w:t>- использование энергоэффективного заполнения наружных дверных проёмов с применением доводчиков.</w:t>
      </w:r>
    </w:p>
    <w:p w:rsidR="00CC202C" w:rsidRPr="00CC202C" w:rsidRDefault="00CC202C" w:rsidP="00CA5194">
      <w:pPr>
        <w:spacing w:after="0" w:line="240" w:lineRule="auto"/>
        <w:ind w:firstLine="709"/>
        <w:jc w:val="both"/>
        <w:rPr>
          <w:szCs w:val="24"/>
        </w:rPr>
      </w:pPr>
      <w:r w:rsidRPr="00CC202C">
        <w:rPr>
          <w:szCs w:val="24"/>
        </w:rPr>
        <w:t>Разработать план с расстановкой мебели и оборудования на основании планировочного решения (</w:t>
      </w:r>
      <w:proofErr w:type="spellStart"/>
      <w:r w:rsidRPr="00CC202C">
        <w:rPr>
          <w:szCs w:val="24"/>
        </w:rPr>
        <w:t>планограммы</w:t>
      </w:r>
      <w:proofErr w:type="spellEnd"/>
      <w:r w:rsidRPr="00CC202C">
        <w:rPr>
          <w:szCs w:val="24"/>
        </w:rPr>
        <w:t>) и результатов работ по обмерам и обследованию помещения с учётом фактических размеров.</w:t>
      </w:r>
    </w:p>
    <w:p w:rsidR="00CC202C" w:rsidRPr="00CC202C" w:rsidRDefault="00CC202C" w:rsidP="00CA5194">
      <w:pPr>
        <w:spacing w:after="0" w:line="240" w:lineRule="auto"/>
        <w:ind w:firstLine="709"/>
        <w:jc w:val="both"/>
        <w:rPr>
          <w:color w:val="000000"/>
          <w:szCs w:val="24"/>
        </w:rPr>
      </w:pPr>
      <w:r w:rsidRPr="00CC202C">
        <w:rPr>
          <w:color w:val="000000"/>
          <w:szCs w:val="24"/>
        </w:rPr>
        <w:t>При размещении мебели операционно-кассового барьера предусмотреть запас в 10 мм к суммарным габаритам мебели.</w:t>
      </w:r>
    </w:p>
    <w:p w:rsidR="00CC202C" w:rsidRPr="00CC202C" w:rsidRDefault="00CC202C" w:rsidP="00CA5194">
      <w:pPr>
        <w:spacing w:after="0" w:line="240" w:lineRule="auto"/>
        <w:ind w:firstLine="709"/>
        <w:jc w:val="both"/>
        <w:rPr>
          <w:color w:val="000000"/>
          <w:szCs w:val="24"/>
        </w:rPr>
      </w:pPr>
      <w:r w:rsidRPr="00CC202C">
        <w:rPr>
          <w:color w:val="000000"/>
          <w:szCs w:val="24"/>
        </w:rPr>
        <w:t>Составить план демонтажных работ с ведомостью объемов демонтажа.</w:t>
      </w:r>
    </w:p>
    <w:p w:rsidR="00CC202C" w:rsidRPr="00CC202C" w:rsidRDefault="00CC202C" w:rsidP="00CA5194">
      <w:pPr>
        <w:spacing w:after="0" w:line="240" w:lineRule="auto"/>
        <w:ind w:firstLine="709"/>
        <w:jc w:val="both"/>
        <w:rPr>
          <w:color w:val="000000"/>
          <w:szCs w:val="24"/>
        </w:rPr>
      </w:pPr>
      <w:r w:rsidRPr="00CC202C">
        <w:rPr>
          <w:color w:val="000000"/>
          <w:szCs w:val="24"/>
        </w:rPr>
        <w:t>Составить ведомость монтажных работ, ведомость заполнения оконных проёмов, ведомость заполнения дверных проёмов.</w:t>
      </w:r>
    </w:p>
    <w:p w:rsidR="00CC202C" w:rsidRPr="00CC202C" w:rsidRDefault="00CC202C" w:rsidP="00CA5194">
      <w:pPr>
        <w:spacing w:after="0" w:line="240" w:lineRule="auto"/>
        <w:ind w:firstLine="709"/>
        <w:jc w:val="both"/>
        <w:rPr>
          <w:szCs w:val="24"/>
        </w:rPr>
      </w:pPr>
      <w:r w:rsidRPr="00CC202C">
        <w:rPr>
          <w:szCs w:val="24"/>
        </w:rPr>
        <w:t xml:space="preserve">В соответствии с Федеральным законом от 22.07.2008 № 123-ФЗ «Технический регламент о требованиях пожарной безопасности» перегородки и облицовку стен предусмотреть из ГВЛ, не допуская применения ГКЛ. </w:t>
      </w:r>
    </w:p>
    <w:p w:rsidR="00CC202C" w:rsidRPr="00CC202C" w:rsidRDefault="00CC202C" w:rsidP="00CA5194">
      <w:pPr>
        <w:spacing w:after="0" w:line="240" w:lineRule="auto"/>
        <w:ind w:firstLine="633"/>
        <w:jc w:val="both"/>
        <w:rPr>
          <w:szCs w:val="24"/>
        </w:rPr>
      </w:pPr>
      <w:r w:rsidRPr="00CC202C">
        <w:rPr>
          <w:szCs w:val="24"/>
        </w:rPr>
        <w:t xml:space="preserve">Отказаться от выполнения облицовки ГВЛ стен клиентской зоны и </w:t>
      </w:r>
      <w:proofErr w:type="spellStart"/>
      <w:r w:rsidRPr="00CC202C">
        <w:rPr>
          <w:szCs w:val="24"/>
        </w:rPr>
        <w:t>бэкзоны</w:t>
      </w:r>
      <w:proofErr w:type="spellEnd"/>
      <w:r w:rsidRPr="00CC202C">
        <w:rPr>
          <w:szCs w:val="24"/>
        </w:rPr>
        <w:t>, в случае, если отделку и окрашивание стен можно выполнить без потери качества и открытой разводки кабелей в клиентской зоне.</w:t>
      </w:r>
    </w:p>
    <w:p w:rsidR="00CC202C" w:rsidRPr="00CC202C" w:rsidRDefault="00CC202C" w:rsidP="00CA5194">
      <w:pPr>
        <w:spacing w:after="0" w:line="240" w:lineRule="auto"/>
        <w:ind w:firstLine="709"/>
        <w:jc w:val="both"/>
        <w:rPr>
          <w:szCs w:val="24"/>
        </w:rPr>
      </w:pPr>
      <w:r w:rsidRPr="00CC202C">
        <w:rPr>
          <w:szCs w:val="24"/>
        </w:rPr>
        <w:t xml:space="preserve">Восстановительный ремонт стен, окраска в два слоя полуматовой водоэмульсионной краской </w:t>
      </w:r>
      <w:r w:rsidRPr="00CC202C">
        <w:rPr>
          <w:szCs w:val="24"/>
          <w:lang w:val="en-US"/>
        </w:rPr>
        <w:t>RAL</w:t>
      </w:r>
      <w:r w:rsidRPr="00CC202C">
        <w:rPr>
          <w:szCs w:val="24"/>
        </w:rPr>
        <w:t xml:space="preserve"> 9002. Фокусная стена-два слоя полуматовой водоэмульсионной краски </w:t>
      </w:r>
      <w:r w:rsidRPr="00CC202C">
        <w:rPr>
          <w:szCs w:val="24"/>
          <w:lang w:val="en-US"/>
        </w:rPr>
        <w:t>RAL</w:t>
      </w:r>
      <w:r w:rsidRPr="00CC202C">
        <w:rPr>
          <w:szCs w:val="24"/>
        </w:rPr>
        <w:t xml:space="preserve"> 5002.</w:t>
      </w:r>
    </w:p>
    <w:p w:rsidR="00CC202C" w:rsidRPr="00CC202C" w:rsidRDefault="00CC202C" w:rsidP="00CA5194">
      <w:pPr>
        <w:spacing w:after="0" w:line="240" w:lineRule="auto"/>
        <w:ind w:firstLine="709"/>
        <w:jc w:val="both"/>
        <w:rPr>
          <w:szCs w:val="24"/>
        </w:rPr>
      </w:pPr>
      <w:r w:rsidRPr="00CC202C">
        <w:rPr>
          <w:szCs w:val="24"/>
        </w:rPr>
        <w:t>Перегородки, выполненные из кирпича, применять в виде исключения, принимая во внимание увеличенную стоимость отделочных работ по ним.</w:t>
      </w:r>
    </w:p>
    <w:p w:rsidR="00CC202C" w:rsidRPr="00CC202C" w:rsidRDefault="00CC202C" w:rsidP="00CA5194">
      <w:pPr>
        <w:spacing w:after="0" w:line="240" w:lineRule="auto"/>
        <w:ind w:firstLine="709"/>
        <w:jc w:val="both"/>
        <w:rPr>
          <w:szCs w:val="24"/>
        </w:rPr>
      </w:pPr>
      <w:r w:rsidRPr="00CC202C">
        <w:rPr>
          <w:szCs w:val="24"/>
        </w:rPr>
        <w:t>Защитить пластиковым белым уголком углы колонн, внешние углы перегородок, места сопряжения откосов проёмов и плоскостей стен обрамления ниш.</w:t>
      </w:r>
    </w:p>
    <w:p w:rsidR="00CC202C" w:rsidRPr="00CC202C" w:rsidRDefault="00CC202C" w:rsidP="00CA5194">
      <w:pPr>
        <w:spacing w:after="0" w:line="240" w:lineRule="auto"/>
        <w:ind w:firstLine="709"/>
        <w:jc w:val="both"/>
        <w:rPr>
          <w:szCs w:val="24"/>
        </w:rPr>
      </w:pPr>
      <w:r w:rsidRPr="00CC202C">
        <w:rPr>
          <w:szCs w:val="24"/>
        </w:rPr>
        <w:t xml:space="preserve">Защитить стены и перегородки алюминиевым рифлёным листом квинтет (5 насечек), АГМ2HH в местах прохода почтовой тележки – h = 350 мм на          </w:t>
      </w:r>
      <w:proofErr w:type="spellStart"/>
      <w:r w:rsidRPr="00CC202C">
        <w:rPr>
          <w:szCs w:val="24"/>
        </w:rPr>
        <w:t>отм</w:t>
      </w:r>
      <w:proofErr w:type="spellEnd"/>
      <w:r w:rsidRPr="00CC202C">
        <w:rPr>
          <w:szCs w:val="24"/>
        </w:rPr>
        <w:t xml:space="preserve">. +0.085 (над плинтусом), и в зоне хранения ЯПМ - 3000х1500h, на </w:t>
      </w:r>
      <w:proofErr w:type="spellStart"/>
      <w:r w:rsidRPr="00CC202C">
        <w:rPr>
          <w:szCs w:val="24"/>
        </w:rPr>
        <w:t>отм</w:t>
      </w:r>
      <w:proofErr w:type="spellEnd"/>
      <w:r w:rsidRPr="00CC202C">
        <w:rPr>
          <w:szCs w:val="24"/>
        </w:rPr>
        <w:t>. +0.085 (над плинтусом).</w:t>
      </w:r>
    </w:p>
    <w:p w:rsidR="00CC202C" w:rsidRPr="00CC202C" w:rsidRDefault="00CC202C" w:rsidP="00CA5194">
      <w:pPr>
        <w:spacing w:after="0" w:line="240" w:lineRule="auto"/>
        <w:ind w:firstLine="709"/>
        <w:jc w:val="both"/>
        <w:rPr>
          <w:color w:val="FF0000"/>
          <w:szCs w:val="24"/>
        </w:rPr>
      </w:pPr>
      <w:r w:rsidRPr="00CC202C">
        <w:rPr>
          <w:szCs w:val="24"/>
        </w:rPr>
        <w:t xml:space="preserve">Отделочные материалы фасадов и внутренних помещений применить в соответствии с Руководством. На плане отделки помещения указать расположение фокусных стен с информацией по их колеровке и размещением.   </w:t>
      </w:r>
    </w:p>
    <w:p w:rsidR="00CC202C" w:rsidRPr="00CC202C" w:rsidRDefault="00CC202C" w:rsidP="00CA5194">
      <w:pPr>
        <w:spacing w:after="0" w:line="240" w:lineRule="auto"/>
        <w:ind w:firstLine="709"/>
        <w:jc w:val="both"/>
        <w:rPr>
          <w:szCs w:val="24"/>
        </w:rPr>
      </w:pPr>
      <w:r w:rsidRPr="00CC202C">
        <w:rPr>
          <w:szCs w:val="24"/>
        </w:rPr>
        <w:lastRenderedPageBreak/>
        <w:t>Стены санитарно-бытовых помещений облицевать белой полуматовой прямоугольной керамической плиткой размером 200х300 мм до потолка, швы-2 мм затереть белой затиркой.</w:t>
      </w:r>
    </w:p>
    <w:p w:rsidR="00CC202C" w:rsidRPr="00CC202C" w:rsidRDefault="00CC202C" w:rsidP="00CA5194">
      <w:pPr>
        <w:spacing w:after="0" w:line="240" w:lineRule="auto"/>
        <w:ind w:firstLine="709"/>
        <w:jc w:val="both"/>
        <w:rPr>
          <w:szCs w:val="24"/>
        </w:rPr>
      </w:pPr>
      <w:r w:rsidRPr="00CC202C">
        <w:rPr>
          <w:szCs w:val="24"/>
        </w:rPr>
        <w:t>Полы санитарно-бытовых помещений облицевать серой матовой керамической напольной плиткой размером 300х300 мм, швы затереть серой затиркой.</w:t>
      </w:r>
    </w:p>
    <w:p w:rsidR="00CC202C" w:rsidRPr="00CC202C" w:rsidRDefault="00CC202C" w:rsidP="00CA5194">
      <w:pPr>
        <w:spacing w:after="0" w:line="240" w:lineRule="auto"/>
        <w:ind w:firstLine="709"/>
        <w:jc w:val="both"/>
        <w:rPr>
          <w:szCs w:val="24"/>
        </w:rPr>
      </w:pPr>
      <w:r w:rsidRPr="00CC202C">
        <w:rPr>
          <w:szCs w:val="24"/>
        </w:rPr>
        <w:t>При устройстве полов тамбуров клиентской зоны и санитарно-бытовых помещений применить обмазочную гидроизоляцию с заведением на плоскость стены на 150 мм.</w:t>
      </w:r>
    </w:p>
    <w:p w:rsidR="00CC202C" w:rsidRPr="00CC202C" w:rsidRDefault="00CC202C" w:rsidP="00CA5194">
      <w:pPr>
        <w:spacing w:after="0" w:line="240" w:lineRule="auto"/>
        <w:ind w:firstLine="709"/>
        <w:jc w:val="both"/>
        <w:rPr>
          <w:szCs w:val="24"/>
        </w:rPr>
      </w:pPr>
      <w:r w:rsidRPr="00CC202C">
        <w:rPr>
          <w:szCs w:val="24"/>
        </w:rPr>
        <w:t xml:space="preserve">Уточнить габариты встраиваемого оборудования: банкоматов, </w:t>
      </w:r>
      <w:proofErr w:type="spellStart"/>
      <w:r w:rsidRPr="00CC202C">
        <w:rPr>
          <w:szCs w:val="24"/>
        </w:rPr>
        <w:t>вендингов</w:t>
      </w:r>
      <w:proofErr w:type="spellEnd"/>
      <w:r w:rsidRPr="00CC202C">
        <w:rPr>
          <w:szCs w:val="24"/>
        </w:rPr>
        <w:t xml:space="preserve">, </w:t>
      </w:r>
      <w:proofErr w:type="spellStart"/>
      <w:r w:rsidRPr="00CC202C">
        <w:rPr>
          <w:szCs w:val="24"/>
        </w:rPr>
        <w:t>почтоматов</w:t>
      </w:r>
      <w:proofErr w:type="spellEnd"/>
      <w:r w:rsidRPr="00CC202C">
        <w:rPr>
          <w:szCs w:val="24"/>
        </w:rPr>
        <w:t xml:space="preserve"> перед началом проектирования.</w:t>
      </w:r>
    </w:p>
    <w:p w:rsidR="00CC202C" w:rsidRPr="00CC202C" w:rsidRDefault="00CC202C" w:rsidP="00CA5194">
      <w:pPr>
        <w:spacing w:after="0" w:line="240" w:lineRule="auto"/>
        <w:ind w:firstLine="709"/>
        <w:jc w:val="both"/>
        <w:rPr>
          <w:szCs w:val="24"/>
        </w:rPr>
      </w:pPr>
      <w:r w:rsidRPr="00CC202C">
        <w:rPr>
          <w:szCs w:val="24"/>
        </w:rPr>
        <w:t>Предусмотреть устройство козырьков над входами клиентской зоны, служебными входами окнами обмена почты из профнастила-в случае необходимости.</w:t>
      </w:r>
    </w:p>
    <w:p w:rsidR="00CC202C" w:rsidRPr="00CC202C" w:rsidRDefault="00CC202C" w:rsidP="00CA5194">
      <w:pPr>
        <w:spacing w:after="0" w:line="240" w:lineRule="auto"/>
        <w:ind w:firstLine="709"/>
        <w:jc w:val="both"/>
        <w:rPr>
          <w:color w:val="000000"/>
          <w:szCs w:val="24"/>
        </w:rPr>
      </w:pPr>
      <w:r w:rsidRPr="00CC202C">
        <w:rPr>
          <w:color w:val="000000"/>
          <w:szCs w:val="24"/>
        </w:rPr>
        <w:t>Предусмотреть устройство санитарно-бытовых помещений для работников отделения почтовой связи.</w:t>
      </w:r>
    </w:p>
    <w:p w:rsidR="00CC202C" w:rsidRPr="00CC202C" w:rsidRDefault="00CC202C" w:rsidP="00CA5194">
      <w:pPr>
        <w:spacing w:after="0" w:line="240" w:lineRule="auto"/>
        <w:ind w:firstLine="709"/>
        <w:jc w:val="both"/>
        <w:rPr>
          <w:szCs w:val="24"/>
        </w:rPr>
      </w:pPr>
      <w:r w:rsidRPr="00CC202C">
        <w:rPr>
          <w:szCs w:val="24"/>
        </w:rPr>
        <w:t>Санитарно-бытовые помещения для посетителей не предусматривать, так как расчётное время обслуживания посетителей составляет менее 60 мин.</w:t>
      </w:r>
    </w:p>
    <w:p w:rsidR="00CC202C" w:rsidRPr="00CC202C" w:rsidRDefault="00CC202C" w:rsidP="00CA5194">
      <w:pPr>
        <w:autoSpaceDE w:val="0"/>
        <w:autoSpaceDN w:val="0"/>
        <w:adjustRightInd w:val="0"/>
        <w:spacing w:after="0" w:line="240" w:lineRule="auto"/>
        <w:ind w:firstLine="709"/>
        <w:jc w:val="both"/>
        <w:rPr>
          <w:szCs w:val="24"/>
        </w:rPr>
      </w:pPr>
      <w:r w:rsidRPr="00CC202C">
        <w:rPr>
          <w:szCs w:val="24"/>
        </w:rPr>
        <w:t>В соответствии с требованиями действующего законодательства Российской Федерации, Градостроительного кодекса Российской Федерации, Приказом Минкомсвязи России от 22.09.2015 N 355 "Об утверждении Порядка обеспечения операторами почтовой связи условий доступности для инвалидов объектов почтовой связи и предоставляемых услуг почтовой связи" предусмотреть мероприятия для обеспечения доступа МГН для доступа на Объект:</w:t>
      </w:r>
    </w:p>
    <w:p w:rsidR="00CC202C" w:rsidRPr="00CC202C" w:rsidRDefault="00CC202C" w:rsidP="00CA5194">
      <w:pPr>
        <w:spacing w:after="0" w:line="240" w:lineRule="auto"/>
        <w:ind w:firstLine="709"/>
        <w:jc w:val="both"/>
        <w:rPr>
          <w:color w:val="000000"/>
          <w:szCs w:val="24"/>
        </w:rPr>
      </w:pPr>
      <w:r w:rsidRPr="00CC202C">
        <w:rPr>
          <w:color w:val="000000"/>
          <w:szCs w:val="24"/>
        </w:rPr>
        <w:t>- устройство пандусов, подъёмников, поручней;</w:t>
      </w:r>
    </w:p>
    <w:p w:rsidR="00CC202C" w:rsidRPr="00CC202C" w:rsidRDefault="00CC202C" w:rsidP="00CA5194">
      <w:pPr>
        <w:spacing w:after="0" w:line="240" w:lineRule="auto"/>
        <w:ind w:firstLine="709"/>
        <w:jc w:val="both"/>
        <w:rPr>
          <w:color w:val="000000"/>
          <w:szCs w:val="24"/>
        </w:rPr>
      </w:pPr>
      <w:r w:rsidRPr="00CC202C">
        <w:rPr>
          <w:color w:val="000000"/>
          <w:szCs w:val="24"/>
        </w:rPr>
        <w:t>- элементы тактильной навигации клиентской зоны полов, крылец, лестниц, пандусов.</w:t>
      </w:r>
    </w:p>
    <w:p w:rsidR="00CC202C" w:rsidRPr="00CC202C" w:rsidRDefault="00CC202C" w:rsidP="00CA5194">
      <w:pPr>
        <w:spacing w:after="0" w:line="240" w:lineRule="auto"/>
        <w:ind w:firstLine="709"/>
        <w:jc w:val="both"/>
        <w:rPr>
          <w:szCs w:val="24"/>
        </w:rPr>
      </w:pPr>
      <w:r w:rsidRPr="00CC202C">
        <w:rPr>
          <w:szCs w:val="24"/>
        </w:rPr>
        <w:t xml:space="preserve">При проектировании фасадов учитывать требования к размещению рекламных вывесок, табличек, декоративных элементов, представленных в Руководстве. </w:t>
      </w:r>
    </w:p>
    <w:p w:rsidR="00CC202C" w:rsidRPr="00CC202C" w:rsidRDefault="00CC202C" w:rsidP="00CA5194">
      <w:pPr>
        <w:spacing w:after="0" w:line="240" w:lineRule="auto"/>
        <w:ind w:firstLine="709"/>
        <w:jc w:val="both"/>
        <w:rPr>
          <w:szCs w:val="24"/>
        </w:rPr>
      </w:pPr>
      <w:r w:rsidRPr="00CC202C">
        <w:rPr>
          <w:szCs w:val="24"/>
        </w:rPr>
        <w:t>В помещениях, выделяемых для сдачи в аренду, предусмотреть:</w:t>
      </w:r>
    </w:p>
    <w:p w:rsidR="00CC202C" w:rsidRPr="00CC202C" w:rsidRDefault="00CC202C" w:rsidP="00CA5194">
      <w:pPr>
        <w:spacing w:after="0" w:line="240" w:lineRule="auto"/>
        <w:ind w:firstLine="709"/>
        <w:jc w:val="both"/>
        <w:rPr>
          <w:szCs w:val="24"/>
        </w:rPr>
      </w:pPr>
      <w:r w:rsidRPr="00CC202C">
        <w:rPr>
          <w:szCs w:val="24"/>
        </w:rPr>
        <w:t>- демонтаж перегородок, облицовок, подвесных потолков, напольных покрытий, заполнения внутренних дверных проёмов, с сохранением существующих санитарно-бытовых помещений, электрощитовых;</w:t>
      </w:r>
    </w:p>
    <w:p w:rsidR="00CC202C" w:rsidRPr="00CC202C" w:rsidRDefault="00CC202C" w:rsidP="00CA5194">
      <w:pPr>
        <w:spacing w:after="0" w:line="240" w:lineRule="auto"/>
        <w:ind w:firstLine="709"/>
        <w:jc w:val="both"/>
        <w:rPr>
          <w:szCs w:val="24"/>
        </w:rPr>
      </w:pPr>
      <w:r w:rsidRPr="00CC202C">
        <w:rPr>
          <w:szCs w:val="24"/>
        </w:rPr>
        <w:t>- устройство черновой стяжки;</w:t>
      </w:r>
    </w:p>
    <w:p w:rsidR="00CC202C" w:rsidRPr="00CC202C" w:rsidRDefault="00CC202C" w:rsidP="00CA5194">
      <w:pPr>
        <w:spacing w:after="0" w:line="240" w:lineRule="auto"/>
        <w:ind w:firstLine="709"/>
        <w:jc w:val="both"/>
        <w:rPr>
          <w:szCs w:val="24"/>
        </w:rPr>
      </w:pPr>
      <w:r w:rsidRPr="00CC202C">
        <w:rPr>
          <w:szCs w:val="24"/>
        </w:rPr>
        <w:t>- базовую чистовую отделку;</w:t>
      </w:r>
    </w:p>
    <w:p w:rsidR="00CC202C" w:rsidRPr="00CC202C" w:rsidRDefault="00CC202C" w:rsidP="00CA5194">
      <w:pPr>
        <w:spacing w:after="0" w:line="240" w:lineRule="auto"/>
        <w:ind w:firstLine="709"/>
        <w:jc w:val="both"/>
        <w:rPr>
          <w:szCs w:val="24"/>
        </w:rPr>
      </w:pPr>
      <w:r w:rsidRPr="00CC202C">
        <w:rPr>
          <w:szCs w:val="24"/>
        </w:rPr>
        <w:t xml:space="preserve">- демонтаж облицовок, подвесных потолков, напольных покрытий, заполнения внутренних дверных проёмов, с сохранением выводов коммуникаций для существующих санитарно-бытовых помещений; </w:t>
      </w:r>
    </w:p>
    <w:p w:rsidR="00CC202C" w:rsidRPr="00CC202C" w:rsidRDefault="00CC202C" w:rsidP="00CA5194">
      <w:pPr>
        <w:spacing w:after="0" w:line="240" w:lineRule="auto"/>
        <w:ind w:firstLine="709"/>
        <w:jc w:val="both"/>
        <w:rPr>
          <w:szCs w:val="24"/>
        </w:rPr>
      </w:pPr>
      <w:r w:rsidRPr="00CC202C">
        <w:rPr>
          <w:szCs w:val="24"/>
        </w:rPr>
        <w:t>- замена наружных дверных блоков, витражей, окон (при необходимости).</w:t>
      </w:r>
    </w:p>
    <w:p w:rsidR="00CC202C" w:rsidRPr="00CC202C" w:rsidRDefault="00CC202C" w:rsidP="00CA5194">
      <w:pPr>
        <w:spacing w:after="0" w:line="240" w:lineRule="auto"/>
        <w:ind w:firstLine="709"/>
        <w:jc w:val="both"/>
        <w:rPr>
          <w:szCs w:val="24"/>
        </w:rPr>
      </w:pPr>
      <w:r w:rsidRPr="00CC202C">
        <w:rPr>
          <w:szCs w:val="24"/>
        </w:rPr>
        <w:t>- капитальный  ремонт фасадов, аналогичный предусмотренному на фасадах ОПС.</w:t>
      </w:r>
    </w:p>
    <w:p w:rsidR="00CC202C" w:rsidRPr="00CC202C" w:rsidRDefault="00CC202C" w:rsidP="00CA5194">
      <w:pPr>
        <w:spacing w:after="0" w:line="240" w:lineRule="auto"/>
        <w:ind w:firstLine="709"/>
        <w:jc w:val="both"/>
        <w:rPr>
          <w:szCs w:val="24"/>
        </w:rPr>
      </w:pPr>
      <w:r w:rsidRPr="00CC202C">
        <w:rPr>
          <w:szCs w:val="24"/>
        </w:rPr>
        <w:t xml:space="preserve">В помещениях совместного пользования предусмотреть капитальный ремонт, аналогичный помещениям </w:t>
      </w:r>
      <w:proofErr w:type="spellStart"/>
      <w:r w:rsidRPr="00CC202C">
        <w:rPr>
          <w:szCs w:val="24"/>
        </w:rPr>
        <w:t>бэкзоны</w:t>
      </w:r>
      <w:proofErr w:type="spellEnd"/>
      <w:r w:rsidRPr="00CC202C">
        <w:rPr>
          <w:szCs w:val="24"/>
        </w:rPr>
        <w:t>.</w:t>
      </w:r>
    </w:p>
    <w:p w:rsidR="00CC202C" w:rsidRPr="00CC202C" w:rsidRDefault="00CC202C" w:rsidP="00CA5194">
      <w:pPr>
        <w:spacing w:after="0" w:line="240" w:lineRule="auto"/>
        <w:ind w:firstLine="709"/>
        <w:jc w:val="both"/>
        <w:rPr>
          <w:color w:val="FF0000"/>
          <w:szCs w:val="24"/>
        </w:rPr>
      </w:pPr>
      <w:r w:rsidRPr="00CC202C">
        <w:rPr>
          <w:color w:val="000000"/>
          <w:szCs w:val="24"/>
        </w:rPr>
        <w:t xml:space="preserve">Предусмотреть вентиляцию ниши </w:t>
      </w:r>
      <w:proofErr w:type="spellStart"/>
      <w:r w:rsidRPr="00CC202C">
        <w:rPr>
          <w:color w:val="000000"/>
          <w:szCs w:val="24"/>
        </w:rPr>
        <w:t>почтомата</w:t>
      </w:r>
      <w:proofErr w:type="spellEnd"/>
      <w:r w:rsidRPr="00CC202C">
        <w:rPr>
          <w:color w:val="000000"/>
          <w:szCs w:val="24"/>
        </w:rPr>
        <w:t xml:space="preserve"> путём устройства отверстия размером 300х300 мм в пространстве между перекрытием и подвесным потолком.</w:t>
      </w:r>
    </w:p>
    <w:p w:rsidR="00CC202C" w:rsidRPr="00CC202C" w:rsidRDefault="00CC202C" w:rsidP="00CA5194">
      <w:pPr>
        <w:spacing w:after="0" w:line="240" w:lineRule="auto"/>
        <w:ind w:firstLine="709"/>
        <w:jc w:val="both"/>
        <w:rPr>
          <w:szCs w:val="24"/>
        </w:rPr>
      </w:pPr>
      <w:r w:rsidRPr="00CC202C">
        <w:rPr>
          <w:szCs w:val="24"/>
        </w:rPr>
        <w:t>Предусмотреть монтаж ограничителей открывания дверей с целью сохранения целостности отделки, мебели и оборудования.</w:t>
      </w:r>
    </w:p>
    <w:p w:rsidR="00CC202C" w:rsidRPr="00CC202C" w:rsidRDefault="00CC202C" w:rsidP="00CA5194">
      <w:pPr>
        <w:spacing w:after="0" w:line="240" w:lineRule="auto"/>
        <w:ind w:firstLine="709"/>
        <w:jc w:val="both"/>
        <w:rPr>
          <w:szCs w:val="24"/>
        </w:rPr>
      </w:pPr>
      <w:r w:rsidRPr="00CC202C">
        <w:rPr>
          <w:szCs w:val="24"/>
        </w:rPr>
        <w:t>Предусмотреть монтаж рулонных штор на все оконные и витражные проёмы с соблюдением следующих требований:</w:t>
      </w:r>
    </w:p>
    <w:p w:rsidR="00CC202C" w:rsidRPr="00CC202C" w:rsidRDefault="00CC202C" w:rsidP="00CA5194">
      <w:pPr>
        <w:spacing w:after="0" w:line="240" w:lineRule="auto"/>
        <w:ind w:firstLine="567"/>
        <w:jc w:val="both"/>
        <w:rPr>
          <w:szCs w:val="24"/>
        </w:rPr>
      </w:pPr>
      <w:r w:rsidRPr="00CC202C">
        <w:rPr>
          <w:szCs w:val="24"/>
        </w:rPr>
        <w:t xml:space="preserve">  - располагать штору не ближе, чем 300 мм от стекла;</w:t>
      </w:r>
    </w:p>
    <w:p w:rsidR="00CC202C" w:rsidRPr="00CC202C" w:rsidRDefault="00CC202C" w:rsidP="00CA5194">
      <w:pPr>
        <w:spacing w:after="0" w:line="240" w:lineRule="auto"/>
        <w:ind w:firstLine="709"/>
        <w:jc w:val="both"/>
        <w:rPr>
          <w:szCs w:val="24"/>
        </w:rPr>
      </w:pPr>
      <w:r w:rsidRPr="00CC202C">
        <w:rPr>
          <w:szCs w:val="24"/>
        </w:rPr>
        <w:t>- при монтаже на стену/потолок штора должна перекрывать проём на       100-200 мм вправо и влево, полотно максимально приближено к стене;</w:t>
      </w:r>
    </w:p>
    <w:p w:rsidR="00CC202C" w:rsidRPr="00CC202C" w:rsidRDefault="00CC202C" w:rsidP="00CA5194">
      <w:pPr>
        <w:spacing w:after="0" w:line="240" w:lineRule="auto"/>
        <w:ind w:firstLine="709"/>
        <w:jc w:val="both"/>
        <w:rPr>
          <w:szCs w:val="24"/>
        </w:rPr>
      </w:pPr>
      <w:r w:rsidRPr="00CC202C">
        <w:rPr>
          <w:szCs w:val="24"/>
        </w:rPr>
        <w:t>- при монтаже на витражные проёмы соблюдать принцип «каретка к каретке»;</w:t>
      </w:r>
    </w:p>
    <w:p w:rsidR="00CC202C" w:rsidRPr="00CC202C" w:rsidRDefault="00CC202C" w:rsidP="00CA5194">
      <w:pPr>
        <w:spacing w:after="0" w:line="240" w:lineRule="auto"/>
        <w:ind w:firstLine="709"/>
        <w:jc w:val="both"/>
        <w:rPr>
          <w:szCs w:val="24"/>
        </w:rPr>
      </w:pPr>
      <w:r w:rsidRPr="00CC202C">
        <w:rPr>
          <w:szCs w:val="24"/>
        </w:rPr>
        <w:t>- соблюдать расстояние от низа полотна до подоконника не более 10 мм, от низа полотна до пола при сплошном остеклении – 200 мм.</w:t>
      </w:r>
    </w:p>
    <w:p w:rsidR="00CC202C" w:rsidRPr="00CC202C" w:rsidRDefault="00CC202C" w:rsidP="00CA5194">
      <w:pPr>
        <w:numPr>
          <w:ilvl w:val="2"/>
          <w:numId w:val="29"/>
        </w:numPr>
        <w:spacing w:after="0" w:line="240" w:lineRule="auto"/>
        <w:contextualSpacing/>
        <w:rPr>
          <w:b/>
          <w:i/>
          <w:color w:val="000000"/>
          <w:szCs w:val="24"/>
          <w:lang w:eastAsia="ru-RU"/>
        </w:rPr>
      </w:pPr>
      <w:r w:rsidRPr="00CC202C">
        <w:rPr>
          <w:b/>
          <w:i/>
          <w:color w:val="000000"/>
          <w:szCs w:val="24"/>
          <w:lang w:eastAsia="ru-RU"/>
        </w:rPr>
        <w:t xml:space="preserve">Инженерно-техническая </w:t>
      </w:r>
      <w:proofErr w:type="spellStart"/>
      <w:r w:rsidRPr="00CC202C">
        <w:rPr>
          <w:b/>
          <w:i/>
          <w:color w:val="000000"/>
          <w:szCs w:val="24"/>
          <w:lang w:eastAsia="ru-RU"/>
        </w:rPr>
        <w:t>укреплённость</w:t>
      </w:r>
      <w:proofErr w:type="spellEnd"/>
    </w:p>
    <w:p w:rsidR="00CC202C" w:rsidRPr="00CC202C" w:rsidRDefault="00CC202C" w:rsidP="00CA5194">
      <w:pPr>
        <w:tabs>
          <w:tab w:val="left" w:pos="709"/>
        </w:tabs>
        <w:spacing w:after="0" w:line="240" w:lineRule="auto"/>
        <w:ind w:firstLine="709"/>
        <w:jc w:val="both"/>
        <w:rPr>
          <w:szCs w:val="24"/>
        </w:rPr>
      </w:pPr>
      <w:r w:rsidRPr="00CC202C">
        <w:rPr>
          <w:szCs w:val="24"/>
        </w:rPr>
        <w:t>Согласно Требованиям по защите объектов предприятий, находящихся в ведении Федерального Агентства Связи (далее - Требования), предусмотреть следующие мероприятия:</w:t>
      </w:r>
    </w:p>
    <w:p w:rsidR="00CC202C" w:rsidRPr="00CC202C" w:rsidRDefault="00CC202C" w:rsidP="00CA5194">
      <w:pPr>
        <w:spacing w:after="0" w:line="240" w:lineRule="auto"/>
        <w:ind w:firstLine="709"/>
        <w:jc w:val="both"/>
        <w:rPr>
          <w:szCs w:val="24"/>
        </w:rPr>
      </w:pPr>
      <w:r w:rsidRPr="00CC202C">
        <w:rPr>
          <w:szCs w:val="24"/>
        </w:rPr>
        <w:lastRenderedPageBreak/>
        <w:t>- оборудование помещения кассы и зону установки банкомата в соответствии с требованиями нормативных документов Центрального банка Российской Федерации;</w:t>
      </w:r>
    </w:p>
    <w:p w:rsidR="00CC202C" w:rsidRPr="00CC202C" w:rsidRDefault="00CC202C" w:rsidP="00CA5194">
      <w:pPr>
        <w:spacing w:after="0" w:line="240" w:lineRule="auto"/>
        <w:ind w:firstLine="709"/>
        <w:jc w:val="both"/>
        <w:rPr>
          <w:szCs w:val="24"/>
        </w:rPr>
      </w:pPr>
      <w:r w:rsidRPr="00CC202C">
        <w:rPr>
          <w:szCs w:val="24"/>
        </w:rPr>
        <w:t>- укрепление стен, перекрытий и перегородок кассы, а также отделяющих помещения ОПС от помещений соседних собственников, помещений, предназначенных для сдачи в аренду металлическими решётками (сетками);</w:t>
      </w:r>
    </w:p>
    <w:p w:rsidR="00CC202C" w:rsidRPr="00CC202C" w:rsidRDefault="00CC202C" w:rsidP="00CA5194">
      <w:pPr>
        <w:tabs>
          <w:tab w:val="left" w:pos="851"/>
        </w:tabs>
        <w:spacing w:after="0" w:line="240" w:lineRule="auto"/>
        <w:ind w:firstLine="709"/>
        <w:jc w:val="both"/>
        <w:rPr>
          <w:szCs w:val="24"/>
        </w:rPr>
      </w:pPr>
      <w:r w:rsidRPr="00CC202C">
        <w:rPr>
          <w:szCs w:val="24"/>
        </w:rPr>
        <w:t>- оборудование двери кассы дополнительной запирающейся металлической решётчатой дверью;</w:t>
      </w:r>
    </w:p>
    <w:p w:rsidR="00CC202C" w:rsidRPr="00CC202C" w:rsidRDefault="00CC202C" w:rsidP="00CA5194">
      <w:pPr>
        <w:spacing w:after="0" w:line="240" w:lineRule="auto"/>
        <w:ind w:firstLine="709"/>
        <w:jc w:val="both"/>
        <w:rPr>
          <w:szCs w:val="24"/>
        </w:rPr>
      </w:pPr>
      <w:r w:rsidRPr="00CC202C">
        <w:rPr>
          <w:szCs w:val="24"/>
        </w:rPr>
        <w:t>- оборудование оконных проёмов кассы защитными конструкциями/защитным остеклением;</w:t>
      </w:r>
    </w:p>
    <w:p w:rsidR="00CC202C" w:rsidRPr="00CC202C" w:rsidRDefault="00CC202C" w:rsidP="00CA5194">
      <w:pPr>
        <w:spacing w:after="0" w:line="240" w:lineRule="auto"/>
        <w:ind w:firstLine="709"/>
        <w:jc w:val="both"/>
        <w:rPr>
          <w:szCs w:val="24"/>
        </w:rPr>
      </w:pPr>
      <w:r w:rsidRPr="00CC202C">
        <w:rPr>
          <w:szCs w:val="24"/>
        </w:rPr>
        <w:t xml:space="preserve">- оборудование окна передачи денежных средств согласно </w:t>
      </w:r>
      <w:proofErr w:type="spellStart"/>
      <w:r w:rsidRPr="00CC202C">
        <w:rPr>
          <w:szCs w:val="24"/>
        </w:rPr>
        <w:t>пп</w:t>
      </w:r>
      <w:proofErr w:type="spellEnd"/>
      <w:r w:rsidRPr="00CC202C">
        <w:rPr>
          <w:szCs w:val="24"/>
        </w:rPr>
        <w:t>. 5.10.2 Требований;</w:t>
      </w:r>
    </w:p>
    <w:p w:rsidR="00CC202C" w:rsidRPr="00CC202C" w:rsidRDefault="00CC202C" w:rsidP="00CA5194">
      <w:pPr>
        <w:spacing w:after="0" w:line="240" w:lineRule="auto"/>
        <w:ind w:firstLine="709"/>
        <w:jc w:val="both"/>
        <w:rPr>
          <w:szCs w:val="24"/>
        </w:rPr>
      </w:pPr>
      <w:r w:rsidRPr="00CC202C">
        <w:rPr>
          <w:szCs w:val="24"/>
        </w:rPr>
        <w:t xml:space="preserve">- оборудовать оконные проёмы </w:t>
      </w:r>
      <w:proofErr w:type="spellStart"/>
      <w:r w:rsidRPr="00CC202C">
        <w:rPr>
          <w:szCs w:val="24"/>
        </w:rPr>
        <w:t>бэкзоны</w:t>
      </w:r>
      <w:proofErr w:type="spellEnd"/>
      <w:r w:rsidRPr="00CC202C">
        <w:rPr>
          <w:szCs w:val="24"/>
        </w:rPr>
        <w:t>, за исключением люкового окна, металлическими решётками;</w:t>
      </w:r>
    </w:p>
    <w:p w:rsidR="00CC202C" w:rsidRPr="00CC202C" w:rsidRDefault="00CC202C" w:rsidP="00CA5194">
      <w:pPr>
        <w:autoSpaceDE w:val="0"/>
        <w:autoSpaceDN w:val="0"/>
        <w:adjustRightInd w:val="0"/>
        <w:spacing w:after="0" w:line="240" w:lineRule="auto"/>
        <w:ind w:firstLine="709"/>
        <w:jc w:val="both"/>
        <w:rPr>
          <w:szCs w:val="24"/>
        </w:rPr>
      </w:pPr>
      <w:r w:rsidRPr="00CC202C">
        <w:rPr>
          <w:szCs w:val="24"/>
        </w:rPr>
        <w:t xml:space="preserve">- дверные, оконные и витражные конструкции клиентской зоны с защитным классом А2 согласно </w:t>
      </w:r>
      <w:r w:rsidRPr="00CC202C">
        <w:rPr>
          <w:color w:val="000000"/>
          <w:szCs w:val="24"/>
        </w:rPr>
        <w:t>ГОСТ 30826-2014</w:t>
      </w:r>
      <w:r w:rsidRPr="00CC202C">
        <w:rPr>
          <w:color w:val="2D2D2D"/>
          <w:spacing w:val="2"/>
          <w:szCs w:val="24"/>
          <w:shd w:val="clear" w:color="auto" w:fill="FFFFFF"/>
        </w:rPr>
        <w:t xml:space="preserve"> «Стекло многослойное</w:t>
      </w:r>
      <w:r w:rsidRPr="00CC202C">
        <w:rPr>
          <w:szCs w:val="24"/>
        </w:rPr>
        <w:t>. Технические условия (с Поправкой, с Изменением №1».</w:t>
      </w:r>
    </w:p>
    <w:p w:rsidR="00CC202C" w:rsidRPr="00CC202C" w:rsidRDefault="00CC202C" w:rsidP="00CA5194">
      <w:pPr>
        <w:numPr>
          <w:ilvl w:val="2"/>
          <w:numId w:val="29"/>
        </w:numPr>
        <w:spacing w:after="0" w:line="240" w:lineRule="auto"/>
        <w:contextualSpacing/>
        <w:jc w:val="both"/>
        <w:rPr>
          <w:szCs w:val="24"/>
          <w:lang w:eastAsia="ru-RU"/>
        </w:rPr>
      </w:pPr>
      <w:r w:rsidRPr="00CC202C">
        <w:rPr>
          <w:b/>
          <w:i/>
          <w:szCs w:val="24"/>
          <w:lang w:eastAsia="ru-RU"/>
        </w:rPr>
        <w:t>Пожарная безопасность</w:t>
      </w:r>
    </w:p>
    <w:p w:rsidR="00CC202C" w:rsidRPr="00CC202C" w:rsidRDefault="00CC202C" w:rsidP="00CA5194">
      <w:pPr>
        <w:spacing w:after="0" w:line="240" w:lineRule="auto"/>
        <w:ind w:firstLine="709"/>
        <w:contextualSpacing/>
        <w:jc w:val="both"/>
        <w:rPr>
          <w:szCs w:val="24"/>
        </w:rPr>
      </w:pPr>
      <w:r w:rsidRPr="00CC202C">
        <w:rPr>
          <w:szCs w:val="24"/>
        </w:rPr>
        <w:t>Во всех категориях ОПС помещения различных классов функциональной пожарной опасности следует разделить ограждающими конструкциями (перегородками 1-го типа) с пределом огнестойкости EI45.</w:t>
      </w:r>
    </w:p>
    <w:p w:rsidR="00CC202C" w:rsidRPr="00CC202C" w:rsidRDefault="00CC202C" w:rsidP="00CA5194">
      <w:pPr>
        <w:spacing w:after="0" w:line="240" w:lineRule="auto"/>
        <w:ind w:firstLine="709"/>
        <w:jc w:val="both"/>
        <w:rPr>
          <w:szCs w:val="24"/>
        </w:rPr>
      </w:pPr>
      <w:r w:rsidRPr="00CC202C">
        <w:rPr>
          <w:szCs w:val="24"/>
        </w:rPr>
        <w:t>Стены и перегородки, отделяющие помещения ОПС от помещений соседних собственников, помещений, предназначенных для сдачи в аренду предусмотреть предел огнестойкости не менее EI45.</w:t>
      </w:r>
    </w:p>
    <w:p w:rsidR="00CC202C" w:rsidRPr="00CC202C" w:rsidRDefault="00CC202C" w:rsidP="00CA5194">
      <w:pPr>
        <w:spacing w:after="0" w:line="240" w:lineRule="auto"/>
        <w:ind w:firstLine="709"/>
        <w:jc w:val="both"/>
        <w:rPr>
          <w:szCs w:val="24"/>
        </w:rPr>
      </w:pPr>
      <w:r w:rsidRPr="00CC202C">
        <w:rPr>
          <w:szCs w:val="24"/>
        </w:rPr>
        <w:t xml:space="preserve">Дверные проемы в помещениях, категорируемых согласно пожарной нагрузке, оборудуются противопожарными дверными блоками с пределом огнестойкости не менее EI30. Для </w:t>
      </w:r>
      <w:proofErr w:type="spellStart"/>
      <w:r w:rsidRPr="00CC202C">
        <w:rPr>
          <w:szCs w:val="24"/>
        </w:rPr>
        <w:t>роллеты</w:t>
      </w:r>
      <w:proofErr w:type="spellEnd"/>
      <w:r w:rsidRPr="00CC202C">
        <w:rPr>
          <w:szCs w:val="24"/>
        </w:rPr>
        <w:t xml:space="preserve"> в противопожарном исполнении предел огнестойкости принимать также EI30.</w:t>
      </w:r>
    </w:p>
    <w:p w:rsidR="00CC202C" w:rsidRPr="00CC202C" w:rsidRDefault="00CC202C" w:rsidP="00CA5194">
      <w:pPr>
        <w:spacing w:after="0" w:line="240" w:lineRule="auto"/>
        <w:ind w:firstLine="709"/>
        <w:jc w:val="both"/>
        <w:rPr>
          <w:szCs w:val="24"/>
        </w:rPr>
      </w:pPr>
      <w:r w:rsidRPr="00CC202C">
        <w:rPr>
          <w:szCs w:val="24"/>
        </w:rPr>
        <w:t>Все дверные проемы в перегородках, отделяющих помещения ОПС от помещений соседних собственников, помещений, предназначенных для сдачи в аренду предусмотреть оборудовать противопожарными дверными блоками с пределом огнестойкости не менее EI30.</w:t>
      </w:r>
    </w:p>
    <w:p w:rsidR="00CC202C" w:rsidRPr="00CC202C" w:rsidRDefault="00CC202C" w:rsidP="00CA5194">
      <w:pPr>
        <w:spacing w:after="0" w:line="240" w:lineRule="auto"/>
        <w:ind w:firstLine="709"/>
        <w:jc w:val="both"/>
        <w:rPr>
          <w:szCs w:val="24"/>
        </w:rPr>
      </w:pPr>
      <w:r w:rsidRPr="00CC202C">
        <w:rPr>
          <w:szCs w:val="24"/>
        </w:rPr>
        <w:t xml:space="preserve">В случае подтверждения категории пожарной опасности помещения хранения почтовых отправлений, следует отсечь его </w:t>
      </w:r>
      <w:proofErr w:type="spellStart"/>
      <w:r w:rsidRPr="00CC202C">
        <w:rPr>
          <w:szCs w:val="24"/>
        </w:rPr>
        <w:t>роллетой</w:t>
      </w:r>
      <w:proofErr w:type="spellEnd"/>
      <w:r w:rsidRPr="00CC202C">
        <w:rPr>
          <w:szCs w:val="24"/>
        </w:rPr>
        <w:t xml:space="preserve"> в противопожарном исполнении.</w:t>
      </w:r>
    </w:p>
    <w:p w:rsidR="00CC202C" w:rsidRPr="00CC202C" w:rsidRDefault="00CC202C" w:rsidP="00CA5194">
      <w:pPr>
        <w:spacing w:after="0" w:line="240" w:lineRule="auto"/>
        <w:ind w:firstLine="709"/>
        <w:jc w:val="both"/>
        <w:rPr>
          <w:color w:val="000000"/>
          <w:szCs w:val="24"/>
        </w:rPr>
      </w:pPr>
      <w:r w:rsidRPr="00CC202C">
        <w:rPr>
          <w:szCs w:val="24"/>
        </w:rPr>
        <w:t xml:space="preserve">Ширину участков путей эвакуации и эвакуационных </w:t>
      </w:r>
      <w:r w:rsidRPr="00CC202C">
        <w:rPr>
          <w:color w:val="000000"/>
          <w:szCs w:val="24"/>
        </w:rPr>
        <w:t>выходов в свету выполнить в соответствии с нормативными требованиями по пожарной безопасности.</w:t>
      </w:r>
    </w:p>
    <w:p w:rsidR="00CC202C" w:rsidRPr="00CC202C" w:rsidRDefault="00CC202C" w:rsidP="00CA5194">
      <w:pPr>
        <w:spacing w:after="0" w:line="240" w:lineRule="auto"/>
        <w:ind w:firstLine="709"/>
        <w:jc w:val="both"/>
        <w:rPr>
          <w:color w:val="000000"/>
          <w:szCs w:val="24"/>
        </w:rPr>
      </w:pPr>
      <w:r w:rsidRPr="00CC202C">
        <w:rPr>
          <w:color w:val="000000"/>
          <w:szCs w:val="24"/>
        </w:rPr>
        <w:t>При несоответствии объёмно-планировочных решений действующим нормативам в области противопожарной безопасности выполняется раздел «Мероприятия по обеспечению пожарной безопасности» с расчётом пожарных рисков.</w:t>
      </w:r>
    </w:p>
    <w:p w:rsidR="00CC202C" w:rsidRPr="00CC202C" w:rsidRDefault="00CC202C" w:rsidP="00CA5194">
      <w:pPr>
        <w:numPr>
          <w:ilvl w:val="1"/>
          <w:numId w:val="29"/>
        </w:numPr>
        <w:spacing w:after="0" w:line="240" w:lineRule="auto"/>
        <w:contextualSpacing/>
        <w:jc w:val="both"/>
        <w:rPr>
          <w:rFonts w:eastAsia="Times New Roman"/>
          <w:b/>
          <w:color w:val="000000"/>
          <w:szCs w:val="24"/>
          <w:lang w:eastAsia="ru-RU"/>
        </w:rPr>
      </w:pPr>
      <w:r w:rsidRPr="00CC202C">
        <w:rPr>
          <w:rFonts w:eastAsia="Times New Roman"/>
          <w:b/>
          <w:color w:val="000000"/>
          <w:szCs w:val="24"/>
          <w:lang w:eastAsia="ru-RU"/>
        </w:rPr>
        <w:t>Выделение очередей и пусковых комплексов, требования по перспективному расширению здания/сооружения</w:t>
      </w:r>
    </w:p>
    <w:p w:rsidR="00CC202C" w:rsidRPr="00CC202C" w:rsidRDefault="00CC202C" w:rsidP="00CA5194">
      <w:pPr>
        <w:spacing w:after="0" w:line="240" w:lineRule="auto"/>
        <w:ind w:left="774"/>
        <w:contextualSpacing/>
        <w:mirrorIndents/>
        <w:jc w:val="both"/>
        <w:rPr>
          <w:rFonts w:eastAsia="Times New Roman"/>
          <w:b/>
          <w:color w:val="000000"/>
          <w:szCs w:val="24"/>
          <w:lang w:eastAsia="ru-RU"/>
        </w:rPr>
      </w:pPr>
    </w:p>
    <w:p w:rsidR="00CC202C" w:rsidRPr="00CC202C" w:rsidRDefault="00CC202C" w:rsidP="00CA5194">
      <w:pPr>
        <w:spacing w:after="0" w:line="240" w:lineRule="auto"/>
        <w:ind w:firstLine="709"/>
        <w:contextualSpacing/>
        <w:mirrorIndents/>
        <w:jc w:val="both"/>
        <w:rPr>
          <w:rFonts w:eastAsia="Times New Roman"/>
          <w:color w:val="000000"/>
          <w:szCs w:val="24"/>
          <w:lang w:eastAsia="ru-RU"/>
        </w:rPr>
      </w:pPr>
      <w:r w:rsidRPr="00CC202C">
        <w:rPr>
          <w:rFonts w:eastAsia="Times New Roman"/>
          <w:color w:val="000000"/>
          <w:szCs w:val="24"/>
          <w:lang w:eastAsia="ru-RU"/>
        </w:rPr>
        <w:t xml:space="preserve">Данный вид работ не предусмотрен в рамках капитального ремонта ОПС нового формата категории Стандарт.   </w:t>
      </w:r>
    </w:p>
    <w:p w:rsidR="00CC202C" w:rsidRPr="00CC202C" w:rsidRDefault="00CC202C" w:rsidP="00CA5194">
      <w:pPr>
        <w:spacing w:after="0" w:line="240" w:lineRule="auto"/>
        <w:contextualSpacing/>
        <w:mirrorIndents/>
        <w:jc w:val="both"/>
        <w:rPr>
          <w:rFonts w:eastAsia="Times New Roman"/>
          <w:color w:val="000000"/>
          <w:szCs w:val="24"/>
          <w:lang w:eastAsia="ru-RU"/>
        </w:rPr>
      </w:pPr>
    </w:p>
    <w:p w:rsidR="00CC202C" w:rsidRPr="00CC202C" w:rsidRDefault="00CC202C" w:rsidP="00CA5194">
      <w:pPr>
        <w:numPr>
          <w:ilvl w:val="1"/>
          <w:numId w:val="29"/>
        </w:numPr>
        <w:spacing w:after="0" w:line="240" w:lineRule="auto"/>
        <w:contextualSpacing/>
        <w:jc w:val="both"/>
        <w:rPr>
          <w:rFonts w:eastAsia="Times New Roman"/>
          <w:color w:val="000000"/>
          <w:szCs w:val="24"/>
          <w:lang w:eastAsia="ru-RU"/>
        </w:rPr>
      </w:pPr>
      <w:r w:rsidRPr="00CC202C">
        <w:rPr>
          <w:rFonts w:eastAsia="Times New Roman"/>
          <w:b/>
          <w:color w:val="000000"/>
          <w:szCs w:val="24"/>
          <w:lang w:eastAsia="ru-RU"/>
        </w:rPr>
        <w:t>Требования к организации строительства</w:t>
      </w:r>
    </w:p>
    <w:p w:rsidR="00CC202C" w:rsidRPr="00CC202C" w:rsidRDefault="00CC202C" w:rsidP="00CA5194">
      <w:pPr>
        <w:spacing w:after="0" w:line="240" w:lineRule="auto"/>
        <w:ind w:firstLine="709"/>
        <w:jc w:val="both"/>
        <w:rPr>
          <w:color w:val="000000"/>
          <w:szCs w:val="24"/>
        </w:rPr>
      </w:pPr>
      <w:r w:rsidRPr="00CC202C">
        <w:rPr>
          <w:color w:val="000000"/>
          <w:szCs w:val="24"/>
        </w:rPr>
        <w:t xml:space="preserve"> В проектной документации необходимо указать требования к организации строительства.</w:t>
      </w:r>
    </w:p>
    <w:p w:rsidR="00CC202C" w:rsidRPr="00CC202C" w:rsidRDefault="00CC202C" w:rsidP="00CA5194">
      <w:pPr>
        <w:numPr>
          <w:ilvl w:val="1"/>
          <w:numId w:val="29"/>
        </w:numPr>
        <w:spacing w:after="0" w:line="240" w:lineRule="auto"/>
        <w:contextualSpacing/>
        <w:jc w:val="both"/>
        <w:rPr>
          <w:rFonts w:eastAsia="Times New Roman"/>
          <w:b/>
          <w:color w:val="000000"/>
          <w:szCs w:val="24"/>
          <w:lang w:eastAsia="ru-RU"/>
        </w:rPr>
      </w:pPr>
      <w:r w:rsidRPr="00CC202C">
        <w:rPr>
          <w:rFonts w:eastAsia="Times New Roman"/>
          <w:b/>
          <w:color w:val="000000"/>
          <w:szCs w:val="24"/>
          <w:lang w:eastAsia="ru-RU"/>
        </w:rPr>
        <w:t>Требования и условия к разработке природоохранных мер и мероприятий</w:t>
      </w:r>
    </w:p>
    <w:p w:rsidR="00CC202C" w:rsidRPr="00CC202C" w:rsidRDefault="00CC202C" w:rsidP="00CA5194">
      <w:pPr>
        <w:spacing w:after="0" w:line="240" w:lineRule="auto"/>
        <w:ind w:firstLine="709"/>
        <w:jc w:val="both"/>
        <w:rPr>
          <w:color w:val="000000"/>
          <w:szCs w:val="24"/>
        </w:rPr>
      </w:pPr>
      <w:r w:rsidRPr="00CC202C">
        <w:rPr>
          <w:color w:val="000000"/>
          <w:szCs w:val="24"/>
        </w:rPr>
        <w:t>В проектной документации необходимо указать требования и условия к разработке природоохранных мер и мероприятий.</w:t>
      </w:r>
    </w:p>
    <w:p w:rsidR="00CC202C" w:rsidRPr="00CC202C" w:rsidRDefault="00CC202C" w:rsidP="00CA5194">
      <w:pPr>
        <w:numPr>
          <w:ilvl w:val="1"/>
          <w:numId w:val="29"/>
        </w:numPr>
        <w:spacing w:after="0" w:line="240" w:lineRule="auto"/>
        <w:contextualSpacing/>
        <w:jc w:val="both"/>
        <w:rPr>
          <w:rFonts w:eastAsia="Times New Roman"/>
          <w:color w:val="000000"/>
          <w:szCs w:val="24"/>
          <w:lang w:eastAsia="ru-RU"/>
        </w:rPr>
      </w:pPr>
      <w:r w:rsidRPr="00CC202C">
        <w:rPr>
          <w:rFonts w:eastAsia="Times New Roman"/>
          <w:b/>
          <w:color w:val="000000"/>
          <w:szCs w:val="24"/>
          <w:lang w:eastAsia="ru-RU"/>
        </w:rPr>
        <w:t>Требования к режиму безопасности и гигиене труда</w:t>
      </w:r>
    </w:p>
    <w:p w:rsidR="00CC202C" w:rsidRPr="00CC202C" w:rsidRDefault="00CC202C" w:rsidP="00CA5194">
      <w:pPr>
        <w:spacing w:after="0" w:line="240" w:lineRule="auto"/>
        <w:ind w:firstLine="709"/>
        <w:jc w:val="both"/>
        <w:rPr>
          <w:color w:val="000000"/>
          <w:szCs w:val="24"/>
        </w:rPr>
      </w:pPr>
      <w:r w:rsidRPr="00CC202C">
        <w:rPr>
          <w:color w:val="000000"/>
          <w:szCs w:val="24"/>
        </w:rPr>
        <w:t>В проектной документации необходимо указать требования к режиму безопасности и гигиене труда.</w:t>
      </w:r>
    </w:p>
    <w:p w:rsidR="00CC202C" w:rsidRPr="00CC202C" w:rsidRDefault="00CC202C" w:rsidP="00CA5194">
      <w:pPr>
        <w:numPr>
          <w:ilvl w:val="1"/>
          <w:numId w:val="29"/>
        </w:numPr>
        <w:spacing w:after="0" w:line="240" w:lineRule="auto"/>
        <w:contextualSpacing/>
        <w:jc w:val="both"/>
        <w:rPr>
          <w:rFonts w:eastAsia="Times New Roman"/>
          <w:color w:val="000000"/>
          <w:szCs w:val="24"/>
          <w:lang w:eastAsia="ru-RU"/>
        </w:rPr>
      </w:pPr>
      <w:r w:rsidRPr="00CC202C">
        <w:rPr>
          <w:rFonts w:eastAsia="Times New Roman"/>
          <w:b/>
          <w:color w:val="000000"/>
          <w:szCs w:val="24"/>
          <w:lang w:eastAsia="ru-RU"/>
        </w:rPr>
        <w:t>Требования по ассимиляции производства</w:t>
      </w:r>
    </w:p>
    <w:p w:rsidR="00CC202C" w:rsidRPr="00CC202C" w:rsidRDefault="00CC202C" w:rsidP="00CA5194">
      <w:pPr>
        <w:spacing w:after="0" w:line="240" w:lineRule="auto"/>
        <w:ind w:firstLine="709"/>
        <w:jc w:val="both"/>
        <w:rPr>
          <w:color w:val="000000"/>
          <w:szCs w:val="24"/>
        </w:rPr>
      </w:pPr>
      <w:r w:rsidRPr="00CC202C">
        <w:rPr>
          <w:color w:val="000000"/>
          <w:szCs w:val="24"/>
        </w:rPr>
        <w:t>В проектной документации необходимо указать требования по ассимиляции производства.</w:t>
      </w:r>
    </w:p>
    <w:p w:rsidR="00CC202C" w:rsidRPr="00CC202C" w:rsidRDefault="00CC202C" w:rsidP="00CA5194">
      <w:pPr>
        <w:numPr>
          <w:ilvl w:val="1"/>
          <w:numId w:val="29"/>
        </w:numPr>
        <w:spacing w:after="0" w:line="240" w:lineRule="auto"/>
        <w:contextualSpacing/>
        <w:jc w:val="both"/>
        <w:rPr>
          <w:rFonts w:eastAsia="Times New Roman"/>
          <w:b/>
          <w:color w:val="000000"/>
          <w:szCs w:val="24"/>
          <w:lang w:eastAsia="ru-RU"/>
        </w:rPr>
      </w:pPr>
      <w:r w:rsidRPr="00CC202C">
        <w:rPr>
          <w:rFonts w:eastAsia="Times New Roman"/>
          <w:b/>
          <w:color w:val="000000"/>
          <w:szCs w:val="24"/>
          <w:lang w:eastAsia="ru-RU"/>
        </w:rPr>
        <w:lastRenderedPageBreak/>
        <w:t>Требования по разработке инженерно-технических мероприятий гражданской обороны и мероприятий по предупреждению чрезвычайных ситуаций</w:t>
      </w:r>
    </w:p>
    <w:p w:rsidR="00CC202C" w:rsidRPr="00CC202C" w:rsidRDefault="00CC202C" w:rsidP="00CA5194">
      <w:pPr>
        <w:spacing w:after="0" w:line="240" w:lineRule="auto"/>
        <w:ind w:firstLine="709"/>
        <w:jc w:val="both"/>
        <w:rPr>
          <w:color w:val="000000"/>
          <w:szCs w:val="24"/>
        </w:rPr>
      </w:pPr>
      <w:r w:rsidRPr="00CC202C">
        <w:rPr>
          <w:color w:val="000000"/>
          <w:szCs w:val="24"/>
        </w:rPr>
        <w:t>В проектной документации необходимо указать требования по разработке инженерно-технических мероприятий гражданской обороны и мероприятий по предупреждению чрезвычайных ситуаций.</w:t>
      </w:r>
    </w:p>
    <w:p w:rsidR="00CC202C" w:rsidRPr="00CC202C" w:rsidRDefault="00CC202C" w:rsidP="00CA5194">
      <w:pPr>
        <w:numPr>
          <w:ilvl w:val="1"/>
          <w:numId w:val="29"/>
        </w:numPr>
        <w:spacing w:after="0" w:line="240" w:lineRule="auto"/>
        <w:contextualSpacing/>
        <w:jc w:val="both"/>
        <w:rPr>
          <w:rFonts w:eastAsia="Times New Roman"/>
          <w:color w:val="000000"/>
          <w:szCs w:val="24"/>
          <w:lang w:eastAsia="ru-RU"/>
        </w:rPr>
      </w:pPr>
      <w:r w:rsidRPr="00CC202C">
        <w:rPr>
          <w:rFonts w:eastAsia="Times New Roman"/>
          <w:b/>
          <w:color w:val="000000"/>
          <w:szCs w:val="24"/>
          <w:lang w:eastAsia="ru-RU"/>
        </w:rPr>
        <w:t>Мероприятия   по   разработке требований к   обеспечению безопасной эксплуатации объектов капитального строительства</w:t>
      </w:r>
    </w:p>
    <w:p w:rsidR="00CC202C" w:rsidRPr="00CC202C" w:rsidRDefault="00CC202C" w:rsidP="00CA5194">
      <w:pPr>
        <w:spacing w:after="0" w:line="240" w:lineRule="auto"/>
        <w:ind w:firstLine="709"/>
        <w:jc w:val="both"/>
        <w:rPr>
          <w:color w:val="000000"/>
          <w:szCs w:val="24"/>
        </w:rPr>
      </w:pPr>
      <w:r w:rsidRPr="00CC202C">
        <w:rPr>
          <w:color w:val="000000"/>
          <w:szCs w:val="24"/>
        </w:rPr>
        <w:t>В проектной документации необходимо сформировать исходные данные по разработке требований к обеспечению безопасной эксплуатации объектов капитального строительства в соответствии с требованиями Федерального закона от 28.11.2011 № 337-ФЗ «О внесении изменений в Градостроительный кодекс Российской Федерации и отдельные законодательные акты Российской Федерации».</w:t>
      </w:r>
    </w:p>
    <w:p w:rsidR="00CC202C" w:rsidRPr="00CC202C" w:rsidRDefault="00CC202C" w:rsidP="00CA5194">
      <w:pPr>
        <w:numPr>
          <w:ilvl w:val="1"/>
          <w:numId w:val="29"/>
        </w:numPr>
        <w:spacing w:after="0" w:line="240" w:lineRule="auto"/>
        <w:contextualSpacing/>
        <w:jc w:val="both"/>
        <w:rPr>
          <w:rFonts w:eastAsia="Times New Roman"/>
          <w:color w:val="000000"/>
          <w:szCs w:val="24"/>
          <w:lang w:eastAsia="ru-RU"/>
        </w:rPr>
      </w:pPr>
      <w:r w:rsidRPr="00CC202C">
        <w:rPr>
          <w:rFonts w:eastAsia="Times New Roman"/>
          <w:b/>
          <w:color w:val="000000"/>
          <w:szCs w:val="24"/>
          <w:lang w:eastAsia="ru-RU"/>
        </w:rPr>
        <w:t>Требования к сметной документации</w:t>
      </w:r>
    </w:p>
    <w:p w:rsidR="00CC202C" w:rsidRPr="00CC202C" w:rsidRDefault="00CC202C" w:rsidP="00CA5194">
      <w:pPr>
        <w:spacing w:after="0" w:line="240" w:lineRule="auto"/>
        <w:jc w:val="both"/>
        <w:rPr>
          <w:color w:val="000000"/>
          <w:szCs w:val="24"/>
        </w:rPr>
      </w:pPr>
      <w:r w:rsidRPr="00CC202C">
        <w:rPr>
          <w:color w:val="000000"/>
          <w:szCs w:val="24"/>
        </w:rPr>
        <w:t xml:space="preserve">            В составе сметной документации разработать локальные сметные расчеты на все виды работ, объектные сметные расчеты  и сводный сметный расчёт стоимости строительства (ССРСС), составленные в соответствии с Методикой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 утвержденной приказом Министерства строительства и жилищно-коммунального хозяйства Российской Федерации от 4 августа 2020 г. № 421/пр. в действующей редакции, на  основе сборников сметно-нормативной базы (СНБ) ТЕР-2001 для территориально соответствующего субъекта РФ, включенной в Федеральный реестр сметных нормативов, а при отсутствии на основе сборников федеральных единичных расценок ФЕР-2001, включенной в Федеральный реестр сметных нормативов, а также других действующих нормативных документов, которые включены в Федеральный реестр сметных нормативов. Формирование сметной стоимости осуществлять в двух уровнях цен: </w:t>
      </w:r>
    </w:p>
    <w:p w:rsidR="00CC202C" w:rsidRPr="00CC202C" w:rsidRDefault="00CC202C" w:rsidP="00CA5194">
      <w:pPr>
        <w:spacing w:after="0" w:line="240" w:lineRule="auto"/>
        <w:jc w:val="both"/>
        <w:rPr>
          <w:color w:val="000000"/>
          <w:szCs w:val="24"/>
        </w:rPr>
      </w:pPr>
      <w:r w:rsidRPr="00CC202C">
        <w:rPr>
          <w:color w:val="000000"/>
          <w:szCs w:val="24"/>
        </w:rPr>
        <w:t>- в базисном уровне цен, определяемого на основании действующих сметных норм и цен 2001 года;</w:t>
      </w:r>
    </w:p>
    <w:p w:rsidR="00CC202C" w:rsidRPr="00CC202C" w:rsidRDefault="00CC202C" w:rsidP="00CA5194">
      <w:pPr>
        <w:spacing w:after="0" w:line="240" w:lineRule="auto"/>
        <w:jc w:val="both"/>
        <w:rPr>
          <w:color w:val="000000"/>
          <w:szCs w:val="24"/>
        </w:rPr>
      </w:pPr>
      <w:r w:rsidRPr="00CC202C">
        <w:rPr>
          <w:color w:val="000000"/>
          <w:szCs w:val="24"/>
        </w:rPr>
        <w:t>- в текущем уровне цен, сложившихся ко времени составления сметной документации.</w:t>
      </w:r>
    </w:p>
    <w:p w:rsidR="00CC202C" w:rsidRPr="00CC202C" w:rsidRDefault="00CC202C" w:rsidP="00CA5194">
      <w:pPr>
        <w:spacing w:after="0" w:line="240" w:lineRule="auto"/>
        <w:jc w:val="both"/>
        <w:rPr>
          <w:color w:val="000000"/>
          <w:szCs w:val="24"/>
        </w:rPr>
      </w:pPr>
      <w:r w:rsidRPr="00CC202C">
        <w:rPr>
          <w:color w:val="000000"/>
          <w:szCs w:val="24"/>
        </w:rPr>
        <w:t>В случае перехода в ценообразовании в строительстве на Федеральном уровне на ресурсный метод определения строительства составить сводный сметный расчет стоимости строительства (ССРСС), объектный сметный расчет (ОСР) и локальный сметный расчет (ЛСР) в соответствии Постановлением Правительства Российской Федерации от 23 декабря 2016 г. N 1452 «О мониторинге цен строительных ресурсов».</w:t>
      </w:r>
    </w:p>
    <w:p w:rsidR="00CC202C" w:rsidRPr="00CC202C" w:rsidRDefault="00CC202C" w:rsidP="00CA5194">
      <w:pPr>
        <w:spacing w:after="0" w:line="240" w:lineRule="auto"/>
        <w:jc w:val="both"/>
        <w:rPr>
          <w:color w:val="000000"/>
          <w:szCs w:val="24"/>
        </w:rPr>
      </w:pPr>
      <w:r w:rsidRPr="00CC202C">
        <w:rPr>
          <w:color w:val="000000"/>
          <w:szCs w:val="24"/>
        </w:rPr>
        <w:t>Оформление локальных сметных расчетов должно соответствовать приложению №2   к Методике № 421/пр. от 04.08.2020г.  Расчёт вести базисно-индексным методом с переводом в текущий уровень цен едиными коэффициентами на СМР, на оборудование и ПНР, согласно действующему письму Минстроя России на индексы изменения сметной стоимости. Накладные расходы (НР) и сметную прибыль (СП) раскрывать в каждой позиции и согласно п.76 методики № 421/пр. от 04.08.2020г., начисление НР и СП при составлении ЛСР при формировании по разделам производится в конце каждого раздела и в целом по смете после итогов прямых затрат.</w:t>
      </w:r>
    </w:p>
    <w:p w:rsidR="00CC202C" w:rsidRPr="00CC202C" w:rsidRDefault="00CC202C" w:rsidP="00CA5194">
      <w:pPr>
        <w:spacing w:after="0" w:line="240" w:lineRule="auto"/>
        <w:jc w:val="both"/>
        <w:rPr>
          <w:color w:val="000000"/>
          <w:szCs w:val="24"/>
        </w:rPr>
      </w:pPr>
      <w:r w:rsidRPr="00CC202C">
        <w:rPr>
          <w:color w:val="000000"/>
          <w:szCs w:val="24"/>
        </w:rPr>
        <w:t>В случае применения коэффициентов, учитывающих стесненные условия труда и других усложняющих факторов производства работ, необходимость в них должна быть обоснована проектом организации строительства (ПОС) либо проектом производства работ (ППР). В случае отсутствия проекта организации строительства (ПОС) и ППР сведения о стесненных условиях и других усложняющих факторах вносятся в общие данные.</w:t>
      </w:r>
    </w:p>
    <w:p w:rsidR="00CC202C" w:rsidRPr="00CC202C" w:rsidRDefault="00CC202C" w:rsidP="00CA5194">
      <w:pPr>
        <w:spacing w:after="0" w:line="240" w:lineRule="auto"/>
        <w:jc w:val="both"/>
        <w:rPr>
          <w:color w:val="000000"/>
          <w:szCs w:val="24"/>
        </w:rPr>
      </w:pPr>
      <w:r w:rsidRPr="00CC202C">
        <w:rPr>
          <w:color w:val="000000"/>
          <w:szCs w:val="24"/>
        </w:rPr>
        <w:t xml:space="preserve">При отсутствии в действующих сборниках СНБ ценников на материальные ресурсы и оборудование, определение их сметной стоимости в локальных сметах допускается с использованием стоимостных показателей материальных ресурсов и оборудования на основании анализа рынка, путем изучения общедоступных источников информации о рыночных ценах на идентичную продукцию, а при их отсутствии на однородные товары, предусмотренные внутренними нормативными документами, утвержденными Обществом </w:t>
      </w:r>
      <w:r w:rsidRPr="00CC202C">
        <w:rPr>
          <w:color w:val="000000"/>
          <w:szCs w:val="24"/>
        </w:rPr>
        <w:lastRenderedPageBreak/>
        <w:t>, а также направлением соответствующего запроса Заказчиком Поставщикам, с производственной необходимостью. При этом, запрос должен содержать указание о точной цене единицы товара, работы, услуги и общая цена договора на условиях, указанных в запросе, срок действия предлагаемой цены, расчет такой цены с целью предупреждения намеренного завышения или занижения цен товаров, информация о стоимости НДС в стоимости материалов, оборудования, работ, затрат.</w:t>
      </w:r>
    </w:p>
    <w:p w:rsidR="00CC202C" w:rsidRPr="00CC202C" w:rsidRDefault="00CC202C" w:rsidP="00CA5194">
      <w:pPr>
        <w:tabs>
          <w:tab w:val="left" w:pos="708"/>
          <w:tab w:val="left" w:pos="1276"/>
        </w:tabs>
        <w:autoSpaceDE w:val="0"/>
        <w:autoSpaceDN w:val="0"/>
        <w:adjustRightInd w:val="0"/>
        <w:spacing w:after="0" w:line="240" w:lineRule="auto"/>
        <w:ind w:firstLine="709"/>
        <w:jc w:val="both"/>
        <w:rPr>
          <w:rFonts w:eastAsia="Times New Roman"/>
          <w:szCs w:val="24"/>
          <w:lang w:eastAsia="ru-RU"/>
        </w:rPr>
      </w:pPr>
      <w:r w:rsidRPr="00CC202C">
        <w:rPr>
          <w:rFonts w:eastAsia="Times New Roman"/>
          <w:color w:val="000000"/>
          <w:szCs w:val="24"/>
          <w:lang w:eastAsia="ru-RU"/>
        </w:rPr>
        <w:t xml:space="preserve">Полученные в результате исследования рыночной цены документы, должны быть согласованы Заказчиком. Используя прайс-листы, коммерческие предложения, другую ценовую документацию на отдельные материалы и оборудование к сметной документации, необходимо прикладывать информацию о ценах не менее трех организаций-поставщиков, с оформлением сравнительной таблицы и расчётом средней рыночной стоимости (подписанной инициатором закупки), для включения её в сметную документацию.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 </w:t>
      </w:r>
      <w:r w:rsidRPr="00CC202C">
        <w:rPr>
          <w:color w:val="000000"/>
          <w:szCs w:val="24"/>
        </w:rPr>
        <w:t>В</w:t>
      </w:r>
      <w:r w:rsidRPr="00CC202C">
        <w:rPr>
          <w:rFonts w:eastAsia="Times New Roman"/>
          <w:szCs w:val="24"/>
          <w:lang w:eastAsia="ru-RU"/>
        </w:rPr>
        <w:t xml:space="preserve"> целях экономии средств предприятия допускается использовать в качестве НМЦ минимальное значение цены, указанное в используемых источниках ценовой информации.  </w:t>
      </w:r>
    </w:p>
    <w:p w:rsidR="00CC202C" w:rsidRPr="00CC202C" w:rsidRDefault="00CC202C" w:rsidP="00CA5194">
      <w:pPr>
        <w:spacing w:after="0" w:line="240" w:lineRule="auto"/>
        <w:jc w:val="both"/>
        <w:rPr>
          <w:color w:val="000000"/>
          <w:szCs w:val="24"/>
        </w:rPr>
      </w:pPr>
      <w:r w:rsidRPr="00CC202C">
        <w:rPr>
          <w:color w:val="000000"/>
          <w:szCs w:val="24"/>
        </w:rPr>
        <w:t>Установление идентичности и однородности продукции, сопоставимость коммерческих и (или) финансовых условий поставок продукции должно быть проверено и соответствовать положениям, нормативными документами расчета НМЦ договора, утвержденные Обществом.</w:t>
      </w:r>
    </w:p>
    <w:p w:rsidR="00CC202C" w:rsidRPr="00CC202C" w:rsidRDefault="00CC202C" w:rsidP="00CA5194">
      <w:pPr>
        <w:spacing w:after="0" w:line="240" w:lineRule="auto"/>
        <w:jc w:val="both"/>
        <w:rPr>
          <w:color w:val="000000"/>
          <w:szCs w:val="24"/>
        </w:rPr>
      </w:pPr>
      <w:r w:rsidRPr="00CC202C">
        <w:rPr>
          <w:color w:val="000000"/>
          <w:szCs w:val="24"/>
        </w:rPr>
        <w:t xml:space="preserve">         При расчете стоимостных показателей материальных ресурсов и оборудования на основании анализа рынка методом сопоставимых рыночных цен в целях определения однородности совокупности значений выявленных цен, используемых в расчете, необходимо определять коэффициент вариации цены за единицу каждого ТРУ, входящего в предмет закупки (далее – коэффициент вариации). Коэффициент вариации не должен превышать 33%. Если коэффициент вариации превышает 33%, то совокупность выявленных цен неоднородна и необходимо провести дополнительные исследования рынка в целях увеличения количества ценовой информации, используемой в расчете.</w:t>
      </w:r>
    </w:p>
    <w:p w:rsidR="00CC202C" w:rsidRPr="00CC202C" w:rsidRDefault="00CC202C" w:rsidP="00CA5194">
      <w:pPr>
        <w:spacing w:after="0" w:line="240" w:lineRule="auto"/>
        <w:jc w:val="both"/>
        <w:rPr>
          <w:color w:val="000000"/>
          <w:szCs w:val="24"/>
        </w:rPr>
      </w:pPr>
      <w:r w:rsidRPr="00CC202C">
        <w:rPr>
          <w:color w:val="000000"/>
          <w:szCs w:val="24"/>
        </w:rPr>
        <w:t>Коэффициент вариации определяется по формуле:</w:t>
      </w:r>
    </w:p>
    <w:p w:rsidR="00CC202C" w:rsidRPr="00CC202C" w:rsidRDefault="00CC202C" w:rsidP="00CA5194">
      <w:pPr>
        <w:spacing w:after="0" w:line="240" w:lineRule="auto"/>
        <w:jc w:val="both"/>
        <w:rPr>
          <w:color w:val="000000"/>
          <w:szCs w:val="24"/>
        </w:rPr>
      </w:pPr>
    </w:p>
    <w:p w:rsidR="00CC202C" w:rsidRPr="00CC202C" w:rsidRDefault="00CC202C" w:rsidP="00CA5194">
      <w:pPr>
        <w:numPr>
          <w:ilvl w:val="0"/>
          <w:numId w:val="29"/>
        </w:numPr>
        <w:spacing w:after="0" w:line="240" w:lineRule="auto"/>
        <w:contextualSpacing/>
        <w:jc w:val="center"/>
        <w:rPr>
          <w:color w:val="000000"/>
          <w:szCs w:val="24"/>
          <w:lang w:eastAsia="ru-RU"/>
        </w:rPr>
      </w:pPr>
      <w:r w:rsidRPr="00CC202C">
        <w:rPr>
          <w:rFonts w:eastAsia="Times New Roman"/>
          <w:noProof/>
          <w:szCs w:val="24"/>
          <w:lang w:eastAsia="ru-RU"/>
        </w:rPr>
        <w:drawing>
          <wp:inline distT="0" distB="0" distL="0" distR="0" wp14:anchorId="23ACF5E8" wp14:editId="42794ED4">
            <wp:extent cx="1685925" cy="600075"/>
            <wp:effectExtent l="0" t="0" r="0" b="9525"/>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85925" cy="600075"/>
                    </a:xfrm>
                    <a:prstGeom prst="rect">
                      <a:avLst/>
                    </a:prstGeom>
                    <a:noFill/>
                    <a:ln>
                      <a:noFill/>
                    </a:ln>
                  </pic:spPr>
                </pic:pic>
              </a:graphicData>
            </a:graphic>
          </wp:inline>
        </w:drawing>
      </w:r>
      <w:r w:rsidRPr="00CC202C">
        <w:rPr>
          <w:color w:val="000000"/>
          <w:szCs w:val="24"/>
          <w:lang w:eastAsia="ru-RU"/>
        </w:rPr>
        <w:t>,</w:t>
      </w:r>
    </w:p>
    <w:p w:rsidR="00CC202C" w:rsidRPr="00CC202C" w:rsidRDefault="00CC202C" w:rsidP="00CA5194">
      <w:pPr>
        <w:spacing w:after="0" w:line="240" w:lineRule="auto"/>
        <w:jc w:val="both"/>
        <w:rPr>
          <w:color w:val="000000"/>
          <w:szCs w:val="24"/>
        </w:rPr>
      </w:pPr>
      <w:r w:rsidRPr="00CC202C">
        <w:rPr>
          <w:color w:val="000000"/>
          <w:szCs w:val="24"/>
        </w:rPr>
        <w:t>где:</w:t>
      </w:r>
    </w:p>
    <w:p w:rsidR="00CC202C" w:rsidRPr="00CC202C" w:rsidRDefault="00CC202C" w:rsidP="00CA5194">
      <w:pPr>
        <w:spacing w:after="0" w:line="240" w:lineRule="auto"/>
        <w:jc w:val="both"/>
        <w:rPr>
          <w:color w:val="000000"/>
          <w:szCs w:val="24"/>
        </w:rPr>
      </w:pPr>
      <w:r w:rsidRPr="00CC202C">
        <w:rPr>
          <w:color w:val="000000"/>
          <w:szCs w:val="24"/>
        </w:rPr>
        <w:t>V – коэффициент вариации;</w:t>
      </w:r>
    </w:p>
    <w:p w:rsidR="00CC202C" w:rsidRPr="00CC202C" w:rsidRDefault="00CC202C" w:rsidP="00CA5194">
      <w:pPr>
        <w:spacing w:after="0" w:line="240" w:lineRule="auto"/>
        <w:jc w:val="both"/>
        <w:rPr>
          <w:color w:val="000000"/>
          <w:szCs w:val="24"/>
        </w:rPr>
      </w:pPr>
      <w:r w:rsidRPr="00CC202C">
        <w:rPr>
          <w:noProof/>
          <w:sz w:val="22"/>
          <w:lang w:eastAsia="ru-RU"/>
        </w:rPr>
        <w:drawing>
          <wp:anchor distT="0" distB="0" distL="114300" distR="114300" simplePos="0" relativeHeight="251661312" behindDoc="0" locked="0" layoutInCell="1" allowOverlap="1" wp14:anchorId="640EB7C5" wp14:editId="46449808">
            <wp:simplePos x="0" y="0"/>
            <wp:positionH relativeFrom="column">
              <wp:posOffset>451485</wp:posOffset>
            </wp:positionH>
            <wp:positionV relativeFrom="paragraph">
              <wp:posOffset>99695</wp:posOffset>
            </wp:positionV>
            <wp:extent cx="2219325" cy="756285"/>
            <wp:effectExtent l="0" t="0" r="9525" b="5715"/>
            <wp:wrapThrough wrapText="bothSides">
              <wp:wrapPolygon edited="0">
                <wp:start x="4821" y="0"/>
                <wp:lineTo x="4635" y="9793"/>
                <wp:lineTo x="185" y="11970"/>
                <wp:lineTo x="185" y="15234"/>
                <wp:lineTo x="4264" y="18499"/>
                <wp:lineTo x="4635" y="21219"/>
                <wp:lineTo x="5377" y="21219"/>
                <wp:lineTo x="16316" y="20131"/>
                <wp:lineTo x="15945" y="18499"/>
                <wp:lineTo x="20209" y="15778"/>
                <wp:lineTo x="21136" y="14146"/>
                <wp:lineTo x="20209" y="9793"/>
                <wp:lineTo x="21507" y="0"/>
                <wp:lineTo x="4821" y="0"/>
              </wp:wrapPolygon>
            </wp:wrapThrough>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19325" cy="756285"/>
                    </a:xfrm>
                    <a:prstGeom prst="rect">
                      <a:avLst/>
                    </a:prstGeom>
                    <a:noFill/>
                  </pic:spPr>
                </pic:pic>
              </a:graphicData>
            </a:graphic>
            <wp14:sizeRelH relativeFrom="page">
              <wp14:pctWidth>0</wp14:pctWidth>
            </wp14:sizeRelH>
            <wp14:sizeRelV relativeFrom="page">
              <wp14:pctHeight>0</wp14:pctHeight>
            </wp14:sizeRelV>
          </wp:anchor>
        </w:drawing>
      </w:r>
      <w:r w:rsidRPr="00CC202C">
        <w:rPr>
          <w:color w:val="000000"/>
          <w:szCs w:val="24"/>
        </w:rPr>
        <w:t xml:space="preserve">                               </w:t>
      </w:r>
    </w:p>
    <w:p w:rsidR="00CC202C" w:rsidRPr="00CC202C" w:rsidRDefault="00CC202C" w:rsidP="00CA5194">
      <w:pPr>
        <w:spacing w:after="0" w:line="240" w:lineRule="auto"/>
        <w:jc w:val="both"/>
        <w:rPr>
          <w:color w:val="000000"/>
          <w:szCs w:val="24"/>
        </w:rPr>
      </w:pPr>
      <w:r w:rsidRPr="00CC202C">
        <w:rPr>
          <w:color w:val="000000"/>
          <w:szCs w:val="24"/>
        </w:rPr>
        <w:t xml:space="preserve">                </w:t>
      </w:r>
    </w:p>
    <w:p w:rsidR="00CC202C" w:rsidRPr="00CC202C" w:rsidRDefault="00CC202C" w:rsidP="00CA5194">
      <w:pPr>
        <w:spacing w:after="0" w:line="240" w:lineRule="auto"/>
        <w:jc w:val="both"/>
        <w:rPr>
          <w:color w:val="000000"/>
          <w:szCs w:val="24"/>
        </w:rPr>
      </w:pPr>
      <w:r w:rsidRPr="00CC202C">
        <w:rPr>
          <w:color w:val="000000"/>
          <w:szCs w:val="24"/>
        </w:rPr>
        <w:t xml:space="preserve">        -  среднее квадратичное отклонение;</w:t>
      </w:r>
    </w:p>
    <w:p w:rsidR="00CC202C" w:rsidRPr="00CC202C" w:rsidRDefault="00CC202C" w:rsidP="00CA5194">
      <w:pPr>
        <w:spacing w:after="0" w:line="240" w:lineRule="auto"/>
        <w:jc w:val="both"/>
        <w:rPr>
          <w:color w:val="000000"/>
          <w:szCs w:val="24"/>
        </w:rPr>
      </w:pPr>
    </w:p>
    <w:p w:rsidR="00CC202C" w:rsidRPr="00CC202C" w:rsidRDefault="00CC202C" w:rsidP="00CA5194">
      <w:pPr>
        <w:spacing w:after="0" w:line="240" w:lineRule="auto"/>
        <w:jc w:val="both"/>
        <w:rPr>
          <w:color w:val="000000"/>
          <w:szCs w:val="24"/>
        </w:rPr>
      </w:pPr>
    </w:p>
    <w:p w:rsidR="00CC202C" w:rsidRPr="00CC202C" w:rsidRDefault="00CC202C" w:rsidP="00CA5194">
      <w:pPr>
        <w:spacing w:after="0" w:line="240" w:lineRule="auto"/>
        <w:jc w:val="both"/>
        <w:rPr>
          <w:color w:val="000000"/>
          <w:szCs w:val="24"/>
        </w:rPr>
      </w:pPr>
      <w:r w:rsidRPr="00CC202C">
        <w:rPr>
          <w:color w:val="000000"/>
          <w:szCs w:val="24"/>
        </w:rPr>
        <w:t>ц</w:t>
      </w:r>
      <w:proofErr w:type="spellStart"/>
      <w:r w:rsidRPr="00CC202C">
        <w:rPr>
          <w:color w:val="000000"/>
          <w:szCs w:val="24"/>
          <w:vertAlign w:val="subscript"/>
          <w:lang w:val="en-US"/>
        </w:rPr>
        <w:t>i</w:t>
      </w:r>
      <w:proofErr w:type="spellEnd"/>
      <w:r w:rsidRPr="00CC202C">
        <w:rPr>
          <w:color w:val="000000"/>
          <w:szCs w:val="24"/>
        </w:rPr>
        <w:t xml:space="preserve"> – цена единицы ТРУ, указанная в источнике с номером i;</w:t>
      </w:r>
    </w:p>
    <w:p w:rsidR="00CC202C" w:rsidRPr="00CC202C" w:rsidRDefault="00CC202C" w:rsidP="00CA5194">
      <w:pPr>
        <w:spacing w:after="0" w:line="240" w:lineRule="auto"/>
        <w:jc w:val="both"/>
        <w:rPr>
          <w:color w:val="000000"/>
          <w:szCs w:val="24"/>
        </w:rPr>
      </w:pPr>
      <w:r w:rsidRPr="00CC202C">
        <w:rPr>
          <w:color w:val="000000"/>
          <w:szCs w:val="24"/>
        </w:rPr>
        <w:t>&lt;ц&gt; – средняя арифметическая величина цены единицы ТРУ;</w:t>
      </w:r>
    </w:p>
    <w:p w:rsidR="00CC202C" w:rsidRPr="00CC202C" w:rsidRDefault="00CC202C" w:rsidP="00CA5194">
      <w:pPr>
        <w:spacing w:after="0" w:line="240" w:lineRule="auto"/>
        <w:jc w:val="both"/>
        <w:rPr>
          <w:color w:val="000000"/>
          <w:szCs w:val="24"/>
        </w:rPr>
      </w:pPr>
      <w:r w:rsidRPr="00CC202C">
        <w:rPr>
          <w:color w:val="000000"/>
          <w:szCs w:val="24"/>
        </w:rPr>
        <w:t>n – количество значений (количество источников ценовой информации), используемых в расчете.</w:t>
      </w:r>
    </w:p>
    <w:p w:rsidR="00CC202C" w:rsidRPr="00CC202C" w:rsidRDefault="00CC202C" w:rsidP="00CA5194">
      <w:pPr>
        <w:spacing w:after="0" w:line="240" w:lineRule="auto"/>
        <w:jc w:val="both"/>
        <w:rPr>
          <w:color w:val="000000"/>
          <w:szCs w:val="24"/>
        </w:rPr>
      </w:pPr>
      <w:r w:rsidRPr="00CC202C">
        <w:rPr>
          <w:color w:val="000000"/>
          <w:szCs w:val="24"/>
        </w:rPr>
        <w:t xml:space="preserve">Указывается полное наименование разрабатываемой сметной документации. Сметная документация включает в себя пояснительную записку, сводку затрат, сметные расчеты на материалы и работы, ведомости объемов работ и ресурсную ведомость. Приводятся требования к проведению, оформлению и представлению сметной документации. Приводятся сметные нормы, которые должны быть использованы при расчете. Сметная документация предоставляется Заказчику в формате </w:t>
      </w:r>
      <w:r w:rsidRPr="00CC202C">
        <w:rPr>
          <w:color w:val="000000"/>
          <w:szCs w:val="24"/>
          <w:lang w:val="en-US"/>
        </w:rPr>
        <w:t>MS</w:t>
      </w:r>
      <w:r w:rsidRPr="00C93931">
        <w:rPr>
          <w:color w:val="000000"/>
          <w:szCs w:val="24"/>
        </w:rPr>
        <w:t xml:space="preserve"> </w:t>
      </w:r>
      <w:r w:rsidRPr="00CC202C">
        <w:rPr>
          <w:color w:val="000000"/>
          <w:szCs w:val="24"/>
          <w:lang w:val="en-US"/>
        </w:rPr>
        <w:t>Ex</w:t>
      </w:r>
      <w:r w:rsidRPr="00CC202C">
        <w:rPr>
          <w:color w:val="000000"/>
          <w:szCs w:val="24"/>
        </w:rPr>
        <w:t>с</w:t>
      </w:r>
      <w:r w:rsidRPr="00CC202C">
        <w:rPr>
          <w:color w:val="000000"/>
          <w:szCs w:val="24"/>
          <w:lang w:val="en-US"/>
        </w:rPr>
        <w:t>el</w:t>
      </w:r>
      <w:r w:rsidRPr="00CC202C">
        <w:rPr>
          <w:szCs w:val="24"/>
        </w:rPr>
        <w:t xml:space="preserve"> или других открытых, или отечественных табличных форматах, совместимых с </w:t>
      </w:r>
      <w:r w:rsidRPr="00CC202C">
        <w:rPr>
          <w:szCs w:val="24"/>
          <w:lang w:val="en-US"/>
        </w:rPr>
        <w:t>MS</w:t>
      </w:r>
      <w:r w:rsidRPr="00C93931">
        <w:rPr>
          <w:szCs w:val="24"/>
        </w:rPr>
        <w:t xml:space="preserve"> </w:t>
      </w:r>
      <w:r w:rsidRPr="00CC202C">
        <w:rPr>
          <w:szCs w:val="24"/>
          <w:lang w:val="en-US"/>
        </w:rPr>
        <w:t>Excel</w:t>
      </w:r>
      <w:r w:rsidRPr="00CC202C">
        <w:rPr>
          <w:szCs w:val="24"/>
        </w:rPr>
        <w:t>,</w:t>
      </w:r>
      <w:r w:rsidRPr="00CC202C">
        <w:rPr>
          <w:color w:val="000000"/>
          <w:szCs w:val="24"/>
        </w:rPr>
        <w:t xml:space="preserve"> с сохранением всех функциональных взаимосвязей.  </w:t>
      </w:r>
    </w:p>
    <w:p w:rsidR="00CC202C" w:rsidRPr="00CC202C" w:rsidRDefault="00CC202C" w:rsidP="00CA5194">
      <w:pPr>
        <w:numPr>
          <w:ilvl w:val="1"/>
          <w:numId w:val="68"/>
        </w:numPr>
        <w:spacing w:after="0" w:line="240" w:lineRule="auto"/>
        <w:contextualSpacing/>
        <w:rPr>
          <w:rFonts w:eastAsia="Times New Roman"/>
          <w:szCs w:val="24"/>
          <w:lang w:eastAsia="ru-RU"/>
        </w:rPr>
      </w:pPr>
      <w:r w:rsidRPr="00CC202C">
        <w:rPr>
          <w:rFonts w:eastAsia="Times New Roman"/>
          <w:b/>
          <w:szCs w:val="24"/>
          <w:lang w:eastAsia="ru-RU"/>
        </w:rPr>
        <w:t>Состав демонстрационных материалов</w:t>
      </w:r>
    </w:p>
    <w:p w:rsidR="00CC202C" w:rsidRPr="00CC202C" w:rsidRDefault="00CC202C" w:rsidP="00CA5194">
      <w:pPr>
        <w:spacing w:after="0" w:line="240" w:lineRule="auto"/>
        <w:ind w:firstLine="709"/>
        <w:jc w:val="both"/>
        <w:rPr>
          <w:color w:val="000000"/>
          <w:szCs w:val="24"/>
        </w:rPr>
      </w:pPr>
      <w:r w:rsidRPr="00CC202C">
        <w:rPr>
          <w:color w:val="000000"/>
          <w:szCs w:val="24"/>
        </w:rPr>
        <w:lastRenderedPageBreak/>
        <w:t>Не применимо.</w:t>
      </w:r>
    </w:p>
    <w:p w:rsidR="00CC202C" w:rsidRPr="00CC202C" w:rsidRDefault="00CC202C" w:rsidP="00CA5194">
      <w:pPr>
        <w:numPr>
          <w:ilvl w:val="1"/>
          <w:numId w:val="69"/>
        </w:numPr>
        <w:spacing w:after="0" w:line="240" w:lineRule="auto"/>
        <w:contextualSpacing/>
        <w:jc w:val="both"/>
        <w:rPr>
          <w:rFonts w:eastAsia="Times New Roman"/>
          <w:color w:val="000000"/>
          <w:szCs w:val="24"/>
          <w:lang w:eastAsia="ru-RU"/>
        </w:rPr>
      </w:pPr>
      <w:r w:rsidRPr="00CC202C">
        <w:rPr>
          <w:rFonts w:eastAsia="Times New Roman"/>
          <w:b/>
          <w:color w:val="000000"/>
          <w:szCs w:val="24"/>
          <w:lang w:eastAsia="ru-RU"/>
        </w:rPr>
        <w:t>Исходные данные, необходимые для проектирования</w:t>
      </w:r>
    </w:p>
    <w:p w:rsidR="00CC202C" w:rsidRPr="00CC202C" w:rsidRDefault="00CC202C" w:rsidP="00CA5194">
      <w:pPr>
        <w:widowControl w:val="0"/>
        <w:autoSpaceDE w:val="0"/>
        <w:autoSpaceDN w:val="0"/>
        <w:adjustRightInd w:val="0"/>
        <w:spacing w:after="0" w:line="240" w:lineRule="auto"/>
        <w:ind w:firstLine="709"/>
        <w:jc w:val="both"/>
        <w:rPr>
          <w:color w:val="000000"/>
          <w:szCs w:val="24"/>
        </w:rPr>
      </w:pPr>
      <w:r w:rsidRPr="00CC202C">
        <w:rPr>
          <w:color w:val="000000"/>
          <w:szCs w:val="24"/>
        </w:rPr>
        <w:t>Исходные данные, необходимые для проектирования - в соответствии с приложениями №№ 1,2 к настоящему техническому заданию. Указывается Перечень материалов, передаваемых Заказчиком Подрядчику для выполнения работ.</w:t>
      </w:r>
    </w:p>
    <w:p w:rsidR="00CC202C" w:rsidRPr="00CC202C" w:rsidRDefault="00CC202C" w:rsidP="00CA5194">
      <w:pPr>
        <w:spacing w:after="0" w:line="240" w:lineRule="auto"/>
        <w:ind w:firstLine="709"/>
        <w:jc w:val="both"/>
        <w:rPr>
          <w:color w:val="000000"/>
          <w:szCs w:val="24"/>
        </w:rPr>
      </w:pPr>
      <w:r w:rsidRPr="00CC202C">
        <w:rPr>
          <w:color w:val="000000"/>
          <w:szCs w:val="24"/>
        </w:rPr>
        <w:t>В случае невозможности предоставления Заказчиком всех необходимых для выполнения работ исходных данных – предъявить требование к Подрядчику. Материалы, необходимые для выполнения работ, формируются Подрядчиком и согласовываются Заказчиком.</w:t>
      </w:r>
    </w:p>
    <w:p w:rsidR="00CC202C" w:rsidRPr="00CC202C" w:rsidRDefault="00CC202C" w:rsidP="00CA5194">
      <w:pPr>
        <w:tabs>
          <w:tab w:val="left" w:pos="709"/>
        </w:tabs>
        <w:spacing w:after="0" w:line="240" w:lineRule="auto"/>
        <w:contextualSpacing/>
        <w:mirrorIndents/>
        <w:jc w:val="both"/>
        <w:rPr>
          <w:rFonts w:eastAsia="Times New Roman"/>
          <w:szCs w:val="24"/>
          <w:lang w:eastAsia="ru-RU"/>
        </w:rPr>
      </w:pPr>
      <w:r w:rsidRPr="00CC202C">
        <w:rPr>
          <w:rFonts w:eastAsia="Times New Roman"/>
          <w:szCs w:val="24"/>
          <w:lang w:eastAsia="ru-RU"/>
        </w:rPr>
        <w:tab/>
      </w:r>
    </w:p>
    <w:p w:rsidR="00CC202C" w:rsidRPr="00CC202C" w:rsidRDefault="00CC202C" w:rsidP="00CA5194">
      <w:pPr>
        <w:numPr>
          <w:ilvl w:val="1"/>
          <w:numId w:val="69"/>
        </w:numPr>
        <w:spacing w:after="0" w:line="240" w:lineRule="auto"/>
        <w:contextualSpacing/>
        <w:jc w:val="both"/>
        <w:rPr>
          <w:rFonts w:eastAsia="Times New Roman"/>
          <w:b/>
          <w:szCs w:val="24"/>
          <w:lang w:eastAsia="ru-RU"/>
        </w:rPr>
      </w:pPr>
      <w:r w:rsidRPr="00CC202C">
        <w:rPr>
          <w:rFonts w:eastAsia="Times New Roman"/>
          <w:b/>
          <w:szCs w:val="24"/>
          <w:lang w:eastAsia="ru-RU"/>
        </w:rPr>
        <w:t>Перечень мероприятий по обеспечению доступа инвалидов к</w:t>
      </w:r>
    </w:p>
    <w:p w:rsidR="00CC202C" w:rsidRPr="00CC202C" w:rsidRDefault="00CC202C" w:rsidP="00CA5194">
      <w:pPr>
        <w:spacing w:after="0" w:line="240" w:lineRule="auto"/>
        <w:jc w:val="both"/>
        <w:rPr>
          <w:b/>
          <w:szCs w:val="24"/>
        </w:rPr>
      </w:pPr>
      <w:r w:rsidRPr="00CC202C">
        <w:rPr>
          <w:b/>
          <w:szCs w:val="24"/>
        </w:rPr>
        <w:t>объектам</w:t>
      </w:r>
    </w:p>
    <w:p w:rsidR="00CC202C" w:rsidRPr="00CC202C" w:rsidRDefault="00CC202C" w:rsidP="00CA5194">
      <w:pPr>
        <w:autoSpaceDE w:val="0"/>
        <w:autoSpaceDN w:val="0"/>
        <w:adjustRightInd w:val="0"/>
        <w:spacing w:after="0" w:line="240" w:lineRule="auto"/>
        <w:ind w:firstLine="709"/>
        <w:jc w:val="both"/>
        <w:rPr>
          <w:szCs w:val="24"/>
        </w:rPr>
      </w:pPr>
      <w:r w:rsidRPr="00CC202C">
        <w:rPr>
          <w:szCs w:val="24"/>
        </w:rPr>
        <w:t>В соответствии с требованиями действующего законодательства Российской Федерации, Градостроительного кодекса Российской Федерации, Приказа Минкомсвязи России от 22.09.2015 N 355 "Об утверждении Порядка обеспечения операторами почтовой связи условий доступности для инвалидов объектов почтовой связи и предоставляемых услуг почтовой связи", в проектной документации должен быть сформирован перечень мероприятий по обеспечению доступа МГН к Объекту.</w:t>
      </w:r>
    </w:p>
    <w:p w:rsidR="00CC202C" w:rsidRPr="00CC202C" w:rsidRDefault="00CC202C" w:rsidP="00CA5194">
      <w:pPr>
        <w:numPr>
          <w:ilvl w:val="1"/>
          <w:numId w:val="69"/>
        </w:numPr>
        <w:spacing w:after="0" w:line="240" w:lineRule="auto"/>
        <w:contextualSpacing/>
        <w:jc w:val="both"/>
        <w:rPr>
          <w:rFonts w:eastAsia="Times New Roman"/>
          <w:b/>
          <w:szCs w:val="24"/>
          <w:lang w:eastAsia="ru-RU"/>
        </w:rPr>
      </w:pPr>
      <w:r w:rsidRPr="00CC202C">
        <w:rPr>
          <w:rFonts w:eastAsia="Times New Roman"/>
          <w:b/>
          <w:szCs w:val="24"/>
          <w:lang w:eastAsia="ru-RU"/>
        </w:rPr>
        <w:t>Мероприятия по обеспечению соблюдения требований энергетической эффективности</w:t>
      </w:r>
    </w:p>
    <w:p w:rsidR="00CC202C" w:rsidRPr="00CC202C" w:rsidRDefault="00CC202C" w:rsidP="00CA5194">
      <w:pPr>
        <w:spacing w:after="0" w:line="240" w:lineRule="auto"/>
        <w:ind w:left="709"/>
        <w:contextualSpacing/>
        <w:mirrorIndents/>
        <w:jc w:val="both"/>
        <w:rPr>
          <w:rFonts w:eastAsia="Times New Roman"/>
          <w:b/>
          <w:szCs w:val="24"/>
          <w:lang w:eastAsia="ru-RU"/>
        </w:rPr>
      </w:pPr>
    </w:p>
    <w:p w:rsidR="00CC202C" w:rsidRPr="00CC202C" w:rsidRDefault="00CC202C" w:rsidP="00CA5194">
      <w:pPr>
        <w:spacing w:after="0" w:line="240" w:lineRule="auto"/>
        <w:ind w:firstLine="709"/>
        <w:contextualSpacing/>
        <w:jc w:val="both"/>
        <w:rPr>
          <w:rFonts w:eastAsia="Times New Roman"/>
          <w:szCs w:val="24"/>
          <w:lang w:eastAsia="ru-RU"/>
        </w:rPr>
      </w:pPr>
      <w:r w:rsidRPr="00CC202C">
        <w:rPr>
          <w:rFonts w:eastAsia="Times New Roman"/>
          <w:szCs w:val="24"/>
          <w:lang w:eastAsia="ru-RU"/>
        </w:rPr>
        <w:t>В соответствии с требованиями Федерального закона от 23.11.2009              № 261-ФЗ «Об энергосбережении и о повышении энергетической эффективности, и о внесении изменения в отдельные законодательные акты Российской Федерации» и постановления Правительства РФ от 27.09.2016           № 971 «О внесении изменений в Правила установления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проектом предусмотреть мероприятия по энергосбережению с соответствующим технико-экономическим обоснованием.</w:t>
      </w:r>
    </w:p>
    <w:p w:rsidR="00CC202C" w:rsidRPr="00CC202C" w:rsidRDefault="00CC202C" w:rsidP="00CA5194">
      <w:pPr>
        <w:tabs>
          <w:tab w:val="left" w:pos="1134"/>
        </w:tabs>
        <w:spacing w:after="0" w:line="240" w:lineRule="auto"/>
        <w:ind w:left="709"/>
        <w:contextualSpacing/>
        <w:mirrorIndents/>
        <w:jc w:val="both"/>
        <w:rPr>
          <w:rFonts w:eastAsia="Times New Roman"/>
          <w:b/>
          <w:color w:val="000000"/>
          <w:szCs w:val="24"/>
          <w:lang w:eastAsia="ru-RU"/>
        </w:rPr>
      </w:pPr>
    </w:p>
    <w:p w:rsidR="00CC202C" w:rsidRPr="00CC202C" w:rsidRDefault="00CC202C" w:rsidP="00CA5194">
      <w:pPr>
        <w:numPr>
          <w:ilvl w:val="0"/>
          <w:numId w:val="69"/>
        </w:numPr>
        <w:spacing w:after="0" w:line="240" w:lineRule="auto"/>
        <w:ind w:left="714" w:hanging="357"/>
        <w:jc w:val="center"/>
        <w:rPr>
          <w:b/>
          <w:color w:val="000000"/>
          <w:szCs w:val="24"/>
        </w:rPr>
      </w:pPr>
      <w:r w:rsidRPr="00CC202C">
        <w:rPr>
          <w:b/>
          <w:color w:val="000000"/>
          <w:szCs w:val="24"/>
        </w:rPr>
        <w:t>ТРЕБОВАНИЯ К ОБЪЕМУ ВЫПОЛНЯЕМЫХ РАБОТ</w:t>
      </w:r>
    </w:p>
    <w:p w:rsidR="00CC202C" w:rsidRPr="00CC202C" w:rsidRDefault="00CC202C" w:rsidP="00CA5194">
      <w:pPr>
        <w:keepNext/>
        <w:spacing w:after="0" w:line="240" w:lineRule="auto"/>
        <w:contextualSpacing/>
        <w:rPr>
          <w:rFonts w:eastAsia="Times New Roman"/>
          <w:color w:val="000000"/>
          <w:szCs w:val="24"/>
          <w:lang w:eastAsia="ru-RU"/>
        </w:rPr>
      </w:pPr>
    </w:p>
    <w:p w:rsidR="00CC202C" w:rsidRPr="00CC202C" w:rsidRDefault="00CC202C" w:rsidP="00CA5194">
      <w:pPr>
        <w:keepNext/>
        <w:numPr>
          <w:ilvl w:val="0"/>
          <w:numId w:val="70"/>
        </w:numPr>
        <w:spacing w:after="0" w:line="240" w:lineRule="auto"/>
        <w:ind w:left="0" w:firstLine="709"/>
        <w:jc w:val="both"/>
        <w:rPr>
          <w:b/>
          <w:color w:val="000000"/>
          <w:szCs w:val="24"/>
        </w:rPr>
      </w:pPr>
      <w:r w:rsidRPr="00CC202C">
        <w:rPr>
          <w:b/>
          <w:color w:val="000000"/>
          <w:szCs w:val="24"/>
        </w:rPr>
        <w:t>Требования к объему работ</w:t>
      </w:r>
    </w:p>
    <w:p w:rsidR="00CC202C" w:rsidRPr="00CC202C" w:rsidRDefault="00CC202C" w:rsidP="00CA5194">
      <w:pPr>
        <w:widowControl w:val="0"/>
        <w:spacing w:after="0" w:line="240" w:lineRule="auto"/>
        <w:ind w:firstLine="709"/>
        <w:jc w:val="both"/>
        <w:rPr>
          <w:color w:val="000000"/>
          <w:szCs w:val="24"/>
        </w:rPr>
      </w:pPr>
      <w:r w:rsidRPr="00CC202C">
        <w:rPr>
          <w:color w:val="000000"/>
          <w:szCs w:val="24"/>
        </w:rPr>
        <w:t xml:space="preserve">Проектная документация разрабатывается в соответствии с Положением о составе разделов проектной документации и требованиях к их содержанию, утвержденным постановлением Правительства Российской Федерации от 16.02.2008 № 87 (с изменениями на 21.12.2020 г.) «О составе разделов проектной документации и требований к их содержанию», приказом по проектирующей организации, выполняющей разработку проектной документации, ГОСТ </w:t>
      </w:r>
      <w:r w:rsidRPr="00CC202C">
        <w:rPr>
          <w:bCs/>
          <w:szCs w:val="24"/>
        </w:rPr>
        <w:t xml:space="preserve">и иными обязательными для применения документами </w:t>
      </w:r>
      <w:r w:rsidRPr="00CC202C">
        <w:rPr>
          <w:szCs w:val="24"/>
        </w:rPr>
        <w:t>с обязательным указанием их реквизитов</w:t>
      </w:r>
      <w:r w:rsidRPr="00CC202C">
        <w:rPr>
          <w:color w:val="000000"/>
          <w:szCs w:val="24"/>
        </w:rPr>
        <w:t>.</w:t>
      </w:r>
    </w:p>
    <w:p w:rsidR="00CC202C" w:rsidRPr="00CC202C" w:rsidRDefault="00CC202C" w:rsidP="00CA5194">
      <w:pPr>
        <w:keepNext/>
        <w:spacing w:after="0" w:line="240" w:lineRule="auto"/>
        <w:ind w:left="709"/>
        <w:contextualSpacing/>
        <w:jc w:val="both"/>
        <w:rPr>
          <w:b/>
          <w:color w:val="000000"/>
          <w:szCs w:val="24"/>
        </w:rPr>
      </w:pPr>
      <w:r w:rsidRPr="00CC202C">
        <w:rPr>
          <w:b/>
          <w:color w:val="000000"/>
          <w:szCs w:val="24"/>
        </w:rPr>
        <w:t>5.2.    Перечень согласований, выполняемых Подрядчиком</w:t>
      </w:r>
    </w:p>
    <w:p w:rsidR="00CC202C" w:rsidRPr="00CC202C" w:rsidRDefault="00CC202C" w:rsidP="00CA5194">
      <w:pPr>
        <w:keepNext/>
        <w:spacing w:after="0" w:line="240" w:lineRule="auto"/>
        <w:ind w:left="709"/>
        <w:contextualSpacing/>
        <w:jc w:val="both"/>
        <w:rPr>
          <w:szCs w:val="24"/>
        </w:rPr>
      </w:pPr>
      <w:r w:rsidRPr="00CC202C">
        <w:rPr>
          <w:b/>
          <w:color w:val="000000"/>
          <w:szCs w:val="24"/>
        </w:rPr>
        <w:t xml:space="preserve"> </w:t>
      </w:r>
      <w:r w:rsidRPr="00CC202C">
        <w:rPr>
          <w:szCs w:val="24"/>
        </w:rPr>
        <w:t xml:space="preserve">Подрядчик обязан согласовывать проектную документацию с Заказчиком. </w:t>
      </w:r>
    </w:p>
    <w:p w:rsidR="00CC202C" w:rsidRPr="00CC202C" w:rsidRDefault="00CC202C" w:rsidP="00CA5194">
      <w:pPr>
        <w:spacing w:after="0" w:line="240" w:lineRule="auto"/>
        <w:ind w:firstLine="709"/>
        <w:jc w:val="both"/>
        <w:rPr>
          <w:szCs w:val="24"/>
        </w:rPr>
      </w:pPr>
      <w:r w:rsidRPr="00CC202C">
        <w:rPr>
          <w:szCs w:val="24"/>
        </w:rPr>
        <w:t xml:space="preserve"> Подрядчик обязан обеспечить получение положительного заключения государственной экспертизы достоверности сметной стоимости в случаях, предусмотренных применимым законодательством РФ. Подрядчик обязан осуществлять внесение изменений в проектную документацию в порядке, установленном </w:t>
      </w:r>
      <w:r w:rsidRPr="00CC202C">
        <w:rPr>
          <w:color w:val="000000"/>
          <w:szCs w:val="24"/>
        </w:rPr>
        <w:t xml:space="preserve">постановлением Правительства Российской Федерации от 05.03.2007 № 145 «О порядке организации и проведения государственной экспертизы проектной документации и результатов инженерных изысканий» и </w:t>
      </w:r>
      <w:r w:rsidRPr="00CC202C">
        <w:rPr>
          <w:szCs w:val="24"/>
        </w:rPr>
        <w:t xml:space="preserve">договором с экспертной организацией. </w:t>
      </w:r>
    </w:p>
    <w:p w:rsidR="00CC202C" w:rsidRPr="00CC202C" w:rsidRDefault="00CC202C" w:rsidP="00CA5194">
      <w:pPr>
        <w:spacing w:after="0" w:line="240" w:lineRule="auto"/>
        <w:ind w:firstLine="709"/>
        <w:jc w:val="both"/>
        <w:rPr>
          <w:szCs w:val="24"/>
        </w:rPr>
      </w:pPr>
      <w:r w:rsidRPr="00CC202C">
        <w:rPr>
          <w:szCs w:val="24"/>
        </w:rPr>
        <w:t>Подрядчик обязан получить положительное заключение государственной экспертизы проектной документации на выполнение работ по капитальному ремонту Объекта в случаях, предусмотренных применимым законодательством РФ.</w:t>
      </w:r>
    </w:p>
    <w:p w:rsidR="00CC202C" w:rsidRPr="00CC202C" w:rsidRDefault="00CC202C" w:rsidP="00CA5194">
      <w:pPr>
        <w:spacing w:after="0" w:line="240" w:lineRule="auto"/>
        <w:ind w:firstLine="709"/>
        <w:jc w:val="both"/>
        <w:rPr>
          <w:szCs w:val="24"/>
        </w:rPr>
      </w:pPr>
      <w:r w:rsidRPr="00CC202C">
        <w:rPr>
          <w:szCs w:val="24"/>
        </w:rPr>
        <w:t xml:space="preserve">Подрядчик обязан подготовить проект переустройства и (или) перепланировки помещения </w:t>
      </w:r>
      <w:r w:rsidRPr="00CC202C">
        <w:rPr>
          <w:color w:val="000000"/>
          <w:szCs w:val="24"/>
        </w:rPr>
        <w:t>строго в рамках капитального ремонта</w:t>
      </w:r>
      <w:r w:rsidRPr="00CC202C">
        <w:rPr>
          <w:szCs w:val="24"/>
        </w:rPr>
        <w:t xml:space="preserve"> с последующим согласованием данного </w:t>
      </w:r>
      <w:r w:rsidRPr="00CC202C">
        <w:rPr>
          <w:szCs w:val="24"/>
        </w:rPr>
        <w:lastRenderedPageBreak/>
        <w:t xml:space="preserve">переустройства и (или) перепланировки во всех соответствующих надзорных и согласующих органах. </w:t>
      </w:r>
    </w:p>
    <w:p w:rsidR="00CC202C" w:rsidRPr="00CC202C" w:rsidRDefault="00CC202C" w:rsidP="00CA5194">
      <w:pPr>
        <w:spacing w:after="0" w:line="240" w:lineRule="auto"/>
        <w:ind w:firstLine="709"/>
        <w:jc w:val="both"/>
        <w:rPr>
          <w:szCs w:val="24"/>
        </w:rPr>
      </w:pPr>
      <w:r w:rsidRPr="00CC202C">
        <w:rPr>
          <w:szCs w:val="24"/>
        </w:rPr>
        <w:t xml:space="preserve">Подрядчик обязан осуществлять авторский надзор в соответствии с             СП 246.1325800.2016 «Положение об авторском надзоре за строительством зданий и сооружений.» Решение о необходимости выполнения авторского надзора принимает Заказчик. </w:t>
      </w:r>
    </w:p>
    <w:p w:rsidR="00CC202C" w:rsidRPr="00CC202C" w:rsidRDefault="00CC202C" w:rsidP="00CA5194">
      <w:pPr>
        <w:numPr>
          <w:ilvl w:val="0"/>
          <w:numId w:val="69"/>
        </w:numPr>
        <w:spacing w:after="0" w:line="240" w:lineRule="auto"/>
        <w:ind w:left="714" w:hanging="357"/>
        <w:jc w:val="center"/>
        <w:rPr>
          <w:b/>
          <w:color w:val="000000"/>
          <w:szCs w:val="24"/>
        </w:rPr>
      </w:pPr>
      <w:r w:rsidRPr="00CC202C">
        <w:rPr>
          <w:b/>
          <w:color w:val="000000"/>
          <w:szCs w:val="24"/>
        </w:rPr>
        <w:t>ТРЕБОВАНИЯ К СРОКУ (ПЕРИОДАМ) ВЫПОЛНЯЕМЫХ РАБОТ</w:t>
      </w:r>
    </w:p>
    <w:p w:rsidR="00CC202C" w:rsidRPr="00CC202C" w:rsidRDefault="00CC202C" w:rsidP="00CA5194">
      <w:pPr>
        <w:tabs>
          <w:tab w:val="left" w:pos="5670"/>
          <w:tab w:val="left" w:pos="6804"/>
        </w:tabs>
        <w:suppressAutoHyphens/>
        <w:spacing w:after="0" w:line="240" w:lineRule="auto"/>
        <w:ind w:firstLine="709"/>
        <w:jc w:val="both"/>
        <w:rPr>
          <w:color w:val="000000"/>
          <w:szCs w:val="24"/>
        </w:rPr>
      </w:pPr>
      <w:r w:rsidRPr="00CC202C">
        <w:rPr>
          <w:color w:val="000000"/>
          <w:szCs w:val="24"/>
        </w:rPr>
        <w:t>Срок проектирования – в течение 30 (тридцати) календарных дней с даты подписания договора.</w:t>
      </w:r>
    </w:p>
    <w:p w:rsidR="00CC202C" w:rsidRPr="00604DA5" w:rsidRDefault="00CC202C" w:rsidP="00CA5194">
      <w:pPr>
        <w:tabs>
          <w:tab w:val="left" w:pos="5670"/>
          <w:tab w:val="left" w:pos="6804"/>
        </w:tabs>
        <w:suppressAutoHyphens/>
        <w:spacing w:after="0" w:line="240" w:lineRule="auto"/>
        <w:ind w:firstLine="709"/>
        <w:jc w:val="both"/>
        <w:rPr>
          <w:color w:val="000000"/>
          <w:szCs w:val="24"/>
          <w:highlight w:val="yellow"/>
        </w:rPr>
      </w:pPr>
      <w:r w:rsidRPr="00604DA5">
        <w:rPr>
          <w:color w:val="000000"/>
          <w:szCs w:val="24"/>
          <w:highlight w:val="yellow"/>
        </w:rPr>
        <w:t xml:space="preserve">Требования по срокам начала и окончания работ: </w:t>
      </w:r>
    </w:p>
    <w:p w:rsidR="00CC202C" w:rsidRPr="00604DA5" w:rsidRDefault="00CC202C" w:rsidP="00CA5194">
      <w:pPr>
        <w:tabs>
          <w:tab w:val="left" w:pos="5670"/>
          <w:tab w:val="left" w:pos="6804"/>
        </w:tabs>
        <w:suppressAutoHyphens/>
        <w:spacing w:after="0" w:line="240" w:lineRule="auto"/>
        <w:ind w:firstLine="709"/>
        <w:jc w:val="both"/>
        <w:rPr>
          <w:color w:val="000000"/>
          <w:szCs w:val="24"/>
          <w:highlight w:val="yellow"/>
        </w:rPr>
      </w:pPr>
      <w:r w:rsidRPr="00604DA5">
        <w:rPr>
          <w:color w:val="000000"/>
          <w:szCs w:val="24"/>
          <w:highlight w:val="yellow"/>
        </w:rPr>
        <w:t>Начало работ: с даты подписания договора;</w:t>
      </w:r>
    </w:p>
    <w:p w:rsidR="00CC202C" w:rsidRPr="00604DA5" w:rsidRDefault="00CC202C" w:rsidP="00CA5194">
      <w:pPr>
        <w:autoSpaceDE w:val="0"/>
        <w:autoSpaceDN w:val="0"/>
        <w:adjustRightInd w:val="0"/>
        <w:spacing w:after="0" w:line="240" w:lineRule="auto"/>
        <w:ind w:firstLine="709"/>
        <w:jc w:val="both"/>
        <w:rPr>
          <w:color w:val="000000"/>
          <w:szCs w:val="24"/>
          <w:highlight w:val="yellow"/>
        </w:rPr>
      </w:pPr>
      <w:r w:rsidRPr="00604DA5">
        <w:rPr>
          <w:bCs/>
          <w:color w:val="000000"/>
          <w:szCs w:val="24"/>
          <w:highlight w:val="yellow"/>
        </w:rPr>
        <w:t>Окончание работ – в течение 90 (девяносто) календарных дней с момента подписания договора</w:t>
      </w:r>
      <w:r w:rsidRPr="00604DA5">
        <w:rPr>
          <w:bCs/>
          <w:i/>
          <w:color w:val="000000"/>
          <w:szCs w:val="24"/>
          <w:highlight w:val="yellow"/>
        </w:rPr>
        <w:t>.</w:t>
      </w:r>
    </w:p>
    <w:p w:rsidR="00CC202C" w:rsidRPr="00CC202C" w:rsidRDefault="00CC202C" w:rsidP="00CA5194">
      <w:pPr>
        <w:spacing w:after="0" w:line="240" w:lineRule="auto"/>
        <w:ind w:firstLine="708"/>
        <w:jc w:val="both"/>
        <w:rPr>
          <w:szCs w:val="24"/>
        </w:rPr>
      </w:pPr>
      <w:r w:rsidRPr="00604DA5">
        <w:rPr>
          <w:color w:val="000000"/>
          <w:szCs w:val="24"/>
          <w:highlight w:val="yellow"/>
        </w:rPr>
        <w:t xml:space="preserve">Сроки проведения государственной экспертизы – в течение 60 (шестидесяти) </w:t>
      </w:r>
      <w:r w:rsidRPr="00604DA5">
        <w:rPr>
          <w:szCs w:val="24"/>
          <w:highlight w:val="yellow"/>
        </w:rPr>
        <w:t>календарных дней.</w:t>
      </w:r>
    </w:p>
    <w:p w:rsidR="00CC202C" w:rsidRPr="00CC202C" w:rsidRDefault="00CC202C" w:rsidP="00CA5194">
      <w:pPr>
        <w:numPr>
          <w:ilvl w:val="0"/>
          <w:numId w:val="69"/>
        </w:numPr>
        <w:spacing w:after="0" w:line="240" w:lineRule="auto"/>
        <w:ind w:left="714" w:hanging="357"/>
        <w:jc w:val="center"/>
        <w:rPr>
          <w:b/>
          <w:color w:val="000000"/>
          <w:szCs w:val="24"/>
        </w:rPr>
      </w:pPr>
      <w:r w:rsidRPr="00CC202C">
        <w:rPr>
          <w:b/>
          <w:color w:val="000000"/>
          <w:szCs w:val="24"/>
        </w:rPr>
        <w:t>ТРЕБОВАНИЯ К КАЧЕСТВУ ВЫПОЛНЯЕМЫХ РАБОТ</w:t>
      </w:r>
    </w:p>
    <w:p w:rsidR="00CC202C" w:rsidRPr="00CC202C" w:rsidRDefault="00CC202C" w:rsidP="00CA5194">
      <w:pPr>
        <w:spacing w:after="0" w:line="240" w:lineRule="auto"/>
        <w:ind w:firstLine="709"/>
        <w:jc w:val="both"/>
        <w:rPr>
          <w:color w:val="000000"/>
          <w:szCs w:val="24"/>
        </w:rPr>
      </w:pPr>
      <w:r w:rsidRPr="00CC202C">
        <w:rPr>
          <w:color w:val="000000"/>
          <w:szCs w:val="24"/>
        </w:rPr>
        <w:t>Проектные работы должны соответствовать действующим СНиП, стандартам и техническим регламентам, Положению о составе разделов проектной документации и требованиях к их содержанию, утвержденным постановлением Правительства Российской Федерации от 16.02.2008 № 87 (с изменениями на 21.12.2020 г.) «О составе разделов проектной документации и требований к их содержанию».</w:t>
      </w:r>
    </w:p>
    <w:p w:rsidR="00CC202C" w:rsidRPr="00CC202C" w:rsidRDefault="00CC202C" w:rsidP="00CA5194">
      <w:pPr>
        <w:numPr>
          <w:ilvl w:val="0"/>
          <w:numId w:val="69"/>
        </w:numPr>
        <w:spacing w:after="0" w:line="240" w:lineRule="auto"/>
        <w:ind w:left="714" w:hanging="357"/>
        <w:jc w:val="center"/>
        <w:rPr>
          <w:b/>
          <w:color w:val="000000"/>
          <w:szCs w:val="24"/>
        </w:rPr>
      </w:pPr>
      <w:r w:rsidRPr="00CC202C">
        <w:rPr>
          <w:b/>
          <w:color w:val="000000"/>
          <w:szCs w:val="24"/>
        </w:rPr>
        <w:t>ТРЕБОВАНИЯ К БЕЗОПАСНОСТИ ВЫПОЛНЯЕМЫХ РАБОТ</w:t>
      </w:r>
    </w:p>
    <w:p w:rsidR="00CC202C" w:rsidRPr="00CC202C" w:rsidRDefault="00CC202C" w:rsidP="00CA5194">
      <w:pPr>
        <w:spacing w:after="0" w:line="240" w:lineRule="auto"/>
        <w:ind w:firstLine="709"/>
        <w:jc w:val="both"/>
        <w:rPr>
          <w:color w:val="000000"/>
          <w:szCs w:val="24"/>
        </w:rPr>
      </w:pPr>
      <w:r w:rsidRPr="00CC202C">
        <w:rPr>
          <w:color w:val="000000"/>
          <w:szCs w:val="24"/>
        </w:rPr>
        <w:t>Принятые технологические и конструктивные решения по всем проектируемым сооружениям должны обеспечивать функционирование во всех требуемых режимах работ (нормальной эксплуатации, при нарушении нормальных условий эксплуатации), а также должны обеспечивать безопасность обслуживающего персонала при монтаже, подготовке к эксплуатации, техническом обслуживании и ремонте.</w:t>
      </w:r>
    </w:p>
    <w:p w:rsidR="00CC202C" w:rsidRPr="00CC202C" w:rsidRDefault="00CC202C" w:rsidP="00CA5194">
      <w:pPr>
        <w:numPr>
          <w:ilvl w:val="0"/>
          <w:numId w:val="69"/>
        </w:numPr>
        <w:spacing w:after="0" w:line="240" w:lineRule="auto"/>
        <w:ind w:left="714" w:hanging="357"/>
        <w:jc w:val="center"/>
        <w:rPr>
          <w:b/>
          <w:color w:val="000000"/>
          <w:szCs w:val="24"/>
        </w:rPr>
      </w:pPr>
      <w:r w:rsidRPr="00CC202C">
        <w:rPr>
          <w:b/>
          <w:color w:val="000000"/>
          <w:szCs w:val="24"/>
        </w:rPr>
        <w:t>СДАЧА/ПРИЕМКА РАБОТ, ТРЕБОВАНИЯ К РЕЗУЛЬТАТАМ РАБОТ</w:t>
      </w:r>
    </w:p>
    <w:p w:rsidR="00CC202C" w:rsidRPr="00CC202C" w:rsidRDefault="00CC202C" w:rsidP="00CA5194">
      <w:pPr>
        <w:spacing w:after="0" w:line="240" w:lineRule="auto"/>
        <w:ind w:firstLine="709"/>
        <w:contextualSpacing/>
        <w:rPr>
          <w:rFonts w:eastAsia="Times New Roman"/>
          <w:color w:val="000000"/>
          <w:szCs w:val="24"/>
          <w:lang w:eastAsia="ru-RU"/>
        </w:rPr>
      </w:pPr>
    </w:p>
    <w:p w:rsidR="00CC202C" w:rsidRPr="00CC202C" w:rsidRDefault="00CC202C" w:rsidP="00CA5194">
      <w:pPr>
        <w:spacing w:after="0" w:line="240" w:lineRule="auto"/>
        <w:ind w:firstLine="709"/>
        <w:jc w:val="both"/>
        <w:rPr>
          <w:szCs w:val="24"/>
        </w:rPr>
      </w:pPr>
      <w:r w:rsidRPr="00CC202C">
        <w:rPr>
          <w:szCs w:val="24"/>
        </w:rPr>
        <w:t xml:space="preserve">Подрядчик представляет Заказчику материалы (Проектная документация, Рабочая документация, проект переустройства и (или) перепланировки помещения) в 4 (четырех) экземплярах на бумажных носителях и 1 (одном) экземпляре на электронном носителе в формате </w:t>
      </w:r>
      <w:r w:rsidRPr="00CC202C">
        <w:rPr>
          <w:szCs w:val="24"/>
          <w:lang w:val="en-US"/>
        </w:rPr>
        <w:t>DWG</w:t>
      </w:r>
      <w:r w:rsidRPr="00CC202C">
        <w:rPr>
          <w:szCs w:val="24"/>
        </w:rPr>
        <w:t xml:space="preserve"> либо совместимом с ним, и направляет на рассмотрение Заказчика проект (утверждаемую часть проекта) в 4 (четырех) экземплярах в бумажном виде и в 1 (одном) экземпляре на электронном носителе.</w:t>
      </w:r>
    </w:p>
    <w:p w:rsidR="00CC202C" w:rsidRPr="00CC202C" w:rsidRDefault="00CC202C" w:rsidP="00CA5194">
      <w:pPr>
        <w:spacing w:after="0" w:line="240" w:lineRule="auto"/>
        <w:ind w:firstLine="709"/>
        <w:jc w:val="both"/>
        <w:rPr>
          <w:szCs w:val="24"/>
        </w:rPr>
      </w:pPr>
      <w:r w:rsidRPr="00CC202C">
        <w:rPr>
          <w:szCs w:val="24"/>
        </w:rPr>
        <w:t xml:space="preserve">Сметная документация представляется в формате </w:t>
      </w:r>
      <w:r w:rsidRPr="00CC202C">
        <w:rPr>
          <w:szCs w:val="24"/>
          <w:lang w:val="en-US"/>
        </w:rPr>
        <w:t>Excel</w:t>
      </w:r>
      <w:r w:rsidRPr="00CC202C">
        <w:rPr>
          <w:szCs w:val="24"/>
        </w:rPr>
        <w:t xml:space="preserve"> и в формате, возможным для редактирования ПК Строительный эксперт либо совместимым с ним.</w:t>
      </w:r>
    </w:p>
    <w:p w:rsidR="00CC202C" w:rsidRPr="00CC202C" w:rsidRDefault="00CC202C" w:rsidP="00CA5194">
      <w:pPr>
        <w:spacing w:after="0" w:line="240" w:lineRule="auto"/>
        <w:ind w:firstLine="709"/>
        <w:jc w:val="both"/>
        <w:rPr>
          <w:szCs w:val="24"/>
        </w:rPr>
      </w:pPr>
      <w:r w:rsidRPr="00CC202C">
        <w:rPr>
          <w:szCs w:val="24"/>
        </w:rPr>
        <w:t xml:space="preserve">Электронная копия комплекта проектной документации передается на электронных носителях: CD-R диске (дисках) или </w:t>
      </w:r>
      <w:r w:rsidRPr="00CC202C">
        <w:rPr>
          <w:szCs w:val="24"/>
          <w:lang w:val="en-US"/>
        </w:rPr>
        <w:t>USB</w:t>
      </w:r>
      <w:r w:rsidRPr="00CC202C">
        <w:rPr>
          <w:szCs w:val="24"/>
        </w:rPr>
        <w:t>-носителе.</w:t>
      </w:r>
    </w:p>
    <w:p w:rsidR="00CC202C" w:rsidRPr="00CC202C" w:rsidRDefault="00CC202C" w:rsidP="00CA5194">
      <w:pPr>
        <w:spacing w:after="0" w:line="240" w:lineRule="auto"/>
        <w:ind w:firstLine="709"/>
        <w:jc w:val="both"/>
        <w:rPr>
          <w:szCs w:val="24"/>
        </w:rPr>
      </w:pPr>
      <w:r w:rsidRPr="00CC202C">
        <w:rPr>
          <w:szCs w:val="24"/>
        </w:rPr>
        <w:t>Диск должен быть защищен от записи; иметь этикетку с указанием изготовителя, даты изготовления, названия комплекта. В корневом каталоге диска должен находиться текстовый файл содержания.</w:t>
      </w:r>
    </w:p>
    <w:p w:rsidR="00CC202C" w:rsidRPr="00CC202C" w:rsidRDefault="00CC202C" w:rsidP="00CA5194">
      <w:pPr>
        <w:spacing w:after="0" w:line="240" w:lineRule="auto"/>
        <w:ind w:firstLine="709"/>
        <w:jc w:val="both"/>
        <w:rPr>
          <w:szCs w:val="24"/>
        </w:rPr>
      </w:pPr>
      <w:r w:rsidRPr="00CC202C">
        <w:rPr>
          <w:szCs w:val="24"/>
        </w:rPr>
        <w:t>Состав и содержание диска должно соответствовать комплекту проектной документации. Каждый физический раздел комплекта (том, книга, альбом чертежей и т.п.) должен быть представлен в отдельном каталоге диска файлом (группой файлов) электронного документа. Название каталога должно соответствовать названию раздела.</w:t>
      </w:r>
    </w:p>
    <w:p w:rsidR="00CC202C" w:rsidRPr="00CC202C" w:rsidRDefault="00CC202C" w:rsidP="00CA5194">
      <w:pPr>
        <w:spacing w:after="0" w:line="240" w:lineRule="auto"/>
        <w:ind w:firstLine="709"/>
        <w:jc w:val="both"/>
        <w:rPr>
          <w:szCs w:val="24"/>
        </w:rPr>
      </w:pPr>
      <w:r w:rsidRPr="00CC202C">
        <w:rPr>
          <w:szCs w:val="24"/>
        </w:rPr>
        <w:t xml:space="preserve">Файлы должны открываться в режиме просмотра средствами операционной системы не ниже </w:t>
      </w:r>
      <w:proofErr w:type="spellStart"/>
      <w:r w:rsidRPr="00CC202C">
        <w:rPr>
          <w:szCs w:val="24"/>
        </w:rPr>
        <w:t>Windows</w:t>
      </w:r>
      <w:proofErr w:type="spellEnd"/>
      <w:r w:rsidRPr="00CC202C">
        <w:rPr>
          <w:szCs w:val="24"/>
        </w:rPr>
        <w:t xml:space="preserve"> 2000/XP/7.</w:t>
      </w:r>
    </w:p>
    <w:p w:rsidR="00CC202C" w:rsidRPr="00CC202C" w:rsidRDefault="00CC202C" w:rsidP="00CA5194">
      <w:pPr>
        <w:spacing w:after="0" w:line="240" w:lineRule="auto"/>
        <w:ind w:firstLine="709"/>
        <w:jc w:val="both"/>
        <w:rPr>
          <w:b/>
          <w:color w:val="000000"/>
          <w:szCs w:val="24"/>
        </w:rPr>
      </w:pPr>
      <w:r w:rsidRPr="00CC202C">
        <w:rPr>
          <w:szCs w:val="24"/>
        </w:rPr>
        <w:t>В случае наличия замечаний Подрядчик обязан устранить их в течение 5 дней с момента получения их от Заказчика (по согласованию с Заказчиком срок может быть продлён до 15 дней) и направить Заказчику исправленную проектную документацию и Акт приема-передачи выполненных работ.</w:t>
      </w:r>
    </w:p>
    <w:p w:rsidR="00CC202C" w:rsidRPr="00CC202C" w:rsidRDefault="00CC202C" w:rsidP="00CA5194">
      <w:pPr>
        <w:numPr>
          <w:ilvl w:val="0"/>
          <w:numId w:val="69"/>
        </w:numPr>
        <w:spacing w:after="0" w:line="240" w:lineRule="auto"/>
        <w:ind w:left="714" w:hanging="357"/>
        <w:jc w:val="center"/>
        <w:rPr>
          <w:b/>
          <w:color w:val="000000"/>
          <w:szCs w:val="24"/>
        </w:rPr>
      </w:pPr>
      <w:r w:rsidRPr="00CC202C">
        <w:rPr>
          <w:b/>
          <w:color w:val="000000"/>
          <w:szCs w:val="24"/>
        </w:rPr>
        <w:t>СПЕЦИАЛЬНЫЕ ТРЕБОВАНИЯ</w:t>
      </w:r>
    </w:p>
    <w:p w:rsidR="00CC202C" w:rsidRPr="00CC202C" w:rsidRDefault="00CC202C" w:rsidP="00CA5194">
      <w:pPr>
        <w:spacing w:after="0" w:line="240" w:lineRule="auto"/>
        <w:rPr>
          <w:szCs w:val="24"/>
        </w:rPr>
      </w:pPr>
      <w:r w:rsidRPr="00CC202C">
        <w:rPr>
          <w:szCs w:val="24"/>
        </w:rPr>
        <w:t>Не применимо.</w:t>
      </w:r>
    </w:p>
    <w:p w:rsidR="00CC202C" w:rsidRPr="00CC202C" w:rsidRDefault="00CC202C" w:rsidP="00CA5194">
      <w:pPr>
        <w:spacing w:after="0" w:line="240" w:lineRule="auto"/>
        <w:rPr>
          <w:szCs w:val="24"/>
        </w:rPr>
      </w:pPr>
    </w:p>
    <w:p w:rsidR="00CC202C" w:rsidRPr="00CC202C" w:rsidRDefault="00CC202C" w:rsidP="00CA5194">
      <w:pPr>
        <w:numPr>
          <w:ilvl w:val="0"/>
          <w:numId w:val="69"/>
        </w:numPr>
        <w:spacing w:after="0" w:line="240" w:lineRule="auto"/>
        <w:ind w:left="714" w:hanging="357"/>
        <w:jc w:val="center"/>
        <w:rPr>
          <w:b/>
          <w:szCs w:val="24"/>
        </w:rPr>
      </w:pPr>
      <w:r w:rsidRPr="00CC202C">
        <w:rPr>
          <w:b/>
          <w:szCs w:val="24"/>
        </w:rPr>
        <w:lastRenderedPageBreak/>
        <w:t xml:space="preserve"> ТРЕБОВАНИЯ К ПОДРЯДЧИКУ</w:t>
      </w:r>
    </w:p>
    <w:p w:rsidR="00CC202C" w:rsidRPr="00CC202C" w:rsidRDefault="00CC202C" w:rsidP="00CA5194">
      <w:pPr>
        <w:widowControl w:val="0"/>
        <w:autoSpaceDE w:val="0"/>
        <w:autoSpaceDN w:val="0"/>
        <w:adjustRightInd w:val="0"/>
        <w:spacing w:after="0" w:line="240" w:lineRule="auto"/>
        <w:ind w:firstLine="709"/>
        <w:jc w:val="both"/>
        <w:rPr>
          <w:szCs w:val="24"/>
        </w:rPr>
      </w:pPr>
      <w:r w:rsidRPr="00CC202C">
        <w:rPr>
          <w:szCs w:val="24"/>
        </w:rPr>
        <w:t>В соответствии с частью 4 статьи 48 и частью 1 статьи 55.8 Градостроительного кодекса Российской Федерации от 29.12.2004 № 190-ФЗ Подрядчик должен быть членом СРО в области архитектурно-строительного проектирования за исключением случаев, предусмотренных ч. 4.1 ст. 48 Гр К РФ.</w:t>
      </w:r>
    </w:p>
    <w:p w:rsidR="00CC202C" w:rsidRPr="00CC202C" w:rsidRDefault="00CC202C" w:rsidP="00CA5194">
      <w:pPr>
        <w:widowControl w:val="0"/>
        <w:autoSpaceDE w:val="0"/>
        <w:autoSpaceDN w:val="0"/>
        <w:adjustRightInd w:val="0"/>
        <w:spacing w:after="0" w:line="240" w:lineRule="auto"/>
        <w:ind w:firstLine="709"/>
        <w:jc w:val="both"/>
        <w:rPr>
          <w:szCs w:val="24"/>
        </w:rPr>
      </w:pPr>
      <w:r w:rsidRPr="00CC202C">
        <w:rPr>
          <w:szCs w:val="24"/>
        </w:rPr>
        <w:t xml:space="preserve">СРО, в которой состоит Подрядчик, должна иметь компенсационный фонд обеспечения договорных обязательств (часть 3 ст. 55.8 </w:t>
      </w:r>
      <w:proofErr w:type="spellStart"/>
      <w:r w:rsidRPr="00CC202C">
        <w:rPr>
          <w:szCs w:val="24"/>
        </w:rPr>
        <w:t>ГрК</w:t>
      </w:r>
      <w:proofErr w:type="spellEnd"/>
      <w:r w:rsidRPr="00CC202C">
        <w:rPr>
          <w:szCs w:val="24"/>
        </w:rPr>
        <w:t xml:space="preserve"> РФ). Совокупный размер обязательств Подрядчика по договорам, которые заключены с использованием конкурентных способов, не должен превышать </w:t>
      </w:r>
      <w:r w:rsidRPr="00CC202C">
        <w:rPr>
          <w:szCs w:val="24"/>
          <w:u w:val="single"/>
        </w:rPr>
        <w:t>предельный размер обязательств</w:t>
      </w:r>
      <w:r w:rsidRPr="00CC202C">
        <w:rPr>
          <w:szCs w:val="24"/>
        </w:rPr>
        <w:t>, исходя из которого таким лицом был внесен взнос в компенсационный фонд обеспечения договорных обязательств.</w:t>
      </w:r>
    </w:p>
    <w:p w:rsidR="00CC202C" w:rsidRPr="00CC202C" w:rsidRDefault="00CC202C" w:rsidP="00CA5194">
      <w:pPr>
        <w:widowControl w:val="0"/>
        <w:autoSpaceDE w:val="0"/>
        <w:autoSpaceDN w:val="0"/>
        <w:adjustRightInd w:val="0"/>
        <w:spacing w:after="0" w:line="240" w:lineRule="auto"/>
        <w:ind w:firstLine="709"/>
        <w:jc w:val="both"/>
        <w:rPr>
          <w:szCs w:val="24"/>
        </w:rPr>
      </w:pPr>
      <w:r w:rsidRPr="00CC202C">
        <w:rPr>
          <w:szCs w:val="24"/>
        </w:rPr>
        <w:t xml:space="preserve">Членство в СРО и совокупный размер обязательств Подрядчика по контрактам, которые заключены с использованием конкурентных способов, Подрядчик подтверждает предоставлением действующей выписки из реестра членов СРО по форме, установленной </w:t>
      </w:r>
      <w:hyperlink r:id="rId9" w:history="1">
        <w:r w:rsidRPr="00CC202C">
          <w:rPr>
            <w:color w:val="0000FF"/>
            <w:szCs w:val="24"/>
            <w:u w:val="single"/>
          </w:rPr>
          <w:t>Приказом</w:t>
        </w:r>
      </w:hyperlink>
      <w:r w:rsidRPr="00CC202C">
        <w:rPr>
          <w:szCs w:val="24"/>
        </w:rPr>
        <w:t xml:space="preserve"> Ростехнадзора от 04.03.2019 N 86. </w:t>
      </w:r>
    </w:p>
    <w:p w:rsidR="00CC202C" w:rsidRPr="00CC202C" w:rsidRDefault="00CC202C" w:rsidP="00CA5194">
      <w:pPr>
        <w:widowControl w:val="0"/>
        <w:autoSpaceDE w:val="0"/>
        <w:autoSpaceDN w:val="0"/>
        <w:adjustRightInd w:val="0"/>
        <w:spacing w:after="0" w:line="240" w:lineRule="auto"/>
        <w:ind w:firstLine="709"/>
        <w:jc w:val="both"/>
        <w:rPr>
          <w:szCs w:val="24"/>
        </w:rPr>
      </w:pPr>
      <w:r w:rsidRPr="00CC202C">
        <w:rPr>
          <w:szCs w:val="24"/>
        </w:rPr>
        <w:t>Срок действия выписки из реестра членов СРО составляет 1 (один) месяц с даты ее выдачи.</w:t>
      </w:r>
    </w:p>
    <w:p w:rsidR="00CC202C" w:rsidRPr="00CC202C" w:rsidRDefault="00CC202C" w:rsidP="00CA5194">
      <w:pPr>
        <w:numPr>
          <w:ilvl w:val="0"/>
          <w:numId w:val="69"/>
        </w:numPr>
        <w:spacing w:after="0" w:line="240" w:lineRule="auto"/>
        <w:ind w:left="714" w:hanging="357"/>
        <w:jc w:val="center"/>
        <w:rPr>
          <w:b/>
          <w:szCs w:val="24"/>
        </w:rPr>
      </w:pPr>
      <w:r w:rsidRPr="00CC202C">
        <w:rPr>
          <w:b/>
          <w:szCs w:val="24"/>
        </w:rPr>
        <w:t xml:space="preserve"> ТРЕБОВАНИЯ К СРОКУ И (ИЛИ) ОБЪЕМУ ПРЕДОСТАВЛЕНИЯ ГАРАНТИЙ КАЧЕСТВА</w:t>
      </w:r>
    </w:p>
    <w:p w:rsidR="00CC202C" w:rsidRPr="00CC202C" w:rsidRDefault="00CC202C" w:rsidP="00CA5194">
      <w:pPr>
        <w:widowControl w:val="0"/>
        <w:autoSpaceDE w:val="0"/>
        <w:autoSpaceDN w:val="0"/>
        <w:adjustRightInd w:val="0"/>
        <w:spacing w:after="0" w:line="240" w:lineRule="auto"/>
        <w:ind w:firstLine="709"/>
        <w:jc w:val="both"/>
        <w:rPr>
          <w:szCs w:val="24"/>
        </w:rPr>
      </w:pPr>
      <w:r w:rsidRPr="00CC202C">
        <w:rPr>
          <w:szCs w:val="24"/>
        </w:rPr>
        <w:t>Срок предоставления гарантий качества выполненных работ – 2 года с момента подписания акта приёма-передачи выполненных работ.</w:t>
      </w:r>
    </w:p>
    <w:p w:rsidR="00CC202C" w:rsidRPr="00CC202C" w:rsidRDefault="00CC202C" w:rsidP="00CA5194">
      <w:pPr>
        <w:numPr>
          <w:ilvl w:val="0"/>
          <w:numId w:val="69"/>
        </w:numPr>
        <w:spacing w:after="0" w:line="240" w:lineRule="auto"/>
        <w:ind w:left="714" w:hanging="357"/>
        <w:jc w:val="center"/>
        <w:rPr>
          <w:b/>
          <w:szCs w:val="24"/>
        </w:rPr>
      </w:pPr>
      <w:r w:rsidRPr="00CC202C">
        <w:rPr>
          <w:b/>
          <w:szCs w:val="24"/>
        </w:rPr>
        <w:t xml:space="preserve"> ПЕРЕЧЕНЬ ПРИЛОЖЕНИЙ</w:t>
      </w:r>
    </w:p>
    <w:p w:rsidR="00CC202C" w:rsidRPr="00CC202C" w:rsidRDefault="00CC202C" w:rsidP="00CA5194">
      <w:pPr>
        <w:spacing w:after="0" w:line="240" w:lineRule="auto"/>
        <w:rPr>
          <w:szCs w:val="24"/>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2"/>
        <w:gridCol w:w="5890"/>
        <w:gridCol w:w="1842"/>
      </w:tblGrid>
      <w:tr w:rsidR="00CC202C" w:rsidRPr="00CC202C" w:rsidTr="00CC202C">
        <w:trPr>
          <w:trHeight w:val="679"/>
        </w:trPr>
        <w:tc>
          <w:tcPr>
            <w:tcW w:w="1482" w:type="dxa"/>
            <w:tcBorders>
              <w:top w:val="single" w:sz="4" w:space="0" w:color="auto"/>
              <w:left w:val="single" w:sz="4" w:space="0" w:color="auto"/>
              <w:bottom w:val="single" w:sz="4" w:space="0" w:color="auto"/>
              <w:right w:val="single" w:sz="4" w:space="0" w:color="auto"/>
            </w:tcBorders>
            <w:hideMark/>
          </w:tcPr>
          <w:p w:rsidR="00CC202C" w:rsidRPr="00CC202C" w:rsidRDefault="00CC202C" w:rsidP="00CA5194">
            <w:pPr>
              <w:spacing w:after="0" w:line="240" w:lineRule="auto"/>
              <w:jc w:val="center"/>
              <w:rPr>
                <w:i/>
                <w:color w:val="000000"/>
                <w:szCs w:val="24"/>
              </w:rPr>
            </w:pPr>
            <w:r w:rsidRPr="00CC202C">
              <w:rPr>
                <w:i/>
                <w:color w:val="000000"/>
                <w:szCs w:val="24"/>
              </w:rPr>
              <w:t>Номер приложения</w:t>
            </w:r>
          </w:p>
        </w:tc>
        <w:tc>
          <w:tcPr>
            <w:tcW w:w="5890" w:type="dxa"/>
            <w:tcBorders>
              <w:top w:val="single" w:sz="4" w:space="0" w:color="auto"/>
              <w:left w:val="single" w:sz="4" w:space="0" w:color="auto"/>
              <w:bottom w:val="single" w:sz="4" w:space="0" w:color="auto"/>
              <w:right w:val="single" w:sz="4" w:space="0" w:color="auto"/>
            </w:tcBorders>
            <w:hideMark/>
          </w:tcPr>
          <w:p w:rsidR="00CC202C" w:rsidRPr="00CC202C" w:rsidRDefault="00CC202C" w:rsidP="00CA5194">
            <w:pPr>
              <w:spacing w:after="0" w:line="240" w:lineRule="auto"/>
              <w:jc w:val="center"/>
              <w:rPr>
                <w:i/>
                <w:color w:val="000000"/>
                <w:szCs w:val="24"/>
              </w:rPr>
            </w:pPr>
            <w:r w:rsidRPr="00CC202C">
              <w:rPr>
                <w:i/>
                <w:color w:val="000000"/>
                <w:szCs w:val="24"/>
              </w:rPr>
              <w:t>Наименование приложения</w:t>
            </w:r>
          </w:p>
        </w:tc>
        <w:tc>
          <w:tcPr>
            <w:tcW w:w="1842" w:type="dxa"/>
            <w:tcBorders>
              <w:top w:val="single" w:sz="4" w:space="0" w:color="auto"/>
              <w:left w:val="single" w:sz="4" w:space="0" w:color="auto"/>
              <w:bottom w:val="single" w:sz="4" w:space="0" w:color="auto"/>
              <w:right w:val="single" w:sz="4" w:space="0" w:color="auto"/>
            </w:tcBorders>
            <w:hideMark/>
          </w:tcPr>
          <w:p w:rsidR="00CC202C" w:rsidRPr="00CC202C" w:rsidRDefault="00CC202C" w:rsidP="00CA5194">
            <w:pPr>
              <w:spacing w:after="0" w:line="240" w:lineRule="auto"/>
              <w:jc w:val="center"/>
              <w:rPr>
                <w:i/>
                <w:color w:val="000000"/>
                <w:szCs w:val="24"/>
              </w:rPr>
            </w:pPr>
            <w:r w:rsidRPr="00CC202C">
              <w:rPr>
                <w:i/>
                <w:color w:val="000000"/>
                <w:szCs w:val="24"/>
              </w:rPr>
              <w:t>Номер страницы</w:t>
            </w:r>
          </w:p>
        </w:tc>
      </w:tr>
      <w:tr w:rsidR="00CC202C" w:rsidRPr="00CC202C" w:rsidTr="00CC202C">
        <w:tc>
          <w:tcPr>
            <w:tcW w:w="1482" w:type="dxa"/>
            <w:tcBorders>
              <w:top w:val="single" w:sz="4" w:space="0" w:color="auto"/>
              <w:left w:val="single" w:sz="4" w:space="0" w:color="auto"/>
              <w:bottom w:val="single" w:sz="4" w:space="0" w:color="auto"/>
              <w:right w:val="single" w:sz="4" w:space="0" w:color="auto"/>
            </w:tcBorders>
            <w:hideMark/>
          </w:tcPr>
          <w:p w:rsidR="00CC202C" w:rsidRPr="00CC202C" w:rsidRDefault="00CC202C" w:rsidP="00CA5194">
            <w:pPr>
              <w:spacing w:after="0" w:line="240" w:lineRule="auto"/>
              <w:jc w:val="center"/>
              <w:rPr>
                <w:color w:val="000000"/>
                <w:szCs w:val="24"/>
              </w:rPr>
            </w:pPr>
            <w:r w:rsidRPr="00CC202C">
              <w:rPr>
                <w:color w:val="000000"/>
                <w:szCs w:val="24"/>
              </w:rPr>
              <w:t>1</w:t>
            </w:r>
          </w:p>
        </w:tc>
        <w:tc>
          <w:tcPr>
            <w:tcW w:w="5890" w:type="dxa"/>
            <w:tcBorders>
              <w:top w:val="single" w:sz="4" w:space="0" w:color="auto"/>
              <w:left w:val="single" w:sz="4" w:space="0" w:color="auto"/>
              <w:bottom w:val="single" w:sz="4" w:space="0" w:color="auto"/>
              <w:right w:val="single" w:sz="4" w:space="0" w:color="auto"/>
            </w:tcBorders>
            <w:hideMark/>
          </w:tcPr>
          <w:p w:rsidR="00CC202C" w:rsidRPr="00CC202C" w:rsidRDefault="00CC202C" w:rsidP="00CA5194">
            <w:pPr>
              <w:spacing w:after="0" w:line="240" w:lineRule="auto"/>
              <w:jc w:val="both"/>
              <w:rPr>
                <w:color w:val="000000"/>
                <w:szCs w:val="24"/>
              </w:rPr>
            </w:pPr>
            <w:r w:rsidRPr="00CC202C">
              <w:rPr>
                <w:color w:val="000000"/>
                <w:szCs w:val="24"/>
              </w:rPr>
              <w:t>Планировочное решение (планограмма) (титульный лист)</w:t>
            </w:r>
          </w:p>
        </w:tc>
        <w:tc>
          <w:tcPr>
            <w:tcW w:w="1842" w:type="dxa"/>
            <w:tcBorders>
              <w:top w:val="single" w:sz="4" w:space="0" w:color="auto"/>
              <w:left w:val="single" w:sz="4" w:space="0" w:color="auto"/>
              <w:bottom w:val="single" w:sz="4" w:space="0" w:color="auto"/>
              <w:right w:val="single" w:sz="4" w:space="0" w:color="auto"/>
            </w:tcBorders>
            <w:hideMark/>
          </w:tcPr>
          <w:p w:rsidR="00CC202C" w:rsidRPr="00CC202C" w:rsidRDefault="00CC202C" w:rsidP="00CA5194">
            <w:pPr>
              <w:spacing w:after="0" w:line="240" w:lineRule="auto"/>
              <w:ind w:firstLine="29"/>
              <w:jc w:val="center"/>
              <w:rPr>
                <w:color w:val="000000"/>
                <w:szCs w:val="24"/>
              </w:rPr>
            </w:pPr>
            <w:r w:rsidRPr="00CC202C">
              <w:rPr>
                <w:color w:val="000000"/>
                <w:szCs w:val="24"/>
              </w:rPr>
              <w:t>54</w:t>
            </w:r>
          </w:p>
        </w:tc>
      </w:tr>
      <w:tr w:rsidR="00CC202C" w:rsidRPr="00CC202C" w:rsidTr="00CC202C">
        <w:tc>
          <w:tcPr>
            <w:tcW w:w="1482" w:type="dxa"/>
            <w:tcBorders>
              <w:top w:val="single" w:sz="4" w:space="0" w:color="auto"/>
              <w:left w:val="single" w:sz="4" w:space="0" w:color="auto"/>
              <w:bottom w:val="single" w:sz="4" w:space="0" w:color="auto"/>
              <w:right w:val="single" w:sz="4" w:space="0" w:color="auto"/>
            </w:tcBorders>
            <w:hideMark/>
          </w:tcPr>
          <w:p w:rsidR="00CC202C" w:rsidRPr="00CC202C" w:rsidRDefault="00CC202C" w:rsidP="00CA5194">
            <w:pPr>
              <w:spacing w:after="0" w:line="240" w:lineRule="auto"/>
              <w:jc w:val="center"/>
              <w:rPr>
                <w:color w:val="000000"/>
                <w:szCs w:val="24"/>
              </w:rPr>
            </w:pPr>
            <w:r w:rsidRPr="00CC202C">
              <w:rPr>
                <w:color w:val="000000"/>
                <w:szCs w:val="24"/>
              </w:rPr>
              <w:t>2</w:t>
            </w:r>
          </w:p>
        </w:tc>
        <w:tc>
          <w:tcPr>
            <w:tcW w:w="5890" w:type="dxa"/>
            <w:tcBorders>
              <w:top w:val="single" w:sz="4" w:space="0" w:color="auto"/>
              <w:left w:val="single" w:sz="4" w:space="0" w:color="auto"/>
              <w:bottom w:val="single" w:sz="4" w:space="0" w:color="auto"/>
              <w:right w:val="single" w:sz="4" w:space="0" w:color="auto"/>
            </w:tcBorders>
            <w:hideMark/>
          </w:tcPr>
          <w:p w:rsidR="00CC202C" w:rsidRPr="00CC202C" w:rsidRDefault="00CC202C" w:rsidP="00CA5194">
            <w:pPr>
              <w:shd w:val="clear" w:color="auto" w:fill="FFFFFF"/>
              <w:tabs>
                <w:tab w:val="left" w:pos="223"/>
              </w:tabs>
              <w:spacing w:after="0" w:line="240" w:lineRule="auto"/>
              <w:rPr>
                <w:color w:val="000000"/>
                <w:szCs w:val="24"/>
              </w:rPr>
            </w:pPr>
            <w:r w:rsidRPr="00CC202C">
              <w:rPr>
                <w:rFonts w:eastAsia="Times New Roman"/>
                <w:szCs w:val="24"/>
                <w:lang w:eastAsia="ru-RU"/>
              </w:rPr>
              <w:t xml:space="preserve">Спецификация </w:t>
            </w:r>
            <w:r w:rsidRPr="00CC202C">
              <w:rPr>
                <w:szCs w:val="24"/>
              </w:rPr>
              <w:t>к планировочному решению «Мебель и оборудование, применённые в планировочном решении ОПС 357202 с указанием особенностей подключения, монтажа»</w:t>
            </w:r>
          </w:p>
        </w:tc>
        <w:tc>
          <w:tcPr>
            <w:tcW w:w="1842" w:type="dxa"/>
            <w:tcBorders>
              <w:top w:val="single" w:sz="4" w:space="0" w:color="auto"/>
              <w:left w:val="single" w:sz="4" w:space="0" w:color="auto"/>
              <w:bottom w:val="single" w:sz="4" w:space="0" w:color="auto"/>
              <w:right w:val="single" w:sz="4" w:space="0" w:color="auto"/>
            </w:tcBorders>
            <w:hideMark/>
          </w:tcPr>
          <w:p w:rsidR="00CC202C" w:rsidRPr="00CC202C" w:rsidRDefault="00CC202C" w:rsidP="00CA5194">
            <w:pPr>
              <w:spacing w:after="0" w:line="240" w:lineRule="auto"/>
              <w:jc w:val="center"/>
              <w:rPr>
                <w:color w:val="000000"/>
                <w:szCs w:val="24"/>
              </w:rPr>
            </w:pPr>
            <w:r w:rsidRPr="00CC202C">
              <w:rPr>
                <w:color w:val="000000"/>
                <w:szCs w:val="24"/>
              </w:rPr>
              <w:t>55</w:t>
            </w:r>
          </w:p>
        </w:tc>
      </w:tr>
      <w:tr w:rsidR="00CC202C" w:rsidRPr="00CC202C" w:rsidTr="00CC202C">
        <w:trPr>
          <w:trHeight w:val="431"/>
        </w:trPr>
        <w:tc>
          <w:tcPr>
            <w:tcW w:w="1482" w:type="dxa"/>
            <w:tcBorders>
              <w:top w:val="single" w:sz="4" w:space="0" w:color="auto"/>
              <w:left w:val="single" w:sz="4" w:space="0" w:color="auto"/>
              <w:bottom w:val="single" w:sz="4" w:space="0" w:color="auto"/>
              <w:right w:val="single" w:sz="4" w:space="0" w:color="auto"/>
            </w:tcBorders>
            <w:hideMark/>
          </w:tcPr>
          <w:p w:rsidR="00CC202C" w:rsidRPr="00CC202C" w:rsidRDefault="00CC202C" w:rsidP="00CA5194">
            <w:pPr>
              <w:spacing w:after="0" w:line="240" w:lineRule="auto"/>
              <w:jc w:val="center"/>
              <w:rPr>
                <w:color w:val="000000"/>
                <w:szCs w:val="24"/>
              </w:rPr>
            </w:pPr>
            <w:r w:rsidRPr="00CC202C">
              <w:rPr>
                <w:color w:val="000000"/>
                <w:szCs w:val="24"/>
              </w:rPr>
              <w:t>3</w:t>
            </w:r>
          </w:p>
        </w:tc>
        <w:tc>
          <w:tcPr>
            <w:tcW w:w="5890" w:type="dxa"/>
            <w:tcBorders>
              <w:top w:val="single" w:sz="4" w:space="0" w:color="auto"/>
              <w:left w:val="single" w:sz="4" w:space="0" w:color="auto"/>
              <w:bottom w:val="single" w:sz="4" w:space="0" w:color="auto"/>
              <w:right w:val="single" w:sz="4" w:space="0" w:color="auto"/>
            </w:tcBorders>
            <w:hideMark/>
          </w:tcPr>
          <w:p w:rsidR="00CC202C" w:rsidRPr="00CC202C" w:rsidRDefault="00CC202C" w:rsidP="00CA5194">
            <w:pPr>
              <w:shd w:val="clear" w:color="auto" w:fill="FFFFFF"/>
              <w:tabs>
                <w:tab w:val="left" w:pos="223"/>
              </w:tabs>
              <w:spacing w:after="0" w:line="240" w:lineRule="auto"/>
              <w:jc w:val="both"/>
              <w:rPr>
                <w:szCs w:val="24"/>
              </w:rPr>
            </w:pPr>
            <w:r w:rsidRPr="00CC202C">
              <w:rPr>
                <w:color w:val="000000"/>
                <w:szCs w:val="24"/>
              </w:rPr>
              <w:t>ОБРАЗЕЦ Методических указаний (титульный лист)</w:t>
            </w:r>
          </w:p>
        </w:tc>
        <w:tc>
          <w:tcPr>
            <w:tcW w:w="1842" w:type="dxa"/>
            <w:tcBorders>
              <w:top w:val="single" w:sz="4" w:space="0" w:color="auto"/>
              <w:left w:val="single" w:sz="4" w:space="0" w:color="auto"/>
              <w:bottom w:val="single" w:sz="4" w:space="0" w:color="auto"/>
              <w:right w:val="single" w:sz="4" w:space="0" w:color="auto"/>
            </w:tcBorders>
            <w:hideMark/>
          </w:tcPr>
          <w:p w:rsidR="00CC202C" w:rsidRPr="00CC202C" w:rsidRDefault="00CC202C" w:rsidP="00CA5194">
            <w:pPr>
              <w:spacing w:after="0" w:line="240" w:lineRule="auto"/>
              <w:jc w:val="center"/>
              <w:rPr>
                <w:color w:val="000000"/>
                <w:szCs w:val="24"/>
              </w:rPr>
            </w:pPr>
            <w:r w:rsidRPr="00CC202C">
              <w:rPr>
                <w:color w:val="000000"/>
                <w:szCs w:val="24"/>
              </w:rPr>
              <w:t>72</w:t>
            </w:r>
          </w:p>
        </w:tc>
      </w:tr>
      <w:tr w:rsidR="00CC202C" w:rsidRPr="00CC202C" w:rsidTr="00CC202C">
        <w:tc>
          <w:tcPr>
            <w:tcW w:w="1482" w:type="dxa"/>
            <w:tcBorders>
              <w:top w:val="single" w:sz="4" w:space="0" w:color="auto"/>
              <w:left w:val="single" w:sz="4" w:space="0" w:color="auto"/>
              <w:bottom w:val="single" w:sz="4" w:space="0" w:color="auto"/>
              <w:right w:val="single" w:sz="4" w:space="0" w:color="auto"/>
            </w:tcBorders>
            <w:hideMark/>
          </w:tcPr>
          <w:p w:rsidR="00CC202C" w:rsidRPr="00CC202C" w:rsidRDefault="00CC202C" w:rsidP="00CA5194">
            <w:pPr>
              <w:spacing w:after="0" w:line="240" w:lineRule="auto"/>
              <w:jc w:val="center"/>
              <w:rPr>
                <w:color w:val="000000"/>
                <w:szCs w:val="24"/>
              </w:rPr>
            </w:pPr>
            <w:r w:rsidRPr="00CC202C">
              <w:rPr>
                <w:color w:val="000000"/>
                <w:szCs w:val="24"/>
              </w:rPr>
              <w:t>4</w:t>
            </w:r>
          </w:p>
        </w:tc>
        <w:tc>
          <w:tcPr>
            <w:tcW w:w="5890" w:type="dxa"/>
            <w:tcBorders>
              <w:top w:val="single" w:sz="4" w:space="0" w:color="auto"/>
              <w:left w:val="single" w:sz="4" w:space="0" w:color="auto"/>
              <w:bottom w:val="single" w:sz="4" w:space="0" w:color="auto"/>
              <w:right w:val="single" w:sz="4" w:space="0" w:color="auto"/>
            </w:tcBorders>
            <w:hideMark/>
          </w:tcPr>
          <w:p w:rsidR="00CC202C" w:rsidRPr="00CC202C" w:rsidRDefault="00CC202C" w:rsidP="00CA5194">
            <w:pPr>
              <w:spacing w:after="0" w:line="240" w:lineRule="auto"/>
              <w:jc w:val="both"/>
              <w:rPr>
                <w:color w:val="000000"/>
                <w:szCs w:val="24"/>
              </w:rPr>
            </w:pPr>
            <w:r w:rsidRPr="00CC202C">
              <w:rPr>
                <w:color w:val="000000"/>
                <w:szCs w:val="24"/>
              </w:rPr>
              <w:t>Сведения об эквивалентах к оборудованию/запасным частям/расходным материалам, используемым при выполнении работ</w:t>
            </w:r>
          </w:p>
        </w:tc>
        <w:tc>
          <w:tcPr>
            <w:tcW w:w="1842" w:type="dxa"/>
            <w:tcBorders>
              <w:top w:val="single" w:sz="4" w:space="0" w:color="auto"/>
              <w:left w:val="single" w:sz="4" w:space="0" w:color="auto"/>
              <w:bottom w:val="single" w:sz="4" w:space="0" w:color="auto"/>
              <w:right w:val="single" w:sz="4" w:space="0" w:color="auto"/>
            </w:tcBorders>
            <w:hideMark/>
          </w:tcPr>
          <w:p w:rsidR="00CC202C" w:rsidRPr="00CC202C" w:rsidRDefault="00CC202C" w:rsidP="00CA5194">
            <w:pPr>
              <w:spacing w:after="0" w:line="240" w:lineRule="auto"/>
              <w:jc w:val="center"/>
              <w:rPr>
                <w:color w:val="000000"/>
                <w:szCs w:val="24"/>
              </w:rPr>
            </w:pPr>
            <w:r w:rsidRPr="00CC202C">
              <w:rPr>
                <w:color w:val="000000"/>
                <w:szCs w:val="24"/>
              </w:rPr>
              <w:t>73</w:t>
            </w:r>
          </w:p>
        </w:tc>
      </w:tr>
    </w:tbl>
    <w:p w:rsidR="00CC202C" w:rsidRDefault="00CC202C" w:rsidP="00CA5194">
      <w:pPr>
        <w:shd w:val="clear" w:color="auto" w:fill="FFFFFF"/>
        <w:tabs>
          <w:tab w:val="left" w:pos="223"/>
        </w:tabs>
        <w:spacing w:after="0" w:line="240" w:lineRule="auto"/>
        <w:ind w:left="284"/>
        <w:jc w:val="right"/>
        <w:rPr>
          <w:rFonts w:eastAsia="Arial Unicode MS"/>
          <w:szCs w:val="24"/>
        </w:rPr>
      </w:pPr>
    </w:p>
    <w:p w:rsidR="00A16D8D" w:rsidRDefault="00A16D8D" w:rsidP="00CA5194">
      <w:pPr>
        <w:shd w:val="clear" w:color="auto" w:fill="FFFFFF"/>
        <w:tabs>
          <w:tab w:val="left" w:pos="223"/>
        </w:tabs>
        <w:spacing w:after="0" w:line="240" w:lineRule="auto"/>
        <w:ind w:left="284"/>
        <w:jc w:val="right"/>
        <w:rPr>
          <w:szCs w:val="24"/>
        </w:rPr>
      </w:pPr>
    </w:p>
    <w:p w:rsidR="00604DA5" w:rsidRDefault="00604DA5" w:rsidP="00CA5194">
      <w:pPr>
        <w:shd w:val="clear" w:color="auto" w:fill="FFFFFF"/>
        <w:tabs>
          <w:tab w:val="left" w:pos="223"/>
        </w:tabs>
        <w:spacing w:after="0" w:line="240" w:lineRule="auto"/>
        <w:ind w:left="284"/>
        <w:jc w:val="right"/>
        <w:rPr>
          <w:szCs w:val="24"/>
        </w:rPr>
      </w:pPr>
    </w:p>
    <w:p w:rsidR="00604DA5" w:rsidRDefault="00604DA5" w:rsidP="00CA5194">
      <w:pPr>
        <w:shd w:val="clear" w:color="auto" w:fill="FFFFFF"/>
        <w:tabs>
          <w:tab w:val="left" w:pos="223"/>
        </w:tabs>
        <w:spacing w:after="0" w:line="240" w:lineRule="auto"/>
        <w:ind w:left="284"/>
        <w:jc w:val="right"/>
        <w:rPr>
          <w:szCs w:val="24"/>
        </w:rPr>
      </w:pPr>
    </w:p>
    <w:p w:rsidR="00604DA5" w:rsidRDefault="00604DA5" w:rsidP="00CA5194">
      <w:pPr>
        <w:shd w:val="clear" w:color="auto" w:fill="FFFFFF"/>
        <w:tabs>
          <w:tab w:val="left" w:pos="223"/>
        </w:tabs>
        <w:spacing w:after="0" w:line="240" w:lineRule="auto"/>
        <w:ind w:left="284"/>
        <w:jc w:val="right"/>
        <w:rPr>
          <w:szCs w:val="24"/>
        </w:rPr>
      </w:pPr>
    </w:p>
    <w:p w:rsidR="00604DA5" w:rsidRDefault="00604DA5" w:rsidP="00CA5194">
      <w:pPr>
        <w:shd w:val="clear" w:color="auto" w:fill="FFFFFF"/>
        <w:tabs>
          <w:tab w:val="left" w:pos="223"/>
        </w:tabs>
        <w:spacing w:after="0" w:line="240" w:lineRule="auto"/>
        <w:ind w:left="284"/>
        <w:jc w:val="right"/>
        <w:rPr>
          <w:szCs w:val="24"/>
        </w:rPr>
      </w:pPr>
    </w:p>
    <w:p w:rsidR="00604DA5" w:rsidRDefault="00604DA5" w:rsidP="00CA5194">
      <w:pPr>
        <w:shd w:val="clear" w:color="auto" w:fill="FFFFFF"/>
        <w:tabs>
          <w:tab w:val="left" w:pos="223"/>
        </w:tabs>
        <w:spacing w:after="0" w:line="240" w:lineRule="auto"/>
        <w:ind w:left="284"/>
        <w:jc w:val="right"/>
        <w:rPr>
          <w:szCs w:val="24"/>
        </w:rPr>
      </w:pPr>
    </w:p>
    <w:p w:rsidR="00604DA5" w:rsidRDefault="00604DA5" w:rsidP="00CA5194">
      <w:pPr>
        <w:shd w:val="clear" w:color="auto" w:fill="FFFFFF"/>
        <w:tabs>
          <w:tab w:val="left" w:pos="223"/>
        </w:tabs>
        <w:spacing w:after="0" w:line="240" w:lineRule="auto"/>
        <w:ind w:left="284"/>
        <w:jc w:val="right"/>
        <w:rPr>
          <w:szCs w:val="24"/>
        </w:rPr>
      </w:pPr>
    </w:p>
    <w:p w:rsidR="00604DA5" w:rsidRDefault="00604DA5" w:rsidP="00CA5194">
      <w:pPr>
        <w:shd w:val="clear" w:color="auto" w:fill="FFFFFF"/>
        <w:tabs>
          <w:tab w:val="left" w:pos="223"/>
        </w:tabs>
        <w:spacing w:after="0" w:line="240" w:lineRule="auto"/>
        <w:ind w:left="284"/>
        <w:jc w:val="right"/>
        <w:rPr>
          <w:szCs w:val="24"/>
        </w:rPr>
      </w:pPr>
    </w:p>
    <w:p w:rsidR="00604DA5" w:rsidRDefault="00604DA5" w:rsidP="00CA5194">
      <w:pPr>
        <w:shd w:val="clear" w:color="auto" w:fill="FFFFFF"/>
        <w:tabs>
          <w:tab w:val="left" w:pos="223"/>
        </w:tabs>
        <w:spacing w:after="0" w:line="240" w:lineRule="auto"/>
        <w:ind w:left="284"/>
        <w:jc w:val="right"/>
        <w:rPr>
          <w:szCs w:val="24"/>
        </w:rPr>
      </w:pPr>
    </w:p>
    <w:p w:rsidR="00604DA5" w:rsidRDefault="00604DA5" w:rsidP="00CA5194">
      <w:pPr>
        <w:shd w:val="clear" w:color="auto" w:fill="FFFFFF"/>
        <w:tabs>
          <w:tab w:val="left" w:pos="223"/>
        </w:tabs>
        <w:spacing w:after="0" w:line="240" w:lineRule="auto"/>
        <w:ind w:left="284"/>
        <w:jc w:val="right"/>
        <w:rPr>
          <w:szCs w:val="24"/>
        </w:rPr>
      </w:pPr>
    </w:p>
    <w:p w:rsidR="00604DA5" w:rsidRDefault="00604DA5" w:rsidP="00CA5194">
      <w:pPr>
        <w:shd w:val="clear" w:color="auto" w:fill="FFFFFF"/>
        <w:tabs>
          <w:tab w:val="left" w:pos="223"/>
        </w:tabs>
        <w:spacing w:after="0" w:line="240" w:lineRule="auto"/>
        <w:ind w:left="284"/>
        <w:jc w:val="right"/>
        <w:rPr>
          <w:szCs w:val="24"/>
        </w:rPr>
      </w:pPr>
    </w:p>
    <w:p w:rsidR="00604DA5" w:rsidRDefault="00604DA5" w:rsidP="00CA5194">
      <w:pPr>
        <w:shd w:val="clear" w:color="auto" w:fill="FFFFFF"/>
        <w:tabs>
          <w:tab w:val="left" w:pos="223"/>
        </w:tabs>
        <w:spacing w:after="0" w:line="240" w:lineRule="auto"/>
        <w:ind w:left="284"/>
        <w:jc w:val="right"/>
        <w:rPr>
          <w:szCs w:val="24"/>
        </w:rPr>
      </w:pPr>
    </w:p>
    <w:p w:rsidR="00604DA5" w:rsidRDefault="00604DA5" w:rsidP="00CA5194">
      <w:pPr>
        <w:shd w:val="clear" w:color="auto" w:fill="FFFFFF"/>
        <w:tabs>
          <w:tab w:val="left" w:pos="223"/>
        </w:tabs>
        <w:spacing w:after="0" w:line="240" w:lineRule="auto"/>
        <w:ind w:left="284"/>
        <w:jc w:val="right"/>
        <w:rPr>
          <w:szCs w:val="24"/>
        </w:rPr>
      </w:pPr>
    </w:p>
    <w:p w:rsidR="00604DA5" w:rsidRDefault="00604DA5" w:rsidP="00CA5194">
      <w:pPr>
        <w:shd w:val="clear" w:color="auto" w:fill="FFFFFF"/>
        <w:tabs>
          <w:tab w:val="left" w:pos="223"/>
        </w:tabs>
        <w:spacing w:after="0" w:line="240" w:lineRule="auto"/>
        <w:ind w:left="284"/>
        <w:jc w:val="right"/>
        <w:rPr>
          <w:szCs w:val="24"/>
        </w:rPr>
      </w:pPr>
    </w:p>
    <w:p w:rsidR="00604DA5" w:rsidRDefault="00604DA5" w:rsidP="00CA5194">
      <w:pPr>
        <w:shd w:val="clear" w:color="auto" w:fill="FFFFFF"/>
        <w:tabs>
          <w:tab w:val="left" w:pos="223"/>
        </w:tabs>
        <w:spacing w:after="0" w:line="240" w:lineRule="auto"/>
        <w:ind w:left="284"/>
        <w:jc w:val="right"/>
        <w:rPr>
          <w:szCs w:val="24"/>
        </w:rPr>
      </w:pPr>
    </w:p>
    <w:p w:rsidR="00604DA5" w:rsidRDefault="00604DA5" w:rsidP="00CA5194">
      <w:pPr>
        <w:shd w:val="clear" w:color="auto" w:fill="FFFFFF"/>
        <w:tabs>
          <w:tab w:val="left" w:pos="223"/>
        </w:tabs>
        <w:spacing w:after="0" w:line="240" w:lineRule="auto"/>
        <w:ind w:left="284"/>
        <w:jc w:val="right"/>
        <w:rPr>
          <w:szCs w:val="24"/>
        </w:rPr>
      </w:pPr>
    </w:p>
    <w:p w:rsidR="00604DA5" w:rsidRDefault="00604DA5" w:rsidP="00CA5194">
      <w:pPr>
        <w:shd w:val="clear" w:color="auto" w:fill="FFFFFF"/>
        <w:tabs>
          <w:tab w:val="left" w:pos="223"/>
        </w:tabs>
        <w:spacing w:after="0" w:line="240" w:lineRule="auto"/>
        <w:ind w:left="284"/>
        <w:jc w:val="right"/>
        <w:rPr>
          <w:szCs w:val="24"/>
        </w:rPr>
      </w:pPr>
    </w:p>
    <w:p w:rsidR="00604DA5" w:rsidRDefault="00604DA5" w:rsidP="00CA5194">
      <w:pPr>
        <w:shd w:val="clear" w:color="auto" w:fill="FFFFFF"/>
        <w:tabs>
          <w:tab w:val="left" w:pos="223"/>
        </w:tabs>
        <w:spacing w:after="0" w:line="240" w:lineRule="auto"/>
        <w:ind w:left="284"/>
        <w:jc w:val="right"/>
        <w:rPr>
          <w:szCs w:val="24"/>
        </w:rPr>
      </w:pPr>
    </w:p>
    <w:p w:rsidR="00604DA5" w:rsidRDefault="00604DA5" w:rsidP="00CA5194">
      <w:pPr>
        <w:shd w:val="clear" w:color="auto" w:fill="FFFFFF"/>
        <w:tabs>
          <w:tab w:val="left" w:pos="223"/>
        </w:tabs>
        <w:spacing w:after="0" w:line="240" w:lineRule="auto"/>
        <w:ind w:left="284"/>
        <w:jc w:val="right"/>
        <w:rPr>
          <w:szCs w:val="24"/>
        </w:rPr>
      </w:pPr>
    </w:p>
    <w:p w:rsidR="00604DA5" w:rsidRDefault="00604DA5" w:rsidP="00CA5194">
      <w:pPr>
        <w:shd w:val="clear" w:color="auto" w:fill="FFFFFF"/>
        <w:tabs>
          <w:tab w:val="left" w:pos="223"/>
        </w:tabs>
        <w:spacing w:after="0" w:line="240" w:lineRule="auto"/>
        <w:ind w:left="284"/>
        <w:jc w:val="right"/>
        <w:rPr>
          <w:szCs w:val="24"/>
        </w:rPr>
      </w:pPr>
    </w:p>
    <w:p w:rsidR="00CC202C" w:rsidRPr="00CC202C" w:rsidRDefault="00CC202C" w:rsidP="00CA5194">
      <w:pPr>
        <w:shd w:val="clear" w:color="auto" w:fill="FFFFFF"/>
        <w:tabs>
          <w:tab w:val="left" w:pos="223"/>
        </w:tabs>
        <w:spacing w:after="0" w:line="240" w:lineRule="auto"/>
        <w:ind w:left="284"/>
        <w:jc w:val="right"/>
        <w:rPr>
          <w:szCs w:val="24"/>
        </w:rPr>
      </w:pPr>
      <w:r w:rsidRPr="00CC202C">
        <w:rPr>
          <w:szCs w:val="24"/>
        </w:rPr>
        <w:t xml:space="preserve">Приложение № 1 </w:t>
      </w:r>
    </w:p>
    <w:p w:rsidR="00CC202C" w:rsidRPr="00CC202C" w:rsidRDefault="00CC202C" w:rsidP="00CA5194">
      <w:pPr>
        <w:shd w:val="clear" w:color="auto" w:fill="FFFFFF"/>
        <w:tabs>
          <w:tab w:val="left" w:pos="223"/>
        </w:tabs>
        <w:spacing w:after="0" w:line="240" w:lineRule="auto"/>
        <w:ind w:left="284"/>
        <w:jc w:val="right"/>
        <w:rPr>
          <w:szCs w:val="24"/>
        </w:rPr>
      </w:pPr>
      <w:r w:rsidRPr="00CC202C">
        <w:rPr>
          <w:szCs w:val="24"/>
        </w:rPr>
        <w:t>к техническому заданию</w:t>
      </w:r>
    </w:p>
    <w:p w:rsidR="00CC202C" w:rsidRPr="00CC202C" w:rsidRDefault="00CC202C" w:rsidP="00CA5194">
      <w:pPr>
        <w:shd w:val="clear" w:color="auto" w:fill="FFFFFF"/>
        <w:tabs>
          <w:tab w:val="left" w:pos="223"/>
        </w:tabs>
        <w:spacing w:after="0" w:line="240" w:lineRule="auto"/>
        <w:ind w:left="284"/>
        <w:jc w:val="right"/>
        <w:rPr>
          <w:szCs w:val="24"/>
        </w:rPr>
      </w:pPr>
    </w:p>
    <w:p w:rsidR="00CC202C" w:rsidRPr="00CC202C" w:rsidRDefault="00CC202C" w:rsidP="00CA5194">
      <w:pPr>
        <w:shd w:val="clear" w:color="auto" w:fill="FFFFFF"/>
        <w:tabs>
          <w:tab w:val="left" w:pos="223"/>
        </w:tabs>
        <w:spacing w:after="0" w:line="240" w:lineRule="auto"/>
        <w:ind w:left="284"/>
        <w:jc w:val="center"/>
        <w:rPr>
          <w:b/>
          <w:szCs w:val="24"/>
        </w:rPr>
      </w:pPr>
      <w:r w:rsidRPr="00CC202C">
        <w:rPr>
          <w:b/>
          <w:szCs w:val="24"/>
        </w:rPr>
        <w:t>Планировочное решение (планограмма)</w:t>
      </w:r>
    </w:p>
    <w:p w:rsidR="00CC202C" w:rsidRPr="00CC202C" w:rsidRDefault="00CC202C" w:rsidP="00CA5194">
      <w:pPr>
        <w:shd w:val="clear" w:color="auto" w:fill="FFFFFF"/>
        <w:tabs>
          <w:tab w:val="left" w:pos="223"/>
        </w:tabs>
        <w:spacing w:after="0" w:line="240" w:lineRule="auto"/>
        <w:ind w:left="284"/>
        <w:jc w:val="center"/>
        <w:rPr>
          <w:b/>
          <w:szCs w:val="24"/>
        </w:rPr>
      </w:pPr>
      <w:r w:rsidRPr="00CC202C">
        <w:rPr>
          <w:b/>
          <w:szCs w:val="24"/>
        </w:rPr>
        <w:t>(титульный лист)</w:t>
      </w:r>
    </w:p>
    <w:p w:rsidR="00CC202C" w:rsidRPr="00CC202C" w:rsidRDefault="00CC202C" w:rsidP="00CA5194">
      <w:pPr>
        <w:shd w:val="clear" w:color="auto" w:fill="FFFFFF"/>
        <w:tabs>
          <w:tab w:val="left" w:pos="223"/>
        </w:tabs>
        <w:spacing w:after="0" w:line="240" w:lineRule="auto"/>
        <w:ind w:left="284"/>
        <w:rPr>
          <w:szCs w:val="24"/>
        </w:rPr>
      </w:pPr>
      <w:r w:rsidRPr="00CC202C">
        <w:rPr>
          <w:i/>
          <w:szCs w:val="24"/>
        </w:rPr>
        <w:t>Предоставляется Аппаратом управления АО «Почта России» в виде скан-копии.</w:t>
      </w:r>
      <w:r w:rsidRPr="00CC202C">
        <w:rPr>
          <w:szCs w:val="24"/>
        </w:rPr>
        <w:t xml:space="preserve"> </w:t>
      </w:r>
    </w:p>
    <w:p w:rsidR="00CC202C" w:rsidRPr="00CC202C" w:rsidRDefault="00CC202C" w:rsidP="00CA5194">
      <w:pPr>
        <w:shd w:val="clear" w:color="auto" w:fill="FFFFFF"/>
        <w:tabs>
          <w:tab w:val="left" w:pos="223"/>
        </w:tabs>
        <w:spacing w:after="0" w:line="240" w:lineRule="auto"/>
        <w:ind w:left="284"/>
        <w:rPr>
          <w:szCs w:val="24"/>
        </w:rPr>
      </w:pPr>
      <w:r w:rsidRPr="00CC202C">
        <w:rPr>
          <w:noProof/>
          <w:szCs w:val="24"/>
          <w:lang w:eastAsia="ru-RU"/>
        </w:rPr>
        <w:drawing>
          <wp:anchor distT="0" distB="0" distL="114300" distR="114300" simplePos="0" relativeHeight="251662336" behindDoc="1" locked="0" layoutInCell="1" allowOverlap="1" wp14:anchorId="3D6289FE">
            <wp:simplePos x="0" y="0"/>
            <wp:positionH relativeFrom="column">
              <wp:posOffset>-247680</wp:posOffset>
            </wp:positionH>
            <wp:positionV relativeFrom="paragraph">
              <wp:posOffset>-3234</wp:posOffset>
            </wp:positionV>
            <wp:extent cx="7442126" cy="3829050"/>
            <wp:effectExtent l="0" t="0" r="6985" b="0"/>
            <wp:wrapTight wrapText="bothSides">
              <wp:wrapPolygon edited="0">
                <wp:start x="0" y="0"/>
                <wp:lineTo x="0" y="21493"/>
                <wp:lineTo x="21565" y="21493"/>
                <wp:lineTo x="21565" y="0"/>
                <wp:lineTo x="0" y="0"/>
              </wp:wrapPolygon>
            </wp:wrapTight>
            <wp:docPr id="3" name="Рисунок 3" descr="cid:image001.png@01D72164.CDB5AA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72164.CDB5AA0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7442126" cy="3829050"/>
                    </a:xfrm>
                    <a:prstGeom prst="rect">
                      <a:avLst/>
                    </a:prstGeom>
                    <a:noFill/>
                    <a:ln>
                      <a:noFill/>
                    </a:ln>
                  </pic:spPr>
                </pic:pic>
              </a:graphicData>
            </a:graphic>
          </wp:anchor>
        </w:drawing>
      </w:r>
    </w:p>
    <w:p w:rsidR="00CC202C" w:rsidRDefault="00CC202C" w:rsidP="00CA5194">
      <w:pPr>
        <w:spacing w:after="0" w:line="240" w:lineRule="auto"/>
        <w:rPr>
          <w:szCs w:val="24"/>
        </w:rPr>
      </w:pPr>
    </w:p>
    <w:p w:rsidR="00604DA5" w:rsidRDefault="00604DA5" w:rsidP="00CA5194">
      <w:pPr>
        <w:spacing w:after="0" w:line="240" w:lineRule="auto"/>
        <w:rPr>
          <w:szCs w:val="24"/>
        </w:rPr>
      </w:pPr>
    </w:p>
    <w:p w:rsidR="00604DA5" w:rsidRDefault="00604DA5" w:rsidP="00CA5194">
      <w:pPr>
        <w:spacing w:after="0" w:line="240" w:lineRule="auto"/>
        <w:rPr>
          <w:szCs w:val="24"/>
        </w:rPr>
      </w:pPr>
    </w:p>
    <w:p w:rsidR="00604DA5" w:rsidRDefault="00604DA5" w:rsidP="00CA5194">
      <w:pPr>
        <w:spacing w:after="0" w:line="240" w:lineRule="auto"/>
        <w:rPr>
          <w:szCs w:val="24"/>
        </w:rPr>
      </w:pPr>
    </w:p>
    <w:p w:rsidR="00A16D8D" w:rsidRDefault="00A16D8D" w:rsidP="00CA5194">
      <w:pPr>
        <w:spacing w:after="0" w:line="240" w:lineRule="auto"/>
        <w:rPr>
          <w:rFonts w:eastAsia="Times New Roman"/>
          <w:szCs w:val="24"/>
          <w:lang w:eastAsia="ru-RU"/>
        </w:rPr>
        <w:sectPr w:rsidR="00A16D8D" w:rsidSect="00604DA5">
          <w:pgSz w:w="11906" w:h="16838"/>
          <w:pgMar w:top="284" w:right="850" w:bottom="1134" w:left="1701" w:header="708" w:footer="708" w:gutter="0"/>
          <w:cols w:space="720"/>
        </w:sectPr>
      </w:pPr>
    </w:p>
    <w:tbl>
      <w:tblPr>
        <w:tblW w:w="15309" w:type="dxa"/>
        <w:tblLayout w:type="fixed"/>
        <w:tblLook w:val="04A0" w:firstRow="1" w:lastRow="0" w:firstColumn="1" w:lastColumn="0" w:noHBand="0" w:noVBand="1"/>
      </w:tblPr>
      <w:tblGrid>
        <w:gridCol w:w="236"/>
        <w:gridCol w:w="615"/>
        <w:gridCol w:w="840"/>
        <w:gridCol w:w="1195"/>
        <w:gridCol w:w="1752"/>
        <w:gridCol w:w="1016"/>
        <w:gridCol w:w="1334"/>
        <w:gridCol w:w="877"/>
        <w:gridCol w:w="877"/>
        <w:gridCol w:w="698"/>
        <w:gridCol w:w="698"/>
        <w:gridCol w:w="2410"/>
        <w:gridCol w:w="1060"/>
        <w:gridCol w:w="1701"/>
      </w:tblGrid>
      <w:tr w:rsidR="00CC202C" w:rsidRPr="00CC202C" w:rsidTr="00604DA5">
        <w:trPr>
          <w:trHeight w:val="255"/>
        </w:trPr>
        <w:tc>
          <w:tcPr>
            <w:tcW w:w="236" w:type="dxa"/>
            <w:noWrap/>
            <w:vAlign w:val="bottom"/>
            <w:hideMark/>
          </w:tcPr>
          <w:p w:rsidR="00CC202C" w:rsidRPr="00CC202C" w:rsidRDefault="00CC202C" w:rsidP="00CA5194">
            <w:pPr>
              <w:spacing w:after="0" w:line="240" w:lineRule="auto"/>
              <w:rPr>
                <w:rFonts w:eastAsia="Times New Roman"/>
                <w:szCs w:val="24"/>
                <w:lang w:eastAsia="ru-RU"/>
              </w:rPr>
            </w:pPr>
          </w:p>
        </w:tc>
        <w:tc>
          <w:tcPr>
            <w:tcW w:w="615" w:type="dxa"/>
            <w:noWrap/>
            <w:vAlign w:val="bottom"/>
            <w:hideMark/>
          </w:tcPr>
          <w:p w:rsidR="00CC202C" w:rsidRPr="00CC202C" w:rsidRDefault="00CC202C" w:rsidP="00CA5194">
            <w:pPr>
              <w:spacing w:after="0" w:line="240" w:lineRule="auto"/>
              <w:rPr>
                <w:sz w:val="20"/>
                <w:szCs w:val="20"/>
                <w:lang w:eastAsia="ru-RU"/>
              </w:rPr>
            </w:pPr>
          </w:p>
        </w:tc>
        <w:tc>
          <w:tcPr>
            <w:tcW w:w="840" w:type="dxa"/>
            <w:noWrap/>
            <w:vAlign w:val="bottom"/>
            <w:hideMark/>
          </w:tcPr>
          <w:p w:rsidR="00CC202C" w:rsidRPr="00CC202C" w:rsidRDefault="00CC202C" w:rsidP="00CA5194">
            <w:pPr>
              <w:spacing w:after="0" w:line="240" w:lineRule="auto"/>
              <w:rPr>
                <w:sz w:val="20"/>
                <w:szCs w:val="20"/>
                <w:lang w:eastAsia="ru-RU"/>
              </w:rPr>
            </w:pPr>
          </w:p>
        </w:tc>
        <w:tc>
          <w:tcPr>
            <w:tcW w:w="1195" w:type="dxa"/>
            <w:noWrap/>
            <w:vAlign w:val="center"/>
            <w:hideMark/>
          </w:tcPr>
          <w:p w:rsidR="00CC202C" w:rsidRPr="00CC202C" w:rsidRDefault="00CC202C" w:rsidP="00CA5194">
            <w:pPr>
              <w:spacing w:after="0" w:line="240" w:lineRule="auto"/>
              <w:rPr>
                <w:sz w:val="20"/>
                <w:szCs w:val="20"/>
                <w:lang w:eastAsia="ru-RU"/>
              </w:rPr>
            </w:pPr>
          </w:p>
        </w:tc>
        <w:tc>
          <w:tcPr>
            <w:tcW w:w="1752" w:type="dxa"/>
            <w:noWrap/>
            <w:vAlign w:val="center"/>
            <w:hideMark/>
          </w:tcPr>
          <w:p w:rsidR="00CC202C" w:rsidRPr="00CC202C" w:rsidRDefault="00CC202C" w:rsidP="00CA5194">
            <w:pPr>
              <w:spacing w:after="0" w:line="240" w:lineRule="auto"/>
              <w:rPr>
                <w:sz w:val="20"/>
                <w:szCs w:val="20"/>
                <w:lang w:eastAsia="ru-RU"/>
              </w:rPr>
            </w:pPr>
          </w:p>
        </w:tc>
        <w:tc>
          <w:tcPr>
            <w:tcW w:w="1016" w:type="dxa"/>
            <w:noWrap/>
            <w:vAlign w:val="center"/>
            <w:hideMark/>
          </w:tcPr>
          <w:p w:rsidR="00CC202C" w:rsidRPr="00CC202C" w:rsidRDefault="00CC202C" w:rsidP="00CA5194">
            <w:pPr>
              <w:spacing w:after="0" w:line="240" w:lineRule="auto"/>
              <w:rPr>
                <w:sz w:val="20"/>
                <w:szCs w:val="20"/>
                <w:lang w:eastAsia="ru-RU"/>
              </w:rPr>
            </w:pPr>
          </w:p>
        </w:tc>
        <w:tc>
          <w:tcPr>
            <w:tcW w:w="1334" w:type="dxa"/>
            <w:noWrap/>
            <w:vAlign w:val="center"/>
            <w:hideMark/>
          </w:tcPr>
          <w:p w:rsidR="00CC202C" w:rsidRPr="00CC202C" w:rsidRDefault="00CC202C" w:rsidP="00CA5194">
            <w:pPr>
              <w:spacing w:after="0" w:line="240" w:lineRule="auto"/>
              <w:rPr>
                <w:sz w:val="20"/>
                <w:szCs w:val="20"/>
                <w:lang w:eastAsia="ru-RU"/>
              </w:rPr>
            </w:pPr>
          </w:p>
        </w:tc>
        <w:tc>
          <w:tcPr>
            <w:tcW w:w="877" w:type="dxa"/>
            <w:noWrap/>
            <w:vAlign w:val="center"/>
            <w:hideMark/>
          </w:tcPr>
          <w:p w:rsidR="00CC202C" w:rsidRPr="00CC202C" w:rsidRDefault="00CC202C" w:rsidP="00CA5194">
            <w:pPr>
              <w:spacing w:after="0" w:line="240" w:lineRule="auto"/>
              <w:rPr>
                <w:sz w:val="20"/>
                <w:szCs w:val="20"/>
                <w:lang w:eastAsia="ru-RU"/>
              </w:rPr>
            </w:pPr>
          </w:p>
        </w:tc>
        <w:tc>
          <w:tcPr>
            <w:tcW w:w="877" w:type="dxa"/>
            <w:noWrap/>
            <w:vAlign w:val="center"/>
            <w:hideMark/>
          </w:tcPr>
          <w:p w:rsidR="00CC202C" w:rsidRPr="00CC202C" w:rsidRDefault="00CC202C" w:rsidP="00CA5194">
            <w:pPr>
              <w:spacing w:after="0" w:line="240" w:lineRule="auto"/>
              <w:rPr>
                <w:sz w:val="20"/>
                <w:szCs w:val="20"/>
                <w:lang w:eastAsia="ru-RU"/>
              </w:rPr>
            </w:pPr>
          </w:p>
        </w:tc>
        <w:tc>
          <w:tcPr>
            <w:tcW w:w="698" w:type="dxa"/>
            <w:noWrap/>
            <w:vAlign w:val="center"/>
            <w:hideMark/>
          </w:tcPr>
          <w:p w:rsidR="00CC202C" w:rsidRPr="00CC202C" w:rsidRDefault="00CC202C" w:rsidP="00CA5194">
            <w:pPr>
              <w:spacing w:after="0" w:line="240" w:lineRule="auto"/>
              <w:rPr>
                <w:sz w:val="20"/>
                <w:szCs w:val="20"/>
                <w:lang w:eastAsia="ru-RU"/>
              </w:rPr>
            </w:pPr>
          </w:p>
        </w:tc>
        <w:tc>
          <w:tcPr>
            <w:tcW w:w="698" w:type="dxa"/>
            <w:noWrap/>
            <w:vAlign w:val="center"/>
            <w:hideMark/>
          </w:tcPr>
          <w:p w:rsidR="00CC202C" w:rsidRPr="00CC202C" w:rsidRDefault="00CC202C" w:rsidP="00CA5194">
            <w:pPr>
              <w:spacing w:after="0" w:line="240" w:lineRule="auto"/>
              <w:rPr>
                <w:sz w:val="20"/>
                <w:szCs w:val="20"/>
                <w:lang w:eastAsia="ru-RU"/>
              </w:rPr>
            </w:pPr>
          </w:p>
        </w:tc>
        <w:tc>
          <w:tcPr>
            <w:tcW w:w="5171" w:type="dxa"/>
            <w:gridSpan w:val="3"/>
            <w:noWrap/>
            <w:vAlign w:val="bottom"/>
            <w:hideMark/>
          </w:tcPr>
          <w:p w:rsidR="00CC202C" w:rsidRPr="00CC202C" w:rsidRDefault="00CC202C" w:rsidP="00CA5194">
            <w:pPr>
              <w:spacing w:after="0" w:line="240" w:lineRule="auto"/>
              <w:rPr>
                <w:rFonts w:eastAsia="Times New Roman"/>
                <w:szCs w:val="24"/>
                <w:lang w:eastAsia="ru-RU"/>
              </w:rPr>
            </w:pPr>
            <w:r w:rsidRPr="00CC202C">
              <w:rPr>
                <w:rFonts w:eastAsia="Times New Roman"/>
                <w:szCs w:val="24"/>
                <w:lang w:eastAsia="ru-RU"/>
              </w:rPr>
              <w:t>___________     _____________________________</w:t>
            </w:r>
          </w:p>
        </w:tc>
      </w:tr>
      <w:tr w:rsidR="00CC202C" w:rsidRPr="00CC202C" w:rsidTr="00604DA5">
        <w:trPr>
          <w:trHeight w:val="315"/>
        </w:trPr>
        <w:tc>
          <w:tcPr>
            <w:tcW w:w="236" w:type="dxa"/>
            <w:noWrap/>
            <w:vAlign w:val="bottom"/>
            <w:hideMark/>
          </w:tcPr>
          <w:p w:rsidR="00CC202C" w:rsidRPr="00CC202C" w:rsidRDefault="00CC202C" w:rsidP="00CA5194">
            <w:pPr>
              <w:spacing w:after="0" w:line="240" w:lineRule="auto"/>
              <w:rPr>
                <w:rFonts w:eastAsia="Times New Roman"/>
                <w:szCs w:val="24"/>
                <w:lang w:eastAsia="ru-RU"/>
              </w:rPr>
            </w:pPr>
          </w:p>
        </w:tc>
        <w:tc>
          <w:tcPr>
            <w:tcW w:w="615" w:type="dxa"/>
            <w:noWrap/>
            <w:vAlign w:val="bottom"/>
            <w:hideMark/>
          </w:tcPr>
          <w:p w:rsidR="00CC202C" w:rsidRPr="00CC202C" w:rsidRDefault="00CC202C" w:rsidP="00CA5194">
            <w:pPr>
              <w:spacing w:after="0" w:line="240" w:lineRule="auto"/>
              <w:rPr>
                <w:sz w:val="20"/>
                <w:szCs w:val="20"/>
                <w:lang w:eastAsia="ru-RU"/>
              </w:rPr>
            </w:pPr>
          </w:p>
        </w:tc>
        <w:tc>
          <w:tcPr>
            <w:tcW w:w="840" w:type="dxa"/>
            <w:noWrap/>
            <w:vAlign w:val="bottom"/>
            <w:hideMark/>
          </w:tcPr>
          <w:p w:rsidR="00CC202C" w:rsidRPr="00CC202C" w:rsidRDefault="00CC202C" w:rsidP="00CA5194">
            <w:pPr>
              <w:spacing w:after="0" w:line="240" w:lineRule="auto"/>
              <w:rPr>
                <w:sz w:val="20"/>
                <w:szCs w:val="20"/>
                <w:lang w:eastAsia="ru-RU"/>
              </w:rPr>
            </w:pPr>
          </w:p>
        </w:tc>
        <w:tc>
          <w:tcPr>
            <w:tcW w:w="1195" w:type="dxa"/>
            <w:noWrap/>
            <w:vAlign w:val="center"/>
            <w:hideMark/>
          </w:tcPr>
          <w:p w:rsidR="00CC202C" w:rsidRPr="00CC202C" w:rsidRDefault="00CC202C" w:rsidP="00CA5194">
            <w:pPr>
              <w:spacing w:after="0" w:line="240" w:lineRule="auto"/>
              <w:rPr>
                <w:sz w:val="20"/>
                <w:szCs w:val="20"/>
                <w:lang w:eastAsia="ru-RU"/>
              </w:rPr>
            </w:pPr>
          </w:p>
        </w:tc>
        <w:tc>
          <w:tcPr>
            <w:tcW w:w="1752" w:type="dxa"/>
            <w:noWrap/>
            <w:vAlign w:val="center"/>
            <w:hideMark/>
          </w:tcPr>
          <w:p w:rsidR="00CC202C" w:rsidRPr="00CC202C" w:rsidRDefault="00CC202C" w:rsidP="00CA5194">
            <w:pPr>
              <w:spacing w:after="0" w:line="240" w:lineRule="auto"/>
              <w:rPr>
                <w:sz w:val="20"/>
                <w:szCs w:val="20"/>
                <w:lang w:eastAsia="ru-RU"/>
              </w:rPr>
            </w:pPr>
          </w:p>
        </w:tc>
        <w:tc>
          <w:tcPr>
            <w:tcW w:w="1016" w:type="dxa"/>
            <w:noWrap/>
            <w:vAlign w:val="center"/>
            <w:hideMark/>
          </w:tcPr>
          <w:p w:rsidR="00CC202C" w:rsidRPr="00CC202C" w:rsidRDefault="00CC202C" w:rsidP="00CA5194">
            <w:pPr>
              <w:spacing w:after="0" w:line="240" w:lineRule="auto"/>
              <w:rPr>
                <w:sz w:val="20"/>
                <w:szCs w:val="20"/>
                <w:lang w:eastAsia="ru-RU"/>
              </w:rPr>
            </w:pPr>
          </w:p>
        </w:tc>
        <w:tc>
          <w:tcPr>
            <w:tcW w:w="1334" w:type="dxa"/>
            <w:noWrap/>
            <w:vAlign w:val="center"/>
            <w:hideMark/>
          </w:tcPr>
          <w:p w:rsidR="00CC202C" w:rsidRPr="00CC202C" w:rsidRDefault="00CC202C" w:rsidP="00CA5194">
            <w:pPr>
              <w:spacing w:after="0" w:line="240" w:lineRule="auto"/>
              <w:rPr>
                <w:sz w:val="20"/>
                <w:szCs w:val="20"/>
                <w:lang w:eastAsia="ru-RU"/>
              </w:rPr>
            </w:pPr>
          </w:p>
        </w:tc>
        <w:tc>
          <w:tcPr>
            <w:tcW w:w="877" w:type="dxa"/>
            <w:noWrap/>
            <w:vAlign w:val="center"/>
            <w:hideMark/>
          </w:tcPr>
          <w:p w:rsidR="00CC202C" w:rsidRPr="00CC202C" w:rsidRDefault="00CC202C" w:rsidP="00CA5194">
            <w:pPr>
              <w:spacing w:after="0" w:line="240" w:lineRule="auto"/>
              <w:rPr>
                <w:sz w:val="20"/>
                <w:szCs w:val="20"/>
                <w:lang w:eastAsia="ru-RU"/>
              </w:rPr>
            </w:pPr>
          </w:p>
        </w:tc>
        <w:tc>
          <w:tcPr>
            <w:tcW w:w="877" w:type="dxa"/>
            <w:noWrap/>
            <w:vAlign w:val="center"/>
            <w:hideMark/>
          </w:tcPr>
          <w:p w:rsidR="00CC202C" w:rsidRPr="00CC202C" w:rsidRDefault="00CC202C" w:rsidP="00CA5194">
            <w:pPr>
              <w:spacing w:after="0" w:line="240" w:lineRule="auto"/>
              <w:rPr>
                <w:sz w:val="20"/>
                <w:szCs w:val="20"/>
                <w:lang w:eastAsia="ru-RU"/>
              </w:rPr>
            </w:pPr>
          </w:p>
        </w:tc>
        <w:tc>
          <w:tcPr>
            <w:tcW w:w="698" w:type="dxa"/>
            <w:noWrap/>
            <w:vAlign w:val="center"/>
            <w:hideMark/>
          </w:tcPr>
          <w:p w:rsidR="00CC202C" w:rsidRPr="00CC202C" w:rsidRDefault="00CC202C" w:rsidP="00CA5194">
            <w:pPr>
              <w:spacing w:after="0" w:line="240" w:lineRule="auto"/>
              <w:rPr>
                <w:sz w:val="20"/>
                <w:szCs w:val="20"/>
                <w:lang w:eastAsia="ru-RU"/>
              </w:rPr>
            </w:pPr>
          </w:p>
        </w:tc>
        <w:tc>
          <w:tcPr>
            <w:tcW w:w="698" w:type="dxa"/>
            <w:noWrap/>
            <w:vAlign w:val="center"/>
            <w:hideMark/>
          </w:tcPr>
          <w:p w:rsidR="00CC202C" w:rsidRPr="00CC202C" w:rsidRDefault="00CC202C" w:rsidP="00CA5194">
            <w:pPr>
              <w:spacing w:after="0" w:line="240" w:lineRule="auto"/>
              <w:rPr>
                <w:sz w:val="20"/>
                <w:szCs w:val="20"/>
                <w:lang w:eastAsia="ru-RU"/>
              </w:rPr>
            </w:pPr>
          </w:p>
        </w:tc>
        <w:tc>
          <w:tcPr>
            <w:tcW w:w="2410" w:type="dxa"/>
            <w:hideMark/>
          </w:tcPr>
          <w:p w:rsidR="00CC202C" w:rsidRPr="00CC202C" w:rsidRDefault="00CC202C" w:rsidP="00CA5194">
            <w:pPr>
              <w:spacing w:after="0" w:line="240" w:lineRule="auto"/>
              <w:rPr>
                <w:rFonts w:eastAsia="Times New Roman"/>
                <w:szCs w:val="24"/>
                <w:lang w:eastAsia="ru-RU"/>
              </w:rPr>
            </w:pPr>
            <w:r w:rsidRPr="00CC202C">
              <w:rPr>
                <w:rFonts w:eastAsia="Times New Roman"/>
                <w:szCs w:val="24"/>
                <w:lang w:eastAsia="ru-RU"/>
              </w:rPr>
              <w:t xml:space="preserve">подпись </w:t>
            </w:r>
          </w:p>
        </w:tc>
        <w:tc>
          <w:tcPr>
            <w:tcW w:w="1060" w:type="dxa"/>
            <w:hideMark/>
          </w:tcPr>
          <w:p w:rsidR="00CC202C" w:rsidRPr="00CC202C" w:rsidRDefault="00CC202C" w:rsidP="00CA5194">
            <w:pPr>
              <w:spacing w:after="0" w:line="240" w:lineRule="auto"/>
              <w:rPr>
                <w:rFonts w:eastAsia="Times New Roman"/>
                <w:szCs w:val="24"/>
                <w:lang w:eastAsia="ru-RU"/>
              </w:rPr>
            </w:pPr>
          </w:p>
        </w:tc>
        <w:tc>
          <w:tcPr>
            <w:tcW w:w="1701" w:type="dxa"/>
            <w:hideMark/>
          </w:tcPr>
          <w:p w:rsidR="00CC202C" w:rsidRPr="00CC202C" w:rsidRDefault="00CC202C" w:rsidP="00CA5194">
            <w:pPr>
              <w:spacing w:after="0" w:line="240" w:lineRule="auto"/>
              <w:rPr>
                <w:rFonts w:eastAsia="Times New Roman"/>
                <w:szCs w:val="24"/>
                <w:lang w:eastAsia="ru-RU"/>
              </w:rPr>
            </w:pPr>
            <w:r w:rsidRPr="00CC202C">
              <w:rPr>
                <w:rFonts w:eastAsia="Times New Roman"/>
                <w:szCs w:val="24"/>
                <w:lang w:eastAsia="ru-RU"/>
              </w:rPr>
              <w:t>И.О.Ф.</w:t>
            </w:r>
          </w:p>
        </w:tc>
      </w:tr>
      <w:tr w:rsidR="00CC202C" w:rsidRPr="00CC202C" w:rsidTr="00604DA5">
        <w:trPr>
          <w:trHeight w:val="315"/>
        </w:trPr>
        <w:tc>
          <w:tcPr>
            <w:tcW w:w="236" w:type="dxa"/>
            <w:noWrap/>
            <w:vAlign w:val="bottom"/>
            <w:hideMark/>
          </w:tcPr>
          <w:p w:rsidR="00CC202C" w:rsidRPr="00CC202C" w:rsidRDefault="00CC202C" w:rsidP="00CA5194">
            <w:pPr>
              <w:spacing w:after="0" w:line="240" w:lineRule="auto"/>
              <w:rPr>
                <w:rFonts w:eastAsia="Times New Roman"/>
                <w:szCs w:val="24"/>
                <w:lang w:eastAsia="ru-RU"/>
              </w:rPr>
            </w:pPr>
          </w:p>
        </w:tc>
        <w:tc>
          <w:tcPr>
            <w:tcW w:w="615" w:type="dxa"/>
            <w:noWrap/>
            <w:vAlign w:val="bottom"/>
            <w:hideMark/>
          </w:tcPr>
          <w:p w:rsidR="00CC202C" w:rsidRPr="00CC202C" w:rsidRDefault="00CC202C" w:rsidP="00CA5194">
            <w:pPr>
              <w:spacing w:after="0" w:line="240" w:lineRule="auto"/>
              <w:rPr>
                <w:sz w:val="20"/>
                <w:szCs w:val="20"/>
                <w:lang w:eastAsia="ru-RU"/>
              </w:rPr>
            </w:pPr>
          </w:p>
        </w:tc>
        <w:tc>
          <w:tcPr>
            <w:tcW w:w="840" w:type="dxa"/>
            <w:noWrap/>
            <w:vAlign w:val="bottom"/>
            <w:hideMark/>
          </w:tcPr>
          <w:p w:rsidR="00CC202C" w:rsidRPr="00CC202C" w:rsidRDefault="00CC202C" w:rsidP="00CA5194">
            <w:pPr>
              <w:spacing w:after="0" w:line="240" w:lineRule="auto"/>
              <w:rPr>
                <w:sz w:val="20"/>
                <w:szCs w:val="20"/>
                <w:lang w:eastAsia="ru-RU"/>
              </w:rPr>
            </w:pPr>
          </w:p>
        </w:tc>
        <w:tc>
          <w:tcPr>
            <w:tcW w:w="1195" w:type="dxa"/>
            <w:noWrap/>
            <w:vAlign w:val="center"/>
            <w:hideMark/>
          </w:tcPr>
          <w:p w:rsidR="00CC202C" w:rsidRPr="00CC202C" w:rsidRDefault="00CC202C" w:rsidP="00CA5194">
            <w:pPr>
              <w:spacing w:after="0" w:line="240" w:lineRule="auto"/>
              <w:rPr>
                <w:sz w:val="20"/>
                <w:szCs w:val="20"/>
                <w:lang w:eastAsia="ru-RU"/>
              </w:rPr>
            </w:pPr>
          </w:p>
        </w:tc>
        <w:tc>
          <w:tcPr>
            <w:tcW w:w="1752" w:type="dxa"/>
            <w:noWrap/>
            <w:vAlign w:val="center"/>
            <w:hideMark/>
          </w:tcPr>
          <w:p w:rsidR="00CC202C" w:rsidRPr="00CC202C" w:rsidRDefault="00CC202C" w:rsidP="00CA5194">
            <w:pPr>
              <w:spacing w:after="0" w:line="240" w:lineRule="auto"/>
              <w:rPr>
                <w:sz w:val="20"/>
                <w:szCs w:val="20"/>
                <w:lang w:eastAsia="ru-RU"/>
              </w:rPr>
            </w:pPr>
          </w:p>
        </w:tc>
        <w:tc>
          <w:tcPr>
            <w:tcW w:w="1016" w:type="dxa"/>
            <w:noWrap/>
            <w:vAlign w:val="center"/>
            <w:hideMark/>
          </w:tcPr>
          <w:p w:rsidR="00CC202C" w:rsidRPr="00CC202C" w:rsidRDefault="00CC202C" w:rsidP="00CA5194">
            <w:pPr>
              <w:spacing w:after="0" w:line="240" w:lineRule="auto"/>
              <w:rPr>
                <w:sz w:val="20"/>
                <w:szCs w:val="20"/>
                <w:lang w:eastAsia="ru-RU"/>
              </w:rPr>
            </w:pPr>
          </w:p>
        </w:tc>
        <w:tc>
          <w:tcPr>
            <w:tcW w:w="1334" w:type="dxa"/>
            <w:noWrap/>
            <w:vAlign w:val="center"/>
            <w:hideMark/>
          </w:tcPr>
          <w:p w:rsidR="00CC202C" w:rsidRPr="00CC202C" w:rsidRDefault="00CC202C" w:rsidP="00CA5194">
            <w:pPr>
              <w:spacing w:after="0" w:line="240" w:lineRule="auto"/>
              <w:rPr>
                <w:sz w:val="20"/>
                <w:szCs w:val="20"/>
                <w:lang w:eastAsia="ru-RU"/>
              </w:rPr>
            </w:pPr>
          </w:p>
        </w:tc>
        <w:tc>
          <w:tcPr>
            <w:tcW w:w="877" w:type="dxa"/>
            <w:noWrap/>
            <w:vAlign w:val="center"/>
            <w:hideMark/>
          </w:tcPr>
          <w:p w:rsidR="00CC202C" w:rsidRPr="00CC202C" w:rsidRDefault="00CC202C" w:rsidP="00CA5194">
            <w:pPr>
              <w:spacing w:after="0" w:line="240" w:lineRule="auto"/>
              <w:rPr>
                <w:sz w:val="20"/>
                <w:szCs w:val="20"/>
                <w:lang w:eastAsia="ru-RU"/>
              </w:rPr>
            </w:pPr>
          </w:p>
        </w:tc>
        <w:tc>
          <w:tcPr>
            <w:tcW w:w="877" w:type="dxa"/>
            <w:noWrap/>
            <w:vAlign w:val="center"/>
            <w:hideMark/>
          </w:tcPr>
          <w:p w:rsidR="00CC202C" w:rsidRPr="00CC202C" w:rsidRDefault="00CC202C" w:rsidP="00CA5194">
            <w:pPr>
              <w:spacing w:after="0" w:line="240" w:lineRule="auto"/>
              <w:rPr>
                <w:sz w:val="20"/>
                <w:szCs w:val="20"/>
                <w:lang w:eastAsia="ru-RU"/>
              </w:rPr>
            </w:pPr>
          </w:p>
        </w:tc>
        <w:tc>
          <w:tcPr>
            <w:tcW w:w="698" w:type="dxa"/>
            <w:noWrap/>
            <w:vAlign w:val="center"/>
            <w:hideMark/>
          </w:tcPr>
          <w:p w:rsidR="00CC202C" w:rsidRPr="00CC202C" w:rsidRDefault="00CC202C" w:rsidP="00CA5194">
            <w:pPr>
              <w:spacing w:after="0" w:line="240" w:lineRule="auto"/>
              <w:rPr>
                <w:sz w:val="20"/>
                <w:szCs w:val="20"/>
                <w:lang w:eastAsia="ru-RU"/>
              </w:rPr>
            </w:pPr>
          </w:p>
        </w:tc>
        <w:tc>
          <w:tcPr>
            <w:tcW w:w="698" w:type="dxa"/>
            <w:noWrap/>
            <w:vAlign w:val="center"/>
            <w:hideMark/>
          </w:tcPr>
          <w:p w:rsidR="00CC202C" w:rsidRPr="00CC202C" w:rsidRDefault="00CC202C" w:rsidP="00CA5194">
            <w:pPr>
              <w:spacing w:after="0" w:line="240" w:lineRule="auto"/>
              <w:rPr>
                <w:sz w:val="20"/>
                <w:szCs w:val="20"/>
                <w:lang w:eastAsia="ru-RU"/>
              </w:rPr>
            </w:pPr>
          </w:p>
        </w:tc>
        <w:tc>
          <w:tcPr>
            <w:tcW w:w="5171" w:type="dxa"/>
            <w:gridSpan w:val="3"/>
            <w:vAlign w:val="center"/>
            <w:hideMark/>
          </w:tcPr>
          <w:p w:rsidR="00CC202C" w:rsidRPr="00CC202C" w:rsidRDefault="00CC202C" w:rsidP="00CA5194">
            <w:pPr>
              <w:spacing w:after="0" w:line="240" w:lineRule="auto"/>
              <w:rPr>
                <w:rFonts w:eastAsia="Times New Roman"/>
                <w:szCs w:val="24"/>
                <w:lang w:eastAsia="ru-RU"/>
              </w:rPr>
            </w:pPr>
            <w:r w:rsidRPr="00CC202C">
              <w:rPr>
                <w:rFonts w:eastAsia="Times New Roman"/>
                <w:szCs w:val="24"/>
                <w:lang w:eastAsia="ru-RU"/>
              </w:rPr>
              <w:t>"__" ______________________20___г.</w:t>
            </w:r>
          </w:p>
        </w:tc>
      </w:tr>
      <w:tr w:rsidR="00CC202C" w:rsidRPr="00CC202C" w:rsidTr="00604DA5">
        <w:trPr>
          <w:trHeight w:val="1755"/>
        </w:trPr>
        <w:tc>
          <w:tcPr>
            <w:tcW w:w="236" w:type="dxa"/>
            <w:noWrap/>
            <w:vAlign w:val="bottom"/>
            <w:hideMark/>
          </w:tcPr>
          <w:p w:rsidR="00CC202C" w:rsidRPr="00CC202C" w:rsidRDefault="00CC202C" w:rsidP="00CA5194">
            <w:pPr>
              <w:spacing w:after="0" w:line="240" w:lineRule="auto"/>
              <w:rPr>
                <w:sz w:val="20"/>
                <w:szCs w:val="20"/>
                <w:lang w:eastAsia="ru-RU"/>
              </w:rPr>
            </w:pPr>
          </w:p>
        </w:tc>
        <w:tc>
          <w:tcPr>
            <w:tcW w:w="15073" w:type="dxa"/>
            <w:gridSpan w:val="13"/>
            <w:vAlign w:val="bottom"/>
            <w:hideMark/>
          </w:tcPr>
          <w:p w:rsidR="00CC202C" w:rsidRPr="00CC202C" w:rsidRDefault="00CC202C" w:rsidP="00CA5194">
            <w:pPr>
              <w:shd w:val="clear" w:color="auto" w:fill="FFFFFF"/>
              <w:tabs>
                <w:tab w:val="left" w:pos="223"/>
              </w:tabs>
              <w:spacing w:after="0" w:line="240" w:lineRule="auto"/>
              <w:jc w:val="center"/>
              <w:rPr>
                <w:szCs w:val="24"/>
              </w:rPr>
            </w:pPr>
            <w:r w:rsidRPr="00CC202C">
              <w:rPr>
                <w:rFonts w:eastAsia="Times New Roman"/>
                <w:szCs w:val="24"/>
                <w:lang w:eastAsia="ru-RU"/>
              </w:rPr>
              <w:t xml:space="preserve"> Спецификация</w:t>
            </w:r>
            <w:r w:rsidRPr="00CC202C">
              <w:rPr>
                <w:rFonts w:eastAsia="Times New Roman"/>
                <w:szCs w:val="24"/>
                <w:lang w:eastAsia="ru-RU"/>
              </w:rPr>
              <w:br/>
            </w:r>
            <w:r w:rsidRPr="00CC202C">
              <w:rPr>
                <w:szCs w:val="24"/>
              </w:rPr>
              <w:t>к планировочному решению «Мебель и оборудование, применённые в планировочном решении ОПС 357202 с указанием особенностей подключения, монтажа»</w:t>
            </w:r>
          </w:p>
        </w:tc>
      </w:tr>
      <w:tr w:rsidR="00CC202C" w:rsidRPr="00CC202C" w:rsidTr="00604DA5">
        <w:trPr>
          <w:trHeight w:val="255"/>
        </w:trPr>
        <w:tc>
          <w:tcPr>
            <w:tcW w:w="236" w:type="dxa"/>
            <w:noWrap/>
            <w:vAlign w:val="bottom"/>
            <w:hideMark/>
          </w:tcPr>
          <w:p w:rsidR="00CC202C" w:rsidRPr="00CC202C" w:rsidRDefault="00CC202C" w:rsidP="00CA5194">
            <w:pPr>
              <w:spacing w:after="0" w:line="240" w:lineRule="auto"/>
              <w:rPr>
                <w:szCs w:val="24"/>
              </w:rPr>
            </w:pPr>
          </w:p>
        </w:tc>
        <w:tc>
          <w:tcPr>
            <w:tcW w:w="615" w:type="dxa"/>
            <w:noWrap/>
            <w:vAlign w:val="bottom"/>
            <w:hideMark/>
          </w:tcPr>
          <w:p w:rsidR="00CC202C" w:rsidRPr="00CC202C" w:rsidRDefault="00CC202C" w:rsidP="00CA5194">
            <w:pPr>
              <w:spacing w:after="0" w:line="240" w:lineRule="auto"/>
              <w:rPr>
                <w:sz w:val="20"/>
                <w:szCs w:val="20"/>
                <w:lang w:eastAsia="ru-RU"/>
              </w:rPr>
            </w:pPr>
          </w:p>
        </w:tc>
        <w:tc>
          <w:tcPr>
            <w:tcW w:w="840" w:type="dxa"/>
            <w:noWrap/>
            <w:vAlign w:val="bottom"/>
            <w:hideMark/>
          </w:tcPr>
          <w:p w:rsidR="00CC202C" w:rsidRPr="00CC202C" w:rsidRDefault="00CC202C" w:rsidP="00CA5194">
            <w:pPr>
              <w:spacing w:after="0" w:line="240" w:lineRule="auto"/>
              <w:rPr>
                <w:sz w:val="20"/>
                <w:szCs w:val="20"/>
                <w:lang w:eastAsia="ru-RU"/>
              </w:rPr>
            </w:pPr>
          </w:p>
        </w:tc>
        <w:tc>
          <w:tcPr>
            <w:tcW w:w="1195" w:type="dxa"/>
            <w:noWrap/>
            <w:vAlign w:val="center"/>
            <w:hideMark/>
          </w:tcPr>
          <w:p w:rsidR="00CC202C" w:rsidRPr="00CC202C" w:rsidRDefault="00CC202C" w:rsidP="00CA5194">
            <w:pPr>
              <w:spacing w:after="0" w:line="240" w:lineRule="auto"/>
              <w:rPr>
                <w:sz w:val="20"/>
                <w:szCs w:val="20"/>
                <w:lang w:eastAsia="ru-RU"/>
              </w:rPr>
            </w:pPr>
          </w:p>
        </w:tc>
        <w:tc>
          <w:tcPr>
            <w:tcW w:w="1752" w:type="dxa"/>
            <w:noWrap/>
            <w:vAlign w:val="center"/>
            <w:hideMark/>
          </w:tcPr>
          <w:p w:rsidR="00CC202C" w:rsidRPr="00CC202C" w:rsidRDefault="00CC202C" w:rsidP="00CA5194">
            <w:pPr>
              <w:spacing w:after="0" w:line="240" w:lineRule="auto"/>
              <w:rPr>
                <w:sz w:val="20"/>
                <w:szCs w:val="20"/>
                <w:lang w:eastAsia="ru-RU"/>
              </w:rPr>
            </w:pPr>
          </w:p>
        </w:tc>
        <w:tc>
          <w:tcPr>
            <w:tcW w:w="1016" w:type="dxa"/>
            <w:noWrap/>
            <w:vAlign w:val="center"/>
            <w:hideMark/>
          </w:tcPr>
          <w:p w:rsidR="00CC202C" w:rsidRPr="00CC202C" w:rsidRDefault="00CC202C" w:rsidP="00CA5194">
            <w:pPr>
              <w:spacing w:after="0" w:line="240" w:lineRule="auto"/>
              <w:rPr>
                <w:sz w:val="20"/>
                <w:szCs w:val="20"/>
                <w:lang w:eastAsia="ru-RU"/>
              </w:rPr>
            </w:pPr>
          </w:p>
        </w:tc>
        <w:tc>
          <w:tcPr>
            <w:tcW w:w="1334" w:type="dxa"/>
            <w:noWrap/>
            <w:vAlign w:val="center"/>
            <w:hideMark/>
          </w:tcPr>
          <w:p w:rsidR="00CC202C" w:rsidRPr="00CC202C" w:rsidRDefault="00CC202C" w:rsidP="00CA5194">
            <w:pPr>
              <w:spacing w:after="0" w:line="240" w:lineRule="auto"/>
              <w:rPr>
                <w:sz w:val="20"/>
                <w:szCs w:val="20"/>
                <w:lang w:eastAsia="ru-RU"/>
              </w:rPr>
            </w:pPr>
          </w:p>
        </w:tc>
        <w:tc>
          <w:tcPr>
            <w:tcW w:w="877" w:type="dxa"/>
            <w:noWrap/>
            <w:vAlign w:val="center"/>
            <w:hideMark/>
          </w:tcPr>
          <w:p w:rsidR="00CC202C" w:rsidRPr="00CC202C" w:rsidRDefault="00CC202C" w:rsidP="00CA5194">
            <w:pPr>
              <w:spacing w:after="0" w:line="240" w:lineRule="auto"/>
              <w:rPr>
                <w:sz w:val="20"/>
                <w:szCs w:val="20"/>
                <w:lang w:eastAsia="ru-RU"/>
              </w:rPr>
            </w:pPr>
          </w:p>
        </w:tc>
        <w:tc>
          <w:tcPr>
            <w:tcW w:w="877" w:type="dxa"/>
            <w:noWrap/>
            <w:vAlign w:val="center"/>
            <w:hideMark/>
          </w:tcPr>
          <w:p w:rsidR="00CC202C" w:rsidRPr="00CC202C" w:rsidRDefault="00CC202C" w:rsidP="00CA5194">
            <w:pPr>
              <w:spacing w:after="0" w:line="240" w:lineRule="auto"/>
              <w:rPr>
                <w:sz w:val="20"/>
                <w:szCs w:val="20"/>
                <w:lang w:eastAsia="ru-RU"/>
              </w:rPr>
            </w:pPr>
          </w:p>
        </w:tc>
        <w:tc>
          <w:tcPr>
            <w:tcW w:w="698" w:type="dxa"/>
            <w:noWrap/>
            <w:vAlign w:val="center"/>
            <w:hideMark/>
          </w:tcPr>
          <w:p w:rsidR="00CC202C" w:rsidRPr="00CC202C" w:rsidRDefault="00CC202C" w:rsidP="00CA5194">
            <w:pPr>
              <w:spacing w:after="0" w:line="240" w:lineRule="auto"/>
              <w:rPr>
                <w:sz w:val="20"/>
                <w:szCs w:val="20"/>
                <w:lang w:eastAsia="ru-RU"/>
              </w:rPr>
            </w:pPr>
          </w:p>
        </w:tc>
        <w:tc>
          <w:tcPr>
            <w:tcW w:w="698" w:type="dxa"/>
            <w:noWrap/>
            <w:vAlign w:val="center"/>
            <w:hideMark/>
          </w:tcPr>
          <w:p w:rsidR="00CC202C" w:rsidRPr="00CC202C" w:rsidRDefault="00CC202C" w:rsidP="00CA5194">
            <w:pPr>
              <w:spacing w:after="0" w:line="240" w:lineRule="auto"/>
              <w:rPr>
                <w:sz w:val="20"/>
                <w:szCs w:val="20"/>
                <w:lang w:eastAsia="ru-RU"/>
              </w:rPr>
            </w:pPr>
          </w:p>
        </w:tc>
        <w:tc>
          <w:tcPr>
            <w:tcW w:w="2410" w:type="dxa"/>
            <w:noWrap/>
            <w:vAlign w:val="center"/>
            <w:hideMark/>
          </w:tcPr>
          <w:p w:rsidR="00CC202C" w:rsidRPr="00CC202C" w:rsidRDefault="00CC202C" w:rsidP="00CA5194">
            <w:pPr>
              <w:spacing w:after="0" w:line="240" w:lineRule="auto"/>
              <w:rPr>
                <w:sz w:val="20"/>
                <w:szCs w:val="20"/>
                <w:lang w:eastAsia="ru-RU"/>
              </w:rPr>
            </w:pPr>
          </w:p>
        </w:tc>
        <w:tc>
          <w:tcPr>
            <w:tcW w:w="1060" w:type="dxa"/>
            <w:noWrap/>
            <w:vAlign w:val="center"/>
            <w:hideMark/>
          </w:tcPr>
          <w:p w:rsidR="00CC202C" w:rsidRPr="00CC202C" w:rsidRDefault="00CC202C" w:rsidP="00CA5194">
            <w:pPr>
              <w:spacing w:after="0" w:line="240" w:lineRule="auto"/>
              <w:rPr>
                <w:sz w:val="20"/>
                <w:szCs w:val="20"/>
                <w:lang w:eastAsia="ru-RU"/>
              </w:rPr>
            </w:pPr>
          </w:p>
        </w:tc>
        <w:tc>
          <w:tcPr>
            <w:tcW w:w="1701" w:type="dxa"/>
            <w:noWrap/>
            <w:vAlign w:val="bottom"/>
            <w:hideMark/>
          </w:tcPr>
          <w:p w:rsidR="00CC202C" w:rsidRPr="00CC202C" w:rsidRDefault="00CC202C" w:rsidP="00CA5194">
            <w:pPr>
              <w:spacing w:after="0" w:line="240" w:lineRule="auto"/>
              <w:rPr>
                <w:sz w:val="20"/>
                <w:szCs w:val="20"/>
                <w:lang w:eastAsia="ru-RU"/>
              </w:rPr>
            </w:pPr>
          </w:p>
        </w:tc>
      </w:tr>
      <w:tr w:rsidR="00CC202C" w:rsidRPr="00CC202C" w:rsidTr="00604DA5">
        <w:trPr>
          <w:trHeight w:val="1005"/>
        </w:trPr>
        <w:tc>
          <w:tcPr>
            <w:tcW w:w="236" w:type="dxa"/>
            <w:noWrap/>
            <w:vAlign w:val="bottom"/>
            <w:hideMark/>
          </w:tcPr>
          <w:p w:rsidR="00CC202C" w:rsidRPr="00CC202C" w:rsidRDefault="00CC202C" w:rsidP="00CA5194">
            <w:pPr>
              <w:spacing w:after="0" w:line="240" w:lineRule="auto"/>
              <w:rPr>
                <w:sz w:val="20"/>
                <w:szCs w:val="20"/>
                <w:lang w:eastAsia="ru-RU"/>
              </w:rPr>
            </w:pPr>
          </w:p>
        </w:tc>
        <w:tc>
          <w:tcPr>
            <w:tcW w:w="615" w:type="dxa"/>
            <w:vMerge w:val="restart"/>
            <w:tcBorders>
              <w:top w:val="single" w:sz="4" w:space="0" w:color="auto"/>
              <w:left w:val="single" w:sz="4" w:space="0" w:color="auto"/>
              <w:bottom w:val="single" w:sz="4" w:space="0" w:color="auto"/>
              <w:right w:val="single" w:sz="4" w:space="0" w:color="auto"/>
            </w:tcBorders>
            <w:vAlign w:val="center"/>
            <w:hideMark/>
          </w:tcPr>
          <w:p w:rsidR="00CC202C" w:rsidRPr="00CC202C" w:rsidRDefault="00CC202C" w:rsidP="00CA5194">
            <w:pPr>
              <w:spacing w:after="0" w:line="240" w:lineRule="auto"/>
              <w:jc w:val="center"/>
              <w:rPr>
                <w:rFonts w:eastAsia="Times New Roman"/>
                <w:szCs w:val="24"/>
                <w:lang w:eastAsia="ru-RU"/>
              </w:rPr>
            </w:pPr>
            <w:r w:rsidRPr="00CC202C">
              <w:rPr>
                <w:rFonts w:eastAsia="Times New Roman"/>
                <w:szCs w:val="24"/>
                <w:lang w:eastAsia="ru-RU"/>
              </w:rPr>
              <w:t>№ п/п</w:t>
            </w:r>
          </w:p>
        </w:tc>
        <w:tc>
          <w:tcPr>
            <w:tcW w:w="840" w:type="dxa"/>
            <w:vMerge w:val="restart"/>
            <w:tcBorders>
              <w:top w:val="single" w:sz="4" w:space="0" w:color="auto"/>
              <w:left w:val="single" w:sz="4" w:space="0" w:color="auto"/>
              <w:bottom w:val="single" w:sz="4" w:space="0" w:color="auto"/>
              <w:right w:val="single" w:sz="4" w:space="0" w:color="auto"/>
            </w:tcBorders>
            <w:vAlign w:val="center"/>
            <w:hideMark/>
          </w:tcPr>
          <w:p w:rsidR="00CC202C" w:rsidRPr="00CC202C" w:rsidRDefault="00CC202C" w:rsidP="00CA5194">
            <w:pPr>
              <w:spacing w:after="0" w:line="240" w:lineRule="auto"/>
              <w:jc w:val="center"/>
              <w:rPr>
                <w:rFonts w:eastAsia="Times New Roman"/>
                <w:szCs w:val="24"/>
                <w:lang w:eastAsia="ru-RU"/>
              </w:rPr>
            </w:pPr>
            <w:r w:rsidRPr="00CC202C">
              <w:rPr>
                <w:rFonts w:eastAsia="Times New Roman"/>
                <w:szCs w:val="24"/>
                <w:lang w:eastAsia="ru-RU"/>
              </w:rPr>
              <w:t>Наименование</w:t>
            </w:r>
          </w:p>
        </w:tc>
        <w:tc>
          <w:tcPr>
            <w:tcW w:w="1195" w:type="dxa"/>
            <w:vMerge w:val="restart"/>
            <w:tcBorders>
              <w:top w:val="single" w:sz="4" w:space="0" w:color="auto"/>
              <w:left w:val="single" w:sz="4" w:space="0" w:color="auto"/>
              <w:bottom w:val="single" w:sz="4" w:space="0" w:color="auto"/>
              <w:right w:val="single" w:sz="4" w:space="0" w:color="auto"/>
            </w:tcBorders>
            <w:vAlign w:val="center"/>
            <w:hideMark/>
          </w:tcPr>
          <w:p w:rsidR="00CC202C" w:rsidRPr="00CC202C" w:rsidRDefault="00CC202C" w:rsidP="00CA5194">
            <w:pPr>
              <w:spacing w:after="0" w:line="240" w:lineRule="auto"/>
              <w:jc w:val="center"/>
              <w:rPr>
                <w:rFonts w:eastAsia="Times New Roman"/>
                <w:szCs w:val="24"/>
                <w:lang w:eastAsia="ru-RU"/>
              </w:rPr>
            </w:pPr>
            <w:r w:rsidRPr="00CC202C">
              <w:rPr>
                <w:rFonts w:eastAsia="Times New Roman"/>
                <w:szCs w:val="24"/>
                <w:lang w:eastAsia="ru-RU"/>
              </w:rPr>
              <w:t>Кол-во, ед. изм.</w:t>
            </w:r>
          </w:p>
        </w:tc>
        <w:tc>
          <w:tcPr>
            <w:tcW w:w="1752" w:type="dxa"/>
            <w:vMerge w:val="restart"/>
            <w:tcBorders>
              <w:top w:val="single" w:sz="4" w:space="0" w:color="auto"/>
              <w:left w:val="single" w:sz="4" w:space="0" w:color="auto"/>
              <w:bottom w:val="single" w:sz="4" w:space="0" w:color="auto"/>
              <w:right w:val="single" w:sz="4" w:space="0" w:color="auto"/>
            </w:tcBorders>
            <w:vAlign w:val="center"/>
            <w:hideMark/>
          </w:tcPr>
          <w:p w:rsidR="00CC202C" w:rsidRPr="00CC202C" w:rsidRDefault="00CC202C" w:rsidP="00CA5194">
            <w:pPr>
              <w:spacing w:after="0" w:line="240" w:lineRule="auto"/>
              <w:jc w:val="center"/>
              <w:rPr>
                <w:rFonts w:eastAsia="Times New Roman"/>
                <w:szCs w:val="24"/>
                <w:lang w:eastAsia="ru-RU"/>
              </w:rPr>
            </w:pPr>
            <w:r w:rsidRPr="00CC202C">
              <w:rPr>
                <w:rFonts w:eastAsia="Times New Roman"/>
                <w:szCs w:val="24"/>
                <w:lang w:eastAsia="ru-RU"/>
              </w:rPr>
              <w:t>Требования по подключению к электрическим  сетям</w:t>
            </w:r>
          </w:p>
        </w:tc>
        <w:tc>
          <w:tcPr>
            <w:tcW w:w="1016"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CC202C" w:rsidRPr="00CC202C" w:rsidRDefault="00CC202C" w:rsidP="00604DA5">
            <w:pPr>
              <w:spacing w:after="0" w:line="240" w:lineRule="auto"/>
              <w:ind w:left="113" w:right="113"/>
              <w:jc w:val="center"/>
              <w:rPr>
                <w:rFonts w:eastAsia="Times New Roman"/>
                <w:szCs w:val="24"/>
                <w:lang w:eastAsia="ru-RU"/>
              </w:rPr>
            </w:pPr>
            <w:r w:rsidRPr="00CC202C">
              <w:rPr>
                <w:rFonts w:eastAsia="Times New Roman"/>
                <w:szCs w:val="24"/>
                <w:lang w:eastAsia="ru-RU"/>
              </w:rPr>
              <w:t>Требования по подключению к слаботочным сетям</w:t>
            </w:r>
          </w:p>
        </w:tc>
        <w:tc>
          <w:tcPr>
            <w:tcW w:w="133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CC202C" w:rsidRPr="00CC202C" w:rsidRDefault="00CC202C" w:rsidP="00604DA5">
            <w:pPr>
              <w:spacing w:after="0" w:line="240" w:lineRule="auto"/>
              <w:ind w:left="113" w:right="113"/>
              <w:jc w:val="center"/>
              <w:rPr>
                <w:rFonts w:eastAsia="Times New Roman"/>
                <w:szCs w:val="24"/>
                <w:lang w:eastAsia="ru-RU"/>
              </w:rPr>
            </w:pPr>
            <w:r w:rsidRPr="00CC202C">
              <w:rPr>
                <w:rFonts w:eastAsia="Times New Roman"/>
                <w:szCs w:val="24"/>
                <w:lang w:eastAsia="ru-RU"/>
              </w:rPr>
              <w:t>Особенности монтажа</w:t>
            </w:r>
          </w:p>
        </w:tc>
        <w:tc>
          <w:tcPr>
            <w:tcW w:w="87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CC202C" w:rsidRPr="00CC202C" w:rsidRDefault="00CC202C" w:rsidP="00604DA5">
            <w:pPr>
              <w:spacing w:after="0" w:line="240" w:lineRule="auto"/>
              <w:ind w:left="-6" w:right="-42"/>
              <w:jc w:val="center"/>
              <w:rPr>
                <w:rFonts w:eastAsia="Times New Roman"/>
                <w:szCs w:val="24"/>
                <w:lang w:eastAsia="ru-RU"/>
              </w:rPr>
            </w:pPr>
            <w:r w:rsidRPr="00CC202C">
              <w:rPr>
                <w:rFonts w:eastAsia="Times New Roman"/>
                <w:szCs w:val="24"/>
                <w:lang w:eastAsia="ru-RU"/>
              </w:rPr>
              <w:t xml:space="preserve">Изображено на </w:t>
            </w:r>
            <w:proofErr w:type="spellStart"/>
            <w:r w:rsidRPr="00CC202C">
              <w:rPr>
                <w:rFonts w:eastAsia="Times New Roman"/>
                <w:szCs w:val="24"/>
                <w:lang w:eastAsia="ru-RU"/>
              </w:rPr>
              <w:t>пл</w:t>
            </w:r>
            <w:proofErr w:type="spellEnd"/>
            <w:r w:rsidRPr="00CC202C">
              <w:rPr>
                <w:rFonts w:eastAsia="Times New Roman"/>
                <w:szCs w:val="24"/>
                <w:lang w:eastAsia="ru-RU"/>
              </w:rPr>
              <w:t>-ном решении (</w:t>
            </w:r>
            <w:proofErr w:type="spellStart"/>
            <w:r w:rsidRPr="00CC202C">
              <w:rPr>
                <w:rFonts w:eastAsia="Times New Roman"/>
                <w:szCs w:val="24"/>
                <w:lang w:eastAsia="ru-RU"/>
              </w:rPr>
              <w:t>планогр</w:t>
            </w:r>
            <w:proofErr w:type="spellEnd"/>
            <w:r w:rsidRPr="00CC202C">
              <w:rPr>
                <w:rFonts w:eastAsia="Times New Roman"/>
                <w:szCs w:val="24"/>
                <w:lang w:eastAsia="ru-RU"/>
              </w:rPr>
              <w:t>.)                          (ДА)</w:t>
            </w:r>
          </w:p>
        </w:tc>
        <w:tc>
          <w:tcPr>
            <w:tcW w:w="87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CC202C" w:rsidRPr="00CC202C" w:rsidRDefault="00CC202C" w:rsidP="00604DA5">
            <w:pPr>
              <w:spacing w:after="0" w:line="240" w:lineRule="auto"/>
              <w:ind w:left="-41" w:right="-7"/>
              <w:jc w:val="center"/>
              <w:rPr>
                <w:rFonts w:eastAsia="Times New Roman"/>
                <w:szCs w:val="24"/>
                <w:lang w:eastAsia="ru-RU"/>
              </w:rPr>
            </w:pPr>
            <w:r w:rsidRPr="00CC202C">
              <w:rPr>
                <w:rFonts w:eastAsia="Times New Roman"/>
                <w:szCs w:val="24"/>
                <w:lang w:eastAsia="ru-RU"/>
              </w:rPr>
              <w:t xml:space="preserve">Не изображено на </w:t>
            </w:r>
            <w:proofErr w:type="spellStart"/>
            <w:r w:rsidRPr="00CC202C">
              <w:rPr>
                <w:rFonts w:eastAsia="Times New Roman"/>
                <w:szCs w:val="24"/>
                <w:lang w:eastAsia="ru-RU"/>
              </w:rPr>
              <w:t>пл</w:t>
            </w:r>
            <w:proofErr w:type="spellEnd"/>
            <w:r w:rsidRPr="00CC202C">
              <w:rPr>
                <w:rFonts w:eastAsia="Times New Roman"/>
                <w:szCs w:val="24"/>
                <w:lang w:eastAsia="ru-RU"/>
              </w:rPr>
              <w:t>-ном решении (</w:t>
            </w:r>
            <w:proofErr w:type="spellStart"/>
            <w:r w:rsidRPr="00CC202C">
              <w:rPr>
                <w:rFonts w:eastAsia="Times New Roman"/>
                <w:szCs w:val="24"/>
                <w:lang w:eastAsia="ru-RU"/>
              </w:rPr>
              <w:t>планогр</w:t>
            </w:r>
            <w:proofErr w:type="spellEnd"/>
            <w:r w:rsidRPr="00CC202C">
              <w:rPr>
                <w:rFonts w:eastAsia="Times New Roman"/>
                <w:szCs w:val="24"/>
                <w:lang w:eastAsia="ru-RU"/>
              </w:rPr>
              <w:t>.) (ДА)</w:t>
            </w:r>
          </w:p>
        </w:tc>
        <w:tc>
          <w:tcPr>
            <w:tcW w:w="698"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CC202C" w:rsidRPr="00CC202C" w:rsidRDefault="00CC202C" w:rsidP="00604DA5">
            <w:pPr>
              <w:spacing w:after="0" w:line="240" w:lineRule="auto"/>
              <w:ind w:left="113" w:right="113"/>
              <w:jc w:val="center"/>
              <w:rPr>
                <w:rFonts w:eastAsia="Times New Roman"/>
                <w:szCs w:val="24"/>
                <w:lang w:eastAsia="ru-RU"/>
              </w:rPr>
            </w:pPr>
            <w:r w:rsidRPr="00CC202C">
              <w:rPr>
                <w:rFonts w:eastAsia="Times New Roman"/>
                <w:szCs w:val="24"/>
                <w:lang w:eastAsia="ru-RU"/>
              </w:rPr>
              <w:t>Поставка и монтаж в рамках кап. ремонта                   (ДА)</w:t>
            </w:r>
          </w:p>
        </w:tc>
        <w:tc>
          <w:tcPr>
            <w:tcW w:w="698"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CC202C" w:rsidRPr="00CC202C" w:rsidRDefault="00CC202C" w:rsidP="00604DA5">
            <w:pPr>
              <w:spacing w:after="0" w:line="240" w:lineRule="auto"/>
              <w:ind w:left="113" w:right="113"/>
              <w:jc w:val="center"/>
              <w:rPr>
                <w:rFonts w:eastAsia="Times New Roman"/>
                <w:szCs w:val="24"/>
                <w:lang w:eastAsia="ru-RU"/>
              </w:rPr>
            </w:pPr>
            <w:r w:rsidRPr="00CC202C">
              <w:rPr>
                <w:rFonts w:eastAsia="Times New Roman"/>
                <w:szCs w:val="24"/>
                <w:lang w:eastAsia="ru-RU"/>
              </w:rPr>
              <w:t>Поставка, монтаж и наладка вне рамок кап. ремонта        (ДА)</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CC202C" w:rsidRPr="00CC202C" w:rsidRDefault="00CC202C" w:rsidP="00CA5194">
            <w:pPr>
              <w:spacing w:after="0" w:line="240" w:lineRule="auto"/>
              <w:jc w:val="center"/>
              <w:rPr>
                <w:rFonts w:eastAsia="Times New Roman"/>
                <w:szCs w:val="24"/>
                <w:lang w:eastAsia="ru-RU"/>
              </w:rPr>
            </w:pPr>
            <w:r w:rsidRPr="00CC202C">
              <w:rPr>
                <w:rFonts w:eastAsia="Times New Roman"/>
                <w:szCs w:val="24"/>
                <w:lang w:eastAsia="ru-RU"/>
              </w:rPr>
              <w:t>Зона размещения</w:t>
            </w:r>
          </w:p>
        </w:tc>
        <w:tc>
          <w:tcPr>
            <w:tcW w:w="1060" w:type="dxa"/>
            <w:vMerge w:val="restart"/>
            <w:tcBorders>
              <w:top w:val="single" w:sz="4" w:space="0" w:color="auto"/>
              <w:left w:val="single" w:sz="4" w:space="0" w:color="auto"/>
              <w:bottom w:val="single" w:sz="4" w:space="0" w:color="auto"/>
              <w:right w:val="single" w:sz="4" w:space="0" w:color="auto"/>
            </w:tcBorders>
            <w:vAlign w:val="center"/>
            <w:hideMark/>
          </w:tcPr>
          <w:p w:rsidR="00CC202C" w:rsidRPr="00CC202C" w:rsidRDefault="00CC202C" w:rsidP="00CA5194">
            <w:pPr>
              <w:spacing w:after="0" w:line="240" w:lineRule="auto"/>
              <w:jc w:val="center"/>
              <w:rPr>
                <w:rFonts w:eastAsia="Times New Roman"/>
                <w:szCs w:val="24"/>
                <w:lang w:eastAsia="ru-RU"/>
              </w:rPr>
            </w:pPr>
            <w:r w:rsidRPr="00CC202C">
              <w:rPr>
                <w:rFonts w:eastAsia="Times New Roman"/>
                <w:szCs w:val="24"/>
                <w:lang w:eastAsia="ru-RU"/>
              </w:rPr>
              <w:t xml:space="preserve">Код </w:t>
            </w:r>
            <w:proofErr w:type="spellStart"/>
            <w:r w:rsidRPr="00CC202C">
              <w:rPr>
                <w:rFonts w:eastAsia="Times New Roman"/>
                <w:szCs w:val="24"/>
                <w:lang w:eastAsia="ru-RU"/>
              </w:rPr>
              <w:t>оборуд-ния</w:t>
            </w:r>
            <w:proofErr w:type="spellEnd"/>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CC202C" w:rsidRPr="00CC202C" w:rsidRDefault="00CC202C" w:rsidP="00CA5194">
            <w:pPr>
              <w:spacing w:after="0" w:line="240" w:lineRule="auto"/>
              <w:jc w:val="center"/>
              <w:rPr>
                <w:rFonts w:eastAsia="Times New Roman"/>
                <w:szCs w:val="24"/>
                <w:lang w:eastAsia="ru-RU"/>
              </w:rPr>
            </w:pPr>
            <w:r w:rsidRPr="00CC202C">
              <w:rPr>
                <w:rFonts w:eastAsia="Times New Roman"/>
                <w:szCs w:val="24"/>
                <w:lang w:eastAsia="ru-RU"/>
              </w:rPr>
              <w:t>Область применения</w:t>
            </w:r>
          </w:p>
        </w:tc>
      </w:tr>
      <w:tr w:rsidR="00CC202C" w:rsidRPr="00CC202C" w:rsidTr="00604DA5">
        <w:trPr>
          <w:trHeight w:val="495"/>
        </w:trPr>
        <w:tc>
          <w:tcPr>
            <w:tcW w:w="236" w:type="dxa"/>
            <w:noWrap/>
            <w:vAlign w:val="bottom"/>
            <w:hideMark/>
          </w:tcPr>
          <w:p w:rsidR="00CC202C" w:rsidRPr="00CC202C" w:rsidRDefault="00CC202C" w:rsidP="00CA5194">
            <w:pPr>
              <w:spacing w:after="0" w:line="240" w:lineRule="auto"/>
              <w:rPr>
                <w:rFonts w:eastAsia="Times New Roman"/>
                <w:szCs w:val="24"/>
                <w:lang w:eastAsia="ru-RU"/>
              </w:rPr>
            </w:pPr>
          </w:p>
        </w:tc>
        <w:tc>
          <w:tcPr>
            <w:tcW w:w="615" w:type="dxa"/>
            <w:vMerge/>
            <w:tcBorders>
              <w:top w:val="single" w:sz="4" w:space="0" w:color="auto"/>
              <w:left w:val="single" w:sz="4" w:space="0" w:color="auto"/>
              <w:bottom w:val="single" w:sz="4" w:space="0" w:color="auto"/>
              <w:right w:val="single" w:sz="4" w:space="0" w:color="auto"/>
            </w:tcBorders>
            <w:vAlign w:val="center"/>
            <w:hideMark/>
          </w:tcPr>
          <w:p w:rsidR="00CC202C" w:rsidRPr="00CC202C" w:rsidRDefault="00CC202C" w:rsidP="00CA5194">
            <w:pPr>
              <w:spacing w:after="0" w:line="240" w:lineRule="auto"/>
              <w:rPr>
                <w:rFonts w:eastAsia="Times New Roman"/>
                <w:szCs w:val="24"/>
                <w:lang w:eastAsia="ru-RU"/>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CC202C" w:rsidRPr="00CC202C" w:rsidRDefault="00CC202C" w:rsidP="00CA5194">
            <w:pPr>
              <w:spacing w:after="0" w:line="240" w:lineRule="auto"/>
              <w:rPr>
                <w:rFonts w:eastAsia="Times New Roman"/>
                <w:szCs w:val="24"/>
                <w:lang w:eastAsia="ru-RU"/>
              </w:rPr>
            </w:pPr>
          </w:p>
        </w:tc>
        <w:tc>
          <w:tcPr>
            <w:tcW w:w="1195" w:type="dxa"/>
            <w:vMerge/>
            <w:tcBorders>
              <w:top w:val="single" w:sz="4" w:space="0" w:color="auto"/>
              <w:left w:val="single" w:sz="4" w:space="0" w:color="auto"/>
              <w:bottom w:val="single" w:sz="4" w:space="0" w:color="auto"/>
              <w:right w:val="single" w:sz="4" w:space="0" w:color="auto"/>
            </w:tcBorders>
            <w:vAlign w:val="center"/>
            <w:hideMark/>
          </w:tcPr>
          <w:p w:rsidR="00CC202C" w:rsidRPr="00CC202C" w:rsidRDefault="00CC202C" w:rsidP="00CA5194">
            <w:pPr>
              <w:spacing w:after="0" w:line="240" w:lineRule="auto"/>
              <w:rPr>
                <w:rFonts w:eastAsia="Times New Roman"/>
                <w:szCs w:val="24"/>
                <w:lang w:eastAsia="ru-RU"/>
              </w:rPr>
            </w:pPr>
          </w:p>
        </w:tc>
        <w:tc>
          <w:tcPr>
            <w:tcW w:w="1752" w:type="dxa"/>
            <w:vMerge/>
            <w:tcBorders>
              <w:top w:val="single" w:sz="4" w:space="0" w:color="auto"/>
              <w:left w:val="single" w:sz="4" w:space="0" w:color="auto"/>
              <w:bottom w:val="single" w:sz="4" w:space="0" w:color="auto"/>
              <w:right w:val="single" w:sz="4" w:space="0" w:color="auto"/>
            </w:tcBorders>
            <w:vAlign w:val="center"/>
            <w:hideMark/>
          </w:tcPr>
          <w:p w:rsidR="00CC202C" w:rsidRPr="00CC202C" w:rsidRDefault="00CC202C" w:rsidP="00CA5194">
            <w:pPr>
              <w:spacing w:after="0" w:line="240" w:lineRule="auto"/>
              <w:rPr>
                <w:rFonts w:eastAsia="Times New Roman"/>
                <w:szCs w:val="24"/>
                <w:lang w:eastAsia="ru-RU"/>
              </w:rPr>
            </w:pPr>
          </w:p>
        </w:tc>
        <w:tc>
          <w:tcPr>
            <w:tcW w:w="1016" w:type="dxa"/>
            <w:vMerge/>
            <w:tcBorders>
              <w:top w:val="single" w:sz="4" w:space="0" w:color="auto"/>
              <w:left w:val="single" w:sz="4" w:space="0" w:color="auto"/>
              <w:bottom w:val="single" w:sz="4" w:space="0" w:color="auto"/>
              <w:right w:val="single" w:sz="4" w:space="0" w:color="auto"/>
            </w:tcBorders>
            <w:vAlign w:val="center"/>
            <w:hideMark/>
          </w:tcPr>
          <w:p w:rsidR="00CC202C" w:rsidRPr="00CC202C" w:rsidRDefault="00CC202C" w:rsidP="00CA5194">
            <w:pPr>
              <w:spacing w:after="0" w:line="240" w:lineRule="auto"/>
              <w:rPr>
                <w:rFonts w:eastAsia="Times New Roman"/>
                <w:szCs w:val="24"/>
                <w:lang w:eastAsia="ru-RU"/>
              </w:rPr>
            </w:pPr>
          </w:p>
        </w:tc>
        <w:tc>
          <w:tcPr>
            <w:tcW w:w="1334" w:type="dxa"/>
            <w:vMerge/>
            <w:tcBorders>
              <w:top w:val="single" w:sz="4" w:space="0" w:color="auto"/>
              <w:left w:val="single" w:sz="4" w:space="0" w:color="auto"/>
              <w:bottom w:val="single" w:sz="4" w:space="0" w:color="auto"/>
              <w:right w:val="single" w:sz="4" w:space="0" w:color="auto"/>
            </w:tcBorders>
            <w:vAlign w:val="center"/>
            <w:hideMark/>
          </w:tcPr>
          <w:p w:rsidR="00CC202C" w:rsidRPr="00CC202C" w:rsidRDefault="00CC202C" w:rsidP="00CA5194">
            <w:pPr>
              <w:spacing w:after="0" w:line="240" w:lineRule="auto"/>
              <w:rPr>
                <w:rFonts w:eastAsia="Times New Roman"/>
                <w:szCs w:val="24"/>
                <w:lang w:eastAsia="ru-RU"/>
              </w:rPr>
            </w:pPr>
          </w:p>
        </w:tc>
        <w:tc>
          <w:tcPr>
            <w:tcW w:w="877" w:type="dxa"/>
            <w:vMerge/>
            <w:tcBorders>
              <w:top w:val="single" w:sz="4" w:space="0" w:color="auto"/>
              <w:left w:val="single" w:sz="4" w:space="0" w:color="auto"/>
              <w:bottom w:val="single" w:sz="4" w:space="0" w:color="auto"/>
              <w:right w:val="single" w:sz="4" w:space="0" w:color="auto"/>
            </w:tcBorders>
            <w:vAlign w:val="center"/>
            <w:hideMark/>
          </w:tcPr>
          <w:p w:rsidR="00CC202C" w:rsidRPr="00CC202C" w:rsidRDefault="00CC202C" w:rsidP="00CA5194">
            <w:pPr>
              <w:spacing w:after="0" w:line="240" w:lineRule="auto"/>
              <w:rPr>
                <w:rFonts w:eastAsia="Times New Roman"/>
                <w:szCs w:val="24"/>
                <w:lang w:eastAsia="ru-RU"/>
              </w:rPr>
            </w:pPr>
          </w:p>
        </w:tc>
        <w:tc>
          <w:tcPr>
            <w:tcW w:w="877" w:type="dxa"/>
            <w:vMerge/>
            <w:tcBorders>
              <w:top w:val="single" w:sz="4" w:space="0" w:color="auto"/>
              <w:left w:val="single" w:sz="4" w:space="0" w:color="auto"/>
              <w:bottom w:val="single" w:sz="4" w:space="0" w:color="auto"/>
              <w:right w:val="single" w:sz="4" w:space="0" w:color="auto"/>
            </w:tcBorders>
            <w:vAlign w:val="center"/>
            <w:hideMark/>
          </w:tcPr>
          <w:p w:rsidR="00CC202C" w:rsidRPr="00CC202C" w:rsidRDefault="00CC202C" w:rsidP="00CA5194">
            <w:pPr>
              <w:spacing w:after="0" w:line="240" w:lineRule="auto"/>
              <w:rPr>
                <w:rFonts w:eastAsia="Times New Roman"/>
                <w:szCs w:val="24"/>
                <w:lang w:eastAsia="ru-RU"/>
              </w:rPr>
            </w:pPr>
          </w:p>
        </w:tc>
        <w:tc>
          <w:tcPr>
            <w:tcW w:w="698" w:type="dxa"/>
            <w:vMerge/>
            <w:tcBorders>
              <w:top w:val="single" w:sz="4" w:space="0" w:color="auto"/>
              <w:left w:val="single" w:sz="4" w:space="0" w:color="auto"/>
              <w:bottom w:val="single" w:sz="4" w:space="0" w:color="auto"/>
              <w:right w:val="single" w:sz="4" w:space="0" w:color="auto"/>
            </w:tcBorders>
            <w:vAlign w:val="center"/>
            <w:hideMark/>
          </w:tcPr>
          <w:p w:rsidR="00CC202C" w:rsidRPr="00CC202C" w:rsidRDefault="00CC202C" w:rsidP="00CA5194">
            <w:pPr>
              <w:spacing w:after="0" w:line="240" w:lineRule="auto"/>
              <w:rPr>
                <w:rFonts w:eastAsia="Times New Roman"/>
                <w:szCs w:val="24"/>
                <w:lang w:eastAsia="ru-RU"/>
              </w:rPr>
            </w:pPr>
          </w:p>
        </w:tc>
        <w:tc>
          <w:tcPr>
            <w:tcW w:w="698" w:type="dxa"/>
            <w:vMerge/>
            <w:tcBorders>
              <w:top w:val="single" w:sz="4" w:space="0" w:color="auto"/>
              <w:left w:val="single" w:sz="4" w:space="0" w:color="auto"/>
              <w:bottom w:val="single" w:sz="4" w:space="0" w:color="auto"/>
              <w:right w:val="single" w:sz="4" w:space="0" w:color="auto"/>
            </w:tcBorders>
            <w:vAlign w:val="center"/>
            <w:hideMark/>
          </w:tcPr>
          <w:p w:rsidR="00CC202C" w:rsidRPr="00CC202C" w:rsidRDefault="00CC202C" w:rsidP="00CA5194">
            <w:pPr>
              <w:spacing w:after="0" w:line="240" w:lineRule="auto"/>
              <w:rPr>
                <w:rFonts w:eastAsia="Times New Roman"/>
                <w:szCs w:val="24"/>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CC202C" w:rsidRPr="00CC202C" w:rsidRDefault="00CC202C" w:rsidP="00CA5194">
            <w:pPr>
              <w:spacing w:after="0" w:line="240" w:lineRule="auto"/>
              <w:rPr>
                <w:rFonts w:eastAsia="Times New Roman"/>
                <w:szCs w:val="24"/>
                <w:lang w:eastAsia="ru-RU"/>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CC202C" w:rsidRPr="00CC202C" w:rsidRDefault="00CC202C" w:rsidP="00CA5194">
            <w:pPr>
              <w:spacing w:after="0" w:line="240" w:lineRule="auto"/>
              <w:rPr>
                <w:rFonts w:eastAsia="Times New Roman"/>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C202C" w:rsidRPr="00CC202C" w:rsidRDefault="00CC202C" w:rsidP="00CA5194">
            <w:pPr>
              <w:spacing w:after="0" w:line="240" w:lineRule="auto"/>
              <w:rPr>
                <w:rFonts w:eastAsia="Times New Roman"/>
                <w:szCs w:val="24"/>
                <w:lang w:eastAsia="ru-RU"/>
              </w:rPr>
            </w:pPr>
          </w:p>
        </w:tc>
      </w:tr>
      <w:tr w:rsidR="00CC202C" w:rsidRPr="00CC202C" w:rsidTr="00604DA5">
        <w:trPr>
          <w:trHeight w:val="315"/>
        </w:trPr>
        <w:tc>
          <w:tcPr>
            <w:tcW w:w="236" w:type="dxa"/>
            <w:noWrap/>
            <w:vAlign w:val="bottom"/>
            <w:hideMark/>
          </w:tcPr>
          <w:p w:rsidR="00CC202C" w:rsidRPr="00CC202C" w:rsidRDefault="00CC202C" w:rsidP="00CA5194">
            <w:pPr>
              <w:spacing w:after="0" w:line="240" w:lineRule="auto"/>
              <w:rPr>
                <w:sz w:val="20"/>
                <w:szCs w:val="20"/>
                <w:lang w:eastAsia="ru-RU"/>
              </w:rPr>
            </w:pPr>
          </w:p>
        </w:tc>
        <w:tc>
          <w:tcPr>
            <w:tcW w:w="615" w:type="dxa"/>
            <w:tcBorders>
              <w:top w:val="nil"/>
              <w:left w:val="single" w:sz="4" w:space="0" w:color="auto"/>
              <w:bottom w:val="single" w:sz="4" w:space="0" w:color="auto"/>
              <w:right w:val="single" w:sz="4" w:space="0" w:color="auto"/>
            </w:tcBorders>
            <w:vAlign w:val="center"/>
            <w:hideMark/>
          </w:tcPr>
          <w:p w:rsidR="00CC202C" w:rsidRPr="00CC202C" w:rsidRDefault="00CC202C" w:rsidP="00CA5194">
            <w:pPr>
              <w:spacing w:after="0" w:line="240" w:lineRule="auto"/>
              <w:jc w:val="center"/>
              <w:rPr>
                <w:rFonts w:eastAsia="Times New Roman"/>
                <w:b/>
                <w:bCs/>
                <w:szCs w:val="24"/>
                <w:lang w:eastAsia="ru-RU"/>
              </w:rPr>
            </w:pPr>
            <w:r w:rsidRPr="00CC202C">
              <w:rPr>
                <w:rFonts w:eastAsia="Times New Roman"/>
                <w:b/>
                <w:bCs/>
                <w:szCs w:val="24"/>
                <w:lang w:eastAsia="ru-RU"/>
              </w:rPr>
              <w:t> </w:t>
            </w:r>
          </w:p>
        </w:tc>
        <w:tc>
          <w:tcPr>
            <w:tcW w:w="14458" w:type="dxa"/>
            <w:gridSpan w:val="12"/>
            <w:tcBorders>
              <w:top w:val="single" w:sz="4" w:space="0" w:color="auto"/>
              <w:left w:val="nil"/>
              <w:bottom w:val="single" w:sz="4" w:space="0" w:color="auto"/>
              <w:right w:val="single" w:sz="4" w:space="0" w:color="auto"/>
            </w:tcBorders>
            <w:hideMark/>
          </w:tcPr>
          <w:p w:rsidR="00CC202C" w:rsidRPr="00CC202C" w:rsidRDefault="00CC202C" w:rsidP="00CA5194">
            <w:pPr>
              <w:spacing w:after="0" w:line="240" w:lineRule="auto"/>
              <w:rPr>
                <w:rFonts w:eastAsia="Times New Roman"/>
                <w:b/>
                <w:bCs/>
                <w:szCs w:val="24"/>
                <w:lang w:eastAsia="ru-RU"/>
              </w:rPr>
            </w:pPr>
            <w:r w:rsidRPr="00CC202C">
              <w:rPr>
                <w:rFonts w:eastAsia="Times New Roman"/>
                <w:b/>
                <w:bCs/>
                <w:szCs w:val="24"/>
                <w:lang w:eastAsia="ru-RU"/>
              </w:rPr>
              <w:t>Мебель.</w:t>
            </w:r>
          </w:p>
        </w:tc>
      </w:tr>
      <w:tr w:rsidR="00CC202C" w:rsidRPr="00CC202C" w:rsidTr="00604DA5">
        <w:trPr>
          <w:trHeight w:val="315"/>
        </w:trPr>
        <w:tc>
          <w:tcPr>
            <w:tcW w:w="236" w:type="dxa"/>
            <w:noWrap/>
            <w:vAlign w:val="bottom"/>
            <w:hideMark/>
          </w:tcPr>
          <w:p w:rsidR="00CC202C" w:rsidRPr="00CC202C" w:rsidRDefault="00CC202C" w:rsidP="00CA5194">
            <w:pPr>
              <w:spacing w:after="0" w:line="240" w:lineRule="auto"/>
              <w:rPr>
                <w:rFonts w:eastAsia="Times New Roman"/>
                <w:b/>
                <w:bCs/>
                <w:szCs w:val="24"/>
                <w:lang w:eastAsia="ru-RU"/>
              </w:rPr>
            </w:pPr>
          </w:p>
        </w:tc>
        <w:tc>
          <w:tcPr>
            <w:tcW w:w="615" w:type="dxa"/>
            <w:tcBorders>
              <w:top w:val="nil"/>
              <w:left w:val="single" w:sz="4" w:space="0" w:color="auto"/>
              <w:bottom w:val="single" w:sz="4" w:space="0" w:color="auto"/>
              <w:right w:val="single" w:sz="4" w:space="0" w:color="auto"/>
            </w:tcBorders>
            <w:vAlign w:val="center"/>
            <w:hideMark/>
          </w:tcPr>
          <w:p w:rsidR="00CC202C" w:rsidRPr="00CC202C" w:rsidRDefault="00CC202C" w:rsidP="00CA5194">
            <w:pPr>
              <w:spacing w:after="0" w:line="240" w:lineRule="auto"/>
              <w:jc w:val="center"/>
              <w:rPr>
                <w:rFonts w:eastAsia="Times New Roman"/>
                <w:b/>
                <w:bCs/>
                <w:szCs w:val="24"/>
                <w:lang w:eastAsia="ru-RU"/>
              </w:rPr>
            </w:pPr>
            <w:r w:rsidRPr="00CC202C">
              <w:rPr>
                <w:rFonts w:eastAsia="Times New Roman"/>
                <w:b/>
                <w:bCs/>
                <w:szCs w:val="24"/>
                <w:lang w:eastAsia="ru-RU"/>
              </w:rPr>
              <w:t> </w:t>
            </w:r>
          </w:p>
        </w:tc>
        <w:tc>
          <w:tcPr>
            <w:tcW w:w="14458" w:type="dxa"/>
            <w:gridSpan w:val="12"/>
            <w:tcBorders>
              <w:top w:val="single" w:sz="4" w:space="0" w:color="auto"/>
              <w:left w:val="nil"/>
              <w:bottom w:val="single" w:sz="4" w:space="0" w:color="auto"/>
              <w:right w:val="single" w:sz="4" w:space="0" w:color="000000"/>
            </w:tcBorders>
            <w:hideMark/>
          </w:tcPr>
          <w:p w:rsidR="00CC202C" w:rsidRPr="00CC202C" w:rsidRDefault="00CC202C" w:rsidP="00CA5194">
            <w:pPr>
              <w:spacing w:after="0" w:line="240" w:lineRule="auto"/>
              <w:rPr>
                <w:rFonts w:eastAsia="Times New Roman"/>
                <w:b/>
                <w:bCs/>
                <w:szCs w:val="24"/>
                <w:lang w:eastAsia="ru-RU"/>
              </w:rPr>
            </w:pPr>
            <w:r w:rsidRPr="00CC202C">
              <w:rPr>
                <w:rFonts w:eastAsia="Times New Roman"/>
                <w:b/>
                <w:bCs/>
                <w:szCs w:val="24"/>
                <w:lang w:eastAsia="ru-RU"/>
              </w:rPr>
              <w:t>Клиентская зона, бэк-зона.</w:t>
            </w:r>
          </w:p>
        </w:tc>
      </w:tr>
      <w:tr w:rsidR="00CC202C" w:rsidRPr="00CC202C" w:rsidTr="00604DA5">
        <w:trPr>
          <w:cantSplit/>
          <w:trHeight w:val="1365"/>
        </w:trPr>
        <w:tc>
          <w:tcPr>
            <w:tcW w:w="236" w:type="dxa"/>
            <w:noWrap/>
            <w:vAlign w:val="bottom"/>
            <w:hideMark/>
          </w:tcPr>
          <w:p w:rsidR="00CC202C" w:rsidRPr="00CC202C" w:rsidRDefault="00CC202C" w:rsidP="00CA5194">
            <w:pPr>
              <w:spacing w:after="0" w:line="240" w:lineRule="auto"/>
              <w:rPr>
                <w:rFonts w:eastAsia="Times New Roman"/>
                <w:b/>
                <w:bCs/>
                <w:szCs w:val="24"/>
                <w:lang w:eastAsia="ru-RU"/>
              </w:rPr>
            </w:pPr>
          </w:p>
        </w:tc>
        <w:tc>
          <w:tcPr>
            <w:tcW w:w="615" w:type="dxa"/>
            <w:tcBorders>
              <w:top w:val="nil"/>
              <w:left w:val="single" w:sz="4" w:space="0" w:color="auto"/>
              <w:bottom w:val="single" w:sz="4" w:space="0" w:color="auto"/>
              <w:right w:val="single" w:sz="4" w:space="0" w:color="auto"/>
            </w:tcBorders>
            <w:vAlign w:val="center"/>
            <w:hideMark/>
          </w:tcPr>
          <w:p w:rsidR="00CC202C" w:rsidRPr="00CC202C" w:rsidRDefault="00CC202C" w:rsidP="00CA5194">
            <w:pPr>
              <w:spacing w:after="0" w:line="240" w:lineRule="auto"/>
              <w:jc w:val="center"/>
              <w:rPr>
                <w:rFonts w:eastAsia="Times New Roman"/>
                <w:b/>
                <w:bCs/>
                <w:szCs w:val="24"/>
                <w:lang w:eastAsia="ru-RU"/>
              </w:rPr>
            </w:pPr>
            <w:r w:rsidRPr="00CC202C">
              <w:rPr>
                <w:rFonts w:eastAsia="Times New Roman"/>
                <w:b/>
                <w:bCs/>
                <w:szCs w:val="24"/>
                <w:lang w:eastAsia="ru-RU"/>
              </w:rPr>
              <w:t> </w:t>
            </w:r>
          </w:p>
        </w:tc>
        <w:tc>
          <w:tcPr>
            <w:tcW w:w="840" w:type="dxa"/>
            <w:tcBorders>
              <w:top w:val="nil"/>
              <w:left w:val="nil"/>
              <w:bottom w:val="single" w:sz="4" w:space="0" w:color="auto"/>
              <w:right w:val="single" w:sz="4" w:space="0" w:color="auto"/>
            </w:tcBorders>
            <w:textDirection w:val="btLr"/>
            <w:hideMark/>
          </w:tcPr>
          <w:p w:rsidR="00CC202C" w:rsidRPr="00CC202C" w:rsidRDefault="00CC202C" w:rsidP="00604DA5">
            <w:pPr>
              <w:spacing w:after="0" w:line="240" w:lineRule="auto"/>
              <w:ind w:left="113" w:right="113"/>
              <w:jc w:val="center"/>
              <w:rPr>
                <w:rFonts w:eastAsia="Times New Roman"/>
                <w:szCs w:val="24"/>
                <w:lang w:eastAsia="ru-RU"/>
              </w:rPr>
            </w:pPr>
            <w:r w:rsidRPr="00CC202C">
              <w:rPr>
                <w:rFonts w:eastAsia="Times New Roman"/>
                <w:szCs w:val="24"/>
                <w:lang w:eastAsia="ru-RU"/>
              </w:rPr>
              <w:t>Барьер 1400</w:t>
            </w:r>
          </w:p>
        </w:tc>
        <w:tc>
          <w:tcPr>
            <w:tcW w:w="1195" w:type="dxa"/>
            <w:tcBorders>
              <w:top w:val="nil"/>
              <w:left w:val="nil"/>
              <w:bottom w:val="single" w:sz="4" w:space="0" w:color="auto"/>
              <w:right w:val="single" w:sz="4" w:space="0" w:color="auto"/>
            </w:tcBorders>
            <w:hideMark/>
          </w:tcPr>
          <w:p w:rsidR="00CC202C" w:rsidRPr="00CC202C" w:rsidRDefault="00CC202C" w:rsidP="00CA5194">
            <w:pPr>
              <w:spacing w:after="0" w:line="240" w:lineRule="auto"/>
              <w:rPr>
                <w:rFonts w:eastAsia="Times New Roman"/>
                <w:szCs w:val="24"/>
                <w:lang w:eastAsia="ru-RU"/>
              </w:rPr>
            </w:pPr>
            <w:r w:rsidRPr="00CC202C">
              <w:rPr>
                <w:rFonts w:eastAsia="Times New Roman"/>
                <w:szCs w:val="24"/>
                <w:lang w:eastAsia="ru-RU"/>
              </w:rPr>
              <w:t xml:space="preserve">В соответствии с </w:t>
            </w:r>
            <w:proofErr w:type="spellStart"/>
            <w:r w:rsidRPr="00CC202C">
              <w:rPr>
                <w:rFonts w:eastAsia="Times New Roman"/>
                <w:szCs w:val="24"/>
                <w:lang w:eastAsia="ru-RU"/>
              </w:rPr>
              <w:t>планограммой</w:t>
            </w:r>
            <w:proofErr w:type="spellEnd"/>
          </w:p>
        </w:tc>
        <w:tc>
          <w:tcPr>
            <w:tcW w:w="1752" w:type="dxa"/>
            <w:tcBorders>
              <w:top w:val="nil"/>
              <w:left w:val="nil"/>
              <w:bottom w:val="single" w:sz="4" w:space="0" w:color="auto"/>
              <w:right w:val="single" w:sz="4" w:space="0" w:color="auto"/>
            </w:tcBorders>
            <w:hideMark/>
          </w:tcPr>
          <w:p w:rsidR="00CC202C" w:rsidRPr="00CC202C" w:rsidRDefault="00CC202C" w:rsidP="00CA5194">
            <w:pPr>
              <w:spacing w:after="0" w:line="240" w:lineRule="auto"/>
              <w:rPr>
                <w:rFonts w:eastAsia="Times New Roman"/>
                <w:szCs w:val="24"/>
                <w:lang w:eastAsia="ru-RU"/>
              </w:rPr>
            </w:pPr>
            <w:r w:rsidRPr="00CC202C">
              <w:rPr>
                <w:rFonts w:eastAsia="Times New Roman"/>
                <w:szCs w:val="24"/>
                <w:lang w:eastAsia="ru-RU"/>
              </w:rPr>
              <w:t>2 розетки ~220В, белого цвета(бытового назначения)</w:t>
            </w:r>
            <w:r w:rsidRPr="00CC202C">
              <w:rPr>
                <w:rFonts w:eastAsia="Times New Roman"/>
                <w:szCs w:val="24"/>
                <w:lang w:eastAsia="ru-RU"/>
              </w:rPr>
              <w:br/>
              <w:t>4 розетки красного цвета ~220В(подключение IT оборудования)</w:t>
            </w:r>
          </w:p>
        </w:tc>
        <w:tc>
          <w:tcPr>
            <w:tcW w:w="1016" w:type="dxa"/>
            <w:tcBorders>
              <w:top w:val="nil"/>
              <w:left w:val="nil"/>
              <w:bottom w:val="single" w:sz="4" w:space="0" w:color="auto"/>
              <w:right w:val="single" w:sz="4" w:space="0" w:color="auto"/>
            </w:tcBorders>
            <w:hideMark/>
          </w:tcPr>
          <w:p w:rsidR="00CC202C" w:rsidRPr="00CC202C" w:rsidRDefault="00CC202C" w:rsidP="00CA5194">
            <w:pPr>
              <w:spacing w:after="0" w:line="240" w:lineRule="auto"/>
              <w:rPr>
                <w:rFonts w:eastAsia="Times New Roman"/>
                <w:szCs w:val="24"/>
                <w:lang w:eastAsia="ru-RU"/>
              </w:rPr>
            </w:pPr>
            <w:r w:rsidRPr="00CC202C">
              <w:rPr>
                <w:rFonts w:eastAsia="Times New Roman"/>
                <w:szCs w:val="24"/>
                <w:lang w:eastAsia="ru-RU"/>
              </w:rPr>
              <w:t>2 розетки типа RJ-45</w:t>
            </w:r>
          </w:p>
        </w:tc>
        <w:tc>
          <w:tcPr>
            <w:tcW w:w="1334" w:type="dxa"/>
            <w:tcBorders>
              <w:top w:val="nil"/>
              <w:left w:val="nil"/>
              <w:bottom w:val="single" w:sz="4" w:space="0" w:color="auto"/>
              <w:right w:val="single" w:sz="4" w:space="0" w:color="auto"/>
            </w:tcBorders>
            <w:hideMark/>
          </w:tcPr>
          <w:p w:rsidR="00CC202C" w:rsidRPr="00CC202C" w:rsidRDefault="00CC202C" w:rsidP="00CA5194">
            <w:pPr>
              <w:spacing w:after="0" w:line="240" w:lineRule="auto"/>
              <w:rPr>
                <w:rFonts w:eastAsia="Times New Roman"/>
                <w:szCs w:val="24"/>
                <w:lang w:eastAsia="ru-RU"/>
              </w:rPr>
            </w:pPr>
            <w:r w:rsidRPr="00CC202C">
              <w:rPr>
                <w:rFonts w:eastAsia="Times New Roman"/>
                <w:szCs w:val="24"/>
                <w:lang w:eastAsia="ru-RU"/>
              </w:rPr>
              <w:t>Механизмы розеток устанавливаются в кабель-канал на высоте 400мм от уровня пола.</w:t>
            </w:r>
          </w:p>
        </w:tc>
        <w:tc>
          <w:tcPr>
            <w:tcW w:w="877" w:type="dxa"/>
            <w:tcBorders>
              <w:top w:val="nil"/>
              <w:left w:val="nil"/>
              <w:bottom w:val="single" w:sz="4" w:space="0" w:color="auto"/>
              <w:right w:val="single" w:sz="4" w:space="0" w:color="auto"/>
            </w:tcBorders>
            <w:hideMark/>
          </w:tcPr>
          <w:p w:rsidR="00CC202C" w:rsidRPr="00CC202C" w:rsidRDefault="00CC202C" w:rsidP="00CA5194">
            <w:pPr>
              <w:spacing w:after="0" w:line="240" w:lineRule="auto"/>
              <w:jc w:val="center"/>
              <w:rPr>
                <w:rFonts w:eastAsia="Times New Roman"/>
                <w:szCs w:val="24"/>
                <w:lang w:eastAsia="ru-RU"/>
              </w:rPr>
            </w:pPr>
            <w:r w:rsidRPr="00CC202C">
              <w:rPr>
                <w:rFonts w:eastAsia="Times New Roman"/>
                <w:szCs w:val="24"/>
                <w:lang w:eastAsia="ru-RU"/>
              </w:rPr>
              <w:t> </w:t>
            </w:r>
          </w:p>
        </w:tc>
        <w:tc>
          <w:tcPr>
            <w:tcW w:w="877" w:type="dxa"/>
            <w:tcBorders>
              <w:top w:val="nil"/>
              <w:left w:val="nil"/>
              <w:bottom w:val="single" w:sz="4" w:space="0" w:color="auto"/>
              <w:right w:val="single" w:sz="4" w:space="0" w:color="auto"/>
            </w:tcBorders>
            <w:hideMark/>
          </w:tcPr>
          <w:p w:rsidR="00CC202C" w:rsidRPr="00CC202C" w:rsidRDefault="00CC202C" w:rsidP="00CA5194">
            <w:pPr>
              <w:spacing w:after="0" w:line="240" w:lineRule="auto"/>
              <w:jc w:val="center"/>
              <w:rPr>
                <w:rFonts w:eastAsia="Times New Roman"/>
                <w:szCs w:val="24"/>
                <w:lang w:eastAsia="ru-RU"/>
              </w:rPr>
            </w:pPr>
            <w:r w:rsidRPr="00CC202C">
              <w:rPr>
                <w:rFonts w:eastAsia="Times New Roman"/>
                <w:szCs w:val="24"/>
                <w:lang w:eastAsia="ru-RU"/>
              </w:rPr>
              <w:t> </w:t>
            </w:r>
          </w:p>
        </w:tc>
        <w:tc>
          <w:tcPr>
            <w:tcW w:w="698" w:type="dxa"/>
            <w:tcBorders>
              <w:top w:val="nil"/>
              <w:left w:val="nil"/>
              <w:bottom w:val="single" w:sz="4" w:space="0" w:color="auto"/>
              <w:right w:val="single" w:sz="4" w:space="0" w:color="auto"/>
            </w:tcBorders>
            <w:hideMark/>
          </w:tcPr>
          <w:p w:rsidR="00CC202C" w:rsidRPr="00CC202C" w:rsidRDefault="00CC202C" w:rsidP="00CA5194">
            <w:pPr>
              <w:spacing w:after="0" w:line="240" w:lineRule="auto"/>
              <w:jc w:val="center"/>
              <w:rPr>
                <w:rFonts w:eastAsia="Times New Roman"/>
                <w:szCs w:val="24"/>
                <w:lang w:eastAsia="ru-RU"/>
              </w:rPr>
            </w:pPr>
            <w:r w:rsidRPr="00CC202C">
              <w:rPr>
                <w:rFonts w:eastAsia="Times New Roman"/>
                <w:szCs w:val="24"/>
                <w:lang w:eastAsia="ru-RU"/>
              </w:rPr>
              <w:t> </w:t>
            </w:r>
          </w:p>
        </w:tc>
        <w:tc>
          <w:tcPr>
            <w:tcW w:w="698" w:type="dxa"/>
            <w:tcBorders>
              <w:top w:val="nil"/>
              <w:left w:val="nil"/>
              <w:bottom w:val="single" w:sz="4" w:space="0" w:color="auto"/>
              <w:right w:val="single" w:sz="4" w:space="0" w:color="auto"/>
            </w:tcBorders>
            <w:hideMark/>
          </w:tcPr>
          <w:p w:rsidR="00CC202C" w:rsidRPr="00CC202C" w:rsidRDefault="00CC202C" w:rsidP="00CA5194">
            <w:pPr>
              <w:spacing w:after="0" w:line="240" w:lineRule="auto"/>
              <w:jc w:val="center"/>
              <w:rPr>
                <w:rFonts w:eastAsia="Times New Roman"/>
                <w:szCs w:val="24"/>
                <w:lang w:eastAsia="ru-RU"/>
              </w:rPr>
            </w:pPr>
            <w:r w:rsidRPr="00CC202C">
              <w:rPr>
                <w:rFonts w:eastAsia="Times New Roman"/>
                <w:szCs w:val="24"/>
                <w:lang w:eastAsia="ru-RU"/>
              </w:rPr>
              <w:t>ДА</w:t>
            </w:r>
          </w:p>
        </w:tc>
        <w:tc>
          <w:tcPr>
            <w:tcW w:w="2410" w:type="dxa"/>
            <w:tcBorders>
              <w:top w:val="nil"/>
              <w:left w:val="nil"/>
              <w:bottom w:val="single" w:sz="4" w:space="0" w:color="auto"/>
              <w:right w:val="single" w:sz="4" w:space="0" w:color="auto"/>
            </w:tcBorders>
            <w:vAlign w:val="center"/>
            <w:hideMark/>
          </w:tcPr>
          <w:p w:rsidR="00CC202C" w:rsidRPr="00CC202C" w:rsidRDefault="00CC202C" w:rsidP="00CA5194">
            <w:pPr>
              <w:spacing w:after="0" w:line="240" w:lineRule="auto"/>
              <w:rPr>
                <w:rFonts w:eastAsia="Times New Roman"/>
                <w:szCs w:val="24"/>
                <w:lang w:eastAsia="ru-RU"/>
              </w:rPr>
            </w:pPr>
            <w:r w:rsidRPr="00CC202C">
              <w:rPr>
                <w:rFonts w:eastAsia="Times New Roman"/>
                <w:szCs w:val="24"/>
                <w:lang w:eastAsia="ru-RU"/>
              </w:rPr>
              <w:t>Клиентская зона, Операционно-Кассовый Барьер (ОКБ)</w:t>
            </w:r>
          </w:p>
        </w:tc>
        <w:tc>
          <w:tcPr>
            <w:tcW w:w="1060" w:type="dxa"/>
            <w:tcBorders>
              <w:top w:val="nil"/>
              <w:left w:val="nil"/>
              <w:bottom w:val="single" w:sz="4" w:space="0" w:color="auto"/>
              <w:right w:val="single" w:sz="4" w:space="0" w:color="auto"/>
            </w:tcBorders>
            <w:vAlign w:val="center"/>
            <w:hideMark/>
          </w:tcPr>
          <w:p w:rsidR="00CC202C" w:rsidRPr="00CC202C" w:rsidRDefault="00CC202C" w:rsidP="00CA5194">
            <w:pPr>
              <w:spacing w:after="0" w:line="240" w:lineRule="auto"/>
              <w:jc w:val="center"/>
              <w:rPr>
                <w:rFonts w:eastAsia="Times New Roman"/>
                <w:szCs w:val="24"/>
                <w:lang w:eastAsia="ru-RU"/>
              </w:rPr>
            </w:pPr>
            <w:r w:rsidRPr="00CC202C">
              <w:rPr>
                <w:rFonts w:eastAsia="Times New Roman"/>
                <w:szCs w:val="24"/>
                <w:lang w:eastAsia="ru-RU"/>
              </w:rPr>
              <w:t>-</w:t>
            </w:r>
          </w:p>
        </w:tc>
        <w:tc>
          <w:tcPr>
            <w:tcW w:w="1701" w:type="dxa"/>
            <w:tcBorders>
              <w:top w:val="nil"/>
              <w:left w:val="nil"/>
              <w:bottom w:val="single" w:sz="4" w:space="0" w:color="auto"/>
              <w:right w:val="single" w:sz="4" w:space="0" w:color="auto"/>
            </w:tcBorders>
            <w:vAlign w:val="center"/>
            <w:hideMark/>
          </w:tcPr>
          <w:p w:rsidR="00CC202C" w:rsidRPr="00CC202C" w:rsidRDefault="00CC202C" w:rsidP="00CA5194">
            <w:pPr>
              <w:spacing w:after="0" w:line="240" w:lineRule="auto"/>
              <w:rPr>
                <w:rFonts w:eastAsia="Times New Roman"/>
                <w:szCs w:val="24"/>
                <w:lang w:eastAsia="ru-RU"/>
              </w:rPr>
            </w:pPr>
            <w:r w:rsidRPr="00CC202C">
              <w:rPr>
                <w:rFonts w:eastAsia="Times New Roman"/>
                <w:szCs w:val="24"/>
                <w:lang w:eastAsia="ru-RU"/>
              </w:rPr>
              <w:t>Проведение сетей осуществляется после монтажа оборудования</w:t>
            </w:r>
          </w:p>
        </w:tc>
      </w:tr>
      <w:tr w:rsidR="00CC202C" w:rsidRPr="00CC202C" w:rsidTr="00604DA5">
        <w:trPr>
          <w:cantSplit/>
          <w:trHeight w:val="1365"/>
        </w:trPr>
        <w:tc>
          <w:tcPr>
            <w:tcW w:w="236" w:type="dxa"/>
            <w:noWrap/>
            <w:vAlign w:val="bottom"/>
            <w:hideMark/>
          </w:tcPr>
          <w:p w:rsidR="00CC202C" w:rsidRPr="00CC202C" w:rsidRDefault="00CC202C" w:rsidP="00CA5194">
            <w:pPr>
              <w:spacing w:after="0" w:line="240" w:lineRule="auto"/>
              <w:rPr>
                <w:rFonts w:eastAsia="Times New Roman"/>
                <w:szCs w:val="24"/>
                <w:lang w:eastAsia="ru-RU"/>
              </w:rPr>
            </w:pPr>
          </w:p>
        </w:tc>
        <w:tc>
          <w:tcPr>
            <w:tcW w:w="615" w:type="dxa"/>
            <w:tcBorders>
              <w:top w:val="nil"/>
              <w:left w:val="single" w:sz="4" w:space="0" w:color="auto"/>
              <w:bottom w:val="single" w:sz="4" w:space="0" w:color="auto"/>
              <w:right w:val="single" w:sz="4" w:space="0" w:color="auto"/>
            </w:tcBorders>
            <w:vAlign w:val="center"/>
            <w:hideMark/>
          </w:tcPr>
          <w:p w:rsidR="00CC202C" w:rsidRPr="00CC202C" w:rsidRDefault="00CC202C" w:rsidP="00CA5194">
            <w:pPr>
              <w:spacing w:after="0" w:line="240" w:lineRule="auto"/>
              <w:jc w:val="center"/>
              <w:rPr>
                <w:rFonts w:eastAsia="Times New Roman"/>
                <w:b/>
                <w:bCs/>
                <w:szCs w:val="24"/>
                <w:lang w:eastAsia="ru-RU"/>
              </w:rPr>
            </w:pPr>
            <w:r w:rsidRPr="00CC202C">
              <w:rPr>
                <w:rFonts w:eastAsia="Times New Roman"/>
                <w:b/>
                <w:bCs/>
                <w:szCs w:val="24"/>
                <w:lang w:eastAsia="ru-RU"/>
              </w:rPr>
              <w:t> </w:t>
            </w:r>
          </w:p>
        </w:tc>
        <w:tc>
          <w:tcPr>
            <w:tcW w:w="840" w:type="dxa"/>
            <w:tcBorders>
              <w:top w:val="nil"/>
              <w:left w:val="nil"/>
              <w:bottom w:val="single" w:sz="4" w:space="0" w:color="auto"/>
              <w:right w:val="single" w:sz="4" w:space="0" w:color="auto"/>
            </w:tcBorders>
            <w:textDirection w:val="btLr"/>
            <w:hideMark/>
          </w:tcPr>
          <w:p w:rsidR="00CC202C" w:rsidRPr="00CC202C" w:rsidRDefault="00CC202C" w:rsidP="00604DA5">
            <w:pPr>
              <w:spacing w:after="0" w:line="240" w:lineRule="auto"/>
              <w:ind w:left="113" w:right="113"/>
              <w:jc w:val="center"/>
              <w:rPr>
                <w:rFonts w:eastAsia="Times New Roman"/>
                <w:szCs w:val="24"/>
                <w:lang w:eastAsia="ru-RU"/>
              </w:rPr>
            </w:pPr>
            <w:r w:rsidRPr="00CC202C">
              <w:rPr>
                <w:rFonts w:eastAsia="Times New Roman"/>
                <w:szCs w:val="24"/>
                <w:lang w:eastAsia="ru-RU"/>
              </w:rPr>
              <w:t>Барьер 1200</w:t>
            </w:r>
          </w:p>
        </w:tc>
        <w:tc>
          <w:tcPr>
            <w:tcW w:w="1195" w:type="dxa"/>
            <w:tcBorders>
              <w:top w:val="nil"/>
              <w:left w:val="nil"/>
              <w:bottom w:val="single" w:sz="4" w:space="0" w:color="auto"/>
              <w:right w:val="single" w:sz="4" w:space="0" w:color="auto"/>
            </w:tcBorders>
            <w:hideMark/>
          </w:tcPr>
          <w:p w:rsidR="00CC202C" w:rsidRPr="00CC202C" w:rsidRDefault="00CC202C" w:rsidP="00CA5194">
            <w:pPr>
              <w:spacing w:after="0" w:line="240" w:lineRule="auto"/>
              <w:rPr>
                <w:rFonts w:eastAsia="Times New Roman"/>
                <w:szCs w:val="24"/>
                <w:lang w:eastAsia="ru-RU"/>
              </w:rPr>
            </w:pPr>
            <w:r w:rsidRPr="00CC202C">
              <w:rPr>
                <w:rFonts w:eastAsia="Times New Roman"/>
                <w:szCs w:val="24"/>
                <w:lang w:eastAsia="ru-RU"/>
              </w:rPr>
              <w:t xml:space="preserve">В соответствии с </w:t>
            </w:r>
            <w:proofErr w:type="spellStart"/>
            <w:r w:rsidRPr="00CC202C">
              <w:rPr>
                <w:rFonts w:eastAsia="Times New Roman"/>
                <w:szCs w:val="24"/>
                <w:lang w:eastAsia="ru-RU"/>
              </w:rPr>
              <w:t>планограммой</w:t>
            </w:r>
            <w:proofErr w:type="spellEnd"/>
          </w:p>
        </w:tc>
        <w:tc>
          <w:tcPr>
            <w:tcW w:w="1752" w:type="dxa"/>
            <w:tcBorders>
              <w:top w:val="nil"/>
              <w:left w:val="nil"/>
              <w:bottom w:val="single" w:sz="4" w:space="0" w:color="auto"/>
              <w:right w:val="single" w:sz="4" w:space="0" w:color="auto"/>
            </w:tcBorders>
            <w:hideMark/>
          </w:tcPr>
          <w:p w:rsidR="00CC202C" w:rsidRPr="00CC202C" w:rsidRDefault="00CC202C" w:rsidP="00CA5194">
            <w:pPr>
              <w:spacing w:after="0" w:line="240" w:lineRule="auto"/>
              <w:rPr>
                <w:rFonts w:eastAsia="Times New Roman"/>
                <w:szCs w:val="24"/>
                <w:lang w:eastAsia="ru-RU"/>
              </w:rPr>
            </w:pPr>
            <w:r w:rsidRPr="00CC202C">
              <w:rPr>
                <w:rFonts w:eastAsia="Times New Roman"/>
                <w:szCs w:val="24"/>
                <w:lang w:eastAsia="ru-RU"/>
              </w:rPr>
              <w:t>2 розетки ~220В, белого цвета(бытового назначения)</w:t>
            </w:r>
            <w:r w:rsidRPr="00CC202C">
              <w:rPr>
                <w:rFonts w:eastAsia="Times New Roman"/>
                <w:szCs w:val="24"/>
                <w:lang w:eastAsia="ru-RU"/>
              </w:rPr>
              <w:br/>
              <w:t>4 розетки красного цвета ~220В(подключение IT оборудования)</w:t>
            </w:r>
          </w:p>
        </w:tc>
        <w:tc>
          <w:tcPr>
            <w:tcW w:w="1016" w:type="dxa"/>
            <w:tcBorders>
              <w:top w:val="nil"/>
              <w:left w:val="nil"/>
              <w:bottom w:val="single" w:sz="4" w:space="0" w:color="auto"/>
              <w:right w:val="single" w:sz="4" w:space="0" w:color="auto"/>
            </w:tcBorders>
            <w:hideMark/>
          </w:tcPr>
          <w:p w:rsidR="00CC202C" w:rsidRPr="00CC202C" w:rsidRDefault="00CC202C" w:rsidP="00CA5194">
            <w:pPr>
              <w:spacing w:after="0" w:line="240" w:lineRule="auto"/>
              <w:rPr>
                <w:rFonts w:eastAsia="Times New Roman"/>
                <w:szCs w:val="24"/>
                <w:lang w:eastAsia="ru-RU"/>
              </w:rPr>
            </w:pPr>
            <w:r w:rsidRPr="00CC202C">
              <w:rPr>
                <w:rFonts w:eastAsia="Times New Roman"/>
                <w:szCs w:val="24"/>
                <w:lang w:eastAsia="ru-RU"/>
              </w:rPr>
              <w:t>2 розетки типа RJ-45</w:t>
            </w:r>
          </w:p>
        </w:tc>
        <w:tc>
          <w:tcPr>
            <w:tcW w:w="1334" w:type="dxa"/>
            <w:tcBorders>
              <w:top w:val="nil"/>
              <w:left w:val="nil"/>
              <w:bottom w:val="single" w:sz="4" w:space="0" w:color="auto"/>
              <w:right w:val="single" w:sz="4" w:space="0" w:color="auto"/>
            </w:tcBorders>
            <w:hideMark/>
          </w:tcPr>
          <w:p w:rsidR="00CC202C" w:rsidRPr="00CC202C" w:rsidRDefault="00CC202C" w:rsidP="00CA5194">
            <w:pPr>
              <w:spacing w:after="0" w:line="240" w:lineRule="auto"/>
              <w:rPr>
                <w:rFonts w:eastAsia="Times New Roman"/>
                <w:szCs w:val="24"/>
                <w:lang w:eastAsia="ru-RU"/>
              </w:rPr>
            </w:pPr>
            <w:r w:rsidRPr="00CC202C">
              <w:rPr>
                <w:rFonts w:eastAsia="Times New Roman"/>
                <w:szCs w:val="24"/>
                <w:lang w:eastAsia="ru-RU"/>
              </w:rPr>
              <w:t>Механизмы розеток устанавливаются в кабель-канал на высоте 400мм от уровня пола.</w:t>
            </w:r>
          </w:p>
        </w:tc>
        <w:tc>
          <w:tcPr>
            <w:tcW w:w="877" w:type="dxa"/>
            <w:tcBorders>
              <w:top w:val="nil"/>
              <w:left w:val="nil"/>
              <w:bottom w:val="single" w:sz="4" w:space="0" w:color="auto"/>
              <w:right w:val="single" w:sz="4" w:space="0" w:color="auto"/>
            </w:tcBorders>
            <w:hideMark/>
          </w:tcPr>
          <w:p w:rsidR="00CC202C" w:rsidRPr="00CC202C" w:rsidRDefault="00CC202C" w:rsidP="00CA5194">
            <w:pPr>
              <w:spacing w:after="0" w:line="240" w:lineRule="auto"/>
              <w:jc w:val="center"/>
              <w:rPr>
                <w:rFonts w:eastAsia="Times New Roman"/>
                <w:szCs w:val="24"/>
                <w:lang w:eastAsia="ru-RU"/>
              </w:rPr>
            </w:pPr>
            <w:r w:rsidRPr="00CC202C">
              <w:rPr>
                <w:rFonts w:eastAsia="Times New Roman"/>
                <w:szCs w:val="24"/>
                <w:lang w:eastAsia="ru-RU"/>
              </w:rPr>
              <w:t> </w:t>
            </w:r>
          </w:p>
        </w:tc>
        <w:tc>
          <w:tcPr>
            <w:tcW w:w="877" w:type="dxa"/>
            <w:tcBorders>
              <w:top w:val="nil"/>
              <w:left w:val="nil"/>
              <w:bottom w:val="single" w:sz="4" w:space="0" w:color="auto"/>
              <w:right w:val="single" w:sz="4" w:space="0" w:color="auto"/>
            </w:tcBorders>
            <w:hideMark/>
          </w:tcPr>
          <w:p w:rsidR="00CC202C" w:rsidRPr="00CC202C" w:rsidRDefault="00CC202C" w:rsidP="00CA5194">
            <w:pPr>
              <w:spacing w:after="0" w:line="240" w:lineRule="auto"/>
              <w:jc w:val="center"/>
              <w:rPr>
                <w:rFonts w:eastAsia="Times New Roman"/>
                <w:szCs w:val="24"/>
                <w:lang w:eastAsia="ru-RU"/>
              </w:rPr>
            </w:pPr>
            <w:r w:rsidRPr="00CC202C">
              <w:rPr>
                <w:rFonts w:eastAsia="Times New Roman"/>
                <w:szCs w:val="24"/>
                <w:lang w:eastAsia="ru-RU"/>
              </w:rPr>
              <w:t> </w:t>
            </w:r>
          </w:p>
        </w:tc>
        <w:tc>
          <w:tcPr>
            <w:tcW w:w="698" w:type="dxa"/>
            <w:tcBorders>
              <w:top w:val="nil"/>
              <w:left w:val="nil"/>
              <w:bottom w:val="single" w:sz="4" w:space="0" w:color="auto"/>
              <w:right w:val="single" w:sz="4" w:space="0" w:color="auto"/>
            </w:tcBorders>
            <w:hideMark/>
          </w:tcPr>
          <w:p w:rsidR="00CC202C" w:rsidRPr="00CC202C" w:rsidRDefault="00CC202C" w:rsidP="00CA5194">
            <w:pPr>
              <w:spacing w:after="0" w:line="240" w:lineRule="auto"/>
              <w:jc w:val="center"/>
              <w:rPr>
                <w:rFonts w:eastAsia="Times New Roman"/>
                <w:szCs w:val="24"/>
                <w:lang w:eastAsia="ru-RU"/>
              </w:rPr>
            </w:pPr>
            <w:r w:rsidRPr="00CC202C">
              <w:rPr>
                <w:rFonts w:eastAsia="Times New Roman"/>
                <w:szCs w:val="24"/>
                <w:lang w:eastAsia="ru-RU"/>
              </w:rPr>
              <w:t> </w:t>
            </w:r>
          </w:p>
        </w:tc>
        <w:tc>
          <w:tcPr>
            <w:tcW w:w="698" w:type="dxa"/>
            <w:tcBorders>
              <w:top w:val="nil"/>
              <w:left w:val="nil"/>
              <w:bottom w:val="single" w:sz="4" w:space="0" w:color="auto"/>
              <w:right w:val="single" w:sz="4" w:space="0" w:color="auto"/>
            </w:tcBorders>
            <w:hideMark/>
          </w:tcPr>
          <w:p w:rsidR="00CC202C" w:rsidRPr="00CC202C" w:rsidRDefault="00CC202C" w:rsidP="00CA5194">
            <w:pPr>
              <w:spacing w:after="0" w:line="240" w:lineRule="auto"/>
              <w:jc w:val="center"/>
              <w:rPr>
                <w:rFonts w:eastAsia="Times New Roman"/>
                <w:szCs w:val="24"/>
                <w:lang w:eastAsia="ru-RU"/>
              </w:rPr>
            </w:pPr>
            <w:r w:rsidRPr="00CC202C">
              <w:rPr>
                <w:rFonts w:eastAsia="Times New Roman"/>
                <w:szCs w:val="24"/>
                <w:lang w:eastAsia="ru-RU"/>
              </w:rPr>
              <w:t>ДА</w:t>
            </w:r>
          </w:p>
        </w:tc>
        <w:tc>
          <w:tcPr>
            <w:tcW w:w="2410" w:type="dxa"/>
            <w:tcBorders>
              <w:top w:val="nil"/>
              <w:left w:val="nil"/>
              <w:bottom w:val="single" w:sz="4" w:space="0" w:color="auto"/>
              <w:right w:val="single" w:sz="4" w:space="0" w:color="auto"/>
            </w:tcBorders>
            <w:vAlign w:val="center"/>
            <w:hideMark/>
          </w:tcPr>
          <w:p w:rsidR="00CC202C" w:rsidRPr="00CC202C" w:rsidRDefault="00CC202C" w:rsidP="00CA5194">
            <w:pPr>
              <w:spacing w:after="0" w:line="240" w:lineRule="auto"/>
              <w:rPr>
                <w:rFonts w:eastAsia="Times New Roman"/>
                <w:szCs w:val="24"/>
                <w:lang w:eastAsia="ru-RU"/>
              </w:rPr>
            </w:pPr>
            <w:r w:rsidRPr="00CC202C">
              <w:rPr>
                <w:rFonts w:eastAsia="Times New Roman"/>
                <w:szCs w:val="24"/>
                <w:lang w:eastAsia="ru-RU"/>
              </w:rPr>
              <w:t>Клиентская зона, Операционно-Кассовый Барьер (ОКБ)</w:t>
            </w:r>
          </w:p>
        </w:tc>
        <w:tc>
          <w:tcPr>
            <w:tcW w:w="1060" w:type="dxa"/>
            <w:tcBorders>
              <w:top w:val="nil"/>
              <w:left w:val="nil"/>
              <w:bottom w:val="single" w:sz="4" w:space="0" w:color="auto"/>
              <w:right w:val="single" w:sz="4" w:space="0" w:color="auto"/>
            </w:tcBorders>
            <w:vAlign w:val="center"/>
            <w:hideMark/>
          </w:tcPr>
          <w:p w:rsidR="00CC202C" w:rsidRPr="00CC202C" w:rsidRDefault="00CC202C" w:rsidP="00CA5194">
            <w:pPr>
              <w:spacing w:after="0" w:line="240" w:lineRule="auto"/>
              <w:jc w:val="center"/>
              <w:rPr>
                <w:rFonts w:eastAsia="Times New Roman"/>
                <w:szCs w:val="24"/>
                <w:lang w:eastAsia="ru-RU"/>
              </w:rPr>
            </w:pPr>
            <w:r w:rsidRPr="00CC202C">
              <w:rPr>
                <w:rFonts w:eastAsia="Times New Roman"/>
                <w:szCs w:val="24"/>
                <w:lang w:eastAsia="ru-RU"/>
              </w:rPr>
              <w:t>-</w:t>
            </w:r>
          </w:p>
        </w:tc>
        <w:tc>
          <w:tcPr>
            <w:tcW w:w="1701" w:type="dxa"/>
            <w:tcBorders>
              <w:top w:val="nil"/>
              <w:left w:val="nil"/>
              <w:bottom w:val="single" w:sz="4" w:space="0" w:color="auto"/>
              <w:right w:val="single" w:sz="4" w:space="0" w:color="auto"/>
            </w:tcBorders>
            <w:vAlign w:val="center"/>
            <w:hideMark/>
          </w:tcPr>
          <w:p w:rsidR="00CC202C" w:rsidRPr="00CC202C" w:rsidRDefault="00CC202C" w:rsidP="00CA5194">
            <w:pPr>
              <w:spacing w:after="0" w:line="240" w:lineRule="auto"/>
              <w:rPr>
                <w:rFonts w:eastAsia="Times New Roman"/>
                <w:szCs w:val="24"/>
                <w:lang w:eastAsia="ru-RU"/>
              </w:rPr>
            </w:pPr>
            <w:r w:rsidRPr="00CC202C">
              <w:rPr>
                <w:rFonts w:eastAsia="Times New Roman"/>
                <w:szCs w:val="24"/>
                <w:lang w:eastAsia="ru-RU"/>
              </w:rPr>
              <w:t>Проведение сетей осуществляется после монтажа оборудования</w:t>
            </w:r>
          </w:p>
        </w:tc>
      </w:tr>
      <w:tr w:rsidR="00CC202C" w:rsidRPr="00CC202C" w:rsidTr="00604DA5">
        <w:trPr>
          <w:cantSplit/>
          <w:trHeight w:val="1365"/>
        </w:trPr>
        <w:tc>
          <w:tcPr>
            <w:tcW w:w="236" w:type="dxa"/>
            <w:noWrap/>
            <w:vAlign w:val="bottom"/>
            <w:hideMark/>
          </w:tcPr>
          <w:p w:rsidR="00CC202C" w:rsidRPr="00CC202C" w:rsidRDefault="00CC202C" w:rsidP="00CA5194">
            <w:pPr>
              <w:spacing w:after="0" w:line="240" w:lineRule="auto"/>
              <w:rPr>
                <w:rFonts w:eastAsia="Times New Roman"/>
                <w:szCs w:val="24"/>
                <w:lang w:eastAsia="ru-RU"/>
              </w:rPr>
            </w:pPr>
          </w:p>
        </w:tc>
        <w:tc>
          <w:tcPr>
            <w:tcW w:w="615" w:type="dxa"/>
            <w:tcBorders>
              <w:top w:val="nil"/>
              <w:left w:val="single" w:sz="4" w:space="0" w:color="auto"/>
              <w:bottom w:val="single" w:sz="4" w:space="0" w:color="auto"/>
              <w:right w:val="single" w:sz="4" w:space="0" w:color="auto"/>
            </w:tcBorders>
            <w:vAlign w:val="center"/>
            <w:hideMark/>
          </w:tcPr>
          <w:p w:rsidR="00CC202C" w:rsidRPr="00CC202C" w:rsidRDefault="00CC202C" w:rsidP="00CA5194">
            <w:pPr>
              <w:spacing w:after="0" w:line="240" w:lineRule="auto"/>
              <w:jc w:val="center"/>
              <w:rPr>
                <w:rFonts w:eastAsia="Times New Roman"/>
                <w:b/>
                <w:bCs/>
                <w:szCs w:val="24"/>
                <w:lang w:eastAsia="ru-RU"/>
              </w:rPr>
            </w:pPr>
            <w:r w:rsidRPr="00CC202C">
              <w:rPr>
                <w:rFonts w:eastAsia="Times New Roman"/>
                <w:b/>
                <w:bCs/>
                <w:szCs w:val="24"/>
                <w:lang w:eastAsia="ru-RU"/>
              </w:rPr>
              <w:t> </w:t>
            </w:r>
          </w:p>
        </w:tc>
        <w:tc>
          <w:tcPr>
            <w:tcW w:w="840" w:type="dxa"/>
            <w:tcBorders>
              <w:top w:val="nil"/>
              <w:left w:val="nil"/>
              <w:bottom w:val="single" w:sz="4" w:space="0" w:color="auto"/>
              <w:right w:val="single" w:sz="4" w:space="0" w:color="auto"/>
            </w:tcBorders>
            <w:textDirection w:val="btLr"/>
            <w:hideMark/>
          </w:tcPr>
          <w:p w:rsidR="00CC202C" w:rsidRPr="00CC202C" w:rsidRDefault="00CC202C" w:rsidP="00604DA5">
            <w:pPr>
              <w:spacing w:after="0" w:line="240" w:lineRule="auto"/>
              <w:ind w:left="113" w:right="113"/>
              <w:jc w:val="center"/>
              <w:rPr>
                <w:rFonts w:eastAsia="Times New Roman"/>
                <w:szCs w:val="24"/>
                <w:lang w:eastAsia="ru-RU"/>
              </w:rPr>
            </w:pPr>
            <w:r w:rsidRPr="00CC202C">
              <w:rPr>
                <w:rFonts w:eastAsia="Times New Roman"/>
                <w:szCs w:val="24"/>
                <w:lang w:eastAsia="ru-RU"/>
              </w:rPr>
              <w:t>Барьер 1000 (S-мини)</w:t>
            </w:r>
          </w:p>
        </w:tc>
        <w:tc>
          <w:tcPr>
            <w:tcW w:w="1195" w:type="dxa"/>
            <w:tcBorders>
              <w:top w:val="nil"/>
              <w:left w:val="nil"/>
              <w:bottom w:val="single" w:sz="4" w:space="0" w:color="auto"/>
              <w:right w:val="single" w:sz="4" w:space="0" w:color="auto"/>
            </w:tcBorders>
            <w:hideMark/>
          </w:tcPr>
          <w:p w:rsidR="00CC202C" w:rsidRPr="00CC202C" w:rsidRDefault="00CC202C" w:rsidP="00CA5194">
            <w:pPr>
              <w:spacing w:after="0" w:line="240" w:lineRule="auto"/>
              <w:rPr>
                <w:rFonts w:eastAsia="Times New Roman"/>
                <w:szCs w:val="24"/>
                <w:lang w:eastAsia="ru-RU"/>
              </w:rPr>
            </w:pPr>
            <w:r w:rsidRPr="00CC202C">
              <w:rPr>
                <w:rFonts w:eastAsia="Times New Roman"/>
                <w:szCs w:val="24"/>
                <w:lang w:eastAsia="ru-RU"/>
              </w:rPr>
              <w:t xml:space="preserve">В соответствии с </w:t>
            </w:r>
            <w:proofErr w:type="spellStart"/>
            <w:r w:rsidRPr="00CC202C">
              <w:rPr>
                <w:rFonts w:eastAsia="Times New Roman"/>
                <w:szCs w:val="24"/>
                <w:lang w:eastAsia="ru-RU"/>
              </w:rPr>
              <w:t>планограммой</w:t>
            </w:r>
            <w:proofErr w:type="spellEnd"/>
          </w:p>
        </w:tc>
        <w:tc>
          <w:tcPr>
            <w:tcW w:w="1752" w:type="dxa"/>
            <w:tcBorders>
              <w:top w:val="nil"/>
              <w:left w:val="nil"/>
              <w:bottom w:val="single" w:sz="4" w:space="0" w:color="auto"/>
              <w:right w:val="single" w:sz="4" w:space="0" w:color="auto"/>
            </w:tcBorders>
            <w:hideMark/>
          </w:tcPr>
          <w:p w:rsidR="00CC202C" w:rsidRPr="00CC202C" w:rsidRDefault="00CC202C" w:rsidP="00CA5194">
            <w:pPr>
              <w:spacing w:after="0" w:line="240" w:lineRule="auto"/>
              <w:rPr>
                <w:rFonts w:eastAsia="Times New Roman"/>
                <w:szCs w:val="24"/>
                <w:lang w:eastAsia="ru-RU"/>
              </w:rPr>
            </w:pPr>
            <w:r w:rsidRPr="00CC202C">
              <w:rPr>
                <w:rFonts w:eastAsia="Times New Roman"/>
                <w:szCs w:val="24"/>
                <w:lang w:eastAsia="ru-RU"/>
              </w:rPr>
              <w:t>2 розетки ~220В, белого цвета(бытового назначения)</w:t>
            </w:r>
            <w:r w:rsidRPr="00CC202C">
              <w:rPr>
                <w:rFonts w:eastAsia="Times New Roman"/>
                <w:szCs w:val="24"/>
                <w:lang w:eastAsia="ru-RU"/>
              </w:rPr>
              <w:br/>
              <w:t>4 розетки красного цвета ~220В(подключение IT оборудования)</w:t>
            </w:r>
          </w:p>
        </w:tc>
        <w:tc>
          <w:tcPr>
            <w:tcW w:w="1016" w:type="dxa"/>
            <w:tcBorders>
              <w:top w:val="nil"/>
              <w:left w:val="nil"/>
              <w:bottom w:val="single" w:sz="4" w:space="0" w:color="auto"/>
              <w:right w:val="single" w:sz="4" w:space="0" w:color="auto"/>
            </w:tcBorders>
            <w:hideMark/>
          </w:tcPr>
          <w:p w:rsidR="00CC202C" w:rsidRPr="00CC202C" w:rsidRDefault="00CC202C" w:rsidP="00CA5194">
            <w:pPr>
              <w:spacing w:after="0" w:line="240" w:lineRule="auto"/>
              <w:rPr>
                <w:rFonts w:eastAsia="Times New Roman"/>
                <w:szCs w:val="24"/>
                <w:lang w:eastAsia="ru-RU"/>
              </w:rPr>
            </w:pPr>
            <w:r w:rsidRPr="00CC202C">
              <w:rPr>
                <w:rFonts w:eastAsia="Times New Roman"/>
                <w:szCs w:val="24"/>
                <w:lang w:eastAsia="ru-RU"/>
              </w:rPr>
              <w:t>2 розетки типа RJ-45</w:t>
            </w:r>
          </w:p>
        </w:tc>
        <w:tc>
          <w:tcPr>
            <w:tcW w:w="1334" w:type="dxa"/>
            <w:tcBorders>
              <w:top w:val="nil"/>
              <w:left w:val="nil"/>
              <w:bottom w:val="single" w:sz="4" w:space="0" w:color="auto"/>
              <w:right w:val="single" w:sz="4" w:space="0" w:color="auto"/>
            </w:tcBorders>
            <w:hideMark/>
          </w:tcPr>
          <w:p w:rsidR="00CC202C" w:rsidRPr="00CC202C" w:rsidRDefault="00CC202C" w:rsidP="00CA5194">
            <w:pPr>
              <w:spacing w:after="0" w:line="240" w:lineRule="auto"/>
              <w:rPr>
                <w:rFonts w:eastAsia="Times New Roman"/>
                <w:szCs w:val="24"/>
                <w:lang w:eastAsia="ru-RU"/>
              </w:rPr>
            </w:pPr>
            <w:r w:rsidRPr="00CC202C">
              <w:rPr>
                <w:rFonts w:eastAsia="Times New Roman"/>
                <w:szCs w:val="24"/>
                <w:lang w:eastAsia="ru-RU"/>
              </w:rPr>
              <w:t>Механизмы  устанавливаются в кабель-канал на высоте 400мм от уровня пола.</w:t>
            </w:r>
          </w:p>
        </w:tc>
        <w:tc>
          <w:tcPr>
            <w:tcW w:w="877" w:type="dxa"/>
            <w:tcBorders>
              <w:top w:val="nil"/>
              <w:left w:val="nil"/>
              <w:bottom w:val="single" w:sz="4" w:space="0" w:color="auto"/>
              <w:right w:val="single" w:sz="4" w:space="0" w:color="auto"/>
            </w:tcBorders>
            <w:hideMark/>
          </w:tcPr>
          <w:p w:rsidR="00CC202C" w:rsidRPr="00CC202C" w:rsidRDefault="00CC202C" w:rsidP="00CA5194">
            <w:pPr>
              <w:spacing w:after="0" w:line="240" w:lineRule="auto"/>
              <w:jc w:val="center"/>
              <w:rPr>
                <w:rFonts w:eastAsia="Times New Roman"/>
                <w:szCs w:val="24"/>
                <w:lang w:eastAsia="ru-RU"/>
              </w:rPr>
            </w:pPr>
            <w:r w:rsidRPr="00CC202C">
              <w:rPr>
                <w:rFonts w:eastAsia="Times New Roman"/>
                <w:szCs w:val="24"/>
                <w:lang w:eastAsia="ru-RU"/>
              </w:rPr>
              <w:t> </w:t>
            </w:r>
          </w:p>
        </w:tc>
        <w:tc>
          <w:tcPr>
            <w:tcW w:w="877" w:type="dxa"/>
            <w:tcBorders>
              <w:top w:val="nil"/>
              <w:left w:val="nil"/>
              <w:bottom w:val="single" w:sz="4" w:space="0" w:color="auto"/>
              <w:right w:val="single" w:sz="4" w:space="0" w:color="auto"/>
            </w:tcBorders>
            <w:hideMark/>
          </w:tcPr>
          <w:p w:rsidR="00CC202C" w:rsidRPr="00CC202C" w:rsidRDefault="00CC202C" w:rsidP="00CA5194">
            <w:pPr>
              <w:spacing w:after="0" w:line="240" w:lineRule="auto"/>
              <w:jc w:val="center"/>
              <w:rPr>
                <w:rFonts w:eastAsia="Times New Roman"/>
                <w:szCs w:val="24"/>
                <w:lang w:eastAsia="ru-RU"/>
              </w:rPr>
            </w:pPr>
            <w:r w:rsidRPr="00CC202C">
              <w:rPr>
                <w:rFonts w:eastAsia="Times New Roman"/>
                <w:szCs w:val="24"/>
                <w:lang w:eastAsia="ru-RU"/>
              </w:rPr>
              <w:t> </w:t>
            </w:r>
          </w:p>
        </w:tc>
        <w:tc>
          <w:tcPr>
            <w:tcW w:w="698" w:type="dxa"/>
            <w:tcBorders>
              <w:top w:val="nil"/>
              <w:left w:val="nil"/>
              <w:bottom w:val="single" w:sz="4" w:space="0" w:color="auto"/>
              <w:right w:val="single" w:sz="4" w:space="0" w:color="auto"/>
            </w:tcBorders>
            <w:hideMark/>
          </w:tcPr>
          <w:p w:rsidR="00CC202C" w:rsidRPr="00CC202C" w:rsidRDefault="00CC202C" w:rsidP="00CA5194">
            <w:pPr>
              <w:spacing w:after="0" w:line="240" w:lineRule="auto"/>
              <w:jc w:val="center"/>
              <w:rPr>
                <w:rFonts w:eastAsia="Times New Roman"/>
                <w:szCs w:val="24"/>
                <w:lang w:eastAsia="ru-RU"/>
              </w:rPr>
            </w:pPr>
            <w:r w:rsidRPr="00CC202C">
              <w:rPr>
                <w:rFonts w:eastAsia="Times New Roman"/>
                <w:szCs w:val="24"/>
                <w:lang w:eastAsia="ru-RU"/>
              </w:rPr>
              <w:t> </w:t>
            </w:r>
          </w:p>
        </w:tc>
        <w:tc>
          <w:tcPr>
            <w:tcW w:w="698" w:type="dxa"/>
            <w:tcBorders>
              <w:top w:val="nil"/>
              <w:left w:val="nil"/>
              <w:bottom w:val="single" w:sz="4" w:space="0" w:color="auto"/>
              <w:right w:val="single" w:sz="4" w:space="0" w:color="auto"/>
            </w:tcBorders>
            <w:hideMark/>
          </w:tcPr>
          <w:p w:rsidR="00CC202C" w:rsidRPr="00CC202C" w:rsidRDefault="00CC202C" w:rsidP="00CA5194">
            <w:pPr>
              <w:spacing w:after="0" w:line="240" w:lineRule="auto"/>
              <w:jc w:val="center"/>
              <w:rPr>
                <w:rFonts w:eastAsia="Times New Roman"/>
                <w:szCs w:val="24"/>
                <w:lang w:eastAsia="ru-RU"/>
              </w:rPr>
            </w:pPr>
            <w:r w:rsidRPr="00CC202C">
              <w:rPr>
                <w:rFonts w:eastAsia="Times New Roman"/>
                <w:szCs w:val="24"/>
                <w:lang w:eastAsia="ru-RU"/>
              </w:rPr>
              <w:t>ДА</w:t>
            </w:r>
          </w:p>
        </w:tc>
        <w:tc>
          <w:tcPr>
            <w:tcW w:w="2410" w:type="dxa"/>
            <w:tcBorders>
              <w:top w:val="nil"/>
              <w:left w:val="nil"/>
              <w:bottom w:val="single" w:sz="4" w:space="0" w:color="auto"/>
              <w:right w:val="single" w:sz="4" w:space="0" w:color="auto"/>
            </w:tcBorders>
            <w:vAlign w:val="center"/>
            <w:hideMark/>
          </w:tcPr>
          <w:p w:rsidR="00CC202C" w:rsidRPr="00CC202C" w:rsidRDefault="00CC202C" w:rsidP="00CA5194">
            <w:pPr>
              <w:spacing w:after="0" w:line="240" w:lineRule="auto"/>
              <w:rPr>
                <w:rFonts w:eastAsia="Times New Roman"/>
                <w:szCs w:val="24"/>
                <w:lang w:eastAsia="ru-RU"/>
              </w:rPr>
            </w:pPr>
            <w:r w:rsidRPr="00CC202C">
              <w:rPr>
                <w:rFonts w:eastAsia="Times New Roman"/>
                <w:szCs w:val="24"/>
                <w:lang w:eastAsia="ru-RU"/>
              </w:rPr>
              <w:t> </w:t>
            </w:r>
          </w:p>
        </w:tc>
        <w:tc>
          <w:tcPr>
            <w:tcW w:w="1060" w:type="dxa"/>
            <w:tcBorders>
              <w:top w:val="nil"/>
              <w:left w:val="nil"/>
              <w:bottom w:val="single" w:sz="4" w:space="0" w:color="auto"/>
              <w:right w:val="single" w:sz="4" w:space="0" w:color="auto"/>
            </w:tcBorders>
            <w:vAlign w:val="center"/>
            <w:hideMark/>
          </w:tcPr>
          <w:p w:rsidR="00CC202C" w:rsidRPr="00CC202C" w:rsidRDefault="00CC202C" w:rsidP="00CA5194">
            <w:pPr>
              <w:spacing w:after="0" w:line="240" w:lineRule="auto"/>
              <w:jc w:val="center"/>
              <w:rPr>
                <w:rFonts w:eastAsia="Times New Roman"/>
                <w:szCs w:val="24"/>
                <w:lang w:eastAsia="ru-RU"/>
              </w:rPr>
            </w:pPr>
            <w:r w:rsidRPr="00CC202C">
              <w:rPr>
                <w:rFonts w:eastAsia="Times New Roman"/>
                <w:szCs w:val="24"/>
                <w:lang w:eastAsia="ru-RU"/>
              </w:rPr>
              <w:t>-</w:t>
            </w:r>
          </w:p>
        </w:tc>
        <w:tc>
          <w:tcPr>
            <w:tcW w:w="1701" w:type="dxa"/>
            <w:tcBorders>
              <w:top w:val="nil"/>
              <w:left w:val="nil"/>
              <w:bottom w:val="single" w:sz="4" w:space="0" w:color="auto"/>
              <w:right w:val="single" w:sz="4" w:space="0" w:color="auto"/>
            </w:tcBorders>
            <w:vAlign w:val="center"/>
            <w:hideMark/>
          </w:tcPr>
          <w:p w:rsidR="00CC202C" w:rsidRPr="00CC202C" w:rsidRDefault="00CC202C" w:rsidP="00CA5194">
            <w:pPr>
              <w:spacing w:after="0" w:line="240" w:lineRule="auto"/>
              <w:rPr>
                <w:rFonts w:eastAsia="Times New Roman"/>
                <w:szCs w:val="24"/>
                <w:lang w:eastAsia="ru-RU"/>
              </w:rPr>
            </w:pPr>
            <w:r w:rsidRPr="00CC202C">
              <w:rPr>
                <w:rFonts w:eastAsia="Times New Roman"/>
                <w:szCs w:val="24"/>
                <w:lang w:eastAsia="ru-RU"/>
              </w:rPr>
              <w:t>Проведение сетей осуществляется после монтажа оборудования</w:t>
            </w:r>
          </w:p>
        </w:tc>
      </w:tr>
      <w:tr w:rsidR="00CC202C" w:rsidRPr="00CC202C" w:rsidTr="00604DA5">
        <w:trPr>
          <w:cantSplit/>
          <w:trHeight w:val="1365"/>
        </w:trPr>
        <w:tc>
          <w:tcPr>
            <w:tcW w:w="236" w:type="dxa"/>
            <w:noWrap/>
            <w:vAlign w:val="bottom"/>
            <w:hideMark/>
          </w:tcPr>
          <w:p w:rsidR="00CC202C" w:rsidRPr="00CC202C" w:rsidRDefault="00CC202C" w:rsidP="00CA5194">
            <w:pPr>
              <w:spacing w:after="0" w:line="240" w:lineRule="auto"/>
              <w:rPr>
                <w:rFonts w:eastAsia="Times New Roman"/>
                <w:szCs w:val="24"/>
                <w:lang w:eastAsia="ru-RU"/>
              </w:rPr>
            </w:pPr>
          </w:p>
        </w:tc>
        <w:tc>
          <w:tcPr>
            <w:tcW w:w="615" w:type="dxa"/>
            <w:tcBorders>
              <w:top w:val="nil"/>
              <w:left w:val="single" w:sz="4" w:space="0" w:color="auto"/>
              <w:bottom w:val="single" w:sz="4" w:space="0" w:color="auto"/>
              <w:right w:val="single" w:sz="4" w:space="0" w:color="auto"/>
            </w:tcBorders>
            <w:vAlign w:val="center"/>
            <w:hideMark/>
          </w:tcPr>
          <w:p w:rsidR="00CC202C" w:rsidRPr="00CC202C" w:rsidRDefault="00CC202C" w:rsidP="00CA5194">
            <w:pPr>
              <w:spacing w:after="0" w:line="240" w:lineRule="auto"/>
              <w:jc w:val="center"/>
              <w:rPr>
                <w:rFonts w:eastAsia="Times New Roman"/>
                <w:b/>
                <w:bCs/>
                <w:szCs w:val="24"/>
                <w:lang w:eastAsia="ru-RU"/>
              </w:rPr>
            </w:pPr>
            <w:r w:rsidRPr="00CC202C">
              <w:rPr>
                <w:rFonts w:eastAsia="Times New Roman"/>
                <w:b/>
                <w:bCs/>
                <w:szCs w:val="24"/>
                <w:lang w:eastAsia="ru-RU"/>
              </w:rPr>
              <w:t> </w:t>
            </w:r>
          </w:p>
        </w:tc>
        <w:tc>
          <w:tcPr>
            <w:tcW w:w="840" w:type="dxa"/>
            <w:tcBorders>
              <w:top w:val="nil"/>
              <w:left w:val="nil"/>
              <w:bottom w:val="single" w:sz="4" w:space="0" w:color="auto"/>
              <w:right w:val="single" w:sz="4" w:space="0" w:color="auto"/>
            </w:tcBorders>
            <w:textDirection w:val="btLr"/>
            <w:hideMark/>
          </w:tcPr>
          <w:p w:rsidR="00CC202C" w:rsidRPr="00CC202C" w:rsidRDefault="00CC202C" w:rsidP="00604DA5">
            <w:pPr>
              <w:spacing w:after="0" w:line="240" w:lineRule="auto"/>
              <w:ind w:left="113" w:right="113"/>
              <w:jc w:val="center"/>
              <w:rPr>
                <w:rFonts w:eastAsia="Times New Roman"/>
                <w:szCs w:val="24"/>
                <w:lang w:eastAsia="ru-RU"/>
              </w:rPr>
            </w:pPr>
            <w:r w:rsidRPr="00CC202C">
              <w:rPr>
                <w:rFonts w:eastAsia="Times New Roman"/>
                <w:szCs w:val="24"/>
                <w:lang w:eastAsia="ru-RU"/>
              </w:rPr>
              <w:t>Барьер низкий 1400</w:t>
            </w:r>
          </w:p>
        </w:tc>
        <w:tc>
          <w:tcPr>
            <w:tcW w:w="1195" w:type="dxa"/>
            <w:tcBorders>
              <w:top w:val="nil"/>
              <w:left w:val="nil"/>
              <w:bottom w:val="single" w:sz="4" w:space="0" w:color="auto"/>
              <w:right w:val="single" w:sz="4" w:space="0" w:color="auto"/>
            </w:tcBorders>
            <w:hideMark/>
          </w:tcPr>
          <w:p w:rsidR="00CC202C" w:rsidRPr="00CC202C" w:rsidRDefault="00CC202C" w:rsidP="00CA5194">
            <w:pPr>
              <w:spacing w:after="0" w:line="240" w:lineRule="auto"/>
              <w:rPr>
                <w:rFonts w:eastAsia="Times New Roman"/>
                <w:szCs w:val="24"/>
                <w:lang w:eastAsia="ru-RU"/>
              </w:rPr>
            </w:pPr>
            <w:r w:rsidRPr="00CC202C">
              <w:rPr>
                <w:rFonts w:eastAsia="Times New Roman"/>
                <w:szCs w:val="24"/>
                <w:lang w:eastAsia="ru-RU"/>
              </w:rPr>
              <w:t xml:space="preserve">В соответствии с </w:t>
            </w:r>
            <w:proofErr w:type="spellStart"/>
            <w:r w:rsidRPr="00CC202C">
              <w:rPr>
                <w:rFonts w:eastAsia="Times New Roman"/>
                <w:szCs w:val="24"/>
                <w:lang w:eastAsia="ru-RU"/>
              </w:rPr>
              <w:t>планограммой</w:t>
            </w:r>
            <w:proofErr w:type="spellEnd"/>
          </w:p>
        </w:tc>
        <w:tc>
          <w:tcPr>
            <w:tcW w:w="1752" w:type="dxa"/>
            <w:tcBorders>
              <w:top w:val="nil"/>
              <w:left w:val="nil"/>
              <w:bottom w:val="single" w:sz="4" w:space="0" w:color="auto"/>
              <w:right w:val="single" w:sz="4" w:space="0" w:color="auto"/>
            </w:tcBorders>
            <w:hideMark/>
          </w:tcPr>
          <w:p w:rsidR="00CC202C" w:rsidRPr="00CC202C" w:rsidRDefault="00CC202C" w:rsidP="00CA5194">
            <w:pPr>
              <w:spacing w:after="0" w:line="240" w:lineRule="auto"/>
              <w:rPr>
                <w:rFonts w:eastAsia="Times New Roman"/>
                <w:szCs w:val="24"/>
                <w:lang w:eastAsia="ru-RU"/>
              </w:rPr>
            </w:pPr>
            <w:r w:rsidRPr="00CC202C">
              <w:rPr>
                <w:rFonts w:eastAsia="Times New Roman"/>
                <w:szCs w:val="24"/>
                <w:lang w:eastAsia="ru-RU"/>
              </w:rPr>
              <w:t>2 розетки ~220В, белого цвета(бытового назначения)</w:t>
            </w:r>
            <w:r w:rsidRPr="00CC202C">
              <w:rPr>
                <w:rFonts w:eastAsia="Times New Roman"/>
                <w:szCs w:val="24"/>
                <w:lang w:eastAsia="ru-RU"/>
              </w:rPr>
              <w:br/>
              <w:t>4 розетки красного цвета ~220В(подключение IT оборудования)</w:t>
            </w:r>
          </w:p>
        </w:tc>
        <w:tc>
          <w:tcPr>
            <w:tcW w:w="1016" w:type="dxa"/>
            <w:tcBorders>
              <w:top w:val="nil"/>
              <w:left w:val="nil"/>
              <w:bottom w:val="single" w:sz="4" w:space="0" w:color="auto"/>
              <w:right w:val="single" w:sz="4" w:space="0" w:color="auto"/>
            </w:tcBorders>
            <w:hideMark/>
          </w:tcPr>
          <w:p w:rsidR="00CC202C" w:rsidRPr="00CC202C" w:rsidRDefault="00CC202C" w:rsidP="00CA5194">
            <w:pPr>
              <w:spacing w:after="0" w:line="240" w:lineRule="auto"/>
              <w:rPr>
                <w:rFonts w:eastAsia="Times New Roman"/>
                <w:szCs w:val="24"/>
                <w:lang w:eastAsia="ru-RU"/>
              </w:rPr>
            </w:pPr>
            <w:r w:rsidRPr="00CC202C">
              <w:rPr>
                <w:rFonts w:eastAsia="Times New Roman"/>
                <w:szCs w:val="24"/>
                <w:lang w:eastAsia="ru-RU"/>
              </w:rPr>
              <w:t>2 розетки типа RJ-45</w:t>
            </w:r>
          </w:p>
        </w:tc>
        <w:tc>
          <w:tcPr>
            <w:tcW w:w="1334" w:type="dxa"/>
            <w:tcBorders>
              <w:top w:val="nil"/>
              <w:left w:val="nil"/>
              <w:bottom w:val="single" w:sz="4" w:space="0" w:color="auto"/>
              <w:right w:val="single" w:sz="4" w:space="0" w:color="auto"/>
            </w:tcBorders>
            <w:hideMark/>
          </w:tcPr>
          <w:p w:rsidR="00CC202C" w:rsidRPr="00CC202C" w:rsidRDefault="00CC202C" w:rsidP="00CA5194">
            <w:pPr>
              <w:spacing w:after="0" w:line="240" w:lineRule="auto"/>
              <w:rPr>
                <w:rFonts w:eastAsia="Times New Roman"/>
                <w:szCs w:val="24"/>
                <w:lang w:eastAsia="ru-RU"/>
              </w:rPr>
            </w:pPr>
            <w:r w:rsidRPr="00CC202C">
              <w:rPr>
                <w:rFonts w:eastAsia="Times New Roman"/>
                <w:szCs w:val="24"/>
                <w:lang w:eastAsia="ru-RU"/>
              </w:rPr>
              <w:t>Механизмы  устанавливаются в кабель-канал на высоте 400мм от уровня пола.</w:t>
            </w:r>
          </w:p>
        </w:tc>
        <w:tc>
          <w:tcPr>
            <w:tcW w:w="877" w:type="dxa"/>
            <w:tcBorders>
              <w:top w:val="nil"/>
              <w:left w:val="nil"/>
              <w:bottom w:val="single" w:sz="4" w:space="0" w:color="auto"/>
              <w:right w:val="single" w:sz="4" w:space="0" w:color="auto"/>
            </w:tcBorders>
            <w:hideMark/>
          </w:tcPr>
          <w:p w:rsidR="00CC202C" w:rsidRPr="00CC202C" w:rsidRDefault="00CC202C" w:rsidP="00CA5194">
            <w:pPr>
              <w:spacing w:after="0" w:line="240" w:lineRule="auto"/>
              <w:jc w:val="center"/>
              <w:rPr>
                <w:rFonts w:eastAsia="Times New Roman"/>
                <w:szCs w:val="24"/>
                <w:lang w:eastAsia="ru-RU"/>
              </w:rPr>
            </w:pPr>
            <w:r w:rsidRPr="00CC202C">
              <w:rPr>
                <w:rFonts w:eastAsia="Times New Roman"/>
                <w:szCs w:val="24"/>
                <w:lang w:eastAsia="ru-RU"/>
              </w:rPr>
              <w:t> </w:t>
            </w:r>
          </w:p>
        </w:tc>
        <w:tc>
          <w:tcPr>
            <w:tcW w:w="877" w:type="dxa"/>
            <w:tcBorders>
              <w:top w:val="nil"/>
              <w:left w:val="nil"/>
              <w:bottom w:val="single" w:sz="4" w:space="0" w:color="auto"/>
              <w:right w:val="single" w:sz="4" w:space="0" w:color="auto"/>
            </w:tcBorders>
            <w:hideMark/>
          </w:tcPr>
          <w:p w:rsidR="00CC202C" w:rsidRPr="00CC202C" w:rsidRDefault="00CC202C" w:rsidP="00CA5194">
            <w:pPr>
              <w:spacing w:after="0" w:line="240" w:lineRule="auto"/>
              <w:jc w:val="center"/>
              <w:rPr>
                <w:rFonts w:eastAsia="Times New Roman"/>
                <w:szCs w:val="24"/>
                <w:lang w:eastAsia="ru-RU"/>
              </w:rPr>
            </w:pPr>
            <w:r w:rsidRPr="00CC202C">
              <w:rPr>
                <w:rFonts w:eastAsia="Times New Roman"/>
                <w:szCs w:val="24"/>
                <w:lang w:eastAsia="ru-RU"/>
              </w:rPr>
              <w:t> </w:t>
            </w:r>
          </w:p>
        </w:tc>
        <w:tc>
          <w:tcPr>
            <w:tcW w:w="698" w:type="dxa"/>
            <w:tcBorders>
              <w:top w:val="nil"/>
              <w:left w:val="nil"/>
              <w:bottom w:val="single" w:sz="4" w:space="0" w:color="auto"/>
              <w:right w:val="single" w:sz="4" w:space="0" w:color="auto"/>
            </w:tcBorders>
            <w:hideMark/>
          </w:tcPr>
          <w:p w:rsidR="00CC202C" w:rsidRPr="00CC202C" w:rsidRDefault="00CC202C" w:rsidP="00CA5194">
            <w:pPr>
              <w:spacing w:after="0" w:line="240" w:lineRule="auto"/>
              <w:jc w:val="center"/>
              <w:rPr>
                <w:rFonts w:eastAsia="Times New Roman"/>
                <w:szCs w:val="24"/>
                <w:lang w:eastAsia="ru-RU"/>
              </w:rPr>
            </w:pPr>
            <w:r w:rsidRPr="00CC202C">
              <w:rPr>
                <w:rFonts w:eastAsia="Times New Roman"/>
                <w:szCs w:val="24"/>
                <w:lang w:eastAsia="ru-RU"/>
              </w:rPr>
              <w:t> </w:t>
            </w:r>
          </w:p>
        </w:tc>
        <w:tc>
          <w:tcPr>
            <w:tcW w:w="698" w:type="dxa"/>
            <w:tcBorders>
              <w:top w:val="nil"/>
              <w:left w:val="nil"/>
              <w:bottom w:val="single" w:sz="4" w:space="0" w:color="auto"/>
              <w:right w:val="single" w:sz="4" w:space="0" w:color="auto"/>
            </w:tcBorders>
            <w:hideMark/>
          </w:tcPr>
          <w:p w:rsidR="00CC202C" w:rsidRPr="00CC202C" w:rsidRDefault="00CC202C" w:rsidP="00CA5194">
            <w:pPr>
              <w:spacing w:after="0" w:line="240" w:lineRule="auto"/>
              <w:jc w:val="center"/>
              <w:rPr>
                <w:rFonts w:eastAsia="Times New Roman"/>
                <w:szCs w:val="24"/>
                <w:lang w:eastAsia="ru-RU"/>
              </w:rPr>
            </w:pPr>
            <w:r w:rsidRPr="00CC202C">
              <w:rPr>
                <w:rFonts w:eastAsia="Times New Roman"/>
                <w:szCs w:val="24"/>
                <w:lang w:eastAsia="ru-RU"/>
              </w:rPr>
              <w:t>ДА</w:t>
            </w:r>
          </w:p>
        </w:tc>
        <w:tc>
          <w:tcPr>
            <w:tcW w:w="2410" w:type="dxa"/>
            <w:tcBorders>
              <w:top w:val="nil"/>
              <w:left w:val="nil"/>
              <w:bottom w:val="single" w:sz="4" w:space="0" w:color="auto"/>
              <w:right w:val="single" w:sz="4" w:space="0" w:color="auto"/>
            </w:tcBorders>
            <w:vAlign w:val="center"/>
            <w:hideMark/>
          </w:tcPr>
          <w:p w:rsidR="00CC202C" w:rsidRPr="00CC202C" w:rsidRDefault="00CC202C" w:rsidP="00CA5194">
            <w:pPr>
              <w:spacing w:after="0" w:line="240" w:lineRule="auto"/>
              <w:rPr>
                <w:rFonts w:eastAsia="Times New Roman"/>
                <w:szCs w:val="24"/>
                <w:lang w:eastAsia="ru-RU"/>
              </w:rPr>
            </w:pPr>
            <w:r w:rsidRPr="00CC202C">
              <w:rPr>
                <w:rFonts w:eastAsia="Times New Roman"/>
                <w:szCs w:val="24"/>
                <w:lang w:eastAsia="ru-RU"/>
              </w:rPr>
              <w:t>ЦОЮЛ в отдельном помещении, ЦОЮЛ в клиентской зоне (если не в одну линию с ОКБ)</w:t>
            </w:r>
          </w:p>
        </w:tc>
        <w:tc>
          <w:tcPr>
            <w:tcW w:w="1060" w:type="dxa"/>
            <w:tcBorders>
              <w:top w:val="nil"/>
              <w:left w:val="nil"/>
              <w:bottom w:val="single" w:sz="4" w:space="0" w:color="auto"/>
              <w:right w:val="single" w:sz="4" w:space="0" w:color="auto"/>
            </w:tcBorders>
            <w:vAlign w:val="center"/>
            <w:hideMark/>
          </w:tcPr>
          <w:p w:rsidR="00CC202C" w:rsidRPr="00CC202C" w:rsidRDefault="00CC202C" w:rsidP="00CA5194">
            <w:pPr>
              <w:spacing w:after="0" w:line="240" w:lineRule="auto"/>
              <w:jc w:val="center"/>
              <w:rPr>
                <w:rFonts w:eastAsia="Times New Roman"/>
                <w:szCs w:val="24"/>
                <w:lang w:eastAsia="ru-RU"/>
              </w:rPr>
            </w:pPr>
            <w:r w:rsidRPr="00CC202C">
              <w:rPr>
                <w:rFonts w:eastAsia="Times New Roman"/>
                <w:szCs w:val="24"/>
                <w:lang w:eastAsia="ru-RU"/>
              </w:rPr>
              <w:t>-</w:t>
            </w:r>
          </w:p>
        </w:tc>
        <w:tc>
          <w:tcPr>
            <w:tcW w:w="1701" w:type="dxa"/>
            <w:tcBorders>
              <w:top w:val="nil"/>
              <w:left w:val="nil"/>
              <w:bottom w:val="single" w:sz="4" w:space="0" w:color="auto"/>
              <w:right w:val="single" w:sz="4" w:space="0" w:color="auto"/>
            </w:tcBorders>
            <w:vAlign w:val="center"/>
            <w:hideMark/>
          </w:tcPr>
          <w:p w:rsidR="00CC202C" w:rsidRPr="00CC202C" w:rsidRDefault="00CC202C" w:rsidP="00CA5194">
            <w:pPr>
              <w:spacing w:after="0" w:line="240" w:lineRule="auto"/>
              <w:rPr>
                <w:rFonts w:eastAsia="Times New Roman"/>
                <w:szCs w:val="24"/>
                <w:lang w:eastAsia="ru-RU"/>
              </w:rPr>
            </w:pPr>
            <w:r w:rsidRPr="00CC202C">
              <w:rPr>
                <w:rFonts w:eastAsia="Times New Roman"/>
                <w:szCs w:val="24"/>
                <w:lang w:eastAsia="ru-RU"/>
              </w:rPr>
              <w:t>Проведение сетей осуществляется после монтажа оборудования</w:t>
            </w:r>
          </w:p>
        </w:tc>
      </w:tr>
      <w:tr w:rsidR="00CC202C" w:rsidRPr="00CC202C" w:rsidTr="00604DA5">
        <w:trPr>
          <w:cantSplit/>
          <w:trHeight w:val="1170"/>
        </w:trPr>
        <w:tc>
          <w:tcPr>
            <w:tcW w:w="236" w:type="dxa"/>
            <w:noWrap/>
            <w:vAlign w:val="bottom"/>
            <w:hideMark/>
          </w:tcPr>
          <w:p w:rsidR="00CC202C" w:rsidRPr="00CC202C" w:rsidRDefault="00CC202C" w:rsidP="00CA5194">
            <w:pPr>
              <w:spacing w:after="0" w:line="240" w:lineRule="auto"/>
              <w:rPr>
                <w:rFonts w:eastAsia="Times New Roman"/>
                <w:szCs w:val="24"/>
                <w:lang w:eastAsia="ru-RU"/>
              </w:rPr>
            </w:pPr>
          </w:p>
        </w:tc>
        <w:tc>
          <w:tcPr>
            <w:tcW w:w="615" w:type="dxa"/>
            <w:tcBorders>
              <w:top w:val="nil"/>
              <w:left w:val="single" w:sz="4" w:space="0" w:color="auto"/>
              <w:bottom w:val="single" w:sz="4" w:space="0" w:color="auto"/>
              <w:right w:val="single" w:sz="4" w:space="0" w:color="auto"/>
            </w:tcBorders>
            <w:vAlign w:val="center"/>
            <w:hideMark/>
          </w:tcPr>
          <w:p w:rsidR="00CC202C" w:rsidRPr="00CC202C" w:rsidRDefault="00CC202C" w:rsidP="00CA5194">
            <w:pPr>
              <w:spacing w:after="0" w:line="240" w:lineRule="auto"/>
              <w:jc w:val="center"/>
              <w:rPr>
                <w:rFonts w:eastAsia="Times New Roman"/>
                <w:b/>
                <w:bCs/>
                <w:szCs w:val="24"/>
                <w:lang w:eastAsia="ru-RU"/>
              </w:rPr>
            </w:pPr>
            <w:r w:rsidRPr="00CC202C">
              <w:rPr>
                <w:rFonts w:eastAsia="Times New Roman"/>
                <w:b/>
                <w:bCs/>
                <w:szCs w:val="24"/>
                <w:lang w:eastAsia="ru-RU"/>
              </w:rPr>
              <w:t> </w:t>
            </w:r>
          </w:p>
        </w:tc>
        <w:tc>
          <w:tcPr>
            <w:tcW w:w="840" w:type="dxa"/>
            <w:tcBorders>
              <w:top w:val="nil"/>
              <w:left w:val="nil"/>
              <w:bottom w:val="single" w:sz="4" w:space="0" w:color="auto"/>
              <w:right w:val="single" w:sz="4" w:space="0" w:color="auto"/>
            </w:tcBorders>
            <w:textDirection w:val="btLr"/>
            <w:hideMark/>
          </w:tcPr>
          <w:p w:rsidR="00CC202C" w:rsidRPr="00CC202C" w:rsidRDefault="00CC202C" w:rsidP="00604DA5">
            <w:pPr>
              <w:spacing w:after="0" w:line="240" w:lineRule="auto"/>
              <w:ind w:left="113" w:right="113"/>
              <w:jc w:val="center"/>
              <w:rPr>
                <w:rFonts w:eastAsia="Times New Roman"/>
                <w:szCs w:val="24"/>
                <w:lang w:eastAsia="ru-RU"/>
              </w:rPr>
            </w:pPr>
            <w:r w:rsidRPr="00CC202C">
              <w:rPr>
                <w:rFonts w:eastAsia="Times New Roman"/>
                <w:szCs w:val="24"/>
                <w:lang w:eastAsia="ru-RU"/>
              </w:rPr>
              <w:t>Барьер-витрина 700</w:t>
            </w:r>
          </w:p>
        </w:tc>
        <w:tc>
          <w:tcPr>
            <w:tcW w:w="1195" w:type="dxa"/>
            <w:tcBorders>
              <w:top w:val="nil"/>
              <w:left w:val="nil"/>
              <w:bottom w:val="single" w:sz="4" w:space="0" w:color="auto"/>
              <w:right w:val="single" w:sz="4" w:space="0" w:color="auto"/>
            </w:tcBorders>
            <w:hideMark/>
          </w:tcPr>
          <w:p w:rsidR="00CC202C" w:rsidRPr="00CC202C" w:rsidRDefault="00CC202C" w:rsidP="00CA5194">
            <w:pPr>
              <w:spacing w:after="0" w:line="240" w:lineRule="auto"/>
              <w:rPr>
                <w:rFonts w:eastAsia="Times New Roman"/>
                <w:szCs w:val="24"/>
                <w:lang w:eastAsia="ru-RU"/>
              </w:rPr>
            </w:pPr>
            <w:r w:rsidRPr="00CC202C">
              <w:rPr>
                <w:rFonts w:eastAsia="Times New Roman"/>
                <w:szCs w:val="24"/>
                <w:lang w:eastAsia="ru-RU"/>
              </w:rPr>
              <w:t xml:space="preserve">В соответствии с </w:t>
            </w:r>
            <w:proofErr w:type="spellStart"/>
            <w:r w:rsidRPr="00CC202C">
              <w:rPr>
                <w:rFonts w:eastAsia="Times New Roman"/>
                <w:szCs w:val="24"/>
                <w:lang w:eastAsia="ru-RU"/>
              </w:rPr>
              <w:t>планограммой</w:t>
            </w:r>
            <w:proofErr w:type="spellEnd"/>
          </w:p>
        </w:tc>
        <w:tc>
          <w:tcPr>
            <w:tcW w:w="1752" w:type="dxa"/>
            <w:tcBorders>
              <w:top w:val="nil"/>
              <w:left w:val="nil"/>
              <w:bottom w:val="single" w:sz="4" w:space="0" w:color="auto"/>
              <w:right w:val="single" w:sz="4" w:space="0" w:color="auto"/>
            </w:tcBorders>
            <w:hideMark/>
          </w:tcPr>
          <w:p w:rsidR="00CC202C" w:rsidRPr="00CC202C" w:rsidRDefault="00CC202C" w:rsidP="00CA5194">
            <w:pPr>
              <w:spacing w:after="0" w:line="240" w:lineRule="auto"/>
              <w:rPr>
                <w:rFonts w:eastAsia="Times New Roman"/>
                <w:szCs w:val="24"/>
                <w:lang w:eastAsia="ru-RU"/>
              </w:rPr>
            </w:pPr>
            <w:r w:rsidRPr="00CC202C">
              <w:rPr>
                <w:rFonts w:eastAsia="Times New Roman"/>
                <w:szCs w:val="24"/>
                <w:lang w:eastAsia="ru-RU"/>
              </w:rPr>
              <w:t>1 розетка, белового цвета, ~220В</w:t>
            </w:r>
          </w:p>
        </w:tc>
        <w:tc>
          <w:tcPr>
            <w:tcW w:w="1016" w:type="dxa"/>
            <w:tcBorders>
              <w:top w:val="nil"/>
              <w:left w:val="nil"/>
              <w:bottom w:val="single" w:sz="4" w:space="0" w:color="auto"/>
              <w:right w:val="single" w:sz="4" w:space="0" w:color="auto"/>
            </w:tcBorders>
            <w:hideMark/>
          </w:tcPr>
          <w:p w:rsidR="00CC202C" w:rsidRPr="00CC202C" w:rsidRDefault="00CC202C" w:rsidP="00CA5194">
            <w:pPr>
              <w:spacing w:after="0" w:line="240" w:lineRule="auto"/>
              <w:rPr>
                <w:rFonts w:eastAsia="Times New Roman"/>
                <w:szCs w:val="24"/>
                <w:lang w:eastAsia="ru-RU"/>
              </w:rPr>
            </w:pPr>
            <w:r w:rsidRPr="00CC202C">
              <w:rPr>
                <w:rFonts w:eastAsia="Times New Roman"/>
                <w:szCs w:val="24"/>
                <w:lang w:eastAsia="ru-RU"/>
              </w:rPr>
              <w:t> </w:t>
            </w:r>
          </w:p>
        </w:tc>
        <w:tc>
          <w:tcPr>
            <w:tcW w:w="1334" w:type="dxa"/>
            <w:tcBorders>
              <w:top w:val="nil"/>
              <w:left w:val="nil"/>
              <w:bottom w:val="single" w:sz="4" w:space="0" w:color="auto"/>
              <w:right w:val="single" w:sz="4" w:space="0" w:color="auto"/>
            </w:tcBorders>
            <w:hideMark/>
          </w:tcPr>
          <w:p w:rsidR="00CC202C" w:rsidRPr="00CC202C" w:rsidRDefault="00CC202C" w:rsidP="00CA5194">
            <w:pPr>
              <w:spacing w:after="0" w:line="240" w:lineRule="auto"/>
              <w:rPr>
                <w:rFonts w:eastAsia="Times New Roman"/>
                <w:szCs w:val="24"/>
                <w:lang w:eastAsia="ru-RU"/>
              </w:rPr>
            </w:pPr>
            <w:r w:rsidRPr="00CC202C">
              <w:rPr>
                <w:rFonts w:eastAsia="Times New Roman"/>
                <w:szCs w:val="24"/>
                <w:lang w:eastAsia="ru-RU"/>
              </w:rPr>
              <w:t>Высота установки розетки 300мм от уровня пола</w:t>
            </w:r>
          </w:p>
        </w:tc>
        <w:tc>
          <w:tcPr>
            <w:tcW w:w="877" w:type="dxa"/>
            <w:tcBorders>
              <w:top w:val="nil"/>
              <w:left w:val="nil"/>
              <w:bottom w:val="single" w:sz="4" w:space="0" w:color="auto"/>
              <w:right w:val="single" w:sz="4" w:space="0" w:color="auto"/>
            </w:tcBorders>
            <w:hideMark/>
          </w:tcPr>
          <w:p w:rsidR="00CC202C" w:rsidRPr="00CC202C" w:rsidRDefault="00CC202C" w:rsidP="00CA5194">
            <w:pPr>
              <w:spacing w:after="0" w:line="240" w:lineRule="auto"/>
              <w:jc w:val="center"/>
              <w:rPr>
                <w:rFonts w:eastAsia="Times New Roman"/>
                <w:szCs w:val="24"/>
                <w:lang w:eastAsia="ru-RU"/>
              </w:rPr>
            </w:pPr>
            <w:r w:rsidRPr="00CC202C">
              <w:rPr>
                <w:rFonts w:eastAsia="Times New Roman"/>
                <w:szCs w:val="24"/>
                <w:lang w:eastAsia="ru-RU"/>
              </w:rPr>
              <w:t> </w:t>
            </w:r>
          </w:p>
        </w:tc>
        <w:tc>
          <w:tcPr>
            <w:tcW w:w="877" w:type="dxa"/>
            <w:tcBorders>
              <w:top w:val="nil"/>
              <w:left w:val="nil"/>
              <w:bottom w:val="single" w:sz="4" w:space="0" w:color="auto"/>
              <w:right w:val="single" w:sz="4" w:space="0" w:color="auto"/>
            </w:tcBorders>
            <w:hideMark/>
          </w:tcPr>
          <w:p w:rsidR="00CC202C" w:rsidRPr="00CC202C" w:rsidRDefault="00CC202C" w:rsidP="00CA5194">
            <w:pPr>
              <w:spacing w:after="0" w:line="240" w:lineRule="auto"/>
              <w:jc w:val="center"/>
              <w:rPr>
                <w:rFonts w:eastAsia="Times New Roman"/>
                <w:szCs w:val="24"/>
                <w:lang w:eastAsia="ru-RU"/>
              </w:rPr>
            </w:pPr>
            <w:r w:rsidRPr="00CC202C">
              <w:rPr>
                <w:rFonts w:eastAsia="Times New Roman"/>
                <w:szCs w:val="24"/>
                <w:lang w:eastAsia="ru-RU"/>
              </w:rPr>
              <w:t> </w:t>
            </w:r>
          </w:p>
        </w:tc>
        <w:tc>
          <w:tcPr>
            <w:tcW w:w="698" w:type="dxa"/>
            <w:tcBorders>
              <w:top w:val="nil"/>
              <w:left w:val="nil"/>
              <w:bottom w:val="single" w:sz="4" w:space="0" w:color="auto"/>
              <w:right w:val="single" w:sz="4" w:space="0" w:color="auto"/>
            </w:tcBorders>
            <w:hideMark/>
          </w:tcPr>
          <w:p w:rsidR="00CC202C" w:rsidRPr="00CC202C" w:rsidRDefault="00CC202C" w:rsidP="00CA5194">
            <w:pPr>
              <w:spacing w:after="0" w:line="240" w:lineRule="auto"/>
              <w:jc w:val="center"/>
              <w:rPr>
                <w:rFonts w:eastAsia="Times New Roman"/>
                <w:szCs w:val="24"/>
                <w:lang w:eastAsia="ru-RU"/>
              </w:rPr>
            </w:pPr>
            <w:r w:rsidRPr="00CC202C">
              <w:rPr>
                <w:rFonts w:eastAsia="Times New Roman"/>
                <w:szCs w:val="24"/>
                <w:lang w:eastAsia="ru-RU"/>
              </w:rPr>
              <w:t> </w:t>
            </w:r>
          </w:p>
        </w:tc>
        <w:tc>
          <w:tcPr>
            <w:tcW w:w="698" w:type="dxa"/>
            <w:tcBorders>
              <w:top w:val="nil"/>
              <w:left w:val="nil"/>
              <w:bottom w:val="single" w:sz="4" w:space="0" w:color="auto"/>
              <w:right w:val="single" w:sz="4" w:space="0" w:color="auto"/>
            </w:tcBorders>
            <w:hideMark/>
          </w:tcPr>
          <w:p w:rsidR="00CC202C" w:rsidRPr="00CC202C" w:rsidRDefault="00CC202C" w:rsidP="00CA5194">
            <w:pPr>
              <w:spacing w:after="0" w:line="240" w:lineRule="auto"/>
              <w:jc w:val="center"/>
              <w:rPr>
                <w:rFonts w:eastAsia="Times New Roman"/>
                <w:szCs w:val="24"/>
                <w:lang w:eastAsia="ru-RU"/>
              </w:rPr>
            </w:pPr>
            <w:r w:rsidRPr="00CC202C">
              <w:rPr>
                <w:rFonts w:eastAsia="Times New Roman"/>
                <w:szCs w:val="24"/>
                <w:lang w:eastAsia="ru-RU"/>
              </w:rPr>
              <w:t>ДА</w:t>
            </w:r>
          </w:p>
        </w:tc>
        <w:tc>
          <w:tcPr>
            <w:tcW w:w="2410" w:type="dxa"/>
            <w:tcBorders>
              <w:top w:val="nil"/>
              <w:left w:val="nil"/>
              <w:bottom w:val="single" w:sz="4" w:space="0" w:color="auto"/>
              <w:right w:val="single" w:sz="4" w:space="0" w:color="auto"/>
            </w:tcBorders>
            <w:vAlign w:val="center"/>
            <w:hideMark/>
          </w:tcPr>
          <w:p w:rsidR="00CC202C" w:rsidRPr="00CC202C" w:rsidRDefault="00CC202C" w:rsidP="00CA5194">
            <w:pPr>
              <w:spacing w:after="0" w:line="240" w:lineRule="auto"/>
              <w:rPr>
                <w:rFonts w:eastAsia="Times New Roman"/>
                <w:szCs w:val="24"/>
                <w:lang w:eastAsia="ru-RU"/>
              </w:rPr>
            </w:pPr>
            <w:r w:rsidRPr="00CC202C">
              <w:rPr>
                <w:rFonts w:eastAsia="Times New Roman"/>
                <w:szCs w:val="24"/>
                <w:lang w:eastAsia="ru-RU"/>
              </w:rPr>
              <w:t>Клиентская зона, для организации розничной торговли в габаритах ОКБ (закрытая выкладка применяется в основном в СОПС или однооконных ОПС)</w:t>
            </w:r>
          </w:p>
        </w:tc>
        <w:tc>
          <w:tcPr>
            <w:tcW w:w="1060" w:type="dxa"/>
            <w:tcBorders>
              <w:top w:val="nil"/>
              <w:left w:val="nil"/>
              <w:bottom w:val="single" w:sz="4" w:space="0" w:color="auto"/>
              <w:right w:val="single" w:sz="4" w:space="0" w:color="auto"/>
            </w:tcBorders>
            <w:vAlign w:val="center"/>
            <w:hideMark/>
          </w:tcPr>
          <w:p w:rsidR="00CC202C" w:rsidRPr="00CC202C" w:rsidRDefault="00CC202C" w:rsidP="00CA5194">
            <w:pPr>
              <w:spacing w:after="0" w:line="240" w:lineRule="auto"/>
              <w:jc w:val="center"/>
              <w:rPr>
                <w:rFonts w:eastAsia="Times New Roman"/>
                <w:szCs w:val="24"/>
                <w:lang w:eastAsia="ru-RU"/>
              </w:rPr>
            </w:pPr>
            <w:r w:rsidRPr="00CC202C">
              <w:rPr>
                <w:rFonts w:eastAsia="Times New Roman"/>
                <w:szCs w:val="24"/>
                <w:lang w:eastAsia="ru-RU"/>
              </w:rPr>
              <w:t>-</w:t>
            </w:r>
          </w:p>
        </w:tc>
        <w:tc>
          <w:tcPr>
            <w:tcW w:w="1701" w:type="dxa"/>
            <w:tcBorders>
              <w:top w:val="nil"/>
              <w:left w:val="nil"/>
              <w:bottom w:val="single" w:sz="4" w:space="0" w:color="auto"/>
              <w:right w:val="single" w:sz="4" w:space="0" w:color="auto"/>
            </w:tcBorders>
            <w:vAlign w:val="center"/>
            <w:hideMark/>
          </w:tcPr>
          <w:p w:rsidR="00CC202C" w:rsidRPr="00CC202C" w:rsidRDefault="00CC202C" w:rsidP="00CA5194">
            <w:pPr>
              <w:spacing w:after="0" w:line="240" w:lineRule="auto"/>
              <w:rPr>
                <w:rFonts w:eastAsia="Times New Roman"/>
                <w:szCs w:val="24"/>
                <w:lang w:eastAsia="ru-RU"/>
              </w:rPr>
            </w:pPr>
            <w:r w:rsidRPr="00CC202C">
              <w:rPr>
                <w:rFonts w:eastAsia="Times New Roman"/>
                <w:szCs w:val="24"/>
                <w:lang w:eastAsia="ru-RU"/>
              </w:rPr>
              <w:t> </w:t>
            </w:r>
          </w:p>
        </w:tc>
      </w:tr>
      <w:tr w:rsidR="00CC202C" w:rsidRPr="00CC202C" w:rsidTr="00604DA5">
        <w:trPr>
          <w:cantSplit/>
          <w:trHeight w:val="1134"/>
        </w:trPr>
        <w:tc>
          <w:tcPr>
            <w:tcW w:w="236" w:type="dxa"/>
            <w:noWrap/>
            <w:vAlign w:val="bottom"/>
            <w:hideMark/>
          </w:tcPr>
          <w:p w:rsidR="00CC202C" w:rsidRPr="00CC202C" w:rsidRDefault="00CC202C" w:rsidP="00CA5194">
            <w:pPr>
              <w:spacing w:after="0" w:line="240" w:lineRule="auto"/>
              <w:rPr>
                <w:rFonts w:eastAsia="Times New Roman"/>
                <w:szCs w:val="24"/>
                <w:lang w:eastAsia="ru-RU"/>
              </w:rPr>
            </w:pPr>
          </w:p>
        </w:tc>
        <w:tc>
          <w:tcPr>
            <w:tcW w:w="615" w:type="dxa"/>
            <w:tcBorders>
              <w:top w:val="nil"/>
              <w:left w:val="single" w:sz="4" w:space="0" w:color="auto"/>
              <w:bottom w:val="single" w:sz="4" w:space="0" w:color="auto"/>
              <w:right w:val="single" w:sz="4" w:space="0" w:color="auto"/>
            </w:tcBorders>
            <w:vAlign w:val="center"/>
            <w:hideMark/>
          </w:tcPr>
          <w:p w:rsidR="00CC202C" w:rsidRPr="00CC202C" w:rsidRDefault="00CC202C" w:rsidP="00CA5194">
            <w:pPr>
              <w:spacing w:after="0" w:line="240" w:lineRule="auto"/>
              <w:jc w:val="center"/>
              <w:rPr>
                <w:rFonts w:eastAsia="Times New Roman"/>
                <w:b/>
                <w:bCs/>
                <w:szCs w:val="24"/>
                <w:lang w:eastAsia="ru-RU"/>
              </w:rPr>
            </w:pPr>
            <w:r w:rsidRPr="00CC202C">
              <w:rPr>
                <w:rFonts w:eastAsia="Times New Roman"/>
                <w:b/>
                <w:bCs/>
                <w:szCs w:val="24"/>
                <w:lang w:eastAsia="ru-RU"/>
              </w:rPr>
              <w:t> </w:t>
            </w:r>
          </w:p>
        </w:tc>
        <w:tc>
          <w:tcPr>
            <w:tcW w:w="840" w:type="dxa"/>
            <w:tcBorders>
              <w:top w:val="nil"/>
              <w:left w:val="nil"/>
              <w:bottom w:val="single" w:sz="4" w:space="0" w:color="auto"/>
              <w:right w:val="single" w:sz="4" w:space="0" w:color="auto"/>
            </w:tcBorders>
            <w:hideMark/>
          </w:tcPr>
          <w:p w:rsidR="00CC202C" w:rsidRPr="00CC202C" w:rsidRDefault="00CC202C" w:rsidP="00604DA5">
            <w:pPr>
              <w:spacing w:after="0" w:line="240" w:lineRule="auto"/>
              <w:jc w:val="center"/>
              <w:rPr>
                <w:rFonts w:eastAsia="Times New Roman"/>
                <w:szCs w:val="24"/>
                <w:lang w:eastAsia="ru-RU"/>
              </w:rPr>
            </w:pPr>
            <w:r w:rsidRPr="00CC202C">
              <w:rPr>
                <w:rFonts w:eastAsia="Times New Roman"/>
                <w:szCs w:val="24"/>
                <w:lang w:eastAsia="ru-RU"/>
              </w:rPr>
              <w:t>Витрина напольная 900</w:t>
            </w:r>
          </w:p>
        </w:tc>
        <w:tc>
          <w:tcPr>
            <w:tcW w:w="1195" w:type="dxa"/>
            <w:tcBorders>
              <w:top w:val="nil"/>
              <w:left w:val="nil"/>
              <w:bottom w:val="single" w:sz="4" w:space="0" w:color="auto"/>
              <w:right w:val="single" w:sz="4" w:space="0" w:color="auto"/>
            </w:tcBorders>
            <w:hideMark/>
          </w:tcPr>
          <w:p w:rsidR="00CC202C" w:rsidRPr="00CC202C" w:rsidRDefault="00CC202C" w:rsidP="00CA5194">
            <w:pPr>
              <w:spacing w:after="0" w:line="240" w:lineRule="auto"/>
              <w:rPr>
                <w:rFonts w:eastAsia="Times New Roman"/>
                <w:szCs w:val="24"/>
                <w:lang w:eastAsia="ru-RU"/>
              </w:rPr>
            </w:pPr>
            <w:r w:rsidRPr="00CC202C">
              <w:rPr>
                <w:rFonts w:eastAsia="Times New Roman"/>
                <w:szCs w:val="24"/>
                <w:lang w:eastAsia="ru-RU"/>
              </w:rPr>
              <w:t xml:space="preserve">В соответствии с </w:t>
            </w:r>
            <w:proofErr w:type="spellStart"/>
            <w:r w:rsidRPr="00CC202C">
              <w:rPr>
                <w:rFonts w:eastAsia="Times New Roman"/>
                <w:szCs w:val="24"/>
                <w:lang w:eastAsia="ru-RU"/>
              </w:rPr>
              <w:t>планограммой</w:t>
            </w:r>
            <w:proofErr w:type="spellEnd"/>
          </w:p>
        </w:tc>
        <w:tc>
          <w:tcPr>
            <w:tcW w:w="1752" w:type="dxa"/>
            <w:tcBorders>
              <w:top w:val="nil"/>
              <w:left w:val="nil"/>
              <w:bottom w:val="single" w:sz="4" w:space="0" w:color="auto"/>
              <w:right w:val="single" w:sz="4" w:space="0" w:color="auto"/>
            </w:tcBorders>
            <w:hideMark/>
          </w:tcPr>
          <w:p w:rsidR="00CC202C" w:rsidRPr="00CC202C" w:rsidRDefault="00CC202C" w:rsidP="00CA5194">
            <w:pPr>
              <w:spacing w:after="0" w:line="240" w:lineRule="auto"/>
              <w:rPr>
                <w:rFonts w:eastAsia="Times New Roman"/>
                <w:szCs w:val="24"/>
                <w:lang w:eastAsia="ru-RU"/>
              </w:rPr>
            </w:pPr>
            <w:r w:rsidRPr="00CC202C">
              <w:rPr>
                <w:rFonts w:eastAsia="Times New Roman"/>
                <w:szCs w:val="24"/>
                <w:lang w:eastAsia="ru-RU"/>
              </w:rPr>
              <w:t>1 розетка, белового цвета, ~220В</w:t>
            </w:r>
          </w:p>
        </w:tc>
        <w:tc>
          <w:tcPr>
            <w:tcW w:w="1016" w:type="dxa"/>
            <w:tcBorders>
              <w:top w:val="nil"/>
              <w:left w:val="nil"/>
              <w:bottom w:val="single" w:sz="4" w:space="0" w:color="auto"/>
              <w:right w:val="single" w:sz="4" w:space="0" w:color="auto"/>
            </w:tcBorders>
            <w:hideMark/>
          </w:tcPr>
          <w:p w:rsidR="00CC202C" w:rsidRPr="00CC202C" w:rsidRDefault="00CC202C" w:rsidP="00CA5194">
            <w:pPr>
              <w:spacing w:after="0" w:line="240" w:lineRule="auto"/>
              <w:rPr>
                <w:rFonts w:eastAsia="Times New Roman"/>
                <w:szCs w:val="24"/>
                <w:lang w:eastAsia="ru-RU"/>
              </w:rPr>
            </w:pPr>
            <w:r w:rsidRPr="00CC202C">
              <w:rPr>
                <w:rFonts w:eastAsia="Times New Roman"/>
                <w:szCs w:val="24"/>
                <w:lang w:eastAsia="ru-RU"/>
              </w:rPr>
              <w:t> </w:t>
            </w:r>
          </w:p>
        </w:tc>
        <w:tc>
          <w:tcPr>
            <w:tcW w:w="1334" w:type="dxa"/>
            <w:tcBorders>
              <w:top w:val="nil"/>
              <w:left w:val="nil"/>
              <w:bottom w:val="single" w:sz="4" w:space="0" w:color="auto"/>
              <w:right w:val="single" w:sz="4" w:space="0" w:color="auto"/>
            </w:tcBorders>
            <w:hideMark/>
          </w:tcPr>
          <w:p w:rsidR="00CC202C" w:rsidRPr="00CC202C" w:rsidRDefault="00CC202C" w:rsidP="00CA5194">
            <w:pPr>
              <w:spacing w:after="0" w:line="240" w:lineRule="auto"/>
              <w:rPr>
                <w:rFonts w:eastAsia="Times New Roman"/>
                <w:szCs w:val="24"/>
                <w:lang w:eastAsia="ru-RU"/>
              </w:rPr>
            </w:pPr>
            <w:r w:rsidRPr="00CC202C">
              <w:rPr>
                <w:rFonts w:eastAsia="Times New Roman"/>
                <w:szCs w:val="24"/>
                <w:lang w:eastAsia="ru-RU"/>
              </w:rPr>
              <w:t>Высота установки розетки 300мм от уровня пола</w:t>
            </w:r>
          </w:p>
        </w:tc>
        <w:tc>
          <w:tcPr>
            <w:tcW w:w="877" w:type="dxa"/>
            <w:tcBorders>
              <w:top w:val="nil"/>
              <w:left w:val="nil"/>
              <w:bottom w:val="single" w:sz="4" w:space="0" w:color="auto"/>
              <w:right w:val="single" w:sz="4" w:space="0" w:color="auto"/>
            </w:tcBorders>
            <w:hideMark/>
          </w:tcPr>
          <w:p w:rsidR="00CC202C" w:rsidRPr="00CC202C" w:rsidRDefault="00CC202C" w:rsidP="00CA5194">
            <w:pPr>
              <w:spacing w:after="0" w:line="240" w:lineRule="auto"/>
              <w:jc w:val="center"/>
              <w:rPr>
                <w:rFonts w:eastAsia="Times New Roman"/>
                <w:szCs w:val="24"/>
                <w:lang w:eastAsia="ru-RU"/>
              </w:rPr>
            </w:pPr>
            <w:r w:rsidRPr="00CC202C">
              <w:rPr>
                <w:rFonts w:eastAsia="Times New Roman"/>
                <w:szCs w:val="24"/>
                <w:lang w:eastAsia="ru-RU"/>
              </w:rPr>
              <w:t> </w:t>
            </w:r>
          </w:p>
        </w:tc>
        <w:tc>
          <w:tcPr>
            <w:tcW w:w="877" w:type="dxa"/>
            <w:tcBorders>
              <w:top w:val="nil"/>
              <w:left w:val="nil"/>
              <w:bottom w:val="single" w:sz="4" w:space="0" w:color="auto"/>
              <w:right w:val="single" w:sz="4" w:space="0" w:color="auto"/>
            </w:tcBorders>
            <w:hideMark/>
          </w:tcPr>
          <w:p w:rsidR="00CC202C" w:rsidRPr="00CC202C" w:rsidRDefault="00CC202C" w:rsidP="00CA5194">
            <w:pPr>
              <w:spacing w:after="0" w:line="240" w:lineRule="auto"/>
              <w:jc w:val="center"/>
              <w:rPr>
                <w:rFonts w:eastAsia="Times New Roman"/>
                <w:szCs w:val="24"/>
                <w:lang w:eastAsia="ru-RU"/>
              </w:rPr>
            </w:pPr>
            <w:r w:rsidRPr="00CC202C">
              <w:rPr>
                <w:rFonts w:eastAsia="Times New Roman"/>
                <w:szCs w:val="24"/>
                <w:lang w:eastAsia="ru-RU"/>
              </w:rPr>
              <w:t> </w:t>
            </w:r>
          </w:p>
        </w:tc>
        <w:tc>
          <w:tcPr>
            <w:tcW w:w="698" w:type="dxa"/>
            <w:tcBorders>
              <w:top w:val="nil"/>
              <w:left w:val="nil"/>
              <w:bottom w:val="single" w:sz="4" w:space="0" w:color="auto"/>
              <w:right w:val="single" w:sz="4" w:space="0" w:color="auto"/>
            </w:tcBorders>
            <w:hideMark/>
          </w:tcPr>
          <w:p w:rsidR="00CC202C" w:rsidRPr="00CC202C" w:rsidRDefault="00CC202C" w:rsidP="00CA5194">
            <w:pPr>
              <w:spacing w:after="0" w:line="240" w:lineRule="auto"/>
              <w:jc w:val="center"/>
              <w:rPr>
                <w:rFonts w:eastAsia="Times New Roman"/>
                <w:szCs w:val="24"/>
                <w:lang w:eastAsia="ru-RU"/>
              </w:rPr>
            </w:pPr>
            <w:r w:rsidRPr="00CC202C">
              <w:rPr>
                <w:rFonts w:eastAsia="Times New Roman"/>
                <w:szCs w:val="24"/>
                <w:lang w:eastAsia="ru-RU"/>
              </w:rPr>
              <w:t> </w:t>
            </w:r>
          </w:p>
        </w:tc>
        <w:tc>
          <w:tcPr>
            <w:tcW w:w="698" w:type="dxa"/>
            <w:tcBorders>
              <w:top w:val="nil"/>
              <w:left w:val="nil"/>
              <w:bottom w:val="single" w:sz="4" w:space="0" w:color="auto"/>
              <w:right w:val="single" w:sz="4" w:space="0" w:color="auto"/>
            </w:tcBorders>
            <w:hideMark/>
          </w:tcPr>
          <w:p w:rsidR="00CC202C" w:rsidRPr="00CC202C" w:rsidRDefault="00CC202C" w:rsidP="00CA5194">
            <w:pPr>
              <w:spacing w:after="0" w:line="240" w:lineRule="auto"/>
              <w:jc w:val="center"/>
              <w:rPr>
                <w:rFonts w:eastAsia="Times New Roman"/>
                <w:szCs w:val="24"/>
                <w:lang w:eastAsia="ru-RU"/>
              </w:rPr>
            </w:pPr>
            <w:r w:rsidRPr="00CC202C">
              <w:rPr>
                <w:rFonts w:eastAsia="Times New Roman"/>
                <w:szCs w:val="24"/>
                <w:lang w:eastAsia="ru-RU"/>
              </w:rPr>
              <w:t>ДА</w:t>
            </w:r>
          </w:p>
        </w:tc>
        <w:tc>
          <w:tcPr>
            <w:tcW w:w="2410" w:type="dxa"/>
            <w:tcBorders>
              <w:top w:val="nil"/>
              <w:left w:val="nil"/>
              <w:bottom w:val="single" w:sz="4" w:space="0" w:color="auto"/>
              <w:right w:val="single" w:sz="4" w:space="0" w:color="auto"/>
            </w:tcBorders>
            <w:vAlign w:val="center"/>
            <w:hideMark/>
          </w:tcPr>
          <w:p w:rsidR="00CC202C" w:rsidRPr="00CC202C" w:rsidRDefault="00CC202C" w:rsidP="00CA5194">
            <w:pPr>
              <w:spacing w:after="0" w:line="240" w:lineRule="auto"/>
              <w:rPr>
                <w:rFonts w:eastAsia="Times New Roman"/>
                <w:szCs w:val="24"/>
                <w:lang w:eastAsia="ru-RU"/>
              </w:rPr>
            </w:pPr>
            <w:r w:rsidRPr="00CC202C">
              <w:rPr>
                <w:rFonts w:eastAsia="Times New Roman"/>
                <w:szCs w:val="24"/>
                <w:lang w:eastAsia="ru-RU"/>
              </w:rPr>
              <w:t>Клиентская зона</w:t>
            </w:r>
          </w:p>
        </w:tc>
        <w:tc>
          <w:tcPr>
            <w:tcW w:w="1060" w:type="dxa"/>
            <w:tcBorders>
              <w:top w:val="nil"/>
              <w:left w:val="nil"/>
              <w:bottom w:val="single" w:sz="4" w:space="0" w:color="auto"/>
              <w:right w:val="single" w:sz="4" w:space="0" w:color="auto"/>
            </w:tcBorders>
            <w:vAlign w:val="center"/>
            <w:hideMark/>
          </w:tcPr>
          <w:p w:rsidR="00CC202C" w:rsidRPr="00CC202C" w:rsidRDefault="00CC202C" w:rsidP="00CA5194">
            <w:pPr>
              <w:spacing w:after="0" w:line="240" w:lineRule="auto"/>
              <w:jc w:val="center"/>
              <w:rPr>
                <w:rFonts w:eastAsia="Times New Roman"/>
                <w:szCs w:val="24"/>
                <w:lang w:eastAsia="ru-RU"/>
              </w:rPr>
            </w:pPr>
            <w:r w:rsidRPr="00CC202C">
              <w:rPr>
                <w:rFonts w:eastAsia="Times New Roman"/>
                <w:szCs w:val="24"/>
                <w:lang w:eastAsia="ru-RU"/>
              </w:rPr>
              <w:t>-</w:t>
            </w:r>
          </w:p>
        </w:tc>
        <w:tc>
          <w:tcPr>
            <w:tcW w:w="1701" w:type="dxa"/>
            <w:tcBorders>
              <w:top w:val="nil"/>
              <w:left w:val="nil"/>
              <w:bottom w:val="single" w:sz="4" w:space="0" w:color="auto"/>
              <w:right w:val="single" w:sz="4" w:space="0" w:color="auto"/>
            </w:tcBorders>
            <w:noWrap/>
            <w:vAlign w:val="center"/>
            <w:hideMark/>
          </w:tcPr>
          <w:p w:rsidR="00CC202C" w:rsidRPr="00CC202C" w:rsidRDefault="00CC202C" w:rsidP="00CA5194">
            <w:pPr>
              <w:spacing w:after="0" w:line="240" w:lineRule="auto"/>
              <w:rPr>
                <w:rFonts w:eastAsia="Times New Roman"/>
                <w:szCs w:val="24"/>
                <w:lang w:eastAsia="ru-RU"/>
              </w:rPr>
            </w:pPr>
            <w:r w:rsidRPr="00CC202C">
              <w:rPr>
                <w:rFonts w:eastAsia="Times New Roman"/>
                <w:szCs w:val="24"/>
                <w:lang w:eastAsia="ru-RU"/>
              </w:rPr>
              <w:t> </w:t>
            </w:r>
          </w:p>
        </w:tc>
      </w:tr>
      <w:tr w:rsidR="00CC202C" w:rsidRPr="00CC202C" w:rsidTr="00604DA5">
        <w:trPr>
          <w:trHeight w:val="585"/>
        </w:trPr>
        <w:tc>
          <w:tcPr>
            <w:tcW w:w="236" w:type="dxa"/>
            <w:noWrap/>
            <w:vAlign w:val="bottom"/>
            <w:hideMark/>
          </w:tcPr>
          <w:p w:rsidR="00CC202C" w:rsidRPr="00CC202C" w:rsidRDefault="00CC202C" w:rsidP="00CA5194">
            <w:pPr>
              <w:spacing w:after="0" w:line="240" w:lineRule="auto"/>
              <w:rPr>
                <w:rFonts w:eastAsia="Times New Roman"/>
                <w:szCs w:val="24"/>
                <w:lang w:eastAsia="ru-RU"/>
              </w:rPr>
            </w:pPr>
          </w:p>
        </w:tc>
        <w:tc>
          <w:tcPr>
            <w:tcW w:w="615" w:type="dxa"/>
            <w:tcBorders>
              <w:top w:val="nil"/>
              <w:left w:val="single" w:sz="4" w:space="0" w:color="auto"/>
              <w:bottom w:val="single" w:sz="4" w:space="0" w:color="auto"/>
              <w:right w:val="single" w:sz="4" w:space="0" w:color="auto"/>
            </w:tcBorders>
            <w:vAlign w:val="center"/>
            <w:hideMark/>
          </w:tcPr>
          <w:p w:rsidR="00CC202C" w:rsidRPr="00CC202C" w:rsidRDefault="00CC202C" w:rsidP="00CA5194">
            <w:pPr>
              <w:spacing w:after="0" w:line="240" w:lineRule="auto"/>
              <w:jc w:val="center"/>
              <w:rPr>
                <w:rFonts w:eastAsia="Times New Roman"/>
                <w:b/>
                <w:bCs/>
                <w:szCs w:val="24"/>
                <w:lang w:eastAsia="ru-RU"/>
              </w:rPr>
            </w:pPr>
            <w:r w:rsidRPr="00CC202C">
              <w:rPr>
                <w:rFonts w:eastAsia="Times New Roman"/>
                <w:b/>
                <w:bCs/>
                <w:szCs w:val="24"/>
                <w:lang w:eastAsia="ru-RU"/>
              </w:rPr>
              <w:t> </w:t>
            </w:r>
          </w:p>
        </w:tc>
        <w:tc>
          <w:tcPr>
            <w:tcW w:w="840" w:type="dxa"/>
            <w:tcBorders>
              <w:top w:val="nil"/>
              <w:left w:val="nil"/>
              <w:bottom w:val="single" w:sz="4" w:space="0" w:color="auto"/>
              <w:right w:val="single" w:sz="4" w:space="0" w:color="auto"/>
            </w:tcBorders>
            <w:hideMark/>
          </w:tcPr>
          <w:p w:rsidR="00CC202C" w:rsidRPr="00CC202C" w:rsidRDefault="00CC202C" w:rsidP="00CA5194">
            <w:pPr>
              <w:spacing w:after="0" w:line="240" w:lineRule="auto"/>
              <w:rPr>
                <w:rFonts w:eastAsia="Times New Roman"/>
                <w:szCs w:val="24"/>
                <w:lang w:eastAsia="ru-RU"/>
              </w:rPr>
            </w:pPr>
            <w:r w:rsidRPr="00CC202C">
              <w:rPr>
                <w:rFonts w:eastAsia="Times New Roman"/>
                <w:szCs w:val="24"/>
                <w:lang w:eastAsia="ru-RU"/>
              </w:rPr>
              <w:t>Витрина напольная 600</w:t>
            </w:r>
          </w:p>
        </w:tc>
        <w:tc>
          <w:tcPr>
            <w:tcW w:w="1195" w:type="dxa"/>
            <w:tcBorders>
              <w:top w:val="nil"/>
              <w:left w:val="nil"/>
              <w:bottom w:val="single" w:sz="4" w:space="0" w:color="auto"/>
              <w:right w:val="single" w:sz="4" w:space="0" w:color="auto"/>
            </w:tcBorders>
            <w:hideMark/>
          </w:tcPr>
          <w:p w:rsidR="00CC202C" w:rsidRPr="00CC202C" w:rsidRDefault="00CC202C" w:rsidP="00CA5194">
            <w:pPr>
              <w:spacing w:after="0" w:line="240" w:lineRule="auto"/>
              <w:rPr>
                <w:rFonts w:eastAsia="Times New Roman"/>
                <w:szCs w:val="24"/>
                <w:lang w:eastAsia="ru-RU"/>
              </w:rPr>
            </w:pPr>
            <w:r w:rsidRPr="00CC202C">
              <w:rPr>
                <w:rFonts w:eastAsia="Times New Roman"/>
                <w:szCs w:val="24"/>
                <w:lang w:eastAsia="ru-RU"/>
              </w:rPr>
              <w:t xml:space="preserve">В соответствии с </w:t>
            </w:r>
            <w:proofErr w:type="spellStart"/>
            <w:r w:rsidRPr="00CC202C">
              <w:rPr>
                <w:rFonts w:eastAsia="Times New Roman"/>
                <w:szCs w:val="24"/>
                <w:lang w:eastAsia="ru-RU"/>
              </w:rPr>
              <w:t>планограммой</w:t>
            </w:r>
            <w:proofErr w:type="spellEnd"/>
          </w:p>
        </w:tc>
        <w:tc>
          <w:tcPr>
            <w:tcW w:w="1752" w:type="dxa"/>
            <w:tcBorders>
              <w:top w:val="nil"/>
              <w:left w:val="nil"/>
              <w:bottom w:val="single" w:sz="4" w:space="0" w:color="auto"/>
              <w:right w:val="single" w:sz="4" w:space="0" w:color="auto"/>
            </w:tcBorders>
            <w:hideMark/>
          </w:tcPr>
          <w:p w:rsidR="00CC202C" w:rsidRPr="00CC202C" w:rsidRDefault="00CC202C" w:rsidP="00CA5194">
            <w:pPr>
              <w:spacing w:after="0" w:line="240" w:lineRule="auto"/>
              <w:rPr>
                <w:rFonts w:eastAsia="Times New Roman"/>
                <w:szCs w:val="24"/>
                <w:lang w:eastAsia="ru-RU"/>
              </w:rPr>
            </w:pPr>
            <w:r w:rsidRPr="00CC202C">
              <w:rPr>
                <w:rFonts w:eastAsia="Times New Roman"/>
                <w:szCs w:val="24"/>
                <w:lang w:eastAsia="ru-RU"/>
              </w:rPr>
              <w:t>1 розетка, белового цвета, ~220В</w:t>
            </w:r>
          </w:p>
        </w:tc>
        <w:tc>
          <w:tcPr>
            <w:tcW w:w="1016" w:type="dxa"/>
            <w:tcBorders>
              <w:top w:val="nil"/>
              <w:left w:val="nil"/>
              <w:bottom w:val="single" w:sz="4" w:space="0" w:color="auto"/>
              <w:right w:val="single" w:sz="4" w:space="0" w:color="auto"/>
            </w:tcBorders>
            <w:hideMark/>
          </w:tcPr>
          <w:p w:rsidR="00CC202C" w:rsidRPr="00CC202C" w:rsidRDefault="00CC202C" w:rsidP="00CA5194">
            <w:pPr>
              <w:spacing w:after="0" w:line="240" w:lineRule="auto"/>
              <w:rPr>
                <w:rFonts w:eastAsia="Times New Roman"/>
                <w:szCs w:val="24"/>
                <w:lang w:eastAsia="ru-RU"/>
              </w:rPr>
            </w:pPr>
            <w:r w:rsidRPr="00CC202C">
              <w:rPr>
                <w:rFonts w:eastAsia="Times New Roman"/>
                <w:szCs w:val="24"/>
                <w:lang w:eastAsia="ru-RU"/>
              </w:rPr>
              <w:t> </w:t>
            </w:r>
          </w:p>
        </w:tc>
        <w:tc>
          <w:tcPr>
            <w:tcW w:w="1334" w:type="dxa"/>
            <w:tcBorders>
              <w:top w:val="nil"/>
              <w:left w:val="nil"/>
              <w:bottom w:val="single" w:sz="4" w:space="0" w:color="auto"/>
              <w:right w:val="single" w:sz="4" w:space="0" w:color="auto"/>
            </w:tcBorders>
            <w:hideMark/>
          </w:tcPr>
          <w:p w:rsidR="00CC202C" w:rsidRPr="00CC202C" w:rsidRDefault="00CC202C" w:rsidP="00CA5194">
            <w:pPr>
              <w:spacing w:after="0" w:line="240" w:lineRule="auto"/>
              <w:rPr>
                <w:rFonts w:eastAsia="Times New Roman"/>
                <w:szCs w:val="24"/>
                <w:lang w:eastAsia="ru-RU"/>
              </w:rPr>
            </w:pPr>
            <w:r w:rsidRPr="00CC202C">
              <w:rPr>
                <w:rFonts w:eastAsia="Times New Roman"/>
                <w:szCs w:val="24"/>
                <w:lang w:eastAsia="ru-RU"/>
              </w:rPr>
              <w:t xml:space="preserve">Высота установки розетки 300мм от </w:t>
            </w:r>
            <w:r w:rsidRPr="00CC202C">
              <w:rPr>
                <w:rFonts w:eastAsia="Times New Roman"/>
                <w:szCs w:val="24"/>
                <w:lang w:eastAsia="ru-RU"/>
              </w:rPr>
              <w:lastRenderedPageBreak/>
              <w:t>уровня пола</w:t>
            </w:r>
          </w:p>
        </w:tc>
        <w:tc>
          <w:tcPr>
            <w:tcW w:w="877" w:type="dxa"/>
            <w:tcBorders>
              <w:top w:val="nil"/>
              <w:left w:val="nil"/>
              <w:bottom w:val="single" w:sz="4" w:space="0" w:color="auto"/>
              <w:right w:val="single" w:sz="4" w:space="0" w:color="auto"/>
            </w:tcBorders>
            <w:hideMark/>
          </w:tcPr>
          <w:p w:rsidR="00CC202C" w:rsidRPr="00CC202C" w:rsidRDefault="00CC202C" w:rsidP="00CA5194">
            <w:pPr>
              <w:spacing w:after="0" w:line="240" w:lineRule="auto"/>
              <w:jc w:val="center"/>
              <w:rPr>
                <w:rFonts w:eastAsia="Times New Roman"/>
                <w:szCs w:val="24"/>
                <w:lang w:eastAsia="ru-RU"/>
              </w:rPr>
            </w:pPr>
            <w:r w:rsidRPr="00CC202C">
              <w:rPr>
                <w:rFonts w:eastAsia="Times New Roman"/>
                <w:szCs w:val="24"/>
                <w:lang w:eastAsia="ru-RU"/>
              </w:rPr>
              <w:lastRenderedPageBreak/>
              <w:t> </w:t>
            </w:r>
          </w:p>
        </w:tc>
        <w:tc>
          <w:tcPr>
            <w:tcW w:w="877" w:type="dxa"/>
            <w:tcBorders>
              <w:top w:val="nil"/>
              <w:left w:val="nil"/>
              <w:bottom w:val="single" w:sz="4" w:space="0" w:color="auto"/>
              <w:right w:val="single" w:sz="4" w:space="0" w:color="auto"/>
            </w:tcBorders>
            <w:hideMark/>
          </w:tcPr>
          <w:p w:rsidR="00CC202C" w:rsidRPr="00CC202C" w:rsidRDefault="00CC202C" w:rsidP="00CA5194">
            <w:pPr>
              <w:spacing w:after="0" w:line="240" w:lineRule="auto"/>
              <w:jc w:val="center"/>
              <w:rPr>
                <w:rFonts w:eastAsia="Times New Roman"/>
                <w:szCs w:val="24"/>
                <w:lang w:eastAsia="ru-RU"/>
              </w:rPr>
            </w:pPr>
            <w:r w:rsidRPr="00CC202C">
              <w:rPr>
                <w:rFonts w:eastAsia="Times New Roman"/>
                <w:szCs w:val="24"/>
                <w:lang w:eastAsia="ru-RU"/>
              </w:rPr>
              <w:t> </w:t>
            </w:r>
          </w:p>
        </w:tc>
        <w:tc>
          <w:tcPr>
            <w:tcW w:w="698" w:type="dxa"/>
            <w:tcBorders>
              <w:top w:val="nil"/>
              <w:left w:val="nil"/>
              <w:bottom w:val="single" w:sz="4" w:space="0" w:color="auto"/>
              <w:right w:val="single" w:sz="4" w:space="0" w:color="auto"/>
            </w:tcBorders>
            <w:hideMark/>
          </w:tcPr>
          <w:p w:rsidR="00CC202C" w:rsidRPr="00CC202C" w:rsidRDefault="00CC202C" w:rsidP="00CA5194">
            <w:pPr>
              <w:spacing w:after="0" w:line="240" w:lineRule="auto"/>
              <w:jc w:val="center"/>
              <w:rPr>
                <w:rFonts w:eastAsia="Times New Roman"/>
                <w:szCs w:val="24"/>
                <w:lang w:eastAsia="ru-RU"/>
              </w:rPr>
            </w:pPr>
            <w:r w:rsidRPr="00CC202C">
              <w:rPr>
                <w:rFonts w:eastAsia="Times New Roman"/>
                <w:szCs w:val="24"/>
                <w:lang w:eastAsia="ru-RU"/>
              </w:rPr>
              <w:t> </w:t>
            </w:r>
          </w:p>
        </w:tc>
        <w:tc>
          <w:tcPr>
            <w:tcW w:w="698" w:type="dxa"/>
            <w:tcBorders>
              <w:top w:val="nil"/>
              <w:left w:val="nil"/>
              <w:bottom w:val="single" w:sz="4" w:space="0" w:color="auto"/>
              <w:right w:val="single" w:sz="4" w:space="0" w:color="auto"/>
            </w:tcBorders>
            <w:hideMark/>
          </w:tcPr>
          <w:p w:rsidR="00CC202C" w:rsidRPr="00CC202C" w:rsidRDefault="00CC202C" w:rsidP="00CA5194">
            <w:pPr>
              <w:spacing w:after="0" w:line="240" w:lineRule="auto"/>
              <w:jc w:val="center"/>
              <w:rPr>
                <w:rFonts w:eastAsia="Times New Roman"/>
                <w:szCs w:val="24"/>
                <w:lang w:eastAsia="ru-RU"/>
              </w:rPr>
            </w:pPr>
            <w:r w:rsidRPr="00CC202C">
              <w:rPr>
                <w:rFonts w:eastAsia="Times New Roman"/>
                <w:szCs w:val="24"/>
                <w:lang w:eastAsia="ru-RU"/>
              </w:rPr>
              <w:t>ДА</w:t>
            </w:r>
          </w:p>
        </w:tc>
        <w:tc>
          <w:tcPr>
            <w:tcW w:w="2410" w:type="dxa"/>
            <w:tcBorders>
              <w:top w:val="nil"/>
              <w:left w:val="nil"/>
              <w:bottom w:val="single" w:sz="4" w:space="0" w:color="auto"/>
              <w:right w:val="single" w:sz="4" w:space="0" w:color="auto"/>
            </w:tcBorders>
            <w:vAlign w:val="center"/>
            <w:hideMark/>
          </w:tcPr>
          <w:p w:rsidR="00CC202C" w:rsidRPr="00CC202C" w:rsidRDefault="00CC202C" w:rsidP="00CA5194">
            <w:pPr>
              <w:spacing w:after="0" w:line="240" w:lineRule="auto"/>
              <w:rPr>
                <w:rFonts w:eastAsia="Times New Roman"/>
                <w:szCs w:val="24"/>
                <w:lang w:eastAsia="ru-RU"/>
              </w:rPr>
            </w:pPr>
            <w:r w:rsidRPr="00CC202C">
              <w:rPr>
                <w:rFonts w:eastAsia="Times New Roman"/>
                <w:szCs w:val="24"/>
                <w:lang w:eastAsia="ru-RU"/>
              </w:rPr>
              <w:t>Клиентская зона</w:t>
            </w:r>
          </w:p>
        </w:tc>
        <w:tc>
          <w:tcPr>
            <w:tcW w:w="1060" w:type="dxa"/>
            <w:tcBorders>
              <w:top w:val="nil"/>
              <w:left w:val="nil"/>
              <w:bottom w:val="single" w:sz="4" w:space="0" w:color="auto"/>
              <w:right w:val="single" w:sz="4" w:space="0" w:color="auto"/>
            </w:tcBorders>
            <w:vAlign w:val="center"/>
            <w:hideMark/>
          </w:tcPr>
          <w:p w:rsidR="00CC202C" w:rsidRPr="00CC202C" w:rsidRDefault="00CC202C" w:rsidP="00CA5194">
            <w:pPr>
              <w:spacing w:after="0" w:line="240" w:lineRule="auto"/>
              <w:jc w:val="center"/>
              <w:rPr>
                <w:rFonts w:eastAsia="Times New Roman"/>
                <w:szCs w:val="24"/>
                <w:lang w:eastAsia="ru-RU"/>
              </w:rPr>
            </w:pPr>
            <w:r w:rsidRPr="00CC202C">
              <w:rPr>
                <w:rFonts w:eastAsia="Times New Roman"/>
                <w:szCs w:val="24"/>
                <w:lang w:eastAsia="ru-RU"/>
              </w:rPr>
              <w:t>-</w:t>
            </w:r>
          </w:p>
        </w:tc>
        <w:tc>
          <w:tcPr>
            <w:tcW w:w="1701" w:type="dxa"/>
            <w:tcBorders>
              <w:top w:val="nil"/>
              <w:left w:val="nil"/>
              <w:bottom w:val="single" w:sz="4" w:space="0" w:color="auto"/>
              <w:right w:val="single" w:sz="4" w:space="0" w:color="auto"/>
            </w:tcBorders>
            <w:noWrap/>
            <w:vAlign w:val="center"/>
            <w:hideMark/>
          </w:tcPr>
          <w:p w:rsidR="00CC202C" w:rsidRPr="00CC202C" w:rsidRDefault="00CC202C" w:rsidP="00CA5194">
            <w:pPr>
              <w:spacing w:after="0" w:line="240" w:lineRule="auto"/>
              <w:rPr>
                <w:rFonts w:eastAsia="Times New Roman"/>
                <w:szCs w:val="24"/>
                <w:lang w:eastAsia="ru-RU"/>
              </w:rPr>
            </w:pPr>
            <w:r w:rsidRPr="00CC202C">
              <w:rPr>
                <w:rFonts w:eastAsia="Times New Roman"/>
                <w:szCs w:val="24"/>
                <w:lang w:eastAsia="ru-RU"/>
              </w:rPr>
              <w:t> </w:t>
            </w:r>
          </w:p>
        </w:tc>
      </w:tr>
      <w:tr w:rsidR="00CC202C" w:rsidRPr="00CC202C" w:rsidTr="00604DA5">
        <w:trPr>
          <w:trHeight w:val="1365"/>
        </w:trPr>
        <w:tc>
          <w:tcPr>
            <w:tcW w:w="236" w:type="dxa"/>
            <w:noWrap/>
            <w:vAlign w:val="bottom"/>
            <w:hideMark/>
          </w:tcPr>
          <w:p w:rsidR="00CC202C" w:rsidRPr="00CC202C" w:rsidRDefault="00CC202C" w:rsidP="00CA5194">
            <w:pPr>
              <w:spacing w:after="0" w:line="240" w:lineRule="auto"/>
              <w:rPr>
                <w:rFonts w:eastAsia="Times New Roman"/>
                <w:szCs w:val="24"/>
                <w:lang w:eastAsia="ru-RU"/>
              </w:rPr>
            </w:pPr>
          </w:p>
        </w:tc>
        <w:tc>
          <w:tcPr>
            <w:tcW w:w="615" w:type="dxa"/>
            <w:tcBorders>
              <w:top w:val="nil"/>
              <w:left w:val="single" w:sz="4" w:space="0" w:color="auto"/>
              <w:bottom w:val="single" w:sz="4" w:space="0" w:color="auto"/>
              <w:right w:val="single" w:sz="4" w:space="0" w:color="auto"/>
            </w:tcBorders>
            <w:vAlign w:val="center"/>
            <w:hideMark/>
          </w:tcPr>
          <w:p w:rsidR="00CC202C" w:rsidRPr="00CC202C" w:rsidRDefault="00CC202C" w:rsidP="00CA5194">
            <w:pPr>
              <w:spacing w:after="0" w:line="240" w:lineRule="auto"/>
              <w:jc w:val="center"/>
              <w:rPr>
                <w:rFonts w:eastAsia="Times New Roman"/>
                <w:b/>
                <w:bCs/>
                <w:szCs w:val="24"/>
                <w:lang w:eastAsia="ru-RU"/>
              </w:rPr>
            </w:pPr>
            <w:r w:rsidRPr="00CC202C">
              <w:rPr>
                <w:rFonts w:eastAsia="Times New Roman"/>
                <w:b/>
                <w:bCs/>
                <w:szCs w:val="24"/>
                <w:lang w:eastAsia="ru-RU"/>
              </w:rPr>
              <w:t> </w:t>
            </w:r>
          </w:p>
        </w:tc>
        <w:tc>
          <w:tcPr>
            <w:tcW w:w="840" w:type="dxa"/>
            <w:tcBorders>
              <w:top w:val="nil"/>
              <w:left w:val="nil"/>
              <w:bottom w:val="single" w:sz="4" w:space="0" w:color="auto"/>
              <w:right w:val="single" w:sz="4" w:space="0" w:color="auto"/>
            </w:tcBorders>
            <w:hideMark/>
          </w:tcPr>
          <w:p w:rsidR="00CC202C" w:rsidRPr="00CC202C" w:rsidRDefault="00CC202C" w:rsidP="00CA5194">
            <w:pPr>
              <w:spacing w:after="0" w:line="240" w:lineRule="auto"/>
              <w:rPr>
                <w:rFonts w:eastAsia="Times New Roman"/>
                <w:szCs w:val="24"/>
                <w:lang w:eastAsia="ru-RU"/>
              </w:rPr>
            </w:pPr>
            <w:r w:rsidRPr="00CC202C">
              <w:rPr>
                <w:rFonts w:eastAsia="Times New Roman"/>
                <w:szCs w:val="24"/>
                <w:lang w:eastAsia="ru-RU"/>
              </w:rPr>
              <w:t>Барьер для МГН</w:t>
            </w:r>
          </w:p>
        </w:tc>
        <w:tc>
          <w:tcPr>
            <w:tcW w:w="1195" w:type="dxa"/>
            <w:tcBorders>
              <w:top w:val="nil"/>
              <w:left w:val="nil"/>
              <w:bottom w:val="single" w:sz="4" w:space="0" w:color="auto"/>
              <w:right w:val="single" w:sz="4" w:space="0" w:color="auto"/>
            </w:tcBorders>
            <w:hideMark/>
          </w:tcPr>
          <w:p w:rsidR="00CC202C" w:rsidRPr="00CC202C" w:rsidRDefault="00CC202C" w:rsidP="00CA5194">
            <w:pPr>
              <w:spacing w:after="0" w:line="240" w:lineRule="auto"/>
              <w:rPr>
                <w:rFonts w:eastAsia="Times New Roman"/>
                <w:szCs w:val="24"/>
                <w:lang w:eastAsia="ru-RU"/>
              </w:rPr>
            </w:pPr>
            <w:r w:rsidRPr="00CC202C">
              <w:rPr>
                <w:rFonts w:eastAsia="Times New Roman"/>
                <w:szCs w:val="24"/>
                <w:lang w:eastAsia="ru-RU"/>
              </w:rPr>
              <w:t xml:space="preserve">В соответствии с </w:t>
            </w:r>
            <w:proofErr w:type="spellStart"/>
            <w:r w:rsidRPr="00CC202C">
              <w:rPr>
                <w:rFonts w:eastAsia="Times New Roman"/>
                <w:szCs w:val="24"/>
                <w:lang w:eastAsia="ru-RU"/>
              </w:rPr>
              <w:t>планограммой</w:t>
            </w:r>
            <w:proofErr w:type="spellEnd"/>
          </w:p>
        </w:tc>
        <w:tc>
          <w:tcPr>
            <w:tcW w:w="1752" w:type="dxa"/>
            <w:tcBorders>
              <w:top w:val="nil"/>
              <w:left w:val="nil"/>
              <w:bottom w:val="single" w:sz="4" w:space="0" w:color="auto"/>
              <w:right w:val="single" w:sz="4" w:space="0" w:color="auto"/>
            </w:tcBorders>
            <w:hideMark/>
          </w:tcPr>
          <w:p w:rsidR="00CC202C" w:rsidRPr="00CC202C" w:rsidRDefault="00CC202C" w:rsidP="00CA5194">
            <w:pPr>
              <w:spacing w:after="0" w:line="240" w:lineRule="auto"/>
              <w:rPr>
                <w:rFonts w:eastAsia="Times New Roman"/>
                <w:szCs w:val="24"/>
                <w:lang w:eastAsia="ru-RU"/>
              </w:rPr>
            </w:pPr>
            <w:r w:rsidRPr="00CC202C">
              <w:rPr>
                <w:rFonts w:eastAsia="Times New Roman"/>
                <w:szCs w:val="24"/>
                <w:lang w:eastAsia="ru-RU"/>
              </w:rPr>
              <w:t>1 розетка, белового цвета, ~220В</w:t>
            </w:r>
          </w:p>
        </w:tc>
        <w:tc>
          <w:tcPr>
            <w:tcW w:w="1016" w:type="dxa"/>
            <w:tcBorders>
              <w:top w:val="nil"/>
              <w:left w:val="nil"/>
              <w:bottom w:val="single" w:sz="4" w:space="0" w:color="auto"/>
              <w:right w:val="single" w:sz="4" w:space="0" w:color="auto"/>
            </w:tcBorders>
            <w:hideMark/>
          </w:tcPr>
          <w:p w:rsidR="00CC202C" w:rsidRPr="00CC202C" w:rsidRDefault="00CC202C" w:rsidP="00CA5194">
            <w:pPr>
              <w:spacing w:after="0" w:line="240" w:lineRule="auto"/>
              <w:rPr>
                <w:rFonts w:eastAsia="Times New Roman"/>
                <w:szCs w:val="24"/>
                <w:lang w:eastAsia="ru-RU"/>
              </w:rPr>
            </w:pPr>
            <w:r w:rsidRPr="00CC202C">
              <w:rPr>
                <w:rFonts w:eastAsia="Times New Roman"/>
                <w:szCs w:val="24"/>
                <w:lang w:eastAsia="ru-RU"/>
              </w:rPr>
              <w:t>2 розетки типа RJ-45</w:t>
            </w:r>
          </w:p>
        </w:tc>
        <w:tc>
          <w:tcPr>
            <w:tcW w:w="1334" w:type="dxa"/>
            <w:tcBorders>
              <w:top w:val="nil"/>
              <w:left w:val="nil"/>
              <w:bottom w:val="single" w:sz="4" w:space="0" w:color="auto"/>
              <w:right w:val="single" w:sz="4" w:space="0" w:color="auto"/>
            </w:tcBorders>
            <w:hideMark/>
          </w:tcPr>
          <w:p w:rsidR="00CC202C" w:rsidRPr="00CC202C" w:rsidRDefault="00CC202C" w:rsidP="00CA5194">
            <w:pPr>
              <w:spacing w:after="0" w:line="240" w:lineRule="auto"/>
              <w:rPr>
                <w:rFonts w:eastAsia="Times New Roman"/>
                <w:szCs w:val="24"/>
                <w:lang w:eastAsia="ru-RU"/>
              </w:rPr>
            </w:pPr>
            <w:r w:rsidRPr="00CC202C">
              <w:rPr>
                <w:rFonts w:eastAsia="Times New Roman"/>
                <w:szCs w:val="24"/>
                <w:lang w:eastAsia="ru-RU"/>
              </w:rPr>
              <w:t>Высота установки розетки 300мм от уровня пола. Отделка пола клиентского зала должна заходить под барьер.</w:t>
            </w:r>
          </w:p>
        </w:tc>
        <w:tc>
          <w:tcPr>
            <w:tcW w:w="877" w:type="dxa"/>
            <w:tcBorders>
              <w:top w:val="nil"/>
              <w:left w:val="nil"/>
              <w:bottom w:val="single" w:sz="4" w:space="0" w:color="auto"/>
              <w:right w:val="single" w:sz="4" w:space="0" w:color="auto"/>
            </w:tcBorders>
            <w:hideMark/>
          </w:tcPr>
          <w:p w:rsidR="00CC202C" w:rsidRPr="00CC202C" w:rsidRDefault="00CC202C" w:rsidP="00CA5194">
            <w:pPr>
              <w:spacing w:after="0" w:line="240" w:lineRule="auto"/>
              <w:jc w:val="center"/>
              <w:rPr>
                <w:rFonts w:eastAsia="Times New Roman"/>
                <w:szCs w:val="24"/>
                <w:lang w:eastAsia="ru-RU"/>
              </w:rPr>
            </w:pPr>
            <w:r w:rsidRPr="00CC202C">
              <w:rPr>
                <w:rFonts w:eastAsia="Times New Roman"/>
                <w:szCs w:val="24"/>
                <w:lang w:eastAsia="ru-RU"/>
              </w:rPr>
              <w:t> </w:t>
            </w:r>
          </w:p>
        </w:tc>
        <w:tc>
          <w:tcPr>
            <w:tcW w:w="877" w:type="dxa"/>
            <w:tcBorders>
              <w:top w:val="nil"/>
              <w:left w:val="nil"/>
              <w:bottom w:val="single" w:sz="4" w:space="0" w:color="auto"/>
              <w:right w:val="single" w:sz="4" w:space="0" w:color="auto"/>
            </w:tcBorders>
            <w:hideMark/>
          </w:tcPr>
          <w:p w:rsidR="00CC202C" w:rsidRPr="00CC202C" w:rsidRDefault="00CC202C" w:rsidP="00CA5194">
            <w:pPr>
              <w:spacing w:after="0" w:line="240" w:lineRule="auto"/>
              <w:jc w:val="center"/>
              <w:rPr>
                <w:rFonts w:eastAsia="Times New Roman"/>
                <w:szCs w:val="24"/>
                <w:lang w:eastAsia="ru-RU"/>
              </w:rPr>
            </w:pPr>
            <w:r w:rsidRPr="00CC202C">
              <w:rPr>
                <w:rFonts w:eastAsia="Times New Roman"/>
                <w:szCs w:val="24"/>
                <w:lang w:eastAsia="ru-RU"/>
              </w:rPr>
              <w:t> </w:t>
            </w:r>
          </w:p>
        </w:tc>
        <w:tc>
          <w:tcPr>
            <w:tcW w:w="698" w:type="dxa"/>
            <w:tcBorders>
              <w:top w:val="nil"/>
              <w:left w:val="nil"/>
              <w:bottom w:val="single" w:sz="4" w:space="0" w:color="auto"/>
              <w:right w:val="single" w:sz="4" w:space="0" w:color="auto"/>
            </w:tcBorders>
            <w:hideMark/>
          </w:tcPr>
          <w:p w:rsidR="00CC202C" w:rsidRPr="00CC202C" w:rsidRDefault="00CC202C" w:rsidP="00CA5194">
            <w:pPr>
              <w:spacing w:after="0" w:line="240" w:lineRule="auto"/>
              <w:jc w:val="center"/>
              <w:rPr>
                <w:rFonts w:eastAsia="Times New Roman"/>
                <w:szCs w:val="24"/>
                <w:lang w:eastAsia="ru-RU"/>
              </w:rPr>
            </w:pPr>
            <w:r w:rsidRPr="00CC202C">
              <w:rPr>
                <w:rFonts w:eastAsia="Times New Roman"/>
                <w:szCs w:val="24"/>
                <w:lang w:eastAsia="ru-RU"/>
              </w:rPr>
              <w:t> </w:t>
            </w:r>
          </w:p>
        </w:tc>
        <w:tc>
          <w:tcPr>
            <w:tcW w:w="698" w:type="dxa"/>
            <w:tcBorders>
              <w:top w:val="nil"/>
              <w:left w:val="nil"/>
              <w:bottom w:val="single" w:sz="4" w:space="0" w:color="auto"/>
              <w:right w:val="single" w:sz="4" w:space="0" w:color="auto"/>
            </w:tcBorders>
            <w:hideMark/>
          </w:tcPr>
          <w:p w:rsidR="00CC202C" w:rsidRPr="00CC202C" w:rsidRDefault="00CC202C" w:rsidP="00CA5194">
            <w:pPr>
              <w:spacing w:after="0" w:line="240" w:lineRule="auto"/>
              <w:jc w:val="center"/>
              <w:rPr>
                <w:rFonts w:eastAsia="Times New Roman"/>
                <w:szCs w:val="24"/>
                <w:lang w:eastAsia="ru-RU"/>
              </w:rPr>
            </w:pPr>
            <w:r w:rsidRPr="00CC202C">
              <w:rPr>
                <w:rFonts w:eastAsia="Times New Roman"/>
                <w:szCs w:val="24"/>
                <w:lang w:eastAsia="ru-RU"/>
              </w:rPr>
              <w:t>ДА</w:t>
            </w:r>
          </w:p>
        </w:tc>
        <w:tc>
          <w:tcPr>
            <w:tcW w:w="2410" w:type="dxa"/>
            <w:tcBorders>
              <w:top w:val="nil"/>
              <w:left w:val="nil"/>
              <w:bottom w:val="single" w:sz="4" w:space="0" w:color="auto"/>
              <w:right w:val="single" w:sz="4" w:space="0" w:color="auto"/>
            </w:tcBorders>
            <w:vAlign w:val="center"/>
            <w:hideMark/>
          </w:tcPr>
          <w:p w:rsidR="00CC202C" w:rsidRPr="00CC202C" w:rsidRDefault="00CC202C" w:rsidP="00CA5194">
            <w:pPr>
              <w:spacing w:after="0" w:line="240" w:lineRule="auto"/>
              <w:rPr>
                <w:rFonts w:eastAsia="Times New Roman"/>
                <w:szCs w:val="24"/>
                <w:lang w:eastAsia="ru-RU"/>
              </w:rPr>
            </w:pPr>
            <w:r w:rsidRPr="00CC202C">
              <w:rPr>
                <w:rFonts w:eastAsia="Times New Roman"/>
                <w:szCs w:val="24"/>
                <w:lang w:eastAsia="ru-RU"/>
              </w:rPr>
              <w:t>Клиентская зона, Операционно-Кассовый Барьер. Размер 1000</w:t>
            </w:r>
          </w:p>
        </w:tc>
        <w:tc>
          <w:tcPr>
            <w:tcW w:w="1060" w:type="dxa"/>
            <w:tcBorders>
              <w:top w:val="nil"/>
              <w:left w:val="nil"/>
              <w:bottom w:val="single" w:sz="4" w:space="0" w:color="auto"/>
              <w:right w:val="single" w:sz="4" w:space="0" w:color="auto"/>
            </w:tcBorders>
            <w:vAlign w:val="center"/>
            <w:hideMark/>
          </w:tcPr>
          <w:p w:rsidR="00CC202C" w:rsidRPr="00CC202C" w:rsidRDefault="00CC202C" w:rsidP="00CA5194">
            <w:pPr>
              <w:spacing w:after="0" w:line="240" w:lineRule="auto"/>
              <w:jc w:val="center"/>
              <w:rPr>
                <w:rFonts w:eastAsia="Times New Roman"/>
                <w:szCs w:val="24"/>
                <w:lang w:eastAsia="ru-RU"/>
              </w:rPr>
            </w:pPr>
            <w:r w:rsidRPr="00CC202C">
              <w:rPr>
                <w:rFonts w:eastAsia="Times New Roman"/>
                <w:szCs w:val="24"/>
                <w:lang w:eastAsia="ru-RU"/>
              </w:rPr>
              <w:t>-</w:t>
            </w:r>
          </w:p>
        </w:tc>
        <w:tc>
          <w:tcPr>
            <w:tcW w:w="1701" w:type="dxa"/>
            <w:tcBorders>
              <w:top w:val="nil"/>
              <w:left w:val="nil"/>
              <w:bottom w:val="single" w:sz="4" w:space="0" w:color="auto"/>
              <w:right w:val="single" w:sz="4" w:space="0" w:color="auto"/>
            </w:tcBorders>
            <w:noWrap/>
            <w:vAlign w:val="center"/>
            <w:hideMark/>
          </w:tcPr>
          <w:p w:rsidR="00CC202C" w:rsidRPr="00CC202C" w:rsidRDefault="00CC202C" w:rsidP="00CA5194">
            <w:pPr>
              <w:spacing w:after="0" w:line="240" w:lineRule="auto"/>
              <w:rPr>
                <w:rFonts w:eastAsia="Times New Roman"/>
                <w:szCs w:val="24"/>
                <w:lang w:eastAsia="ru-RU"/>
              </w:rPr>
            </w:pPr>
            <w:r w:rsidRPr="00CC202C">
              <w:rPr>
                <w:rFonts w:eastAsia="Times New Roman"/>
                <w:szCs w:val="24"/>
                <w:lang w:eastAsia="ru-RU"/>
              </w:rPr>
              <w:t> </w:t>
            </w:r>
          </w:p>
        </w:tc>
      </w:tr>
      <w:tr w:rsidR="00CC202C" w:rsidRPr="00CC202C" w:rsidTr="00604DA5">
        <w:trPr>
          <w:trHeight w:val="780"/>
        </w:trPr>
        <w:tc>
          <w:tcPr>
            <w:tcW w:w="236" w:type="dxa"/>
            <w:noWrap/>
            <w:vAlign w:val="bottom"/>
            <w:hideMark/>
          </w:tcPr>
          <w:p w:rsidR="00CC202C" w:rsidRPr="00CC202C" w:rsidRDefault="00CC202C" w:rsidP="00CA5194">
            <w:pPr>
              <w:spacing w:after="0" w:line="240" w:lineRule="auto"/>
              <w:rPr>
                <w:rFonts w:eastAsia="Times New Roman"/>
                <w:szCs w:val="24"/>
                <w:lang w:eastAsia="ru-RU"/>
              </w:rPr>
            </w:pPr>
          </w:p>
        </w:tc>
        <w:tc>
          <w:tcPr>
            <w:tcW w:w="615" w:type="dxa"/>
            <w:tcBorders>
              <w:top w:val="nil"/>
              <w:left w:val="single" w:sz="4" w:space="0" w:color="auto"/>
              <w:bottom w:val="single" w:sz="4" w:space="0" w:color="auto"/>
              <w:right w:val="single" w:sz="4" w:space="0" w:color="auto"/>
            </w:tcBorders>
            <w:vAlign w:val="center"/>
            <w:hideMark/>
          </w:tcPr>
          <w:p w:rsidR="00CC202C" w:rsidRPr="00CC202C" w:rsidRDefault="00CC202C" w:rsidP="00CA5194">
            <w:pPr>
              <w:spacing w:after="0" w:line="240" w:lineRule="auto"/>
              <w:jc w:val="center"/>
              <w:rPr>
                <w:rFonts w:eastAsia="Times New Roman"/>
                <w:b/>
                <w:bCs/>
                <w:szCs w:val="24"/>
                <w:lang w:eastAsia="ru-RU"/>
              </w:rPr>
            </w:pPr>
            <w:r w:rsidRPr="00CC202C">
              <w:rPr>
                <w:rFonts w:eastAsia="Times New Roman"/>
                <w:b/>
                <w:bCs/>
                <w:szCs w:val="24"/>
                <w:lang w:eastAsia="ru-RU"/>
              </w:rPr>
              <w:t> </w:t>
            </w:r>
          </w:p>
        </w:tc>
        <w:tc>
          <w:tcPr>
            <w:tcW w:w="840" w:type="dxa"/>
            <w:tcBorders>
              <w:top w:val="nil"/>
              <w:left w:val="nil"/>
              <w:bottom w:val="single" w:sz="4" w:space="0" w:color="auto"/>
              <w:right w:val="single" w:sz="4" w:space="0" w:color="auto"/>
            </w:tcBorders>
            <w:hideMark/>
          </w:tcPr>
          <w:p w:rsidR="00CC202C" w:rsidRPr="00CC202C" w:rsidRDefault="00CC202C" w:rsidP="00CA5194">
            <w:pPr>
              <w:spacing w:after="0" w:line="240" w:lineRule="auto"/>
              <w:rPr>
                <w:rFonts w:eastAsia="Times New Roman"/>
                <w:szCs w:val="24"/>
                <w:lang w:eastAsia="ru-RU"/>
              </w:rPr>
            </w:pPr>
            <w:r w:rsidRPr="00CC202C">
              <w:rPr>
                <w:rFonts w:eastAsia="Times New Roman"/>
                <w:szCs w:val="24"/>
                <w:lang w:eastAsia="ru-RU"/>
              </w:rPr>
              <w:t>Полка для ПКД</w:t>
            </w:r>
          </w:p>
        </w:tc>
        <w:tc>
          <w:tcPr>
            <w:tcW w:w="1195" w:type="dxa"/>
            <w:tcBorders>
              <w:top w:val="nil"/>
              <w:left w:val="nil"/>
              <w:bottom w:val="single" w:sz="4" w:space="0" w:color="auto"/>
              <w:right w:val="single" w:sz="4" w:space="0" w:color="auto"/>
            </w:tcBorders>
            <w:hideMark/>
          </w:tcPr>
          <w:p w:rsidR="00CC202C" w:rsidRPr="00CC202C" w:rsidRDefault="00CC202C" w:rsidP="00CA5194">
            <w:pPr>
              <w:spacing w:after="0" w:line="240" w:lineRule="auto"/>
              <w:rPr>
                <w:rFonts w:eastAsia="Times New Roman"/>
                <w:szCs w:val="24"/>
                <w:lang w:eastAsia="ru-RU"/>
              </w:rPr>
            </w:pPr>
            <w:r w:rsidRPr="00CC202C">
              <w:rPr>
                <w:rFonts w:eastAsia="Times New Roman"/>
                <w:szCs w:val="24"/>
                <w:lang w:eastAsia="ru-RU"/>
              </w:rPr>
              <w:t xml:space="preserve">В соответствии с </w:t>
            </w:r>
            <w:proofErr w:type="spellStart"/>
            <w:r w:rsidRPr="00CC202C">
              <w:rPr>
                <w:rFonts w:eastAsia="Times New Roman"/>
                <w:szCs w:val="24"/>
                <w:lang w:eastAsia="ru-RU"/>
              </w:rPr>
              <w:t>планограммой</w:t>
            </w:r>
            <w:proofErr w:type="spellEnd"/>
          </w:p>
        </w:tc>
        <w:tc>
          <w:tcPr>
            <w:tcW w:w="1752" w:type="dxa"/>
            <w:tcBorders>
              <w:top w:val="nil"/>
              <w:left w:val="nil"/>
              <w:bottom w:val="single" w:sz="4" w:space="0" w:color="auto"/>
              <w:right w:val="single" w:sz="4" w:space="0" w:color="auto"/>
            </w:tcBorders>
            <w:hideMark/>
          </w:tcPr>
          <w:p w:rsidR="00CC202C" w:rsidRPr="00CC202C" w:rsidRDefault="00CC202C" w:rsidP="00CA5194">
            <w:pPr>
              <w:spacing w:after="0" w:line="240" w:lineRule="auto"/>
              <w:rPr>
                <w:rFonts w:eastAsia="Times New Roman"/>
                <w:szCs w:val="24"/>
                <w:lang w:eastAsia="ru-RU"/>
              </w:rPr>
            </w:pPr>
            <w:r w:rsidRPr="00CC202C">
              <w:rPr>
                <w:rFonts w:eastAsia="Times New Roman"/>
                <w:szCs w:val="24"/>
                <w:lang w:eastAsia="ru-RU"/>
              </w:rPr>
              <w:t>3 розетки, красного цвета, ~220В(подключение IT оборудования)</w:t>
            </w:r>
          </w:p>
        </w:tc>
        <w:tc>
          <w:tcPr>
            <w:tcW w:w="1016" w:type="dxa"/>
            <w:tcBorders>
              <w:top w:val="nil"/>
              <w:left w:val="nil"/>
              <w:bottom w:val="single" w:sz="4" w:space="0" w:color="auto"/>
              <w:right w:val="single" w:sz="4" w:space="0" w:color="auto"/>
            </w:tcBorders>
            <w:hideMark/>
          </w:tcPr>
          <w:p w:rsidR="00CC202C" w:rsidRPr="00CC202C" w:rsidRDefault="00CC202C" w:rsidP="00CA5194">
            <w:pPr>
              <w:spacing w:after="0" w:line="240" w:lineRule="auto"/>
              <w:rPr>
                <w:rFonts w:eastAsia="Times New Roman"/>
                <w:szCs w:val="24"/>
                <w:lang w:eastAsia="ru-RU"/>
              </w:rPr>
            </w:pPr>
            <w:r w:rsidRPr="00CC202C">
              <w:rPr>
                <w:rFonts w:eastAsia="Times New Roman"/>
                <w:szCs w:val="24"/>
                <w:lang w:eastAsia="ru-RU"/>
              </w:rPr>
              <w:t>2 розетки типа RJ-45</w:t>
            </w:r>
          </w:p>
        </w:tc>
        <w:tc>
          <w:tcPr>
            <w:tcW w:w="1334" w:type="dxa"/>
            <w:tcBorders>
              <w:top w:val="nil"/>
              <w:left w:val="nil"/>
              <w:bottom w:val="single" w:sz="4" w:space="0" w:color="auto"/>
              <w:right w:val="single" w:sz="4" w:space="0" w:color="auto"/>
            </w:tcBorders>
            <w:hideMark/>
          </w:tcPr>
          <w:p w:rsidR="00CC202C" w:rsidRPr="00CC202C" w:rsidRDefault="00CC202C" w:rsidP="00CA5194">
            <w:pPr>
              <w:spacing w:after="0" w:line="240" w:lineRule="auto"/>
              <w:rPr>
                <w:rFonts w:eastAsia="Times New Roman"/>
                <w:szCs w:val="24"/>
                <w:lang w:eastAsia="ru-RU"/>
              </w:rPr>
            </w:pPr>
            <w:r w:rsidRPr="00CC202C">
              <w:rPr>
                <w:rFonts w:eastAsia="Times New Roman"/>
                <w:szCs w:val="24"/>
                <w:lang w:eastAsia="ru-RU"/>
              </w:rPr>
              <w:t xml:space="preserve">Высота установки механизмов розеток 300мм от уровня пола. </w:t>
            </w:r>
          </w:p>
        </w:tc>
        <w:tc>
          <w:tcPr>
            <w:tcW w:w="877" w:type="dxa"/>
            <w:tcBorders>
              <w:top w:val="nil"/>
              <w:left w:val="nil"/>
              <w:bottom w:val="single" w:sz="4" w:space="0" w:color="auto"/>
              <w:right w:val="single" w:sz="4" w:space="0" w:color="auto"/>
            </w:tcBorders>
            <w:hideMark/>
          </w:tcPr>
          <w:p w:rsidR="00CC202C" w:rsidRPr="00CC202C" w:rsidRDefault="00CC202C" w:rsidP="00CA5194">
            <w:pPr>
              <w:spacing w:after="0" w:line="240" w:lineRule="auto"/>
              <w:jc w:val="center"/>
              <w:rPr>
                <w:rFonts w:eastAsia="Times New Roman"/>
                <w:szCs w:val="24"/>
                <w:lang w:eastAsia="ru-RU"/>
              </w:rPr>
            </w:pPr>
            <w:r w:rsidRPr="00CC202C">
              <w:rPr>
                <w:rFonts w:eastAsia="Times New Roman"/>
                <w:szCs w:val="24"/>
                <w:lang w:eastAsia="ru-RU"/>
              </w:rPr>
              <w:t> </w:t>
            </w:r>
          </w:p>
        </w:tc>
        <w:tc>
          <w:tcPr>
            <w:tcW w:w="877" w:type="dxa"/>
            <w:tcBorders>
              <w:top w:val="nil"/>
              <w:left w:val="nil"/>
              <w:bottom w:val="single" w:sz="4" w:space="0" w:color="auto"/>
              <w:right w:val="single" w:sz="4" w:space="0" w:color="auto"/>
            </w:tcBorders>
            <w:hideMark/>
          </w:tcPr>
          <w:p w:rsidR="00CC202C" w:rsidRPr="00CC202C" w:rsidRDefault="00CC202C" w:rsidP="00CA5194">
            <w:pPr>
              <w:spacing w:after="0" w:line="240" w:lineRule="auto"/>
              <w:jc w:val="center"/>
              <w:rPr>
                <w:rFonts w:eastAsia="Times New Roman"/>
                <w:szCs w:val="24"/>
                <w:lang w:eastAsia="ru-RU"/>
              </w:rPr>
            </w:pPr>
            <w:r w:rsidRPr="00CC202C">
              <w:rPr>
                <w:rFonts w:eastAsia="Times New Roman"/>
                <w:szCs w:val="24"/>
                <w:lang w:eastAsia="ru-RU"/>
              </w:rPr>
              <w:t> </w:t>
            </w:r>
          </w:p>
        </w:tc>
        <w:tc>
          <w:tcPr>
            <w:tcW w:w="698" w:type="dxa"/>
            <w:tcBorders>
              <w:top w:val="nil"/>
              <w:left w:val="nil"/>
              <w:bottom w:val="single" w:sz="4" w:space="0" w:color="auto"/>
              <w:right w:val="single" w:sz="4" w:space="0" w:color="auto"/>
            </w:tcBorders>
            <w:hideMark/>
          </w:tcPr>
          <w:p w:rsidR="00CC202C" w:rsidRPr="00CC202C" w:rsidRDefault="00CC202C" w:rsidP="00CA5194">
            <w:pPr>
              <w:spacing w:after="0" w:line="240" w:lineRule="auto"/>
              <w:jc w:val="center"/>
              <w:rPr>
                <w:rFonts w:eastAsia="Times New Roman"/>
                <w:szCs w:val="24"/>
                <w:lang w:eastAsia="ru-RU"/>
              </w:rPr>
            </w:pPr>
            <w:r w:rsidRPr="00CC202C">
              <w:rPr>
                <w:rFonts w:eastAsia="Times New Roman"/>
                <w:szCs w:val="24"/>
                <w:lang w:eastAsia="ru-RU"/>
              </w:rPr>
              <w:t> </w:t>
            </w:r>
          </w:p>
        </w:tc>
        <w:tc>
          <w:tcPr>
            <w:tcW w:w="698" w:type="dxa"/>
            <w:tcBorders>
              <w:top w:val="nil"/>
              <w:left w:val="nil"/>
              <w:bottom w:val="single" w:sz="4" w:space="0" w:color="auto"/>
              <w:right w:val="single" w:sz="4" w:space="0" w:color="auto"/>
            </w:tcBorders>
            <w:hideMark/>
          </w:tcPr>
          <w:p w:rsidR="00CC202C" w:rsidRPr="00CC202C" w:rsidRDefault="00CC202C" w:rsidP="00CA5194">
            <w:pPr>
              <w:spacing w:after="0" w:line="240" w:lineRule="auto"/>
              <w:jc w:val="center"/>
              <w:rPr>
                <w:rFonts w:eastAsia="Times New Roman"/>
                <w:szCs w:val="24"/>
                <w:lang w:eastAsia="ru-RU"/>
              </w:rPr>
            </w:pPr>
            <w:r w:rsidRPr="00CC202C">
              <w:rPr>
                <w:rFonts w:eastAsia="Times New Roman"/>
                <w:szCs w:val="24"/>
                <w:lang w:eastAsia="ru-RU"/>
              </w:rPr>
              <w:t>ДА</w:t>
            </w:r>
          </w:p>
        </w:tc>
        <w:tc>
          <w:tcPr>
            <w:tcW w:w="2410" w:type="dxa"/>
            <w:tcBorders>
              <w:top w:val="nil"/>
              <w:left w:val="nil"/>
              <w:bottom w:val="single" w:sz="4" w:space="0" w:color="auto"/>
              <w:right w:val="single" w:sz="4" w:space="0" w:color="auto"/>
            </w:tcBorders>
            <w:vAlign w:val="center"/>
            <w:hideMark/>
          </w:tcPr>
          <w:p w:rsidR="00CC202C" w:rsidRPr="00CC202C" w:rsidRDefault="00CC202C" w:rsidP="00CA5194">
            <w:pPr>
              <w:spacing w:after="0" w:line="240" w:lineRule="auto"/>
              <w:rPr>
                <w:rFonts w:eastAsia="Times New Roman"/>
                <w:szCs w:val="24"/>
                <w:lang w:eastAsia="ru-RU"/>
              </w:rPr>
            </w:pPr>
            <w:r w:rsidRPr="00CC202C">
              <w:rPr>
                <w:rFonts w:eastAsia="Times New Roman"/>
                <w:szCs w:val="24"/>
                <w:lang w:eastAsia="ru-RU"/>
              </w:rPr>
              <w:t>Клиентская зона, полка для системного блока компьютера, клавиатуры, мыши и монитора (уже не используется)</w:t>
            </w:r>
          </w:p>
        </w:tc>
        <w:tc>
          <w:tcPr>
            <w:tcW w:w="1060" w:type="dxa"/>
            <w:tcBorders>
              <w:top w:val="nil"/>
              <w:left w:val="nil"/>
              <w:bottom w:val="single" w:sz="4" w:space="0" w:color="auto"/>
              <w:right w:val="single" w:sz="4" w:space="0" w:color="auto"/>
            </w:tcBorders>
            <w:vAlign w:val="center"/>
            <w:hideMark/>
          </w:tcPr>
          <w:p w:rsidR="00CC202C" w:rsidRPr="00CC202C" w:rsidRDefault="00CC202C" w:rsidP="00CA5194">
            <w:pPr>
              <w:spacing w:after="0" w:line="240" w:lineRule="auto"/>
              <w:jc w:val="center"/>
              <w:rPr>
                <w:rFonts w:eastAsia="Times New Roman"/>
                <w:szCs w:val="24"/>
                <w:lang w:eastAsia="ru-RU"/>
              </w:rPr>
            </w:pPr>
            <w:r w:rsidRPr="00CC202C">
              <w:rPr>
                <w:rFonts w:eastAsia="Times New Roman"/>
                <w:szCs w:val="24"/>
                <w:lang w:eastAsia="ru-RU"/>
              </w:rPr>
              <w:t>-</w:t>
            </w:r>
          </w:p>
        </w:tc>
        <w:tc>
          <w:tcPr>
            <w:tcW w:w="1701" w:type="dxa"/>
            <w:tcBorders>
              <w:top w:val="nil"/>
              <w:left w:val="nil"/>
              <w:bottom w:val="single" w:sz="4" w:space="0" w:color="auto"/>
              <w:right w:val="single" w:sz="4" w:space="0" w:color="auto"/>
            </w:tcBorders>
            <w:noWrap/>
            <w:vAlign w:val="center"/>
            <w:hideMark/>
          </w:tcPr>
          <w:p w:rsidR="00CC202C" w:rsidRPr="00CC202C" w:rsidRDefault="00CC202C" w:rsidP="00CA5194">
            <w:pPr>
              <w:spacing w:after="0" w:line="240" w:lineRule="auto"/>
              <w:rPr>
                <w:rFonts w:eastAsia="Times New Roman"/>
                <w:szCs w:val="24"/>
                <w:lang w:eastAsia="ru-RU"/>
              </w:rPr>
            </w:pPr>
            <w:r w:rsidRPr="00CC202C">
              <w:rPr>
                <w:rFonts w:eastAsia="Times New Roman"/>
                <w:szCs w:val="24"/>
                <w:lang w:eastAsia="ru-RU"/>
              </w:rPr>
              <w:t> </w:t>
            </w:r>
          </w:p>
        </w:tc>
      </w:tr>
      <w:tr w:rsidR="00CC202C" w:rsidRPr="00CC202C" w:rsidTr="00604DA5">
        <w:trPr>
          <w:trHeight w:val="1365"/>
        </w:trPr>
        <w:tc>
          <w:tcPr>
            <w:tcW w:w="236" w:type="dxa"/>
            <w:noWrap/>
            <w:vAlign w:val="bottom"/>
            <w:hideMark/>
          </w:tcPr>
          <w:p w:rsidR="00CC202C" w:rsidRPr="00CC202C" w:rsidRDefault="00CC202C" w:rsidP="00CA5194">
            <w:pPr>
              <w:spacing w:after="0" w:line="240" w:lineRule="auto"/>
              <w:rPr>
                <w:rFonts w:eastAsia="Times New Roman"/>
                <w:szCs w:val="24"/>
                <w:lang w:eastAsia="ru-RU"/>
              </w:rPr>
            </w:pPr>
          </w:p>
        </w:tc>
        <w:tc>
          <w:tcPr>
            <w:tcW w:w="615" w:type="dxa"/>
            <w:tcBorders>
              <w:top w:val="nil"/>
              <w:left w:val="single" w:sz="4" w:space="0" w:color="auto"/>
              <w:bottom w:val="single" w:sz="4" w:space="0" w:color="auto"/>
              <w:right w:val="single" w:sz="4" w:space="0" w:color="auto"/>
            </w:tcBorders>
            <w:vAlign w:val="center"/>
            <w:hideMark/>
          </w:tcPr>
          <w:p w:rsidR="00CC202C" w:rsidRPr="00CC202C" w:rsidRDefault="00CC202C" w:rsidP="00CA5194">
            <w:pPr>
              <w:spacing w:after="0" w:line="240" w:lineRule="auto"/>
              <w:jc w:val="center"/>
              <w:rPr>
                <w:rFonts w:eastAsia="Times New Roman"/>
                <w:b/>
                <w:bCs/>
                <w:szCs w:val="24"/>
                <w:lang w:eastAsia="ru-RU"/>
              </w:rPr>
            </w:pPr>
            <w:r w:rsidRPr="00CC202C">
              <w:rPr>
                <w:rFonts w:eastAsia="Times New Roman"/>
                <w:b/>
                <w:bCs/>
                <w:szCs w:val="24"/>
                <w:lang w:eastAsia="ru-RU"/>
              </w:rPr>
              <w:t> </w:t>
            </w:r>
          </w:p>
        </w:tc>
        <w:tc>
          <w:tcPr>
            <w:tcW w:w="840" w:type="dxa"/>
            <w:tcBorders>
              <w:top w:val="nil"/>
              <w:left w:val="nil"/>
              <w:bottom w:val="single" w:sz="4" w:space="0" w:color="auto"/>
              <w:right w:val="single" w:sz="4" w:space="0" w:color="auto"/>
            </w:tcBorders>
            <w:hideMark/>
          </w:tcPr>
          <w:p w:rsidR="00CC202C" w:rsidRPr="00CC202C" w:rsidRDefault="00CC202C" w:rsidP="00CA5194">
            <w:pPr>
              <w:spacing w:after="0" w:line="240" w:lineRule="auto"/>
              <w:rPr>
                <w:rFonts w:eastAsia="Times New Roman"/>
                <w:szCs w:val="24"/>
                <w:lang w:eastAsia="ru-RU"/>
              </w:rPr>
            </w:pPr>
            <w:r w:rsidRPr="00CC202C">
              <w:rPr>
                <w:rFonts w:eastAsia="Times New Roman"/>
                <w:szCs w:val="24"/>
                <w:lang w:eastAsia="ru-RU"/>
              </w:rPr>
              <w:t>Стойка продавца</w:t>
            </w:r>
          </w:p>
        </w:tc>
        <w:tc>
          <w:tcPr>
            <w:tcW w:w="1195" w:type="dxa"/>
            <w:tcBorders>
              <w:top w:val="nil"/>
              <w:left w:val="nil"/>
              <w:bottom w:val="single" w:sz="4" w:space="0" w:color="auto"/>
              <w:right w:val="single" w:sz="4" w:space="0" w:color="auto"/>
            </w:tcBorders>
            <w:hideMark/>
          </w:tcPr>
          <w:p w:rsidR="00CC202C" w:rsidRPr="00CC202C" w:rsidRDefault="00CC202C" w:rsidP="00CA5194">
            <w:pPr>
              <w:spacing w:after="0" w:line="240" w:lineRule="auto"/>
              <w:rPr>
                <w:rFonts w:eastAsia="Times New Roman"/>
                <w:szCs w:val="24"/>
                <w:lang w:eastAsia="ru-RU"/>
              </w:rPr>
            </w:pPr>
            <w:r w:rsidRPr="00CC202C">
              <w:rPr>
                <w:rFonts w:eastAsia="Times New Roman"/>
                <w:szCs w:val="24"/>
                <w:lang w:eastAsia="ru-RU"/>
              </w:rPr>
              <w:t xml:space="preserve">В соответствии с </w:t>
            </w:r>
            <w:proofErr w:type="spellStart"/>
            <w:r w:rsidRPr="00CC202C">
              <w:rPr>
                <w:rFonts w:eastAsia="Times New Roman"/>
                <w:szCs w:val="24"/>
                <w:lang w:eastAsia="ru-RU"/>
              </w:rPr>
              <w:t>планограммой</w:t>
            </w:r>
            <w:proofErr w:type="spellEnd"/>
          </w:p>
        </w:tc>
        <w:tc>
          <w:tcPr>
            <w:tcW w:w="1752" w:type="dxa"/>
            <w:tcBorders>
              <w:top w:val="nil"/>
              <w:left w:val="nil"/>
              <w:bottom w:val="single" w:sz="4" w:space="0" w:color="auto"/>
              <w:right w:val="single" w:sz="4" w:space="0" w:color="auto"/>
            </w:tcBorders>
            <w:hideMark/>
          </w:tcPr>
          <w:p w:rsidR="00CC202C" w:rsidRPr="00CC202C" w:rsidRDefault="00CC202C" w:rsidP="00CA5194">
            <w:pPr>
              <w:spacing w:after="0" w:line="240" w:lineRule="auto"/>
              <w:rPr>
                <w:rFonts w:eastAsia="Times New Roman"/>
                <w:szCs w:val="24"/>
                <w:lang w:eastAsia="ru-RU"/>
              </w:rPr>
            </w:pPr>
            <w:r w:rsidRPr="00CC202C">
              <w:rPr>
                <w:rFonts w:eastAsia="Times New Roman"/>
                <w:szCs w:val="24"/>
                <w:lang w:eastAsia="ru-RU"/>
              </w:rPr>
              <w:t>2 розетки 220В, белого цвета(бытового назначения)</w:t>
            </w:r>
            <w:r w:rsidRPr="00CC202C">
              <w:rPr>
                <w:rFonts w:eastAsia="Times New Roman"/>
                <w:szCs w:val="24"/>
                <w:lang w:eastAsia="ru-RU"/>
              </w:rPr>
              <w:br/>
              <w:t>2 розетки красного цвета 220В(подключение IT оборудования)</w:t>
            </w:r>
          </w:p>
        </w:tc>
        <w:tc>
          <w:tcPr>
            <w:tcW w:w="1016" w:type="dxa"/>
            <w:tcBorders>
              <w:top w:val="nil"/>
              <w:left w:val="nil"/>
              <w:bottom w:val="single" w:sz="4" w:space="0" w:color="auto"/>
              <w:right w:val="single" w:sz="4" w:space="0" w:color="auto"/>
            </w:tcBorders>
            <w:hideMark/>
          </w:tcPr>
          <w:p w:rsidR="00CC202C" w:rsidRPr="00CC202C" w:rsidRDefault="00CC202C" w:rsidP="00CA5194">
            <w:pPr>
              <w:spacing w:after="0" w:line="240" w:lineRule="auto"/>
              <w:rPr>
                <w:rFonts w:eastAsia="Times New Roman"/>
                <w:szCs w:val="24"/>
                <w:lang w:eastAsia="ru-RU"/>
              </w:rPr>
            </w:pPr>
            <w:r w:rsidRPr="00CC202C">
              <w:rPr>
                <w:rFonts w:eastAsia="Times New Roman"/>
                <w:szCs w:val="24"/>
                <w:lang w:eastAsia="ru-RU"/>
              </w:rPr>
              <w:t>2 розетки типа RJ-45</w:t>
            </w:r>
          </w:p>
        </w:tc>
        <w:tc>
          <w:tcPr>
            <w:tcW w:w="1334" w:type="dxa"/>
            <w:tcBorders>
              <w:top w:val="nil"/>
              <w:left w:val="nil"/>
              <w:bottom w:val="single" w:sz="4" w:space="0" w:color="auto"/>
              <w:right w:val="single" w:sz="4" w:space="0" w:color="auto"/>
            </w:tcBorders>
            <w:hideMark/>
          </w:tcPr>
          <w:p w:rsidR="00CC202C" w:rsidRPr="00CC202C" w:rsidRDefault="00CC202C" w:rsidP="00CA5194">
            <w:pPr>
              <w:spacing w:after="0" w:line="240" w:lineRule="auto"/>
              <w:rPr>
                <w:rFonts w:eastAsia="Times New Roman"/>
                <w:szCs w:val="24"/>
                <w:lang w:eastAsia="ru-RU"/>
              </w:rPr>
            </w:pPr>
            <w:r w:rsidRPr="00CC202C">
              <w:rPr>
                <w:rFonts w:eastAsia="Times New Roman"/>
                <w:szCs w:val="24"/>
                <w:lang w:eastAsia="ru-RU"/>
              </w:rPr>
              <w:t>Механизмы розеток устанавливаются в кабель-канал на высоте 400мм от уровня пола.</w:t>
            </w:r>
          </w:p>
        </w:tc>
        <w:tc>
          <w:tcPr>
            <w:tcW w:w="877" w:type="dxa"/>
            <w:tcBorders>
              <w:top w:val="nil"/>
              <w:left w:val="nil"/>
              <w:bottom w:val="single" w:sz="4" w:space="0" w:color="auto"/>
              <w:right w:val="single" w:sz="4" w:space="0" w:color="auto"/>
            </w:tcBorders>
            <w:hideMark/>
          </w:tcPr>
          <w:p w:rsidR="00CC202C" w:rsidRPr="00CC202C" w:rsidRDefault="00CC202C" w:rsidP="00CA5194">
            <w:pPr>
              <w:spacing w:after="0" w:line="240" w:lineRule="auto"/>
              <w:jc w:val="center"/>
              <w:rPr>
                <w:rFonts w:eastAsia="Times New Roman"/>
                <w:szCs w:val="24"/>
                <w:lang w:eastAsia="ru-RU"/>
              </w:rPr>
            </w:pPr>
            <w:r w:rsidRPr="00CC202C">
              <w:rPr>
                <w:rFonts w:eastAsia="Times New Roman"/>
                <w:szCs w:val="24"/>
                <w:lang w:eastAsia="ru-RU"/>
              </w:rPr>
              <w:t> </w:t>
            </w:r>
          </w:p>
        </w:tc>
        <w:tc>
          <w:tcPr>
            <w:tcW w:w="877" w:type="dxa"/>
            <w:tcBorders>
              <w:top w:val="nil"/>
              <w:left w:val="nil"/>
              <w:bottom w:val="single" w:sz="4" w:space="0" w:color="auto"/>
              <w:right w:val="single" w:sz="4" w:space="0" w:color="auto"/>
            </w:tcBorders>
            <w:hideMark/>
          </w:tcPr>
          <w:p w:rsidR="00CC202C" w:rsidRPr="00CC202C" w:rsidRDefault="00CC202C" w:rsidP="00CA5194">
            <w:pPr>
              <w:spacing w:after="0" w:line="240" w:lineRule="auto"/>
              <w:jc w:val="center"/>
              <w:rPr>
                <w:rFonts w:eastAsia="Times New Roman"/>
                <w:szCs w:val="24"/>
                <w:lang w:eastAsia="ru-RU"/>
              </w:rPr>
            </w:pPr>
            <w:r w:rsidRPr="00CC202C">
              <w:rPr>
                <w:rFonts w:eastAsia="Times New Roman"/>
                <w:szCs w:val="24"/>
                <w:lang w:eastAsia="ru-RU"/>
              </w:rPr>
              <w:t> </w:t>
            </w:r>
          </w:p>
        </w:tc>
        <w:tc>
          <w:tcPr>
            <w:tcW w:w="698" w:type="dxa"/>
            <w:tcBorders>
              <w:top w:val="nil"/>
              <w:left w:val="nil"/>
              <w:bottom w:val="single" w:sz="4" w:space="0" w:color="auto"/>
              <w:right w:val="single" w:sz="4" w:space="0" w:color="auto"/>
            </w:tcBorders>
            <w:hideMark/>
          </w:tcPr>
          <w:p w:rsidR="00CC202C" w:rsidRPr="00CC202C" w:rsidRDefault="00CC202C" w:rsidP="00CA5194">
            <w:pPr>
              <w:spacing w:after="0" w:line="240" w:lineRule="auto"/>
              <w:jc w:val="center"/>
              <w:rPr>
                <w:rFonts w:eastAsia="Times New Roman"/>
                <w:szCs w:val="24"/>
                <w:lang w:eastAsia="ru-RU"/>
              </w:rPr>
            </w:pPr>
            <w:r w:rsidRPr="00CC202C">
              <w:rPr>
                <w:rFonts w:eastAsia="Times New Roman"/>
                <w:szCs w:val="24"/>
                <w:lang w:eastAsia="ru-RU"/>
              </w:rPr>
              <w:t> </w:t>
            </w:r>
          </w:p>
        </w:tc>
        <w:tc>
          <w:tcPr>
            <w:tcW w:w="698" w:type="dxa"/>
            <w:tcBorders>
              <w:top w:val="nil"/>
              <w:left w:val="nil"/>
              <w:bottom w:val="single" w:sz="4" w:space="0" w:color="auto"/>
              <w:right w:val="single" w:sz="4" w:space="0" w:color="auto"/>
            </w:tcBorders>
            <w:hideMark/>
          </w:tcPr>
          <w:p w:rsidR="00CC202C" w:rsidRPr="00CC202C" w:rsidRDefault="00CC202C" w:rsidP="00CA5194">
            <w:pPr>
              <w:spacing w:after="0" w:line="240" w:lineRule="auto"/>
              <w:jc w:val="center"/>
              <w:rPr>
                <w:rFonts w:eastAsia="Times New Roman"/>
                <w:szCs w:val="24"/>
                <w:lang w:eastAsia="ru-RU"/>
              </w:rPr>
            </w:pPr>
            <w:r w:rsidRPr="00CC202C">
              <w:rPr>
                <w:rFonts w:eastAsia="Times New Roman"/>
                <w:szCs w:val="24"/>
                <w:lang w:eastAsia="ru-RU"/>
              </w:rPr>
              <w:t>ДА</w:t>
            </w:r>
          </w:p>
        </w:tc>
        <w:tc>
          <w:tcPr>
            <w:tcW w:w="2410" w:type="dxa"/>
            <w:tcBorders>
              <w:top w:val="nil"/>
              <w:left w:val="nil"/>
              <w:bottom w:val="single" w:sz="4" w:space="0" w:color="auto"/>
              <w:right w:val="single" w:sz="4" w:space="0" w:color="auto"/>
            </w:tcBorders>
            <w:vAlign w:val="center"/>
            <w:hideMark/>
          </w:tcPr>
          <w:p w:rsidR="00CC202C" w:rsidRPr="00CC202C" w:rsidRDefault="00CC202C" w:rsidP="00CA5194">
            <w:pPr>
              <w:spacing w:after="0" w:line="240" w:lineRule="auto"/>
              <w:rPr>
                <w:rFonts w:eastAsia="Times New Roman"/>
                <w:szCs w:val="24"/>
                <w:lang w:eastAsia="ru-RU"/>
              </w:rPr>
            </w:pPr>
            <w:r w:rsidRPr="00CC202C">
              <w:rPr>
                <w:rFonts w:eastAsia="Times New Roman"/>
                <w:szCs w:val="24"/>
                <w:lang w:eastAsia="ru-RU"/>
              </w:rPr>
              <w:t>Клиентская зона, Торговый уголок</w:t>
            </w:r>
          </w:p>
        </w:tc>
        <w:tc>
          <w:tcPr>
            <w:tcW w:w="1060" w:type="dxa"/>
            <w:tcBorders>
              <w:top w:val="nil"/>
              <w:left w:val="nil"/>
              <w:bottom w:val="single" w:sz="4" w:space="0" w:color="auto"/>
              <w:right w:val="single" w:sz="4" w:space="0" w:color="auto"/>
            </w:tcBorders>
            <w:vAlign w:val="center"/>
            <w:hideMark/>
          </w:tcPr>
          <w:p w:rsidR="00CC202C" w:rsidRPr="00CC202C" w:rsidRDefault="00CC202C" w:rsidP="00CA5194">
            <w:pPr>
              <w:spacing w:after="0" w:line="240" w:lineRule="auto"/>
              <w:jc w:val="center"/>
              <w:rPr>
                <w:rFonts w:eastAsia="Times New Roman"/>
                <w:szCs w:val="24"/>
                <w:lang w:eastAsia="ru-RU"/>
              </w:rPr>
            </w:pPr>
            <w:r w:rsidRPr="00CC202C">
              <w:rPr>
                <w:rFonts w:eastAsia="Times New Roman"/>
                <w:szCs w:val="24"/>
                <w:lang w:eastAsia="ru-RU"/>
              </w:rPr>
              <w:t>-</w:t>
            </w:r>
          </w:p>
        </w:tc>
        <w:tc>
          <w:tcPr>
            <w:tcW w:w="1701" w:type="dxa"/>
            <w:tcBorders>
              <w:top w:val="nil"/>
              <w:left w:val="nil"/>
              <w:bottom w:val="single" w:sz="4" w:space="0" w:color="auto"/>
              <w:right w:val="single" w:sz="4" w:space="0" w:color="auto"/>
            </w:tcBorders>
            <w:noWrap/>
            <w:vAlign w:val="center"/>
            <w:hideMark/>
          </w:tcPr>
          <w:p w:rsidR="00CC202C" w:rsidRPr="00CC202C" w:rsidRDefault="00CC202C" w:rsidP="00CA5194">
            <w:pPr>
              <w:spacing w:after="0" w:line="240" w:lineRule="auto"/>
              <w:rPr>
                <w:rFonts w:eastAsia="Times New Roman"/>
                <w:szCs w:val="24"/>
                <w:lang w:eastAsia="ru-RU"/>
              </w:rPr>
            </w:pPr>
            <w:r w:rsidRPr="00CC202C">
              <w:rPr>
                <w:rFonts w:eastAsia="Times New Roman"/>
                <w:szCs w:val="24"/>
                <w:lang w:eastAsia="ru-RU"/>
              </w:rPr>
              <w:t> </w:t>
            </w:r>
          </w:p>
        </w:tc>
      </w:tr>
      <w:tr w:rsidR="00CC202C" w:rsidRPr="00CC202C" w:rsidTr="00604DA5">
        <w:trPr>
          <w:trHeight w:val="975"/>
        </w:trPr>
        <w:tc>
          <w:tcPr>
            <w:tcW w:w="236" w:type="dxa"/>
            <w:noWrap/>
            <w:vAlign w:val="bottom"/>
            <w:hideMark/>
          </w:tcPr>
          <w:p w:rsidR="00CC202C" w:rsidRPr="00CC202C" w:rsidRDefault="00CC202C" w:rsidP="00CA5194">
            <w:pPr>
              <w:spacing w:after="0" w:line="240" w:lineRule="auto"/>
              <w:rPr>
                <w:rFonts w:eastAsia="Times New Roman"/>
                <w:szCs w:val="24"/>
                <w:lang w:eastAsia="ru-RU"/>
              </w:rPr>
            </w:pPr>
          </w:p>
        </w:tc>
        <w:tc>
          <w:tcPr>
            <w:tcW w:w="615" w:type="dxa"/>
            <w:tcBorders>
              <w:top w:val="nil"/>
              <w:left w:val="single" w:sz="4" w:space="0" w:color="auto"/>
              <w:bottom w:val="single" w:sz="4" w:space="0" w:color="auto"/>
              <w:right w:val="single" w:sz="4" w:space="0" w:color="auto"/>
            </w:tcBorders>
            <w:vAlign w:val="center"/>
            <w:hideMark/>
          </w:tcPr>
          <w:p w:rsidR="00CC202C" w:rsidRPr="00CC202C" w:rsidRDefault="00CC202C" w:rsidP="00CA5194">
            <w:pPr>
              <w:spacing w:after="0" w:line="240" w:lineRule="auto"/>
              <w:jc w:val="center"/>
              <w:rPr>
                <w:rFonts w:eastAsia="Times New Roman"/>
                <w:b/>
                <w:bCs/>
                <w:szCs w:val="24"/>
                <w:lang w:eastAsia="ru-RU"/>
              </w:rPr>
            </w:pPr>
            <w:r w:rsidRPr="00CC202C">
              <w:rPr>
                <w:rFonts w:eastAsia="Times New Roman"/>
                <w:b/>
                <w:bCs/>
                <w:szCs w:val="24"/>
                <w:lang w:eastAsia="ru-RU"/>
              </w:rPr>
              <w:t> </w:t>
            </w:r>
          </w:p>
        </w:tc>
        <w:tc>
          <w:tcPr>
            <w:tcW w:w="840" w:type="dxa"/>
            <w:tcBorders>
              <w:top w:val="nil"/>
              <w:left w:val="nil"/>
              <w:bottom w:val="single" w:sz="4" w:space="0" w:color="auto"/>
              <w:right w:val="single" w:sz="4" w:space="0" w:color="auto"/>
            </w:tcBorders>
            <w:hideMark/>
          </w:tcPr>
          <w:p w:rsidR="00CC202C" w:rsidRPr="00CC202C" w:rsidRDefault="00CC202C" w:rsidP="00CA5194">
            <w:pPr>
              <w:spacing w:after="0" w:line="240" w:lineRule="auto"/>
              <w:rPr>
                <w:rFonts w:eastAsia="Times New Roman"/>
                <w:szCs w:val="24"/>
                <w:lang w:eastAsia="ru-RU"/>
              </w:rPr>
            </w:pPr>
            <w:r w:rsidRPr="00CC202C">
              <w:rPr>
                <w:rFonts w:eastAsia="Times New Roman"/>
                <w:szCs w:val="24"/>
                <w:lang w:eastAsia="ru-RU"/>
              </w:rPr>
              <w:t>Стенд для филателии</w:t>
            </w:r>
          </w:p>
        </w:tc>
        <w:tc>
          <w:tcPr>
            <w:tcW w:w="1195" w:type="dxa"/>
            <w:tcBorders>
              <w:top w:val="nil"/>
              <w:left w:val="nil"/>
              <w:bottom w:val="single" w:sz="4" w:space="0" w:color="auto"/>
              <w:right w:val="single" w:sz="4" w:space="0" w:color="auto"/>
            </w:tcBorders>
            <w:hideMark/>
          </w:tcPr>
          <w:p w:rsidR="00CC202C" w:rsidRPr="00CC202C" w:rsidRDefault="00CC202C" w:rsidP="00CA5194">
            <w:pPr>
              <w:spacing w:after="0" w:line="240" w:lineRule="auto"/>
              <w:rPr>
                <w:rFonts w:eastAsia="Times New Roman"/>
                <w:szCs w:val="24"/>
                <w:lang w:eastAsia="ru-RU"/>
              </w:rPr>
            </w:pPr>
            <w:r w:rsidRPr="00CC202C">
              <w:rPr>
                <w:rFonts w:eastAsia="Times New Roman"/>
                <w:szCs w:val="24"/>
                <w:lang w:eastAsia="ru-RU"/>
              </w:rPr>
              <w:t xml:space="preserve">В соответствии с </w:t>
            </w:r>
            <w:proofErr w:type="spellStart"/>
            <w:r w:rsidRPr="00CC202C">
              <w:rPr>
                <w:rFonts w:eastAsia="Times New Roman"/>
                <w:szCs w:val="24"/>
                <w:lang w:eastAsia="ru-RU"/>
              </w:rPr>
              <w:t>планограммой</w:t>
            </w:r>
            <w:proofErr w:type="spellEnd"/>
          </w:p>
        </w:tc>
        <w:tc>
          <w:tcPr>
            <w:tcW w:w="1752" w:type="dxa"/>
            <w:tcBorders>
              <w:top w:val="nil"/>
              <w:left w:val="nil"/>
              <w:bottom w:val="single" w:sz="4" w:space="0" w:color="auto"/>
              <w:right w:val="single" w:sz="4" w:space="0" w:color="auto"/>
            </w:tcBorders>
            <w:hideMark/>
          </w:tcPr>
          <w:p w:rsidR="00CC202C" w:rsidRPr="00CC202C" w:rsidRDefault="00CC202C" w:rsidP="00CA5194">
            <w:pPr>
              <w:spacing w:after="0" w:line="240" w:lineRule="auto"/>
              <w:rPr>
                <w:rFonts w:eastAsia="Times New Roman"/>
                <w:szCs w:val="24"/>
                <w:lang w:eastAsia="ru-RU"/>
              </w:rPr>
            </w:pPr>
            <w:r w:rsidRPr="00CC202C">
              <w:rPr>
                <w:rFonts w:eastAsia="Times New Roman"/>
                <w:szCs w:val="24"/>
                <w:lang w:eastAsia="ru-RU"/>
              </w:rPr>
              <w:t>1 розетка, белового цвета, ~220В</w:t>
            </w:r>
          </w:p>
        </w:tc>
        <w:tc>
          <w:tcPr>
            <w:tcW w:w="1016" w:type="dxa"/>
            <w:tcBorders>
              <w:top w:val="nil"/>
              <w:left w:val="nil"/>
              <w:bottom w:val="single" w:sz="4" w:space="0" w:color="auto"/>
              <w:right w:val="single" w:sz="4" w:space="0" w:color="auto"/>
            </w:tcBorders>
            <w:hideMark/>
          </w:tcPr>
          <w:p w:rsidR="00CC202C" w:rsidRPr="00CC202C" w:rsidRDefault="00CC202C" w:rsidP="00CA5194">
            <w:pPr>
              <w:spacing w:after="0" w:line="240" w:lineRule="auto"/>
              <w:rPr>
                <w:rFonts w:eastAsia="Times New Roman"/>
                <w:szCs w:val="24"/>
                <w:lang w:eastAsia="ru-RU"/>
              </w:rPr>
            </w:pPr>
            <w:r w:rsidRPr="00CC202C">
              <w:rPr>
                <w:rFonts w:eastAsia="Times New Roman"/>
                <w:szCs w:val="24"/>
                <w:lang w:eastAsia="ru-RU"/>
              </w:rPr>
              <w:t> </w:t>
            </w:r>
          </w:p>
        </w:tc>
        <w:tc>
          <w:tcPr>
            <w:tcW w:w="1334" w:type="dxa"/>
            <w:tcBorders>
              <w:top w:val="nil"/>
              <w:left w:val="nil"/>
              <w:bottom w:val="single" w:sz="4" w:space="0" w:color="auto"/>
              <w:right w:val="single" w:sz="4" w:space="0" w:color="auto"/>
            </w:tcBorders>
            <w:hideMark/>
          </w:tcPr>
          <w:p w:rsidR="00CC202C" w:rsidRPr="00CC202C" w:rsidRDefault="00CC202C" w:rsidP="00CA5194">
            <w:pPr>
              <w:spacing w:after="0" w:line="240" w:lineRule="auto"/>
              <w:rPr>
                <w:rFonts w:eastAsia="Times New Roman"/>
                <w:szCs w:val="24"/>
                <w:lang w:eastAsia="ru-RU"/>
              </w:rPr>
            </w:pPr>
            <w:r w:rsidRPr="00CC202C">
              <w:rPr>
                <w:rFonts w:eastAsia="Times New Roman"/>
                <w:szCs w:val="24"/>
                <w:lang w:eastAsia="ru-RU"/>
              </w:rPr>
              <w:t xml:space="preserve">Высота установки розетки 1700мм от уровня пола. </w:t>
            </w:r>
          </w:p>
        </w:tc>
        <w:tc>
          <w:tcPr>
            <w:tcW w:w="877" w:type="dxa"/>
            <w:tcBorders>
              <w:top w:val="nil"/>
              <w:left w:val="nil"/>
              <w:bottom w:val="single" w:sz="4" w:space="0" w:color="auto"/>
              <w:right w:val="single" w:sz="4" w:space="0" w:color="auto"/>
            </w:tcBorders>
            <w:hideMark/>
          </w:tcPr>
          <w:p w:rsidR="00CC202C" w:rsidRPr="00CC202C" w:rsidRDefault="00CC202C" w:rsidP="00CA5194">
            <w:pPr>
              <w:spacing w:after="0" w:line="240" w:lineRule="auto"/>
              <w:jc w:val="center"/>
              <w:rPr>
                <w:rFonts w:eastAsia="Times New Roman"/>
                <w:szCs w:val="24"/>
                <w:lang w:eastAsia="ru-RU"/>
              </w:rPr>
            </w:pPr>
            <w:r w:rsidRPr="00CC202C">
              <w:rPr>
                <w:rFonts w:eastAsia="Times New Roman"/>
                <w:szCs w:val="24"/>
                <w:lang w:eastAsia="ru-RU"/>
              </w:rPr>
              <w:t> </w:t>
            </w:r>
          </w:p>
        </w:tc>
        <w:tc>
          <w:tcPr>
            <w:tcW w:w="877" w:type="dxa"/>
            <w:tcBorders>
              <w:top w:val="nil"/>
              <w:left w:val="nil"/>
              <w:bottom w:val="single" w:sz="4" w:space="0" w:color="auto"/>
              <w:right w:val="single" w:sz="4" w:space="0" w:color="auto"/>
            </w:tcBorders>
            <w:hideMark/>
          </w:tcPr>
          <w:p w:rsidR="00CC202C" w:rsidRPr="00CC202C" w:rsidRDefault="00CC202C" w:rsidP="00CA5194">
            <w:pPr>
              <w:spacing w:after="0" w:line="240" w:lineRule="auto"/>
              <w:jc w:val="center"/>
              <w:rPr>
                <w:rFonts w:eastAsia="Times New Roman"/>
                <w:szCs w:val="24"/>
                <w:lang w:eastAsia="ru-RU"/>
              </w:rPr>
            </w:pPr>
            <w:r w:rsidRPr="00CC202C">
              <w:rPr>
                <w:rFonts w:eastAsia="Times New Roman"/>
                <w:szCs w:val="24"/>
                <w:lang w:eastAsia="ru-RU"/>
              </w:rPr>
              <w:t> </w:t>
            </w:r>
          </w:p>
        </w:tc>
        <w:tc>
          <w:tcPr>
            <w:tcW w:w="698" w:type="dxa"/>
            <w:tcBorders>
              <w:top w:val="nil"/>
              <w:left w:val="nil"/>
              <w:bottom w:val="single" w:sz="4" w:space="0" w:color="auto"/>
              <w:right w:val="single" w:sz="4" w:space="0" w:color="auto"/>
            </w:tcBorders>
            <w:hideMark/>
          </w:tcPr>
          <w:p w:rsidR="00CC202C" w:rsidRPr="00CC202C" w:rsidRDefault="00CC202C" w:rsidP="00CA5194">
            <w:pPr>
              <w:spacing w:after="0" w:line="240" w:lineRule="auto"/>
              <w:jc w:val="center"/>
              <w:rPr>
                <w:rFonts w:eastAsia="Times New Roman"/>
                <w:szCs w:val="24"/>
                <w:lang w:eastAsia="ru-RU"/>
              </w:rPr>
            </w:pPr>
            <w:r w:rsidRPr="00CC202C">
              <w:rPr>
                <w:rFonts w:eastAsia="Times New Roman"/>
                <w:szCs w:val="24"/>
                <w:lang w:eastAsia="ru-RU"/>
              </w:rPr>
              <w:t> </w:t>
            </w:r>
          </w:p>
        </w:tc>
        <w:tc>
          <w:tcPr>
            <w:tcW w:w="698" w:type="dxa"/>
            <w:tcBorders>
              <w:top w:val="nil"/>
              <w:left w:val="nil"/>
              <w:bottom w:val="single" w:sz="4" w:space="0" w:color="auto"/>
              <w:right w:val="single" w:sz="4" w:space="0" w:color="auto"/>
            </w:tcBorders>
            <w:hideMark/>
          </w:tcPr>
          <w:p w:rsidR="00CC202C" w:rsidRPr="00CC202C" w:rsidRDefault="00CC202C" w:rsidP="00CA5194">
            <w:pPr>
              <w:spacing w:after="0" w:line="240" w:lineRule="auto"/>
              <w:jc w:val="center"/>
              <w:rPr>
                <w:rFonts w:eastAsia="Times New Roman"/>
                <w:szCs w:val="24"/>
                <w:lang w:eastAsia="ru-RU"/>
              </w:rPr>
            </w:pPr>
            <w:r w:rsidRPr="00CC202C">
              <w:rPr>
                <w:rFonts w:eastAsia="Times New Roman"/>
                <w:szCs w:val="24"/>
                <w:lang w:eastAsia="ru-RU"/>
              </w:rPr>
              <w:t>ДА</w:t>
            </w:r>
          </w:p>
        </w:tc>
        <w:tc>
          <w:tcPr>
            <w:tcW w:w="2410" w:type="dxa"/>
            <w:tcBorders>
              <w:top w:val="nil"/>
              <w:left w:val="nil"/>
              <w:bottom w:val="single" w:sz="4" w:space="0" w:color="auto"/>
              <w:right w:val="single" w:sz="4" w:space="0" w:color="auto"/>
            </w:tcBorders>
            <w:vAlign w:val="center"/>
            <w:hideMark/>
          </w:tcPr>
          <w:p w:rsidR="00CC202C" w:rsidRPr="00CC202C" w:rsidRDefault="00CC202C" w:rsidP="00CA5194">
            <w:pPr>
              <w:spacing w:after="0" w:line="240" w:lineRule="auto"/>
              <w:rPr>
                <w:rFonts w:eastAsia="Times New Roman"/>
                <w:szCs w:val="24"/>
                <w:lang w:eastAsia="ru-RU"/>
              </w:rPr>
            </w:pPr>
            <w:r w:rsidRPr="00CC202C">
              <w:rPr>
                <w:rFonts w:eastAsia="Times New Roman"/>
                <w:szCs w:val="24"/>
                <w:lang w:eastAsia="ru-RU"/>
              </w:rPr>
              <w:t xml:space="preserve">Клиентская зона, щит-основание с навеской из 5 перекидных панелей из оргстекла для экспозиции </w:t>
            </w:r>
            <w:r w:rsidRPr="00CC202C">
              <w:rPr>
                <w:rFonts w:eastAsia="Times New Roman"/>
                <w:szCs w:val="24"/>
                <w:lang w:eastAsia="ru-RU"/>
              </w:rPr>
              <w:lastRenderedPageBreak/>
              <w:t>художественной филателии</w:t>
            </w:r>
          </w:p>
        </w:tc>
        <w:tc>
          <w:tcPr>
            <w:tcW w:w="1060" w:type="dxa"/>
            <w:tcBorders>
              <w:top w:val="nil"/>
              <w:left w:val="nil"/>
              <w:bottom w:val="single" w:sz="4" w:space="0" w:color="auto"/>
              <w:right w:val="single" w:sz="4" w:space="0" w:color="auto"/>
            </w:tcBorders>
            <w:vAlign w:val="center"/>
            <w:hideMark/>
          </w:tcPr>
          <w:p w:rsidR="00CC202C" w:rsidRPr="00CC202C" w:rsidRDefault="00CC202C" w:rsidP="00CA5194">
            <w:pPr>
              <w:spacing w:after="0" w:line="240" w:lineRule="auto"/>
              <w:jc w:val="center"/>
              <w:rPr>
                <w:rFonts w:eastAsia="Times New Roman"/>
                <w:szCs w:val="24"/>
                <w:lang w:eastAsia="ru-RU"/>
              </w:rPr>
            </w:pPr>
            <w:r w:rsidRPr="00CC202C">
              <w:rPr>
                <w:rFonts w:eastAsia="Times New Roman"/>
                <w:szCs w:val="24"/>
                <w:lang w:eastAsia="ru-RU"/>
              </w:rPr>
              <w:lastRenderedPageBreak/>
              <w:t>-</w:t>
            </w:r>
          </w:p>
        </w:tc>
        <w:tc>
          <w:tcPr>
            <w:tcW w:w="1701" w:type="dxa"/>
            <w:tcBorders>
              <w:top w:val="nil"/>
              <w:left w:val="nil"/>
              <w:bottom w:val="single" w:sz="4" w:space="0" w:color="auto"/>
              <w:right w:val="single" w:sz="4" w:space="0" w:color="auto"/>
            </w:tcBorders>
            <w:noWrap/>
            <w:vAlign w:val="center"/>
            <w:hideMark/>
          </w:tcPr>
          <w:p w:rsidR="00CC202C" w:rsidRPr="00CC202C" w:rsidRDefault="00CC202C" w:rsidP="00CA5194">
            <w:pPr>
              <w:spacing w:after="0" w:line="240" w:lineRule="auto"/>
              <w:rPr>
                <w:rFonts w:eastAsia="Times New Roman"/>
                <w:szCs w:val="24"/>
                <w:lang w:eastAsia="ru-RU"/>
              </w:rPr>
            </w:pPr>
            <w:r w:rsidRPr="00CC202C">
              <w:rPr>
                <w:rFonts w:eastAsia="Times New Roman"/>
                <w:szCs w:val="24"/>
                <w:lang w:eastAsia="ru-RU"/>
              </w:rPr>
              <w:t> </w:t>
            </w:r>
          </w:p>
        </w:tc>
      </w:tr>
      <w:tr w:rsidR="00CC202C" w:rsidRPr="00CC202C" w:rsidTr="00604DA5">
        <w:trPr>
          <w:trHeight w:val="1365"/>
        </w:trPr>
        <w:tc>
          <w:tcPr>
            <w:tcW w:w="236" w:type="dxa"/>
            <w:noWrap/>
            <w:vAlign w:val="bottom"/>
            <w:hideMark/>
          </w:tcPr>
          <w:p w:rsidR="00CC202C" w:rsidRPr="00CC202C" w:rsidRDefault="00CC202C" w:rsidP="00CA5194">
            <w:pPr>
              <w:spacing w:after="0" w:line="240" w:lineRule="auto"/>
              <w:rPr>
                <w:rFonts w:eastAsia="Times New Roman"/>
                <w:szCs w:val="24"/>
                <w:lang w:eastAsia="ru-RU"/>
              </w:rPr>
            </w:pPr>
          </w:p>
        </w:tc>
        <w:tc>
          <w:tcPr>
            <w:tcW w:w="615" w:type="dxa"/>
            <w:tcBorders>
              <w:top w:val="nil"/>
              <w:left w:val="single" w:sz="4" w:space="0" w:color="auto"/>
              <w:bottom w:val="single" w:sz="4" w:space="0" w:color="auto"/>
              <w:right w:val="single" w:sz="4" w:space="0" w:color="auto"/>
            </w:tcBorders>
            <w:vAlign w:val="center"/>
            <w:hideMark/>
          </w:tcPr>
          <w:p w:rsidR="00CC202C" w:rsidRPr="00CC202C" w:rsidRDefault="00CC202C" w:rsidP="00CA5194">
            <w:pPr>
              <w:spacing w:after="0" w:line="240" w:lineRule="auto"/>
              <w:jc w:val="center"/>
              <w:rPr>
                <w:rFonts w:eastAsia="Times New Roman"/>
                <w:b/>
                <w:bCs/>
                <w:szCs w:val="24"/>
                <w:lang w:eastAsia="ru-RU"/>
              </w:rPr>
            </w:pPr>
            <w:r w:rsidRPr="00CC202C">
              <w:rPr>
                <w:rFonts w:eastAsia="Times New Roman"/>
                <w:b/>
                <w:bCs/>
                <w:szCs w:val="24"/>
                <w:lang w:eastAsia="ru-RU"/>
              </w:rPr>
              <w:t> </w:t>
            </w:r>
          </w:p>
        </w:tc>
        <w:tc>
          <w:tcPr>
            <w:tcW w:w="840" w:type="dxa"/>
            <w:tcBorders>
              <w:top w:val="nil"/>
              <w:left w:val="nil"/>
              <w:bottom w:val="single" w:sz="4" w:space="0" w:color="auto"/>
              <w:right w:val="single" w:sz="4" w:space="0" w:color="auto"/>
            </w:tcBorders>
            <w:hideMark/>
          </w:tcPr>
          <w:p w:rsidR="00CC202C" w:rsidRPr="00CC202C" w:rsidRDefault="00CC202C" w:rsidP="00CA5194">
            <w:pPr>
              <w:spacing w:after="0" w:line="240" w:lineRule="auto"/>
              <w:rPr>
                <w:rFonts w:eastAsia="Times New Roman"/>
                <w:szCs w:val="24"/>
                <w:lang w:eastAsia="ru-RU"/>
              </w:rPr>
            </w:pPr>
            <w:r w:rsidRPr="00CC202C">
              <w:rPr>
                <w:rFonts w:eastAsia="Times New Roman"/>
                <w:szCs w:val="24"/>
                <w:lang w:eastAsia="ru-RU"/>
              </w:rPr>
              <w:t>Стол рабочий 1200</w:t>
            </w:r>
          </w:p>
        </w:tc>
        <w:tc>
          <w:tcPr>
            <w:tcW w:w="1195" w:type="dxa"/>
            <w:tcBorders>
              <w:top w:val="nil"/>
              <w:left w:val="nil"/>
              <w:bottom w:val="single" w:sz="4" w:space="0" w:color="auto"/>
              <w:right w:val="single" w:sz="4" w:space="0" w:color="auto"/>
            </w:tcBorders>
            <w:hideMark/>
          </w:tcPr>
          <w:p w:rsidR="00CC202C" w:rsidRPr="00CC202C" w:rsidRDefault="00CC202C" w:rsidP="00CA5194">
            <w:pPr>
              <w:spacing w:after="0" w:line="240" w:lineRule="auto"/>
              <w:rPr>
                <w:rFonts w:eastAsia="Times New Roman"/>
                <w:szCs w:val="24"/>
                <w:lang w:eastAsia="ru-RU"/>
              </w:rPr>
            </w:pPr>
            <w:r w:rsidRPr="00CC202C">
              <w:rPr>
                <w:rFonts w:eastAsia="Times New Roman"/>
                <w:szCs w:val="24"/>
                <w:lang w:eastAsia="ru-RU"/>
              </w:rPr>
              <w:t xml:space="preserve">В соответствии с </w:t>
            </w:r>
            <w:proofErr w:type="spellStart"/>
            <w:r w:rsidRPr="00CC202C">
              <w:rPr>
                <w:rFonts w:eastAsia="Times New Roman"/>
                <w:szCs w:val="24"/>
                <w:lang w:eastAsia="ru-RU"/>
              </w:rPr>
              <w:t>планограммой</w:t>
            </w:r>
            <w:proofErr w:type="spellEnd"/>
          </w:p>
        </w:tc>
        <w:tc>
          <w:tcPr>
            <w:tcW w:w="1752" w:type="dxa"/>
            <w:tcBorders>
              <w:top w:val="nil"/>
              <w:left w:val="nil"/>
              <w:bottom w:val="single" w:sz="4" w:space="0" w:color="auto"/>
              <w:right w:val="single" w:sz="4" w:space="0" w:color="auto"/>
            </w:tcBorders>
            <w:hideMark/>
          </w:tcPr>
          <w:p w:rsidR="00CC202C" w:rsidRPr="00CC202C" w:rsidRDefault="00CC202C" w:rsidP="00CA5194">
            <w:pPr>
              <w:spacing w:after="0" w:line="240" w:lineRule="auto"/>
              <w:rPr>
                <w:rFonts w:eastAsia="Times New Roman"/>
                <w:szCs w:val="24"/>
                <w:lang w:eastAsia="ru-RU"/>
              </w:rPr>
            </w:pPr>
            <w:r w:rsidRPr="00CC202C">
              <w:rPr>
                <w:rFonts w:eastAsia="Times New Roman"/>
                <w:szCs w:val="24"/>
                <w:lang w:eastAsia="ru-RU"/>
              </w:rPr>
              <w:t>2 розетки, белого цвета(бытового назначения)</w:t>
            </w:r>
            <w:r w:rsidRPr="00CC202C">
              <w:rPr>
                <w:rFonts w:eastAsia="Times New Roman"/>
                <w:szCs w:val="24"/>
                <w:lang w:eastAsia="ru-RU"/>
              </w:rPr>
              <w:br/>
              <w:t>3 розетки красного цвета(подключение IT оборудования)</w:t>
            </w:r>
          </w:p>
        </w:tc>
        <w:tc>
          <w:tcPr>
            <w:tcW w:w="1016" w:type="dxa"/>
            <w:tcBorders>
              <w:top w:val="nil"/>
              <w:left w:val="nil"/>
              <w:bottom w:val="single" w:sz="4" w:space="0" w:color="auto"/>
              <w:right w:val="single" w:sz="4" w:space="0" w:color="auto"/>
            </w:tcBorders>
            <w:hideMark/>
          </w:tcPr>
          <w:p w:rsidR="00CC202C" w:rsidRPr="00CC202C" w:rsidRDefault="00CC202C" w:rsidP="00CA5194">
            <w:pPr>
              <w:spacing w:after="0" w:line="240" w:lineRule="auto"/>
              <w:rPr>
                <w:rFonts w:eastAsia="Times New Roman"/>
                <w:szCs w:val="24"/>
                <w:lang w:eastAsia="ru-RU"/>
              </w:rPr>
            </w:pPr>
            <w:r w:rsidRPr="00CC202C">
              <w:rPr>
                <w:rFonts w:eastAsia="Times New Roman"/>
                <w:szCs w:val="24"/>
                <w:lang w:eastAsia="ru-RU"/>
              </w:rPr>
              <w:t>2 розетки типа RJ-45 (3 розетки типа RJ-45 для стола нач. ОПС)</w:t>
            </w:r>
          </w:p>
        </w:tc>
        <w:tc>
          <w:tcPr>
            <w:tcW w:w="1334" w:type="dxa"/>
            <w:tcBorders>
              <w:top w:val="nil"/>
              <w:left w:val="nil"/>
              <w:bottom w:val="single" w:sz="4" w:space="0" w:color="auto"/>
              <w:right w:val="single" w:sz="4" w:space="0" w:color="auto"/>
            </w:tcBorders>
            <w:hideMark/>
          </w:tcPr>
          <w:p w:rsidR="00CC202C" w:rsidRPr="00CC202C" w:rsidRDefault="00CC202C" w:rsidP="00CA5194">
            <w:pPr>
              <w:spacing w:after="0" w:line="240" w:lineRule="auto"/>
              <w:rPr>
                <w:rFonts w:eastAsia="Times New Roman"/>
                <w:szCs w:val="24"/>
                <w:lang w:eastAsia="ru-RU"/>
              </w:rPr>
            </w:pPr>
            <w:r w:rsidRPr="00CC202C">
              <w:rPr>
                <w:rFonts w:eastAsia="Times New Roman"/>
                <w:szCs w:val="24"/>
                <w:lang w:eastAsia="ru-RU"/>
              </w:rPr>
              <w:t>Механизмы  устанавливаются в кабель-канал на высоте 400мм от уровня пола.</w:t>
            </w:r>
          </w:p>
        </w:tc>
        <w:tc>
          <w:tcPr>
            <w:tcW w:w="877" w:type="dxa"/>
            <w:tcBorders>
              <w:top w:val="nil"/>
              <w:left w:val="nil"/>
              <w:bottom w:val="single" w:sz="4" w:space="0" w:color="auto"/>
              <w:right w:val="single" w:sz="4" w:space="0" w:color="auto"/>
            </w:tcBorders>
            <w:hideMark/>
          </w:tcPr>
          <w:p w:rsidR="00CC202C" w:rsidRPr="00CC202C" w:rsidRDefault="00CC202C" w:rsidP="00CA5194">
            <w:pPr>
              <w:spacing w:after="0" w:line="240" w:lineRule="auto"/>
              <w:jc w:val="center"/>
              <w:rPr>
                <w:rFonts w:eastAsia="Times New Roman"/>
                <w:szCs w:val="24"/>
                <w:lang w:eastAsia="ru-RU"/>
              </w:rPr>
            </w:pPr>
            <w:r w:rsidRPr="00CC202C">
              <w:rPr>
                <w:rFonts w:eastAsia="Times New Roman"/>
                <w:szCs w:val="24"/>
                <w:lang w:eastAsia="ru-RU"/>
              </w:rPr>
              <w:t> </w:t>
            </w:r>
          </w:p>
        </w:tc>
        <w:tc>
          <w:tcPr>
            <w:tcW w:w="877" w:type="dxa"/>
            <w:tcBorders>
              <w:top w:val="nil"/>
              <w:left w:val="nil"/>
              <w:bottom w:val="single" w:sz="4" w:space="0" w:color="auto"/>
              <w:right w:val="single" w:sz="4" w:space="0" w:color="auto"/>
            </w:tcBorders>
            <w:hideMark/>
          </w:tcPr>
          <w:p w:rsidR="00CC202C" w:rsidRPr="00CC202C" w:rsidRDefault="00CC202C" w:rsidP="00CA5194">
            <w:pPr>
              <w:spacing w:after="0" w:line="240" w:lineRule="auto"/>
              <w:jc w:val="center"/>
              <w:rPr>
                <w:rFonts w:eastAsia="Times New Roman"/>
                <w:szCs w:val="24"/>
                <w:lang w:eastAsia="ru-RU"/>
              </w:rPr>
            </w:pPr>
            <w:r w:rsidRPr="00CC202C">
              <w:rPr>
                <w:rFonts w:eastAsia="Times New Roman"/>
                <w:szCs w:val="24"/>
                <w:lang w:eastAsia="ru-RU"/>
              </w:rPr>
              <w:t> </w:t>
            </w:r>
          </w:p>
        </w:tc>
        <w:tc>
          <w:tcPr>
            <w:tcW w:w="698" w:type="dxa"/>
            <w:tcBorders>
              <w:top w:val="nil"/>
              <w:left w:val="nil"/>
              <w:bottom w:val="single" w:sz="4" w:space="0" w:color="auto"/>
              <w:right w:val="single" w:sz="4" w:space="0" w:color="auto"/>
            </w:tcBorders>
            <w:hideMark/>
          </w:tcPr>
          <w:p w:rsidR="00CC202C" w:rsidRPr="00CC202C" w:rsidRDefault="00CC202C" w:rsidP="00CA5194">
            <w:pPr>
              <w:spacing w:after="0" w:line="240" w:lineRule="auto"/>
              <w:jc w:val="center"/>
              <w:rPr>
                <w:rFonts w:eastAsia="Times New Roman"/>
                <w:szCs w:val="24"/>
                <w:lang w:eastAsia="ru-RU"/>
              </w:rPr>
            </w:pPr>
            <w:r w:rsidRPr="00CC202C">
              <w:rPr>
                <w:rFonts w:eastAsia="Times New Roman"/>
                <w:szCs w:val="24"/>
                <w:lang w:eastAsia="ru-RU"/>
              </w:rPr>
              <w:t> </w:t>
            </w:r>
          </w:p>
        </w:tc>
        <w:tc>
          <w:tcPr>
            <w:tcW w:w="698" w:type="dxa"/>
            <w:tcBorders>
              <w:top w:val="nil"/>
              <w:left w:val="nil"/>
              <w:bottom w:val="single" w:sz="4" w:space="0" w:color="auto"/>
              <w:right w:val="single" w:sz="4" w:space="0" w:color="auto"/>
            </w:tcBorders>
            <w:hideMark/>
          </w:tcPr>
          <w:p w:rsidR="00CC202C" w:rsidRPr="00CC202C" w:rsidRDefault="00CC202C" w:rsidP="00CA5194">
            <w:pPr>
              <w:spacing w:after="0" w:line="240" w:lineRule="auto"/>
              <w:jc w:val="center"/>
              <w:rPr>
                <w:rFonts w:eastAsia="Times New Roman"/>
                <w:szCs w:val="24"/>
                <w:lang w:eastAsia="ru-RU"/>
              </w:rPr>
            </w:pPr>
            <w:r w:rsidRPr="00CC202C">
              <w:rPr>
                <w:rFonts w:eastAsia="Times New Roman"/>
                <w:szCs w:val="24"/>
                <w:lang w:eastAsia="ru-RU"/>
              </w:rPr>
              <w:t>ДА</w:t>
            </w:r>
          </w:p>
        </w:tc>
        <w:tc>
          <w:tcPr>
            <w:tcW w:w="2410" w:type="dxa"/>
            <w:tcBorders>
              <w:top w:val="nil"/>
              <w:left w:val="nil"/>
              <w:bottom w:val="single" w:sz="4" w:space="0" w:color="auto"/>
              <w:right w:val="single" w:sz="4" w:space="0" w:color="auto"/>
            </w:tcBorders>
            <w:vAlign w:val="center"/>
            <w:hideMark/>
          </w:tcPr>
          <w:p w:rsidR="00CC202C" w:rsidRPr="00CC202C" w:rsidRDefault="00CC202C" w:rsidP="00CA5194">
            <w:pPr>
              <w:spacing w:after="0" w:line="240" w:lineRule="auto"/>
              <w:rPr>
                <w:rFonts w:eastAsia="Times New Roman"/>
                <w:szCs w:val="24"/>
                <w:lang w:eastAsia="ru-RU"/>
              </w:rPr>
            </w:pPr>
            <w:r w:rsidRPr="00CC202C">
              <w:rPr>
                <w:rFonts w:eastAsia="Times New Roman"/>
                <w:szCs w:val="24"/>
                <w:lang w:eastAsia="ru-RU"/>
              </w:rPr>
              <w:t xml:space="preserve">Клиентская зона, для организации рабочего места сотрудника ОПС, не в линии ОКБ (кабинет банка, стол </w:t>
            </w:r>
            <w:proofErr w:type="spellStart"/>
            <w:r w:rsidRPr="00CC202C">
              <w:rPr>
                <w:rFonts w:eastAsia="Times New Roman"/>
                <w:szCs w:val="24"/>
                <w:lang w:eastAsia="ru-RU"/>
              </w:rPr>
              <w:t>нач.ОПС</w:t>
            </w:r>
            <w:proofErr w:type="spellEnd"/>
            <w:r w:rsidRPr="00CC202C">
              <w:rPr>
                <w:rFonts w:eastAsia="Times New Roman"/>
                <w:szCs w:val="24"/>
                <w:lang w:eastAsia="ru-RU"/>
              </w:rPr>
              <w:t xml:space="preserve"> если виден из клиентского зала)</w:t>
            </w:r>
          </w:p>
        </w:tc>
        <w:tc>
          <w:tcPr>
            <w:tcW w:w="1060" w:type="dxa"/>
            <w:tcBorders>
              <w:top w:val="nil"/>
              <w:left w:val="nil"/>
              <w:bottom w:val="single" w:sz="4" w:space="0" w:color="auto"/>
              <w:right w:val="single" w:sz="4" w:space="0" w:color="auto"/>
            </w:tcBorders>
            <w:vAlign w:val="center"/>
            <w:hideMark/>
          </w:tcPr>
          <w:p w:rsidR="00CC202C" w:rsidRPr="00CC202C" w:rsidRDefault="00CC202C" w:rsidP="00CA5194">
            <w:pPr>
              <w:spacing w:after="0" w:line="240" w:lineRule="auto"/>
              <w:jc w:val="center"/>
              <w:rPr>
                <w:rFonts w:eastAsia="Times New Roman"/>
                <w:szCs w:val="24"/>
                <w:lang w:eastAsia="ru-RU"/>
              </w:rPr>
            </w:pPr>
            <w:r w:rsidRPr="00CC202C">
              <w:rPr>
                <w:rFonts w:eastAsia="Times New Roman"/>
                <w:szCs w:val="24"/>
                <w:lang w:eastAsia="ru-RU"/>
              </w:rPr>
              <w:t>-</w:t>
            </w:r>
          </w:p>
        </w:tc>
        <w:tc>
          <w:tcPr>
            <w:tcW w:w="1701" w:type="dxa"/>
            <w:tcBorders>
              <w:top w:val="nil"/>
              <w:left w:val="nil"/>
              <w:bottom w:val="single" w:sz="4" w:space="0" w:color="auto"/>
              <w:right w:val="single" w:sz="4" w:space="0" w:color="auto"/>
            </w:tcBorders>
            <w:vAlign w:val="center"/>
            <w:hideMark/>
          </w:tcPr>
          <w:p w:rsidR="00CC202C" w:rsidRPr="00CC202C" w:rsidRDefault="00CC202C" w:rsidP="00CA5194">
            <w:pPr>
              <w:spacing w:after="0" w:line="240" w:lineRule="auto"/>
              <w:rPr>
                <w:rFonts w:eastAsia="Times New Roman"/>
                <w:szCs w:val="24"/>
                <w:lang w:eastAsia="ru-RU"/>
              </w:rPr>
            </w:pPr>
            <w:r w:rsidRPr="00CC202C">
              <w:rPr>
                <w:rFonts w:eastAsia="Times New Roman"/>
                <w:szCs w:val="24"/>
                <w:lang w:eastAsia="ru-RU"/>
              </w:rPr>
              <w:t>Проведение сетей осуществляется после монтажа оборудования</w:t>
            </w:r>
          </w:p>
        </w:tc>
      </w:tr>
      <w:tr w:rsidR="00CC202C" w:rsidRPr="00CC202C" w:rsidTr="00604DA5">
        <w:trPr>
          <w:trHeight w:val="1365"/>
        </w:trPr>
        <w:tc>
          <w:tcPr>
            <w:tcW w:w="236" w:type="dxa"/>
            <w:noWrap/>
            <w:vAlign w:val="bottom"/>
            <w:hideMark/>
          </w:tcPr>
          <w:p w:rsidR="00CC202C" w:rsidRPr="00CC202C" w:rsidRDefault="00CC202C" w:rsidP="00CA5194">
            <w:pPr>
              <w:spacing w:after="0" w:line="240" w:lineRule="auto"/>
              <w:rPr>
                <w:rFonts w:eastAsia="Times New Roman"/>
                <w:szCs w:val="24"/>
                <w:lang w:eastAsia="ru-RU"/>
              </w:rPr>
            </w:pPr>
          </w:p>
        </w:tc>
        <w:tc>
          <w:tcPr>
            <w:tcW w:w="615" w:type="dxa"/>
            <w:tcBorders>
              <w:top w:val="nil"/>
              <w:left w:val="single" w:sz="4" w:space="0" w:color="auto"/>
              <w:bottom w:val="single" w:sz="4" w:space="0" w:color="auto"/>
              <w:right w:val="single" w:sz="4" w:space="0" w:color="auto"/>
            </w:tcBorders>
            <w:vAlign w:val="center"/>
            <w:hideMark/>
          </w:tcPr>
          <w:p w:rsidR="00CC202C" w:rsidRPr="00CC202C" w:rsidRDefault="00CC202C" w:rsidP="00CA5194">
            <w:pPr>
              <w:spacing w:after="0" w:line="240" w:lineRule="auto"/>
              <w:jc w:val="center"/>
              <w:rPr>
                <w:rFonts w:eastAsia="Times New Roman"/>
                <w:b/>
                <w:bCs/>
                <w:szCs w:val="24"/>
                <w:lang w:eastAsia="ru-RU"/>
              </w:rPr>
            </w:pPr>
            <w:r w:rsidRPr="00CC202C">
              <w:rPr>
                <w:rFonts w:eastAsia="Times New Roman"/>
                <w:b/>
                <w:bCs/>
                <w:szCs w:val="24"/>
                <w:lang w:eastAsia="ru-RU"/>
              </w:rPr>
              <w:t> </w:t>
            </w:r>
          </w:p>
        </w:tc>
        <w:tc>
          <w:tcPr>
            <w:tcW w:w="840" w:type="dxa"/>
            <w:tcBorders>
              <w:top w:val="nil"/>
              <w:left w:val="nil"/>
              <w:bottom w:val="single" w:sz="4" w:space="0" w:color="auto"/>
              <w:right w:val="single" w:sz="4" w:space="0" w:color="auto"/>
            </w:tcBorders>
            <w:hideMark/>
          </w:tcPr>
          <w:p w:rsidR="00CC202C" w:rsidRPr="00CC202C" w:rsidRDefault="00CC202C" w:rsidP="00CA5194">
            <w:pPr>
              <w:spacing w:after="0" w:line="240" w:lineRule="auto"/>
              <w:rPr>
                <w:rFonts w:eastAsia="Times New Roman"/>
                <w:szCs w:val="24"/>
                <w:lang w:eastAsia="ru-RU"/>
              </w:rPr>
            </w:pPr>
            <w:r w:rsidRPr="00CC202C">
              <w:rPr>
                <w:rFonts w:eastAsia="Times New Roman"/>
                <w:szCs w:val="24"/>
                <w:lang w:eastAsia="ru-RU"/>
              </w:rPr>
              <w:t>Стол рабочий 1400</w:t>
            </w:r>
          </w:p>
        </w:tc>
        <w:tc>
          <w:tcPr>
            <w:tcW w:w="1195" w:type="dxa"/>
            <w:tcBorders>
              <w:top w:val="nil"/>
              <w:left w:val="nil"/>
              <w:bottom w:val="single" w:sz="4" w:space="0" w:color="auto"/>
              <w:right w:val="single" w:sz="4" w:space="0" w:color="auto"/>
            </w:tcBorders>
            <w:hideMark/>
          </w:tcPr>
          <w:p w:rsidR="00CC202C" w:rsidRPr="00CC202C" w:rsidRDefault="00CC202C" w:rsidP="00CA5194">
            <w:pPr>
              <w:spacing w:after="0" w:line="240" w:lineRule="auto"/>
              <w:rPr>
                <w:rFonts w:eastAsia="Times New Roman"/>
                <w:szCs w:val="24"/>
                <w:lang w:eastAsia="ru-RU"/>
              </w:rPr>
            </w:pPr>
            <w:r w:rsidRPr="00CC202C">
              <w:rPr>
                <w:rFonts w:eastAsia="Times New Roman"/>
                <w:szCs w:val="24"/>
                <w:lang w:eastAsia="ru-RU"/>
              </w:rPr>
              <w:t xml:space="preserve">В соответствии с </w:t>
            </w:r>
            <w:proofErr w:type="spellStart"/>
            <w:r w:rsidRPr="00CC202C">
              <w:rPr>
                <w:rFonts w:eastAsia="Times New Roman"/>
                <w:szCs w:val="24"/>
                <w:lang w:eastAsia="ru-RU"/>
              </w:rPr>
              <w:t>планограммой</w:t>
            </w:r>
            <w:proofErr w:type="spellEnd"/>
          </w:p>
        </w:tc>
        <w:tc>
          <w:tcPr>
            <w:tcW w:w="1752" w:type="dxa"/>
            <w:tcBorders>
              <w:top w:val="nil"/>
              <w:left w:val="nil"/>
              <w:bottom w:val="single" w:sz="4" w:space="0" w:color="auto"/>
              <w:right w:val="single" w:sz="4" w:space="0" w:color="auto"/>
            </w:tcBorders>
            <w:hideMark/>
          </w:tcPr>
          <w:p w:rsidR="00CC202C" w:rsidRPr="00CC202C" w:rsidRDefault="00CC202C" w:rsidP="00CA5194">
            <w:pPr>
              <w:spacing w:after="0" w:line="240" w:lineRule="auto"/>
              <w:rPr>
                <w:rFonts w:eastAsia="Times New Roman"/>
                <w:szCs w:val="24"/>
                <w:lang w:eastAsia="ru-RU"/>
              </w:rPr>
            </w:pPr>
            <w:r w:rsidRPr="00CC202C">
              <w:rPr>
                <w:rFonts w:eastAsia="Times New Roman"/>
                <w:szCs w:val="24"/>
                <w:lang w:eastAsia="ru-RU"/>
              </w:rPr>
              <w:t>2 розетки, белого цвета(бытового назначения)</w:t>
            </w:r>
            <w:r w:rsidRPr="00CC202C">
              <w:rPr>
                <w:rFonts w:eastAsia="Times New Roman"/>
                <w:szCs w:val="24"/>
                <w:lang w:eastAsia="ru-RU"/>
              </w:rPr>
              <w:br/>
              <w:t>3 розетки красного цвета(подключение IT оборудования)</w:t>
            </w:r>
          </w:p>
        </w:tc>
        <w:tc>
          <w:tcPr>
            <w:tcW w:w="1016" w:type="dxa"/>
            <w:tcBorders>
              <w:top w:val="nil"/>
              <w:left w:val="nil"/>
              <w:bottom w:val="single" w:sz="4" w:space="0" w:color="auto"/>
              <w:right w:val="single" w:sz="4" w:space="0" w:color="auto"/>
            </w:tcBorders>
            <w:hideMark/>
          </w:tcPr>
          <w:p w:rsidR="00CC202C" w:rsidRPr="00CC202C" w:rsidRDefault="00CC202C" w:rsidP="00CA5194">
            <w:pPr>
              <w:spacing w:after="0" w:line="240" w:lineRule="auto"/>
              <w:rPr>
                <w:rFonts w:eastAsia="Times New Roman"/>
                <w:szCs w:val="24"/>
                <w:lang w:eastAsia="ru-RU"/>
              </w:rPr>
            </w:pPr>
            <w:r w:rsidRPr="00CC202C">
              <w:rPr>
                <w:rFonts w:eastAsia="Times New Roman"/>
                <w:szCs w:val="24"/>
                <w:lang w:eastAsia="ru-RU"/>
              </w:rPr>
              <w:t>2 розетки типа RJ-45 (3 розетки типа RJ-45 для стола нач. ОПС)</w:t>
            </w:r>
          </w:p>
        </w:tc>
        <w:tc>
          <w:tcPr>
            <w:tcW w:w="1334" w:type="dxa"/>
            <w:tcBorders>
              <w:top w:val="nil"/>
              <w:left w:val="nil"/>
              <w:bottom w:val="single" w:sz="4" w:space="0" w:color="auto"/>
              <w:right w:val="single" w:sz="4" w:space="0" w:color="auto"/>
            </w:tcBorders>
            <w:hideMark/>
          </w:tcPr>
          <w:p w:rsidR="00CC202C" w:rsidRPr="00CC202C" w:rsidRDefault="00CC202C" w:rsidP="00CA5194">
            <w:pPr>
              <w:spacing w:after="0" w:line="240" w:lineRule="auto"/>
              <w:rPr>
                <w:rFonts w:eastAsia="Times New Roman"/>
                <w:szCs w:val="24"/>
                <w:lang w:eastAsia="ru-RU"/>
              </w:rPr>
            </w:pPr>
            <w:r w:rsidRPr="00CC202C">
              <w:rPr>
                <w:rFonts w:eastAsia="Times New Roman"/>
                <w:szCs w:val="24"/>
                <w:lang w:eastAsia="ru-RU"/>
              </w:rPr>
              <w:t>Механизмы устанавливаются в кабель-канал на высоте 400мм от уровня пола.</w:t>
            </w:r>
          </w:p>
        </w:tc>
        <w:tc>
          <w:tcPr>
            <w:tcW w:w="877" w:type="dxa"/>
            <w:tcBorders>
              <w:top w:val="nil"/>
              <w:left w:val="nil"/>
              <w:bottom w:val="single" w:sz="4" w:space="0" w:color="auto"/>
              <w:right w:val="single" w:sz="4" w:space="0" w:color="auto"/>
            </w:tcBorders>
            <w:hideMark/>
          </w:tcPr>
          <w:p w:rsidR="00CC202C" w:rsidRPr="00CC202C" w:rsidRDefault="00CC202C" w:rsidP="00CA5194">
            <w:pPr>
              <w:spacing w:after="0" w:line="240" w:lineRule="auto"/>
              <w:jc w:val="center"/>
              <w:rPr>
                <w:rFonts w:eastAsia="Times New Roman"/>
                <w:szCs w:val="24"/>
                <w:lang w:eastAsia="ru-RU"/>
              </w:rPr>
            </w:pPr>
            <w:r w:rsidRPr="00CC202C">
              <w:rPr>
                <w:rFonts w:eastAsia="Times New Roman"/>
                <w:szCs w:val="24"/>
                <w:lang w:eastAsia="ru-RU"/>
              </w:rPr>
              <w:t> </w:t>
            </w:r>
          </w:p>
        </w:tc>
        <w:tc>
          <w:tcPr>
            <w:tcW w:w="877" w:type="dxa"/>
            <w:tcBorders>
              <w:top w:val="nil"/>
              <w:left w:val="nil"/>
              <w:bottom w:val="single" w:sz="4" w:space="0" w:color="auto"/>
              <w:right w:val="single" w:sz="4" w:space="0" w:color="auto"/>
            </w:tcBorders>
            <w:hideMark/>
          </w:tcPr>
          <w:p w:rsidR="00CC202C" w:rsidRPr="00CC202C" w:rsidRDefault="00CC202C" w:rsidP="00CA5194">
            <w:pPr>
              <w:spacing w:after="0" w:line="240" w:lineRule="auto"/>
              <w:jc w:val="center"/>
              <w:rPr>
                <w:rFonts w:eastAsia="Times New Roman"/>
                <w:szCs w:val="24"/>
                <w:lang w:eastAsia="ru-RU"/>
              </w:rPr>
            </w:pPr>
            <w:r w:rsidRPr="00CC202C">
              <w:rPr>
                <w:rFonts w:eastAsia="Times New Roman"/>
                <w:szCs w:val="24"/>
                <w:lang w:eastAsia="ru-RU"/>
              </w:rPr>
              <w:t> </w:t>
            </w:r>
          </w:p>
        </w:tc>
        <w:tc>
          <w:tcPr>
            <w:tcW w:w="698" w:type="dxa"/>
            <w:tcBorders>
              <w:top w:val="nil"/>
              <w:left w:val="nil"/>
              <w:bottom w:val="single" w:sz="4" w:space="0" w:color="auto"/>
              <w:right w:val="single" w:sz="4" w:space="0" w:color="auto"/>
            </w:tcBorders>
            <w:hideMark/>
          </w:tcPr>
          <w:p w:rsidR="00CC202C" w:rsidRPr="00CC202C" w:rsidRDefault="00CC202C" w:rsidP="00CA5194">
            <w:pPr>
              <w:spacing w:after="0" w:line="240" w:lineRule="auto"/>
              <w:jc w:val="center"/>
              <w:rPr>
                <w:rFonts w:eastAsia="Times New Roman"/>
                <w:szCs w:val="24"/>
                <w:lang w:eastAsia="ru-RU"/>
              </w:rPr>
            </w:pPr>
            <w:r w:rsidRPr="00CC202C">
              <w:rPr>
                <w:rFonts w:eastAsia="Times New Roman"/>
                <w:szCs w:val="24"/>
                <w:lang w:eastAsia="ru-RU"/>
              </w:rPr>
              <w:t> </w:t>
            </w:r>
          </w:p>
        </w:tc>
        <w:tc>
          <w:tcPr>
            <w:tcW w:w="698" w:type="dxa"/>
            <w:tcBorders>
              <w:top w:val="nil"/>
              <w:left w:val="nil"/>
              <w:bottom w:val="single" w:sz="4" w:space="0" w:color="auto"/>
              <w:right w:val="single" w:sz="4" w:space="0" w:color="auto"/>
            </w:tcBorders>
            <w:hideMark/>
          </w:tcPr>
          <w:p w:rsidR="00CC202C" w:rsidRPr="00CC202C" w:rsidRDefault="00CC202C" w:rsidP="00CA5194">
            <w:pPr>
              <w:spacing w:after="0" w:line="240" w:lineRule="auto"/>
              <w:jc w:val="center"/>
              <w:rPr>
                <w:rFonts w:eastAsia="Times New Roman"/>
                <w:szCs w:val="24"/>
                <w:lang w:eastAsia="ru-RU"/>
              </w:rPr>
            </w:pPr>
            <w:r w:rsidRPr="00CC202C">
              <w:rPr>
                <w:rFonts w:eastAsia="Times New Roman"/>
                <w:szCs w:val="24"/>
                <w:lang w:eastAsia="ru-RU"/>
              </w:rPr>
              <w:t>ДА</w:t>
            </w:r>
          </w:p>
        </w:tc>
        <w:tc>
          <w:tcPr>
            <w:tcW w:w="2410" w:type="dxa"/>
            <w:tcBorders>
              <w:top w:val="nil"/>
              <w:left w:val="nil"/>
              <w:bottom w:val="single" w:sz="4" w:space="0" w:color="auto"/>
              <w:right w:val="single" w:sz="4" w:space="0" w:color="auto"/>
            </w:tcBorders>
            <w:vAlign w:val="center"/>
            <w:hideMark/>
          </w:tcPr>
          <w:p w:rsidR="00CC202C" w:rsidRPr="00CC202C" w:rsidRDefault="00CC202C" w:rsidP="00CA5194">
            <w:pPr>
              <w:spacing w:after="0" w:line="240" w:lineRule="auto"/>
              <w:rPr>
                <w:rFonts w:eastAsia="Times New Roman"/>
                <w:szCs w:val="24"/>
                <w:lang w:eastAsia="ru-RU"/>
              </w:rPr>
            </w:pPr>
            <w:r w:rsidRPr="00CC202C">
              <w:rPr>
                <w:rFonts w:eastAsia="Times New Roman"/>
                <w:szCs w:val="24"/>
                <w:lang w:eastAsia="ru-RU"/>
              </w:rPr>
              <w:t xml:space="preserve">Клиентская зона, для организации рабочего места сотрудника ОПС, не в линии ОКБ (кабинет банка, стол </w:t>
            </w:r>
            <w:proofErr w:type="spellStart"/>
            <w:r w:rsidRPr="00CC202C">
              <w:rPr>
                <w:rFonts w:eastAsia="Times New Roman"/>
                <w:szCs w:val="24"/>
                <w:lang w:eastAsia="ru-RU"/>
              </w:rPr>
              <w:t>нач.ОПС</w:t>
            </w:r>
            <w:proofErr w:type="spellEnd"/>
            <w:r w:rsidRPr="00CC202C">
              <w:rPr>
                <w:rFonts w:eastAsia="Times New Roman"/>
                <w:szCs w:val="24"/>
                <w:lang w:eastAsia="ru-RU"/>
              </w:rPr>
              <w:t xml:space="preserve"> если виден из клиентского зала)</w:t>
            </w:r>
          </w:p>
        </w:tc>
        <w:tc>
          <w:tcPr>
            <w:tcW w:w="1060" w:type="dxa"/>
            <w:tcBorders>
              <w:top w:val="nil"/>
              <w:left w:val="nil"/>
              <w:bottom w:val="single" w:sz="4" w:space="0" w:color="auto"/>
              <w:right w:val="single" w:sz="4" w:space="0" w:color="auto"/>
            </w:tcBorders>
            <w:vAlign w:val="center"/>
            <w:hideMark/>
          </w:tcPr>
          <w:p w:rsidR="00CC202C" w:rsidRPr="00CC202C" w:rsidRDefault="00CC202C" w:rsidP="00CA5194">
            <w:pPr>
              <w:spacing w:after="0" w:line="240" w:lineRule="auto"/>
              <w:jc w:val="center"/>
              <w:rPr>
                <w:rFonts w:eastAsia="Times New Roman"/>
                <w:szCs w:val="24"/>
                <w:lang w:eastAsia="ru-RU"/>
              </w:rPr>
            </w:pPr>
            <w:r w:rsidRPr="00CC202C">
              <w:rPr>
                <w:rFonts w:eastAsia="Times New Roman"/>
                <w:szCs w:val="24"/>
                <w:lang w:eastAsia="ru-RU"/>
              </w:rPr>
              <w:t>-</w:t>
            </w:r>
          </w:p>
        </w:tc>
        <w:tc>
          <w:tcPr>
            <w:tcW w:w="1701" w:type="dxa"/>
            <w:tcBorders>
              <w:top w:val="nil"/>
              <w:left w:val="nil"/>
              <w:bottom w:val="single" w:sz="4" w:space="0" w:color="auto"/>
              <w:right w:val="single" w:sz="4" w:space="0" w:color="auto"/>
            </w:tcBorders>
            <w:vAlign w:val="center"/>
            <w:hideMark/>
          </w:tcPr>
          <w:p w:rsidR="00CC202C" w:rsidRPr="00CC202C" w:rsidRDefault="00CC202C" w:rsidP="00CA5194">
            <w:pPr>
              <w:spacing w:after="0" w:line="240" w:lineRule="auto"/>
              <w:rPr>
                <w:rFonts w:eastAsia="Times New Roman"/>
                <w:szCs w:val="24"/>
                <w:lang w:eastAsia="ru-RU"/>
              </w:rPr>
            </w:pPr>
            <w:r w:rsidRPr="00CC202C">
              <w:rPr>
                <w:rFonts w:eastAsia="Times New Roman"/>
                <w:szCs w:val="24"/>
                <w:lang w:eastAsia="ru-RU"/>
              </w:rPr>
              <w:t>Проведение сетей осуществляется после монтажа оборудования</w:t>
            </w:r>
          </w:p>
        </w:tc>
      </w:tr>
      <w:tr w:rsidR="00CC202C" w:rsidRPr="00CC202C" w:rsidTr="00604DA5">
        <w:trPr>
          <w:trHeight w:val="1950"/>
        </w:trPr>
        <w:tc>
          <w:tcPr>
            <w:tcW w:w="236" w:type="dxa"/>
            <w:noWrap/>
            <w:vAlign w:val="bottom"/>
            <w:hideMark/>
          </w:tcPr>
          <w:p w:rsidR="00CC202C" w:rsidRPr="00CC202C" w:rsidRDefault="00CC202C" w:rsidP="00CA5194">
            <w:pPr>
              <w:spacing w:after="0" w:line="240" w:lineRule="auto"/>
              <w:rPr>
                <w:rFonts w:eastAsia="Times New Roman"/>
                <w:szCs w:val="24"/>
                <w:lang w:eastAsia="ru-RU"/>
              </w:rPr>
            </w:pPr>
          </w:p>
        </w:tc>
        <w:tc>
          <w:tcPr>
            <w:tcW w:w="615" w:type="dxa"/>
            <w:tcBorders>
              <w:top w:val="nil"/>
              <w:left w:val="single" w:sz="4" w:space="0" w:color="auto"/>
              <w:bottom w:val="single" w:sz="4" w:space="0" w:color="auto"/>
              <w:right w:val="single" w:sz="4" w:space="0" w:color="auto"/>
            </w:tcBorders>
            <w:vAlign w:val="center"/>
            <w:hideMark/>
          </w:tcPr>
          <w:p w:rsidR="00CC202C" w:rsidRPr="00CC202C" w:rsidRDefault="00CC202C" w:rsidP="00CA5194">
            <w:pPr>
              <w:spacing w:after="0" w:line="240" w:lineRule="auto"/>
              <w:jc w:val="center"/>
              <w:rPr>
                <w:rFonts w:eastAsia="Times New Roman"/>
                <w:b/>
                <w:bCs/>
                <w:szCs w:val="24"/>
                <w:lang w:eastAsia="ru-RU"/>
              </w:rPr>
            </w:pPr>
            <w:r w:rsidRPr="00CC202C">
              <w:rPr>
                <w:rFonts w:eastAsia="Times New Roman"/>
                <w:b/>
                <w:bCs/>
                <w:szCs w:val="24"/>
                <w:lang w:eastAsia="ru-RU"/>
              </w:rPr>
              <w:t> </w:t>
            </w:r>
          </w:p>
        </w:tc>
        <w:tc>
          <w:tcPr>
            <w:tcW w:w="840" w:type="dxa"/>
            <w:tcBorders>
              <w:top w:val="nil"/>
              <w:left w:val="nil"/>
              <w:bottom w:val="single" w:sz="4" w:space="0" w:color="auto"/>
              <w:right w:val="single" w:sz="4" w:space="0" w:color="auto"/>
            </w:tcBorders>
            <w:hideMark/>
          </w:tcPr>
          <w:p w:rsidR="00CC202C" w:rsidRPr="00CC202C" w:rsidRDefault="00CC202C" w:rsidP="00CA5194">
            <w:pPr>
              <w:spacing w:after="0" w:line="240" w:lineRule="auto"/>
              <w:rPr>
                <w:rFonts w:eastAsia="Times New Roman"/>
                <w:szCs w:val="24"/>
                <w:lang w:eastAsia="ru-RU"/>
              </w:rPr>
            </w:pPr>
            <w:r w:rsidRPr="00CC202C">
              <w:rPr>
                <w:rFonts w:eastAsia="Times New Roman"/>
                <w:szCs w:val="24"/>
                <w:lang w:eastAsia="ru-RU"/>
              </w:rPr>
              <w:t>Стол 1400</w:t>
            </w:r>
          </w:p>
        </w:tc>
        <w:tc>
          <w:tcPr>
            <w:tcW w:w="1195" w:type="dxa"/>
            <w:tcBorders>
              <w:top w:val="nil"/>
              <w:left w:val="nil"/>
              <w:bottom w:val="single" w:sz="4" w:space="0" w:color="auto"/>
              <w:right w:val="single" w:sz="4" w:space="0" w:color="auto"/>
            </w:tcBorders>
            <w:hideMark/>
          </w:tcPr>
          <w:p w:rsidR="00CC202C" w:rsidRPr="00CC202C" w:rsidRDefault="00CC202C" w:rsidP="00CA5194">
            <w:pPr>
              <w:spacing w:after="0" w:line="240" w:lineRule="auto"/>
              <w:rPr>
                <w:rFonts w:eastAsia="Times New Roman"/>
                <w:szCs w:val="24"/>
                <w:lang w:eastAsia="ru-RU"/>
              </w:rPr>
            </w:pPr>
            <w:r w:rsidRPr="00CC202C">
              <w:rPr>
                <w:rFonts w:eastAsia="Times New Roman"/>
                <w:szCs w:val="24"/>
                <w:lang w:eastAsia="ru-RU"/>
              </w:rPr>
              <w:t xml:space="preserve">В соответствии с </w:t>
            </w:r>
            <w:proofErr w:type="spellStart"/>
            <w:r w:rsidRPr="00CC202C">
              <w:rPr>
                <w:rFonts w:eastAsia="Times New Roman"/>
                <w:szCs w:val="24"/>
                <w:lang w:eastAsia="ru-RU"/>
              </w:rPr>
              <w:t>планограммой</w:t>
            </w:r>
            <w:proofErr w:type="spellEnd"/>
          </w:p>
        </w:tc>
        <w:tc>
          <w:tcPr>
            <w:tcW w:w="1752" w:type="dxa"/>
            <w:tcBorders>
              <w:top w:val="nil"/>
              <w:left w:val="nil"/>
              <w:bottom w:val="single" w:sz="4" w:space="0" w:color="auto"/>
              <w:right w:val="single" w:sz="4" w:space="0" w:color="auto"/>
            </w:tcBorders>
            <w:hideMark/>
          </w:tcPr>
          <w:p w:rsidR="00CC202C" w:rsidRPr="00CC202C" w:rsidRDefault="00CC202C" w:rsidP="00CA5194">
            <w:pPr>
              <w:spacing w:after="0" w:line="240" w:lineRule="auto"/>
              <w:rPr>
                <w:rFonts w:eastAsia="Times New Roman"/>
                <w:szCs w:val="24"/>
                <w:lang w:eastAsia="ru-RU"/>
              </w:rPr>
            </w:pPr>
            <w:r w:rsidRPr="00CC202C">
              <w:rPr>
                <w:rFonts w:eastAsia="Times New Roman"/>
                <w:szCs w:val="24"/>
                <w:lang w:eastAsia="ru-RU"/>
              </w:rPr>
              <w:t>2 розетки, белого цвета(бытового назначения)</w:t>
            </w:r>
            <w:r w:rsidRPr="00CC202C">
              <w:rPr>
                <w:rFonts w:eastAsia="Times New Roman"/>
                <w:szCs w:val="24"/>
                <w:lang w:eastAsia="ru-RU"/>
              </w:rPr>
              <w:br/>
              <w:t>3 розетки красного цвета(подключение IT оборудования)</w:t>
            </w:r>
            <w:r w:rsidRPr="00CC202C">
              <w:rPr>
                <w:rFonts w:eastAsia="Times New Roman"/>
                <w:szCs w:val="24"/>
                <w:lang w:eastAsia="ru-RU"/>
              </w:rPr>
              <w:br/>
              <w:t>Механизмы розеток устанавливаются в кабель-</w:t>
            </w:r>
            <w:r w:rsidRPr="00CC202C">
              <w:rPr>
                <w:rFonts w:eastAsia="Times New Roman"/>
                <w:szCs w:val="24"/>
                <w:lang w:eastAsia="ru-RU"/>
              </w:rPr>
              <w:lastRenderedPageBreak/>
              <w:t>канал на высоте 400мм от уровня пола.</w:t>
            </w:r>
          </w:p>
        </w:tc>
        <w:tc>
          <w:tcPr>
            <w:tcW w:w="1016" w:type="dxa"/>
            <w:tcBorders>
              <w:top w:val="nil"/>
              <w:left w:val="nil"/>
              <w:bottom w:val="single" w:sz="4" w:space="0" w:color="auto"/>
              <w:right w:val="single" w:sz="4" w:space="0" w:color="auto"/>
            </w:tcBorders>
            <w:hideMark/>
          </w:tcPr>
          <w:p w:rsidR="00CC202C" w:rsidRPr="00CC202C" w:rsidRDefault="00CC202C" w:rsidP="00CA5194">
            <w:pPr>
              <w:spacing w:after="0" w:line="240" w:lineRule="auto"/>
              <w:rPr>
                <w:rFonts w:eastAsia="Times New Roman"/>
                <w:szCs w:val="24"/>
                <w:lang w:eastAsia="ru-RU"/>
              </w:rPr>
            </w:pPr>
            <w:r w:rsidRPr="00CC202C">
              <w:rPr>
                <w:rFonts w:eastAsia="Times New Roman"/>
                <w:szCs w:val="24"/>
                <w:lang w:eastAsia="ru-RU"/>
              </w:rPr>
              <w:lastRenderedPageBreak/>
              <w:t>2 розетки типа RJ-45</w:t>
            </w:r>
          </w:p>
        </w:tc>
        <w:tc>
          <w:tcPr>
            <w:tcW w:w="1334" w:type="dxa"/>
            <w:tcBorders>
              <w:top w:val="nil"/>
              <w:left w:val="nil"/>
              <w:bottom w:val="single" w:sz="4" w:space="0" w:color="auto"/>
              <w:right w:val="single" w:sz="4" w:space="0" w:color="auto"/>
            </w:tcBorders>
            <w:hideMark/>
          </w:tcPr>
          <w:p w:rsidR="00CC202C" w:rsidRPr="00CC202C" w:rsidRDefault="00CC202C" w:rsidP="00CA5194">
            <w:pPr>
              <w:spacing w:after="0" w:line="240" w:lineRule="auto"/>
              <w:rPr>
                <w:rFonts w:eastAsia="Times New Roman"/>
                <w:szCs w:val="24"/>
                <w:lang w:eastAsia="ru-RU"/>
              </w:rPr>
            </w:pPr>
            <w:r w:rsidRPr="00CC202C">
              <w:rPr>
                <w:rFonts w:eastAsia="Times New Roman"/>
                <w:szCs w:val="24"/>
                <w:lang w:eastAsia="ru-RU"/>
              </w:rPr>
              <w:t>Механизмы устанавливаются в кабель-канал на высоте 400мм от уровня пола.</w:t>
            </w:r>
          </w:p>
        </w:tc>
        <w:tc>
          <w:tcPr>
            <w:tcW w:w="877" w:type="dxa"/>
            <w:tcBorders>
              <w:top w:val="nil"/>
              <w:left w:val="nil"/>
              <w:bottom w:val="single" w:sz="4" w:space="0" w:color="auto"/>
              <w:right w:val="single" w:sz="4" w:space="0" w:color="auto"/>
            </w:tcBorders>
            <w:hideMark/>
          </w:tcPr>
          <w:p w:rsidR="00CC202C" w:rsidRPr="00CC202C" w:rsidRDefault="00CC202C" w:rsidP="00CA5194">
            <w:pPr>
              <w:spacing w:after="0" w:line="240" w:lineRule="auto"/>
              <w:jc w:val="center"/>
              <w:rPr>
                <w:rFonts w:eastAsia="Times New Roman"/>
                <w:szCs w:val="24"/>
                <w:lang w:eastAsia="ru-RU"/>
              </w:rPr>
            </w:pPr>
            <w:r w:rsidRPr="00CC202C">
              <w:rPr>
                <w:rFonts w:eastAsia="Times New Roman"/>
                <w:szCs w:val="24"/>
                <w:lang w:eastAsia="ru-RU"/>
              </w:rPr>
              <w:t> </w:t>
            </w:r>
          </w:p>
        </w:tc>
        <w:tc>
          <w:tcPr>
            <w:tcW w:w="877" w:type="dxa"/>
            <w:tcBorders>
              <w:top w:val="nil"/>
              <w:left w:val="nil"/>
              <w:bottom w:val="single" w:sz="4" w:space="0" w:color="auto"/>
              <w:right w:val="single" w:sz="4" w:space="0" w:color="auto"/>
            </w:tcBorders>
            <w:hideMark/>
          </w:tcPr>
          <w:p w:rsidR="00CC202C" w:rsidRPr="00CC202C" w:rsidRDefault="00CC202C" w:rsidP="00CA5194">
            <w:pPr>
              <w:spacing w:after="0" w:line="240" w:lineRule="auto"/>
              <w:jc w:val="center"/>
              <w:rPr>
                <w:rFonts w:eastAsia="Times New Roman"/>
                <w:szCs w:val="24"/>
                <w:lang w:eastAsia="ru-RU"/>
              </w:rPr>
            </w:pPr>
            <w:r w:rsidRPr="00CC202C">
              <w:rPr>
                <w:rFonts w:eastAsia="Times New Roman"/>
                <w:szCs w:val="24"/>
                <w:lang w:eastAsia="ru-RU"/>
              </w:rPr>
              <w:t> </w:t>
            </w:r>
          </w:p>
        </w:tc>
        <w:tc>
          <w:tcPr>
            <w:tcW w:w="698" w:type="dxa"/>
            <w:tcBorders>
              <w:top w:val="nil"/>
              <w:left w:val="nil"/>
              <w:bottom w:val="single" w:sz="4" w:space="0" w:color="auto"/>
              <w:right w:val="single" w:sz="4" w:space="0" w:color="auto"/>
            </w:tcBorders>
            <w:hideMark/>
          </w:tcPr>
          <w:p w:rsidR="00CC202C" w:rsidRPr="00CC202C" w:rsidRDefault="00CC202C" w:rsidP="00CA5194">
            <w:pPr>
              <w:spacing w:after="0" w:line="240" w:lineRule="auto"/>
              <w:jc w:val="center"/>
              <w:rPr>
                <w:rFonts w:eastAsia="Times New Roman"/>
                <w:szCs w:val="24"/>
                <w:lang w:eastAsia="ru-RU"/>
              </w:rPr>
            </w:pPr>
            <w:r w:rsidRPr="00CC202C">
              <w:rPr>
                <w:rFonts w:eastAsia="Times New Roman"/>
                <w:szCs w:val="24"/>
                <w:lang w:eastAsia="ru-RU"/>
              </w:rPr>
              <w:t> </w:t>
            </w:r>
          </w:p>
        </w:tc>
        <w:tc>
          <w:tcPr>
            <w:tcW w:w="698" w:type="dxa"/>
            <w:tcBorders>
              <w:top w:val="nil"/>
              <w:left w:val="nil"/>
              <w:bottom w:val="single" w:sz="4" w:space="0" w:color="auto"/>
              <w:right w:val="single" w:sz="4" w:space="0" w:color="auto"/>
            </w:tcBorders>
            <w:hideMark/>
          </w:tcPr>
          <w:p w:rsidR="00CC202C" w:rsidRPr="00CC202C" w:rsidRDefault="00CC202C" w:rsidP="00CA5194">
            <w:pPr>
              <w:spacing w:after="0" w:line="240" w:lineRule="auto"/>
              <w:jc w:val="center"/>
              <w:rPr>
                <w:rFonts w:eastAsia="Times New Roman"/>
                <w:szCs w:val="24"/>
                <w:lang w:eastAsia="ru-RU"/>
              </w:rPr>
            </w:pPr>
            <w:r w:rsidRPr="00CC202C">
              <w:rPr>
                <w:rFonts w:eastAsia="Times New Roman"/>
                <w:szCs w:val="24"/>
                <w:lang w:eastAsia="ru-RU"/>
              </w:rPr>
              <w:t>ДА</w:t>
            </w:r>
          </w:p>
        </w:tc>
        <w:tc>
          <w:tcPr>
            <w:tcW w:w="2410" w:type="dxa"/>
            <w:tcBorders>
              <w:top w:val="nil"/>
              <w:left w:val="nil"/>
              <w:bottom w:val="single" w:sz="4" w:space="0" w:color="auto"/>
              <w:right w:val="single" w:sz="4" w:space="0" w:color="auto"/>
            </w:tcBorders>
            <w:vAlign w:val="center"/>
            <w:hideMark/>
          </w:tcPr>
          <w:p w:rsidR="00CC202C" w:rsidRPr="00CC202C" w:rsidRDefault="00CC202C" w:rsidP="00CA5194">
            <w:pPr>
              <w:spacing w:after="0" w:line="240" w:lineRule="auto"/>
              <w:rPr>
                <w:rFonts w:eastAsia="Times New Roman"/>
                <w:szCs w:val="24"/>
                <w:lang w:eastAsia="ru-RU"/>
              </w:rPr>
            </w:pPr>
            <w:r w:rsidRPr="00CC202C">
              <w:rPr>
                <w:rFonts w:eastAsia="Times New Roman"/>
                <w:szCs w:val="24"/>
                <w:lang w:eastAsia="ru-RU"/>
              </w:rPr>
              <w:t>Производственная зона, для организации рабочего места сотрудника ОПС (для АРМ)</w:t>
            </w:r>
          </w:p>
        </w:tc>
        <w:tc>
          <w:tcPr>
            <w:tcW w:w="1060" w:type="dxa"/>
            <w:tcBorders>
              <w:top w:val="nil"/>
              <w:left w:val="nil"/>
              <w:bottom w:val="single" w:sz="4" w:space="0" w:color="auto"/>
              <w:right w:val="single" w:sz="4" w:space="0" w:color="auto"/>
            </w:tcBorders>
            <w:vAlign w:val="center"/>
            <w:hideMark/>
          </w:tcPr>
          <w:p w:rsidR="00CC202C" w:rsidRPr="00CC202C" w:rsidRDefault="00CC202C" w:rsidP="00CA5194">
            <w:pPr>
              <w:spacing w:after="0" w:line="240" w:lineRule="auto"/>
              <w:jc w:val="center"/>
              <w:rPr>
                <w:rFonts w:eastAsia="Times New Roman"/>
                <w:szCs w:val="24"/>
                <w:lang w:eastAsia="ru-RU"/>
              </w:rPr>
            </w:pPr>
            <w:r w:rsidRPr="00CC202C">
              <w:rPr>
                <w:rFonts w:eastAsia="Times New Roman"/>
                <w:szCs w:val="24"/>
                <w:lang w:eastAsia="ru-RU"/>
              </w:rPr>
              <w:t>-</w:t>
            </w:r>
          </w:p>
        </w:tc>
        <w:tc>
          <w:tcPr>
            <w:tcW w:w="1701" w:type="dxa"/>
            <w:tcBorders>
              <w:top w:val="nil"/>
              <w:left w:val="nil"/>
              <w:bottom w:val="single" w:sz="4" w:space="0" w:color="auto"/>
              <w:right w:val="single" w:sz="4" w:space="0" w:color="auto"/>
            </w:tcBorders>
            <w:vAlign w:val="center"/>
            <w:hideMark/>
          </w:tcPr>
          <w:p w:rsidR="00CC202C" w:rsidRPr="00CC202C" w:rsidRDefault="00CC202C" w:rsidP="00CA5194">
            <w:pPr>
              <w:spacing w:after="0" w:line="240" w:lineRule="auto"/>
              <w:rPr>
                <w:rFonts w:eastAsia="Times New Roman"/>
                <w:szCs w:val="24"/>
                <w:lang w:eastAsia="ru-RU"/>
              </w:rPr>
            </w:pPr>
            <w:r w:rsidRPr="00CC202C">
              <w:rPr>
                <w:rFonts w:eastAsia="Times New Roman"/>
                <w:szCs w:val="24"/>
                <w:lang w:eastAsia="ru-RU"/>
              </w:rPr>
              <w:t>Проведение сетей осуществляется после монтажа оборудования</w:t>
            </w:r>
          </w:p>
        </w:tc>
      </w:tr>
      <w:tr w:rsidR="00CC202C" w:rsidRPr="00CC202C" w:rsidTr="00604DA5">
        <w:trPr>
          <w:trHeight w:val="1365"/>
        </w:trPr>
        <w:tc>
          <w:tcPr>
            <w:tcW w:w="236" w:type="dxa"/>
            <w:noWrap/>
            <w:vAlign w:val="bottom"/>
            <w:hideMark/>
          </w:tcPr>
          <w:p w:rsidR="00CC202C" w:rsidRPr="00CC202C" w:rsidRDefault="00CC202C" w:rsidP="00CA5194">
            <w:pPr>
              <w:spacing w:after="0" w:line="240" w:lineRule="auto"/>
              <w:rPr>
                <w:rFonts w:eastAsia="Times New Roman"/>
                <w:szCs w:val="24"/>
                <w:lang w:eastAsia="ru-RU"/>
              </w:rPr>
            </w:pPr>
          </w:p>
        </w:tc>
        <w:tc>
          <w:tcPr>
            <w:tcW w:w="615" w:type="dxa"/>
            <w:tcBorders>
              <w:top w:val="nil"/>
              <w:left w:val="single" w:sz="4" w:space="0" w:color="auto"/>
              <w:bottom w:val="single" w:sz="4" w:space="0" w:color="auto"/>
              <w:right w:val="single" w:sz="4" w:space="0" w:color="auto"/>
            </w:tcBorders>
            <w:vAlign w:val="center"/>
            <w:hideMark/>
          </w:tcPr>
          <w:p w:rsidR="00CC202C" w:rsidRPr="00CC202C" w:rsidRDefault="00CC202C" w:rsidP="00CA5194">
            <w:pPr>
              <w:spacing w:after="0" w:line="240" w:lineRule="auto"/>
              <w:jc w:val="center"/>
              <w:rPr>
                <w:rFonts w:eastAsia="Times New Roman"/>
                <w:b/>
                <w:bCs/>
                <w:szCs w:val="24"/>
                <w:lang w:eastAsia="ru-RU"/>
              </w:rPr>
            </w:pPr>
            <w:r w:rsidRPr="00CC202C">
              <w:rPr>
                <w:rFonts w:eastAsia="Times New Roman"/>
                <w:b/>
                <w:bCs/>
                <w:szCs w:val="24"/>
                <w:lang w:eastAsia="ru-RU"/>
              </w:rPr>
              <w:t> </w:t>
            </w:r>
          </w:p>
        </w:tc>
        <w:tc>
          <w:tcPr>
            <w:tcW w:w="840" w:type="dxa"/>
            <w:tcBorders>
              <w:top w:val="nil"/>
              <w:left w:val="nil"/>
              <w:bottom w:val="single" w:sz="4" w:space="0" w:color="auto"/>
              <w:right w:val="single" w:sz="4" w:space="0" w:color="auto"/>
            </w:tcBorders>
            <w:hideMark/>
          </w:tcPr>
          <w:p w:rsidR="00CC202C" w:rsidRPr="00CC202C" w:rsidRDefault="00CC202C" w:rsidP="00CA5194">
            <w:pPr>
              <w:spacing w:after="0" w:line="240" w:lineRule="auto"/>
              <w:rPr>
                <w:rFonts w:eastAsia="Times New Roman"/>
                <w:szCs w:val="24"/>
                <w:lang w:eastAsia="ru-RU"/>
              </w:rPr>
            </w:pPr>
            <w:r w:rsidRPr="00CC202C">
              <w:rPr>
                <w:rFonts w:eastAsia="Times New Roman"/>
                <w:szCs w:val="24"/>
                <w:lang w:eastAsia="ru-RU"/>
              </w:rPr>
              <w:t>Стол 1200</w:t>
            </w:r>
          </w:p>
        </w:tc>
        <w:tc>
          <w:tcPr>
            <w:tcW w:w="1195" w:type="dxa"/>
            <w:tcBorders>
              <w:top w:val="nil"/>
              <w:left w:val="nil"/>
              <w:bottom w:val="single" w:sz="4" w:space="0" w:color="auto"/>
              <w:right w:val="single" w:sz="4" w:space="0" w:color="auto"/>
            </w:tcBorders>
            <w:hideMark/>
          </w:tcPr>
          <w:p w:rsidR="00CC202C" w:rsidRPr="00CC202C" w:rsidRDefault="00CC202C" w:rsidP="00CA5194">
            <w:pPr>
              <w:spacing w:after="0" w:line="240" w:lineRule="auto"/>
              <w:rPr>
                <w:rFonts w:eastAsia="Times New Roman"/>
                <w:szCs w:val="24"/>
                <w:lang w:eastAsia="ru-RU"/>
              </w:rPr>
            </w:pPr>
            <w:r w:rsidRPr="00CC202C">
              <w:rPr>
                <w:rFonts w:eastAsia="Times New Roman"/>
                <w:szCs w:val="24"/>
                <w:lang w:eastAsia="ru-RU"/>
              </w:rPr>
              <w:t xml:space="preserve">В соответствии с </w:t>
            </w:r>
            <w:proofErr w:type="spellStart"/>
            <w:r w:rsidRPr="00CC202C">
              <w:rPr>
                <w:rFonts w:eastAsia="Times New Roman"/>
                <w:szCs w:val="24"/>
                <w:lang w:eastAsia="ru-RU"/>
              </w:rPr>
              <w:t>планограммой</w:t>
            </w:r>
            <w:proofErr w:type="spellEnd"/>
          </w:p>
        </w:tc>
        <w:tc>
          <w:tcPr>
            <w:tcW w:w="1752" w:type="dxa"/>
            <w:tcBorders>
              <w:top w:val="nil"/>
              <w:left w:val="nil"/>
              <w:bottom w:val="single" w:sz="4" w:space="0" w:color="auto"/>
              <w:right w:val="single" w:sz="4" w:space="0" w:color="auto"/>
            </w:tcBorders>
            <w:hideMark/>
          </w:tcPr>
          <w:p w:rsidR="00CC202C" w:rsidRPr="00CC202C" w:rsidRDefault="00CC202C" w:rsidP="00CA5194">
            <w:pPr>
              <w:spacing w:after="0" w:line="240" w:lineRule="auto"/>
              <w:rPr>
                <w:rFonts w:eastAsia="Times New Roman"/>
                <w:szCs w:val="24"/>
                <w:lang w:eastAsia="ru-RU"/>
              </w:rPr>
            </w:pPr>
            <w:r w:rsidRPr="00CC202C">
              <w:rPr>
                <w:rFonts w:eastAsia="Times New Roman"/>
                <w:szCs w:val="24"/>
                <w:lang w:eastAsia="ru-RU"/>
              </w:rPr>
              <w:t>2 розетки, белого цвета(бытового назначения), ~220В</w:t>
            </w:r>
          </w:p>
        </w:tc>
        <w:tc>
          <w:tcPr>
            <w:tcW w:w="1016" w:type="dxa"/>
            <w:tcBorders>
              <w:top w:val="nil"/>
              <w:left w:val="nil"/>
              <w:bottom w:val="single" w:sz="4" w:space="0" w:color="auto"/>
              <w:right w:val="single" w:sz="4" w:space="0" w:color="auto"/>
            </w:tcBorders>
            <w:hideMark/>
          </w:tcPr>
          <w:p w:rsidR="00CC202C" w:rsidRPr="00CC202C" w:rsidRDefault="00CC202C" w:rsidP="00CA5194">
            <w:pPr>
              <w:spacing w:after="0" w:line="240" w:lineRule="auto"/>
              <w:rPr>
                <w:rFonts w:eastAsia="Times New Roman"/>
                <w:szCs w:val="24"/>
                <w:lang w:eastAsia="ru-RU"/>
              </w:rPr>
            </w:pPr>
            <w:r w:rsidRPr="00CC202C">
              <w:rPr>
                <w:rFonts w:eastAsia="Times New Roman"/>
                <w:szCs w:val="24"/>
                <w:lang w:eastAsia="ru-RU"/>
              </w:rPr>
              <w:t> </w:t>
            </w:r>
          </w:p>
        </w:tc>
        <w:tc>
          <w:tcPr>
            <w:tcW w:w="1334" w:type="dxa"/>
            <w:tcBorders>
              <w:top w:val="nil"/>
              <w:left w:val="nil"/>
              <w:bottom w:val="single" w:sz="4" w:space="0" w:color="auto"/>
              <w:right w:val="single" w:sz="4" w:space="0" w:color="auto"/>
            </w:tcBorders>
            <w:hideMark/>
          </w:tcPr>
          <w:p w:rsidR="00CC202C" w:rsidRPr="00CC202C" w:rsidRDefault="00CC202C" w:rsidP="00CA5194">
            <w:pPr>
              <w:spacing w:after="0" w:line="240" w:lineRule="auto"/>
              <w:rPr>
                <w:rFonts w:eastAsia="Times New Roman"/>
                <w:szCs w:val="24"/>
                <w:lang w:eastAsia="ru-RU"/>
              </w:rPr>
            </w:pPr>
            <w:r w:rsidRPr="00CC202C">
              <w:rPr>
                <w:rFonts w:eastAsia="Times New Roman"/>
                <w:szCs w:val="24"/>
                <w:lang w:eastAsia="ru-RU"/>
              </w:rPr>
              <w:t>Механизмы устанавливаются в кабель-канал на высоте 400мм от уровня пола.</w:t>
            </w:r>
          </w:p>
        </w:tc>
        <w:tc>
          <w:tcPr>
            <w:tcW w:w="877" w:type="dxa"/>
            <w:tcBorders>
              <w:top w:val="nil"/>
              <w:left w:val="nil"/>
              <w:bottom w:val="single" w:sz="4" w:space="0" w:color="auto"/>
              <w:right w:val="single" w:sz="4" w:space="0" w:color="auto"/>
            </w:tcBorders>
            <w:hideMark/>
          </w:tcPr>
          <w:p w:rsidR="00CC202C" w:rsidRPr="00CC202C" w:rsidRDefault="00CC202C" w:rsidP="00CA5194">
            <w:pPr>
              <w:spacing w:after="0" w:line="240" w:lineRule="auto"/>
              <w:jc w:val="center"/>
              <w:rPr>
                <w:rFonts w:eastAsia="Times New Roman"/>
                <w:szCs w:val="24"/>
                <w:lang w:eastAsia="ru-RU"/>
              </w:rPr>
            </w:pPr>
            <w:r w:rsidRPr="00CC202C">
              <w:rPr>
                <w:rFonts w:eastAsia="Times New Roman"/>
                <w:szCs w:val="24"/>
                <w:lang w:eastAsia="ru-RU"/>
              </w:rPr>
              <w:t> </w:t>
            </w:r>
          </w:p>
        </w:tc>
        <w:tc>
          <w:tcPr>
            <w:tcW w:w="877" w:type="dxa"/>
            <w:tcBorders>
              <w:top w:val="nil"/>
              <w:left w:val="nil"/>
              <w:bottom w:val="single" w:sz="4" w:space="0" w:color="auto"/>
              <w:right w:val="single" w:sz="4" w:space="0" w:color="auto"/>
            </w:tcBorders>
            <w:hideMark/>
          </w:tcPr>
          <w:p w:rsidR="00CC202C" w:rsidRPr="00CC202C" w:rsidRDefault="00CC202C" w:rsidP="00CA5194">
            <w:pPr>
              <w:spacing w:after="0" w:line="240" w:lineRule="auto"/>
              <w:jc w:val="center"/>
              <w:rPr>
                <w:rFonts w:eastAsia="Times New Roman"/>
                <w:szCs w:val="24"/>
                <w:lang w:eastAsia="ru-RU"/>
              </w:rPr>
            </w:pPr>
            <w:r w:rsidRPr="00CC202C">
              <w:rPr>
                <w:rFonts w:eastAsia="Times New Roman"/>
                <w:szCs w:val="24"/>
                <w:lang w:eastAsia="ru-RU"/>
              </w:rPr>
              <w:t> </w:t>
            </w:r>
          </w:p>
        </w:tc>
        <w:tc>
          <w:tcPr>
            <w:tcW w:w="698" w:type="dxa"/>
            <w:tcBorders>
              <w:top w:val="nil"/>
              <w:left w:val="nil"/>
              <w:bottom w:val="single" w:sz="4" w:space="0" w:color="auto"/>
              <w:right w:val="single" w:sz="4" w:space="0" w:color="auto"/>
            </w:tcBorders>
            <w:hideMark/>
          </w:tcPr>
          <w:p w:rsidR="00CC202C" w:rsidRPr="00CC202C" w:rsidRDefault="00CC202C" w:rsidP="00CA5194">
            <w:pPr>
              <w:spacing w:after="0" w:line="240" w:lineRule="auto"/>
              <w:jc w:val="center"/>
              <w:rPr>
                <w:rFonts w:eastAsia="Times New Roman"/>
                <w:szCs w:val="24"/>
                <w:lang w:eastAsia="ru-RU"/>
              </w:rPr>
            </w:pPr>
            <w:r w:rsidRPr="00CC202C">
              <w:rPr>
                <w:rFonts w:eastAsia="Times New Roman"/>
                <w:szCs w:val="24"/>
                <w:lang w:eastAsia="ru-RU"/>
              </w:rPr>
              <w:t> </w:t>
            </w:r>
          </w:p>
        </w:tc>
        <w:tc>
          <w:tcPr>
            <w:tcW w:w="698" w:type="dxa"/>
            <w:tcBorders>
              <w:top w:val="nil"/>
              <w:left w:val="nil"/>
              <w:bottom w:val="single" w:sz="4" w:space="0" w:color="auto"/>
              <w:right w:val="single" w:sz="4" w:space="0" w:color="auto"/>
            </w:tcBorders>
            <w:hideMark/>
          </w:tcPr>
          <w:p w:rsidR="00CC202C" w:rsidRPr="00CC202C" w:rsidRDefault="00CC202C" w:rsidP="00CA5194">
            <w:pPr>
              <w:spacing w:after="0" w:line="240" w:lineRule="auto"/>
              <w:jc w:val="center"/>
              <w:rPr>
                <w:rFonts w:eastAsia="Times New Roman"/>
                <w:szCs w:val="24"/>
                <w:lang w:eastAsia="ru-RU"/>
              </w:rPr>
            </w:pPr>
            <w:r w:rsidRPr="00CC202C">
              <w:rPr>
                <w:rFonts w:eastAsia="Times New Roman"/>
                <w:szCs w:val="24"/>
                <w:lang w:eastAsia="ru-RU"/>
              </w:rPr>
              <w:t>ДА</w:t>
            </w:r>
          </w:p>
        </w:tc>
        <w:tc>
          <w:tcPr>
            <w:tcW w:w="2410" w:type="dxa"/>
            <w:tcBorders>
              <w:top w:val="nil"/>
              <w:left w:val="nil"/>
              <w:bottom w:val="single" w:sz="4" w:space="0" w:color="auto"/>
              <w:right w:val="single" w:sz="4" w:space="0" w:color="auto"/>
            </w:tcBorders>
            <w:vAlign w:val="center"/>
            <w:hideMark/>
          </w:tcPr>
          <w:p w:rsidR="00CC202C" w:rsidRPr="00CC202C" w:rsidRDefault="00CC202C" w:rsidP="00CA5194">
            <w:pPr>
              <w:spacing w:after="0" w:line="240" w:lineRule="auto"/>
              <w:rPr>
                <w:rFonts w:eastAsia="Times New Roman"/>
                <w:szCs w:val="24"/>
                <w:lang w:eastAsia="ru-RU"/>
              </w:rPr>
            </w:pPr>
            <w:r w:rsidRPr="00CC202C">
              <w:rPr>
                <w:rFonts w:eastAsia="Times New Roman"/>
                <w:szCs w:val="24"/>
                <w:lang w:eastAsia="ru-RU"/>
              </w:rPr>
              <w:t>Производственная зона, для организации рабочего места сотрудника ОПС (почтальоны)</w:t>
            </w:r>
          </w:p>
        </w:tc>
        <w:tc>
          <w:tcPr>
            <w:tcW w:w="1060" w:type="dxa"/>
            <w:tcBorders>
              <w:top w:val="nil"/>
              <w:left w:val="nil"/>
              <w:bottom w:val="single" w:sz="4" w:space="0" w:color="auto"/>
              <w:right w:val="single" w:sz="4" w:space="0" w:color="auto"/>
            </w:tcBorders>
            <w:vAlign w:val="center"/>
            <w:hideMark/>
          </w:tcPr>
          <w:p w:rsidR="00CC202C" w:rsidRPr="00CC202C" w:rsidRDefault="00CC202C" w:rsidP="00CA5194">
            <w:pPr>
              <w:spacing w:after="0" w:line="240" w:lineRule="auto"/>
              <w:jc w:val="center"/>
              <w:rPr>
                <w:rFonts w:eastAsia="Times New Roman"/>
                <w:szCs w:val="24"/>
                <w:lang w:eastAsia="ru-RU"/>
              </w:rPr>
            </w:pPr>
            <w:r w:rsidRPr="00CC202C">
              <w:rPr>
                <w:rFonts w:eastAsia="Times New Roman"/>
                <w:szCs w:val="24"/>
                <w:lang w:eastAsia="ru-RU"/>
              </w:rPr>
              <w:t>-</w:t>
            </w:r>
          </w:p>
        </w:tc>
        <w:tc>
          <w:tcPr>
            <w:tcW w:w="1701" w:type="dxa"/>
            <w:tcBorders>
              <w:top w:val="nil"/>
              <w:left w:val="nil"/>
              <w:bottom w:val="single" w:sz="4" w:space="0" w:color="auto"/>
              <w:right w:val="single" w:sz="4" w:space="0" w:color="auto"/>
            </w:tcBorders>
            <w:vAlign w:val="center"/>
            <w:hideMark/>
          </w:tcPr>
          <w:p w:rsidR="00CC202C" w:rsidRPr="00CC202C" w:rsidRDefault="00CC202C" w:rsidP="00CA5194">
            <w:pPr>
              <w:spacing w:after="0" w:line="240" w:lineRule="auto"/>
              <w:rPr>
                <w:rFonts w:eastAsia="Times New Roman"/>
                <w:szCs w:val="24"/>
                <w:lang w:eastAsia="ru-RU"/>
              </w:rPr>
            </w:pPr>
            <w:r w:rsidRPr="00CC202C">
              <w:rPr>
                <w:rFonts w:eastAsia="Times New Roman"/>
                <w:szCs w:val="24"/>
                <w:lang w:eastAsia="ru-RU"/>
              </w:rPr>
              <w:t>Проведение сетей осуществляется после монтажа оборудования</w:t>
            </w:r>
          </w:p>
        </w:tc>
      </w:tr>
      <w:tr w:rsidR="00CC202C" w:rsidRPr="00CC202C" w:rsidTr="00604DA5">
        <w:trPr>
          <w:trHeight w:val="975"/>
        </w:trPr>
        <w:tc>
          <w:tcPr>
            <w:tcW w:w="236" w:type="dxa"/>
            <w:noWrap/>
            <w:vAlign w:val="bottom"/>
            <w:hideMark/>
          </w:tcPr>
          <w:p w:rsidR="00CC202C" w:rsidRPr="00CC202C" w:rsidRDefault="00CC202C" w:rsidP="00CA5194">
            <w:pPr>
              <w:spacing w:after="0" w:line="240" w:lineRule="auto"/>
              <w:rPr>
                <w:rFonts w:eastAsia="Times New Roman"/>
                <w:szCs w:val="24"/>
                <w:lang w:eastAsia="ru-RU"/>
              </w:rPr>
            </w:pPr>
          </w:p>
        </w:tc>
        <w:tc>
          <w:tcPr>
            <w:tcW w:w="615" w:type="dxa"/>
            <w:tcBorders>
              <w:top w:val="nil"/>
              <w:left w:val="single" w:sz="4" w:space="0" w:color="auto"/>
              <w:bottom w:val="single" w:sz="4" w:space="0" w:color="auto"/>
              <w:right w:val="single" w:sz="4" w:space="0" w:color="auto"/>
            </w:tcBorders>
            <w:vAlign w:val="center"/>
            <w:hideMark/>
          </w:tcPr>
          <w:p w:rsidR="00CC202C" w:rsidRPr="00CC202C" w:rsidRDefault="00CC202C" w:rsidP="00CA5194">
            <w:pPr>
              <w:spacing w:after="0" w:line="240" w:lineRule="auto"/>
              <w:jc w:val="center"/>
              <w:rPr>
                <w:rFonts w:eastAsia="Times New Roman"/>
                <w:b/>
                <w:bCs/>
                <w:szCs w:val="24"/>
                <w:lang w:eastAsia="ru-RU"/>
              </w:rPr>
            </w:pPr>
            <w:r w:rsidRPr="00CC202C">
              <w:rPr>
                <w:rFonts w:eastAsia="Times New Roman"/>
                <w:b/>
                <w:bCs/>
                <w:szCs w:val="24"/>
                <w:lang w:eastAsia="ru-RU"/>
              </w:rPr>
              <w:t> </w:t>
            </w:r>
          </w:p>
        </w:tc>
        <w:tc>
          <w:tcPr>
            <w:tcW w:w="840" w:type="dxa"/>
            <w:tcBorders>
              <w:top w:val="nil"/>
              <w:left w:val="nil"/>
              <w:bottom w:val="single" w:sz="4" w:space="0" w:color="auto"/>
              <w:right w:val="single" w:sz="4" w:space="0" w:color="auto"/>
            </w:tcBorders>
            <w:hideMark/>
          </w:tcPr>
          <w:p w:rsidR="00CC202C" w:rsidRPr="00CC202C" w:rsidRDefault="00CC202C" w:rsidP="00CA5194">
            <w:pPr>
              <w:spacing w:after="0" w:line="240" w:lineRule="auto"/>
              <w:rPr>
                <w:rFonts w:eastAsia="Times New Roman"/>
                <w:szCs w:val="24"/>
                <w:lang w:eastAsia="ru-RU"/>
              </w:rPr>
            </w:pPr>
            <w:r w:rsidRPr="00CC202C">
              <w:rPr>
                <w:rFonts w:eastAsia="Times New Roman"/>
                <w:szCs w:val="24"/>
                <w:lang w:eastAsia="ru-RU"/>
              </w:rPr>
              <w:t>Стол обеденный</w:t>
            </w:r>
          </w:p>
        </w:tc>
        <w:tc>
          <w:tcPr>
            <w:tcW w:w="1195" w:type="dxa"/>
            <w:tcBorders>
              <w:top w:val="nil"/>
              <w:left w:val="nil"/>
              <w:bottom w:val="single" w:sz="4" w:space="0" w:color="auto"/>
              <w:right w:val="single" w:sz="4" w:space="0" w:color="auto"/>
            </w:tcBorders>
            <w:hideMark/>
          </w:tcPr>
          <w:p w:rsidR="00CC202C" w:rsidRPr="00CC202C" w:rsidRDefault="00CC202C" w:rsidP="00CA5194">
            <w:pPr>
              <w:spacing w:after="0" w:line="240" w:lineRule="auto"/>
              <w:rPr>
                <w:rFonts w:eastAsia="Times New Roman"/>
                <w:szCs w:val="24"/>
                <w:lang w:eastAsia="ru-RU"/>
              </w:rPr>
            </w:pPr>
            <w:r w:rsidRPr="00CC202C">
              <w:rPr>
                <w:rFonts w:eastAsia="Times New Roman"/>
                <w:szCs w:val="24"/>
                <w:lang w:eastAsia="ru-RU"/>
              </w:rPr>
              <w:t xml:space="preserve">В соответствии с </w:t>
            </w:r>
            <w:proofErr w:type="spellStart"/>
            <w:r w:rsidRPr="00CC202C">
              <w:rPr>
                <w:rFonts w:eastAsia="Times New Roman"/>
                <w:szCs w:val="24"/>
                <w:lang w:eastAsia="ru-RU"/>
              </w:rPr>
              <w:t>планограммой</w:t>
            </w:r>
            <w:proofErr w:type="spellEnd"/>
          </w:p>
        </w:tc>
        <w:tc>
          <w:tcPr>
            <w:tcW w:w="1752" w:type="dxa"/>
            <w:tcBorders>
              <w:top w:val="nil"/>
              <w:left w:val="nil"/>
              <w:bottom w:val="single" w:sz="4" w:space="0" w:color="auto"/>
              <w:right w:val="single" w:sz="4" w:space="0" w:color="auto"/>
            </w:tcBorders>
            <w:hideMark/>
          </w:tcPr>
          <w:p w:rsidR="00CC202C" w:rsidRPr="00CC202C" w:rsidRDefault="00CC202C" w:rsidP="00CA5194">
            <w:pPr>
              <w:spacing w:after="0" w:line="240" w:lineRule="auto"/>
              <w:rPr>
                <w:rFonts w:eastAsia="Times New Roman"/>
                <w:szCs w:val="24"/>
                <w:lang w:eastAsia="ru-RU"/>
              </w:rPr>
            </w:pPr>
            <w:r w:rsidRPr="00CC202C">
              <w:rPr>
                <w:rFonts w:eastAsia="Times New Roman"/>
                <w:szCs w:val="24"/>
                <w:lang w:eastAsia="ru-RU"/>
              </w:rPr>
              <w:t>2 розетки, белого цвета(бытового назначения), ~220В</w:t>
            </w:r>
          </w:p>
        </w:tc>
        <w:tc>
          <w:tcPr>
            <w:tcW w:w="1016" w:type="dxa"/>
            <w:tcBorders>
              <w:top w:val="nil"/>
              <w:left w:val="nil"/>
              <w:bottom w:val="single" w:sz="4" w:space="0" w:color="auto"/>
              <w:right w:val="single" w:sz="4" w:space="0" w:color="auto"/>
            </w:tcBorders>
            <w:hideMark/>
          </w:tcPr>
          <w:p w:rsidR="00CC202C" w:rsidRPr="00CC202C" w:rsidRDefault="00CC202C" w:rsidP="00CA5194">
            <w:pPr>
              <w:spacing w:after="0" w:line="240" w:lineRule="auto"/>
              <w:rPr>
                <w:rFonts w:eastAsia="Times New Roman"/>
                <w:szCs w:val="24"/>
                <w:lang w:eastAsia="ru-RU"/>
              </w:rPr>
            </w:pPr>
            <w:r w:rsidRPr="00CC202C">
              <w:rPr>
                <w:rFonts w:eastAsia="Times New Roman"/>
                <w:szCs w:val="24"/>
                <w:lang w:eastAsia="ru-RU"/>
              </w:rPr>
              <w:t> </w:t>
            </w:r>
          </w:p>
        </w:tc>
        <w:tc>
          <w:tcPr>
            <w:tcW w:w="1334" w:type="dxa"/>
            <w:tcBorders>
              <w:top w:val="nil"/>
              <w:left w:val="nil"/>
              <w:bottom w:val="single" w:sz="4" w:space="0" w:color="auto"/>
              <w:right w:val="single" w:sz="4" w:space="0" w:color="auto"/>
            </w:tcBorders>
            <w:hideMark/>
          </w:tcPr>
          <w:p w:rsidR="00CC202C" w:rsidRPr="00CC202C" w:rsidRDefault="00CC202C" w:rsidP="00CA5194">
            <w:pPr>
              <w:spacing w:after="0" w:line="240" w:lineRule="auto"/>
              <w:rPr>
                <w:rFonts w:eastAsia="Times New Roman"/>
                <w:szCs w:val="24"/>
                <w:lang w:eastAsia="ru-RU"/>
              </w:rPr>
            </w:pPr>
            <w:r w:rsidRPr="00CC202C">
              <w:rPr>
                <w:rFonts w:eastAsia="Times New Roman"/>
                <w:szCs w:val="24"/>
                <w:lang w:eastAsia="ru-RU"/>
              </w:rPr>
              <w:t>Механизмы устанавливаются в кабель-канал на высоте 800мм от уровня пола.</w:t>
            </w:r>
          </w:p>
        </w:tc>
        <w:tc>
          <w:tcPr>
            <w:tcW w:w="877" w:type="dxa"/>
            <w:tcBorders>
              <w:top w:val="nil"/>
              <w:left w:val="nil"/>
              <w:bottom w:val="single" w:sz="4" w:space="0" w:color="auto"/>
              <w:right w:val="single" w:sz="4" w:space="0" w:color="auto"/>
            </w:tcBorders>
            <w:hideMark/>
          </w:tcPr>
          <w:p w:rsidR="00CC202C" w:rsidRPr="00CC202C" w:rsidRDefault="00CC202C" w:rsidP="00CA5194">
            <w:pPr>
              <w:spacing w:after="0" w:line="240" w:lineRule="auto"/>
              <w:jc w:val="center"/>
              <w:rPr>
                <w:rFonts w:eastAsia="Times New Roman"/>
                <w:szCs w:val="24"/>
                <w:lang w:eastAsia="ru-RU"/>
              </w:rPr>
            </w:pPr>
            <w:r w:rsidRPr="00CC202C">
              <w:rPr>
                <w:rFonts w:eastAsia="Times New Roman"/>
                <w:szCs w:val="24"/>
                <w:lang w:eastAsia="ru-RU"/>
              </w:rPr>
              <w:t> </w:t>
            </w:r>
          </w:p>
        </w:tc>
        <w:tc>
          <w:tcPr>
            <w:tcW w:w="877" w:type="dxa"/>
            <w:tcBorders>
              <w:top w:val="nil"/>
              <w:left w:val="nil"/>
              <w:bottom w:val="single" w:sz="4" w:space="0" w:color="auto"/>
              <w:right w:val="single" w:sz="4" w:space="0" w:color="auto"/>
            </w:tcBorders>
            <w:hideMark/>
          </w:tcPr>
          <w:p w:rsidR="00CC202C" w:rsidRPr="00CC202C" w:rsidRDefault="00CC202C" w:rsidP="00CA5194">
            <w:pPr>
              <w:spacing w:after="0" w:line="240" w:lineRule="auto"/>
              <w:jc w:val="center"/>
              <w:rPr>
                <w:rFonts w:eastAsia="Times New Roman"/>
                <w:szCs w:val="24"/>
                <w:lang w:eastAsia="ru-RU"/>
              </w:rPr>
            </w:pPr>
            <w:r w:rsidRPr="00CC202C">
              <w:rPr>
                <w:rFonts w:eastAsia="Times New Roman"/>
                <w:szCs w:val="24"/>
                <w:lang w:eastAsia="ru-RU"/>
              </w:rPr>
              <w:t> </w:t>
            </w:r>
          </w:p>
        </w:tc>
        <w:tc>
          <w:tcPr>
            <w:tcW w:w="698" w:type="dxa"/>
            <w:tcBorders>
              <w:top w:val="nil"/>
              <w:left w:val="nil"/>
              <w:bottom w:val="single" w:sz="4" w:space="0" w:color="auto"/>
              <w:right w:val="single" w:sz="4" w:space="0" w:color="auto"/>
            </w:tcBorders>
            <w:hideMark/>
          </w:tcPr>
          <w:p w:rsidR="00CC202C" w:rsidRPr="00CC202C" w:rsidRDefault="00CC202C" w:rsidP="00CA5194">
            <w:pPr>
              <w:spacing w:after="0" w:line="240" w:lineRule="auto"/>
              <w:jc w:val="center"/>
              <w:rPr>
                <w:rFonts w:eastAsia="Times New Roman"/>
                <w:szCs w:val="24"/>
                <w:lang w:eastAsia="ru-RU"/>
              </w:rPr>
            </w:pPr>
            <w:r w:rsidRPr="00CC202C">
              <w:rPr>
                <w:rFonts w:eastAsia="Times New Roman"/>
                <w:szCs w:val="24"/>
                <w:lang w:eastAsia="ru-RU"/>
              </w:rPr>
              <w:t> </w:t>
            </w:r>
          </w:p>
        </w:tc>
        <w:tc>
          <w:tcPr>
            <w:tcW w:w="698" w:type="dxa"/>
            <w:tcBorders>
              <w:top w:val="nil"/>
              <w:left w:val="nil"/>
              <w:bottom w:val="single" w:sz="4" w:space="0" w:color="auto"/>
              <w:right w:val="single" w:sz="4" w:space="0" w:color="auto"/>
            </w:tcBorders>
            <w:hideMark/>
          </w:tcPr>
          <w:p w:rsidR="00CC202C" w:rsidRPr="00CC202C" w:rsidRDefault="00CC202C" w:rsidP="00CA5194">
            <w:pPr>
              <w:spacing w:after="0" w:line="240" w:lineRule="auto"/>
              <w:jc w:val="center"/>
              <w:rPr>
                <w:rFonts w:eastAsia="Times New Roman"/>
                <w:szCs w:val="24"/>
                <w:lang w:eastAsia="ru-RU"/>
              </w:rPr>
            </w:pPr>
            <w:r w:rsidRPr="00CC202C">
              <w:rPr>
                <w:rFonts w:eastAsia="Times New Roman"/>
                <w:szCs w:val="24"/>
                <w:lang w:eastAsia="ru-RU"/>
              </w:rPr>
              <w:t>ДА</w:t>
            </w:r>
          </w:p>
        </w:tc>
        <w:tc>
          <w:tcPr>
            <w:tcW w:w="2410" w:type="dxa"/>
            <w:tcBorders>
              <w:top w:val="nil"/>
              <w:left w:val="nil"/>
              <w:bottom w:val="single" w:sz="4" w:space="0" w:color="auto"/>
              <w:right w:val="single" w:sz="4" w:space="0" w:color="auto"/>
            </w:tcBorders>
            <w:vAlign w:val="center"/>
            <w:hideMark/>
          </w:tcPr>
          <w:p w:rsidR="00CC202C" w:rsidRPr="00CC202C" w:rsidRDefault="00CC202C" w:rsidP="00CA5194">
            <w:pPr>
              <w:spacing w:after="0" w:line="240" w:lineRule="auto"/>
              <w:rPr>
                <w:rFonts w:eastAsia="Times New Roman"/>
                <w:szCs w:val="24"/>
                <w:lang w:eastAsia="ru-RU"/>
              </w:rPr>
            </w:pPr>
            <w:r w:rsidRPr="00CC202C">
              <w:rPr>
                <w:rFonts w:eastAsia="Times New Roman"/>
                <w:szCs w:val="24"/>
                <w:lang w:eastAsia="ru-RU"/>
              </w:rPr>
              <w:t>Комната персонала</w:t>
            </w:r>
          </w:p>
        </w:tc>
        <w:tc>
          <w:tcPr>
            <w:tcW w:w="1060" w:type="dxa"/>
            <w:tcBorders>
              <w:top w:val="nil"/>
              <w:left w:val="nil"/>
              <w:bottom w:val="single" w:sz="4" w:space="0" w:color="auto"/>
              <w:right w:val="single" w:sz="4" w:space="0" w:color="auto"/>
            </w:tcBorders>
            <w:vAlign w:val="center"/>
            <w:hideMark/>
          </w:tcPr>
          <w:p w:rsidR="00CC202C" w:rsidRPr="00CC202C" w:rsidRDefault="00CC202C" w:rsidP="00CA5194">
            <w:pPr>
              <w:spacing w:after="0" w:line="240" w:lineRule="auto"/>
              <w:jc w:val="center"/>
              <w:rPr>
                <w:rFonts w:eastAsia="Times New Roman"/>
                <w:szCs w:val="24"/>
                <w:lang w:eastAsia="ru-RU"/>
              </w:rPr>
            </w:pPr>
            <w:r w:rsidRPr="00CC202C">
              <w:rPr>
                <w:rFonts w:eastAsia="Times New Roman"/>
                <w:szCs w:val="24"/>
                <w:lang w:eastAsia="ru-RU"/>
              </w:rPr>
              <w:t>-</w:t>
            </w:r>
          </w:p>
        </w:tc>
        <w:tc>
          <w:tcPr>
            <w:tcW w:w="1701" w:type="dxa"/>
            <w:tcBorders>
              <w:top w:val="nil"/>
              <w:left w:val="nil"/>
              <w:bottom w:val="single" w:sz="4" w:space="0" w:color="auto"/>
              <w:right w:val="single" w:sz="4" w:space="0" w:color="auto"/>
            </w:tcBorders>
            <w:noWrap/>
            <w:vAlign w:val="center"/>
            <w:hideMark/>
          </w:tcPr>
          <w:p w:rsidR="00CC202C" w:rsidRPr="00CC202C" w:rsidRDefault="00CC202C" w:rsidP="00CA5194">
            <w:pPr>
              <w:spacing w:after="0" w:line="240" w:lineRule="auto"/>
              <w:rPr>
                <w:rFonts w:eastAsia="Times New Roman"/>
                <w:szCs w:val="24"/>
                <w:lang w:eastAsia="ru-RU"/>
              </w:rPr>
            </w:pPr>
            <w:r w:rsidRPr="00CC202C">
              <w:rPr>
                <w:rFonts w:eastAsia="Times New Roman"/>
                <w:szCs w:val="24"/>
                <w:lang w:eastAsia="ru-RU"/>
              </w:rPr>
              <w:t> </w:t>
            </w:r>
          </w:p>
        </w:tc>
      </w:tr>
      <w:tr w:rsidR="00CC202C" w:rsidRPr="00CC202C" w:rsidTr="00604DA5">
        <w:trPr>
          <w:trHeight w:val="780"/>
        </w:trPr>
        <w:tc>
          <w:tcPr>
            <w:tcW w:w="236" w:type="dxa"/>
            <w:noWrap/>
            <w:vAlign w:val="bottom"/>
            <w:hideMark/>
          </w:tcPr>
          <w:p w:rsidR="00CC202C" w:rsidRPr="00CC202C" w:rsidRDefault="00CC202C" w:rsidP="00CA5194">
            <w:pPr>
              <w:spacing w:after="0" w:line="240" w:lineRule="auto"/>
              <w:rPr>
                <w:rFonts w:eastAsia="Times New Roman"/>
                <w:szCs w:val="24"/>
                <w:lang w:eastAsia="ru-RU"/>
              </w:rPr>
            </w:pPr>
          </w:p>
        </w:tc>
        <w:tc>
          <w:tcPr>
            <w:tcW w:w="615" w:type="dxa"/>
            <w:tcBorders>
              <w:top w:val="nil"/>
              <w:left w:val="single" w:sz="4" w:space="0" w:color="auto"/>
              <w:bottom w:val="single" w:sz="4" w:space="0" w:color="auto"/>
              <w:right w:val="single" w:sz="4" w:space="0" w:color="auto"/>
            </w:tcBorders>
            <w:vAlign w:val="center"/>
            <w:hideMark/>
          </w:tcPr>
          <w:p w:rsidR="00CC202C" w:rsidRPr="00CC202C" w:rsidRDefault="00CC202C" w:rsidP="00CA5194">
            <w:pPr>
              <w:spacing w:after="0" w:line="240" w:lineRule="auto"/>
              <w:jc w:val="center"/>
              <w:rPr>
                <w:rFonts w:eastAsia="Times New Roman"/>
                <w:b/>
                <w:bCs/>
                <w:szCs w:val="24"/>
                <w:lang w:eastAsia="ru-RU"/>
              </w:rPr>
            </w:pPr>
            <w:r w:rsidRPr="00CC202C">
              <w:rPr>
                <w:rFonts w:eastAsia="Times New Roman"/>
                <w:b/>
                <w:bCs/>
                <w:szCs w:val="24"/>
                <w:lang w:eastAsia="ru-RU"/>
              </w:rPr>
              <w:t> </w:t>
            </w:r>
          </w:p>
        </w:tc>
        <w:tc>
          <w:tcPr>
            <w:tcW w:w="840" w:type="dxa"/>
            <w:tcBorders>
              <w:top w:val="nil"/>
              <w:left w:val="nil"/>
              <w:bottom w:val="single" w:sz="4" w:space="0" w:color="auto"/>
              <w:right w:val="single" w:sz="4" w:space="0" w:color="auto"/>
            </w:tcBorders>
            <w:hideMark/>
          </w:tcPr>
          <w:p w:rsidR="00CC202C" w:rsidRPr="00CC202C" w:rsidRDefault="00CC202C" w:rsidP="00CA5194">
            <w:pPr>
              <w:spacing w:after="0" w:line="240" w:lineRule="auto"/>
              <w:rPr>
                <w:rFonts w:eastAsia="Times New Roman"/>
                <w:szCs w:val="24"/>
                <w:lang w:eastAsia="ru-RU"/>
              </w:rPr>
            </w:pPr>
            <w:proofErr w:type="spellStart"/>
            <w:r w:rsidRPr="00CC202C">
              <w:rPr>
                <w:rFonts w:eastAsia="Times New Roman"/>
                <w:szCs w:val="24"/>
                <w:lang w:eastAsia="ru-RU"/>
              </w:rPr>
              <w:t>Комлект</w:t>
            </w:r>
            <w:proofErr w:type="spellEnd"/>
            <w:r w:rsidRPr="00CC202C">
              <w:rPr>
                <w:rFonts w:eastAsia="Times New Roman"/>
                <w:szCs w:val="24"/>
                <w:lang w:eastAsia="ru-RU"/>
              </w:rPr>
              <w:t xml:space="preserve"> кухонной мебели на 1 модуль</w:t>
            </w:r>
          </w:p>
        </w:tc>
        <w:tc>
          <w:tcPr>
            <w:tcW w:w="1195" w:type="dxa"/>
            <w:tcBorders>
              <w:top w:val="nil"/>
              <w:left w:val="nil"/>
              <w:bottom w:val="single" w:sz="4" w:space="0" w:color="auto"/>
              <w:right w:val="single" w:sz="4" w:space="0" w:color="auto"/>
            </w:tcBorders>
            <w:hideMark/>
          </w:tcPr>
          <w:p w:rsidR="00CC202C" w:rsidRPr="00CC202C" w:rsidRDefault="00CC202C" w:rsidP="00CA5194">
            <w:pPr>
              <w:spacing w:after="0" w:line="240" w:lineRule="auto"/>
              <w:rPr>
                <w:rFonts w:eastAsia="Times New Roman"/>
                <w:szCs w:val="24"/>
                <w:lang w:eastAsia="ru-RU"/>
              </w:rPr>
            </w:pPr>
            <w:r w:rsidRPr="00CC202C">
              <w:rPr>
                <w:rFonts w:eastAsia="Times New Roman"/>
                <w:szCs w:val="24"/>
                <w:lang w:eastAsia="ru-RU"/>
              </w:rPr>
              <w:t xml:space="preserve">В соответствии с </w:t>
            </w:r>
            <w:proofErr w:type="spellStart"/>
            <w:r w:rsidRPr="00CC202C">
              <w:rPr>
                <w:rFonts w:eastAsia="Times New Roman"/>
                <w:szCs w:val="24"/>
                <w:lang w:eastAsia="ru-RU"/>
              </w:rPr>
              <w:t>планограммой</w:t>
            </w:r>
            <w:proofErr w:type="spellEnd"/>
          </w:p>
        </w:tc>
        <w:tc>
          <w:tcPr>
            <w:tcW w:w="1752" w:type="dxa"/>
            <w:tcBorders>
              <w:top w:val="nil"/>
              <w:left w:val="nil"/>
              <w:bottom w:val="single" w:sz="4" w:space="0" w:color="auto"/>
              <w:right w:val="single" w:sz="4" w:space="0" w:color="auto"/>
            </w:tcBorders>
            <w:hideMark/>
          </w:tcPr>
          <w:p w:rsidR="00CC202C" w:rsidRPr="00CC202C" w:rsidRDefault="00CC202C" w:rsidP="00CA5194">
            <w:pPr>
              <w:spacing w:after="0" w:line="240" w:lineRule="auto"/>
              <w:rPr>
                <w:rFonts w:eastAsia="Times New Roman"/>
                <w:szCs w:val="24"/>
                <w:lang w:eastAsia="ru-RU"/>
              </w:rPr>
            </w:pPr>
            <w:r w:rsidRPr="00CC202C">
              <w:rPr>
                <w:rFonts w:eastAsia="Times New Roman"/>
                <w:szCs w:val="24"/>
                <w:lang w:eastAsia="ru-RU"/>
              </w:rPr>
              <w:t>2 розетки, белого цвета(бытового назначения), ~220В</w:t>
            </w:r>
          </w:p>
        </w:tc>
        <w:tc>
          <w:tcPr>
            <w:tcW w:w="1016" w:type="dxa"/>
            <w:tcBorders>
              <w:top w:val="nil"/>
              <w:left w:val="nil"/>
              <w:bottom w:val="single" w:sz="4" w:space="0" w:color="auto"/>
              <w:right w:val="single" w:sz="4" w:space="0" w:color="auto"/>
            </w:tcBorders>
            <w:hideMark/>
          </w:tcPr>
          <w:p w:rsidR="00CC202C" w:rsidRPr="00CC202C" w:rsidRDefault="00CC202C" w:rsidP="00CA5194">
            <w:pPr>
              <w:spacing w:after="0" w:line="240" w:lineRule="auto"/>
              <w:rPr>
                <w:rFonts w:eastAsia="Times New Roman"/>
                <w:szCs w:val="24"/>
                <w:lang w:eastAsia="ru-RU"/>
              </w:rPr>
            </w:pPr>
            <w:r w:rsidRPr="00CC202C">
              <w:rPr>
                <w:rFonts w:eastAsia="Times New Roman"/>
                <w:szCs w:val="24"/>
                <w:lang w:eastAsia="ru-RU"/>
              </w:rPr>
              <w:t> </w:t>
            </w:r>
          </w:p>
        </w:tc>
        <w:tc>
          <w:tcPr>
            <w:tcW w:w="1334" w:type="dxa"/>
            <w:tcBorders>
              <w:top w:val="nil"/>
              <w:left w:val="nil"/>
              <w:bottom w:val="single" w:sz="4" w:space="0" w:color="auto"/>
              <w:right w:val="single" w:sz="4" w:space="0" w:color="auto"/>
            </w:tcBorders>
            <w:hideMark/>
          </w:tcPr>
          <w:p w:rsidR="00CC202C" w:rsidRPr="00CC202C" w:rsidRDefault="00CC202C" w:rsidP="00CA5194">
            <w:pPr>
              <w:spacing w:after="0" w:line="240" w:lineRule="auto"/>
              <w:rPr>
                <w:rFonts w:eastAsia="Times New Roman"/>
                <w:szCs w:val="24"/>
                <w:lang w:eastAsia="ru-RU"/>
              </w:rPr>
            </w:pPr>
            <w:r w:rsidRPr="00CC202C">
              <w:rPr>
                <w:rFonts w:eastAsia="Times New Roman"/>
                <w:szCs w:val="24"/>
                <w:lang w:eastAsia="ru-RU"/>
              </w:rPr>
              <w:t>Высота установки розеток 900мм от уровня пола, над столом</w:t>
            </w:r>
          </w:p>
        </w:tc>
        <w:tc>
          <w:tcPr>
            <w:tcW w:w="877" w:type="dxa"/>
            <w:tcBorders>
              <w:top w:val="nil"/>
              <w:left w:val="nil"/>
              <w:bottom w:val="single" w:sz="4" w:space="0" w:color="auto"/>
              <w:right w:val="single" w:sz="4" w:space="0" w:color="auto"/>
            </w:tcBorders>
            <w:hideMark/>
          </w:tcPr>
          <w:p w:rsidR="00CC202C" w:rsidRPr="00CC202C" w:rsidRDefault="00CC202C" w:rsidP="00CA5194">
            <w:pPr>
              <w:spacing w:after="0" w:line="240" w:lineRule="auto"/>
              <w:jc w:val="center"/>
              <w:rPr>
                <w:rFonts w:eastAsia="Times New Roman"/>
                <w:szCs w:val="24"/>
                <w:lang w:eastAsia="ru-RU"/>
              </w:rPr>
            </w:pPr>
            <w:r w:rsidRPr="00CC202C">
              <w:rPr>
                <w:rFonts w:eastAsia="Times New Roman"/>
                <w:szCs w:val="24"/>
                <w:lang w:eastAsia="ru-RU"/>
              </w:rPr>
              <w:t> </w:t>
            </w:r>
          </w:p>
        </w:tc>
        <w:tc>
          <w:tcPr>
            <w:tcW w:w="877" w:type="dxa"/>
            <w:tcBorders>
              <w:top w:val="nil"/>
              <w:left w:val="nil"/>
              <w:bottom w:val="single" w:sz="4" w:space="0" w:color="auto"/>
              <w:right w:val="single" w:sz="4" w:space="0" w:color="auto"/>
            </w:tcBorders>
            <w:hideMark/>
          </w:tcPr>
          <w:p w:rsidR="00CC202C" w:rsidRPr="00CC202C" w:rsidRDefault="00CC202C" w:rsidP="00CA5194">
            <w:pPr>
              <w:spacing w:after="0" w:line="240" w:lineRule="auto"/>
              <w:jc w:val="center"/>
              <w:rPr>
                <w:rFonts w:eastAsia="Times New Roman"/>
                <w:szCs w:val="24"/>
                <w:lang w:eastAsia="ru-RU"/>
              </w:rPr>
            </w:pPr>
            <w:r w:rsidRPr="00CC202C">
              <w:rPr>
                <w:rFonts w:eastAsia="Times New Roman"/>
                <w:szCs w:val="24"/>
                <w:lang w:eastAsia="ru-RU"/>
              </w:rPr>
              <w:t> </w:t>
            </w:r>
          </w:p>
        </w:tc>
        <w:tc>
          <w:tcPr>
            <w:tcW w:w="698" w:type="dxa"/>
            <w:tcBorders>
              <w:top w:val="nil"/>
              <w:left w:val="nil"/>
              <w:bottom w:val="single" w:sz="4" w:space="0" w:color="auto"/>
              <w:right w:val="single" w:sz="4" w:space="0" w:color="auto"/>
            </w:tcBorders>
            <w:hideMark/>
          </w:tcPr>
          <w:p w:rsidR="00CC202C" w:rsidRPr="00CC202C" w:rsidRDefault="00CC202C" w:rsidP="00CA5194">
            <w:pPr>
              <w:spacing w:after="0" w:line="240" w:lineRule="auto"/>
              <w:jc w:val="center"/>
              <w:rPr>
                <w:rFonts w:eastAsia="Times New Roman"/>
                <w:szCs w:val="24"/>
                <w:lang w:eastAsia="ru-RU"/>
              </w:rPr>
            </w:pPr>
            <w:r w:rsidRPr="00CC202C">
              <w:rPr>
                <w:rFonts w:eastAsia="Times New Roman"/>
                <w:szCs w:val="24"/>
                <w:lang w:eastAsia="ru-RU"/>
              </w:rPr>
              <w:t> </w:t>
            </w:r>
          </w:p>
        </w:tc>
        <w:tc>
          <w:tcPr>
            <w:tcW w:w="698" w:type="dxa"/>
            <w:tcBorders>
              <w:top w:val="nil"/>
              <w:left w:val="nil"/>
              <w:bottom w:val="single" w:sz="4" w:space="0" w:color="auto"/>
              <w:right w:val="single" w:sz="4" w:space="0" w:color="auto"/>
            </w:tcBorders>
            <w:hideMark/>
          </w:tcPr>
          <w:p w:rsidR="00CC202C" w:rsidRPr="00CC202C" w:rsidRDefault="00CC202C" w:rsidP="00CA5194">
            <w:pPr>
              <w:spacing w:after="0" w:line="240" w:lineRule="auto"/>
              <w:jc w:val="center"/>
              <w:rPr>
                <w:rFonts w:eastAsia="Times New Roman"/>
                <w:szCs w:val="24"/>
                <w:lang w:eastAsia="ru-RU"/>
              </w:rPr>
            </w:pPr>
            <w:r w:rsidRPr="00CC202C">
              <w:rPr>
                <w:rFonts w:eastAsia="Times New Roman"/>
                <w:szCs w:val="24"/>
                <w:lang w:eastAsia="ru-RU"/>
              </w:rPr>
              <w:t>ДА</w:t>
            </w:r>
          </w:p>
        </w:tc>
        <w:tc>
          <w:tcPr>
            <w:tcW w:w="2410" w:type="dxa"/>
            <w:tcBorders>
              <w:top w:val="nil"/>
              <w:left w:val="nil"/>
              <w:bottom w:val="single" w:sz="4" w:space="0" w:color="auto"/>
              <w:right w:val="single" w:sz="4" w:space="0" w:color="auto"/>
            </w:tcBorders>
            <w:vAlign w:val="center"/>
            <w:hideMark/>
          </w:tcPr>
          <w:p w:rsidR="00CC202C" w:rsidRPr="00CC202C" w:rsidRDefault="00CC202C" w:rsidP="00CA5194">
            <w:pPr>
              <w:spacing w:after="0" w:line="240" w:lineRule="auto"/>
              <w:rPr>
                <w:rFonts w:eastAsia="Times New Roman"/>
                <w:szCs w:val="24"/>
                <w:lang w:eastAsia="ru-RU"/>
              </w:rPr>
            </w:pPr>
            <w:r w:rsidRPr="00CC202C">
              <w:rPr>
                <w:rFonts w:eastAsia="Times New Roman"/>
                <w:szCs w:val="24"/>
                <w:lang w:eastAsia="ru-RU"/>
              </w:rPr>
              <w:t>Производственная зона, для организации комнаты персонала</w:t>
            </w:r>
          </w:p>
        </w:tc>
        <w:tc>
          <w:tcPr>
            <w:tcW w:w="1060" w:type="dxa"/>
            <w:tcBorders>
              <w:top w:val="nil"/>
              <w:left w:val="nil"/>
              <w:bottom w:val="single" w:sz="4" w:space="0" w:color="auto"/>
              <w:right w:val="single" w:sz="4" w:space="0" w:color="auto"/>
            </w:tcBorders>
            <w:vAlign w:val="center"/>
            <w:hideMark/>
          </w:tcPr>
          <w:p w:rsidR="00CC202C" w:rsidRPr="00CC202C" w:rsidRDefault="00CC202C" w:rsidP="00CA5194">
            <w:pPr>
              <w:spacing w:after="0" w:line="240" w:lineRule="auto"/>
              <w:jc w:val="center"/>
              <w:rPr>
                <w:rFonts w:eastAsia="Times New Roman"/>
                <w:szCs w:val="24"/>
                <w:lang w:eastAsia="ru-RU"/>
              </w:rPr>
            </w:pPr>
            <w:r w:rsidRPr="00CC202C">
              <w:rPr>
                <w:rFonts w:eastAsia="Times New Roman"/>
                <w:szCs w:val="24"/>
                <w:lang w:eastAsia="ru-RU"/>
              </w:rPr>
              <w:t>-</w:t>
            </w:r>
          </w:p>
        </w:tc>
        <w:tc>
          <w:tcPr>
            <w:tcW w:w="1701" w:type="dxa"/>
            <w:tcBorders>
              <w:top w:val="nil"/>
              <w:left w:val="nil"/>
              <w:bottom w:val="single" w:sz="4" w:space="0" w:color="auto"/>
              <w:right w:val="single" w:sz="4" w:space="0" w:color="auto"/>
            </w:tcBorders>
            <w:noWrap/>
            <w:vAlign w:val="center"/>
            <w:hideMark/>
          </w:tcPr>
          <w:p w:rsidR="00CC202C" w:rsidRPr="00CC202C" w:rsidRDefault="00CC202C" w:rsidP="00CA5194">
            <w:pPr>
              <w:spacing w:after="0" w:line="240" w:lineRule="auto"/>
              <w:rPr>
                <w:rFonts w:eastAsia="Times New Roman"/>
                <w:szCs w:val="24"/>
                <w:lang w:eastAsia="ru-RU"/>
              </w:rPr>
            </w:pPr>
            <w:r w:rsidRPr="00CC202C">
              <w:rPr>
                <w:rFonts w:eastAsia="Times New Roman"/>
                <w:szCs w:val="24"/>
                <w:lang w:eastAsia="ru-RU"/>
              </w:rPr>
              <w:t> </w:t>
            </w:r>
          </w:p>
        </w:tc>
      </w:tr>
      <w:tr w:rsidR="00CC202C" w:rsidRPr="00CC202C" w:rsidTr="00604DA5">
        <w:trPr>
          <w:trHeight w:val="780"/>
        </w:trPr>
        <w:tc>
          <w:tcPr>
            <w:tcW w:w="236" w:type="dxa"/>
            <w:noWrap/>
            <w:vAlign w:val="bottom"/>
            <w:hideMark/>
          </w:tcPr>
          <w:p w:rsidR="00CC202C" w:rsidRPr="00CC202C" w:rsidRDefault="00CC202C" w:rsidP="00CA5194">
            <w:pPr>
              <w:spacing w:after="0" w:line="240" w:lineRule="auto"/>
              <w:rPr>
                <w:rFonts w:eastAsia="Times New Roman"/>
                <w:szCs w:val="24"/>
                <w:lang w:eastAsia="ru-RU"/>
              </w:rPr>
            </w:pPr>
          </w:p>
        </w:tc>
        <w:tc>
          <w:tcPr>
            <w:tcW w:w="615" w:type="dxa"/>
            <w:tcBorders>
              <w:top w:val="nil"/>
              <w:left w:val="single" w:sz="4" w:space="0" w:color="auto"/>
              <w:bottom w:val="single" w:sz="4" w:space="0" w:color="auto"/>
              <w:right w:val="single" w:sz="4" w:space="0" w:color="auto"/>
            </w:tcBorders>
            <w:vAlign w:val="center"/>
            <w:hideMark/>
          </w:tcPr>
          <w:p w:rsidR="00CC202C" w:rsidRPr="00CC202C" w:rsidRDefault="00CC202C" w:rsidP="00CA5194">
            <w:pPr>
              <w:spacing w:after="0" w:line="240" w:lineRule="auto"/>
              <w:jc w:val="center"/>
              <w:rPr>
                <w:rFonts w:eastAsia="Times New Roman"/>
                <w:b/>
                <w:bCs/>
                <w:szCs w:val="24"/>
                <w:lang w:eastAsia="ru-RU"/>
              </w:rPr>
            </w:pPr>
            <w:r w:rsidRPr="00CC202C">
              <w:rPr>
                <w:rFonts w:eastAsia="Times New Roman"/>
                <w:b/>
                <w:bCs/>
                <w:szCs w:val="24"/>
                <w:lang w:eastAsia="ru-RU"/>
              </w:rPr>
              <w:t> </w:t>
            </w:r>
          </w:p>
        </w:tc>
        <w:tc>
          <w:tcPr>
            <w:tcW w:w="840" w:type="dxa"/>
            <w:tcBorders>
              <w:top w:val="nil"/>
              <w:left w:val="nil"/>
              <w:bottom w:val="single" w:sz="4" w:space="0" w:color="auto"/>
              <w:right w:val="single" w:sz="4" w:space="0" w:color="auto"/>
            </w:tcBorders>
            <w:hideMark/>
          </w:tcPr>
          <w:p w:rsidR="00CC202C" w:rsidRPr="00CC202C" w:rsidRDefault="00CC202C" w:rsidP="00CA5194">
            <w:pPr>
              <w:spacing w:after="0" w:line="240" w:lineRule="auto"/>
              <w:rPr>
                <w:rFonts w:eastAsia="Times New Roman"/>
                <w:szCs w:val="24"/>
                <w:lang w:eastAsia="ru-RU"/>
              </w:rPr>
            </w:pPr>
            <w:r w:rsidRPr="00CC202C">
              <w:rPr>
                <w:rFonts w:eastAsia="Times New Roman"/>
                <w:szCs w:val="24"/>
                <w:lang w:eastAsia="ru-RU"/>
              </w:rPr>
              <w:t>Комплект кухонной мебел</w:t>
            </w:r>
            <w:r w:rsidRPr="00CC202C">
              <w:rPr>
                <w:rFonts w:eastAsia="Times New Roman"/>
                <w:szCs w:val="24"/>
                <w:lang w:eastAsia="ru-RU"/>
              </w:rPr>
              <w:lastRenderedPageBreak/>
              <w:t>и(мойка справа)</w:t>
            </w:r>
          </w:p>
        </w:tc>
        <w:tc>
          <w:tcPr>
            <w:tcW w:w="1195" w:type="dxa"/>
            <w:tcBorders>
              <w:top w:val="nil"/>
              <w:left w:val="nil"/>
              <w:bottom w:val="single" w:sz="4" w:space="0" w:color="auto"/>
              <w:right w:val="single" w:sz="4" w:space="0" w:color="auto"/>
            </w:tcBorders>
            <w:hideMark/>
          </w:tcPr>
          <w:p w:rsidR="00CC202C" w:rsidRPr="00CC202C" w:rsidRDefault="00CC202C" w:rsidP="00CA5194">
            <w:pPr>
              <w:spacing w:after="0" w:line="240" w:lineRule="auto"/>
              <w:rPr>
                <w:rFonts w:eastAsia="Times New Roman"/>
                <w:szCs w:val="24"/>
                <w:lang w:eastAsia="ru-RU"/>
              </w:rPr>
            </w:pPr>
            <w:r w:rsidRPr="00CC202C">
              <w:rPr>
                <w:rFonts w:eastAsia="Times New Roman"/>
                <w:szCs w:val="24"/>
                <w:lang w:eastAsia="ru-RU"/>
              </w:rPr>
              <w:lastRenderedPageBreak/>
              <w:t xml:space="preserve">В соответствии с </w:t>
            </w:r>
            <w:proofErr w:type="spellStart"/>
            <w:r w:rsidRPr="00CC202C">
              <w:rPr>
                <w:rFonts w:eastAsia="Times New Roman"/>
                <w:szCs w:val="24"/>
                <w:lang w:eastAsia="ru-RU"/>
              </w:rPr>
              <w:t>планограммой</w:t>
            </w:r>
            <w:proofErr w:type="spellEnd"/>
          </w:p>
        </w:tc>
        <w:tc>
          <w:tcPr>
            <w:tcW w:w="1752" w:type="dxa"/>
            <w:tcBorders>
              <w:top w:val="nil"/>
              <w:left w:val="nil"/>
              <w:bottom w:val="single" w:sz="4" w:space="0" w:color="auto"/>
              <w:right w:val="single" w:sz="4" w:space="0" w:color="auto"/>
            </w:tcBorders>
            <w:hideMark/>
          </w:tcPr>
          <w:p w:rsidR="00CC202C" w:rsidRPr="00CC202C" w:rsidRDefault="00CC202C" w:rsidP="00CA5194">
            <w:pPr>
              <w:spacing w:after="0" w:line="240" w:lineRule="auto"/>
              <w:rPr>
                <w:rFonts w:eastAsia="Times New Roman"/>
                <w:szCs w:val="24"/>
                <w:lang w:eastAsia="ru-RU"/>
              </w:rPr>
            </w:pPr>
            <w:r w:rsidRPr="00CC202C">
              <w:rPr>
                <w:rFonts w:eastAsia="Times New Roman"/>
                <w:szCs w:val="24"/>
                <w:lang w:eastAsia="ru-RU"/>
              </w:rPr>
              <w:t>2 розетки, белого цвета(бытового назначения), ~220В</w:t>
            </w:r>
          </w:p>
        </w:tc>
        <w:tc>
          <w:tcPr>
            <w:tcW w:w="1016" w:type="dxa"/>
            <w:tcBorders>
              <w:top w:val="nil"/>
              <w:left w:val="nil"/>
              <w:bottom w:val="single" w:sz="4" w:space="0" w:color="auto"/>
              <w:right w:val="single" w:sz="4" w:space="0" w:color="auto"/>
            </w:tcBorders>
            <w:hideMark/>
          </w:tcPr>
          <w:p w:rsidR="00CC202C" w:rsidRPr="00CC202C" w:rsidRDefault="00CC202C" w:rsidP="00CA5194">
            <w:pPr>
              <w:spacing w:after="0" w:line="240" w:lineRule="auto"/>
              <w:rPr>
                <w:rFonts w:eastAsia="Times New Roman"/>
                <w:szCs w:val="24"/>
                <w:lang w:eastAsia="ru-RU"/>
              </w:rPr>
            </w:pPr>
            <w:r w:rsidRPr="00CC202C">
              <w:rPr>
                <w:rFonts w:eastAsia="Times New Roman"/>
                <w:szCs w:val="24"/>
                <w:lang w:eastAsia="ru-RU"/>
              </w:rPr>
              <w:t> </w:t>
            </w:r>
          </w:p>
        </w:tc>
        <w:tc>
          <w:tcPr>
            <w:tcW w:w="1334" w:type="dxa"/>
            <w:tcBorders>
              <w:top w:val="nil"/>
              <w:left w:val="nil"/>
              <w:bottom w:val="single" w:sz="4" w:space="0" w:color="auto"/>
              <w:right w:val="single" w:sz="4" w:space="0" w:color="auto"/>
            </w:tcBorders>
            <w:hideMark/>
          </w:tcPr>
          <w:p w:rsidR="00CC202C" w:rsidRPr="00CC202C" w:rsidRDefault="00CC202C" w:rsidP="00CA5194">
            <w:pPr>
              <w:spacing w:after="0" w:line="240" w:lineRule="auto"/>
              <w:rPr>
                <w:rFonts w:eastAsia="Times New Roman"/>
                <w:szCs w:val="24"/>
                <w:lang w:eastAsia="ru-RU"/>
              </w:rPr>
            </w:pPr>
            <w:r w:rsidRPr="00CC202C">
              <w:rPr>
                <w:rFonts w:eastAsia="Times New Roman"/>
                <w:szCs w:val="24"/>
                <w:lang w:eastAsia="ru-RU"/>
              </w:rPr>
              <w:t xml:space="preserve">Высота установки розеток 900мм от уровня </w:t>
            </w:r>
            <w:r w:rsidRPr="00CC202C">
              <w:rPr>
                <w:rFonts w:eastAsia="Times New Roman"/>
                <w:szCs w:val="24"/>
                <w:lang w:eastAsia="ru-RU"/>
              </w:rPr>
              <w:lastRenderedPageBreak/>
              <w:t>пола, над столом</w:t>
            </w:r>
          </w:p>
        </w:tc>
        <w:tc>
          <w:tcPr>
            <w:tcW w:w="877" w:type="dxa"/>
            <w:tcBorders>
              <w:top w:val="nil"/>
              <w:left w:val="nil"/>
              <w:bottom w:val="single" w:sz="4" w:space="0" w:color="auto"/>
              <w:right w:val="single" w:sz="4" w:space="0" w:color="auto"/>
            </w:tcBorders>
            <w:hideMark/>
          </w:tcPr>
          <w:p w:rsidR="00CC202C" w:rsidRPr="00CC202C" w:rsidRDefault="00CC202C" w:rsidP="00CA5194">
            <w:pPr>
              <w:spacing w:after="0" w:line="240" w:lineRule="auto"/>
              <w:jc w:val="center"/>
              <w:rPr>
                <w:rFonts w:eastAsia="Times New Roman"/>
                <w:szCs w:val="24"/>
                <w:lang w:eastAsia="ru-RU"/>
              </w:rPr>
            </w:pPr>
            <w:r w:rsidRPr="00CC202C">
              <w:rPr>
                <w:rFonts w:eastAsia="Times New Roman"/>
                <w:szCs w:val="24"/>
                <w:lang w:eastAsia="ru-RU"/>
              </w:rPr>
              <w:lastRenderedPageBreak/>
              <w:t> </w:t>
            </w:r>
          </w:p>
        </w:tc>
        <w:tc>
          <w:tcPr>
            <w:tcW w:w="877" w:type="dxa"/>
            <w:tcBorders>
              <w:top w:val="nil"/>
              <w:left w:val="nil"/>
              <w:bottom w:val="single" w:sz="4" w:space="0" w:color="auto"/>
              <w:right w:val="single" w:sz="4" w:space="0" w:color="auto"/>
            </w:tcBorders>
            <w:hideMark/>
          </w:tcPr>
          <w:p w:rsidR="00CC202C" w:rsidRPr="00CC202C" w:rsidRDefault="00CC202C" w:rsidP="00CA5194">
            <w:pPr>
              <w:spacing w:after="0" w:line="240" w:lineRule="auto"/>
              <w:jc w:val="center"/>
              <w:rPr>
                <w:rFonts w:eastAsia="Times New Roman"/>
                <w:szCs w:val="24"/>
                <w:lang w:eastAsia="ru-RU"/>
              </w:rPr>
            </w:pPr>
            <w:r w:rsidRPr="00CC202C">
              <w:rPr>
                <w:rFonts w:eastAsia="Times New Roman"/>
                <w:szCs w:val="24"/>
                <w:lang w:eastAsia="ru-RU"/>
              </w:rPr>
              <w:t> </w:t>
            </w:r>
          </w:p>
        </w:tc>
        <w:tc>
          <w:tcPr>
            <w:tcW w:w="698" w:type="dxa"/>
            <w:tcBorders>
              <w:top w:val="nil"/>
              <w:left w:val="nil"/>
              <w:bottom w:val="single" w:sz="4" w:space="0" w:color="auto"/>
              <w:right w:val="single" w:sz="4" w:space="0" w:color="auto"/>
            </w:tcBorders>
            <w:hideMark/>
          </w:tcPr>
          <w:p w:rsidR="00CC202C" w:rsidRPr="00CC202C" w:rsidRDefault="00CC202C" w:rsidP="00CA5194">
            <w:pPr>
              <w:spacing w:after="0" w:line="240" w:lineRule="auto"/>
              <w:jc w:val="center"/>
              <w:rPr>
                <w:rFonts w:eastAsia="Times New Roman"/>
                <w:szCs w:val="24"/>
                <w:lang w:eastAsia="ru-RU"/>
              </w:rPr>
            </w:pPr>
            <w:r w:rsidRPr="00CC202C">
              <w:rPr>
                <w:rFonts w:eastAsia="Times New Roman"/>
                <w:szCs w:val="24"/>
                <w:lang w:eastAsia="ru-RU"/>
              </w:rPr>
              <w:t> </w:t>
            </w:r>
          </w:p>
        </w:tc>
        <w:tc>
          <w:tcPr>
            <w:tcW w:w="698" w:type="dxa"/>
            <w:tcBorders>
              <w:top w:val="nil"/>
              <w:left w:val="nil"/>
              <w:bottom w:val="single" w:sz="4" w:space="0" w:color="auto"/>
              <w:right w:val="single" w:sz="4" w:space="0" w:color="auto"/>
            </w:tcBorders>
            <w:hideMark/>
          </w:tcPr>
          <w:p w:rsidR="00CC202C" w:rsidRPr="00CC202C" w:rsidRDefault="00CC202C" w:rsidP="00CA5194">
            <w:pPr>
              <w:spacing w:after="0" w:line="240" w:lineRule="auto"/>
              <w:jc w:val="center"/>
              <w:rPr>
                <w:rFonts w:eastAsia="Times New Roman"/>
                <w:szCs w:val="24"/>
                <w:lang w:eastAsia="ru-RU"/>
              </w:rPr>
            </w:pPr>
            <w:r w:rsidRPr="00CC202C">
              <w:rPr>
                <w:rFonts w:eastAsia="Times New Roman"/>
                <w:szCs w:val="24"/>
                <w:lang w:eastAsia="ru-RU"/>
              </w:rPr>
              <w:t>ДА</w:t>
            </w:r>
          </w:p>
        </w:tc>
        <w:tc>
          <w:tcPr>
            <w:tcW w:w="2410" w:type="dxa"/>
            <w:tcBorders>
              <w:top w:val="nil"/>
              <w:left w:val="nil"/>
              <w:bottom w:val="single" w:sz="4" w:space="0" w:color="auto"/>
              <w:right w:val="single" w:sz="4" w:space="0" w:color="auto"/>
            </w:tcBorders>
            <w:vAlign w:val="center"/>
            <w:hideMark/>
          </w:tcPr>
          <w:p w:rsidR="00CC202C" w:rsidRPr="00CC202C" w:rsidRDefault="00CC202C" w:rsidP="00CA5194">
            <w:pPr>
              <w:spacing w:after="0" w:line="240" w:lineRule="auto"/>
              <w:rPr>
                <w:rFonts w:eastAsia="Times New Roman"/>
                <w:szCs w:val="24"/>
                <w:lang w:eastAsia="ru-RU"/>
              </w:rPr>
            </w:pPr>
            <w:r w:rsidRPr="00CC202C">
              <w:rPr>
                <w:rFonts w:eastAsia="Times New Roman"/>
                <w:szCs w:val="24"/>
                <w:lang w:eastAsia="ru-RU"/>
              </w:rPr>
              <w:t>Производственная зона, для организации комнаты персонала</w:t>
            </w:r>
          </w:p>
        </w:tc>
        <w:tc>
          <w:tcPr>
            <w:tcW w:w="1060" w:type="dxa"/>
            <w:tcBorders>
              <w:top w:val="nil"/>
              <w:left w:val="nil"/>
              <w:bottom w:val="single" w:sz="4" w:space="0" w:color="auto"/>
              <w:right w:val="single" w:sz="4" w:space="0" w:color="auto"/>
            </w:tcBorders>
            <w:vAlign w:val="center"/>
            <w:hideMark/>
          </w:tcPr>
          <w:p w:rsidR="00CC202C" w:rsidRPr="00CC202C" w:rsidRDefault="00CC202C" w:rsidP="00CA5194">
            <w:pPr>
              <w:spacing w:after="0" w:line="240" w:lineRule="auto"/>
              <w:jc w:val="center"/>
              <w:rPr>
                <w:rFonts w:eastAsia="Times New Roman"/>
                <w:szCs w:val="24"/>
                <w:lang w:eastAsia="ru-RU"/>
              </w:rPr>
            </w:pPr>
            <w:r w:rsidRPr="00CC202C">
              <w:rPr>
                <w:rFonts w:eastAsia="Times New Roman"/>
                <w:szCs w:val="24"/>
                <w:lang w:eastAsia="ru-RU"/>
              </w:rPr>
              <w:t>-</w:t>
            </w:r>
          </w:p>
        </w:tc>
        <w:tc>
          <w:tcPr>
            <w:tcW w:w="1701" w:type="dxa"/>
            <w:tcBorders>
              <w:top w:val="nil"/>
              <w:left w:val="nil"/>
              <w:bottom w:val="single" w:sz="4" w:space="0" w:color="auto"/>
              <w:right w:val="single" w:sz="4" w:space="0" w:color="auto"/>
            </w:tcBorders>
            <w:noWrap/>
            <w:vAlign w:val="center"/>
            <w:hideMark/>
          </w:tcPr>
          <w:p w:rsidR="00CC202C" w:rsidRPr="00CC202C" w:rsidRDefault="00CC202C" w:rsidP="00CA5194">
            <w:pPr>
              <w:spacing w:after="0" w:line="240" w:lineRule="auto"/>
              <w:rPr>
                <w:rFonts w:eastAsia="Times New Roman"/>
                <w:szCs w:val="24"/>
                <w:lang w:eastAsia="ru-RU"/>
              </w:rPr>
            </w:pPr>
            <w:r w:rsidRPr="00CC202C">
              <w:rPr>
                <w:rFonts w:eastAsia="Times New Roman"/>
                <w:szCs w:val="24"/>
                <w:lang w:eastAsia="ru-RU"/>
              </w:rPr>
              <w:t> </w:t>
            </w:r>
          </w:p>
        </w:tc>
      </w:tr>
      <w:tr w:rsidR="00CC202C" w:rsidRPr="00CC202C" w:rsidTr="00604DA5">
        <w:trPr>
          <w:trHeight w:val="975"/>
        </w:trPr>
        <w:tc>
          <w:tcPr>
            <w:tcW w:w="236" w:type="dxa"/>
            <w:noWrap/>
            <w:vAlign w:val="bottom"/>
            <w:hideMark/>
          </w:tcPr>
          <w:p w:rsidR="00CC202C" w:rsidRPr="00CC202C" w:rsidRDefault="00CC202C" w:rsidP="00CA5194">
            <w:pPr>
              <w:spacing w:after="0" w:line="240" w:lineRule="auto"/>
              <w:rPr>
                <w:rFonts w:eastAsia="Times New Roman"/>
                <w:szCs w:val="24"/>
                <w:lang w:eastAsia="ru-RU"/>
              </w:rPr>
            </w:pPr>
          </w:p>
        </w:tc>
        <w:tc>
          <w:tcPr>
            <w:tcW w:w="615" w:type="dxa"/>
            <w:tcBorders>
              <w:top w:val="nil"/>
              <w:left w:val="single" w:sz="4" w:space="0" w:color="auto"/>
              <w:bottom w:val="single" w:sz="4" w:space="0" w:color="auto"/>
              <w:right w:val="single" w:sz="4" w:space="0" w:color="auto"/>
            </w:tcBorders>
            <w:vAlign w:val="center"/>
            <w:hideMark/>
          </w:tcPr>
          <w:p w:rsidR="00CC202C" w:rsidRPr="00CC202C" w:rsidRDefault="00CC202C" w:rsidP="00CA5194">
            <w:pPr>
              <w:spacing w:after="0" w:line="240" w:lineRule="auto"/>
              <w:jc w:val="center"/>
              <w:rPr>
                <w:rFonts w:eastAsia="Times New Roman"/>
                <w:b/>
                <w:bCs/>
                <w:szCs w:val="24"/>
                <w:lang w:eastAsia="ru-RU"/>
              </w:rPr>
            </w:pPr>
            <w:r w:rsidRPr="00CC202C">
              <w:rPr>
                <w:rFonts w:eastAsia="Times New Roman"/>
                <w:b/>
                <w:bCs/>
                <w:szCs w:val="24"/>
                <w:lang w:eastAsia="ru-RU"/>
              </w:rPr>
              <w:t> </w:t>
            </w:r>
          </w:p>
        </w:tc>
        <w:tc>
          <w:tcPr>
            <w:tcW w:w="840" w:type="dxa"/>
            <w:tcBorders>
              <w:top w:val="nil"/>
              <w:left w:val="nil"/>
              <w:bottom w:val="single" w:sz="4" w:space="0" w:color="auto"/>
              <w:right w:val="single" w:sz="4" w:space="0" w:color="auto"/>
            </w:tcBorders>
            <w:hideMark/>
          </w:tcPr>
          <w:p w:rsidR="00CC202C" w:rsidRPr="00CC202C" w:rsidRDefault="00CC202C" w:rsidP="00CA5194">
            <w:pPr>
              <w:spacing w:after="0" w:line="240" w:lineRule="auto"/>
              <w:rPr>
                <w:rFonts w:eastAsia="Times New Roman"/>
                <w:szCs w:val="24"/>
                <w:lang w:eastAsia="ru-RU"/>
              </w:rPr>
            </w:pPr>
            <w:r w:rsidRPr="00CC202C">
              <w:rPr>
                <w:rFonts w:eastAsia="Times New Roman"/>
                <w:szCs w:val="24"/>
                <w:lang w:eastAsia="ru-RU"/>
              </w:rPr>
              <w:t xml:space="preserve">Комплект </w:t>
            </w:r>
            <w:proofErr w:type="spellStart"/>
            <w:r w:rsidRPr="00CC202C">
              <w:rPr>
                <w:rFonts w:eastAsia="Times New Roman"/>
                <w:szCs w:val="24"/>
                <w:lang w:eastAsia="ru-RU"/>
              </w:rPr>
              <w:t>кухоннй</w:t>
            </w:r>
            <w:proofErr w:type="spellEnd"/>
            <w:r w:rsidRPr="00CC202C">
              <w:rPr>
                <w:rFonts w:eastAsia="Times New Roman"/>
                <w:szCs w:val="24"/>
                <w:lang w:eastAsia="ru-RU"/>
              </w:rPr>
              <w:t xml:space="preserve"> мебели на 2 модуля(мойка справа)</w:t>
            </w:r>
          </w:p>
        </w:tc>
        <w:tc>
          <w:tcPr>
            <w:tcW w:w="1195" w:type="dxa"/>
            <w:tcBorders>
              <w:top w:val="nil"/>
              <w:left w:val="nil"/>
              <w:bottom w:val="single" w:sz="4" w:space="0" w:color="auto"/>
              <w:right w:val="single" w:sz="4" w:space="0" w:color="auto"/>
            </w:tcBorders>
            <w:hideMark/>
          </w:tcPr>
          <w:p w:rsidR="00CC202C" w:rsidRPr="00CC202C" w:rsidRDefault="00CC202C" w:rsidP="00CA5194">
            <w:pPr>
              <w:spacing w:after="0" w:line="240" w:lineRule="auto"/>
              <w:rPr>
                <w:rFonts w:eastAsia="Times New Roman"/>
                <w:szCs w:val="24"/>
                <w:lang w:eastAsia="ru-RU"/>
              </w:rPr>
            </w:pPr>
            <w:r w:rsidRPr="00CC202C">
              <w:rPr>
                <w:rFonts w:eastAsia="Times New Roman"/>
                <w:szCs w:val="24"/>
                <w:lang w:eastAsia="ru-RU"/>
              </w:rPr>
              <w:t xml:space="preserve">В соответствии с </w:t>
            </w:r>
            <w:proofErr w:type="spellStart"/>
            <w:r w:rsidRPr="00CC202C">
              <w:rPr>
                <w:rFonts w:eastAsia="Times New Roman"/>
                <w:szCs w:val="24"/>
                <w:lang w:eastAsia="ru-RU"/>
              </w:rPr>
              <w:t>планограммой</w:t>
            </w:r>
            <w:proofErr w:type="spellEnd"/>
          </w:p>
        </w:tc>
        <w:tc>
          <w:tcPr>
            <w:tcW w:w="1752" w:type="dxa"/>
            <w:tcBorders>
              <w:top w:val="nil"/>
              <w:left w:val="nil"/>
              <w:bottom w:val="single" w:sz="4" w:space="0" w:color="auto"/>
              <w:right w:val="single" w:sz="4" w:space="0" w:color="auto"/>
            </w:tcBorders>
            <w:hideMark/>
          </w:tcPr>
          <w:p w:rsidR="00CC202C" w:rsidRPr="00CC202C" w:rsidRDefault="00CC202C" w:rsidP="00CA5194">
            <w:pPr>
              <w:spacing w:after="0" w:line="240" w:lineRule="auto"/>
              <w:rPr>
                <w:rFonts w:eastAsia="Times New Roman"/>
                <w:szCs w:val="24"/>
                <w:lang w:eastAsia="ru-RU"/>
              </w:rPr>
            </w:pPr>
            <w:r w:rsidRPr="00CC202C">
              <w:rPr>
                <w:rFonts w:eastAsia="Times New Roman"/>
                <w:szCs w:val="24"/>
                <w:lang w:eastAsia="ru-RU"/>
              </w:rPr>
              <w:t>2 розетки, белого цвета(бытового назначения), ~220В</w:t>
            </w:r>
          </w:p>
        </w:tc>
        <w:tc>
          <w:tcPr>
            <w:tcW w:w="1016" w:type="dxa"/>
            <w:tcBorders>
              <w:top w:val="nil"/>
              <w:left w:val="nil"/>
              <w:bottom w:val="single" w:sz="4" w:space="0" w:color="auto"/>
              <w:right w:val="single" w:sz="4" w:space="0" w:color="auto"/>
            </w:tcBorders>
            <w:hideMark/>
          </w:tcPr>
          <w:p w:rsidR="00CC202C" w:rsidRPr="00CC202C" w:rsidRDefault="00CC202C" w:rsidP="00CA5194">
            <w:pPr>
              <w:spacing w:after="0" w:line="240" w:lineRule="auto"/>
              <w:rPr>
                <w:rFonts w:eastAsia="Times New Roman"/>
                <w:szCs w:val="24"/>
                <w:lang w:eastAsia="ru-RU"/>
              </w:rPr>
            </w:pPr>
            <w:r w:rsidRPr="00CC202C">
              <w:rPr>
                <w:rFonts w:eastAsia="Times New Roman"/>
                <w:szCs w:val="24"/>
                <w:lang w:eastAsia="ru-RU"/>
              </w:rPr>
              <w:t> </w:t>
            </w:r>
          </w:p>
        </w:tc>
        <w:tc>
          <w:tcPr>
            <w:tcW w:w="1334" w:type="dxa"/>
            <w:tcBorders>
              <w:top w:val="nil"/>
              <w:left w:val="nil"/>
              <w:bottom w:val="single" w:sz="4" w:space="0" w:color="auto"/>
              <w:right w:val="single" w:sz="4" w:space="0" w:color="auto"/>
            </w:tcBorders>
            <w:hideMark/>
          </w:tcPr>
          <w:p w:rsidR="00CC202C" w:rsidRPr="00CC202C" w:rsidRDefault="00CC202C" w:rsidP="00CA5194">
            <w:pPr>
              <w:spacing w:after="0" w:line="240" w:lineRule="auto"/>
              <w:rPr>
                <w:rFonts w:eastAsia="Times New Roman"/>
                <w:szCs w:val="24"/>
                <w:lang w:eastAsia="ru-RU"/>
              </w:rPr>
            </w:pPr>
            <w:r w:rsidRPr="00CC202C">
              <w:rPr>
                <w:rFonts w:eastAsia="Times New Roman"/>
                <w:szCs w:val="24"/>
                <w:lang w:eastAsia="ru-RU"/>
              </w:rPr>
              <w:t>Высота установки розеток 900мм от уровня пола, над столом</w:t>
            </w:r>
          </w:p>
        </w:tc>
        <w:tc>
          <w:tcPr>
            <w:tcW w:w="877" w:type="dxa"/>
            <w:tcBorders>
              <w:top w:val="nil"/>
              <w:left w:val="nil"/>
              <w:bottom w:val="single" w:sz="4" w:space="0" w:color="auto"/>
              <w:right w:val="single" w:sz="4" w:space="0" w:color="auto"/>
            </w:tcBorders>
            <w:hideMark/>
          </w:tcPr>
          <w:p w:rsidR="00CC202C" w:rsidRPr="00CC202C" w:rsidRDefault="00CC202C" w:rsidP="00CA5194">
            <w:pPr>
              <w:spacing w:after="0" w:line="240" w:lineRule="auto"/>
              <w:jc w:val="center"/>
              <w:rPr>
                <w:rFonts w:eastAsia="Times New Roman"/>
                <w:szCs w:val="24"/>
                <w:lang w:eastAsia="ru-RU"/>
              </w:rPr>
            </w:pPr>
            <w:r w:rsidRPr="00CC202C">
              <w:rPr>
                <w:rFonts w:eastAsia="Times New Roman"/>
                <w:szCs w:val="24"/>
                <w:lang w:eastAsia="ru-RU"/>
              </w:rPr>
              <w:t> </w:t>
            </w:r>
          </w:p>
        </w:tc>
        <w:tc>
          <w:tcPr>
            <w:tcW w:w="877" w:type="dxa"/>
            <w:tcBorders>
              <w:top w:val="nil"/>
              <w:left w:val="nil"/>
              <w:bottom w:val="single" w:sz="4" w:space="0" w:color="auto"/>
              <w:right w:val="single" w:sz="4" w:space="0" w:color="auto"/>
            </w:tcBorders>
            <w:hideMark/>
          </w:tcPr>
          <w:p w:rsidR="00CC202C" w:rsidRPr="00CC202C" w:rsidRDefault="00CC202C" w:rsidP="00CA5194">
            <w:pPr>
              <w:spacing w:after="0" w:line="240" w:lineRule="auto"/>
              <w:jc w:val="center"/>
              <w:rPr>
                <w:rFonts w:eastAsia="Times New Roman"/>
                <w:szCs w:val="24"/>
                <w:lang w:eastAsia="ru-RU"/>
              </w:rPr>
            </w:pPr>
            <w:r w:rsidRPr="00CC202C">
              <w:rPr>
                <w:rFonts w:eastAsia="Times New Roman"/>
                <w:szCs w:val="24"/>
                <w:lang w:eastAsia="ru-RU"/>
              </w:rPr>
              <w:t> </w:t>
            </w:r>
          </w:p>
        </w:tc>
        <w:tc>
          <w:tcPr>
            <w:tcW w:w="698" w:type="dxa"/>
            <w:tcBorders>
              <w:top w:val="nil"/>
              <w:left w:val="nil"/>
              <w:bottom w:val="single" w:sz="4" w:space="0" w:color="auto"/>
              <w:right w:val="single" w:sz="4" w:space="0" w:color="auto"/>
            </w:tcBorders>
            <w:hideMark/>
          </w:tcPr>
          <w:p w:rsidR="00CC202C" w:rsidRPr="00CC202C" w:rsidRDefault="00CC202C" w:rsidP="00CA5194">
            <w:pPr>
              <w:spacing w:after="0" w:line="240" w:lineRule="auto"/>
              <w:jc w:val="center"/>
              <w:rPr>
                <w:rFonts w:eastAsia="Times New Roman"/>
                <w:szCs w:val="24"/>
                <w:lang w:eastAsia="ru-RU"/>
              </w:rPr>
            </w:pPr>
            <w:r w:rsidRPr="00CC202C">
              <w:rPr>
                <w:rFonts w:eastAsia="Times New Roman"/>
                <w:szCs w:val="24"/>
                <w:lang w:eastAsia="ru-RU"/>
              </w:rPr>
              <w:t> </w:t>
            </w:r>
          </w:p>
        </w:tc>
        <w:tc>
          <w:tcPr>
            <w:tcW w:w="698" w:type="dxa"/>
            <w:tcBorders>
              <w:top w:val="nil"/>
              <w:left w:val="nil"/>
              <w:bottom w:val="single" w:sz="4" w:space="0" w:color="auto"/>
              <w:right w:val="single" w:sz="4" w:space="0" w:color="auto"/>
            </w:tcBorders>
            <w:hideMark/>
          </w:tcPr>
          <w:p w:rsidR="00CC202C" w:rsidRPr="00CC202C" w:rsidRDefault="00CC202C" w:rsidP="00CA5194">
            <w:pPr>
              <w:spacing w:after="0" w:line="240" w:lineRule="auto"/>
              <w:jc w:val="center"/>
              <w:rPr>
                <w:rFonts w:eastAsia="Times New Roman"/>
                <w:szCs w:val="24"/>
                <w:lang w:eastAsia="ru-RU"/>
              </w:rPr>
            </w:pPr>
            <w:r w:rsidRPr="00CC202C">
              <w:rPr>
                <w:rFonts w:eastAsia="Times New Roman"/>
                <w:szCs w:val="24"/>
                <w:lang w:eastAsia="ru-RU"/>
              </w:rPr>
              <w:t>ДА</w:t>
            </w:r>
          </w:p>
        </w:tc>
        <w:tc>
          <w:tcPr>
            <w:tcW w:w="2410" w:type="dxa"/>
            <w:tcBorders>
              <w:top w:val="nil"/>
              <w:left w:val="nil"/>
              <w:bottom w:val="single" w:sz="4" w:space="0" w:color="auto"/>
              <w:right w:val="single" w:sz="4" w:space="0" w:color="auto"/>
            </w:tcBorders>
            <w:vAlign w:val="center"/>
            <w:hideMark/>
          </w:tcPr>
          <w:p w:rsidR="00CC202C" w:rsidRPr="00CC202C" w:rsidRDefault="00CC202C" w:rsidP="00CA5194">
            <w:pPr>
              <w:spacing w:after="0" w:line="240" w:lineRule="auto"/>
              <w:rPr>
                <w:rFonts w:eastAsia="Times New Roman"/>
                <w:szCs w:val="24"/>
                <w:lang w:eastAsia="ru-RU"/>
              </w:rPr>
            </w:pPr>
            <w:r w:rsidRPr="00CC202C">
              <w:rPr>
                <w:rFonts w:eastAsia="Times New Roman"/>
                <w:szCs w:val="24"/>
                <w:lang w:eastAsia="ru-RU"/>
              </w:rPr>
              <w:t>Производственная зона, для организации комнаты персонала</w:t>
            </w:r>
          </w:p>
        </w:tc>
        <w:tc>
          <w:tcPr>
            <w:tcW w:w="1060" w:type="dxa"/>
            <w:tcBorders>
              <w:top w:val="nil"/>
              <w:left w:val="nil"/>
              <w:bottom w:val="single" w:sz="4" w:space="0" w:color="auto"/>
              <w:right w:val="single" w:sz="4" w:space="0" w:color="auto"/>
            </w:tcBorders>
            <w:vAlign w:val="center"/>
            <w:hideMark/>
          </w:tcPr>
          <w:p w:rsidR="00CC202C" w:rsidRPr="00CC202C" w:rsidRDefault="00CC202C" w:rsidP="00CA5194">
            <w:pPr>
              <w:spacing w:after="0" w:line="240" w:lineRule="auto"/>
              <w:jc w:val="center"/>
              <w:rPr>
                <w:rFonts w:eastAsia="Times New Roman"/>
                <w:szCs w:val="24"/>
                <w:lang w:eastAsia="ru-RU"/>
              </w:rPr>
            </w:pPr>
            <w:r w:rsidRPr="00CC202C">
              <w:rPr>
                <w:rFonts w:eastAsia="Times New Roman"/>
                <w:szCs w:val="24"/>
                <w:lang w:eastAsia="ru-RU"/>
              </w:rPr>
              <w:t>-</w:t>
            </w:r>
          </w:p>
        </w:tc>
        <w:tc>
          <w:tcPr>
            <w:tcW w:w="1701" w:type="dxa"/>
            <w:tcBorders>
              <w:top w:val="nil"/>
              <w:left w:val="nil"/>
              <w:bottom w:val="single" w:sz="4" w:space="0" w:color="auto"/>
              <w:right w:val="single" w:sz="4" w:space="0" w:color="auto"/>
            </w:tcBorders>
            <w:noWrap/>
            <w:vAlign w:val="center"/>
            <w:hideMark/>
          </w:tcPr>
          <w:p w:rsidR="00CC202C" w:rsidRPr="00CC202C" w:rsidRDefault="00CC202C" w:rsidP="00CA5194">
            <w:pPr>
              <w:spacing w:after="0" w:line="240" w:lineRule="auto"/>
              <w:rPr>
                <w:rFonts w:eastAsia="Times New Roman"/>
                <w:szCs w:val="24"/>
                <w:lang w:eastAsia="ru-RU"/>
              </w:rPr>
            </w:pPr>
            <w:r w:rsidRPr="00CC202C">
              <w:rPr>
                <w:rFonts w:eastAsia="Times New Roman"/>
                <w:szCs w:val="24"/>
                <w:lang w:eastAsia="ru-RU"/>
              </w:rPr>
              <w:t> </w:t>
            </w:r>
          </w:p>
        </w:tc>
      </w:tr>
      <w:tr w:rsidR="00CC202C" w:rsidRPr="00CC202C" w:rsidTr="00604DA5">
        <w:trPr>
          <w:trHeight w:val="780"/>
        </w:trPr>
        <w:tc>
          <w:tcPr>
            <w:tcW w:w="236" w:type="dxa"/>
            <w:noWrap/>
            <w:vAlign w:val="bottom"/>
            <w:hideMark/>
          </w:tcPr>
          <w:p w:rsidR="00CC202C" w:rsidRPr="00CC202C" w:rsidRDefault="00CC202C" w:rsidP="00CA5194">
            <w:pPr>
              <w:spacing w:after="0" w:line="240" w:lineRule="auto"/>
              <w:rPr>
                <w:rFonts w:eastAsia="Times New Roman"/>
                <w:szCs w:val="24"/>
                <w:lang w:eastAsia="ru-RU"/>
              </w:rPr>
            </w:pPr>
          </w:p>
        </w:tc>
        <w:tc>
          <w:tcPr>
            <w:tcW w:w="615" w:type="dxa"/>
            <w:tcBorders>
              <w:top w:val="nil"/>
              <w:left w:val="single" w:sz="4" w:space="0" w:color="auto"/>
              <w:bottom w:val="single" w:sz="4" w:space="0" w:color="auto"/>
              <w:right w:val="single" w:sz="4" w:space="0" w:color="auto"/>
            </w:tcBorders>
            <w:vAlign w:val="center"/>
            <w:hideMark/>
          </w:tcPr>
          <w:p w:rsidR="00CC202C" w:rsidRPr="00CC202C" w:rsidRDefault="00CC202C" w:rsidP="00CA5194">
            <w:pPr>
              <w:spacing w:after="0" w:line="240" w:lineRule="auto"/>
              <w:jc w:val="center"/>
              <w:rPr>
                <w:rFonts w:eastAsia="Times New Roman"/>
                <w:b/>
                <w:bCs/>
                <w:szCs w:val="24"/>
                <w:lang w:eastAsia="ru-RU"/>
              </w:rPr>
            </w:pPr>
            <w:r w:rsidRPr="00CC202C">
              <w:rPr>
                <w:rFonts w:eastAsia="Times New Roman"/>
                <w:b/>
                <w:bCs/>
                <w:szCs w:val="24"/>
                <w:lang w:eastAsia="ru-RU"/>
              </w:rPr>
              <w:t> </w:t>
            </w:r>
          </w:p>
        </w:tc>
        <w:tc>
          <w:tcPr>
            <w:tcW w:w="840" w:type="dxa"/>
            <w:tcBorders>
              <w:top w:val="nil"/>
              <w:left w:val="nil"/>
              <w:bottom w:val="single" w:sz="4" w:space="0" w:color="auto"/>
              <w:right w:val="single" w:sz="4" w:space="0" w:color="auto"/>
            </w:tcBorders>
            <w:hideMark/>
          </w:tcPr>
          <w:p w:rsidR="00CC202C" w:rsidRPr="00CC202C" w:rsidRDefault="00CC202C" w:rsidP="00CA5194">
            <w:pPr>
              <w:spacing w:after="0" w:line="240" w:lineRule="auto"/>
              <w:rPr>
                <w:rFonts w:eastAsia="Times New Roman"/>
                <w:szCs w:val="24"/>
                <w:lang w:eastAsia="ru-RU"/>
              </w:rPr>
            </w:pPr>
            <w:r w:rsidRPr="00CC202C">
              <w:rPr>
                <w:rFonts w:eastAsia="Times New Roman"/>
                <w:szCs w:val="24"/>
                <w:lang w:eastAsia="ru-RU"/>
              </w:rPr>
              <w:t>Комплект кухонной мебели на 2 модуля</w:t>
            </w:r>
          </w:p>
        </w:tc>
        <w:tc>
          <w:tcPr>
            <w:tcW w:w="1195" w:type="dxa"/>
            <w:tcBorders>
              <w:top w:val="nil"/>
              <w:left w:val="nil"/>
              <w:bottom w:val="single" w:sz="4" w:space="0" w:color="auto"/>
              <w:right w:val="single" w:sz="4" w:space="0" w:color="auto"/>
            </w:tcBorders>
            <w:hideMark/>
          </w:tcPr>
          <w:p w:rsidR="00CC202C" w:rsidRPr="00CC202C" w:rsidRDefault="00CC202C" w:rsidP="00CA5194">
            <w:pPr>
              <w:spacing w:after="0" w:line="240" w:lineRule="auto"/>
              <w:rPr>
                <w:rFonts w:eastAsia="Times New Roman"/>
                <w:szCs w:val="24"/>
                <w:lang w:eastAsia="ru-RU"/>
              </w:rPr>
            </w:pPr>
            <w:r w:rsidRPr="00CC202C">
              <w:rPr>
                <w:rFonts w:eastAsia="Times New Roman"/>
                <w:szCs w:val="24"/>
                <w:lang w:eastAsia="ru-RU"/>
              </w:rPr>
              <w:t xml:space="preserve">В соответствии с </w:t>
            </w:r>
            <w:proofErr w:type="spellStart"/>
            <w:r w:rsidRPr="00CC202C">
              <w:rPr>
                <w:rFonts w:eastAsia="Times New Roman"/>
                <w:szCs w:val="24"/>
                <w:lang w:eastAsia="ru-RU"/>
              </w:rPr>
              <w:t>планограммой</w:t>
            </w:r>
            <w:proofErr w:type="spellEnd"/>
          </w:p>
        </w:tc>
        <w:tc>
          <w:tcPr>
            <w:tcW w:w="1752" w:type="dxa"/>
            <w:tcBorders>
              <w:top w:val="nil"/>
              <w:left w:val="nil"/>
              <w:bottom w:val="single" w:sz="4" w:space="0" w:color="auto"/>
              <w:right w:val="single" w:sz="4" w:space="0" w:color="auto"/>
            </w:tcBorders>
            <w:hideMark/>
          </w:tcPr>
          <w:p w:rsidR="00CC202C" w:rsidRPr="00CC202C" w:rsidRDefault="00CC202C" w:rsidP="00CA5194">
            <w:pPr>
              <w:spacing w:after="0" w:line="240" w:lineRule="auto"/>
              <w:rPr>
                <w:rFonts w:eastAsia="Times New Roman"/>
                <w:szCs w:val="24"/>
                <w:lang w:eastAsia="ru-RU"/>
              </w:rPr>
            </w:pPr>
            <w:r w:rsidRPr="00CC202C">
              <w:rPr>
                <w:rFonts w:eastAsia="Times New Roman"/>
                <w:szCs w:val="24"/>
                <w:lang w:eastAsia="ru-RU"/>
              </w:rPr>
              <w:t>2 розетки, белого цвета(бытового назначения), ~220В</w:t>
            </w:r>
          </w:p>
        </w:tc>
        <w:tc>
          <w:tcPr>
            <w:tcW w:w="1016" w:type="dxa"/>
            <w:tcBorders>
              <w:top w:val="nil"/>
              <w:left w:val="nil"/>
              <w:bottom w:val="single" w:sz="4" w:space="0" w:color="auto"/>
              <w:right w:val="single" w:sz="4" w:space="0" w:color="auto"/>
            </w:tcBorders>
            <w:hideMark/>
          </w:tcPr>
          <w:p w:rsidR="00CC202C" w:rsidRPr="00CC202C" w:rsidRDefault="00CC202C" w:rsidP="00CA5194">
            <w:pPr>
              <w:spacing w:after="0" w:line="240" w:lineRule="auto"/>
              <w:rPr>
                <w:rFonts w:eastAsia="Times New Roman"/>
                <w:szCs w:val="24"/>
                <w:lang w:eastAsia="ru-RU"/>
              </w:rPr>
            </w:pPr>
            <w:r w:rsidRPr="00CC202C">
              <w:rPr>
                <w:rFonts w:eastAsia="Times New Roman"/>
                <w:szCs w:val="24"/>
                <w:lang w:eastAsia="ru-RU"/>
              </w:rPr>
              <w:t> </w:t>
            </w:r>
          </w:p>
        </w:tc>
        <w:tc>
          <w:tcPr>
            <w:tcW w:w="1334" w:type="dxa"/>
            <w:tcBorders>
              <w:top w:val="nil"/>
              <w:left w:val="nil"/>
              <w:bottom w:val="single" w:sz="4" w:space="0" w:color="auto"/>
              <w:right w:val="single" w:sz="4" w:space="0" w:color="auto"/>
            </w:tcBorders>
            <w:hideMark/>
          </w:tcPr>
          <w:p w:rsidR="00CC202C" w:rsidRPr="00CC202C" w:rsidRDefault="00CC202C" w:rsidP="00CA5194">
            <w:pPr>
              <w:spacing w:after="0" w:line="240" w:lineRule="auto"/>
              <w:rPr>
                <w:rFonts w:eastAsia="Times New Roman"/>
                <w:szCs w:val="24"/>
                <w:lang w:eastAsia="ru-RU"/>
              </w:rPr>
            </w:pPr>
            <w:r w:rsidRPr="00CC202C">
              <w:rPr>
                <w:rFonts w:eastAsia="Times New Roman"/>
                <w:szCs w:val="24"/>
                <w:lang w:eastAsia="ru-RU"/>
              </w:rPr>
              <w:t>Высота установки розеток 900мм от уровня пола, над столом</w:t>
            </w:r>
          </w:p>
        </w:tc>
        <w:tc>
          <w:tcPr>
            <w:tcW w:w="877" w:type="dxa"/>
            <w:tcBorders>
              <w:top w:val="nil"/>
              <w:left w:val="nil"/>
              <w:bottom w:val="single" w:sz="4" w:space="0" w:color="auto"/>
              <w:right w:val="single" w:sz="4" w:space="0" w:color="auto"/>
            </w:tcBorders>
            <w:hideMark/>
          </w:tcPr>
          <w:p w:rsidR="00CC202C" w:rsidRPr="00CC202C" w:rsidRDefault="00CC202C" w:rsidP="00CA5194">
            <w:pPr>
              <w:spacing w:after="0" w:line="240" w:lineRule="auto"/>
              <w:jc w:val="center"/>
              <w:rPr>
                <w:rFonts w:eastAsia="Times New Roman"/>
                <w:szCs w:val="24"/>
                <w:lang w:eastAsia="ru-RU"/>
              </w:rPr>
            </w:pPr>
            <w:r w:rsidRPr="00CC202C">
              <w:rPr>
                <w:rFonts w:eastAsia="Times New Roman"/>
                <w:szCs w:val="24"/>
                <w:lang w:eastAsia="ru-RU"/>
              </w:rPr>
              <w:t> </w:t>
            </w:r>
          </w:p>
        </w:tc>
        <w:tc>
          <w:tcPr>
            <w:tcW w:w="877" w:type="dxa"/>
            <w:tcBorders>
              <w:top w:val="nil"/>
              <w:left w:val="nil"/>
              <w:bottom w:val="single" w:sz="4" w:space="0" w:color="auto"/>
              <w:right w:val="single" w:sz="4" w:space="0" w:color="auto"/>
            </w:tcBorders>
            <w:hideMark/>
          </w:tcPr>
          <w:p w:rsidR="00CC202C" w:rsidRPr="00CC202C" w:rsidRDefault="00CC202C" w:rsidP="00CA5194">
            <w:pPr>
              <w:spacing w:after="0" w:line="240" w:lineRule="auto"/>
              <w:jc w:val="center"/>
              <w:rPr>
                <w:rFonts w:eastAsia="Times New Roman"/>
                <w:szCs w:val="24"/>
                <w:lang w:eastAsia="ru-RU"/>
              </w:rPr>
            </w:pPr>
            <w:r w:rsidRPr="00CC202C">
              <w:rPr>
                <w:rFonts w:eastAsia="Times New Roman"/>
                <w:szCs w:val="24"/>
                <w:lang w:eastAsia="ru-RU"/>
              </w:rPr>
              <w:t> </w:t>
            </w:r>
          </w:p>
        </w:tc>
        <w:tc>
          <w:tcPr>
            <w:tcW w:w="698" w:type="dxa"/>
            <w:tcBorders>
              <w:top w:val="nil"/>
              <w:left w:val="nil"/>
              <w:bottom w:val="single" w:sz="4" w:space="0" w:color="auto"/>
              <w:right w:val="single" w:sz="4" w:space="0" w:color="auto"/>
            </w:tcBorders>
            <w:hideMark/>
          </w:tcPr>
          <w:p w:rsidR="00CC202C" w:rsidRPr="00CC202C" w:rsidRDefault="00CC202C" w:rsidP="00CA5194">
            <w:pPr>
              <w:spacing w:after="0" w:line="240" w:lineRule="auto"/>
              <w:jc w:val="center"/>
              <w:rPr>
                <w:rFonts w:eastAsia="Times New Roman"/>
                <w:szCs w:val="24"/>
                <w:lang w:eastAsia="ru-RU"/>
              </w:rPr>
            </w:pPr>
            <w:r w:rsidRPr="00CC202C">
              <w:rPr>
                <w:rFonts w:eastAsia="Times New Roman"/>
                <w:szCs w:val="24"/>
                <w:lang w:eastAsia="ru-RU"/>
              </w:rPr>
              <w:t> </w:t>
            </w:r>
          </w:p>
        </w:tc>
        <w:tc>
          <w:tcPr>
            <w:tcW w:w="698" w:type="dxa"/>
            <w:tcBorders>
              <w:top w:val="nil"/>
              <w:left w:val="nil"/>
              <w:bottom w:val="single" w:sz="4" w:space="0" w:color="auto"/>
              <w:right w:val="single" w:sz="4" w:space="0" w:color="auto"/>
            </w:tcBorders>
            <w:hideMark/>
          </w:tcPr>
          <w:p w:rsidR="00CC202C" w:rsidRPr="00CC202C" w:rsidRDefault="00CC202C" w:rsidP="00CA5194">
            <w:pPr>
              <w:spacing w:after="0" w:line="240" w:lineRule="auto"/>
              <w:jc w:val="center"/>
              <w:rPr>
                <w:rFonts w:eastAsia="Times New Roman"/>
                <w:szCs w:val="24"/>
                <w:lang w:eastAsia="ru-RU"/>
              </w:rPr>
            </w:pPr>
            <w:r w:rsidRPr="00CC202C">
              <w:rPr>
                <w:rFonts w:eastAsia="Times New Roman"/>
                <w:szCs w:val="24"/>
                <w:lang w:eastAsia="ru-RU"/>
              </w:rPr>
              <w:t>ДА</w:t>
            </w:r>
          </w:p>
        </w:tc>
        <w:tc>
          <w:tcPr>
            <w:tcW w:w="2410" w:type="dxa"/>
            <w:tcBorders>
              <w:top w:val="nil"/>
              <w:left w:val="nil"/>
              <w:bottom w:val="single" w:sz="4" w:space="0" w:color="auto"/>
              <w:right w:val="single" w:sz="4" w:space="0" w:color="auto"/>
            </w:tcBorders>
            <w:vAlign w:val="center"/>
            <w:hideMark/>
          </w:tcPr>
          <w:p w:rsidR="00CC202C" w:rsidRPr="00CC202C" w:rsidRDefault="00CC202C" w:rsidP="00CA5194">
            <w:pPr>
              <w:spacing w:after="0" w:line="240" w:lineRule="auto"/>
              <w:rPr>
                <w:rFonts w:eastAsia="Times New Roman"/>
                <w:szCs w:val="24"/>
                <w:lang w:eastAsia="ru-RU"/>
              </w:rPr>
            </w:pPr>
            <w:r w:rsidRPr="00CC202C">
              <w:rPr>
                <w:rFonts w:eastAsia="Times New Roman"/>
                <w:szCs w:val="24"/>
                <w:lang w:eastAsia="ru-RU"/>
              </w:rPr>
              <w:t>Производственная зона, для организации комнаты персонала</w:t>
            </w:r>
          </w:p>
        </w:tc>
        <w:tc>
          <w:tcPr>
            <w:tcW w:w="1060" w:type="dxa"/>
            <w:tcBorders>
              <w:top w:val="nil"/>
              <w:left w:val="nil"/>
              <w:bottom w:val="single" w:sz="4" w:space="0" w:color="auto"/>
              <w:right w:val="single" w:sz="4" w:space="0" w:color="auto"/>
            </w:tcBorders>
            <w:vAlign w:val="center"/>
            <w:hideMark/>
          </w:tcPr>
          <w:p w:rsidR="00CC202C" w:rsidRPr="00CC202C" w:rsidRDefault="00CC202C" w:rsidP="00CA5194">
            <w:pPr>
              <w:spacing w:after="0" w:line="240" w:lineRule="auto"/>
              <w:jc w:val="center"/>
              <w:rPr>
                <w:rFonts w:eastAsia="Times New Roman"/>
                <w:szCs w:val="24"/>
                <w:lang w:eastAsia="ru-RU"/>
              </w:rPr>
            </w:pPr>
            <w:r w:rsidRPr="00CC202C">
              <w:rPr>
                <w:rFonts w:eastAsia="Times New Roman"/>
                <w:szCs w:val="24"/>
                <w:lang w:eastAsia="ru-RU"/>
              </w:rPr>
              <w:t>-</w:t>
            </w:r>
          </w:p>
        </w:tc>
        <w:tc>
          <w:tcPr>
            <w:tcW w:w="1701" w:type="dxa"/>
            <w:tcBorders>
              <w:top w:val="nil"/>
              <w:left w:val="nil"/>
              <w:bottom w:val="single" w:sz="4" w:space="0" w:color="auto"/>
              <w:right w:val="single" w:sz="4" w:space="0" w:color="auto"/>
            </w:tcBorders>
            <w:noWrap/>
            <w:vAlign w:val="center"/>
            <w:hideMark/>
          </w:tcPr>
          <w:p w:rsidR="00CC202C" w:rsidRPr="00CC202C" w:rsidRDefault="00CC202C" w:rsidP="00CA5194">
            <w:pPr>
              <w:spacing w:after="0" w:line="240" w:lineRule="auto"/>
              <w:rPr>
                <w:rFonts w:eastAsia="Times New Roman"/>
                <w:szCs w:val="24"/>
                <w:lang w:eastAsia="ru-RU"/>
              </w:rPr>
            </w:pPr>
            <w:r w:rsidRPr="00CC202C">
              <w:rPr>
                <w:rFonts w:eastAsia="Times New Roman"/>
                <w:szCs w:val="24"/>
                <w:lang w:eastAsia="ru-RU"/>
              </w:rPr>
              <w:t> </w:t>
            </w:r>
          </w:p>
        </w:tc>
      </w:tr>
      <w:tr w:rsidR="00CC202C" w:rsidRPr="00CC202C" w:rsidTr="00604DA5">
        <w:trPr>
          <w:trHeight w:val="780"/>
        </w:trPr>
        <w:tc>
          <w:tcPr>
            <w:tcW w:w="236" w:type="dxa"/>
            <w:noWrap/>
            <w:vAlign w:val="bottom"/>
            <w:hideMark/>
          </w:tcPr>
          <w:p w:rsidR="00CC202C" w:rsidRPr="00CC202C" w:rsidRDefault="00CC202C" w:rsidP="00CA5194">
            <w:pPr>
              <w:spacing w:after="0" w:line="240" w:lineRule="auto"/>
              <w:rPr>
                <w:rFonts w:eastAsia="Times New Roman"/>
                <w:szCs w:val="24"/>
                <w:lang w:eastAsia="ru-RU"/>
              </w:rPr>
            </w:pPr>
          </w:p>
        </w:tc>
        <w:tc>
          <w:tcPr>
            <w:tcW w:w="615" w:type="dxa"/>
            <w:tcBorders>
              <w:top w:val="nil"/>
              <w:left w:val="single" w:sz="4" w:space="0" w:color="auto"/>
              <w:bottom w:val="single" w:sz="4" w:space="0" w:color="auto"/>
              <w:right w:val="single" w:sz="4" w:space="0" w:color="auto"/>
            </w:tcBorders>
            <w:vAlign w:val="center"/>
            <w:hideMark/>
          </w:tcPr>
          <w:p w:rsidR="00CC202C" w:rsidRPr="00CC202C" w:rsidRDefault="00CC202C" w:rsidP="00CA5194">
            <w:pPr>
              <w:spacing w:after="0" w:line="240" w:lineRule="auto"/>
              <w:jc w:val="center"/>
              <w:rPr>
                <w:rFonts w:eastAsia="Times New Roman"/>
                <w:b/>
                <w:bCs/>
                <w:szCs w:val="24"/>
                <w:lang w:eastAsia="ru-RU"/>
              </w:rPr>
            </w:pPr>
            <w:r w:rsidRPr="00CC202C">
              <w:rPr>
                <w:rFonts w:eastAsia="Times New Roman"/>
                <w:b/>
                <w:bCs/>
                <w:szCs w:val="24"/>
                <w:lang w:eastAsia="ru-RU"/>
              </w:rPr>
              <w:t> </w:t>
            </w:r>
          </w:p>
        </w:tc>
        <w:tc>
          <w:tcPr>
            <w:tcW w:w="840" w:type="dxa"/>
            <w:tcBorders>
              <w:top w:val="nil"/>
              <w:left w:val="nil"/>
              <w:bottom w:val="single" w:sz="4" w:space="0" w:color="auto"/>
              <w:right w:val="single" w:sz="4" w:space="0" w:color="auto"/>
            </w:tcBorders>
            <w:hideMark/>
          </w:tcPr>
          <w:p w:rsidR="00CC202C" w:rsidRPr="00CC202C" w:rsidRDefault="00CC202C" w:rsidP="00CA5194">
            <w:pPr>
              <w:spacing w:after="0" w:line="240" w:lineRule="auto"/>
              <w:rPr>
                <w:rFonts w:eastAsia="Times New Roman"/>
                <w:szCs w:val="24"/>
                <w:lang w:eastAsia="ru-RU"/>
              </w:rPr>
            </w:pPr>
            <w:r w:rsidRPr="00CC202C">
              <w:rPr>
                <w:rFonts w:eastAsia="Times New Roman"/>
                <w:szCs w:val="24"/>
                <w:lang w:eastAsia="ru-RU"/>
              </w:rPr>
              <w:t>Комплект кухонной мебели</w:t>
            </w:r>
          </w:p>
        </w:tc>
        <w:tc>
          <w:tcPr>
            <w:tcW w:w="1195" w:type="dxa"/>
            <w:tcBorders>
              <w:top w:val="nil"/>
              <w:left w:val="nil"/>
              <w:bottom w:val="single" w:sz="4" w:space="0" w:color="auto"/>
              <w:right w:val="single" w:sz="4" w:space="0" w:color="auto"/>
            </w:tcBorders>
            <w:hideMark/>
          </w:tcPr>
          <w:p w:rsidR="00CC202C" w:rsidRPr="00CC202C" w:rsidRDefault="00CC202C" w:rsidP="00CA5194">
            <w:pPr>
              <w:spacing w:after="0" w:line="240" w:lineRule="auto"/>
              <w:rPr>
                <w:rFonts w:eastAsia="Times New Roman"/>
                <w:szCs w:val="24"/>
                <w:lang w:eastAsia="ru-RU"/>
              </w:rPr>
            </w:pPr>
            <w:r w:rsidRPr="00CC202C">
              <w:rPr>
                <w:rFonts w:eastAsia="Times New Roman"/>
                <w:szCs w:val="24"/>
                <w:lang w:eastAsia="ru-RU"/>
              </w:rPr>
              <w:t xml:space="preserve">В соответствии с </w:t>
            </w:r>
            <w:proofErr w:type="spellStart"/>
            <w:r w:rsidRPr="00CC202C">
              <w:rPr>
                <w:rFonts w:eastAsia="Times New Roman"/>
                <w:szCs w:val="24"/>
                <w:lang w:eastAsia="ru-RU"/>
              </w:rPr>
              <w:t>планограммой</w:t>
            </w:r>
            <w:proofErr w:type="spellEnd"/>
          </w:p>
        </w:tc>
        <w:tc>
          <w:tcPr>
            <w:tcW w:w="1752" w:type="dxa"/>
            <w:tcBorders>
              <w:top w:val="nil"/>
              <w:left w:val="nil"/>
              <w:bottom w:val="single" w:sz="4" w:space="0" w:color="auto"/>
              <w:right w:val="single" w:sz="4" w:space="0" w:color="auto"/>
            </w:tcBorders>
            <w:hideMark/>
          </w:tcPr>
          <w:p w:rsidR="00CC202C" w:rsidRPr="00CC202C" w:rsidRDefault="00CC202C" w:rsidP="00CA5194">
            <w:pPr>
              <w:spacing w:after="0" w:line="240" w:lineRule="auto"/>
              <w:rPr>
                <w:rFonts w:eastAsia="Times New Roman"/>
                <w:szCs w:val="24"/>
                <w:lang w:eastAsia="ru-RU"/>
              </w:rPr>
            </w:pPr>
            <w:r w:rsidRPr="00CC202C">
              <w:rPr>
                <w:rFonts w:eastAsia="Times New Roman"/>
                <w:szCs w:val="24"/>
                <w:lang w:eastAsia="ru-RU"/>
              </w:rPr>
              <w:t>2 розетки, белого цвета(бытового назначения), ~220В</w:t>
            </w:r>
          </w:p>
        </w:tc>
        <w:tc>
          <w:tcPr>
            <w:tcW w:w="1016" w:type="dxa"/>
            <w:tcBorders>
              <w:top w:val="nil"/>
              <w:left w:val="nil"/>
              <w:bottom w:val="single" w:sz="4" w:space="0" w:color="auto"/>
              <w:right w:val="single" w:sz="4" w:space="0" w:color="auto"/>
            </w:tcBorders>
            <w:hideMark/>
          </w:tcPr>
          <w:p w:rsidR="00CC202C" w:rsidRPr="00CC202C" w:rsidRDefault="00CC202C" w:rsidP="00CA5194">
            <w:pPr>
              <w:spacing w:after="0" w:line="240" w:lineRule="auto"/>
              <w:rPr>
                <w:rFonts w:eastAsia="Times New Roman"/>
                <w:szCs w:val="24"/>
                <w:lang w:eastAsia="ru-RU"/>
              </w:rPr>
            </w:pPr>
            <w:r w:rsidRPr="00CC202C">
              <w:rPr>
                <w:rFonts w:eastAsia="Times New Roman"/>
                <w:szCs w:val="24"/>
                <w:lang w:eastAsia="ru-RU"/>
              </w:rPr>
              <w:t> </w:t>
            </w:r>
          </w:p>
        </w:tc>
        <w:tc>
          <w:tcPr>
            <w:tcW w:w="1334" w:type="dxa"/>
            <w:tcBorders>
              <w:top w:val="nil"/>
              <w:left w:val="nil"/>
              <w:bottom w:val="single" w:sz="4" w:space="0" w:color="auto"/>
              <w:right w:val="single" w:sz="4" w:space="0" w:color="auto"/>
            </w:tcBorders>
            <w:hideMark/>
          </w:tcPr>
          <w:p w:rsidR="00CC202C" w:rsidRPr="00CC202C" w:rsidRDefault="00CC202C" w:rsidP="00CA5194">
            <w:pPr>
              <w:spacing w:after="0" w:line="240" w:lineRule="auto"/>
              <w:rPr>
                <w:rFonts w:eastAsia="Times New Roman"/>
                <w:szCs w:val="24"/>
                <w:lang w:eastAsia="ru-RU"/>
              </w:rPr>
            </w:pPr>
            <w:r w:rsidRPr="00CC202C">
              <w:rPr>
                <w:rFonts w:eastAsia="Times New Roman"/>
                <w:szCs w:val="24"/>
                <w:lang w:eastAsia="ru-RU"/>
              </w:rPr>
              <w:t>Высота установки розеток 900мм от уровня пола, над столом</w:t>
            </w:r>
          </w:p>
        </w:tc>
        <w:tc>
          <w:tcPr>
            <w:tcW w:w="877" w:type="dxa"/>
            <w:tcBorders>
              <w:top w:val="nil"/>
              <w:left w:val="nil"/>
              <w:bottom w:val="single" w:sz="4" w:space="0" w:color="auto"/>
              <w:right w:val="single" w:sz="4" w:space="0" w:color="auto"/>
            </w:tcBorders>
            <w:hideMark/>
          </w:tcPr>
          <w:p w:rsidR="00CC202C" w:rsidRPr="00CC202C" w:rsidRDefault="00CC202C" w:rsidP="00CA5194">
            <w:pPr>
              <w:spacing w:after="0" w:line="240" w:lineRule="auto"/>
              <w:jc w:val="center"/>
              <w:rPr>
                <w:rFonts w:eastAsia="Times New Roman"/>
                <w:szCs w:val="24"/>
                <w:lang w:eastAsia="ru-RU"/>
              </w:rPr>
            </w:pPr>
            <w:r w:rsidRPr="00CC202C">
              <w:rPr>
                <w:rFonts w:eastAsia="Times New Roman"/>
                <w:szCs w:val="24"/>
                <w:lang w:eastAsia="ru-RU"/>
              </w:rPr>
              <w:t> </w:t>
            </w:r>
          </w:p>
        </w:tc>
        <w:tc>
          <w:tcPr>
            <w:tcW w:w="877" w:type="dxa"/>
            <w:tcBorders>
              <w:top w:val="nil"/>
              <w:left w:val="nil"/>
              <w:bottom w:val="single" w:sz="4" w:space="0" w:color="auto"/>
              <w:right w:val="single" w:sz="4" w:space="0" w:color="auto"/>
            </w:tcBorders>
            <w:hideMark/>
          </w:tcPr>
          <w:p w:rsidR="00CC202C" w:rsidRPr="00CC202C" w:rsidRDefault="00CC202C" w:rsidP="00CA5194">
            <w:pPr>
              <w:spacing w:after="0" w:line="240" w:lineRule="auto"/>
              <w:jc w:val="center"/>
              <w:rPr>
                <w:rFonts w:eastAsia="Times New Roman"/>
                <w:szCs w:val="24"/>
                <w:lang w:eastAsia="ru-RU"/>
              </w:rPr>
            </w:pPr>
            <w:r w:rsidRPr="00CC202C">
              <w:rPr>
                <w:rFonts w:eastAsia="Times New Roman"/>
                <w:szCs w:val="24"/>
                <w:lang w:eastAsia="ru-RU"/>
              </w:rPr>
              <w:t> </w:t>
            </w:r>
          </w:p>
        </w:tc>
        <w:tc>
          <w:tcPr>
            <w:tcW w:w="698" w:type="dxa"/>
            <w:tcBorders>
              <w:top w:val="nil"/>
              <w:left w:val="nil"/>
              <w:bottom w:val="single" w:sz="4" w:space="0" w:color="auto"/>
              <w:right w:val="single" w:sz="4" w:space="0" w:color="auto"/>
            </w:tcBorders>
            <w:hideMark/>
          </w:tcPr>
          <w:p w:rsidR="00CC202C" w:rsidRPr="00CC202C" w:rsidRDefault="00CC202C" w:rsidP="00CA5194">
            <w:pPr>
              <w:spacing w:after="0" w:line="240" w:lineRule="auto"/>
              <w:jc w:val="center"/>
              <w:rPr>
                <w:rFonts w:eastAsia="Times New Roman"/>
                <w:szCs w:val="24"/>
                <w:lang w:eastAsia="ru-RU"/>
              </w:rPr>
            </w:pPr>
            <w:r w:rsidRPr="00CC202C">
              <w:rPr>
                <w:rFonts w:eastAsia="Times New Roman"/>
                <w:szCs w:val="24"/>
                <w:lang w:eastAsia="ru-RU"/>
              </w:rPr>
              <w:t> </w:t>
            </w:r>
          </w:p>
        </w:tc>
        <w:tc>
          <w:tcPr>
            <w:tcW w:w="698" w:type="dxa"/>
            <w:tcBorders>
              <w:top w:val="nil"/>
              <w:left w:val="nil"/>
              <w:bottom w:val="single" w:sz="4" w:space="0" w:color="auto"/>
              <w:right w:val="single" w:sz="4" w:space="0" w:color="auto"/>
            </w:tcBorders>
            <w:hideMark/>
          </w:tcPr>
          <w:p w:rsidR="00CC202C" w:rsidRPr="00CC202C" w:rsidRDefault="00CC202C" w:rsidP="00CA5194">
            <w:pPr>
              <w:spacing w:after="0" w:line="240" w:lineRule="auto"/>
              <w:jc w:val="center"/>
              <w:rPr>
                <w:rFonts w:eastAsia="Times New Roman"/>
                <w:szCs w:val="24"/>
                <w:lang w:eastAsia="ru-RU"/>
              </w:rPr>
            </w:pPr>
            <w:r w:rsidRPr="00CC202C">
              <w:rPr>
                <w:rFonts w:eastAsia="Times New Roman"/>
                <w:szCs w:val="24"/>
                <w:lang w:eastAsia="ru-RU"/>
              </w:rPr>
              <w:t>ДА</w:t>
            </w:r>
          </w:p>
        </w:tc>
        <w:tc>
          <w:tcPr>
            <w:tcW w:w="2410" w:type="dxa"/>
            <w:tcBorders>
              <w:top w:val="nil"/>
              <w:left w:val="nil"/>
              <w:bottom w:val="single" w:sz="4" w:space="0" w:color="auto"/>
              <w:right w:val="single" w:sz="4" w:space="0" w:color="auto"/>
            </w:tcBorders>
            <w:vAlign w:val="center"/>
            <w:hideMark/>
          </w:tcPr>
          <w:p w:rsidR="00CC202C" w:rsidRPr="00CC202C" w:rsidRDefault="00CC202C" w:rsidP="00CA5194">
            <w:pPr>
              <w:spacing w:after="0" w:line="240" w:lineRule="auto"/>
              <w:rPr>
                <w:rFonts w:eastAsia="Times New Roman"/>
                <w:szCs w:val="24"/>
                <w:lang w:eastAsia="ru-RU"/>
              </w:rPr>
            </w:pPr>
            <w:r w:rsidRPr="00CC202C">
              <w:rPr>
                <w:rFonts w:eastAsia="Times New Roman"/>
                <w:szCs w:val="24"/>
                <w:lang w:eastAsia="ru-RU"/>
              </w:rPr>
              <w:t>Производственная зона, для организации комнаты персонала</w:t>
            </w:r>
          </w:p>
        </w:tc>
        <w:tc>
          <w:tcPr>
            <w:tcW w:w="1060" w:type="dxa"/>
            <w:tcBorders>
              <w:top w:val="nil"/>
              <w:left w:val="nil"/>
              <w:bottom w:val="single" w:sz="4" w:space="0" w:color="auto"/>
              <w:right w:val="single" w:sz="4" w:space="0" w:color="auto"/>
            </w:tcBorders>
            <w:vAlign w:val="center"/>
            <w:hideMark/>
          </w:tcPr>
          <w:p w:rsidR="00CC202C" w:rsidRPr="00CC202C" w:rsidRDefault="00CC202C" w:rsidP="00CA5194">
            <w:pPr>
              <w:spacing w:after="0" w:line="240" w:lineRule="auto"/>
              <w:jc w:val="center"/>
              <w:rPr>
                <w:rFonts w:eastAsia="Times New Roman"/>
                <w:szCs w:val="24"/>
                <w:lang w:eastAsia="ru-RU"/>
              </w:rPr>
            </w:pPr>
            <w:r w:rsidRPr="00CC202C">
              <w:rPr>
                <w:rFonts w:eastAsia="Times New Roman"/>
                <w:szCs w:val="24"/>
                <w:lang w:eastAsia="ru-RU"/>
              </w:rPr>
              <w:t>-</w:t>
            </w:r>
          </w:p>
        </w:tc>
        <w:tc>
          <w:tcPr>
            <w:tcW w:w="1701" w:type="dxa"/>
            <w:tcBorders>
              <w:top w:val="nil"/>
              <w:left w:val="nil"/>
              <w:bottom w:val="single" w:sz="4" w:space="0" w:color="auto"/>
              <w:right w:val="single" w:sz="4" w:space="0" w:color="auto"/>
            </w:tcBorders>
            <w:noWrap/>
            <w:vAlign w:val="center"/>
            <w:hideMark/>
          </w:tcPr>
          <w:p w:rsidR="00CC202C" w:rsidRPr="00CC202C" w:rsidRDefault="00CC202C" w:rsidP="00CA5194">
            <w:pPr>
              <w:spacing w:after="0" w:line="240" w:lineRule="auto"/>
              <w:rPr>
                <w:rFonts w:eastAsia="Times New Roman"/>
                <w:szCs w:val="24"/>
                <w:lang w:eastAsia="ru-RU"/>
              </w:rPr>
            </w:pPr>
            <w:r w:rsidRPr="00CC202C">
              <w:rPr>
                <w:rFonts w:eastAsia="Times New Roman"/>
                <w:szCs w:val="24"/>
                <w:lang w:eastAsia="ru-RU"/>
              </w:rPr>
              <w:t> </w:t>
            </w:r>
          </w:p>
        </w:tc>
      </w:tr>
      <w:tr w:rsidR="00CC202C" w:rsidRPr="00CC202C" w:rsidTr="00604DA5">
        <w:trPr>
          <w:trHeight w:val="1170"/>
        </w:trPr>
        <w:tc>
          <w:tcPr>
            <w:tcW w:w="236" w:type="dxa"/>
            <w:noWrap/>
            <w:vAlign w:val="bottom"/>
            <w:hideMark/>
          </w:tcPr>
          <w:p w:rsidR="00CC202C" w:rsidRPr="00CC202C" w:rsidRDefault="00CC202C" w:rsidP="00CA5194">
            <w:pPr>
              <w:spacing w:after="0" w:line="240" w:lineRule="auto"/>
              <w:rPr>
                <w:rFonts w:eastAsia="Times New Roman"/>
                <w:szCs w:val="24"/>
                <w:lang w:eastAsia="ru-RU"/>
              </w:rPr>
            </w:pPr>
          </w:p>
        </w:tc>
        <w:tc>
          <w:tcPr>
            <w:tcW w:w="615" w:type="dxa"/>
            <w:tcBorders>
              <w:top w:val="nil"/>
              <w:left w:val="single" w:sz="4" w:space="0" w:color="auto"/>
              <w:bottom w:val="single" w:sz="4" w:space="0" w:color="auto"/>
              <w:right w:val="single" w:sz="4" w:space="0" w:color="auto"/>
            </w:tcBorders>
            <w:vAlign w:val="center"/>
            <w:hideMark/>
          </w:tcPr>
          <w:p w:rsidR="00CC202C" w:rsidRPr="00CC202C" w:rsidRDefault="00CC202C" w:rsidP="00CA5194">
            <w:pPr>
              <w:spacing w:after="0" w:line="240" w:lineRule="auto"/>
              <w:jc w:val="center"/>
              <w:rPr>
                <w:rFonts w:eastAsia="Times New Roman"/>
                <w:b/>
                <w:bCs/>
                <w:szCs w:val="24"/>
                <w:lang w:eastAsia="ru-RU"/>
              </w:rPr>
            </w:pPr>
            <w:r w:rsidRPr="00CC202C">
              <w:rPr>
                <w:rFonts w:eastAsia="Times New Roman"/>
                <w:b/>
                <w:bCs/>
                <w:szCs w:val="24"/>
                <w:lang w:eastAsia="ru-RU"/>
              </w:rPr>
              <w:t> </w:t>
            </w:r>
          </w:p>
        </w:tc>
        <w:tc>
          <w:tcPr>
            <w:tcW w:w="840" w:type="dxa"/>
            <w:tcBorders>
              <w:top w:val="nil"/>
              <w:left w:val="nil"/>
              <w:bottom w:val="single" w:sz="4" w:space="0" w:color="auto"/>
              <w:right w:val="single" w:sz="4" w:space="0" w:color="auto"/>
            </w:tcBorders>
            <w:hideMark/>
          </w:tcPr>
          <w:p w:rsidR="00CC202C" w:rsidRPr="00CC202C" w:rsidRDefault="00CC202C" w:rsidP="00CA5194">
            <w:pPr>
              <w:spacing w:after="0" w:line="240" w:lineRule="auto"/>
              <w:rPr>
                <w:rFonts w:eastAsia="Times New Roman"/>
                <w:szCs w:val="24"/>
                <w:lang w:eastAsia="ru-RU"/>
              </w:rPr>
            </w:pPr>
            <w:r w:rsidRPr="00CC202C">
              <w:rPr>
                <w:rFonts w:eastAsia="Times New Roman"/>
                <w:szCs w:val="24"/>
                <w:lang w:eastAsia="ru-RU"/>
              </w:rPr>
              <w:t>Комплект кухонной мебели без мойки из нержавею</w:t>
            </w:r>
            <w:r w:rsidRPr="00CC202C">
              <w:rPr>
                <w:rFonts w:eastAsia="Times New Roman"/>
                <w:szCs w:val="24"/>
                <w:lang w:eastAsia="ru-RU"/>
              </w:rPr>
              <w:lastRenderedPageBreak/>
              <w:t>щей стали</w:t>
            </w:r>
          </w:p>
        </w:tc>
        <w:tc>
          <w:tcPr>
            <w:tcW w:w="1195" w:type="dxa"/>
            <w:tcBorders>
              <w:top w:val="nil"/>
              <w:left w:val="nil"/>
              <w:bottom w:val="single" w:sz="4" w:space="0" w:color="auto"/>
              <w:right w:val="single" w:sz="4" w:space="0" w:color="auto"/>
            </w:tcBorders>
            <w:hideMark/>
          </w:tcPr>
          <w:p w:rsidR="00CC202C" w:rsidRPr="00CC202C" w:rsidRDefault="00CC202C" w:rsidP="00CA5194">
            <w:pPr>
              <w:spacing w:after="0" w:line="240" w:lineRule="auto"/>
              <w:rPr>
                <w:rFonts w:eastAsia="Times New Roman"/>
                <w:szCs w:val="24"/>
                <w:lang w:eastAsia="ru-RU"/>
              </w:rPr>
            </w:pPr>
            <w:r w:rsidRPr="00CC202C">
              <w:rPr>
                <w:rFonts w:eastAsia="Times New Roman"/>
                <w:szCs w:val="24"/>
                <w:lang w:eastAsia="ru-RU"/>
              </w:rPr>
              <w:lastRenderedPageBreak/>
              <w:t xml:space="preserve">В соответствии с </w:t>
            </w:r>
            <w:proofErr w:type="spellStart"/>
            <w:r w:rsidRPr="00CC202C">
              <w:rPr>
                <w:rFonts w:eastAsia="Times New Roman"/>
                <w:szCs w:val="24"/>
                <w:lang w:eastAsia="ru-RU"/>
              </w:rPr>
              <w:t>планограммой</w:t>
            </w:r>
            <w:proofErr w:type="spellEnd"/>
          </w:p>
        </w:tc>
        <w:tc>
          <w:tcPr>
            <w:tcW w:w="1752" w:type="dxa"/>
            <w:tcBorders>
              <w:top w:val="nil"/>
              <w:left w:val="nil"/>
              <w:bottom w:val="single" w:sz="4" w:space="0" w:color="auto"/>
              <w:right w:val="single" w:sz="4" w:space="0" w:color="auto"/>
            </w:tcBorders>
            <w:hideMark/>
          </w:tcPr>
          <w:p w:rsidR="00CC202C" w:rsidRPr="00CC202C" w:rsidRDefault="00CC202C" w:rsidP="00CA5194">
            <w:pPr>
              <w:spacing w:after="0" w:line="240" w:lineRule="auto"/>
              <w:rPr>
                <w:rFonts w:eastAsia="Times New Roman"/>
                <w:szCs w:val="24"/>
                <w:lang w:eastAsia="ru-RU"/>
              </w:rPr>
            </w:pPr>
            <w:r w:rsidRPr="00CC202C">
              <w:rPr>
                <w:rFonts w:eastAsia="Times New Roman"/>
                <w:szCs w:val="24"/>
                <w:lang w:eastAsia="ru-RU"/>
              </w:rPr>
              <w:t>2 розетки, белого цвета(бытового назначения), ~220В</w:t>
            </w:r>
          </w:p>
        </w:tc>
        <w:tc>
          <w:tcPr>
            <w:tcW w:w="1016" w:type="dxa"/>
            <w:tcBorders>
              <w:top w:val="nil"/>
              <w:left w:val="nil"/>
              <w:bottom w:val="single" w:sz="4" w:space="0" w:color="auto"/>
              <w:right w:val="single" w:sz="4" w:space="0" w:color="auto"/>
            </w:tcBorders>
            <w:hideMark/>
          </w:tcPr>
          <w:p w:rsidR="00CC202C" w:rsidRPr="00CC202C" w:rsidRDefault="00CC202C" w:rsidP="00CA5194">
            <w:pPr>
              <w:spacing w:after="0" w:line="240" w:lineRule="auto"/>
              <w:rPr>
                <w:rFonts w:eastAsia="Times New Roman"/>
                <w:szCs w:val="24"/>
                <w:lang w:eastAsia="ru-RU"/>
              </w:rPr>
            </w:pPr>
            <w:r w:rsidRPr="00CC202C">
              <w:rPr>
                <w:rFonts w:eastAsia="Times New Roman"/>
                <w:szCs w:val="24"/>
                <w:lang w:eastAsia="ru-RU"/>
              </w:rPr>
              <w:t> </w:t>
            </w:r>
          </w:p>
        </w:tc>
        <w:tc>
          <w:tcPr>
            <w:tcW w:w="1334" w:type="dxa"/>
            <w:tcBorders>
              <w:top w:val="nil"/>
              <w:left w:val="nil"/>
              <w:bottom w:val="single" w:sz="4" w:space="0" w:color="auto"/>
              <w:right w:val="single" w:sz="4" w:space="0" w:color="auto"/>
            </w:tcBorders>
            <w:hideMark/>
          </w:tcPr>
          <w:p w:rsidR="00CC202C" w:rsidRPr="00CC202C" w:rsidRDefault="00CC202C" w:rsidP="00CA5194">
            <w:pPr>
              <w:spacing w:after="0" w:line="240" w:lineRule="auto"/>
              <w:rPr>
                <w:rFonts w:eastAsia="Times New Roman"/>
                <w:szCs w:val="24"/>
                <w:lang w:eastAsia="ru-RU"/>
              </w:rPr>
            </w:pPr>
            <w:r w:rsidRPr="00CC202C">
              <w:rPr>
                <w:rFonts w:eastAsia="Times New Roman"/>
                <w:szCs w:val="24"/>
                <w:lang w:eastAsia="ru-RU"/>
              </w:rPr>
              <w:t>Высота установки розеток 900мм от уровня пола, над столом</w:t>
            </w:r>
          </w:p>
        </w:tc>
        <w:tc>
          <w:tcPr>
            <w:tcW w:w="877" w:type="dxa"/>
            <w:tcBorders>
              <w:top w:val="nil"/>
              <w:left w:val="nil"/>
              <w:bottom w:val="single" w:sz="4" w:space="0" w:color="auto"/>
              <w:right w:val="single" w:sz="4" w:space="0" w:color="auto"/>
            </w:tcBorders>
            <w:hideMark/>
          </w:tcPr>
          <w:p w:rsidR="00CC202C" w:rsidRPr="00CC202C" w:rsidRDefault="00CC202C" w:rsidP="00CA5194">
            <w:pPr>
              <w:spacing w:after="0" w:line="240" w:lineRule="auto"/>
              <w:jc w:val="center"/>
              <w:rPr>
                <w:rFonts w:eastAsia="Times New Roman"/>
                <w:szCs w:val="24"/>
                <w:lang w:eastAsia="ru-RU"/>
              </w:rPr>
            </w:pPr>
            <w:r w:rsidRPr="00CC202C">
              <w:rPr>
                <w:rFonts w:eastAsia="Times New Roman"/>
                <w:szCs w:val="24"/>
                <w:lang w:eastAsia="ru-RU"/>
              </w:rPr>
              <w:t> </w:t>
            </w:r>
          </w:p>
        </w:tc>
        <w:tc>
          <w:tcPr>
            <w:tcW w:w="877" w:type="dxa"/>
            <w:tcBorders>
              <w:top w:val="nil"/>
              <w:left w:val="nil"/>
              <w:bottom w:val="single" w:sz="4" w:space="0" w:color="auto"/>
              <w:right w:val="single" w:sz="4" w:space="0" w:color="auto"/>
            </w:tcBorders>
            <w:hideMark/>
          </w:tcPr>
          <w:p w:rsidR="00CC202C" w:rsidRPr="00CC202C" w:rsidRDefault="00CC202C" w:rsidP="00CA5194">
            <w:pPr>
              <w:spacing w:after="0" w:line="240" w:lineRule="auto"/>
              <w:jc w:val="center"/>
              <w:rPr>
                <w:rFonts w:eastAsia="Times New Roman"/>
                <w:szCs w:val="24"/>
                <w:lang w:eastAsia="ru-RU"/>
              </w:rPr>
            </w:pPr>
            <w:r w:rsidRPr="00CC202C">
              <w:rPr>
                <w:rFonts w:eastAsia="Times New Roman"/>
                <w:szCs w:val="24"/>
                <w:lang w:eastAsia="ru-RU"/>
              </w:rPr>
              <w:t> </w:t>
            </w:r>
          </w:p>
        </w:tc>
        <w:tc>
          <w:tcPr>
            <w:tcW w:w="698" w:type="dxa"/>
            <w:tcBorders>
              <w:top w:val="nil"/>
              <w:left w:val="nil"/>
              <w:bottom w:val="single" w:sz="4" w:space="0" w:color="auto"/>
              <w:right w:val="single" w:sz="4" w:space="0" w:color="auto"/>
            </w:tcBorders>
            <w:hideMark/>
          </w:tcPr>
          <w:p w:rsidR="00CC202C" w:rsidRPr="00CC202C" w:rsidRDefault="00CC202C" w:rsidP="00CA5194">
            <w:pPr>
              <w:spacing w:after="0" w:line="240" w:lineRule="auto"/>
              <w:jc w:val="center"/>
              <w:rPr>
                <w:rFonts w:eastAsia="Times New Roman"/>
                <w:szCs w:val="24"/>
                <w:lang w:eastAsia="ru-RU"/>
              </w:rPr>
            </w:pPr>
            <w:r w:rsidRPr="00CC202C">
              <w:rPr>
                <w:rFonts w:eastAsia="Times New Roman"/>
                <w:szCs w:val="24"/>
                <w:lang w:eastAsia="ru-RU"/>
              </w:rPr>
              <w:t> </w:t>
            </w:r>
          </w:p>
        </w:tc>
        <w:tc>
          <w:tcPr>
            <w:tcW w:w="698" w:type="dxa"/>
            <w:tcBorders>
              <w:top w:val="nil"/>
              <w:left w:val="nil"/>
              <w:bottom w:val="single" w:sz="4" w:space="0" w:color="auto"/>
              <w:right w:val="single" w:sz="4" w:space="0" w:color="auto"/>
            </w:tcBorders>
            <w:hideMark/>
          </w:tcPr>
          <w:p w:rsidR="00CC202C" w:rsidRPr="00CC202C" w:rsidRDefault="00CC202C" w:rsidP="00CA5194">
            <w:pPr>
              <w:spacing w:after="0" w:line="240" w:lineRule="auto"/>
              <w:jc w:val="center"/>
              <w:rPr>
                <w:rFonts w:eastAsia="Times New Roman"/>
                <w:szCs w:val="24"/>
                <w:lang w:eastAsia="ru-RU"/>
              </w:rPr>
            </w:pPr>
            <w:r w:rsidRPr="00CC202C">
              <w:rPr>
                <w:rFonts w:eastAsia="Times New Roman"/>
                <w:szCs w:val="24"/>
                <w:lang w:eastAsia="ru-RU"/>
              </w:rPr>
              <w:t>ДА</w:t>
            </w:r>
          </w:p>
        </w:tc>
        <w:tc>
          <w:tcPr>
            <w:tcW w:w="2410" w:type="dxa"/>
            <w:tcBorders>
              <w:top w:val="nil"/>
              <w:left w:val="nil"/>
              <w:bottom w:val="single" w:sz="4" w:space="0" w:color="auto"/>
              <w:right w:val="single" w:sz="4" w:space="0" w:color="auto"/>
            </w:tcBorders>
            <w:vAlign w:val="center"/>
            <w:hideMark/>
          </w:tcPr>
          <w:p w:rsidR="00CC202C" w:rsidRPr="00CC202C" w:rsidRDefault="00CC202C" w:rsidP="00CA5194">
            <w:pPr>
              <w:spacing w:after="0" w:line="240" w:lineRule="auto"/>
              <w:rPr>
                <w:rFonts w:eastAsia="Times New Roman"/>
                <w:szCs w:val="24"/>
                <w:lang w:eastAsia="ru-RU"/>
              </w:rPr>
            </w:pPr>
            <w:r w:rsidRPr="00CC202C">
              <w:rPr>
                <w:rFonts w:eastAsia="Times New Roman"/>
                <w:szCs w:val="24"/>
                <w:lang w:eastAsia="ru-RU"/>
              </w:rPr>
              <w:t>Производственная зона, для организации комнаты персонала</w:t>
            </w:r>
          </w:p>
        </w:tc>
        <w:tc>
          <w:tcPr>
            <w:tcW w:w="1060" w:type="dxa"/>
            <w:tcBorders>
              <w:top w:val="nil"/>
              <w:left w:val="nil"/>
              <w:bottom w:val="single" w:sz="4" w:space="0" w:color="auto"/>
              <w:right w:val="single" w:sz="4" w:space="0" w:color="auto"/>
            </w:tcBorders>
            <w:vAlign w:val="center"/>
            <w:hideMark/>
          </w:tcPr>
          <w:p w:rsidR="00CC202C" w:rsidRPr="00CC202C" w:rsidRDefault="00CC202C" w:rsidP="00CA5194">
            <w:pPr>
              <w:spacing w:after="0" w:line="240" w:lineRule="auto"/>
              <w:jc w:val="center"/>
              <w:rPr>
                <w:rFonts w:eastAsia="Times New Roman"/>
                <w:szCs w:val="24"/>
                <w:lang w:eastAsia="ru-RU"/>
              </w:rPr>
            </w:pPr>
            <w:r w:rsidRPr="00CC202C">
              <w:rPr>
                <w:rFonts w:eastAsia="Times New Roman"/>
                <w:szCs w:val="24"/>
                <w:lang w:eastAsia="ru-RU"/>
              </w:rPr>
              <w:t>-</w:t>
            </w:r>
          </w:p>
        </w:tc>
        <w:tc>
          <w:tcPr>
            <w:tcW w:w="1701" w:type="dxa"/>
            <w:tcBorders>
              <w:top w:val="nil"/>
              <w:left w:val="nil"/>
              <w:bottom w:val="single" w:sz="4" w:space="0" w:color="auto"/>
              <w:right w:val="single" w:sz="4" w:space="0" w:color="auto"/>
            </w:tcBorders>
            <w:noWrap/>
            <w:vAlign w:val="center"/>
            <w:hideMark/>
          </w:tcPr>
          <w:p w:rsidR="00CC202C" w:rsidRPr="00CC202C" w:rsidRDefault="00CC202C" w:rsidP="00CA5194">
            <w:pPr>
              <w:spacing w:after="0" w:line="240" w:lineRule="auto"/>
              <w:rPr>
                <w:rFonts w:eastAsia="Times New Roman"/>
                <w:szCs w:val="24"/>
                <w:lang w:eastAsia="ru-RU"/>
              </w:rPr>
            </w:pPr>
            <w:r w:rsidRPr="00CC202C">
              <w:rPr>
                <w:rFonts w:eastAsia="Times New Roman"/>
                <w:szCs w:val="24"/>
                <w:lang w:eastAsia="ru-RU"/>
              </w:rPr>
              <w:t> </w:t>
            </w:r>
          </w:p>
        </w:tc>
      </w:tr>
      <w:tr w:rsidR="00CC202C" w:rsidRPr="00CC202C" w:rsidTr="00604DA5">
        <w:trPr>
          <w:trHeight w:val="1365"/>
        </w:trPr>
        <w:tc>
          <w:tcPr>
            <w:tcW w:w="236" w:type="dxa"/>
            <w:noWrap/>
            <w:vAlign w:val="bottom"/>
            <w:hideMark/>
          </w:tcPr>
          <w:p w:rsidR="00CC202C" w:rsidRPr="00CC202C" w:rsidRDefault="00CC202C" w:rsidP="00CA5194">
            <w:pPr>
              <w:spacing w:after="0" w:line="240" w:lineRule="auto"/>
              <w:rPr>
                <w:rFonts w:eastAsia="Times New Roman"/>
                <w:szCs w:val="24"/>
                <w:lang w:eastAsia="ru-RU"/>
              </w:rPr>
            </w:pPr>
          </w:p>
        </w:tc>
        <w:tc>
          <w:tcPr>
            <w:tcW w:w="615" w:type="dxa"/>
            <w:tcBorders>
              <w:top w:val="nil"/>
              <w:left w:val="single" w:sz="4" w:space="0" w:color="auto"/>
              <w:bottom w:val="single" w:sz="4" w:space="0" w:color="auto"/>
              <w:right w:val="single" w:sz="4" w:space="0" w:color="auto"/>
            </w:tcBorders>
            <w:vAlign w:val="center"/>
            <w:hideMark/>
          </w:tcPr>
          <w:p w:rsidR="00CC202C" w:rsidRPr="00CC202C" w:rsidRDefault="00CC202C" w:rsidP="00CA5194">
            <w:pPr>
              <w:spacing w:after="0" w:line="240" w:lineRule="auto"/>
              <w:jc w:val="center"/>
              <w:rPr>
                <w:rFonts w:eastAsia="Times New Roman"/>
                <w:b/>
                <w:bCs/>
                <w:szCs w:val="24"/>
                <w:lang w:eastAsia="ru-RU"/>
              </w:rPr>
            </w:pPr>
            <w:r w:rsidRPr="00CC202C">
              <w:rPr>
                <w:rFonts w:eastAsia="Times New Roman"/>
                <w:b/>
                <w:bCs/>
                <w:szCs w:val="24"/>
                <w:lang w:eastAsia="ru-RU"/>
              </w:rPr>
              <w:t> </w:t>
            </w:r>
          </w:p>
        </w:tc>
        <w:tc>
          <w:tcPr>
            <w:tcW w:w="840" w:type="dxa"/>
            <w:tcBorders>
              <w:top w:val="nil"/>
              <w:left w:val="nil"/>
              <w:bottom w:val="single" w:sz="4" w:space="0" w:color="auto"/>
              <w:right w:val="single" w:sz="4" w:space="0" w:color="auto"/>
            </w:tcBorders>
            <w:hideMark/>
          </w:tcPr>
          <w:p w:rsidR="00CC202C" w:rsidRPr="00CC202C" w:rsidRDefault="00CC202C" w:rsidP="00CA5194">
            <w:pPr>
              <w:spacing w:after="0" w:line="240" w:lineRule="auto"/>
              <w:rPr>
                <w:rFonts w:eastAsia="Times New Roman"/>
                <w:szCs w:val="24"/>
                <w:lang w:eastAsia="ru-RU"/>
              </w:rPr>
            </w:pPr>
            <w:r w:rsidRPr="00CC202C">
              <w:rPr>
                <w:rFonts w:eastAsia="Times New Roman"/>
                <w:szCs w:val="24"/>
                <w:lang w:eastAsia="ru-RU"/>
              </w:rPr>
              <w:t>Комплект кухонной мебели на 2 модуля без мойки из нержавеющей стали</w:t>
            </w:r>
          </w:p>
        </w:tc>
        <w:tc>
          <w:tcPr>
            <w:tcW w:w="1195" w:type="dxa"/>
            <w:tcBorders>
              <w:top w:val="nil"/>
              <w:left w:val="nil"/>
              <w:bottom w:val="single" w:sz="4" w:space="0" w:color="auto"/>
              <w:right w:val="single" w:sz="4" w:space="0" w:color="auto"/>
            </w:tcBorders>
            <w:hideMark/>
          </w:tcPr>
          <w:p w:rsidR="00CC202C" w:rsidRPr="00CC202C" w:rsidRDefault="00CC202C" w:rsidP="00CA5194">
            <w:pPr>
              <w:spacing w:after="0" w:line="240" w:lineRule="auto"/>
              <w:rPr>
                <w:rFonts w:eastAsia="Times New Roman"/>
                <w:szCs w:val="24"/>
                <w:lang w:eastAsia="ru-RU"/>
              </w:rPr>
            </w:pPr>
            <w:r w:rsidRPr="00CC202C">
              <w:rPr>
                <w:rFonts w:eastAsia="Times New Roman"/>
                <w:szCs w:val="24"/>
                <w:lang w:eastAsia="ru-RU"/>
              </w:rPr>
              <w:t xml:space="preserve">В соответствии с </w:t>
            </w:r>
            <w:proofErr w:type="spellStart"/>
            <w:r w:rsidRPr="00CC202C">
              <w:rPr>
                <w:rFonts w:eastAsia="Times New Roman"/>
                <w:szCs w:val="24"/>
                <w:lang w:eastAsia="ru-RU"/>
              </w:rPr>
              <w:t>планограммой</w:t>
            </w:r>
            <w:proofErr w:type="spellEnd"/>
          </w:p>
        </w:tc>
        <w:tc>
          <w:tcPr>
            <w:tcW w:w="1752" w:type="dxa"/>
            <w:tcBorders>
              <w:top w:val="nil"/>
              <w:left w:val="nil"/>
              <w:bottom w:val="single" w:sz="4" w:space="0" w:color="auto"/>
              <w:right w:val="single" w:sz="4" w:space="0" w:color="auto"/>
            </w:tcBorders>
            <w:hideMark/>
          </w:tcPr>
          <w:p w:rsidR="00CC202C" w:rsidRPr="00CC202C" w:rsidRDefault="00CC202C" w:rsidP="00CA5194">
            <w:pPr>
              <w:spacing w:after="0" w:line="240" w:lineRule="auto"/>
              <w:rPr>
                <w:rFonts w:eastAsia="Times New Roman"/>
                <w:szCs w:val="24"/>
                <w:lang w:eastAsia="ru-RU"/>
              </w:rPr>
            </w:pPr>
            <w:r w:rsidRPr="00CC202C">
              <w:rPr>
                <w:rFonts w:eastAsia="Times New Roman"/>
                <w:szCs w:val="24"/>
                <w:lang w:eastAsia="ru-RU"/>
              </w:rPr>
              <w:t>2 розетки, белого цвета(бытового назначения), ~220В</w:t>
            </w:r>
          </w:p>
        </w:tc>
        <w:tc>
          <w:tcPr>
            <w:tcW w:w="1016" w:type="dxa"/>
            <w:tcBorders>
              <w:top w:val="nil"/>
              <w:left w:val="nil"/>
              <w:bottom w:val="single" w:sz="4" w:space="0" w:color="auto"/>
              <w:right w:val="single" w:sz="4" w:space="0" w:color="auto"/>
            </w:tcBorders>
            <w:hideMark/>
          </w:tcPr>
          <w:p w:rsidR="00CC202C" w:rsidRPr="00CC202C" w:rsidRDefault="00CC202C" w:rsidP="00CA5194">
            <w:pPr>
              <w:spacing w:after="0" w:line="240" w:lineRule="auto"/>
              <w:rPr>
                <w:rFonts w:eastAsia="Times New Roman"/>
                <w:szCs w:val="24"/>
                <w:lang w:eastAsia="ru-RU"/>
              </w:rPr>
            </w:pPr>
            <w:r w:rsidRPr="00CC202C">
              <w:rPr>
                <w:rFonts w:eastAsia="Times New Roman"/>
                <w:szCs w:val="24"/>
                <w:lang w:eastAsia="ru-RU"/>
              </w:rPr>
              <w:t> </w:t>
            </w:r>
          </w:p>
        </w:tc>
        <w:tc>
          <w:tcPr>
            <w:tcW w:w="1334" w:type="dxa"/>
            <w:tcBorders>
              <w:top w:val="nil"/>
              <w:left w:val="nil"/>
              <w:bottom w:val="single" w:sz="4" w:space="0" w:color="auto"/>
              <w:right w:val="single" w:sz="4" w:space="0" w:color="auto"/>
            </w:tcBorders>
            <w:hideMark/>
          </w:tcPr>
          <w:p w:rsidR="00CC202C" w:rsidRPr="00CC202C" w:rsidRDefault="00CC202C" w:rsidP="00CA5194">
            <w:pPr>
              <w:spacing w:after="0" w:line="240" w:lineRule="auto"/>
              <w:rPr>
                <w:rFonts w:eastAsia="Times New Roman"/>
                <w:szCs w:val="24"/>
                <w:lang w:eastAsia="ru-RU"/>
              </w:rPr>
            </w:pPr>
            <w:r w:rsidRPr="00CC202C">
              <w:rPr>
                <w:rFonts w:eastAsia="Times New Roman"/>
                <w:szCs w:val="24"/>
                <w:lang w:eastAsia="ru-RU"/>
              </w:rPr>
              <w:t>Высота установки розеток 900мм от уровня пола, над столом</w:t>
            </w:r>
          </w:p>
        </w:tc>
        <w:tc>
          <w:tcPr>
            <w:tcW w:w="877" w:type="dxa"/>
            <w:tcBorders>
              <w:top w:val="nil"/>
              <w:left w:val="nil"/>
              <w:bottom w:val="single" w:sz="4" w:space="0" w:color="auto"/>
              <w:right w:val="single" w:sz="4" w:space="0" w:color="auto"/>
            </w:tcBorders>
            <w:hideMark/>
          </w:tcPr>
          <w:p w:rsidR="00CC202C" w:rsidRPr="00CC202C" w:rsidRDefault="00CC202C" w:rsidP="00CA5194">
            <w:pPr>
              <w:spacing w:after="0" w:line="240" w:lineRule="auto"/>
              <w:jc w:val="center"/>
              <w:rPr>
                <w:rFonts w:eastAsia="Times New Roman"/>
                <w:szCs w:val="24"/>
                <w:lang w:eastAsia="ru-RU"/>
              </w:rPr>
            </w:pPr>
            <w:r w:rsidRPr="00CC202C">
              <w:rPr>
                <w:rFonts w:eastAsia="Times New Roman"/>
                <w:szCs w:val="24"/>
                <w:lang w:eastAsia="ru-RU"/>
              </w:rPr>
              <w:t> </w:t>
            </w:r>
          </w:p>
        </w:tc>
        <w:tc>
          <w:tcPr>
            <w:tcW w:w="877" w:type="dxa"/>
            <w:tcBorders>
              <w:top w:val="nil"/>
              <w:left w:val="nil"/>
              <w:bottom w:val="single" w:sz="4" w:space="0" w:color="auto"/>
              <w:right w:val="single" w:sz="4" w:space="0" w:color="auto"/>
            </w:tcBorders>
            <w:hideMark/>
          </w:tcPr>
          <w:p w:rsidR="00CC202C" w:rsidRPr="00CC202C" w:rsidRDefault="00CC202C" w:rsidP="00CA5194">
            <w:pPr>
              <w:spacing w:after="0" w:line="240" w:lineRule="auto"/>
              <w:jc w:val="center"/>
              <w:rPr>
                <w:rFonts w:eastAsia="Times New Roman"/>
                <w:szCs w:val="24"/>
                <w:lang w:eastAsia="ru-RU"/>
              </w:rPr>
            </w:pPr>
            <w:r w:rsidRPr="00CC202C">
              <w:rPr>
                <w:rFonts w:eastAsia="Times New Roman"/>
                <w:szCs w:val="24"/>
                <w:lang w:eastAsia="ru-RU"/>
              </w:rPr>
              <w:t> </w:t>
            </w:r>
          </w:p>
        </w:tc>
        <w:tc>
          <w:tcPr>
            <w:tcW w:w="698" w:type="dxa"/>
            <w:tcBorders>
              <w:top w:val="nil"/>
              <w:left w:val="nil"/>
              <w:bottom w:val="single" w:sz="4" w:space="0" w:color="auto"/>
              <w:right w:val="single" w:sz="4" w:space="0" w:color="auto"/>
            </w:tcBorders>
            <w:hideMark/>
          </w:tcPr>
          <w:p w:rsidR="00CC202C" w:rsidRPr="00CC202C" w:rsidRDefault="00CC202C" w:rsidP="00CA5194">
            <w:pPr>
              <w:spacing w:after="0" w:line="240" w:lineRule="auto"/>
              <w:jc w:val="center"/>
              <w:rPr>
                <w:rFonts w:eastAsia="Times New Roman"/>
                <w:szCs w:val="24"/>
                <w:lang w:eastAsia="ru-RU"/>
              </w:rPr>
            </w:pPr>
            <w:r w:rsidRPr="00CC202C">
              <w:rPr>
                <w:rFonts w:eastAsia="Times New Roman"/>
                <w:szCs w:val="24"/>
                <w:lang w:eastAsia="ru-RU"/>
              </w:rPr>
              <w:t> </w:t>
            </w:r>
          </w:p>
        </w:tc>
        <w:tc>
          <w:tcPr>
            <w:tcW w:w="698" w:type="dxa"/>
            <w:tcBorders>
              <w:top w:val="nil"/>
              <w:left w:val="nil"/>
              <w:bottom w:val="single" w:sz="4" w:space="0" w:color="auto"/>
              <w:right w:val="single" w:sz="4" w:space="0" w:color="auto"/>
            </w:tcBorders>
            <w:hideMark/>
          </w:tcPr>
          <w:p w:rsidR="00CC202C" w:rsidRPr="00CC202C" w:rsidRDefault="00CC202C" w:rsidP="00CA5194">
            <w:pPr>
              <w:spacing w:after="0" w:line="240" w:lineRule="auto"/>
              <w:jc w:val="center"/>
              <w:rPr>
                <w:rFonts w:eastAsia="Times New Roman"/>
                <w:szCs w:val="24"/>
                <w:lang w:eastAsia="ru-RU"/>
              </w:rPr>
            </w:pPr>
            <w:r w:rsidRPr="00CC202C">
              <w:rPr>
                <w:rFonts w:eastAsia="Times New Roman"/>
                <w:szCs w:val="24"/>
                <w:lang w:eastAsia="ru-RU"/>
              </w:rPr>
              <w:t>ДА</w:t>
            </w:r>
          </w:p>
        </w:tc>
        <w:tc>
          <w:tcPr>
            <w:tcW w:w="2410" w:type="dxa"/>
            <w:tcBorders>
              <w:top w:val="nil"/>
              <w:left w:val="nil"/>
              <w:bottom w:val="single" w:sz="4" w:space="0" w:color="auto"/>
              <w:right w:val="single" w:sz="4" w:space="0" w:color="auto"/>
            </w:tcBorders>
            <w:vAlign w:val="center"/>
            <w:hideMark/>
          </w:tcPr>
          <w:p w:rsidR="00CC202C" w:rsidRPr="00CC202C" w:rsidRDefault="00CC202C" w:rsidP="00CA5194">
            <w:pPr>
              <w:spacing w:after="0" w:line="240" w:lineRule="auto"/>
              <w:rPr>
                <w:rFonts w:eastAsia="Times New Roman"/>
                <w:szCs w:val="24"/>
                <w:lang w:eastAsia="ru-RU"/>
              </w:rPr>
            </w:pPr>
            <w:r w:rsidRPr="00CC202C">
              <w:rPr>
                <w:rFonts w:eastAsia="Times New Roman"/>
                <w:szCs w:val="24"/>
                <w:lang w:eastAsia="ru-RU"/>
              </w:rPr>
              <w:t>Производственная зона, для организации комнаты персонала</w:t>
            </w:r>
          </w:p>
        </w:tc>
        <w:tc>
          <w:tcPr>
            <w:tcW w:w="1060" w:type="dxa"/>
            <w:tcBorders>
              <w:top w:val="nil"/>
              <w:left w:val="nil"/>
              <w:bottom w:val="single" w:sz="4" w:space="0" w:color="auto"/>
              <w:right w:val="single" w:sz="4" w:space="0" w:color="auto"/>
            </w:tcBorders>
            <w:vAlign w:val="center"/>
            <w:hideMark/>
          </w:tcPr>
          <w:p w:rsidR="00CC202C" w:rsidRPr="00CC202C" w:rsidRDefault="00CC202C" w:rsidP="00CA5194">
            <w:pPr>
              <w:spacing w:after="0" w:line="240" w:lineRule="auto"/>
              <w:jc w:val="center"/>
              <w:rPr>
                <w:rFonts w:eastAsia="Times New Roman"/>
                <w:szCs w:val="24"/>
                <w:lang w:eastAsia="ru-RU"/>
              </w:rPr>
            </w:pPr>
            <w:r w:rsidRPr="00CC202C">
              <w:rPr>
                <w:rFonts w:eastAsia="Times New Roman"/>
                <w:szCs w:val="24"/>
                <w:lang w:eastAsia="ru-RU"/>
              </w:rPr>
              <w:t>-</w:t>
            </w:r>
          </w:p>
        </w:tc>
        <w:tc>
          <w:tcPr>
            <w:tcW w:w="1701" w:type="dxa"/>
            <w:tcBorders>
              <w:top w:val="nil"/>
              <w:left w:val="nil"/>
              <w:bottom w:val="single" w:sz="4" w:space="0" w:color="auto"/>
              <w:right w:val="single" w:sz="4" w:space="0" w:color="auto"/>
            </w:tcBorders>
            <w:noWrap/>
            <w:vAlign w:val="center"/>
            <w:hideMark/>
          </w:tcPr>
          <w:p w:rsidR="00CC202C" w:rsidRPr="00CC202C" w:rsidRDefault="00CC202C" w:rsidP="00CA5194">
            <w:pPr>
              <w:spacing w:after="0" w:line="240" w:lineRule="auto"/>
              <w:rPr>
                <w:rFonts w:eastAsia="Times New Roman"/>
                <w:szCs w:val="24"/>
                <w:lang w:eastAsia="ru-RU"/>
              </w:rPr>
            </w:pPr>
            <w:r w:rsidRPr="00CC202C">
              <w:rPr>
                <w:rFonts w:eastAsia="Times New Roman"/>
                <w:szCs w:val="24"/>
                <w:lang w:eastAsia="ru-RU"/>
              </w:rPr>
              <w:t> </w:t>
            </w:r>
          </w:p>
        </w:tc>
      </w:tr>
      <w:tr w:rsidR="00CC202C" w:rsidRPr="00CC202C" w:rsidTr="00604DA5">
        <w:trPr>
          <w:trHeight w:val="1755"/>
        </w:trPr>
        <w:tc>
          <w:tcPr>
            <w:tcW w:w="236" w:type="dxa"/>
            <w:noWrap/>
            <w:vAlign w:val="bottom"/>
            <w:hideMark/>
          </w:tcPr>
          <w:p w:rsidR="00CC202C" w:rsidRPr="00CC202C" w:rsidRDefault="00CC202C" w:rsidP="00CA5194">
            <w:pPr>
              <w:spacing w:after="0" w:line="240" w:lineRule="auto"/>
              <w:rPr>
                <w:rFonts w:eastAsia="Times New Roman"/>
                <w:szCs w:val="24"/>
                <w:lang w:eastAsia="ru-RU"/>
              </w:rPr>
            </w:pPr>
          </w:p>
        </w:tc>
        <w:tc>
          <w:tcPr>
            <w:tcW w:w="615" w:type="dxa"/>
            <w:tcBorders>
              <w:top w:val="nil"/>
              <w:left w:val="single" w:sz="4" w:space="0" w:color="auto"/>
              <w:bottom w:val="single" w:sz="4" w:space="0" w:color="auto"/>
              <w:right w:val="single" w:sz="4" w:space="0" w:color="auto"/>
            </w:tcBorders>
            <w:vAlign w:val="center"/>
            <w:hideMark/>
          </w:tcPr>
          <w:p w:rsidR="00CC202C" w:rsidRPr="00CC202C" w:rsidRDefault="00CC202C" w:rsidP="00CA5194">
            <w:pPr>
              <w:spacing w:after="0" w:line="240" w:lineRule="auto"/>
              <w:jc w:val="center"/>
              <w:rPr>
                <w:rFonts w:eastAsia="Times New Roman"/>
                <w:b/>
                <w:bCs/>
                <w:szCs w:val="24"/>
                <w:lang w:eastAsia="ru-RU"/>
              </w:rPr>
            </w:pPr>
            <w:r w:rsidRPr="00CC202C">
              <w:rPr>
                <w:rFonts w:eastAsia="Times New Roman"/>
                <w:b/>
                <w:bCs/>
                <w:szCs w:val="24"/>
                <w:lang w:eastAsia="ru-RU"/>
              </w:rPr>
              <w:t> </w:t>
            </w:r>
          </w:p>
        </w:tc>
        <w:tc>
          <w:tcPr>
            <w:tcW w:w="840" w:type="dxa"/>
            <w:tcBorders>
              <w:top w:val="nil"/>
              <w:left w:val="nil"/>
              <w:bottom w:val="single" w:sz="4" w:space="0" w:color="auto"/>
              <w:right w:val="single" w:sz="4" w:space="0" w:color="auto"/>
            </w:tcBorders>
            <w:hideMark/>
          </w:tcPr>
          <w:p w:rsidR="00CC202C" w:rsidRPr="00CC202C" w:rsidRDefault="00CC202C" w:rsidP="00CA5194">
            <w:pPr>
              <w:spacing w:after="0" w:line="240" w:lineRule="auto"/>
              <w:rPr>
                <w:rFonts w:eastAsia="Times New Roman"/>
                <w:szCs w:val="24"/>
                <w:lang w:eastAsia="ru-RU"/>
              </w:rPr>
            </w:pPr>
            <w:r w:rsidRPr="00CC202C">
              <w:rPr>
                <w:rFonts w:eastAsia="Times New Roman"/>
                <w:szCs w:val="24"/>
                <w:lang w:eastAsia="ru-RU"/>
              </w:rPr>
              <w:t>Декоративная панель ДСП Кедр для облицовки станины терминала системы управления очередью</w:t>
            </w:r>
          </w:p>
        </w:tc>
        <w:tc>
          <w:tcPr>
            <w:tcW w:w="1195" w:type="dxa"/>
            <w:tcBorders>
              <w:top w:val="nil"/>
              <w:left w:val="nil"/>
              <w:bottom w:val="single" w:sz="4" w:space="0" w:color="auto"/>
              <w:right w:val="single" w:sz="4" w:space="0" w:color="auto"/>
            </w:tcBorders>
            <w:hideMark/>
          </w:tcPr>
          <w:p w:rsidR="00CC202C" w:rsidRPr="00CC202C" w:rsidRDefault="00CC202C" w:rsidP="00CA5194">
            <w:pPr>
              <w:spacing w:after="0" w:line="240" w:lineRule="auto"/>
              <w:rPr>
                <w:rFonts w:eastAsia="Times New Roman"/>
                <w:szCs w:val="24"/>
                <w:lang w:eastAsia="ru-RU"/>
              </w:rPr>
            </w:pPr>
            <w:r w:rsidRPr="00CC202C">
              <w:rPr>
                <w:rFonts w:eastAsia="Times New Roman"/>
                <w:szCs w:val="24"/>
                <w:lang w:eastAsia="ru-RU"/>
              </w:rPr>
              <w:t xml:space="preserve">В соответствии с </w:t>
            </w:r>
            <w:proofErr w:type="spellStart"/>
            <w:r w:rsidRPr="00CC202C">
              <w:rPr>
                <w:rFonts w:eastAsia="Times New Roman"/>
                <w:szCs w:val="24"/>
                <w:lang w:eastAsia="ru-RU"/>
              </w:rPr>
              <w:t>планограммой</w:t>
            </w:r>
            <w:proofErr w:type="spellEnd"/>
          </w:p>
        </w:tc>
        <w:tc>
          <w:tcPr>
            <w:tcW w:w="1752" w:type="dxa"/>
            <w:tcBorders>
              <w:top w:val="nil"/>
              <w:left w:val="nil"/>
              <w:bottom w:val="single" w:sz="4" w:space="0" w:color="auto"/>
              <w:right w:val="single" w:sz="4" w:space="0" w:color="auto"/>
            </w:tcBorders>
            <w:hideMark/>
          </w:tcPr>
          <w:p w:rsidR="00CC202C" w:rsidRPr="00CC202C" w:rsidRDefault="00CC202C" w:rsidP="00CA5194">
            <w:pPr>
              <w:spacing w:after="0" w:line="240" w:lineRule="auto"/>
              <w:rPr>
                <w:rFonts w:eastAsia="Times New Roman"/>
                <w:szCs w:val="24"/>
                <w:lang w:eastAsia="ru-RU"/>
              </w:rPr>
            </w:pPr>
            <w:r w:rsidRPr="00CC202C">
              <w:rPr>
                <w:rFonts w:eastAsia="Times New Roman"/>
                <w:szCs w:val="24"/>
                <w:lang w:eastAsia="ru-RU"/>
              </w:rPr>
              <w:t>2 розетки, красного цвета, 220В (подключение IT оборудования)</w:t>
            </w:r>
          </w:p>
        </w:tc>
        <w:tc>
          <w:tcPr>
            <w:tcW w:w="1016" w:type="dxa"/>
            <w:tcBorders>
              <w:top w:val="nil"/>
              <w:left w:val="nil"/>
              <w:bottom w:val="single" w:sz="4" w:space="0" w:color="auto"/>
              <w:right w:val="single" w:sz="4" w:space="0" w:color="auto"/>
            </w:tcBorders>
            <w:hideMark/>
          </w:tcPr>
          <w:p w:rsidR="00CC202C" w:rsidRPr="00CC202C" w:rsidRDefault="00CC202C" w:rsidP="00CA5194">
            <w:pPr>
              <w:spacing w:after="0" w:line="240" w:lineRule="auto"/>
              <w:rPr>
                <w:rFonts w:eastAsia="Times New Roman"/>
                <w:szCs w:val="24"/>
                <w:lang w:eastAsia="ru-RU"/>
              </w:rPr>
            </w:pPr>
            <w:r w:rsidRPr="00CC202C">
              <w:rPr>
                <w:rFonts w:eastAsia="Times New Roman"/>
                <w:szCs w:val="24"/>
                <w:lang w:eastAsia="ru-RU"/>
              </w:rPr>
              <w:t>2 розетки типа RJ-45</w:t>
            </w:r>
          </w:p>
        </w:tc>
        <w:tc>
          <w:tcPr>
            <w:tcW w:w="1334" w:type="dxa"/>
            <w:tcBorders>
              <w:top w:val="nil"/>
              <w:left w:val="nil"/>
              <w:bottom w:val="single" w:sz="4" w:space="0" w:color="auto"/>
              <w:right w:val="single" w:sz="4" w:space="0" w:color="auto"/>
            </w:tcBorders>
            <w:hideMark/>
          </w:tcPr>
          <w:p w:rsidR="00CC202C" w:rsidRPr="00CC202C" w:rsidRDefault="00CC202C" w:rsidP="00CA5194">
            <w:pPr>
              <w:spacing w:after="0" w:line="240" w:lineRule="auto"/>
              <w:rPr>
                <w:rFonts w:eastAsia="Times New Roman"/>
                <w:szCs w:val="24"/>
                <w:lang w:eastAsia="ru-RU"/>
              </w:rPr>
            </w:pPr>
            <w:r w:rsidRPr="00CC202C">
              <w:rPr>
                <w:rFonts w:eastAsia="Times New Roman"/>
                <w:szCs w:val="24"/>
                <w:lang w:eastAsia="ru-RU"/>
              </w:rPr>
              <w:t>Высота установки определяется проектом (Установка механизмов в напольном лючке, либо настенном лючке)</w:t>
            </w:r>
          </w:p>
        </w:tc>
        <w:tc>
          <w:tcPr>
            <w:tcW w:w="877" w:type="dxa"/>
            <w:tcBorders>
              <w:top w:val="nil"/>
              <w:left w:val="nil"/>
              <w:bottom w:val="single" w:sz="4" w:space="0" w:color="auto"/>
              <w:right w:val="single" w:sz="4" w:space="0" w:color="auto"/>
            </w:tcBorders>
            <w:hideMark/>
          </w:tcPr>
          <w:p w:rsidR="00CC202C" w:rsidRPr="00CC202C" w:rsidRDefault="00CC202C" w:rsidP="00CA5194">
            <w:pPr>
              <w:spacing w:after="0" w:line="240" w:lineRule="auto"/>
              <w:jc w:val="center"/>
              <w:rPr>
                <w:rFonts w:eastAsia="Times New Roman"/>
                <w:szCs w:val="24"/>
                <w:lang w:eastAsia="ru-RU"/>
              </w:rPr>
            </w:pPr>
            <w:r w:rsidRPr="00CC202C">
              <w:rPr>
                <w:rFonts w:eastAsia="Times New Roman"/>
                <w:szCs w:val="24"/>
                <w:lang w:eastAsia="ru-RU"/>
              </w:rPr>
              <w:t> </w:t>
            </w:r>
          </w:p>
        </w:tc>
        <w:tc>
          <w:tcPr>
            <w:tcW w:w="877" w:type="dxa"/>
            <w:tcBorders>
              <w:top w:val="nil"/>
              <w:left w:val="nil"/>
              <w:bottom w:val="single" w:sz="4" w:space="0" w:color="auto"/>
              <w:right w:val="single" w:sz="4" w:space="0" w:color="auto"/>
            </w:tcBorders>
            <w:hideMark/>
          </w:tcPr>
          <w:p w:rsidR="00CC202C" w:rsidRPr="00CC202C" w:rsidRDefault="00CC202C" w:rsidP="00CA5194">
            <w:pPr>
              <w:spacing w:after="0" w:line="240" w:lineRule="auto"/>
              <w:jc w:val="center"/>
              <w:rPr>
                <w:rFonts w:eastAsia="Times New Roman"/>
                <w:szCs w:val="24"/>
                <w:lang w:eastAsia="ru-RU"/>
              </w:rPr>
            </w:pPr>
            <w:r w:rsidRPr="00CC202C">
              <w:rPr>
                <w:rFonts w:eastAsia="Times New Roman"/>
                <w:szCs w:val="24"/>
                <w:lang w:eastAsia="ru-RU"/>
              </w:rPr>
              <w:t> </w:t>
            </w:r>
          </w:p>
        </w:tc>
        <w:tc>
          <w:tcPr>
            <w:tcW w:w="698" w:type="dxa"/>
            <w:tcBorders>
              <w:top w:val="nil"/>
              <w:left w:val="nil"/>
              <w:bottom w:val="single" w:sz="4" w:space="0" w:color="auto"/>
              <w:right w:val="single" w:sz="4" w:space="0" w:color="auto"/>
            </w:tcBorders>
            <w:hideMark/>
          </w:tcPr>
          <w:p w:rsidR="00CC202C" w:rsidRPr="00CC202C" w:rsidRDefault="00CC202C" w:rsidP="00CA5194">
            <w:pPr>
              <w:spacing w:after="0" w:line="240" w:lineRule="auto"/>
              <w:jc w:val="center"/>
              <w:rPr>
                <w:rFonts w:eastAsia="Times New Roman"/>
                <w:szCs w:val="24"/>
                <w:lang w:eastAsia="ru-RU"/>
              </w:rPr>
            </w:pPr>
            <w:r w:rsidRPr="00CC202C">
              <w:rPr>
                <w:rFonts w:eastAsia="Times New Roman"/>
                <w:szCs w:val="24"/>
                <w:lang w:eastAsia="ru-RU"/>
              </w:rPr>
              <w:t> </w:t>
            </w:r>
          </w:p>
        </w:tc>
        <w:tc>
          <w:tcPr>
            <w:tcW w:w="698" w:type="dxa"/>
            <w:tcBorders>
              <w:top w:val="nil"/>
              <w:left w:val="nil"/>
              <w:bottom w:val="single" w:sz="4" w:space="0" w:color="auto"/>
              <w:right w:val="single" w:sz="4" w:space="0" w:color="auto"/>
            </w:tcBorders>
            <w:hideMark/>
          </w:tcPr>
          <w:p w:rsidR="00CC202C" w:rsidRPr="00CC202C" w:rsidRDefault="00CC202C" w:rsidP="00CA5194">
            <w:pPr>
              <w:spacing w:after="0" w:line="240" w:lineRule="auto"/>
              <w:jc w:val="center"/>
              <w:rPr>
                <w:rFonts w:eastAsia="Times New Roman"/>
                <w:szCs w:val="24"/>
                <w:lang w:eastAsia="ru-RU"/>
              </w:rPr>
            </w:pPr>
            <w:r w:rsidRPr="00CC202C">
              <w:rPr>
                <w:rFonts w:eastAsia="Times New Roman"/>
                <w:szCs w:val="24"/>
                <w:lang w:eastAsia="ru-RU"/>
              </w:rPr>
              <w:t>ДА</w:t>
            </w:r>
          </w:p>
        </w:tc>
        <w:tc>
          <w:tcPr>
            <w:tcW w:w="2410" w:type="dxa"/>
            <w:tcBorders>
              <w:top w:val="nil"/>
              <w:left w:val="nil"/>
              <w:bottom w:val="single" w:sz="4" w:space="0" w:color="auto"/>
              <w:right w:val="single" w:sz="4" w:space="0" w:color="auto"/>
            </w:tcBorders>
            <w:vAlign w:val="center"/>
            <w:hideMark/>
          </w:tcPr>
          <w:p w:rsidR="00CC202C" w:rsidRPr="00CC202C" w:rsidRDefault="00CC202C" w:rsidP="00CA5194">
            <w:pPr>
              <w:spacing w:after="0" w:line="240" w:lineRule="auto"/>
              <w:rPr>
                <w:rFonts w:eastAsia="Times New Roman"/>
                <w:szCs w:val="24"/>
                <w:lang w:eastAsia="ru-RU"/>
              </w:rPr>
            </w:pPr>
            <w:r w:rsidRPr="00CC202C">
              <w:rPr>
                <w:rFonts w:eastAsia="Times New Roman"/>
                <w:szCs w:val="24"/>
                <w:lang w:eastAsia="ru-RU"/>
              </w:rPr>
              <w:t>Клиентская зона (только для регистратора СУО 19")</w:t>
            </w:r>
          </w:p>
        </w:tc>
        <w:tc>
          <w:tcPr>
            <w:tcW w:w="1060" w:type="dxa"/>
            <w:tcBorders>
              <w:top w:val="nil"/>
              <w:left w:val="nil"/>
              <w:bottom w:val="single" w:sz="4" w:space="0" w:color="auto"/>
              <w:right w:val="single" w:sz="4" w:space="0" w:color="auto"/>
            </w:tcBorders>
            <w:vAlign w:val="center"/>
            <w:hideMark/>
          </w:tcPr>
          <w:p w:rsidR="00CC202C" w:rsidRPr="00CC202C" w:rsidRDefault="00CC202C" w:rsidP="00CA5194">
            <w:pPr>
              <w:spacing w:after="0" w:line="240" w:lineRule="auto"/>
              <w:jc w:val="center"/>
              <w:rPr>
                <w:rFonts w:eastAsia="Times New Roman"/>
                <w:szCs w:val="24"/>
                <w:lang w:eastAsia="ru-RU"/>
              </w:rPr>
            </w:pPr>
            <w:r w:rsidRPr="00CC202C">
              <w:rPr>
                <w:rFonts w:eastAsia="Times New Roman"/>
                <w:szCs w:val="24"/>
                <w:lang w:eastAsia="ru-RU"/>
              </w:rPr>
              <w:t>-</w:t>
            </w:r>
          </w:p>
        </w:tc>
        <w:tc>
          <w:tcPr>
            <w:tcW w:w="1701" w:type="dxa"/>
            <w:tcBorders>
              <w:top w:val="nil"/>
              <w:left w:val="nil"/>
              <w:bottom w:val="single" w:sz="4" w:space="0" w:color="auto"/>
              <w:right w:val="single" w:sz="4" w:space="0" w:color="auto"/>
            </w:tcBorders>
            <w:noWrap/>
            <w:vAlign w:val="center"/>
            <w:hideMark/>
          </w:tcPr>
          <w:p w:rsidR="00CC202C" w:rsidRPr="00CC202C" w:rsidRDefault="00CC202C" w:rsidP="00CA5194">
            <w:pPr>
              <w:spacing w:after="0" w:line="240" w:lineRule="auto"/>
              <w:rPr>
                <w:rFonts w:eastAsia="Times New Roman"/>
                <w:szCs w:val="24"/>
                <w:lang w:eastAsia="ru-RU"/>
              </w:rPr>
            </w:pPr>
            <w:r w:rsidRPr="00CC202C">
              <w:rPr>
                <w:rFonts w:eastAsia="Times New Roman"/>
                <w:szCs w:val="24"/>
                <w:lang w:eastAsia="ru-RU"/>
              </w:rPr>
              <w:t> </w:t>
            </w:r>
          </w:p>
        </w:tc>
      </w:tr>
      <w:tr w:rsidR="00CC202C" w:rsidRPr="00CC202C" w:rsidTr="00604DA5">
        <w:trPr>
          <w:trHeight w:val="315"/>
        </w:trPr>
        <w:tc>
          <w:tcPr>
            <w:tcW w:w="236" w:type="dxa"/>
            <w:noWrap/>
            <w:vAlign w:val="bottom"/>
            <w:hideMark/>
          </w:tcPr>
          <w:p w:rsidR="00CC202C" w:rsidRPr="00CC202C" w:rsidRDefault="00CC202C" w:rsidP="00CA5194">
            <w:pPr>
              <w:spacing w:after="0" w:line="240" w:lineRule="auto"/>
              <w:rPr>
                <w:rFonts w:eastAsia="Times New Roman"/>
                <w:szCs w:val="24"/>
                <w:lang w:eastAsia="ru-RU"/>
              </w:rPr>
            </w:pPr>
          </w:p>
        </w:tc>
        <w:tc>
          <w:tcPr>
            <w:tcW w:w="615" w:type="dxa"/>
            <w:tcBorders>
              <w:top w:val="nil"/>
              <w:left w:val="single" w:sz="4" w:space="0" w:color="auto"/>
              <w:bottom w:val="single" w:sz="4" w:space="0" w:color="auto"/>
              <w:right w:val="single" w:sz="4" w:space="0" w:color="auto"/>
            </w:tcBorders>
            <w:vAlign w:val="center"/>
            <w:hideMark/>
          </w:tcPr>
          <w:p w:rsidR="00CC202C" w:rsidRPr="00CC202C" w:rsidRDefault="00CC202C" w:rsidP="00CA5194">
            <w:pPr>
              <w:spacing w:after="0" w:line="240" w:lineRule="auto"/>
              <w:jc w:val="center"/>
              <w:rPr>
                <w:rFonts w:eastAsia="Times New Roman"/>
                <w:b/>
                <w:bCs/>
                <w:szCs w:val="24"/>
                <w:lang w:eastAsia="ru-RU"/>
              </w:rPr>
            </w:pPr>
            <w:r w:rsidRPr="00CC202C">
              <w:rPr>
                <w:rFonts w:eastAsia="Times New Roman"/>
                <w:b/>
                <w:bCs/>
                <w:szCs w:val="24"/>
                <w:lang w:eastAsia="ru-RU"/>
              </w:rPr>
              <w:t> </w:t>
            </w:r>
          </w:p>
        </w:tc>
        <w:tc>
          <w:tcPr>
            <w:tcW w:w="14458" w:type="dxa"/>
            <w:gridSpan w:val="12"/>
            <w:tcBorders>
              <w:top w:val="single" w:sz="4" w:space="0" w:color="auto"/>
              <w:left w:val="nil"/>
              <w:bottom w:val="single" w:sz="4" w:space="0" w:color="auto"/>
              <w:right w:val="single" w:sz="4" w:space="0" w:color="000000"/>
            </w:tcBorders>
            <w:hideMark/>
          </w:tcPr>
          <w:p w:rsidR="00CC202C" w:rsidRPr="00CC202C" w:rsidRDefault="00CC202C" w:rsidP="00CA5194">
            <w:pPr>
              <w:spacing w:after="0" w:line="240" w:lineRule="auto"/>
              <w:rPr>
                <w:rFonts w:eastAsia="Times New Roman"/>
                <w:b/>
                <w:bCs/>
                <w:szCs w:val="24"/>
                <w:lang w:eastAsia="ru-RU"/>
              </w:rPr>
            </w:pPr>
            <w:r w:rsidRPr="00CC202C">
              <w:rPr>
                <w:rFonts w:eastAsia="Times New Roman"/>
                <w:b/>
                <w:bCs/>
                <w:szCs w:val="24"/>
                <w:lang w:eastAsia="ru-RU"/>
              </w:rPr>
              <w:t>Зона розничной торговли.</w:t>
            </w:r>
          </w:p>
        </w:tc>
      </w:tr>
      <w:tr w:rsidR="00CC202C" w:rsidRPr="00CC202C" w:rsidTr="00604DA5">
        <w:trPr>
          <w:trHeight w:val="1560"/>
        </w:trPr>
        <w:tc>
          <w:tcPr>
            <w:tcW w:w="236" w:type="dxa"/>
            <w:noWrap/>
            <w:vAlign w:val="bottom"/>
            <w:hideMark/>
          </w:tcPr>
          <w:p w:rsidR="00CC202C" w:rsidRPr="00CC202C" w:rsidRDefault="00CC202C" w:rsidP="00CA5194">
            <w:pPr>
              <w:spacing w:after="0" w:line="240" w:lineRule="auto"/>
              <w:rPr>
                <w:rFonts w:eastAsia="Times New Roman"/>
                <w:b/>
                <w:bCs/>
                <w:szCs w:val="24"/>
                <w:lang w:eastAsia="ru-RU"/>
              </w:rPr>
            </w:pPr>
          </w:p>
        </w:tc>
        <w:tc>
          <w:tcPr>
            <w:tcW w:w="615" w:type="dxa"/>
            <w:tcBorders>
              <w:top w:val="nil"/>
              <w:left w:val="single" w:sz="4" w:space="0" w:color="auto"/>
              <w:bottom w:val="single" w:sz="4" w:space="0" w:color="auto"/>
              <w:right w:val="single" w:sz="4" w:space="0" w:color="auto"/>
            </w:tcBorders>
            <w:vAlign w:val="center"/>
            <w:hideMark/>
          </w:tcPr>
          <w:p w:rsidR="00CC202C" w:rsidRPr="00CC202C" w:rsidRDefault="00CC202C" w:rsidP="00CA5194">
            <w:pPr>
              <w:spacing w:after="0" w:line="240" w:lineRule="auto"/>
              <w:jc w:val="center"/>
              <w:rPr>
                <w:rFonts w:eastAsia="Times New Roman"/>
                <w:b/>
                <w:bCs/>
                <w:szCs w:val="24"/>
                <w:lang w:eastAsia="ru-RU"/>
              </w:rPr>
            </w:pPr>
            <w:r w:rsidRPr="00CC202C">
              <w:rPr>
                <w:rFonts w:eastAsia="Times New Roman"/>
                <w:b/>
                <w:bCs/>
                <w:szCs w:val="24"/>
                <w:lang w:eastAsia="ru-RU"/>
              </w:rPr>
              <w:t> </w:t>
            </w:r>
          </w:p>
        </w:tc>
        <w:tc>
          <w:tcPr>
            <w:tcW w:w="840" w:type="dxa"/>
            <w:tcBorders>
              <w:top w:val="nil"/>
              <w:left w:val="nil"/>
              <w:bottom w:val="single" w:sz="4" w:space="0" w:color="auto"/>
              <w:right w:val="single" w:sz="4" w:space="0" w:color="auto"/>
            </w:tcBorders>
            <w:hideMark/>
          </w:tcPr>
          <w:p w:rsidR="00CC202C" w:rsidRPr="00CC202C" w:rsidRDefault="00CC202C" w:rsidP="00CA5194">
            <w:pPr>
              <w:spacing w:after="0" w:line="240" w:lineRule="auto"/>
              <w:rPr>
                <w:rFonts w:eastAsia="Times New Roman"/>
                <w:szCs w:val="24"/>
                <w:lang w:eastAsia="ru-RU"/>
              </w:rPr>
            </w:pPr>
            <w:r w:rsidRPr="00CC202C">
              <w:rPr>
                <w:rFonts w:eastAsia="Times New Roman"/>
                <w:szCs w:val="24"/>
                <w:lang w:eastAsia="ru-RU"/>
              </w:rPr>
              <w:t>Ларь морозильный 1000</w:t>
            </w:r>
          </w:p>
        </w:tc>
        <w:tc>
          <w:tcPr>
            <w:tcW w:w="1195" w:type="dxa"/>
            <w:tcBorders>
              <w:top w:val="nil"/>
              <w:left w:val="nil"/>
              <w:bottom w:val="single" w:sz="4" w:space="0" w:color="auto"/>
              <w:right w:val="single" w:sz="4" w:space="0" w:color="auto"/>
            </w:tcBorders>
            <w:hideMark/>
          </w:tcPr>
          <w:p w:rsidR="00CC202C" w:rsidRPr="00CC202C" w:rsidRDefault="00CC202C" w:rsidP="00CA5194">
            <w:pPr>
              <w:spacing w:after="0" w:line="240" w:lineRule="auto"/>
              <w:rPr>
                <w:rFonts w:eastAsia="Times New Roman"/>
                <w:szCs w:val="24"/>
                <w:lang w:eastAsia="ru-RU"/>
              </w:rPr>
            </w:pPr>
            <w:r w:rsidRPr="00CC202C">
              <w:rPr>
                <w:rFonts w:eastAsia="Times New Roman"/>
                <w:szCs w:val="24"/>
                <w:lang w:eastAsia="ru-RU"/>
              </w:rPr>
              <w:t xml:space="preserve">В соответствии с </w:t>
            </w:r>
            <w:proofErr w:type="spellStart"/>
            <w:r w:rsidRPr="00CC202C">
              <w:rPr>
                <w:rFonts w:eastAsia="Times New Roman"/>
                <w:szCs w:val="24"/>
                <w:lang w:eastAsia="ru-RU"/>
              </w:rPr>
              <w:t>планограммой</w:t>
            </w:r>
            <w:proofErr w:type="spellEnd"/>
          </w:p>
        </w:tc>
        <w:tc>
          <w:tcPr>
            <w:tcW w:w="1752" w:type="dxa"/>
            <w:tcBorders>
              <w:top w:val="nil"/>
              <w:left w:val="nil"/>
              <w:bottom w:val="single" w:sz="4" w:space="0" w:color="auto"/>
              <w:right w:val="single" w:sz="4" w:space="0" w:color="auto"/>
            </w:tcBorders>
            <w:hideMark/>
          </w:tcPr>
          <w:p w:rsidR="00CC202C" w:rsidRPr="00CC202C" w:rsidRDefault="00CC202C" w:rsidP="00CA5194">
            <w:pPr>
              <w:spacing w:after="0" w:line="240" w:lineRule="auto"/>
              <w:rPr>
                <w:rFonts w:eastAsia="Times New Roman"/>
                <w:szCs w:val="24"/>
                <w:lang w:eastAsia="ru-RU"/>
              </w:rPr>
            </w:pPr>
            <w:r w:rsidRPr="00CC202C">
              <w:rPr>
                <w:rFonts w:eastAsia="Times New Roman"/>
                <w:szCs w:val="24"/>
                <w:lang w:eastAsia="ru-RU"/>
              </w:rPr>
              <w:t>1 розетка, белового цвета, ~220В</w:t>
            </w:r>
          </w:p>
        </w:tc>
        <w:tc>
          <w:tcPr>
            <w:tcW w:w="1016" w:type="dxa"/>
            <w:tcBorders>
              <w:top w:val="nil"/>
              <w:left w:val="nil"/>
              <w:bottom w:val="single" w:sz="4" w:space="0" w:color="auto"/>
              <w:right w:val="single" w:sz="4" w:space="0" w:color="auto"/>
            </w:tcBorders>
            <w:hideMark/>
          </w:tcPr>
          <w:p w:rsidR="00CC202C" w:rsidRPr="00CC202C" w:rsidRDefault="00CC202C" w:rsidP="00CA5194">
            <w:pPr>
              <w:spacing w:after="0" w:line="240" w:lineRule="auto"/>
              <w:rPr>
                <w:rFonts w:eastAsia="Times New Roman"/>
                <w:szCs w:val="24"/>
                <w:lang w:eastAsia="ru-RU"/>
              </w:rPr>
            </w:pPr>
            <w:r w:rsidRPr="00CC202C">
              <w:rPr>
                <w:rFonts w:eastAsia="Times New Roman"/>
                <w:szCs w:val="24"/>
                <w:lang w:eastAsia="ru-RU"/>
              </w:rPr>
              <w:t> </w:t>
            </w:r>
          </w:p>
        </w:tc>
        <w:tc>
          <w:tcPr>
            <w:tcW w:w="1334" w:type="dxa"/>
            <w:tcBorders>
              <w:top w:val="nil"/>
              <w:left w:val="nil"/>
              <w:bottom w:val="single" w:sz="4" w:space="0" w:color="auto"/>
              <w:right w:val="single" w:sz="4" w:space="0" w:color="auto"/>
            </w:tcBorders>
            <w:hideMark/>
          </w:tcPr>
          <w:p w:rsidR="00CC202C" w:rsidRPr="00CC202C" w:rsidRDefault="00CC202C" w:rsidP="00CA5194">
            <w:pPr>
              <w:spacing w:after="0" w:line="240" w:lineRule="auto"/>
              <w:rPr>
                <w:rFonts w:eastAsia="Times New Roman"/>
                <w:szCs w:val="24"/>
                <w:lang w:eastAsia="ru-RU"/>
              </w:rPr>
            </w:pPr>
            <w:r w:rsidRPr="00CC202C">
              <w:rPr>
                <w:rFonts w:eastAsia="Times New Roman"/>
                <w:szCs w:val="24"/>
                <w:lang w:eastAsia="ru-RU"/>
              </w:rPr>
              <w:t>Место подключения определяется проектом. Высота установки розетки 300мм от уровня пола, либо в напольном лючке</w:t>
            </w:r>
          </w:p>
        </w:tc>
        <w:tc>
          <w:tcPr>
            <w:tcW w:w="877" w:type="dxa"/>
            <w:tcBorders>
              <w:top w:val="nil"/>
              <w:left w:val="nil"/>
              <w:bottom w:val="single" w:sz="4" w:space="0" w:color="auto"/>
              <w:right w:val="single" w:sz="4" w:space="0" w:color="auto"/>
            </w:tcBorders>
            <w:hideMark/>
          </w:tcPr>
          <w:p w:rsidR="00CC202C" w:rsidRPr="00CC202C" w:rsidRDefault="00CC202C" w:rsidP="00CA5194">
            <w:pPr>
              <w:spacing w:after="0" w:line="240" w:lineRule="auto"/>
              <w:jc w:val="center"/>
              <w:rPr>
                <w:rFonts w:eastAsia="Times New Roman"/>
                <w:szCs w:val="24"/>
                <w:lang w:eastAsia="ru-RU"/>
              </w:rPr>
            </w:pPr>
            <w:r w:rsidRPr="00CC202C">
              <w:rPr>
                <w:rFonts w:eastAsia="Times New Roman"/>
                <w:szCs w:val="24"/>
                <w:lang w:eastAsia="ru-RU"/>
              </w:rPr>
              <w:t> </w:t>
            </w:r>
          </w:p>
        </w:tc>
        <w:tc>
          <w:tcPr>
            <w:tcW w:w="877" w:type="dxa"/>
            <w:tcBorders>
              <w:top w:val="nil"/>
              <w:left w:val="nil"/>
              <w:bottom w:val="single" w:sz="4" w:space="0" w:color="auto"/>
              <w:right w:val="single" w:sz="4" w:space="0" w:color="auto"/>
            </w:tcBorders>
            <w:hideMark/>
          </w:tcPr>
          <w:p w:rsidR="00CC202C" w:rsidRPr="00CC202C" w:rsidRDefault="00CC202C" w:rsidP="00CA5194">
            <w:pPr>
              <w:spacing w:after="0" w:line="240" w:lineRule="auto"/>
              <w:jc w:val="center"/>
              <w:rPr>
                <w:rFonts w:eastAsia="Times New Roman"/>
                <w:szCs w:val="24"/>
                <w:lang w:eastAsia="ru-RU"/>
              </w:rPr>
            </w:pPr>
            <w:r w:rsidRPr="00CC202C">
              <w:rPr>
                <w:rFonts w:eastAsia="Times New Roman"/>
                <w:szCs w:val="24"/>
                <w:lang w:eastAsia="ru-RU"/>
              </w:rPr>
              <w:t> </w:t>
            </w:r>
          </w:p>
        </w:tc>
        <w:tc>
          <w:tcPr>
            <w:tcW w:w="698" w:type="dxa"/>
            <w:tcBorders>
              <w:top w:val="nil"/>
              <w:left w:val="nil"/>
              <w:bottom w:val="single" w:sz="4" w:space="0" w:color="auto"/>
              <w:right w:val="single" w:sz="4" w:space="0" w:color="auto"/>
            </w:tcBorders>
            <w:hideMark/>
          </w:tcPr>
          <w:p w:rsidR="00CC202C" w:rsidRPr="00CC202C" w:rsidRDefault="00CC202C" w:rsidP="00CA5194">
            <w:pPr>
              <w:spacing w:after="0" w:line="240" w:lineRule="auto"/>
              <w:jc w:val="center"/>
              <w:rPr>
                <w:rFonts w:eastAsia="Times New Roman"/>
                <w:szCs w:val="24"/>
                <w:lang w:eastAsia="ru-RU"/>
              </w:rPr>
            </w:pPr>
            <w:r w:rsidRPr="00CC202C">
              <w:rPr>
                <w:rFonts w:eastAsia="Times New Roman"/>
                <w:szCs w:val="24"/>
                <w:lang w:eastAsia="ru-RU"/>
              </w:rPr>
              <w:t> </w:t>
            </w:r>
          </w:p>
        </w:tc>
        <w:tc>
          <w:tcPr>
            <w:tcW w:w="698" w:type="dxa"/>
            <w:tcBorders>
              <w:top w:val="nil"/>
              <w:left w:val="nil"/>
              <w:bottom w:val="single" w:sz="4" w:space="0" w:color="auto"/>
              <w:right w:val="single" w:sz="4" w:space="0" w:color="auto"/>
            </w:tcBorders>
            <w:hideMark/>
          </w:tcPr>
          <w:p w:rsidR="00CC202C" w:rsidRPr="00CC202C" w:rsidRDefault="00CC202C" w:rsidP="00CA5194">
            <w:pPr>
              <w:spacing w:after="0" w:line="240" w:lineRule="auto"/>
              <w:jc w:val="center"/>
              <w:rPr>
                <w:rFonts w:eastAsia="Times New Roman"/>
                <w:szCs w:val="24"/>
                <w:lang w:eastAsia="ru-RU"/>
              </w:rPr>
            </w:pPr>
            <w:r w:rsidRPr="00CC202C">
              <w:rPr>
                <w:rFonts w:eastAsia="Times New Roman"/>
                <w:szCs w:val="24"/>
                <w:lang w:eastAsia="ru-RU"/>
              </w:rPr>
              <w:t>ДА</w:t>
            </w:r>
          </w:p>
        </w:tc>
        <w:tc>
          <w:tcPr>
            <w:tcW w:w="2410" w:type="dxa"/>
            <w:tcBorders>
              <w:top w:val="nil"/>
              <w:left w:val="nil"/>
              <w:bottom w:val="single" w:sz="4" w:space="0" w:color="auto"/>
              <w:right w:val="single" w:sz="4" w:space="0" w:color="auto"/>
            </w:tcBorders>
            <w:hideMark/>
          </w:tcPr>
          <w:p w:rsidR="00CC202C" w:rsidRPr="00CC202C" w:rsidRDefault="00CC202C" w:rsidP="00CA5194">
            <w:pPr>
              <w:spacing w:after="0" w:line="240" w:lineRule="auto"/>
              <w:rPr>
                <w:rFonts w:eastAsia="Times New Roman"/>
                <w:b/>
                <w:bCs/>
                <w:szCs w:val="24"/>
                <w:lang w:eastAsia="ru-RU"/>
              </w:rPr>
            </w:pPr>
            <w:r w:rsidRPr="00CC202C">
              <w:rPr>
                <w:rFonts w:eastAsia="Times New Roman"/>
                <w:b/>
                <w:bCs/>
                <w:szCs w:val="24"/>
                <w:lang w:eastAsia="ru-RU"/>
              </w:rPr>
              <w:t> </w:t>
            </w:r>
          </w:p>
        </w:tc>
        <w:tc>
          <w:tcPr>
            <w:tcW w:w="1060" w:type="dxa"/>
            <w:tcBorders>
              <w:top w:val="nil"/>
              <w:left w:val="nil"/>
              <w:bottom w:val="single" w:sz="4" w:space="0" w:color="auto"/>
              <w:right w:val="single" w:sz="4" w:space="0" w:color="auto"/>
            </w:tcBorders>
            <w:vAlign w:val="center"/>
            <w:hideMark/>
          </w:tcPr>
          <w:p w:rsidR="00CC202C" w:rsidRPr="00CC202C" w:rsidRDefault="00CC202C" w:rsidP="00CA5194">
            <w:pPr>
              <w:spacing w:after="0" w:line="240" w:lineRule="auto"/>
              <w:rPr>
                <w:rFonts w:eastAsia="Times New Roman"/>
                <w:szCs w:val="24"/>
                <w:lang w:eastAsia="ru-RU"/>
              </w:rPr>
            </w:pPr>
            <w:r w:rsidRPr="00CC202C">
              <w:rPr>
                <w:rFonts w:eastAsia="Times New Roman"/>
                <w:szCs w:val="24"/>
                <w:lang w:eastAsia="ru-RU"/>
              </w:rPr>
              <w:t> </w:t>
            </w:r>
          </w:p>
        </w:tc>
        <w:tc>
          <w:tcPr>
            <w:tcW w:w="1701" w:type="dxa"/>
            <w:tcBorders>
              <w:top w:val="nil"/>
              <w:left w:val="nil"/>
              <w:bottom w:val="single" w:sz="4" w:space="0" w:color="auto"/>
              <w:right w:val="single" w:sz="4" w:space="0" w:color="auto"/>
            </w:tcBorders>
            <w:noWrap/>
            <w:vAlign w:val="center"/>
            <w:hideMark/>
          </w:tcPr>
          <w:p w:rsidR="00CC202C" w:rsidRPr="00CC202C" w:rsidRDefault="00CC202C" w:rsidP="00CA5194">
            <w:pPr>
              <w:spacing w:after="0" w:line="240" w:lineRule="auto"/>
              <w:rPr>
                <w:rFonts w:eastAsia="Times New Roman"/>
                <w:szCs w:val="24"/>
                <w:lang w:eastAsia="ru-RU"/>
              </w:rPr>
            </w:pPr>
            <w:r w:rsidRPr="00CC202C">
              <w:rPr>
                <w:rFonts w:eastAsia="Times New Roman"/>
                <w:szCs w:val="24"/>
                <w:lang w:eastAsia="ru-RU"/>
              </w:rPr>
              <w:t> </w:t>
            </w:r>
          </w:p>
        </w:tc>
      </w:tr>
      <w:tr w:rsidR="00CC202C" w:rsidRPr="00CC202C" w:rsidTr="00604DA5">
        <w:trPr>
          <w:trHeight w:val="1560"/>
        </w:trPr>
        <w:tc>
          <w:tcPr>
            <w:tcW w:w="236" w:type="dxa"/>
            <w:noWrap/>
            <w:vAlign w:val="bottom"/>
            <w:hideMark/>
          </w:tcPr>
          <w:p w:rsidR="00CC202C" w:rsidRPr="00CC202C" w:rsidRDefault="00CC202C" w:rsidP="00CA5194">
            <w:pPr>
              <w:spacing w:after="0" w:line="240" w:lineRule="auto"/>
              <w:rPr>
                <w:rFonts w:eastAsia="Times New Roman"/>
                <w:szCs w:val="24"/>
                <w:lang w:eastAsia="ru-RU"/>
              </w:rPr>
            </w:pPr>
          </w:p>
        </w:tc>
        <w:tc>
          <w:tcPr>
            <w:tcW w:w="615" w:type="dxa"/>
            <w:tcBorders>
              <w:top w:val="nil"/>
              <w:left w:val="single" w:sz="4" w:space="0" w:color="auto"/>
              <w:bottom w:val="single" w:sz="4" w:space="0" w:color="auto"/>
              <w:right w:val="single" w:sz="4" w:space="0" w:color="auto"/>
            </w:tcBorders>
            <w:vAlign w:val="center"/>
            <w:hideMark/>
          </w:tcPr>
          <w:p w:rsidR="00CC202C" w:rsidRPr="00CC202C" w:rsidRDefault="00CC202C" w:rsidP="00CA5194">
            <w:pPr>
              <w:spacing w:after="0" w:line="240" w:lineRule="auto"/>
              <w:jc w:val="center"/>
              <w:rPr>
                <w:rFonts w:eastAsia="Times New Roman"/>
                <w:b/>
                <w:bCs/>
                <w:szCs w:val="24"/>
                <w:lang w:eastAsia="ru-RU"/>
              </w:rPr>
            </w:pPr>
            <w:r w:rsidRPr="00CC202C">
              <w:rPr>
                <w:rFonts w:eastAsia="Times New Roman"/>
                <w:b/>
                <w:bCs/>
                <w:szCs w:val="24"/>
                <w:lang w:eastAsia="ru-RU"/>
              </w:rPr>
              <w:t> </w:t>
            </w:r>
          </w:p>
        </w:tc>
        <w:tc>
          <w:tcPr>
            <w:tcW w:w="840" w:type="dxa"/>
            <w:tcBorders>
              <w:top w:val="nil"/>
              <w:left w:val="nil"/>
              <w:bottom w:val="single" w:sz="4" w:space="0" w:color="auto"/>
              <w:right w:val="single" w:sz="4" w:space="0" w:color="auto"/>
            </w:tcBorders>
            <w:hideMark/>
          </w:tcPr>
          <w:p w:rsidR="00CC202C" w:rsidRPr="00CC202C" w:rsidRDefault="00CC202C" w:rsidP="00CA5194">
            <w:pPr>
              <w:spacing w:after="0" w:line="240" w:lineRule="auto"/>
              <w:rPr>
                <w:rFonts w:eastAsia="Times New Roman"/>
                <w:szCs w:val="24"/>
                <w:lang w:eastAsia="ru-RU"/>
              </w:rPr>
            </w:pPr>
            <w:r w:rsidRPr="00CC202C">
              <w:rPr>
                <w:rFonts w:eastAsia="Times New Roman"/>
                <w:szCs w:val="24"/>
                <w:lang w:eastAsia="ru-RU"/>
              </w:rPr>
              <w:t>Ларь морозильный 1600</w:t>
            </w:r>
          </w:p>
        </w:tc>
        <w:tc>
          <w:tcPr>
            <w:tcW w:w="1195" w:type="dxa"/>
            <w:tcBorders>
              <w:top w:val="nil"/>
              <w:left w:val="nil"/>
              <w:bottom w:val="single" w:sz="4" w:space="0" w:color="auto"/>
              <w:right w:val="single" w:sz="4" w:space="0" w:color="auto"/>
            </w:tcBorders>
            <w:hideMark/>
          </w:tcPr>
          <w:p w:rsidR="00CC202C" w:rsidRPr="00CC202C" w:rsidRDefault="00CC202C" w:rsidP="00CA5194">
            <w:pPr>
              <w:spacing w:after="0" w:line="240" w:lineRule="auto"/>
              <w:rPr>
                <w:rFonts w:eastAsia="Times New Roman"/>
                <w:szCs w:val="24"/>
                <w:lang w:eastAsia="ru-RU"/>
              </w:rPr>
            </w:pPr>
            <w:r w:rsidRPr="00CC202C">
              <w:rPr>
                <w:rFonts w:eastAsia="Times New Roman"/>
                <w:szCs w:val="24"/>
                <w:lang w:eastAsia="ru-RU"/>
              </w:rPr>
              <w:t xml:space="preserve">В соответствии с </w:t>
            </w:r>
            <w:proofErr w:type="spellStart"/>
            <w:r w:rsidRPr="00CC202C">
              <w:rPr>
                <w:rFonts w:eastAsia="Times New Roman"/>
                <w:szCs w:val="24"/>
                <w:lang w:eastAsia="ru-RU"/>
              </w:rPr>
              <w:t>планограммой</w:t>
            </w:r>
            <w:proofErr w:type="spellEnd"/>
          </w:p>
        </w:tc>
        <w:tc>
          <w:tcPr>
            <w:tcW w:w="1752" w:type="dxa"/>
            <w:tcBorders>
              <w:top w:val="nil"/>
              <w:left w:val="nil"/>
              <w:bottom w:val="single" w:sz="4" w:space="0" w:color="auto"/>
              <w:right w:val="single" w:sz="4" w:space="0" w:color="auto"/>
            </w:tcBorders>
            <w:hideMark/>
          </w:tcPr>
          <w:p w:rsidR="00CC202C" w:rsidRPr="00CC202C" w:rsidRDefault="00CC202C" w:rsidP="00CA5194">
            <w:pPr>
              <w:spacing w:after="0" w:line="240" w:lineRule="auto"/>
              <w:rPr>
                <w:rFonts w:eastAsia="Times New Roman"/>
                <w:szCs w:val="24"/>
                <w:lang w:eastAsia="ru-RU"/>
              </w:rPr>
            </w:pPr>
            <w:r w:rsidRPr="00CC202C">
              <w:rPr>
                <w:rFonts w:eastAsia="Times New Roman"/>
                <w:szCs w:val="24"/>
                <w:lang w:eastAsia="ru-RU"/>
              </w:rPr>
              <w:t>1 розетка, белового цвета, ~220В</w:t>
            </w:r>
          </w:p>
        </w:tc>
        <w:tc>
          <w:tcPr>
            <w:tcW w:w="1016" w:type="dxa"/>
            <w:tcBorders>
              <w:top w:val="nil"/>
              <w:left w:val="nil"/>
              <w:bottom w:val="single" w:sz="4" w:space="0" w:color="auto"/>
              <w:right w:val="single" w:sz="4" w:space="0" w:color="auto"/>
            </w:tcBorders>
            <w:hideMark/>
          </w:tcPr>
          <w:p w:rsidR="00CC202C" w:rsidRPr="00CC202C" w:rsidRDefault="00CC202C" w:rsidP="00CA5194">
            <w:pPr>
              <w:spacing w:after="0" w:line="240" w:lineRule="auto"/>
              <w:rPr>
                <w:rFonts w:eastAsia="Times New Roman"/>
                <w:szCs w:val="24"/>
                <w:lang w:eastAsia="ru-RU"/>
              </w:rPr>
            </w:pPr>
            <w:r w:rsidRPr="00CC202C">
              <w:rPr>
                <w:rFonts w:eastAsia="Times New Roman"/>
                <w:szCs w:val="24"/>
                <w:lang w:eastAsia="ru-RU"/>
              </w:rPr>
              <w:t> </w:t>
            </w:r>
          </w:p>
        </w:tc>
        <w:tc>
          <w:tcPr>
            <w:tcW w:w="1334" w:type="dxa"/>
            <w:tcBorders>
              <w:top w:val="nil"/>
              <w:left w:val="nil"/>
              <w:bottom w:val="single" w:sz="4" w:space="0" w:color="auto"/>
              <w:right w:val="single" w:sz="4" w:space="0" w:color="auto"/>
            </w:tcBorders>
            <w:hideMark/>
          </w:tcPr>
          <w:p w:rsidR="00CC202C" w:rsidRPr="00CC202C" w:rsidRDefault="00CC202C" w:rsidP="00CA5194">
            <w:pPr>
              <w:spacing w:after="0" w:line="240" w:lineRule="auto"/>
              <w:rPr>
                <w:rFonts w:eastAsia="Times New Roman"/>
                <w:szCs w:val="24"/>
                <w:lang w:eastAsia="ru-RU"/>
              </w:rPr>
            </w:pPr>
            <w:r w:rsidRPr="00CC202C">
              <w:rPr>
                <w:rFonts w:eastAsia="Times New Roman"/>
                <w:szCs w:val="24"/>
                <w:lang w:eastAsia="ru-RU"/>
              </w:rPr>
              <w:t>Место подключения определяется проектом. Высота установки розетки  300мм от уровня пола, либо в напольном лючке</w:t>
            </w:r>
          </w:p>
        </w:tc>
        <w:tc>
          <w:tcPr>
            <w:tcW w:w="877" w:type="dxa"/>
            <w:tcBorders>
              <w:top w:val="nil"/>
              <w:left w:val="nil"/>
              <w:bottom w:val="single" w:sz="4" w:space="0" w:color="auto"/>
              <w:right w:val="single" w:sz="4" w:space="0" w:color="auto"/>
            </w:tcBorders>
            <w:hideMark/>
          </w:tcPr>
          <w:p w:rsidR="00CC202C" w:rsidRPr="00CC202C" w:rsidRDefault="00CC202C" w:rsidP="00CA5194">
            <w:pPr>
              <w:spacing w:after="0" w:line="240" w:lineRule="auto"/>
              <w:jc w:val="center"/>
              <w:rPr>
                <w:rFonts w:eastAsia="Times New Roman"/>
                <w:szCs w:val="24"/>
                <w:lang w:eastAsia="ru-RU"/>
              </w:rPr>
            </w:pPr>
            <w:r w:rsidRPr="00CC202C">
              <w:rPr>
                <w:rFonts w:eastAsia="Times New Roman"/>
                <w:szCs w:val="24"/>
                <w:lang w:eastAsia="ru-RU"/>
              </w:rPr>
              <w:t> </w:t>
            </w:r>
          </w:p>
        </w:tc>
        <w:tc>
          <w:tcPr>
            <w:tcW w:w="877" w:type="dxa"/>
            <w:tcBorders>
              <w:top w:val="nil"/>
              <w:left w:val="nil"/>
              <w:bottom w:val="single" w:sz="4" w:space="0" w:color="auto"/>
              <w:right w:val="single" w:sz="4" w:space="0" w:color="auto"/>
            </w:tcBorders>
            <w:hideMark/>
          </w:tcPr>
          <w:p w:rsidR="00CC202C" w:rsidRPr="00CC202C" w:rsidRDefault="00CC202C" w:rsidP="00CA5194">
            <w:pPr>
              <w:spacing w:after="0" w:line="240" w:lineRule="auto"/>
              <w:jc w:val="center"/>
              <w:rPr>
                <w:rFonts w:eastAsia="Times New Roman"/>
                <w:szCs w:val="24"/>
                <w:lang w:eastAsia="ru-RU"/>
              </w:rPr>
            </w:pPr>
            <w:r w:rsidRPr="00CC202C">
              <w:rPr>
                <w:rFonts w:eastAsia="Times New Roman"/>
                <w:szCs w:val="24"/>
                <w:lang w:eastAsia="ru-RU"/>
              </w:rPr>
              <w:t> </w:t>
            </w:r>
          </w:p>
        </w:tc>
        <w:tc>
          <w:tcPr>
            <w:tcW w:w="698" w:type="dxa"/>
            <w:tcBorders>
              <w:top w:val="nil"/>
              <w:left w:val="nil"/>
              <w:bottom w:val="single" w:sz="4" w:space="0" w:color="auto"/>
              <w:right w:val="single" w:sz="4" w:space="0" w:color="auto"/>
            </w:tcBorders>
            <w:hideMark/>
          </w:tcPr>
          <w:p w:rsidR="00CC202C" w:rsidRPr="00CC202C" w:rsidRDefault="00CC202C" w:rsidP="00CA5194">
            <w:pPr>
              <w:spacing w:after="0" w:line="240" w:lineRule="auto"/>
              <w:jc w:val="center"/>
              <w:rPr>
                <w:rFonts w:eastAsia="Times New Roman"/>
                <w:szCs w:val="24"/>
                <w:lang w:eastAsia="ru-RU"/>
              </w:rPr>
            </w:pPr>
            <w:r w:rsidRPr="00CC202C">
              <w:rPr>
                <w:rFonts w:eastAsia="Times New Roman"/>
                <w:szCs w:val="24"/>
                <w:lang w:eastAsia="ru-RU"/>
              </w:rPr>
              <w:t> </w:t>
            </w:r>
          </w:p>
        </w:tc>
        <w:tc>
          <w:tcPr>
            <w:tcW w:w="698" w:type="dxa"/>
            <w:tcBorders>
              <w:top w:val="nil"/>
              <w:left w:val="nil"/>
              <w:bottom w:val="single" w:sz="4" w:space="0" w:color="auto"/>
              <w:right w:val="single" w:sz="4" w:space="0" w:color="auto"/>
            </w:tcBorders>
            <w:hideMark/>
          </w:tcPr>
          <w:p w:rsidR="00CC202C" w:rsidRPr="00CC202C" w:rsidRDefault="00CC202C" w:rsidP="00CA5194">
            <w:pPr>
              <w:spacing w:after="0" w:line="240" w:lineRule="auto"/>
              <w:jc w:val="center"/>
              <w:rPr>
                <w:rFonts w:eastAsia="Times New Roman"/>
                <w:szCs w:val="24"/>
                <w:lang w:eastAsia="ru-RU"/>
              </w:rPr>
            </w:pPr>
            <w:r w:rsidRPr="00CC202C">
              <w:rPr>
                <w:rFonts w:eastAsia="Times New Roman"/>
                <w:szCs w:val="24"/>
                <w:lang w:eastAsia="ru-RU"/>
              </w:rPr>
              <w:t>ДА</w:t>
            </w:r>
          </w:p>
        </w:tc>
        <w:tc>
          <w:tcPr>
            <w:tcW w:w="2410" w:type="dxa"/>
            <w:tcBorders>
              <w:top w:val="nil"/>
              <w:left w:val="nil"/>
              <w:bottom w:val="single" w:sz="4" w:space="0" w:color="auto"/>
              <w:right w:val="single" w:sz="4" w:space="0" w:color="auto"/>
            </w:tcBorders>
            <w:hideMark/>
          </w:tcPr>
          <w:p w:rsidR="00CC202C" w:rsidRPr="00CC202C" w:rsidRDefault="00CC202C" w:rsidP="00CA5194">
            <w:pPr>
              <w:spacing w:after="0" w:line="240" w:lineRule="auto"/>
              <w:rPr>
                <w:rFonts w:eastAsia="Times New Roman"/>
                <w:b/>
                <w:bCs/>
                <w:szCs w:val="24"/>
                <w:lang w:eastAsia="ru-RU"/>
              </w:rPr>
            </w:pPr>
            <w:r w:rsidRPr="00CC202C">
              <w:rPr>
                <w:rFonts w:eastAsia="Times New Roman"/>
                <w:b/>
                <w:bCs/>
                <w:szCs w:val="24"/>
                <w:lang w:eastAsia="ru-RU"/>
              </w:rPr>
              <w:t> </w:t>
            </w:r>
          </w:p>
        </w:tc>
        <w:tc>
          <w:tcPr>
            <w:tcW w:w="1060" w:type="dxa"/>
            <w:tcBorders>
              <w:top w:val="nil"/>
              <w:left w:val="nil"/>
              <w:bottom w:val="single" w:sz="4" w:space="0" w:color="auto"/>
              <w:right w:val="single" w:sz="4" w:space="0" w:color="auto"/>
            </w:tcBorders>
            <w:vAlign w:val="center"/>
            <w:hideMark/>
          </w:tcPr>
          <w:p w:rsidR="00CC202C" w:rsidRPr="00CC202C" w:rsidRDefault="00CC202C" w:rsidP="00CA5194">
            <w:pPr>
              <w:spacing w:after="0" w:line="240" w:lineRule="auto"/>
              <w:rPr>
                <w:rFonts w:eastAsia="Times New Roman"/>
                <w:szCs w:val="24"/>
                <w:lang w:eastAsia="ru-RU"/>
              </w:rPr>
            </w:pPr>
            <w:r w:rsidRPr="00CC202C">
              <w:rPr>
                <w:rFonts w:eastAsia="Times New Roman"/>
                <w:szCs w:val="24"/>
                <w:lang w:eastAsia="ru-RU"/>
              </w:rPr>
              <w:t> </w:t>
            </w:r>
          </w:p>
        </w:tc>
        <w:tc>
          <w:tcPr>
            <w:tcW w:w="1701" w:type="dxa"/>
            <w:tcBorders>
              <w:top w:val="nil"/>
              <w:left w:val="nil"/>
              <w:bottom w:val="single" w:sz="4" w:space="0" w:color="auto"/>
              <w:right w:val="single" w:sz="4" w:space="0" w:color="auto"/>
            </w:tcBorders>
            <w:noWrap/>
            <w:vAlign w:val="center"/>
            <w:hideMark/>
          </w:tcPr>
          <w:p w:rsidR="00CC202C" w:rsidRPr="00CC202C" w:rsidRDefault="00CC202C" w:rsidP="00CA5194">
            <w:pPr>
              <w:spacing w:after="0" w:line="240" w:lineRule="auto"/>
              <w:rPr>
                <w:rFonts w:eastAsia="Times New Roman"/>
                <w:szCs w:val="24"/>
                <w:lang w:eastAsia="ru-RU"/>
              </w:rPr>
            </w:pPr>
            <w:r w:rsidRPr="00CC202C">
              <w:rPr>
                <w:rFonts w:eastAsia="Times New Roman"/>
                <w:szCs w:val="24"/>
                <w:lang w:eastAsia="ru-RU"/>
              </w:rPr>
              <w:t> </w:t>
            </w:r>
          </w:p>
        </w:tc>
      </w:tr>
      <w:tr w:rsidR="00CC202C" w:rsidRPr="00CC202C" w:rsidTr="00604DA5">
        <w:trPr>
          <w:trHeight w:val="1365"/>
        </w:trPr>
        <w:tc>
          <w:tcPr>
            <w:tcW w:w="236" w:type="dxa"/>
            <w:noWrap/>
            <w:vAlign w:val="bottom"/>
            <w:hideMark/>
          </w:tcPr>
          <w:p w:rsidR="00CC202C" w:rsidRPr="00CC202C" w:rsidRDefault="00CC202C" w:rsidP="00CA5194">
            <w:pPr>
              <w:spacing w:after="0" w:line="240" w:lineRule="auto"/>
              <w:rPr>
                <w:rFonts w:eastAsia="Times New Roman"/>
                <w:szCs w:val="24"/>
                <w:lang w:eastAsia="ru-RU"/>
              </w:rPr>
            </w:pPr>
          </w:p>
        </w:tc>
        <w:tc>
          <w:tcPr>
            <w:tcW w:w="615" w:type="dxa"/>
            <w:tcBorders>
              <w:top w:val="nil"/>
              <w:left w:val="single" w:sz="4" w:space="0" w:color="auto"/>
              <w:bottom w:val="single" w:sz="4" w:space="0" w:color="auto"/>
              <w:right w:val="single" w:sz="4" w:space="0" w:color="auto"/>
            </w:tcBorders>
            <w:vAlign w:val="center"/>
            <w:hideMark/>
          </w:tcPr>
          <w:p w:rsidR="00CC202C" w:rsidRPr="00CC202C" w:rsidRDefault="00CC202C" w:rsidP="00CA5194">
            <w:pPr>
              <w:spacing w:after="0" w:line="240" w:lineRule="auto"/>
              <w:jc w:val="center"/>
              <w:rPr>
                <w:rFonts w:eastAsia="Times New Roman"/>
                <w:b/>
                <w:bCs/>
                <w:szCs w:val="24"/>
                <w:lang w:eastAsia="ru-RU"/>
              </w:rPr>
            </w:pPr>
            <w:r w:rsidRPr="00CC202C">
              <w:rPr>
                <w:rFonts w:eastAsia="Times New Roman"/>
                <w:b/>
                <w:bCs/>
                <w:szCs w:val="24"/>
                <w:lang w:eastAsia="ru-RU"/>
              </w:rPr>
              <w:t> </w:t>
            </w:r>
          </w:p>
        </w:tc>
        <w:tc>
          <w:tcPr>
            <w:tcW w:w="840" w:type="dxa"/>
            <w:tcBorders>
              <w:top w:val="nil"/>
              <w:left w:val="nil"/>
              <w:bottom w:val="single" w:sz="4" w:space="0" w:color="auto"/>
              <w:right w:val="single" w:sz="4" w:space="0" w:color="auto"/>
            </w:tcBorders>
            <w:hideMark/>
          </w:tcPr>
          <w:p w:rsidR="00CC202C" w:rsidRPr="00CC202C" w:rsidRDefault="00CC202C" w:rsidP="00CA5194">
            <w:pPr>
              <w:spacing w:after="0" w:line="240" w:lineRule="auto"/>
              <w:rPr>
                <w:rFonts w:eastAsia="Times New Roman"/>
                <w:szCs w:val="24"/>
                <w:lang w:eastAsia="ru-RU"/>
              </w:rPr>
            </w:pPr>
            <w:r w:rsidRPr="00CC202C">
              <w:rPr>
                <w:rFonts w:eastAsia="Times New Roman"/>
                <w:szCs w:val="24"/>
                <w:lang w:eastAsia="ru-RU"/>
              </w:rPr>
              <w:t>Холодильный шкаф</w:t>
            </w:r>
          </w:p>
        </w:tc>
        <w:tc>
          <w:tcPr>
            <w:tcW w:w="1195" w:type="dxa"/>
            <w:tcBorders>
              <w:top w:val="nil"/>
              <w:left w:val="nil"/>
              <w:bottom w:val="single" w:sz="4" w:space="0" w:color="auto"/>
              <w:right w:val="single" w:sz="4" w:space="0" w:color="auto"/>
            </w:tcBorders>
            <w:hideMark/>
          </w:tcPr>
          <w:p w:rsidR="00CC202C" w:rsidRPr="00CC202C" w:rsidRDefault="00CC202C" w:rsidP="00CA5194">
            <w:pPr>
              <w:spacing w:after="0" w:line="240" w:lineRule="auto"/>
              <w:rPr>
                <w:rFonts w:eastAsia="Times New Roman"/>
                <w:szCs w:val="24"/>
                <w:lang w:eastAsia="ru-RU"/>
              </w:rPr>
            </w:pPr>
            <w:r w:rsidRPr="00CC202C">
              <w:rPr>
                <w:rFonts w:eastAsia="Times New Roman"/>
                <w:szCs w:val="24"/>
                <w:lang w:eastAsia="ru-RU"/>
              </w:rPr>
              <w:t xml:space="preserve">В соответствии с </w:t>
            </w:r>
            <w:proofErr w:type="spellStart"/>
            <w:r w:rsidRPr="00CC202C">
              <w:rPr>
                <w:rFonts w:eastAsia="Times New Roman"/>
                <w:szCs w:val="24"/>
                <w:lang w:eastAsia="ru-RU"/>
              </w:rPr>
              <w:t>планограммой</w:t>
            </w:r>
            <w:proofErr w:type="spellEnd"/>
          </w:p>
        </w:tc>
        <w:tc>
          <w:tcPr>
            <w:tcW w:w="1752" w:type="dxa"/>
            <w:tcBorders>
              <w:top w:val="nil"/>
              <w:left w:val="nil"/>
              <w:bottom w:val="single" w:sz="4" w:space="0" w:color="auto"/>
              <w:right w:val="single" w:sz="4" w:space="0" w:color="auto"/>
            </w:tcBorders>
            <w:hideMark/>
          </w:tcPr>
          <w:p w:rsidR="00CC202C" w:rsidRPr="00CC202C" w:rsidRDefault="00CC202C" w:rsidP="00CA5194">
            <w:pPr>
              <w:spacing w:after="0" w:line="240" w:lineRule="auto"/>
              <w:rPr>
                <w:rFonts w:eastAsia="Times New Roman"/>
                <w:szCs w:val="24"/>
                <w:lang w:eastAsia="ru-RU"/>
              </w:rPr>
            </w:pPr>
            <w:r w:rsidRPr="00CC202C">
              <w:rPr>
                <w:rFonts w:eastAsia="Times New Roman"/>
                <w:szCs w:val="24"/>
                <w:lang w:eastAsia="ru-RU"/>
              </w:rPr>
              <w:t>1 розетка, белового цвета, ~220В</w:t>
            </w:r>
          </w:p>
        </w:tc>
        <w:tc>
          <w:tcPr>
            <w:tcW w:w="1016" w:type="dxa"/>
            <w:tcBorders>
              <w:top w:val="nil"/>
              <w:left w:val="nil"/>
              <w:bottom w:val="single" w:sz="4" w:space="0" w:color="auto"/>
              <w:right w:val="single" w:sz="4" w:space="0" w:color="auto"/>
            </w:tcBorders>
            <w:hideMark/>
          </w:tcPr>
          <w:p w:rsidR="00CC202C" w:rsidRPr="00CC202C" w:rsidRDefault="00CC202C" w:rsidP="00CA5194">
            <w:pPr>
              <w:spacing w:after="0" w:line="240" w:lineRule="auto"/>
              <w:rPr>
                <w:rFonts w:eastAsia="Times New Roman"/>
                <w:szCs w:val="24"/>
                <w:lang w:eastAsia="ru-RU"/>
              </w:rPr>
            </w:pPr>
            <w:r w:rsidRPr="00CC202C">
              <w:rPr>
                <w:rFonts w:eastAsia="Times New Roman"/>
                <w:szCs w:val="24"/>
                <w:lang w:eastAsia="ru-RU"/>
              </w:rPr>
              <w:t> </w:t>
            </w:r>
          </w:p>
        </w:tc>
        <w:tc>
          <w:tcPr>
            <w:tcW w:w="1334" w:type="dxa"/>
            <w:tcBorders>
              <w:top w:val="nil"/>
              <w:left w:val="nil"/>
              <w:bottom w:val="single" w:sz="4" w:space="0" w:color="auto"/>
              <w:right w:val="single" w:sz="4" w:space="0" w:color="auto"/>
            </w:tcBorders>
            <w:hideMark/>
          </w:tcPr>
          <w:p w:rsidR="00CC202C" w:rsidRPr="00CC202C" w:rsidRDefault="00CC202C" w:rsidP="00CA5194">
            <w:pPr>
              <w:spacing w:after="0" w:line="240" w:lineRule="auto"/>
              <w:rPr>
                <w:rFonts w:eastAsia="Times New Roman"/>
                <w:szCs w:val="24"/>
                <w:lang w:eastAsia="ru-RU"/>
              </w:rPr>
            </w:pPr>
            <w:r w:rsidRPr="00CC202C">
              <w:rPr>
                <w:rFonts w:eastAsia="Times New Roman"/>
                <w:szCs w:val="24"/>
                <w:lang w:eastAsia="ru-RU"/>
              </w:rPr>
              <w:t xml:space="preserve">Место подключения определяется проектом. Высота установки розетки  300мм от </w:t>
            </w:r>
            <w:r w:rsidRPr="00CC202C">
              <w:rPr>
                <w:rFonts w:eastAsia="Times New Roman"/>
                <w:szCs w:val="24"/>
                <w:lang w:eastAsia="ru-RU"/>
              </w:rPr>
              <w:lastRenderedPageBreak/>
              <w:t>уровня пола</w:t>
            </w:r>
          </w:p>
        </w:tc>
        <w:tc>
          <w:tcPr>
            <w:tcW w:w="877" w:type="dxa"/>
            <w:tcBorders>
              <w:top w:val="nil"/>
              <w:left w:val="nil"/>
              <w:bottom w:val="single" w:sz="4" w:space="0" w:color="auto"/>
              <w:right w:val="single" w:sz="4" w:space="0" w:color="auto"/>
            </w:tcBorders>
            <w:hideMark/>
          </w:tcPr>
          <w:p w:rsidR="00CC202C" w:rsidRPr="00CC202C" w:rsidRDefault="00CC202C" w:rsidP="00CA5194">
            <w:pPr>
              <w:spacing w:after="0" w:line="240" w:lineRule="auto"/>
              <w:jc w:val="center"/>
              <w:rPr>
                <w:rFonts w:eastAsia="Times New Roman"/>
                <w:szCs w:val="24"/>
                <w:lang w:eastAsia="ru-RU"/>
              </w:rPr>
            </w:pPr>
            <w:r w:rsidRPr="00CC202C">
              <w:rPr>
                <w:rFonts w:eastAsia="Times New Roman"/>
                <w:szCs w:val="24"/>
                <w:lang w:eastAsia="ru-RU"/>
              </w:rPr>
              <w:lastRenderedPageBreak/>
              <w:t> </w:t>
            </w:r>
          </w:p>
        </w:tc>
        <w:tc>
          <w:tcPr>
            <w:tcW w:w="877" w:type="dxa"/>
            <w:tcBorders>
              <w:top w:val="nil"/>
              <w:left w:val="nil"/>
              <w:bottom w:val="single" w:sz="4" w:space="0" w:color="auto"/>
              <w:right w:val="single" w:sz="4" w:space="0" w:color="auto"/>
            </w:tcBorders>
            <w:hideMark/>
          </w:tcPr>
          <w:p w:rsidR="00CC202C" w:rsidRPr="00CC202C" w:rsidRDefault="00CC202C" w:rsidP="00CA5194">
            <w:pPr>
              <w:spacing w:after="0" w:line="240" w:lineRule="auto"/>
              <w:jc w:val="center"/>
              <w:rPr>
                <w:rFonts w:eastAsia="Times New Roman"/>
                <w:szCs w:val="24"/>
                <w:lang w:eastAsia="ru-RU"/>
              </w:rPr>
            </w:pPr>
            <w:r w:rsidRPr="00CC202C">
              <w:rPr>
                <w:rFonts w:eastAsia="Times New Roman"/>
                <w:szCs w:val="24"/>
                <w:lang w:eastAsia="ru-RU"/>
              </w:rPr>
              <w:t> </w:t>
            </w:r>
          </w:p>
        </w:tc>
        <w:tc>
          <w:tcPr>
            <w:tcW w:w="698" w:type="dxa"/>
            <w:tcBorders>
              <w:top w:val="nil"/>
              <w:left w:val="nil"/>
              <w:bottom w:val="single" w:sz="4" w:space="0" w:color="auto"/>
              <w:right w:val="single" w:sz="4" w:space="0" w:color="auto"/>
            </w:tcBorders>
            <w:hideMark/>
          </w:tcPr>
          <w:p w:rsidR="00CC202C" w:rsidRPr="00CC202C" w:rsidRDefault="00CC202C" w:rsidP="00CA5194">
            <w:pPr>
              <w:spacing w:after="0" w:line="240" w:lineRule="auto"/>
              <w:jc w:val="center"/>
              <w:rPr>
                <w:rFonts w:eastAsia="Times New Roman"/>
                <w:szCs w:val="24"/>
                <w:lang w:eastAsia="ru-RU"/>
              </w:rPr>
            </w:pPr>
            <w:r w:rsidRPr="00CC202C">
              <w:rPr>
                <w:rFonts w:eastAsia="Times New Roman"/>
                <w:szCs w:val="24"/>
                <w:lang w:eastAsia="ru-RU"/>
              </w:rPr>
              <w:t> </w:t>
            </w:r>
          </w:p>
        </w:tc>
        <w:tc>
          <w:tcPr>
            <w:tcW w:w="698" w:type="dxa"/>
            <w:tcBorders>
              <w:top w:val="nil"/>
              <w:left w:val="nil"/>
              <w:bottom w:val="single" w:sz="4" w:space="0" w:color="auto"/>
              <w:right w:val="single" w:sz="4" w:space="0" w:color="auto"/>
            </w:tcBorders>
            <w:hideMark/>
          </w:tcPr>
          <w:p w:rsidR="00CC202C" w:rsidRPr="00CC202C" w:rsidRDefault="00CC202C" w:rsidP="00CA5194">
            <w:pPr>
              <w:spacing w:after="0" w:line="240" w:lineRule="auto"/>
              <w:jc w:val="center"/>
              <w:rPr>
                <w:rFonts w:eastAsia="Times New Roman"/>
                <w:szCs w:val="24"/>
                <w:lang w:eastAsia="ru-RU"/>
              </w:rPr>
            </w:pPr>
            <w:r w:rsidRPr="00CC202C">
              <w:rPr>
                <w:rFonts w:eastAsia="Times New Roman"/>
                <w:szCs w:val="24"/>
                <w:lang w:eastAsia="ru-RU"/>
              </w:rPr>
              <w:t>ДА</w:t>
            </w:r>
          </w:p>
        </w:tc>
        <w:tc>
          <w:tcPr>
            <w:tcW w:w="2410" w:type="dxa"/>
            <w:tcBorders>
              <w:top w:val="nil"/>
              <w:left w:val="nil"/>
              <w:bottom w:val="single" w:sz="4" w:space="0" w:color="auto"/>
              <w:right w:val="single" w:sz="4" w:space="0" w:color="auto"/>
            </w:tcBorders>
            <w:hideMark/>
          </w:tcPr>
          <w:p w:rsidR="00CC202C" w:rsidRPr="00CC202C" w:rsidRDefault="00CC202C" w:rsidP="00CA5194">
            <w:pPr>
              <w:spacing w:after="0" w:line="240" w:lineRule="auto"/>
              <w:rPr>
                <w:rFonts w:eastAsia="Times New Roman"/>
                <w:b/>
                <w:bCs/>
                <w:szCs w:val="24"/>
                <w:lang w:eastAsia="ru-RU"/>
              </w:rPr>
            </w:pPr>
            <w:r w:rsidRPr="00CC202C">
              <w:rPr>
                <w:rFonts w:eastAsia="Times New Roman"/>
                <w:b/>
                <w:bCs/>
                <w:szCs w:val="24"/>
                <w:lang w:eastAsia="ru-RU"/>
              </w:rPr>
              <w:t> </w:t>
            </w:r>
          </w:p>
        </w:tc>
        <w:tc>
          <w:tcPr>
            <w:tcW w:w="1060" w:type="dxa"/>
            <w:tcBorders>
              <w:top w:val="nil"/>
              <w:left w:val="nil"/>
              <w:bottom w:val="single" w:sz="4" w:space="0" w:color="auto"/>
              <w:right w:val="single" w:sz="4" w:space="0" w:color="auto"/>
            </w:tcBorders>
            <w:vAlign w:val="center"/>
            <w:hideMark/>
          </w:tcPr>
          <w:p w:rsidR="00CC202C" w:rsidRPr="00CC202C" w:rsidRDefault="00CC202C" w:rsidP="00CA5194">
            <w:pPr>
              <w:spacing w:after="0" w:line="240" w:lineRule="auto"/>
              <w:rPr>
                <w:rFonts w:eastAsia="Times New Roman"/>
                <w:szCs w:val="24"/>
                <w:lang w:eastAsia="ru-RU"/>
              </w:rPr>
            </w:pPr>
            <w:r w:rsidRPr="00CC202C">
              <w:rPr>
                <w:rFonts w:eastAsia="Times New Roman"/>
                <w:szCs w:val="24"/>
                <w:lang w:eastAsia="ru-RU"/>
              </w:rPr>
              <w:t> </w:t>
            </w:r>
          </w:p>
        </w:tc>
        <w:tc>
          <w:tcPr>
            <w:tcW w:w="1701" w:type="dxa"/>
            <w:tcBorders>
              <w:top w:val="nil"/>
              <w:left w:val="nil"/>
              <w:bottom w:val="single" w:sz="4" w:space="0" w:color="auto"/>
              <w:right w:val="single" w:sz="4" w:space="0" w:color="auto"/>
            </w:tcBorders>
            <w:noWrap/>
            <w:vAlign w:val="center"/>
            <w:hideMark/>
          </w:tcPr>
          <w:p w:rsidR="00CC202C" w:rsidRPr="00CC202C" w:rsidRDefault="00CC202C" w:rsidP="00CA5194">
            <w:pPr>
              <w:spacing w:after="0" w:line="240" w:lineRule="auto"/>
              <w:rPr>
                <w:rFonts w:eastAsia="Times New Roman"/>
                <w:szCs w:val="24"/>
                <w:lang w:eastAsia="ru-RU"/>
              </w:rPr>
            </w:pPr>
            <w:r w:rsidRPr="00CC202C">
              <w:rPr>
                <w:rFonts w:eastAsia="Times New Roman"/>
                <w:szCs w:val="24"/>
                <w:lang w:eastAsia="ru-RU"/>
              </w:rPr>
              <w:t> </w:t>
            </w:r>
          </w:p>
        </w:tc>
      </w:tr>
      <w:tr w:rsidR="00CC202C" w:rsidRPr="00CC202C" w:rsidTr="00604DA5">
        <w:trPr>
          <w:trHeight w:val="1560"/>
        </w:trPr>
        <w:tc>
          <w:tcPr>
            <w:tcW w:w="236" w:type="dxa"/>
            <w:noWrap/>
            <w:vAlign w:val="bottom"/>
            <w:hideMark/>
          </w:tcPr>
          <w:p w:rsidR="00CC202C" w:rsidRPr="00CC202C" w:rsidRDefault="00CC202C" w:rsidP="00CA5194">
            <w:pPr>
              <w:spacing w:after="0" w:line="240" w:lineRule="auto"/>
              <w:rPr>
                <w:rFonts w:eastAsia="Times New Roman"/>
                <w:szCs w:val="24"/>
                <w:lang w:eastAsia="ru-RU"/>
              </w:rPr>
            </w:pPr>
          </w:p>
        </w:tc>
        <w:tc>
          <w:tcPr>
            <w:tcW w:w="615" w:type="dxa"/>
            <w:tcBorders>
              <w:top w:val="nil"/>
              <w:left w:val="single" w:sz="4" w:space="0" w:color="auto"/>
              <w:bottom w:val="single" w:sz="4" w:space="0" w:color="auto"/>
              <w:right w:val="single" w:sz="4" w:space="0" w:color="auto"/>
            </w:tcBorders>
            <w:vAlign w:val="center"/>
            <w:hideMark/>
          </w:tcPr>
          <w:p w:rsidR="00CC202C" w:rsidRPr="00CC202C" w:rsidRDefault="00CC202C" w:rsidP="00CA5194">
            <w:pPr>
              <w:spacing w:after="0" w:line="240" w:lineRule="auto"/>
              <w:jc w:val="center"/>
              <w:rPr>
                <w:rFonts w:eastAsia="Times New Roman"/>
                <w:b/>
                <w:bCs/>
                <w:szCs w:val="24"/>
                <w:lang w:eastAsia="ru-RU"/>
              </w:rPr>
            </w:pPr>
            <w:r w:rsidRPr="00CC202C">
              <w:rPr>
                <w:rFonts w:eastAsia="Times New Roman"/>
                <w:b/>
                <w:bCs/>
                <w:szCs w:val="24"/>
                <w:lang w:eastAsia="ru-RU"/>
              </w:rPr>
              <w:t> </w:t>
            </w:r>
          </w:p>
        </w:tc>
        <w:tc>
          <w:tcPr>
            <w:tcW w:w="840" w:type="dxa"/>
            <w:tcBorders>
              <w:top w:val="nil"/>
              <w:left w:val="nil"/>
              <w:bottom w:val="single" w:sz="4" w:space="0" w:color="auto"/>
              <w:right w:val="single" w:sz="4" w:space="0" w:color="auto"/>
            </w:tcBorders>
            <w:hideMark/>
          </w:tcPr>
          <w:p w:rsidR="00CC202C" w:rsidRPr="00CC202C" w:rsidRDefault="00CC202C" w:rsidP="00CA5194">
            <w:pPr>
              <w:spacing w:after="0" w:line="240" w:lineRule="auto"/>
              <w:rPr>
                <w:rFonts w:eastAsia="Times New Roman"/>
                <w:szCs w:val="24"/>
                <w:lang w:eastAsia="ru-RU"/>
              </w:rPr>
            </w:pPr>
            <w:r w:rsidRPr="00CC202C">
              <w:rPr>
                <w:rFonts w:eastAsia="Times New Roman"/>
                <w:szCs w:val="24"/>
                <w:lang w:eastAsia="ru-RU"/>
              </w:rPr>
              <w:t>Ларь морозильный 1045х655х915</w:t>
            </w:r>
          </w:p>
        </w:tc>
        <w:tc>
          <w:tcPr>
            <w:tcW w:w="1195" w:type="dxa"/>
            <w:tcBorders>
              <w:top w:val="nil"/>
              <w:left w:val="nil"/>
              <w:bottom w:val="single" w:sz="4" w:space="0" w:color="auto"/>
              <w:right w:val="single" w:sz="4" w:space="0" w:color="auto"/>
            </w:tcBorders>
            <w:hideMark/>
          </w:tcPr>
          <w:p w:rsidR="00CC202C" w:rsidRPr="00CC202C" w:rsidRDefault="00CC202C" w:rsidP="00CA5194">
            <w:pPr>
              <w:spacing w:after="0" w:line="240" w:lineRule="auto"/>
              <w:rPr>
                <w:rFonts w:eastAsia="Times New Roman"/>
                <w:szCs w:val="24"/>
                <w:lang w:eastAsia="ru-RU"/>
              </w:rPr>
            </w:pPr>
            <w:r w:rsidRPr="00CC202C">
              <w:rPr>
                <w:rFonts w:eastAsia="Times New Roman"/>
                <w:szCs w:val="24"/>
                <w:lang w:eastAsia="ru-RU"/>
              </w:rPr>
              <w:t xml:space="preserve">В соответствии с </w:t>
            </w:r>
            <w:proofErr w:type="spellStart"/>
            <w:r w:rsidRPr="00CC202C">
              <w:rPr>
                <w:rFonts w:eastAsia="Times New Roman"/>
                <w:szCs w:val="24"/>
                <w:lang w:eastAsia="ru-RU"/>
              </w:rPr>
              <w:t>планограммой</w:t>
            </w:r>
            <w:proofErr w:type="spellEnd"/>
          </w:p>
        </w:tc>
        <w:tc>
          <w:tcPr>
            <w:tcW w:w="1752" w:type="dxa"/>
            <w:tcBorders>
              <w:top w:val="nil"/>
              <w:left w:val="nil"/>
              <w:bottom w:val="single" w:sz="4" w:space="0" w:color="auto"/>
              <w:right w:val="single" w:sz="4" w:space="0" w:color="auto"/>
            </w:tcBorders>
            <w:hideMark/>
          </w:tcPr>
          <w:p w:rsidR="00CC202C" w:rsidRPr="00CC202C" w:rsidRDefault="00CC202C" w:rsidP="00CA5194">
            <w:pPr>
              <w:spacing w:after="0" w:line="240" w:lineRule="auto"/>
              <w:rPr>
                <w:rFonts w:eastAsia="Times New Roman"/>
                <w:szCs w:val="24"/>
                <w:lang w:eastAsia="ru-RU"/>
              </w:rPr>
            </w:pPr>
            <w:r w:rsidRPr="00CC202C">
              <w:rPr>
                <w:rFonts w:eastAsia="Times New Roman"/>
                <w:szCs w:val="24"/>
                <w:lang w:eastAsia="ru-RU"/>
              </w:rPr>
              <w:t>1 розетка, белового цвета, ~220В</w:t>
            </w:r>
          </w:p>
        </w:tc>
        <w:tc>
          <w:tcPr>
            <w:tcW w:w="1016" w:type="dxa"/>
            <w:tcBorders>
              <w:top w:val="nil"/>
              <w:left w:val="nil"/>
              <w:bottom w:val="single" w:sz="4" w:space="0" w:color="auto"/>
              <w:right w:val="single" w:sz="4" w:space="0" w:color="auto"/>
            </w:tcBorders>
            <w:hideMark/>
          </w:tcPr>
          <w:p w:rsidR="00CC202C" w:rsidRPr="00CC202C" w:rsidRDefault="00CC202C" w:rsidP="00CA5194">
            <w:pPr>
              <w:spacing w:after="0" w:line="240" w:lineRule="auto"/>
              <w:rPr>
                <w:rFonts w:eastAsia="Times New Roman"/>
                <w:szCs w:val="24"/>
                <w:lang w:eastAsia="ru-RU"/>
              </w:rPr>
            </w:pPr>
            <w:r w:rsidRPr="00CC202C">
              <w:rPr>
                <w:rFonts w:eastAsia="Times New Roman"/>
                <w:szCs w:val="24"/>
                <w:lang w:eastAsia="ru-RU"/>
              </w:rPr>
              <w:t> </w:t>
            </w:r>
          </w:p>
        </w:tc>
        <w:tc>
          <w:tcPr>
            <w:tcW w:w="1334" w:type="dxa"/>
            <w:tcBorders>
              <w:top w:val="nil"/>
              <w:left w:val="nil"/>
              <w:bottom w:val="single" w:sz="4" w:space="0" w:color="auto"/>
              <w:right w:val="single" w:sz="4" w:space="0" w:color="auto"/>
            </w:tcBorders>
            <w:hideMark/>
          </w:tcPr>
          <w:p w:rsidR="00CC202C" w:rsidRPr="00CC202C" w:rsidRDefault="00CC202C" w:rsidP="00CA5194">
            <w:pPr>
              <w:spacing w:after="0" w:line="240" w:lineRule="auto"/>
              <w:rPr>
                <w:rFonts w:eastAsia="Times New Roman"/>
                <w:szCs w:val="24"/>
                <w:lang w:eastAsia="ru-RU"/>
              </w:rPr>
            </w:pPr>
            <w:r w:rsidRPr="00CC202C">
              <w:rPr>
                <w:rFonts w:eastAsia="Times New Roman"/>
                <w:szCs w:val="24"/>
                <w:lang w:eastAsia="ru-RU"/>
              </w:rPr>
              <w:t>Место подключения определяется проектом. Высота установки розетки 300мм от уровня пола, либо в напольном лючке</w:t>
            </w:r>
          </w:p>
        </w:tc>
        <w:tc>
          <w:tcPr>
            <w:tcW w:w="877" w:type="dxa"/>
            <w:tcBorders>
              <w:top w:val="nil"/>
              <w:left w:val="nil"/>
              <w:bottom w:val="single" w:sz="4" w:space="0" w:color="auto"/>
              <w:right w:val="single" w:sz="4" w:space="0" w:color="auto"/>
            </w:tcBorders>
            <w:hideMark/>
          </w:tcPr>
          <w:p w:rsidR="00CC202C" w:rsidRPr="00CC202C" w:rsidRDefault="00CC202C" w:rsidP="00CA5194">
            <w:pPr>
              <w:spacing w:after="0" w:line="240" w:lineRule="auto"/>
              <w:jc w:val="center"/>
              <w:rPr>
                <w:rFonts w:eastAsia="Times New Roman"/>
                <w:szCs w:val="24"/>
                <w:lang w:eastAsia="ru-RU"/>
              </w:rPr>
            </w:pPr>
            <w:r w:rsidRPr="00CC202C">
              <w:rPr>
                <w:rFonts w:eastAsia="Times New Roman"/>
                <w:szCs w:val="24"/>
                <w:lang w:eastAsia="ru-RU"/>
              </w:rPr>
              <w:t> </w:t>
            </w:r>
          </w:p>
        </w:tc>
        <w:tc>
          <w:tcPr>
            <w:tcW w:w="877" w:type="dxa"/>
            <w:tcBorders>
              <w:top w:val="nil"/>
              <w:left w:val="nil"/>
              <w:bottom w:val="single" w:sz="4" w:space="0" w:color="auto"/>
              <w:right w:val="single" w:sz="4" w:space="0" w:color="auto"/>
            </w:tcBorders>
            <w:hideMark/>
          </w:tcPr>
          <w:p w:rsidR="00CC202C" w:rsidRPr="00CC202C" w:rsidRDefault="00CC202C" w:rsidP="00CA5194">
            <w:pPr>
              <w:spacing w:after="0" w:line="240" w:lineRule="auto"/>
              <w:jc w:val="center"/>
              <w:rPr>
                <w:rFonts w:eastAsia="Times New Roman"/>
                <w:szCs w:val="24"/>
                <w:lang w:eastAsia="ru-RU"/>
              </w:rPr>
            </w:pPr>
            <w:r w:rsidRPr="00CC202C">
              <w:rPr>
                <w:rFonts w:eastAsia="Times New Roman"/>
                <w:szCs w:val="24"/>
                <w:lang w:eastAsia="ru-RU"/>
              </w:rPr>
              <w:t> </w:t>
            </w:r>
          </w:p>
        </w:tc>
        <w:tc>
          <w:tcPr>
            <w:tcW w:w="698" w:type="dxa"/>
            <w:tcBorders>
              <w:top w:val="nil"/>
              <w:left w:val="nil"/>
              <w:bottom w:val="single" w:sz="4" w:space="0" w:color="auto"/>
              <w:right w:val="single" w:sz="4" w:space="0" w:color="auto"/>
            </w:tcBorders>
            <w:hideMark/>
          </w:tcPr>
          <w:p w:rsidR="00CC202C" w:rsidRPr="00CC202C" w:rsidRDefault="00CC202C" w:rsidP="00CA5194">
            <w:pPr>
              <w:spacing w:after="0" w:line="240" w:lineRule="auto"/>
              <w:jc w:val="center"/>
              <w:rPr>
                <w:rFonts w:eastAsia="Times New Roman"/>
                <w:szCs w:val="24"/>
                <w:lang w:eastAsia="ru-RU"/>
              </w:rPr>
            </w:pPr>
            <w:r w:rsidRPr="00CC202C">
              <w:rPr>
                <w:rFonts w:eastAsia="Times New Roman"/>
                <w:szCs w:val="24"/>
                <w:lang w:eastAsia="ru-RU"/>
              </w:rPr>
              <w:t> </w:t>
            </w:r>
          </w:p>
        </w:tc>
        <w:tc>
          <w:tcPr>
            <w:tcW w:w="698" w:type="dxa"/>
            <w:tcBorders>
              <w:top w:val="nil"/>
              <w:left w:val="nil"/>
              <w:bottom w:val="single" w:sz="4" w:space="0" w:color="auto"/>
              <w:right w:val="single" w:sz="4" w:space="0" w:color="auto"/>
            </w:tcBorders>
            <w:hideMark/>
          </w:tcPr>
          <w:p w:rsidR="00CC202C" w:rsidRPr="00CC202C" w:rsidRDefault="00CC202C" w:rsidP="00CA5194">
            <w:pPr>
              <w:spacing w:after="0" w:line="240" w:lineRule="auto"/>
              <w:jc w:val="center"/>
              <w:rPr>
                <w:rFonts w:eastAsia="Times New Roman"/>
                <w:szCs w:val="24"/>
                <w:lang w:eastAsia="ru-RU"/>
              </w:rPr>
            </w:pPr>
            <w:r w:rsidRPr="00CC202C">
              <w:rPr>
                <w:rFonts w:eastAsia="Times New Roman"/>
                <w:szCs w:val="24"/>
                <w:lang w:eastAsia="ru-RU"/>
              </w:rPr>
              <w:t>ДА</w:t>
            </w:r>
          </w:p>
        </w:tc>
        <w:tc>
          <w:tcPr>
            <w:tcW w:w="2410" w:type="dxa"/>
            <w:tcBorders>
              <w:top w:val="nil"/>
              <w:left w:val="nil"/>
              <w:bottom w:val="single" w:sz="4" w:space="0" w:color="auto"/>
              <w:right w:val="single" w:sz="4" w:space="0" w:color="auto"/>
            </w:tcBorders>
            <w:hideMark/>
          </w:tcPr>
          <w:p w:rsidR="00CC202C" w:rsidRPr="00CC202C" w:rsidRDefault="00CC202C" w:rsidP="00CA5194">
            <w:pPr>
              <w:spacing w:after="0" w:line="240" w:lineRule="auto"/>
              <w:rPr>
                <w:rFonts w:eastAsia="Times New Roman"/>
                <w:b/>
                <w:bCs/>
                <w:szCs w:val="24"/>
                <w:lang w:eastAsia="ru-RU"/>
              </w:rPr>
            </w:pPr>
            <w:r w:rsidRPr="00CC202C">
              <w:rPr>
                <w:rFonts w:eastAsia="Times New Roman"/>
                <w:b/>
                <w:bCs/>
                <w:szCs w:val="24"/>
                <w:lang w:eastAsia="ru-RU"/>
              </w:rPr>
              <w:t> </w:t>
            </w:r>
          </w:p>
        </w:tc>
        <w:tc>
          <w:tcPr>
            <w:tcW w:w="1060" w:type="dxa"/>
            <w:tcBorders>
              <w:top w:val="nil"/>
              <w:left w:val="nil"/>
              <w:bottom w:val="single" w:sz="4" w:space="0" w:color="auto"/>
              <w:right w:val="single" w:sz="4" w:space="0" w:color="auto"/>
            </w:tcBorders>
            <w:vAlign w:val="center"/>
            <w:hideMark/>
          </w:tcPr>
          <w:p w:rsidR="00CC202C" w:rsidRPr="00CC202C" w:rsidRDefault="00CC202C" w:rsidP="00CA5194">
            <w:pPr>
              <w:spacing w:after="0" w:line="240" w:lineRule="auto"/>
              <w:rPr>
                <w:rFonts w:eastAsia="Times New Roman"/>
                <w:szCs w:val="24"/>
                <w:lang w:eastAsia="ru-RU"/>
              </w:rPr>
            </w:pPr>
            <w:r w:rsidRPr="00CC202C">
              <w:rPr>
                <w:rFonts w:eastAsia="Times New Roman"/>
                <w:szCs w:val="24"/>
                <w:lang w:eastAsia="ru-RU"/>
              </w:rPr>
              <w:t> </w:t>
            </w:r>
          </w:p>
        </w:tc>
        <w:tc>
          <w:tcPr>
            <w:tcW w:w="1701" w:type="dxa"/>
            <w:tcBorders>
              <w:top w:val="nil"/>
              <w:left w:val="nil"/>
              <w:bottom w:val="single" w:sz="4" w:space="0" w:color="auto"/>
              <w:right w:val="single" w:sz="4" w:space="0" w:color="auto"/>
            </w:tcBorders>
            <w:noWrap/>
            <w:vAlign w:val="center"/>
            <w:hideMark/>
          </w:tcPr>
          <w:p w:rsidR="00CC202C" w:rsidRPr="00CC202C" w:rsidRDefault="00CC202C" w:rsidP="00CA5194">
            <w:pPr>
              <w:spacing w:after="0" w:line="240" w:lineRule="auto"/>
              <w:rPr>
                <w:rFonts w:eastAsia="Times New Roman"/>
                <w:szCs w:val="24"/>
                <w:lang w:eastAsia="ru-RU"/>
              </w:rPr>
            </w:pPr>
            <w:r w:rsidRPr="00CC202C">
              <w:rPr>
                <w:rFonts w:eastAsia="Times New Roman"/>
                <w:szCs w:val="24"/>
                <w:lang w:eastAsia="ru-RU"/>
              </w:rPr>
              <w:t> </w:t>
            </w:r>
          </w:p>
        </w:tc>
      </w:tr>
      <w:tr w:rsidR="00CC202C" w:rsidRPr="00CC202C" w:rsidTr="00604DA5">
        <w:trPr>
          <w:trHeight w:val="1560"/>
        </w:trPr>
        <w:tc>
          <w:tcPr>
            <w:tcW w:w="236" w:type="dxa"/>
            <w:noWrap/>
            <w:vAlign w:val="bottom"/>
            <w:hideMark/>
          </w:tcPr>
          <w:p w:rsidR="00CC202C" w:rsidRPr="00CC202C" w:rsidRDefault="00CC202C" w:rsidP="00CA5194">
            <w:pPr>
              <w:spacing w:after="0" w:line="240" w:lineRule="auto"/>
              <w:rPr>
                <w:rFonts w:eastAsia="Times New Roman"/>
                <w:szCs w:val="24"/>
                <w:lang w:eastAsia="ru-RU"/>
              </w:rPr>
            </w:pPr>
          </w:p>
        </w:tc>
        <w:tc>
          <w:tcPr>
            <w:tcW w:w="615" w:type="dxa"/>
            <w:tcBorders>
              <w:top w:val="nil"/>
              <w:left w:val="single" w:sz="4" w:space="0" w:color="auto"/>
              <w:bottom w:val="single" w:sz="4" w:space="0" w:color="auto"/>
              <w:right w:val="single" w:sz="4" w:space="0" w:color="auto"/>
            </w:tcBorders>
            <w:vAlign w:val="center"/>
            <w:hideMark/>
          </w:tcPr>
          <w:p w:rsidR="00CC202C" w:rsidRPr="00CC202C" w:rsidRDefault="00CC202C" w:rsidP="00CA5194">
            <w:pPr>
              <w:spacing w:after="0" w:line="240" w:lineRule="auto"/>
              <w:jc w:val="center"/>
              <w:rPr>
                <w:rFonts w:eastAsia="Times New Roman"/>
                <w:b/>
                <w:bCs/>
                <w:szCs w:val="24"/>
                <w:lang w:eastAsia="ru-RU"/>
              </w:rPr>
            </w:pPr>
            <w:r w:rsidRPr="00CC202C">
              <w:rPr>
                <w:rFonts w:eastAsia="Times New Roman"/>
                <w:b/>
                <w:bCs/>
                <w:szCs w:val="24"/>
                <w:lang w:eastAsia="ru-RU"/>
              </w:rPr>
              <w:t> </w:t>
            </w:r>
          </w:p>
        </w:tc>
        <w:tc>
          <w:tcPr>
            <w:tcW w:w="840" w:type="dxa"/>
            <w:tcBorders>
              <w:top w:val="nil"/>
              <w:left w:val="nil"/>
              <w:bottom w:val="single" w:sz="4" w:space="0" w:color="auto"/>
              <w:right w:val="single" w:sz="4" w:space="0" w:color="auto"/>
            </w:tcBorders>
            <w:hideMark/>
          </w:tcPr>
          <w:p w:rsidR="00CC202C" w:rsidRPr="00CC202C" w:rsidRDefault="00CC202C" w:rsidP="00CA5194">
            <w:pPr>
              <w:spacing w:after="0" w:line="240" w:lineRule="auto"/>
              <w:rPr>
                <w:rFonts w:eastAsia="Times New Roman"/>
                <w:szCs w:val="24"/>
                <w:lang w:eastAsia="ru-RU"/>
              </w:rPr>
            </w:pPr>
            <w:r w:rsidRPr="00CC202C">
              <w:rPr>
                <w:rFonts w:eastAsia="Times New Roman"/>
                <w:szCs w:val="24"/>
                <w:lang w:eastAsia="ru-RU"/>
              </w:rPr>
              <w:t>Ларь морозильный 1310х655х915</w:t>
            </w:r>
          </w:p>
        </w:tc>
        <w:tc>
          <w:tcPr>
            <w:tcW w:w="1195" w:type="dxa"/>
            <w:tcBorders>
              <w:top w:val="nil"/>
              <w:left w:val="nil"/>
              <w:bottom w:val="single" w:sz="4" w:space="0" w:color="auto"/>
              <w:right w:val="single" w:sz="4" w:space="0" w:color="auto"/>
            </w:tcBorders>
            <w:hideMark/>
          </w:tcPr>
          <w:p w:rsidR="00CC202C" w:rsidRPr="00CC202C" w:rsidRDefault="00CC202C" w:rsidP="00CA5194">
            <w:pPr>
              <w:spacing w:after="0" w:line="240" w:lineRule="auto"/>
              <w:rPr>
                <w:rFonts w:eastAsia="Times New Roman"/>
                <w:szCs w:val="24"/>
                <w:lang w:eastAsia="ru-RU"/>
              </w:rPr>
            </w:pPr>
            <w:r w:rsidRPr="00CC202C">
              <w:rPr>
                <w:rFonts w:eastAsia="Times New Roman"/>
                <w:szCs w:val="24"/>
                <w:lang w:eastAsia="ru-RU"/>
              </w:rPr>
              <w:t xml:space="preserve">В соответствии с </w:t>
            </w:r>
            <w:proofErr w:type="spellStart"/>
            <w:r w:rsidRPr="00CC202C">
              <w:rPr>
                <w:rFonts w:eastAsia="Times New Roman"/>
                <w:szCs w:val="24"/>
                <w:lang w:eastAsia="ru-RU"/>
              </w:rPr>
              <w:t>планограммой</w:t>
            </w:r>
            <w:proofErr w:type="spellEnd"/>
          </w:p>
        </w:tc>
        <w:tc>
          <w:tcPr>
            <w:tcW w:w="1752" w:type="dxa"/>
            <w:tcBorders>
              <w:top w:val="nil"/>
              <w:left w:val="nil"/>
              <w:bottom w:val="single" w:sz="4" w:space="0" w:color="auto"/>
              <w:right w:val="single" w:sz="4" w:space="0" w:color="auto"/>
            </w:tcBorders>
            <w:hideMark/>
          </w:tcPr>
          <w:p w:rsidR="00CC202C" w:rsidRPr="00CC202C" w:rsidRDefault="00CC202C" w:rsidP="00CA5194">
            <w:pPr>
              <w:spacing w:after="0" w:line="240" w:lineRule="auto"/>
              <w:rPr>
                <w:rFonts w:eastAsia="Times New Roman"/>
                <w:szCs w:val="24"/>
                <w:lang w:eastAsia="ru-RU"/>
              </w:rPr>
            </w:pPr>
            <w:r w:rsidRPr="00CC202C">
              <w:rPr>
                <w:rFonts w:eastAsia="Times New Roman"/>
                <w:szCs w:val="24"/>
                <w:lang w:eastAsia="ru-RU"/>
              </w:rPr>
              <w:t>1 розетка, белового цвета, ~220В</w:t>
            </w:r>
          </w:p>
        </w:tc>
        <w:tc>
          <w:tcPr>
            <w:tcW w:w="1016" w:type="dxa"/>
            <w:tcBorders>
              <w:top w:val="nil"/>
              <w:left w:val="nil"/>
              <w:bottom w:val="single" w:sz="4" w:space="0" w:color="auto"/>
              <w:right w:val="single" w:sz="4" w:space="0" w:color="auto"/>
            </w:tcBorders>
            <w:hideMark/>
          </w:tcPr>
          <w:p w:rsidR="00CC202C" w:rsidRPr="00CC202C" w:rsidRDefault="00CC202C" w:rsidP="00CA5194">
            <w:pPr>
              <w:spacing w:after="0" w:line="240" w:lineRule="auto"/>
              <w:rPr>
                <w:rFonts w:eastAsia="Times New Roman"/>
                <w:szCs w:val="24"/>
                <w:lang w:eastAsia="ru-RU"/>
              </w:rPr>
            </w:pPr>
            <w:r w:rsidRPr="00CC202C">
              <w:rPr>
                <w:rFonts w:eastAsia="Times New Roman"/>
                <w:szCs w:val="24"/>
                <w:lang w:eastAsia="ru-RU"/>
              </w:rPr>
              <w:t> </w:t>
            </w:r>
          </w:p>
        </w:tc>
        <w:tc>
          <w:tcPr>
            <w:tcW w:w="1334" w:type="dxa"/>
            <w:tcBorders>
              <w:top w:val="nil"/>
              <w:left w:val="nil"/>
              <w:bottom w:val="single" w:sz="4" w:space="0" w:color="auto"/>
              <w:right w:val="single" w:sz="4" w:space="0" w:color="auto"/>
            </w:tcBorders>
            <w:hideMark/>
          </w:tcPr>
          <w:p w:rsidR="00CC202C" w:rsidRPr="00CC202C" w:rsidRDefault="00CC202C" w:rsidP="00CA5194">
            <w:pPr>
              <w:spacing w:after="0" w:line="240" w:lineRule="auto"/>
              <w:rPr>
                <w:rFonts w:eastAsia="Times New Roman"/>
                <w:szCs w:val="24"/>
                <w:lang w:eastAsia="ru-RU"/>
              </w:rPr>
            </w:pPr>
            <w:r w:rsidRPr="00CC202C">
              <w:rPr>
                <w:rFonts w:eastAsia="Times New Roman"/>
                <w:szCs w:val="24"/>
                <w:lang w:eastAsia="ru-RU"/>
              </w:rPr>
              <w:t>Место подключения определяется проектом. Высота установки розетки 300мм от уровня пола, либо в напольном лючке</w:t>
            </w:r>
          </w:p>
        </w:tc>
        <w:tc>
          <w:tcPr>
            <w:tcW w:w="877" w:type="dxa"/>
            <w:tcBorders>
              <w:top w:val="nil"/>
              <w:left w:val="nil"/>
              <w:bottom w:val="single" w:sz="4" w:space="0" w:color="auto"/>
              <w:right w:val="single" w:sz="4" w:space="0" w:color="auto"/>
            </w:tcBorders>
            <w:hideMark/>
          </w:tcPr>
          <w:p w:rsidR="00CC202C" w:rsidRPr="00CC202C" w:rsidRDefault="00CC202C" w:rsidP="00CA5194">
            <w:pPr>
              <w:spacing w:after="0" w:line="240" w:lineRule="auto"/>
              <w:jc w:val="center"/>
              <w:rPr>
                <w:rFonts w:eastAsia="Times New Roman"/>
                <w:szCs w:val="24"/>
                <w:lang w:eastAsia="ru-RU"/>
              </w:rPr>
            </w:pPr>
            <w:r w:rsidRPr="00CC202C">
              <w:rPr>
                <w:rFonts w:eastAsia="Times New Roman"/>
                <w:szCs w:val="24"/>
                <w:lang w:eastAsia="ru-RU"/>
              </w:rPr>
              <w:t> </w:t>
            </w:r>
          </w:p>
        </w:tc>
        <w:tc>
          <w:tcPr>
            <w:tcW w:w="877" w:type="dxa"/>
            <w:tcBorders>
              <w:top w:val="nil"/>
              <w:left w:val="nil"/>
              <w:bottom w:val="single" w:sz="4" w:space="0" w:color="auto"/>
              <w:right w:val="single" w:sz="4" w:space="0" w:color="auto"/>
            </w:tcBorders>
            <w:hideMark/>
          </w:tcPr>
          <w:p w:rsidR="00CC202C" w:rsidRPr="00CC202C" w:rsidRDefault="00CC202C" w:rsidP="00CA5194">
            <w:pPr>
              <w:spacing w:after="0" w:line="240" w:lineRule="auto"/>
              <w:jc w:val="center"/>
              <w:rPr>
                <w:rFonts w:eastAsia="Times New Roman"/>
                <w:szCs w:val="24"/>
                <w:lang w:eastAsia="ru-RU"/>
              </w:rPr>
            </w:pPr>
            <w:r w:rsidRPr="00CC202C">
              <w:rPr>
                <w:rFonts w:eastAsia="Times New Roman"/>
                <w:szCs w:val="24"/>
                <w:lang w:eastAsia="ru-RU"/>
              </w:rPr>
              <w:t> </w:t>
            </w:r>
          </w:p>
        </w:tc>
        <w:tc>
          <w:tcPr>
            <w:tcW w:w="698" w:type="dxa"/>
            <w:tcBorders>
              <w:top w:val="nil"/>
              <w:left w:val="nil"/>
              <w:bottom w:val="single" w:sz="4" w:space="0" w:color="auto"/>
              <w:right w:val="single" w:sz="4" w:space="0" w:color="auto"/>
            </w:tcBorders>
            <w:hideMark/>
          </w:tcPr>
          <w:p w:rsidR="00CC202C" w:rsidRPr="00CC202C" w:rsidRDefault="00CC202C" w:rsidP="00CA5194">
            <w:pPr>
              <w:spacing w:after="0" w:line="240" w:lineRule="auto"/>
              <w:jc w:val="center"/>
              <w:rPr>
                <w:rFonts w:eastAsia="Times New Roman"/>
                <w:szCs w:val="24"/>
                <w:lang w:eastAsia="ru-RU"/>
              </w:rPr>
            </w:pPr>
            <w:r w:rsidRPr="00CC202C">
              <w:rPr>
                <w:rFonts w:eastAsia="Times New Roman"/>
                <w:szCs w:val="24"/>
                <w:lang w:eastAsia="ru-RU"/>
              </w:rPr>
              <w:t> </w:t>
            </w:r>
          </w:p>
        </w:tc>
        <w:tc>
          <w:tcPr>
            <w:tcW w:w="698" w:type="dxa"/>
            <w:tcBorders>
              <w:top w:val="nil"/>
              <w:left w:val="nil"/>
              <w:bottom w:val="single" w:sz="4" w:space="0" w:color="auto"/>
              <w:right w:val="single" w:sz="4" w:space="0" w:color="auto"/>
            </w:tcBorders>
            <w:hideMark/>
          </w:tcPr>
          <w:p w:rsidR="00CC202C" w:rsidRPr="00CC202C" w:rsidRDefault="00CC202C" w:rsidP="00CA5194">
            <w:pPr>
              <w:spacing w:after="0" w:line="240" w:lineRule="auto"/>
              <w:jc w:val="center"/>
              <w:rPr>
                <w:rFonts w:eastAsia="Times New Roman"/>
                <w:szCs w:val="24"/>
                <w:lang w:eastAsia="ru-RU"/>
              </w:rPr>
            </w:pPr>
            <w:r w:rsidRPr="00CC202C">
              <w:rPr>
                <w:rFonts w:eastAsia="Times New Roman"/>
                <w:szCs w:val="24"/>
                <w:lang w:eastAsia="ru-RU"/>
              </w:rPr>
              <w:t>ДА</w:t>
            </w:r>
          </w:p>
        </w:tc>
        <w:tc>
          <w:tcPr>
            <w:tcW w:w="2410" w:type="dxa"/>
            <w:tcBorders>
              <w:top w:val="nil"/>
              <w:left w:val="nil"/>
              <w:bottom w:val="single" w:sz="4" w:space="0" w:color="auto"/>
              <w:right w:val="single" w:sz="4" w:space="0" w:color="auto"/>
            </w:tcBorders>
            <w:hideMark/>
          </w:tcPr>
          <w:p w:rsidR="00CC202C" w:rsidRPr="00CC202C" w:rsidRDefault="00CC202C" w:rsidP="00CA5194">
            <w:pPr>
              <w:spacing w:after="0" w:line="240" w:lineRule="auto"/>
              <w:rPr>
                <w:rFonts w:eastAsia="Times New Roman"/>
                <w:b/>
                <w:bCs/>
                <w:szCs w:val="24"/>
                <w:lang w:eastAsia="ru-RU"/>
              </w:rPr>
            </w:pPr>
            <w:r w:rsidRPr="00CC202C">
              <w:rPr>
                <w:rFonts w:eastAsia="Times New Roman"/>
                <w:b/>
                <w:bCs/>
                <w:szCs w:val="24"/>
                <w:lang w:eastAsia="ru-RU"/>
              </w:rPr>
              <w:t> </w:t>
            </w:r>
          </w:p>
        </w:tc>
        <w:tc>
          <w:tcPr>
            <w:tcW w:w="1060" w:type="dxa"/>
            <w:tcBorders>
              <w:top w:val="nil"/>
              <w:left w:val="nil"/>
              <w:bottom w:val="single" w:sz="4" w:space="0" w:color="auto"/>
              <w:right w:val="single" w:sz="4" w:space="0" w:color="auto"/>
            </w:tcBorders>
            <w:vAlign w:val="center"/>
            <w:hideMark/>
          </w:tcPr>
          <w:p w:rsidR="00CC202C" w:rsidRPr="00CC202C" w:rsidRDefault="00CC202C" w:rsidP="00CA5194">
            <w:pPr>
              <w:spacing w:after="0" w:line="240" w:lineRule="auto"/>
              <w:rPr>
                <w:rFonts w:eastAsia="Times New Roman"/>
                <w:szCs w:val="24"/>
                <w:lang w:eastAsia="ru-RU"/>
              </w:rPr>
            </w:pPr>
            <w:r w:rsidRPr="00CC202C">
              <w:rPr>
                <w:rFonts w:eastAsia="Times New Roman"/>
                <w:szCs w:val="24"/>
                <w:lang w:eastAsia="ru-RU"/>
              </w:rPr>
              <w:t> </w:t>
            </w:r>
          </w:p>
        </w:tc>
        <w:tc>
          <w:tcPr>
            <w:tcW w:w="1701" w:type="dxa"/>
            <w:tcBorders>
              <w:top w:val="nil"/>
              <w:left w:val="nil"/>
              <w:bottom w:val="single" w:sz="4" w:space="0" w:color="auto"/>
              <w:right w:val="single" w:sz="4" w:space="0" w:color="auto"/>
            </w:tcBorders>
            <w:noWrap/>
            <w:vAlign w:val="center"/>
            <w:hideMark/>
          </w:tcPr>
          <w:p w:rsidR="00CC202C" w:rsidRPr="00CC202C" w:rsidRDefault="00CC202C" w:rsidP="00CA5194">
            <w:pPr>
              <w:spacing w:after="0" w:line="240" w:lineRule="auto"/>
              <w:rPr>
                <w:rFonts w:eastAsia="Times New Roman"/>
                <w:szCs w:val="24"/>
                <w:lang w:eastAsia="ru-RU"/>
              </w:rPr>
            </w:pPr>
            <w:r w:rsidRPr="00CC202C">
              <w:rPr>
                <w:rFonts w:eastAsia="Times New Roman"/>
                <w:szCs w:val="24"/>
                <w:lang w:eastAsia="ru-RU"/>
              </w:rPr>
              <w:t> </w:t>
            </w:r>
          </w:p>
        </w:tc>
      </w:tr>
      <w:tr w:rsidR="00CC202C" w:rsidRPr="00CC202C" w:rsidTr="00604DA5">
        <w:trPr>
          <w:trHeight w:val="1560"/>
        </w:trPr>
        <w:tc>
          <w:tcPr>
            <w:tcW w:w="236" w:type="dxa"/>
            <w:noWrap/>
            <w:vAlign w:val="bottom"/>
            <w:hideMark/>
          </w:tcPr>
          <w:p w:rsidR="00CC202C" w:rsidRPr="00CC202C" w:rsidRDefault="00CC202C" w:rsidP="00CA5194">
            <w:pPr>
              <w:spacing w:after="0" w:line="240" w:lineRule="auto"/>
              <w:rPr>
                <w:rFonts w:eastAsia="Times New Roman"/>
                <w:szCs w:val="24"/>
                <w:lang w:eastAsia="ru-RU"/>
              </w:rPr>
            </w:pPr>
          </w:p>
        </w:tc>
        <w:tc>
          <w:tcPr>
            <w:tcW w:w="615" w:type="dxa"/>
            <w:tcBorders>
              <w:top w:val="nil"/>
              <w:left w:val="single" w:sz="4" w:space="0" w:color="auto"/>
              <w:bottom w:val="single" w:sz="4" w:space="0" w:color="auto"/>
              <w:right w:val="single" w:sz="4" w:space="0" w:color="auto"/>
            </w:tcBorders>
            <w:vAlign w:val="center"/>
            <w:hideMark/>
          </w:tcPr>
          <w:p w:rsidR="00CC202C" w:rsidRPr="00CC202C" w:rsidRDefault="00CC202C" w:rsidP="00CA5194">
            <w:pPr>
              <w:spacing w:after="0" w:line="240" w:lineRule="auto"/>
              <w:jc w:val="center"/>
              <w:rPr>
                <w:rFonts w:eastAsia="Times New Roman"/>
                <w:b/>
                <w:bCs/>
                <w:szCs w:val="24"/>
                <w:lang w:eastAsia="ru-RU"/>
              </w:rPr>
            </w:pPr>
            <w:r w:rsidRPr="00CC202C">
              <w:rPr>
                <w:rFonts w:eastAsia="Times New Roman"/>
                <w:b/>
                <w:bCs/>
                <w:szCs w:val="24"/>
                <w:lang w:eastAsia="ru-RU"/>
              </w:rPr>
              <w:t> </w:t>
            </w:r>
          </w:p>
        </w:tc>
        <w:tc>
          <w:tcPr>
            <w:tcW w:w="840" w:type="dxa"/>
            <w:tcBorders>
              <w:top w:val="nil"/>
              <w:left w:val="nil"/>
              <w:bottom w:val="single" w:sz="4" w:space="0" w:color="auto"/>
              <w:right w:val="single" w:sz="4" w:space="0" w:color="auto"/>
            </w:tcBorders>
            <w:hideMark/>
          </w:tcPr>
          <w:p w:rsidR="00CC202C" w:rsidRPr="00CC202C" w:rsidRDefault="00CC202C" w:rsidP="00CA5194">
            <w:pPr>
              <w:spacing w:after="0" w:line="240" w:lineRule="auto"/>
              <w:rPr>
                <w:rFonts w:eastAsia="Times New Roman"/>
                <w:szCs w:val="24"/>
                <w:lang w:eastAsia="ru-RU"/>
              </w:rPr>
            </w:pPr>
            <w:r w:rsidRPr="00CC202C">
              <w:rPr>
                <w:rFonts w:eastAsia="Times New Roman"/>
                <w:szCs w:val="24"/>
                <w:lang w:eastAsia="ru-RU"/>
              </w:rPr>
              <w:t xml:space="preserve">Ларь для мороженого </w:t>
            </w:r>
            <w:r w:rsidRPr="00CC202C">
              <w:rPr>
                <w:rFonts w:eastAsia="Times New Roman"/>
                <w:szCs w:val="24"/>
                <w:lang w:eastAsia="ru-RU"/>
              </w:rPr>
              <w:lastRenderedPageBreak/>
              <w:t>1000х650х880</w:t>
            </w:r>
          </w:p>
        </w:tc>
        <w:tc>
          <w:tcPr>
            <w:tcW w:w="1195" w:type="dxa"/>
            <w:tcBorders>
              <w:top w:val="nil"/>
              <w:left w:val="nil"/>
              <w:bottom w:val="single" w:sz="4" w:space="0" w:color="auto"/>
              <w:right w:val="single" w:sz="4" w:space="0" w:color="auto"/>
            </w:tcBorders>
            <w:hideMark/>
          </w:tcPr>
          <w:p w:rsidR="00CC202C" w:rsidRPr="00CC202C" w:rsidRDefault="00CC202C" w:rsidP="00CA5194">
            <w:pPr>
              <w:spacing w:after="0" w:line="240" w:lineRule="auto"/>
              <w:rPr>
                <w:rFonts w:eastAsia="Times New Roman"/>
                <w:szCs w:val="24"/>
                <w:lang w:eastAsia="ru-RU"/>
              </w:rPr>
            </w:pPr>
            <w:r w:rsidRPr="00CC202C">
              <w:rPr>
                <w:rFonts w:eastAsia="Times New Roman"/>
                <w:szCs w:val="24"/>
                <w:lang w:eastAsia="ru-RU"/>
              </w:rPr>
              <w:lastRenderedPageBreak/>
              <w:t xml:space="preserve">В соответствии с </w:t>
            </w:r>
            <w:proofErr w:type="spellStart"/>
            <w:r w:rsidRPr="00CC202C">
              <w:rPr>
                <w:rFonts w:eastAsia="Times New Roman"/>
                <w:szCs w:val="24"/>
                <w:lang w:eastAsia="ru-RU"/>
              </w:rPr>
              <w:t>планограммой</w:t>
            </w:r>
            <w:proofErr w:type="spellEnd"/>
          </w:p>
        </w:tc>
        <w:tc>
          <w:tcPr>
            <w:tcW w:w="1752" w:type="dxa"/>
            <w:tcBorders>
              <w:top w:val="nil"/>
              <w:left w:val="nil"/>
              <w:bottom w:val="single" w:sz="4" w:space="0" w:color="auto"/>
              <w:right w:val="single" w:sz="4" w:space="0" w:color="auto"/>
            </w:tcBorders>
            <w:hideMark/>
          </w:tcPr>
          <w:p w:rsidR="00CC202C" w:rsidRPr="00CC202C" w:rsidRDefault="00CC202C" w:rsidP="00CA5194">
            <w:pPr>
              <w:spacing w:after="0" w:line="240" w:lineRule="auto"/>
              <w:rPr>
                <w:rFonts w:eastAsia="Times New Roman"/>
                <w:szCs w:val="24"/>
                <w:lang w:eastAsia="ru-RU"/>
              </w:rPr>
            </w:pPr>
            <w:r w:rsidRPr="00CC202C">
              <w:rPr>
                <w:rFonts w:eastAsia="Times New Roman"/>
                <w:szCs w:val="24"/>
                <w:lang w:eastAsia="ru-RU"/>
              </w:rPr>
              <w:t>1 розетка, белового цвета, ~220В</w:t>
            </w:r>
          </w:p>
        </w:tc>
        <w:tc>
          <w:tcPr>
            <w:tcW w:w="1016" w:type="dxa"/>
            <w:tcBorders>
              <w:top w:val="nil"/>
              <w:left w:val="nil"/>
              <w:bottom w:val="single" w:sz="4" w:space="0" w:color="auto"/>
              <w:right w:val="single" w:sz="4" w:space="0" w:color="auto"/>
            </w:tcBorders>
            <w:hideMark/>
          </w:tcPr>
          <w:p w:rsidR="00CC202C" w:rsidRPr="00CC202C" w:rsidRDefault="00CC202C" w:rsidP="00CA5194">
            <w:pPr>
              <w:spacing w:after="0" w:line="240" w:lineRule="auto"/>
              <w:rPr>
                <w:rFonts w:eastAsia="Times New Roman"/>
                <w:szCs w:val="24"/>
                <w:lang w:eastAsia="ru-RU"/>
              </w:rPr>
            </w:pPr>
            <w:r w:rsidRPr="00CC202C">
              <w:rPr>
                <w:rFonts w:eastAsia="Times New Roman"/>
                <w:szCs w:val="24"/>
                <w:lang w:eastAsia="ru-RU"/>
              </w:rPr>
              <w:t> </w:t>
            </w:r>
          </w:p>
        </w:tc>
        <w:tc>
          <w:tcPr>
            <w:tcW w:w="1334" w:type="dxa"/>
            <w:tcBorders>
              <w:top w:val="nil"/>
              <w:left w:val="nil"/>
              <w:bottom w:val="single" w:sz="4" w:space="0" w:color="auto"/>
              <w:right w:val="single" w:sz="4" w:space="0" w:color="auto"/>
            </w:tcBorders>
            <w:hideMark/>
          </w:tcPr>
          <w:p w:rsidR="00CC202C" w:rsidRPr="00CC202C" w:rsidRDefault="00CC202C" w:rsidP="00CA5194">
            <w:pPr>
              <w:spacing w:after="0" w:line="240" w:lineRule="auto"/>
              <w:rPr>
                <w:rFonts w:eastAsia="Times New Roman"/>
                <w:szCs w:val="24"/>
                <w:lang w:eastAsia="ru-RU"/>
              </w:rPr>
            </w:pPr>
            <w:r w:rsidRPr="00CC202C">
              <w:rPr>
                <w:rFonts w:eastAsia="Times New Roman"/>
                <w:szCs w:val="24"/>
                <w:lang w:eastAsia="ru-RU"/>
              </w:rPr>
              <w:t xml:space="preserve">Место подключения определяется </w:t>
            </w:r>
            <w:r w:rsidRPr="00CC202C">
              <w:rPr>
                <w:rFonts w:eastAsia="Times New Roman"/>
                <w:szCs w:val="24"/>
                <w:lang w:eastAsia="ru-RU"/>
              </w:rPr>
              <w:lastRenderedPageBreak/>
              <w:t>проектом. Высота установки розетки 300мм от уровня пола, либо в напольном лючке</w:t>
            </w:r>
          </w:p>
        </w:tc>
        <w:tc>
          <w:tcPr>
            <w:tcW w:w="877" w:type="dxa"/>
            <w:tcBorders>
              <w:top w:val="nil"/>
              <w:left w:val="nil"/>
              <w:bottom w:val="single" w:sz="4" w:space="0" w:color="auto"/>
              <w:right w:val="single" w:sz="4" w:space="0" w:color="auto"/>
            </w:tcBorders>
            <w:hideMark/>
          </w:tcPr>
          <w:p w:rsidR="00CC202C" w:rsidRPr="00CC202C" w:rsidRDefault="00CC202C" w:rsidP="00CA5194">
            <w:pPr>
              <w:spacing w:after="0" w:line="240" w:lineRule="auto"/>
              <w:jc w:val="center"/>
              <w:rPr>
                <w:rFonts w:eastAsia="Times New Roman"/>
                <w:szCs w:val="24"/>
                <w:lang w:eastAsia="ru-RU"/>
              </w:rPr>
            </w:pPr>
            <w:r w:rsidRPr="00CC202C">
              <w:rPr>
                <w:rFonts w:eastAsia="Times New Roman"/>
                <w:szCs w:val="24"/>
                <w:lang w:eastAsia="ru-RU"/>
              </w:rPr>
              <w:lastRenderedPageBreak/>
              <w:t> </w:t>
            </w:r>
          </w:p>
        </w:tc>
        <w:tc>
          <w:tcPr>
            <w:tcW w:w="877" w:type="dxa"/>
            <w:tcBorders>
              <w:top w:val="nil"/>
              <w:left w:val="nil"/>
              <w:bottom w:val="single" w:sz="4" w:space="0" w:color="auto"/>
              <w:right w:val="single" w:sz="4" w:space="0" w:color="auto"/>
            </w:tcBorders>
            <w:hideMark/>
          </w:tcPr>
          <w:p w:rsidR="00CC202C" w:rsidRPr="00CC202C" w:rsidRDefault="00CC202C" w:rsidP="00CA5194">
            <w:pPr>
              <w:spacing w:after="0" w:line="240" w:lineRule="auto"/>
              <w:jc w:val="center"/>
              <w:rPr>
                <w:rFonts w:eastAsia="Times New Roman"/>
                <w:szCs w:val="24"/>
                <w:lang w:eastAsia="ru-RU"/>
              </w:rPr>
            </w:pPr>
            <w:r w:rsidRPr="00CC202C">
              <w:rPr>
                <w:rFonts w:eastAsia="Times New Roman"/>
                <w:szCs w:val="24"/>
                <w:lang w:eastAsia="ru-RU"/>
              </w:rPr>
              <w:t> </w:t>
            </w:r>
          </w:p>
        </w:tc>
        <w:tc>
          <w:tcPr>
            <w:tcW w:w="698" w:type="dxa"/>
            <w:tcBorders>
              <w:top w:val="nil"/>
              <w:left w:val="nil"/>
              <w:bottom w:val="single" w:sz="4" w:space="0" w:color="auto"/>
              <w:right w:val="single" w:sz="4" w:space="0" w:color="auto"/>
            </w:tcBorders>
            <w:hideMark/>
          </w:tcPr>
          <w:p w:rsidR="00CC202C" w:rsidRPr="00CC202C" w:rsidRDefault="00CC202C" w:rsidP="00CA5194">
            <w:pPr>
              <w:spacing w:after="0" w:line="240" w:lineRule="auto"/>
              <w:jc w:val="center"/>
              <w:rPr>
                <w:rFonts w:eastAsia="Times New Roman"/>
                <w:szCs w:val="24"/>
                <w:lang w:eastAsia="ru-RU"/>
              </w:rPr>
            </w:pPr>
            <w:r w:rsidRPr="00CC202C">
              <w:rPr>
                <w:rFonts w:eastAsia="Times New Roman"/>
                <w:szCs w:val="24"/>
                <w:lang w:eastAsia="ru-RU"/>
              </w:rPr>
              <w:t> </w:t>
            </w:r>
          </w:p>
        </w:tc>
        <w:tc>
          <w:tcPr>
            <w:tcW w:w="698" w:type="dxa"/>
            <w:tcBorders>
              <w:top w:val="nil"/>
              <w:left w:val="nil"/>
              <w:bottom w:val="single" w:sz="4" w:space="0" w:color="auto"/>
              <w:right w:val="single" w:sz="4" w:space="0" w:color="auto"/>
            </w:tcBorders>
            <w:hideMark/>
          </w:tcPr>
          <w:p w:rsidR="00CC202C" w:rsidRPr="00CC202C" w:rsidRDefault="00CC202C" w:rsidP="00CA5194">
            <w:pPr>
              <w:spacing w:after="0" w:line="240" w:lineRule="auto"/>
              <w:jc w:val="center"/>
              <w:rPr>
                <w:rFonts w:eastAsia="Times New Roman"/>
                <w:szCs w:val="24"/>
                <w:lang w:eastAsia="ru-RU"/>
              </w:rPr>
            </w:pPr>
            <w:r w:rsidRPr="00CC202C">
              <w:rPr>
                <w:rFonts w:eastAsia="Times New Roman"/>
                <w:szCs w:val="24"/>
                <w:lang w:eastAsia="ru-RU"/>
              </w:rPr>
              <w:t>ДА</w:t>
            </w:r>
          </w:p>
        </w:tc>
        <w:tc>
          <w:tcPr>
            <w:tcW w:w="2410" w:type="dxa"/>
            <w:tcBorders>
              <w:top w:val="nil"/>
              <w:left w:val="nil"/>
              <w:bottom w:val="single" w:sz="4" w:space="0" w:color="auto"/>
              <w:right w:val="single" w:sz="4" w:space="0" w:color="auto"/>
            </w:tcBorders>
            <w:hideMark/>
          </w:tcPr>
          <w:p w:rsidR="00CC202C" w:rsidRPr="00CC202C" w:rsidRDefault="00CC202C" w:rsidP="00CA5194">
            <w:pPr>
              <w:spacing w:after="0" w:line="240" w:lineRule="auto"/>
              <w:rPr>
                <w:rFonts w:eastAsia="Times New Roman"/>
                <w:b/>
                <w:bCs/>
                <w:szCs w:val="24"/>
                <w:lang w:eastAsia="ru-RU"/>
              </w:rPr>
            </w:pPr>
            <w:r w:rsidRPr="00CC202C">
              <w:rPr>
                <w:rFonts w:eastAsia="Times New Roman"/>
                <w:b/>
                <w:bCs/>
                <w:szCs w:val="24"/>
                <w:lang w:eastAsia="ru-RU"/>
              </w:rPr>
              <w:t> </w:t>
            </w:r>
          </w:p>
        </w:tc>
        <w:tc>
          <w:tcPr>
            <w:tcW w:w="1060" w:type="dxa"/>
            <w:tcBorders>
              <w:top w:val="nil"/>
              <w:left w:val="nil"/>
              <w:bottom w:val="single" w:sz="4" w:space="0" w:color="auto"/>
              <w:right w:val="single" w:sz="4" w:space="0" w:color="auto"/>
            </w:tcBorders>
            <w:vAlign w:val="center"/>
            <w:hideMark/>
          </w:tcPr>
          <w:p w:rsidR="00CC202C" w:rsidRPr="00CC202C" w:rsidRDefault="00CC202C" w:rsidP="00CA5194">
            <w:pPr>
              <w:spacing w:after="0" w:line="240" w:lineRule="auto"/>
              <w:rPr>
                <w:rFonts w:eastAsia="Times New Roman"/>
                <w:szCs w:val="24"/>
                <w:lang w:eastAsia="ru-RU"/>
              </w:rPr>
            </w:pPr>
            <w:r w:rsidRPr="00CC202C">
              <w:rPr>
                <w:rFonts w:eastAsia="Times New Roman"/>
                <w:szCs w:val="24"/>
                <w:lang w:eastAsia="ru-RU"/>
              </w:rPr>
              <w:t> </w:t>
            </w:r>
          </w:p>
        </w:tc>
        <w:tc>
          <w:tcPr>
            <w:tcW w:w="1701" w:type="dxa"/>
            <w:tcBorders>
              <w:top w:val="nil"/>
              <w:left w:val="nil"/>
              <w:bottom w:val="single" w:sz="4" w:space="0" w:color="auto"/>
              <w:right w:val="single" w:sz="4" w:space="0" w:color="auto"/>
            </w:tcBorders>
            <w:noWrap/>
            <w:vAlign w:val="center"/>
            <w:hideMark/>
          </w:tcPr>
          <w:p w:rsidR="00CC202C" w:rsidRPr="00CC202C" w:rsidRDefault="00CC202C" w:rsidP="00CA5194">
            <w:pPr>
              <w:spacing w:after="0" w:line="240" w:lineRule="auto"/>
              <w:rPr>
                <w:rFonts w:eastAsia="Times New Roman"/>
                <w:szCs w:val="24"/>
                <w:lang w:eastAsia="ru-RU"/>
              </w:rPr>
            </w:pPr>
            <w:r w:rsidRPr="00CC202C">
              <w:rPr>
                <w:rFonts w:eastAsia="Times New Roman"/>
                <w:szCs w:val="24"/>
                <w:lang w:eastAsia="ru-RU"/>
              </w:rPr>
              <w:t> </w:t>
            </w:r>
          </w:p>
        </w:tc>
      </w:tr>
      <w:tr w:rsidR="00CC202C" w:rsidRPr="00CC202C" w:rsidTr="00604DA5">
        <w:trPr>
          <w:trHeight w:val="1560"/>
        </w:trPr>
        <w:tc>
          <w:tcPr>
            <w:tcW w:w="236" w:type="dxa"/>
            <w:noWrap/>
            <w:vAlign w:val="bottom"/>
            <w:hideMark/>
          </w:tcPr>
          <w:p w:rsidR="00CC202C" w:rsidRPr="00CC202C" w:rsidRDefault="00CC202C" w:rsidP="00CA5194">
            <w:pPr>
              <w:spacing w:after="0" w:line="240" w:lineRule="auto"/>
              <w:rPr>
                <w:rFonts w:eastAsia="Times New Roman"/>
                <w:szCs w:val="24"/>
                <w:lang w:eastAsia="ru-RU"/>
              </w:rPr>
            </w:pPr>
          </w:p>
        </w:tc>
        <w:tc>
          <w:tcPr>
            <w:tcW w:w="615" w:type="dxa"/>
            <w:tcBorders>
              <w:top w:val="nil"/>
              <w:left w:val="single" w:sz="4" w:space="0" w:color="auto"/>
              <w:bottom w:val="single" w:sz="4" w:space="0" w:color="auto"/>
              <w:right w:val="single" w:sz="4" w:space="0" w:color="auto"/>
            </w:tcBorders>
            <w:vAlign w:val="center"/>
            <w:hideMark/>
          </w:tcPr>
          <w:p w:rsidR="00CC202C" w:rsidRPr="00CC202C" w:rsidRDefault="00CC202C" w:rsidP="00CA5194">
            <w:pPr>
              <w:spacing w:after="0" w:line="240" w:lineRule="auto"/>
              <w:jc w:val="center"/>
              <w:rPr>
                <w:rFonts w:eastAsia="Times New Roman"/>
                <w:b/>
                <w:bCs/>
                <w:szCs w:val="24"/>
                <w:lang w:eastAsia="ru-RU"/>
              </w:rPr>
            </w:pPr>
            <w:r w:rsidRPr="00CC202C">
              <w:rPr>
                <w:rFonts w:eastAsia="Times New Roman"/>
                <w:b/>
                <w:bCs/>
                <w:szCs w:val="24"/>
                <w:lang w:eastAsia="ru-RU"/>
              </w:rPr>
              <w:t> </w:t>
            </w:r>
          </w:p>
        </w:tc>
        <w:tc>
          <w:tcPr>
            <w:tcW w:w="840" w:type="dxa"/>
            <w:tcBorders>
              <w:top w:val="nil"/>
              <w:left w:val="nil"/>
              <w:bottom w:val="single" w:sz="4" w:space="0" w:color="auto"/>
              <w:right w:val="single" w:sz="4" w:space="0" w:color="auto"/>
            </w:tcBorders>
            <w:hideMark/>
          </w:tcPr>
          <w:p w:rsidR="00CC202C" w:rsidRPr="00CC202C" w:rsidRDefault="00CC202C" w:rsidP="00CA5194">
            <w:pPr>
              <w:spacing w:after="0" w:line="240" w:lineRule="auto"/>
              <w:rPr>
                <w:rFonts w:eastAsia="Times New Roman"/>
                <w:szCs w:val="24"/>
                <w:lang w:eastAsia="ru-RU"/>
              </w:rPr>
            </w:pPr>
            <w:r w:rsidRPr="00CC202C">
              <w:rPr>
                <w:rFonts w:eastAsia="Times New Roman"/>
                <w:szCs w:val="24"/>
                <w:lang w:eastAsia="ru-RU"/>
              </w:rPr>
              <w:t>Холодильник для напитков 660х760х1990</w:t>
            </w:r>
          </w:p>
        </w:tc>
        <w:tc>
          <w:tcPr>
            <w:tcW w:w="1195" w:type="dxa"/>
            <w:tcBorders>
              <w:top w:val="nil"/>
              <w:left w:val="nil"/>
              <w:bottom w:val="single" w:sz="4" w:space="0" w:color="auto"/>
              <w:right w:val="single" w:sz="4" w:space="0" w:color="auto"/>
            </w:tcBorders>
            <w:hideMark/>
          </w:tcPr>
          <w:p w:rsidR="00CC202C" w:rsidRPr="00CC202C" w:rsidRDefault="00CC202C" w:rsidP="00CA5194">
            <w:pPr>
              <w:spacing w:after="0" w:line="240" w:lineRule="auto"/>
              <w:rPr>
                <w:rFonts w:eastAsia="Times New Roman"/>
                <w:szCs w:val="24"/>
                <w:lang w:eastAsia="ru-RU"/>
              </w:rPr>
            </w:pPr>
            <w:r w:rsidRPr="00CC202C">
              <w:rPr>
                <w:rFonts w:eastAsia="Times New Roman"/>
                <w:szCs w:val="24"/>
                <w:lang w:eastAsia="ru-RU"/>
              </w:rPr>
              <w:t xml:space="preserve">В соответствии с </w:t>
            </w:r>
            <w:proofErr w:type="spellStart"/>
            <w:r w:rsidRPr="00CC202C">
              <w:rPr>
                <w:rFonts w:eastAsia="Times New Roman"/>
                <w:szCs w:val="24"/>
                <w:lang w:eastAsia="ru-RU"/>
              </w:rPr>
              <w:t>планограммой</w:t>
            </w:r>
            <w:proofErr w:type="spellEnd"/>
          </w:p>
        </w:tc>
        <w:tc>
          <w:tcPr>
            <w:tcW w:w="1752" w:type="dxa"/>
            <w:tcBorders>
              <w:top w:val="nil"/>
              <w:left w:val="nil"/>
              <w:bottom w:val="single" w:sz="4" w:space="0" w:color="auto"/>
              <w:right w:val="single" w:sz="4" w:space="0" w:color="auto"/>
            </w:tcBorders>
            <w:hideMark/>
          </w:tcPr>
          <w:p w:rsidR="00CC202C" w:rsidRPr="00CC202C" w:rsidRDefault="00CC202C" w:rsidP="00CA5194">
            <w:pPr>
              <w:spacing w:after="0" w:line="240" w:lineRule="auto"/>
              <w:rPr>
                <w:rFonts w:eastAsia="Times New Roman"/>
                <w:szCs w:val="24"/>
                <w:lang w:eastAsia="ru-RU"/>
              </w:rPr>
            </w:pPr>
            <w:r w:rsidRPr="00CC202C">
              <w:rPr>
                <w:rFonts w:eastAsia="Times New Roman"/>
                <w:szCs w:val="24"/>
                <w:lang w:eastAsia="ru-RU"/>
              </w:rPr>
              <w:t>1 розетка, белового цвета, ~220В</w:t>
            </w:r>
          </w:p>
        </w:tc>
        <w:tc>
          <w:tcPr>
            <w:tcW w:w="1016" w:type="dxa"/>
            <w:tcBorders>
              <w:top w:val="nil"/>
              <w:left w:val="nil"/>
              <w:bottom w:val="single" w:sz="4" w:space="0" w:color="auto"/>
              <w:right w:val="single" w:sz="4" w:space="0" w:color="auto"/>
            </w:tcBorders>
            <w:hideMark/>
          </w:tcPr>
          <w:p w:rsidR="00CC202C" w:rsidRPr="00CC202C" w:rsidRDefault="00CC202C" w:rsidP="00CA5194">
            <w:pPr>
              <w:spacing w:after="0" w:line="240" w:lineRule="auto"/>
              <w:rPr>
                <w:rFonts w:eastAsia="Times New Roman"/>
                <w:szCs w:val="24"/>
                <w:lang w:eastAsia="ru-RU"/>
              </w:rPr>
            </w:pPr>
            <w:r w:rsidRPr="00CC202C">
              <w:rPr>
                <w:rFonts w:eastAsia="Times New Roman"/>
                <w:szCs w:val="24"/>
                <w:lang w:eastAsia="ru-RU"/>
              </w:rPr>
              <w:t> </w:t>
            </w:r>
          </w:p>
        </w:tc>
        <w:tc>
          <w:tcPr>
            <w:tcW w:w="1334" w:type="dxa"/>
            <w:tcBorders>
              <w:top w:val="nil"/>
              <w:left w:val="nil"/>
              <w:bottom w:val="single" w:sz="4" w:space="0" w:color="auto"/>
              <w:right w:val="single" w:sz="4" w:space="0" w:color="auto"/>
            </w:tcBorders>
            <w:hideMark/>
          </w:tcPr>
          <w:p w:rsidR="00CC202C" w:rsidRPr="00CC202C" w:rsidRDefault="00CC202C" w:rsidP="00CA5194">
            <w:pPr>
              <w:spacing w:after="0" w:line="240" w:lineRule="auto"/>
              <w:rPr>
                <w:rFonts w:eastAsia="Times New Roman"/>
                <w:szCs w:val="24"/>
                <w:lang w:eastAsia="ru-RU"/>
              </w:rPr>
            </w:pPr>
            <w:r w:rsidRPr="00CC202C">
              <w:rPr>
                <w:rFonts w:eastAsia="Times New Roman"/>
                <w:szCs w:val="24"/>
                <w:lang w:eastAsia="ru-RU"/>
              </w:rPr>
              <w:t>Место подключения определяется проектом. Высота установки розетки 300мм от уровня пола, либо в напольном лючке</w:t>
            </w:r>
          </w:p>
        </w:tc>
        <w:tc>
          <w:tcPr>
            <w:tcW w:w="877" w:type="dxa"/>
            <w:tcBorders>
              <w:top w:val="nil"/>
              <w:left w:val="nil"/>
              <w:bottom w:val="single" w:sz="4" w:space="0" w:color="auto"/>
              <w:right w:val="single" w:sz="4" w:space="0" w:color="auto"/>
            </w:tcBorders>
            <w:hideMark/>
          </w:tcPr>
          <w:p w:rsidR="00CC202C" w:rsidRPr="00CC202C" w:rsidRDefault="00CC202C" w:rsidP="00CA5194">
            <w:pPr>
              <w:spacing w:after="0" w:line="240" w:lineRule="auto"/>
              <w:jc w:val="center"/>
              <w:rPr>
                <w:rFonts w:eastAsia="Times New Roman"/>
                <w:szCs w:val="24"/>
                <w:lang w:eastAsia="ru-RU"/>
              </w:rPr>
            </w:pPr>
            <w:r w:rsidRPr="00CC202C">
              <w:rPr>
                <w:rFonts w:eastAsia="Times New Roman"/>
                <w:szCs w:val="24"/>
                <w:lang w:eastAsia="ru-RU"/>
              </w:rPr>
              <w:t> </w:t>
            </w:r>
          </w:p>
        </w:tc>
        <w:tc>
          <w:tcPr>
            <w:tcW w:w="877" w:type="dxa"/>
            <w:tcBorders>
              <w:top w:val="nil"/>
              <w:left w:val="nil"/>
              <w:bottom w:val="single" w:sz="4" w:space="0" w:color="auto"/>
              <w:right w:val="single" w:sz="4" w:space="0" w:color="auto"/>
            </w:tcBorders>
            <w:hideMark/>
          </w:tcPr>
          <w:p w:rsidR="00CC202C" w:rsidRPr="00CC202C" w:rsidRDefault="00CC202C" w:rsidP="00CA5194">
            <w:pPr>
              <w:spacing w:after="0" w:line="240" w:lineRule="auto"/>
              <w:jc w:val="center"/>
              <w:rPr>
                <w:rFonts w:eastAsia="Times New Roman"/>
                <w:szCs w:val="24"/>
                <w:lang w:eastAsia="ru-RU"/>
              </w:rPr>
            </w:pPr>
            <w:r w:rsidRPr="00CC202C">
              <w:rPr>
                <w:rFonts w:eastAsia="Times New Roman"/>
                <w:szCs w:val="24"/>
                <w:lang w:eastAsia="ru-RU"/>
              </w:rPr>
              <w:t> </w:t>
            </w:r>
          </w:p>
        </w:tc>
        <w:tc>
          <w:tcPr>
            <w:tcW w:w="698" w:type="dxa"/>
            <w:tcBorders>
              <w:top w:val="nil"/>
              <w:left w:val="nil"/>
              <w:bottom w:val="single" w:sz="4" w:space="0" w:color="auto"/>
              <w:right w:val="single" w:sz="4" w:space="0" w:color="auto"/>
            </w:tcBorders>
            <w:hideMark/>
          </w:tcPr>
          <w:p w:rsidR="00CC202C" w:rsidRPr="00CC202C" w:rsidRDefault="00CC202C" w:rsidP="00CA5194">
            <w:pPr>
              <w:spacing w:after="0" w:line="240" w:lineRule="auto"/>
              <w:jc w:val="center"/>
              <w:rPr>
                <w:rFonts w:eastAsia="Times New Roman"/>
                <w:szCs w:val="24"/>
                <w:lang w:eastAsia="ru-RU"/>
              </w:rPr>
            </w:pPr>
            <w:r w:rsidRPr="00CC202C">
              <w:rPr>
                <w:rFonts w:eastAsia="Times New Roman"/>
                <w:szCs w:val="24"/>
                <w:lang w:eastAsia="ru-RU"/>
              </w:rPr>
              <w:t> </w:t>
            </w:r>
          </w:p>
        </w:tc>
        <w:tc>
          <w:tcPr>
            <w:tcW w:w="698" w:type="dxa"/>
            <w:tcBorders>
              <w:top w:val="nil"/>
              <w:left w:val="nil"/>
              <w:bottom w:val="single" w:sz="4" w:space="0" w:color="auto"/>
              <w:right w:val="single" w:sz="4" w:space="0" w:color="auto"/>
            </w:tcBorders>
            <w:hideMark/>
          </w:tcPr>
          <w:p w:rsidR="00CC202C" w:rsidRPr="00CC202C" w:rsidRDefault="00CC202C" w:rsidP="00CA5194">
            <w:pPr>
              <w:spacing w:after="0" w:line="240" w:lineRule="auto"/>
              <w:jc w:val="center"/>
              <w:rPr>
                <w:rFonts w:eastAsia="Times New Roman"/>
                <w:szCs w:val="24"/>
                <w:lang w:eastAsia="ru-RU"/>
              </w:rPr>
            </w:pPr>
            <w:r w:rsidRPr="00CC202C">
              <w:rPr>
                <w:rFonts w:eastAsia="Times New Roman"/>
                <w:szCs w:val="24"/>
                <w:lang w:eastAsia="ru-RU"/>
              </w:rPr>
              <w:t>ДА</w:t>
            </w:r>
          </w:p>
        </w:tc>
        <w:tc>
          <w:tcPr>
            <w:tcW w:w="2410" w:type="dxa"/>
            <w:tcBorders>
              <w:top w:val="nil"/>
              <w:left w:val="nil"/>
              <w:bottom w:val="single" w:sz="4" w:space="0" w:color="auto"/>
              <w:right w:val="single" w:sz="4" w:space="0" w:color="auto"/>
            </w:tcBorders>
            <w:hideMark/>
          </w:tcPr>
          <w:p w:rsidR="00CC202C" w:rsidRPr="00CC202C" w:rsidRDefault="00CC202C" w:rsidP="00CA5194">
            <w:pPr>
              <w:spacing w:after="0" w:line="240" w:lineRule="auto"/>
              <w:rPr>
                <w:rFonts w:eastAsia="Times New Roman"/>
                <w:b/>
                <w:bCs/>
                <w:szCs w:val="24"/>
                <w:lang w:eastAsia="ru-RU"/>
              </w:rPr>
            </w:pPr>
            <w:r w:rsidRPr="00CC202C">
              <w:rPr>
                <w:rFonts w:eastAsia="Times New Roman"/>
                <w:b/>
                <w:bCs/>
                <w:szCs w:val="24"/>
                <w:lang w:eastAsia="ru-RU"/>
              </w:rPr>
              <w:t> </w:t>
            </w:r>
          </w:p>
        </w:tc>
        <w:tc>
          <w:tcPr>
            <w:tcW w:w="1060" w:type="dxa"/>
            <w:tcBorders>
              <w:top w:val="nil"/>
              <w:left w:val="nil"/>
              <w:bottom w:val="single" w:sz="4" w:space="0" w:color="auto"/>
              <w:right w:val="single" w:sz="4" w:space="0" w:color="auto"/>
            </w:tcBorders>
            <w:vAlign w:val="center"/>
            <w:hideMark/>
          </w:tcPr>
          <w:p w:rsidR="00CC202C" w:rsidRPr="00CC202C" w:rsidRDefault="00CC202C" w:rsidP="00CA5194">
            <w:pPr>
              <w:spacing w:after="0" w:line="240" w:lineRule="auto"/>
              <w:rPr>
                <w:rFonts w:eastAsia="Times New Roman"/>
                <w:szCs w:val="24"/>
                <w:lang w:eastAsia="ru-RU"/>
              </w:rPr>
            </w:pPr>
            <w:r w:rsidRPr="00CC202C">
              <w:rPr>
                <w:rFonts w:eastAsia="Times New Roman"/>
                <w:szCs w:val="24"/>
                <w:lang w:eastAsia="ru-RU"/>
              </w:rPr>
              <w:t> </w:t>
            </w:r>
          </w:p>
        </w:tc>
        <w:tc>
          <w:tcPr>
            <w:tcW w:w="1701" w:type="dxa"/>
            <w:tcBorders>
              <w:top w:val="nil"/>
              <w:left w:val="nil"/>
              <w:bottom w:val="single" w:sz="4" w:space="0" w:color="auto"/>
              <w:right w:val="single" w:sz="4" w:space="0" w:color="auto"/>
            </w:tcBorders>
            <w:noWrap/>
            <w:vAlign w:val="center"/>
            <w:hideMark/>
          </w:tcPr>
          <w:p w:rsidR="00CC202C" w:rsidRPr="00CC202C" w:rsidRDefault="00CC202C" w:rsidP="00CA5194">
            <w:pPr>
              <w:spacing w:after="0" w:line="240" w:lineRule="auto"/>
              <w:rPr>
                <w:rFonts w:eastAsia="Times New Roman"/>
                <w:szCs w:val="24"/>
                <w:lang w:eastAsia="ru-RU"/>
              </w:rPr>
            </w:pPr>
            <w:r w:rsidRPr="00CC202C">
              <w:rPr>
                <w:rFonts w:eastAsia="Times New Roman"/>
                <w:szCs w:val="24"/>
                <w:lang w:eastAsia="ru-RU"/>
              </w:rPr>
              <w:t> </w:t>
            </w:r>
          </w:p>
        </w:tc>
      </w:tr>
      <w:tr w:rsidR="00CC202C" w:rsidRPr="00CC202C" w:rsidTr="00604DA5">
        <w:trPr>
          <w:trHeight w:val="315"/>
        </w:trPr>
        <w:tc>
          <w:tcPr>
            <w:tcW w:w="236" w:type="dxa"/>
            <w:noWrap/>
            <w:vAlign w:val="bottom"/>
            <w:hideMark/>
          </w:tcPr>
          <w:p w:rsidR="00CC202C" w:rsidRPr="00CC202C" w:rsidRDefault="00CC202C" w:rsidP="00CA5194">
            <w:pPr>
              <w:spacing w:after="0" w:line="240" w:lineRule="auto"/>
              <w:rPr>
                <w:rFonts w:eastAsia="Times New Roman"/>
                <w:szCs w:val="24"/>
                <w:lang w:eastAsia="ru-RU"/>
              </w:rPr>
            </w:pPr>
          </w:p>
        </w:tc>
        <w:tc>
          <w:tcPr>
            <w:tcW w:w="615" w:type="dxa"/>
            <w:tcBorders>
              <w:top w:val="nil"/>
              <w:left w:val="single" w:sz="4" w:space="0" w:color="auto"/>
              <w:bottom w:val="single" w:sz="4" w:space="0" w:color="auto"/>
              <w:right w:val="single" w:sz="4" w:space="0" w:color="auto"/>
            </w:tcBorders>
            <w:vAlign w:val="center"/>
            <w:hideMark/>
          </w:tcPr>
          <w:p w:rsidR="00CC202C" w:rsidRPr="00CC202C" w:rsidRDefault="00CC202C" w:rsidP="00CA5194">
            <w:pPr>
              <w:spacing w:after="0" w:line="240" w:lineRule="auto"/>
              <w:jc w:val="center"/>
              <w:rPr>
                <w:rFonts w:eastAsia="Times New Roman"/>
                <w:b/>
                <w:bCs/>
                <w:szCs w:val="24"/>
                <w:lang w:eastAsia="ru-RU"/>
              </w:rPr>
            </w:pPr>
            <w:r w:rsidRPr="00CC202C">
              <w:rPr>
                <w:rFonts w:eastAsia="Times New Roman"/>
                <w:b/>
                <w:bCs/>
                <w:szCs w:val="24"/>
                <w:lang w:eastAsia="ru-RU"/>
              </w:rPr>
              <w:t> </w:t>
            </w:r>
          </w:p>
        </w:tc>
        <w:tc>
          <w:tcPr>
            <w:tcW w:w="14458" w:type="dxa"/>
            <w:gridSpan w:val="12"/>
            <w:tcBorders>
              <w:top w:val="single" w:sz="4" w:space="0" w:color="auto"/>
              <w:left w:val="nil"/>
              <w:bottom w:val="single" w:sz="4" w:space="0" w:color="auto"/>
              <w:right w:val="single" w:sz="4" w:space="0" w:color="auto"/>
            </w:tcBorders>
            <w:hideMark/>
          </w:tcPr>
          <w:p w:rsidR="00CC202C" w:rsidRPr="00CC202C" w:rsidRDefault="00CC202C" w:rsidP="00CA5194">
            <w:pPr>
              <w:spacing w:after="0" w:line="240" w:lineRule="auto"/>
              <w:rPr>
                <w:rFonts w:eastAsia="Times New Roman"/>
                <w:b/>
                <w:bCs/>
                <w:szCs w:val="24"/>
                <w:lang w:eastAsia="ru-RU"/>
              </w:rPr>
            </w:pPr>
            <w:r w:rsidRPr="00CC202C">
              <w:rPr>
                <w:rFonts w:eastAsia="Times New Roman"/>
                <w:b/>
                <w:bCs/>
                <w:szCs w:val="24"/>
                <w:lang w:eastAsia="ru-RU"/>
              </w:rPr>
              <w:t>Оборудование</w:t>
            </w:r>
          </w:p>
        </w:tc>
      </w:tr>
      <w:tr w:rsidR="00CC202C" w:rsidRPr="00CC202C" w:rsidTr="00604DA5">
        <w:trPr>
          <w:trHeight w:val="975"/>
        </w:trPr>
        <w:tc>
          <w:tcPr>
            <w:tcW w:w="236" w:type="dxa"/>
            <w:noWrap/>
            <w:vAlign w:val="bottom"/>
            <w:hideMark/>
          </w:tcPr>
          <w:p w:rsidR="00CC202C" w:rsidRPr="00CC202C" w:rsidRDefault="00CC202C" w:rsidP="00CA5194">
            <w:pPr>
              <w:spacing w:after="0" w:line="240" w:lineRule="auto"/>
              <w:rPr>
                <w:rFonts w:eastAsia="Times New Roman"/>
                <w:b/>
                <w:bCs/>
                <w:szCs w:val="24"/>
                <w:lang w:eastAsia="ru-RU"/>
              </w:rPr>
            </w:pPr>
          </w:p>
        </w:tc>
        <w:tc>
          <w:tcPr>
            <w:tcW w:w="615" w:type="dxa"/>
            <w:tcBorders>
              <w:top w:val="nil"/>
              <w:left w:val="single" w:sz="4" w:space="0" w:color="auto"/>
              <w:bottom w:val="single" w:sz="4" w:space="0" w:color="auto"/>
              <w:right w:val="single" w:sz="4" w:space="0" w:color="auto"/>
            </w:tcBorders>
            <w:vAlign w:val="center"/>
            <w:hideMark/>
          </w:tcPr>
          <w:p w:rsidR="00CC202C" w:rsidRPr="00CC202C" w:rsidRDefault="00CC202C" w:rsidP="00CA5194">
            <w:pPr>
              <w:spacing w:after="0" w:line="240" w:lineRule="auto"/>
              <w:jc w:val="center"/>
              <w:rPr>
                <w:rFonts w:eastAsia="Times New Roman"/>
                <w:b/>
                <w:bCs/>
                <w:szCs w:val="24"/>
                <w:lang w:eastAsia="ru-RU"/>
              </w:rPr>
            </w:pPr>
            <w:r w:rsidRPr="00CC202C">
              <w:rPr>
                <w:rFonts w:eastAsia="Times New Roman"/>
                <w:b/>
                <w:bCs/>
                <w:szCs w:val="24"/>
                <w:lang w:eastAsia="ru-RU"/>
              </w:rPr>
              <w:t> </w:t>
            </w:r>
          </w:p>
        </w:tc>
        <w:tc>
          <w:tcPr>
            <w:tcW w:w="840" w:type="dxa"/>
            <w:tcBorders>
              <w:top w:val="nil"/>
              <w:left w:val="nil"/>
              <w:bottom w:val="single" w:sz="4" w:space="0" w:color="auto"/>
              <w:right w:val="single" w:sz="4" w:space="0" w:color="auto"/>
            </w:tcBorders>
            <w:hideMark/>
          </w:tcPr>
          <w:p w:rsidR="00CC202C" w:rsidRPr="00CC202C" w:rsidRDefault="00CC202C" w:rsidP="00CA5194">
            <w:pPr>
              <w:spacing w:after="0" w:line="240" w:lineRule="auto"/>
              <w:rPr>
                <w:rFonts w:eastAsia="Times New Roman"/>
                <w:szCs w:val="24"/>
                <w:lang w:eastAsia="ru-RU"/>
              </w:rPr>
            </w:pPr>
            <w:r w:rsidRPr="00CC202C">
              <w:rPr>
                <w:rFonts w:eastAsia="Times New Roman"/>
                <w:szCs w:val="24"/>
                <w:lang w:eastAsia="ru-RU"/>
              </w:rPr>
              <w:t>Почтовый транспортёр</w:t>
            </w:r>
          </w:p>
        </w:tc>
        <w:tc>
          <w:tcPr>
            <w:tcW w:w="1195" w:type="dxa"/>
            <w:tcBorders>
              <w:top w:val="nil"/>
              <w:left w:val="nil"/>
              <w:bottom w:val="single" w:sz="4" w:space="0" w:color="auto"/>
              <w:right w:val="single" w:sz="4" w:space="0" w:color="auto"/>
            </w:tcBorders>
            <w:hideMark/>
          </w:tcPr>
          <w:p w:rsidR="00CC202C" w:rsidRPr="00CC202C" w:rsidRDefault="00CC202C" w:rsidP="00CA5194">
            <w:pPr>
              <w:spacing w:after="0" w:line="240" w:lineRule="auto"/>
              <w:rPr>
                <w:rFonts w:eastAsia="Times New Roman"/>
                <w:szCs w:val="24"/>
                <w:lang w:eastAsia="ru-RU"/>
              </w:rPr>
            </w:pPr>
            <w:r w:rsidRPr="00CC202C">
              <w:rPr>
                <w:rFonts w:eastAsia="Times New Roman"/>
                <w:szCs w:val="24"/>
                <w:lang w:eastAsia="ru-RU"/>
              </w:rPr>
              <w:t xml:space="preserve">В соответствии с </w:t>
            </w:r>
            <w:proofErr w:type="spellStart"/>
            <w:r w:rsidRPr="00CC202C">
              <w:rPr>
                <w:rFonts w:eastAsia="Times New Roman"/>
                <w:szCs w:val="24"/>
                <w:lang w:eastAsia="ru-RU"/>
              </w:rPr>
              <w:t>планограммой</w:t>
            </w:r>
            <w:proofErr w:type="spellEnd"/>
          </w:p>
        </w:tc>
        <w:tc>
          <w:tcPr>
            <w:tcW w:w="1752" w:type="dxa"/>
            <w:tcBorders>
              <w:top w:val="nil"/>
              <w:left w:val="nil"/>
              <w:bottom w:val="single" w:sz="4" w:space="0" w:color="auto"/>
              <w:right w:val="single" w:sz="4" w:space="0" w:color="auto"/>
            </w:tcBorders>
            <w:hideMark/>
          </w:tcPr>
          <w:p w:rsidR="00CC202C" w:rsidRPr="00CC202C" w:rsidRDefault="00CC202C" w:rsidP="00CA5194">
            <w:pPr>
              <w:spacing w:after="0" w:line="240" w:lineRule="auto"/>
              <w:rPr>
                <w:rFonts w:eastAsia="Times New Roman"/>
                <w:szCs w:val="24"/>
                <w:lang w:eastAsia="ru-RU"/>
              </w:rPr>
            </w:pPr>
            <w:r w:rsidRPr="00CC202C">
              <w:rPr>
                <w:rFonts w:eastAsia="Times New Roman"/>
                <w:szCs w:val="24"/>
                <w:lang w:eastAsia="ru-RU"/>
              </w:rPr>
              <w:t xml:space="preserve">1 </w:t>
            </w:r>
            <w:proofErr w:type="spellStart"/>
            <w:r w:rsidRPr="00CC202C">
              <w:rPr>
                <w:rFonts w:eastAsia="Times New Roman"/>
                <w:szCs w:val="24"/>
                <w:lang w:eastAsia="ru-RU"/>
              </w:rPr>
              <w:t>эл.вывод</w:t>
            </w:r>
            <w:proofErr w:type="spellEnd"/>
            <w:r w:rsidRPr="00CC202C">
              <w:rPr>
                <w:rFonts w:eastAsia="Times New Roman"/>
                <w:szCs w:val="24"/>
                <w:lang w:eastAsia="ru-RU"/>
              </w:rPr>
              <w:t>, 3Р, 380В, Подключение щита управления. Вывод под тепловую завесу.</w:t>
            </w:r>
          </w:p>
        </w:tc>
        <w:tc>
          <w:tcPr>
            <w:tcW w:w="1016" w:type="dxa"/>
            <w:tcBorders>
              <w:top w:val="nil"/>
              <w:left w:val="nil"/>
              <w:bottom w:val="single" w:sz="4" w:space="0" w:color="auto"/>
              <w:right w:val="single" w:sz="4" w:space="0" w:color="auto"/>
            </w:tcBorders>
            <w:hideMark/>
          </w:tcPr>
          <w:p w:rsidR="00CC202C" w:rsidRPr="00CC202C" w:rsidRDefault="00CC202C" w:rsidP="00CA5194">
            <w:pPr>
              <w:spacing w:after="0" w:line="240" w:lineRule="auto"/>
              <w:rPr>
                <w:rFonts w:eastAsia="Times New Roman"/>
                <w:szCs w:val="24"/>
                <w:lang w:eastAsia="ru-RU"/>
              </w:rPr>
            </w:pPr>
            <w:r w:rsidRPr="00CC202C">
              <w:rPr>
                <w:rFonts w:eastAsia="Times New Roman"/>
                <w:szCs w:val="24"/>
                <w:lang w:eastAsia="ru-RU"/>
              </w:rPr>
              <w:t> </w:t>
            </w:r>
          </w:p>
        </w:tc>
        <w:tc>
          <w:tcPr>
            <w:tcW w:w="1334" w:type="dxa"/>
            <w:tcBorders>
              <w:top w:val="nil"/>
              <w:left w:val="nil"/>
              <w:bottom w:val="single" w:sz="4" w:space="0" w:color="auto"/>
              <w:right w:val="single" w:sz="4" w:space="0" w:color="auto"/>
            </w:tcBorders>
            <w:hideMark/>
          </w:tcPr>
          <w:p w:rsidR="00CC202C" w:rsidRPr="00CC202C" w:rsidRDefault="00CC202C" w:rsidP="00CA5194">
            <w:pPr>
              <w:spacing w:after="0" w:line="240" w:lineRule="auto"/>
              <w:rPr>
                <w:rFonts w:eastAsia="Times New Roman"/>
                <w:szCs w:val="24"/>
                <w:lang w:eastAsia="ru-RU"/>
              </w:rPr>
            </w:pPr>
            <w:r w:rsidRPr="00CC202C">
              <w:rPr>
                <w:rFonts w:eastAsia="Times New Roman"/>
                <w:szCs w:val="24"/>
                <w:lang w:eastAsia="ru-RU"/>
              </w:rPr>
              <w:t>Высота установки определяется проектом. Отступ для обслуживания 400 мм.</w:t>
            </w:r>
          </w:p>
        </w:tc>
        <w:tc>
          <w:tcPr>
            <w:tcW w:w="877" w:type="dxa"/>
            <w:tcBorders>
              <w:top w:val="nil"/>
              <w:left w:val="nil"/>
              <w:bottom w:val="single" w:sz="4" w:space="0" w:color="auto"/>
              <w:right w:val="single" w:sz="4" w:space="0" w:color="auto"/>
            </w:tcBorders>
            <w:hideMark/>
          </w:tcPr>
          <w:p w:rsidR="00CC202C" w:rsidRPr="00CC202C" w:rsidRDefault="00CC202C" w:rsidP="00CA5194">
            <w:pPr>
              <w:spacing w:after="0" w:line="240" w:lineRule="auto"/>
              <w:jc w:val="center"/>
              <w:rPr>
                <w:rFonts w:eastAsia="Times New Roman"/>
                <w:szCs w:val="24"/>
                <w:lang w:eastAsia="ru-RU"/>
              </w:rPr>
            </w:pPr>
            <w:r w:rsidRPr="00CC202C">
              <w:rPr>
                <w:rFonts w:eastAsia="Times New Roman"/>
                <w:szCs w:val="24"/>
                <w:lang w:eastAsia="ru-RU"/>
              </w:rPr>
              <w:t> </w:t>
            </w:r>
          </w:p>
        </w:tc>
        <w:tc>
          <w:tcPr>
            <w:tcW w:w="877" w:type="dxa"/>
            <w:tcBorders>
              <w:top w:val="nil"/>
              <w:left w:val="nil"/>
              <w:bottom w:val="single" w:sz="4" w:space="0" w:color="auto"/>
              <w:right w:val="single" w:sz="4" w:space="0" w:color="auto"/>
            </w:tcBorders>
            <w:hideMark/>
          </w:tcPr>
          <w:p w:rsidR="00CC202C" w:rsidRPr="00CC202C" w:rsidRDefault="00CC202C" w:rsidP="00CA5194">
            <w:pPr>
              <w:spacing w:after="0" w:line="240" w:lineRule="auto"/>
              <w:jc w:val="center"/>
              <w:rPr>
                <w:rFonts w:eastAsia="Times New Roman"/>
                <w:szCs w:val="24"/>
                <w:lang w:eastAsia="ru-RU"/>
              </w:rPr>
            </w:pPr>
            <w:r w:rsidRPr="00CC202C">
              <w:rPr>
                <w:rFonts w:eastAsia="Times New Roman"/>
                <w:szCs w:val="24"/>
                <w:lang w:eastAsia="ru-RU"/>
              </w:rPr>
              <w:t> </w:t>
            </w:r>
          </w:p>
        </w:tc>
        <w:tc>
          <w:tcPr>
            <w:tcW w:w="698" w:type="dxa"/>
            <w:tcBorders>
              <w:top w:val="nil"/>
              <w:left w:val="nil"/>
              <w:bottom w:val="single" w:sz="4" w:space="0" w:color="auto"/>
              <w:right w:val="single" w:sz="4" w:space="0" w:color="auto"/>
            </w:tcBorders>
            <w:hideMark/>
          </w:tcPr>
          <w:p w:rsidR="00CC202C" w:rsidRPr="00CC202C" w:rsidRDefault="00CC202C" w:rsidP="00CA5194">
            <w:pPr>
              <w:spacing w:after="0" w:line="240" w:lineRule="auto"/>
              <w:jc w:val="center"/>
              <w:rPr>
                <w:rFonts w:eastAsia="Times New Roman"/>
                <w:szCs w:val="24"/>
                <w:lang w:eastAsia="ru-RU"/>
              </w:rPr>
            </w:pPr>
            <w:r w:rsidRPr="00CC202C">
              <w:rPr>
                <w:rFonts w:eastAsia="Times New Roman"/>
                <w:szCs w:val="24"/>
                <w:lang w:eastAsia="ru-RU"/>
              </w:rPr>
              <w:t> </w:t>
            </w:r>
          </w:p>
        </w:tc>
        <w:tc>
          <w:tcPr>
            <w:tcW w:w="698" w:type="dxa"/>
            <w:tcBorders>
              <w:top w:val="nil"/>
              <w:left w:val="nil"/>
              <w:bottom w:val="single" w:sz="4" w:space="0" w:color="auto"/>
              <w:right w:val="single" w:sz="4" w:space="0" w:color="auto"/>
            </w:tcBorders>
            <w:hideMark/>
          </w:tcPr>
          <w:p w:rsidR="00CC202C" w:rsidRPr="00CC202C" w:rsidRDefault="00CC202C" w:rsidP="00CA5194">
            <w:pPr>
              <w:spacing w:after="0" w:line="240" w:lineRule="auto"/>
              <w:jc w:val="center"/>
              <w:rPr>
                <w:rFonts w:eastAsia="Times New Roman"/>
                <w:szCs w:val="24"/>
                <w:lang w:eastAsia="ru-RU"/>
              </w:rPr>
            </w:pPr>
            <w:r w:rsidRPr="00CC202C">
              <w:rPr>
                <w:rFonts w:eastAsia="Times New Roman"/>
                <w:szCs w:val="24"/>
                <w:lang w:eastAsia="ru-RU"/>
              </w:rPr>
              <w:t>ДА</w:t>
            </w:r>
          </w:p>
        </w:tc>
        <w:tc>
          <w:tcPr>
            <w:tcW w:w="2410" w:type="dxa"/>
            <w:tcBorders>
              <w:top w:val="nil"/>
              <w:left w:val="nil"/>
              <w:bottom w:val="single" w:sz="4" w:space="0" w:color="auto"/>
              <w:right w:val="single" w:sz="4" w:space="0" w:color="auto"/>
            </w:tcBorders>
            <w:hideMark/>
          </w:tcPr>
          <w:p w:rsidR="00CC202C" w:rsidRPr="00CC202C" w:rsidRDefault="00CC202C" w:rsidP="00CA5194">
            <w:pPr>
              <w:spacing w:after="0" w:line="240" w:lineRule="auto"/>
              <w:rPr>
                <w:rFonts w:eastAsia="Times New Roman"/>
                <w:b/>
                <w:bCs/>
                <w:szCs w:val="24"/>
                <w:lang w:eastAsia="ru-RU"/>
              </w:rPr>
            </w:pPr>
            <w:r w:rsidRPr="00CC202C">
              <w:rPr>
                <w:rFonts w:eastAsia="Times New Roman"/>
                <w:b/>
                <w:bCs/>
                <w:szCs w:val="24"/>
                <w:lang w:eastAsia="ru-RU"/>
              </w:rPr>
              <w:t> </w:t>
            </w:r>
          </w:p>
        </w:tc>
        <w:tc>
          <w:tcPr>
            <w:tcW w:w="1060" w:type="dxa"/>
            <w:tcBorders>
              <w:top w:val="nil"/>
              <w:left w:val="nil"/>
              <w:bottom w:val="single" w:sz="4" w:space="0" w:color="auto"/>
              <w:right w:val="single" w:sz="4" w:space="0" w:color="auto"/>
            </w:tcBorders>
            <w:hideMark/>
          </w:tcPr>
          <w:p w:rsidR="00CC202C" w:rsidRPr="00CC202C" w:rsidRDefault="00CC202C" w:rsidP="00CA5194">
            <w:pPr>
              <w:spacing w:after="0" w:line="240" w:lineRule="auto"/>
              <w:rPr>
                <w:rFonts w:eastAsia="Times New Roman"/>
                <w:b/>
                <w:bCs/>
                <w:szCs w:val="24"/>
                <w:lang w:eastAsia="ru-RU"/>
              </w:rPr>
            </w:pPr>
            <w:r w:rsidRPr="00CC202C">
              <w:rPr>
                <w:rFonts w:eastAsia="Times New Roman"/>
                <w:b/>
                <w:bCs/>
                <w:szCs w:val="24"/>
                <w:lang w:eastAsia="ru-RU"/>
              </w:rPr>
              <w:t> </w:t>
            </w:r>
          </w:p>
        </w:tc>
        <w:tc>
          <w:tcPr>
            <w:tcW w:w="1701" w:type="dxa"/>
            <w:tcBorders>
              <w:top w:val="nil"/>
              <w:left w:val="nil"/>
              <w:bottom w:val="single" w:sz="4" w:space="0" w:color="auto"/>
              <w:right w:val="single" w:sz="4" w:space="0" w:color="auto"/>
            </w:tcBorders>
            <w:hideMark/>
          </w:tcPr>
          <w:p w:rsidR="00CC202C" w:rsidRPr="00CC202C" w:rsidRDefault="00CC202C" w:rsidP="00CA5194">
            <w:pPr>
              <w:spacing w:after="0" w:line="240" w:lineRule="auto"/>
              <w:rPr>
                <w:rFonts w:eastAsia="Times New Roman"/>
                <w:b/>
                <w:bCs/>
                <w:szCs w:val="24"/>
                <w:lang w:eastAsia="ru-RU"/>
              </w:rPr>
            </w:pPr>
            <w:r w:rsidRPr="00CC202C">
              <w:rPr>
                <w:rFonts w:eastAsia="Times New Roman"/>
                <w:b/>
                <w:bCs/>
                <w:szCs w:val="24"/>
                <w:lang w:eastAsia="ru-RU"/>
              </w:rPr>
              <w:t> </w:t>
            </w:r>
          </w:p>
        </w:tc>
      </w:tr>
      <w:tr w:rsidR="00CC202C" w:rsidRPr="00CC202C" w:rsidTr="00604DA5">
        <w:trPr>
          <w:trHeight w:val="585"/>
        </w:trPr>
        <w:tc>
          <w:tcPr>
            <w:tcW w:w="236" w:type="dxa"/>
            <w:noWrap/>
            <w:vAlign w:val="bottom"/>
            <w:hideMark/>
          </w:tcPr>
          <w:p w:rsidR="00CC202C" w:rsidRPr="00CC202C" w:rsidRDefault="00CC202C" w:rsidP="00CA5194">
            <w:pPr>
              <w:spacing w:after="0" w:line="240" w:lineRule="auto"/>
              <w:rPr>
                <w:rFonts w:eastAsia="Times New Roman"/>
                <w:b/>
                <w:bCs/>
                <w:szCs w:val="24"/>
                <w:lang w:eastAsia="ru-RU"/>
              </w:rPr>
            </w:pPr>
          </w:p>
        </w:tc>
        <w:tc>
          <w:tcPr>
            <w:tcW w:w="615" w:type="dxa"/>
            <w:tcBorders>
              <w:top w:val="nil"/>
              <w:left w:val="single" w:sz="4" w:space="0" w:color="auto"/>
              <w:bottom w:val="single" w:sz="4" w:space="0" w:color="auto"/>
              <w:right w:val="single" w:sz="4" w:space="0" w:color="auto"/>
            </w:tcBorders>
            <w:vAlign w:val="center"/>
            <w:hideMark/>
          </w:tcPr>
          <w:p w:rsidR="00CC202C" w:rsidRPr="00CC202C" w:rsidRDefault="00CC202C" w:rsidP="00CA5194">
            <w:pPr>
              <w:spacing w:after="0" w:line="240" w:lineRule="auto"/>
              <w:jc w:val="center"/>
              <w:rPr>
                <w:rFonts w:eastAsia="Times New Roman"/>
                <w:b/>
                <w:bCs/>
                <w:szCs w:val="24"/>
                <w:lang w:eastAsia="ru-RU"/>
              </w:rPr>
            </w:pPr>
            <w:r w:rsidRPr="00CC202C">
              <w:rPr>
                <w:rFonts w:eastAsia="Times New Roman"/>
                <w:b/>
                <w:bCs/>
                <w:szCs w:val="24"/>
                <w:lang w:eastAsia="ru-RU"/>
              </w:rPr>
              <w:t> </w:t>
            </w:r>
          </w:p>
        </w:tc>
        <w:tc>
          <w:tcPr>
            <w:tcW w:w="840" w:type="dxa"/>
            <w:tcBorders>
              <w:top w:val="nil"/>
              <w:left w:val="nil"/>
              <w:bottom w:val="single" w:sz="4" w:space="0" w:color="auto"/>
              <w:right w:val="single" w:sz="4" w:space="0" w:color="auto"/>
            </w:tcBorders>
            <w:hideMark/>
          </w:tcPr>
          <w:p w:rsidR="00CC202C" w:rsidRPr="00CC202C" w:rsidRDefault="00CC202C" w:rsidP="00CA5194">
            <w:pPr>
              <w:spacing w:after="0" w:line="240" w:lineRule="auto"/>
              <w:rPr>
                <w:rFonts w:eastAsia="Times New Roman"/>
                <w:szCs w:val="24"/>
                <w:lang w:eastAsia="ru-RU"/>
              </w:rPr>
            </w:pPr>
            <w:proofErr w:type="spellStart"/>
            <w:r w:rsidRPr="00CC202C">
              <w:rPr>
                <w:rFonts w:eastAsia="Times New Roman"/>
                <w:szCs w:val="24"/>
                <w:lang w:eastAsia="ru-RU"/>
              </w:rPr>
              <w:t>Ножницевидный</w:t>
            </w:r>
            <w:proofErr w:type="spellEnd"/>
            <w:r w:rsidRPr="00CC202C">
              <w:rPr>
                <w:rFonts w:eastAsia="Times New Roman"/>
                <w:szCs w:val="24"/>
                <w:lang w:eastAsia="ru-RU"/>
              </w:rPr>
              <w:t xml:space="preserve"> </w:t>
            </w:r>
            <w:r w:rsidRPr="00CC202C">
              <w:rPr>
                <w:rFonts w:eastAsia="Times New Roman"/>
                <w:szCs w:val="24"/>
                <w:lang w:eastAsia="ru-RU"/>
              </w:rPr>
              <w:lastRenderedPageBreak/>
              <w:t>подъёмник</w:t>
            </w:r>
          </w:p>
        </w:tc>
        <w:tc>
          <w:tcPr>
            <w:tcW w:w="1195" w:type="dxa"/>
            <w:tcBorders>
              <w:top w:val="nil"/>
              <w:left w:val="nil"/>
              <w:bottom w:val="single" w:sz="4" w:space="0" w:color="auto"/>
              <w:right w:val="single" w:sz="4" w:space="0" w:color="auto"/>
            </w:tcBorders>
            <w:hideMark/>
          </w:tcPr>
          <w:p w:rsidR="00CC202C" w:rsidRPr="00CC202C" w:rsidRDefault="00CC202C" w:rsidP="00CA5194">
            <w:pPr>
              <w:spacing w:after="0" w:line="240" w:lineRule="auto"/>
              <w:rPr>
                <w:rFonts w:eastAsia="Times New Roman"/>
                <w:szCs w:val="24"/>
                <w:lang w:eastAsia="ru-RU"/>
              </w:rPr>
            </w:pPr>
            <w:r w:rsidRPr="00CC202C">
              <w:rPr>
                <w:rFonts w:eastAsia="Times New Roman"/>
                <w:szCs w:val="24"/>
                <w:lang w:eastAsia="ru-RU"/>
              </w:rPr>
              <w:lastRenderedPageBreak/>
              <w:t xml:space="preserve">В соответствии с </w:t>
            </w:r>
            <w:proofErr w:type="spellStart"/>
            <w:r w:rsidRPr="00CC202C">
              <w:rPr>
                <w:rFonts w:eastAsia="Times New Roman"/>
                <w:szCs w:val="24"/>
                <w:lang w:eastAsia="ru-RU"/>
              </w:rPr>
              <w:lastRenderedPageBreak/>
              <w:t>планограммой</w:t>
            </w:r>
            <w:proofErr w:type="spellEnd"/>
          </w:p>
        </w:tc>
        <w:tc>
          <w:tcPr>
            <w:tcW w:w="1752" w:type="dxa"/>
            <w:tcBorders>
              <w:top w:val="nil"/>
              <w:left w:val="nil"/>
              <w:bottom w:val="single" w:sz="4" w:space="0" w:color="auto"/>
              <w:right w:val="single" w:sz="4" w:space="0" w:color="auto"/>
            </w:tcBorders>
            <w:hideMark/>
          </w:tcPr>
          <w:p w:rsidR="00CC202C" w:rsidRPr="00CC202C" w:rsidRDefault="00CC202C" w:rsidP="00CA5194">
            <w:pPr>
              <w:spacing w:after="0" w:line="240" w:lineRule="auto"/>
              <w:rPr>
                <w:rFonts w:eastAsia="Times New Roman"/>
                <w:szCs w:val="24"/>
                <w:lang w:eastAsia="ru-RU"/>
              </w:rPr>
            </w:pPr>
            <w:r w:rsidRPr="00CC202C">
              <w:rPr>
                <w:rFonts w:eastAsia="Times New Roman"/>
                <w:szCs w:val="24"/>
                <w:lang w:eastAsia="ru-RU"/>
              </w:rPr>
              <w:lastRenderedPageBreak/>
              <w:t xml:space="preserve">1 </w:t>
            </w:r>
            <w:proofErr w:type="spellStart"/>
            <w:r w:rsidRPr="00CC202C">
              <w:rPr>
                <w:rFonts w:eastAsia="Times New Roman"/>
                <w:szCs w:val="24"/>
                <w:lang w:eastAsia="ru-RU"/>
              </w:rPr>
              <w:t>эл.вывод</w:t>
            </w:r>
            <w:proofErr w:type="spellEnd"/>
            <w:r w:rsidRPr="00CC202C">
              <w:rPr>
                <w:rFonts w:eastAsia="Times New Roman"/>
                <w:szCs w:val="24"/>
                <w:lang w:eastAsia="ru-RU"/>
              </w:rPr>
              <w:t xml:space="preserve">, 1Р, ~220В, Подключение </w:t>
            </w:r>
            <w:r w:rsidRPr="00CC202C">
              <w:rPr>
                <w:rFonts w:eastAsia="Times New Roman"/>
                <w:szCs w:val="24"/>
                <w:lang w:eastAsia="ru-RU"/>
              </w:rPr>
              <w:lastRenderedPageBreak/>
              <w:t>щита управления</w:t>
            </w:r>
          </w:p>
        </w:tc>
        <w:tc>
          <w:tcPr>
            <w:tcW w:w="1016" w:type="dxa"/>
            <w:tcBorders>
              <w:top w:val="nil"/>
              <w:left w:val="nil"/>
              <w:bottom w:val="single" w:sz="4" w:space="0" w:color="auto"/>
              <w:right w:val="single" w:sz="4" w:space="0" w:color="auto"/>
            </w:tcBorders>
            <w:hideMark/>
          </w:tcPr>
          <w:p w:rsidR="00CC202C" w:rsidRPr="00CC202C" w:rsidRDefault="00CC202C" w:rsidP="00CA5194">
            <w:pPr>
              <w:spacing w:after="0" w:line="240" w:lineRule="auto"/>
              <w:rPr>
                <w:rFonts w:eastAsia="Times New Roman"/>
                <w:szCs w:val="24"/>
                <w:lang w:eastAsia="ru-RU"/>
              </w:rPr>
            </w:pPr>
            <w:r w:rsidRPr="00CC202C">
              <w:rPr>
                <w:rFonts w:eastAsia="Times New Roman"/>
                <w:szCs w:val="24"/>
                <w:lang w:eastAsia="ru-RU"/>
              </w:rPr>
              <w:lastRenderedPageBreak/>
              <w:t> </w:t>
            </w:r>
          </w:p>
        </w:tc>
        <w:tc>
          <w:tcPr>
            <w:tcW w:w="1334" w:type="dxa"/>
            <w:tcBorders>
              <w:top w:val="nil"/>
              <w:left w:val="nil"/>
              <w:bottom w:val="single" w:sz="4" w:space="0" w:color="auto"/>
              <w:right w:val="single" w:sz="4" w:space="0" w:color="auto"/>
            </w:tcBorders>
            <w:hideMark/>
          </w:tcPr>
          <w:p w:rsidR="00CC202C" w:rsidRPr="00CC202C" w:rsidRDefault="00CC202C" w:rsidP="00CA5194">
            <w:pPr>
              <w:spacing w:after="0" w:line="240" w:lineRule="auto"/>
              <w:rPr>
                <w:rFonts w:eastAsia="Times New Roman"/>
                <w:szCs w:val="24"/>
                <w:lang w:eastAsia="ru-RU"/>
              </w:rPr>
            </w:pPr>
            <w:r w:rsidRPr="00CC202C">
              <w:rPr>
                <w:rFonts w:eastAsia="Times New Roman"/>
                <w:szCs w:val="24"/>
                <w:lang w:eastAsia="ru-RU"/>
              </w:rPr>
              <w:t>Высота установки определяе</w:t>
            </w:r>
            <w:r w:rsidRPr="00CC202C">
              <w:rPr>
                <w:rFonts w:eastAsia="Times New Roman"/>
                <w:szCs w:val="24"/>
                <w:lang w:eastAsia="ru-RU"/>
              </w:rPr>
              <w:lastRenderedPageBreak/>
              <w:t>тся проектом</w:t>
            </w:r>
          </w:p>
        </w:tc>
        <w:tc>
          <w:tcPr>
            <w:tcW w:w="877" w:type="dxa"/>
            <w:tcBorders>
              <w:top w:val="nil"/>
              <w:left w:val="nil"/>
              <w:bottom w:val="single" w:sz="4" w:space="0" w:color="auto"/>
              <w:right w:val="single" w:sz="4" w:space="0" w:color="auto"/>
            </w:tcBorders>
            <w:hideMark/>
          </w:tcPr>
          <w:p w:rsidR="00CC202C" w:rsidRPr="00CC202C" w:rsidRDefault="00CC202C" w:rsidP="00CA5194">
            <w:pPr>
              <w:spacing w:after="0" w:line="240" w:lineRule="auto"/>
              <w:jc w:val="center"/>
              <w:rPr>
                <w:rFonts w:eastAsia="Times New Roman"/>
                <w:szCs w:val="24"/>
                <w:lang w:eastAsia="ru-RU"/>
              </w:rPr>
            </w:pPr>
            <w:r w:rsidRPr="00CC202C">
              <w:rPr>
                <w:rFonts w:eastAsia="Times New Roman"/>
                <w:szCs w:val="24"/>
                <w:lang w:eastAsia="ru-RU"/>
              </w:rPr>
              <w:lastRenderedPageBreak/>
              <w:t> </w:t>
            </w:r>
          </w:p>
        </w:tc>
        <w:tc>
          <w:tcPr>
            <w:tcW w:w="877" w:type="dxa"/>
            <w:tcBorders>
              <w:top w:val="nil"/>
              <w:left w:val="nil"/>
              <w:bottom w:val="single" w:sz="4" w:space="0" w:color="auto"/>
              <w:right w:val="single" w:sz="4" w:space="0" w:color="auto"/>
            </w:tcBorders>
            <w:hideMark/>
          </w:tcPr>
          <w:p w:rsidR="00CC202C" w:rsidRPr="00CC202C" w:rsidRDefault="00CC202C" w:rsidP="00CA5194">
            <w:pPr>
              <w:spacing w:after="0" w:line="240" w:lineRule="auto"/>
              <w:jc w:val="center"/>
              <w:rPr>
                <w:rFonts w:eastAsia="Times New Roman"/>
                <w:szCs w:val="24"/>
                <w:lang w:eastAsia="ru-RU"/>
              </w:rPr>
            </w:pPr>
            <w:r w:rsidRPr="00CC202C">
              <w:rPr>
                <w:rFonts w:eastAsia="Times New Roman"/>
                <w:szCs w:val="24"/>
                <w:lang w:eastAsia="ru-RU"/>
              </w:rPr>
              <w:t> </w:t>
            </w:r>
          </w:p>
        </w:tc>
        <w:tc>
          <w:tcPr>
            <w:tcW w:w="698" w:type="dxa"/>
            <w:tcBorders>
              <w:top w:val="nil"/>
              <w:left w:val="nil"/>
              <w:bottom w:val="single" w:sz="4" w:space="0" w:color="auto"/>
              <w:right w:val="single" w:sz="4" w:space="0" w:color="auto"/>
            </w:tcBorders>
            <w:hideMark/>
          </w:tcPr>
          <w:p w:rsidR="00CC202C" w:rsidRPr="00CC202C" w:rsidRDefault="00CC202C" w:rsidP="00CA5194">
            <w:pPr>
              <w:spacing w:after="0" w:line="240" w:lineRule="auto"/>
              <w:jc w:val="center"/>
              <w:rPr>
                <w:rFonts w:eastAsia="Times New Roman"/>
                <w:szCs w:val="24"/>
                <w:lang w:eastAsia="ru-RU"/>
              </w:rPr>
            </w:pPr>
            <w:r w:rsidRPr="00CC202C">
              <w:rPr>
                <w:rFonts w:eastAsia="Times New Roman"/>
                <w:szCs w:val="24"/>
                <w:lang w:eastAsia="ru-RU"/>
              </w:rPr>
              <w:t> </w:t>
            </w:r>
          </w:p>
        </w:tc>
        <w:tc>
          <w:tcPr>
            <w:tcW w:w="698" w:type="dxa"/>
            <w:tcBorders>
              <w:top w:val="nil"/>
              <w:left w:val="nil"/>
              <w:bottom w:val="single" w:sz="4" w:space="0" w:color="auto"/>
              <w:right w:val="single" w:sz="4" w:space="0" w:color="auto"/>
            </w:tcBorders>
            <w:hideMark/>
          </w:tcPr>
          <w:p w:rsidR="00CC202C" w:rsidRPr="00CC202C" w:rsidRDefault="00CC202C" w:rsidP="00CA5194">
            <w:pPr>
              <w:spacing w:after="0" w:line="240" w:lineRule="auto"/>
              <w:jc w:val="center"/>
              <w:rPr>
                <w:rFonts w:eastAsia="Times New Roman"/>
                <w:szCs w:val="24"/>
                <w:lang w:eastAsia="ru-RU"/>
              </w:rPr>
            </w:pPr>
            <w:r w:rsidRPr="00CC202C">
              <w:rPr>
                <w:rFonts w:eastAsia="Times New Roman"/>
                <w:szCs w:val="24"/>
                <w:lang w:eastAsia="ru-RU"/>
              </w:rPr>
              <w:t>ДА</w:t>
            </w:r>
          </w:p>
        </w:tc>
        <w:tc>
          <w:tcPr>
            <w:tcW w:w="2410" w:type="dxa"/>
            <w:tcBorders>
              <w:top w:val="nil"/>
              <w:left w:val="nil"/>
              <w:bottom w:val="single" w:sz="4" w:space="0" w:color="auto"/>
              <w:right w:val="single" w:sz="4" w:space="0" w:color="auto"/>
            </w:tcBorders>
            <w:hideMark/>
          </w:tcPr>
          <w:p w:rsidR="00CC202C" w:rsidRPr="00CC202C" w:rsidRDefault="00CC202C" w:rsidP="00CA5194">
            <w:pPr>
              <w:spacing w:after="0" w:line="240" w:lineRule="auto"/>
              <w:rPr>
                <w:rFonts w:eastAsia="Times New Roman"/>
                <w:b/>
                <w:bCs/>
                <w:szCs w:val="24"/>
                <w:lang w:eastAsia="ru-RU"/>
              </w:rPr>
            </w:pPr>
            <w:r w:rsidRPr="00CC202C">
              <w:rPr>
                <w:rFonts w:eastAsia="Times New Roman"/>
                <w:b/>
                <w:bCs/>
                <w:szCs w:val="24"/>
                <w:lang w:eastAsia="ru-RU"/>
              </w:rPr>
              <w:t> </w:t>
            </w:r>
          </w:p>
        </w:tc>
        <w:tc>
          <w:tcPr>
            <w:tcW w:w="1060" w:type="dxa"/>
            <w:tcBorders>
              <w:top w:val="nil"/>
              <w:left w:val="nil"/>
              <w:bottom w:val="single" w:sz="4" w:space="0" w:color="auto"/>
              <w:right w:val="single" w:sz="4" w:space="0" w:color="auto"/>
            </w:tcBorders>
            <w:hideMark/>
          </w:tcPr>
          <w:p w:rsidR="00CC202C" w:rsidRPr="00CC202C" w:rsidRDefault="00CC202C" w:rsidP="00CA5194">
            <w:pPr>
              <w:spacing w:after="0" w:line="240" w:lineRule="auto"/>
              <w:rPr>
                <w:rFonts w:eastAsia="Times New Roman"/>
                <w:b/>
                <w:bCs/>
                <w:szCs w:val="24"/>
                <w:lang w:eastAsia="ru-RU"/>
              </w:rPr>
            </w:pPr>
            <w:r w:rsidRPr="00CC202C">
              <w:rPr>
                <w:rFonts w:eastAsia="Times New Roman"/>
                <w:b/>
                <w:bCs/>
                <w:szCs w:val="24"/>
                <w:lang w:eastAsia="ru-RU"/>
              </w:rPr>
              <w:t> </w:t>
            </w:r>
          </w:p>
        </w:tc>
        <w:tc>
          <w:tcPr>
            <w:tcW w:w="1701" w:type="dxa"/>
            <w:tcBorders>
              <w:top w:val="nil"/>
              <w:left w:val="nil"/>
              <w:bottom w:val="single" w:sz="4" w:space="0" w:color="auto"/>
              <w:right w:val="single" w:sz="4" w:space="0" w:color="auto"/>
            </w:tcBorders>
            <w:hideMark/>
          </w:tcPr>
          <w:p w:rsidR="00CC202C" w:rsidRPr="00CC202C" w:rsidRDefault="00CC202C" w:rsidP="00CA5194">
            <w:pPr>
              <w:spacing w:after="0" w:line="240" w:lineRule="auto"/>
              <w:rPr>
                <w:rFonts w:eastAsia="Times New Roman"/>
                <w:b/>
                <w:bCs/>
                <w:szCs w:val="24"/>
                <w:lang w:eastAsia="ru-RU"/>
              </w:rPr>
            </w:pPr>
            <w:r w:rsidRPr="00CC202C">
              <w:rPr>
                <w:rFonts w:eastAsia="Times New Roman"/>
                <w:b/>
                <w:bCs/>
                <w:szCs w:val="24"/>
                <w:lang w:eastAsia="ru-RU"/>
              </w:rPr>
              <w:t> </w:t>
            </w:r>
          </w:p>
        </w:tc>
      </w:tr>
      <w:tr w:rsidR="00CC202C" w:rsidRPr="00CC202C" w:rsidTr="00604DA5">
        <w:trPr>
          <w:trHeight w:val="585"/>
        </w:trPr>
        <w:tc>
          <w:tcPr>
            <w:tcW w:w="236" w:type="dxa"/>
            <w:noWrap/>
            <w:vAlign w:val="bottom"/>
            <w:hideMark/>
          </w:tcPr>
          <w:p w:rsidR="00CC202C" w:rsidRPr="00CC202C" w:rsidRDefault="00CC202C" w:rsidP="00CA5194">
            <w:pPr>
              <w:spacing w:after="0" w:line="240" w:lineRule="auto"/>
              <w:rPr>
                <w:rFonts w:eastAsia="Times New Roman"/>
                <w:b/>
                <w:bCs/>
                <w:szCs w:val="24"/>
                <w:lang w:eastAsia="ru-RU"/>
              </w:rPr>
            </w:pPr>
          </w:p>
        </w:tc>
        <w:tc>
          <w:tcPr>
            <w:tcW w:w="615" w:type="dxa"/>
            <w:tcBorders>
              <w:top w:val="nil"/>
              <w:left w:val="single" w:sz="4" w:space="0" w:color="auto"/>
              <w:bottom w:val="single" w:sz="4" w:space="0" w:color="auto"/>
              <w:right w:val="single" w:sz="4" w:space="0" w:color="auto"/>
            </w:tcBorders>
            <w:vAlign w:val="center"/>
            <w:hideMark/>
          </w:tcPr>
          <w:p w:rsidR="00CC202C" w:rsidRPr="00CC202C" w:rsidRDefault="00CC202C" w:rsidP="00CA5194">
            <w:pPr>
              <w:spacing w:after="0" w:line="240" w:lineRule="auto"/>
              <w:jc w:val="center"/>
              <w:rPr>
                <w:rFonts w:eastAsia="Times New Roman"/>
                <w:b/>
                <w:bCs/>
                <w:szCs w:val="24"/>
                <w:lang w:eastAsia="ru-RU"/>
              </w:rPr>
            </w:pPr>
            <w:r w:rsidRPr="00CC202C">
              <w:rPr>
                <w:rFonts w:eastAsia="Times New Roman"/>
                <w:b/>
                <w:bCs/>
                <w:szCs w:val="24"/>
                <w:lang w:eastAsia="ru-RU"/>
              </w:rPr>
              <w:t> </w:t>
            </w:r>
          </w:p>
        </w:tc>
        <w:tc>
          <w:tcPr>
            <w:tcW w:w="840" w:type="dxa"/>
            <w:tcBorders>
              <w:top w:val="nil"/>
              <w:left w:val="nil"/>
              <w:bottom w:val="single" w:sz="4" w:space="0" w:color="auto"/>
              <w:right w:val="single" w:sz="4" w:space="0" w:color="auto"/>
            </w:tcBorders>
            <w:hideMark/>
          </w:tcPr>
          <w:p w:rsidR="00CC202C" w:rsidRPr="00CC202C" w:rsidRDefault="00CC202C" w:rsidP="00CA5194">
            <w:pPr>
              <w:spacing w:after="0" w:line="240" w:lineRule="auto"/>
              <w:rPr>
                <w:rFonts w:eastAsia="Times New Roman"/>
                <w:szCs w:val="24"/>
                <w:lang w:eastAsia="ru-RU"/>
              </w:rPr>
            </w:pPr>
            <w:r w:rsidRPr="00CC202C">
              <w:rPr>
                <w:rFonts w:eastAsia="Times New Roman"/>
                <w:szCs w:val="24"/>
                <w:lang w:eastAsia="ru-RU"/>
              </w:rPr>
              <w:t>Наружная рекламная вывеска</w:t>
            </w:r>
          </w:p>
        </w:tc>
        <w:tc>
          <w:tcPr>
            <w:tcW w:w="1195" w:type="dxa"/>
            <w:tcBorders>
              <w:top w:val="nil"/>
              <w:left w:val="nil"/>
              <w:bottom w:val="single" w:sz="4" w:space="0" w:color="auto"/>
              <w:right w:val="single" w:sz="4" w:space="0" w:color="auto"/>
            </w:tcBorders>
            <w:hideMark/>
          </w:tcPr>
          <w:p w:rsidR="00CC202C" w:rsidRPr="00CC202C" w:rsidRDefault="00CC202C" w:rsidP="00CA5194">
            <w:pPr>
              <w:spacing w:after="0" w:line="240" w:lineRule="auto"/>
              <w:rPr>
                <w:rFonts w:eastAsia="Times New Roman"/>
                <w:szCs w:val="24"/>
                <w:lang w:eastAsia="ru-RU"/>
              </w:rPr>
            </w:pPr>
            <w:r w:rsidRPr="00CC202C">
              <w:rPr>
                <w:rFonts w:eastAsia="Times New Roman"/>
                <w:szCs w:val="24"/>
                <w:lang w:eastAsia="ru-RU"/>
              </w:rPr>
              <w:t>В соответствии с руководством</w:t>
            </w:r>
          </w:p>
        </w:tc>
        <w:tc>
          <w:tcPr>
            <w:tcW w:w="1752" w:type="dxa"/>
            <w:tcBorders>
              <w:top w:val="nil"/>
              <w:left w:val="nil"/>
              <w:bottom w:val="single" w:sz="4" w:space="0" w:color="auto"/>
              <w:right w:val="single" w:sz="4" w:space="0" w:color="auto"/>
            </w:tcBorders>
            <w:hideMark/>
          </w:tcPr>
          <w:p w:rsidR="00CC202C" w:rsidRPr="00CC202C" w:rsidRDefault="00CC202C" w:rsidP="00CA5194">
            <w:pPr>
              <w:spacing w:after="0" w:line="240" w:lineRule="auto"/>
              <w:rPr>
                <w:rFonts w:eastAsia="Times New Roman"/>
                <w:szCs w:val="24"/>
                <w:lang w:eastAsia="ru-RU"/>
              </w:rPr>
            </w:pPr>
            <w:r w:rsidRPr="00CC202C">
              <w:rPr>
                <w:rFonts w:eastAsia="Times New Roman"/>
                <w:szCs w:val="24"/>
                <w:lang w:eastAsia="ru-RU"/>
              </w:rPr>
              <w:t xml:space="preserve">1 </w:t>
            </w:r>
            <w:proofErr w:type="spellStart"/>
            <w:r w:rsidRPr="00CC202C">
              <w:rPr>
                <w:rFonts w:eastAsia="Times New Roman"/>
                <w:szCs w:val="24"/>
                <w:lang w:eastAsia="ru-RU"/>
              </w:rPr>
              <w:t>эл.вывод</w:t>
            </w:r>
            <w:proofErr w:type="spellEnd"/>
            <w:r w:rsidRPr="00CC202C">
              <w:rPr>
                <w:rFonts w:eastAsia="Times New Roman"/>
                <w:szCs w:val="24"/>
                <w:lang w:eastAsia="ru-RU"/>
              </w:rPr>
              <w:t>, 1Р, ~220В.</w:t>
            </w:r>
          </w:p>
        </w:tc>
        <w:tc>
          <w:tcPr>
            <w:tcW w:w="1016" w:type="dxa"/>
            <w:tcBorders>
              <w:top w:val="nil"/>
              <w:left w:val="nil"/>
              <w:bottom w:val="single" w:sz="4" w:space="0" w:color="auto"/>
              <w:right w:val="single" w:sz="4" w:space="0" w:color="auto"/>
            </w:tcBorders>
            <w:hideMark/>
          </w:tcPr>
          <w:p w:rsidR="00CC202C" w:rsidRPr="00CC202C" w:rsidRDefault="00CC202C" w:rsidP="00CA5194">
            <w:pPr>
              <w:spacing w:after="0" w:line="240" w:lineRule="auto"/>
              <w:rPr>
                <w:rFonts w:eastAsia="Times New Roman"/>
                <w:szCs w:val="24"/>
                <w:lang w:eastAsia="ru-RU"/>
              </w:rPr>
            </w:pPr>
            <w:r w:rsidRPr="00CC202C">
              <w:rPr>
                <w:rFonts w:eastAsia="Times New Roman"/>
                <w:szCs w:val="24"/>
                <w:lang w:eastAsia="ru-RU"/>
              </w:rPr>
              <w:t> </w:t>
            </w:r>
          </w:p>
        </w:tc>
        <w:tc>
          <w:tcPr>
            <w:tcW w:w="1334" w:type="dxa"/>
            <w:tcBorders>
              <w:top w:val="nil"/>
              <w:left w:val="nil"/>
              <w:bottom w:val="single" w:sz="4" w:space="0" w:color="auto"/>
              <w:right w:val="single" w:sz="4" w:space="0" w:color="auto"/>
            </w:tcBorders>
            <w:hideMark/>
          </w:tcPr>
          <w:p w:rsidR="00CC202C" w:rsidRPr="00CC202C" w:rsidRDefault="00CC202C" w:rsidP="00CA5194">
            <w:pPr>
              <w:spacing w:after="0" w:line="240" w:lineRule="auto"/>
              <w:rPr>
                <w:rFonts w:eastAsia="Times New Roman"/>
                <w:szCs w:val="24"/>
                <w:lang w:eastAsia="ru-RU"/>
              </w:rPr>
            </w:pPr>
            <w:r w:rsidRPr="00CC202C">
              <w:rPr>
                <w:rFonts w:eastAsia="Times New Roman"/>
                <w:szCs w:val="24"/>
                <w:lang w:eastAsia="ru-RU"/>
              </w:rPr>
              <w:t>Высота установки определяется проектом</w:t>
            </w:r>
          </w:p>
        </w:tc>
        <w:tc>
          <w:tcPr>
            <w:tcW w:w="877" w:type="dxa"/>
            <w:tcBorders>
              <w:top w:val="nil"/>
              <w:left w:val="nil"/>
              <w:bottom w:val="single" w:sz="4" w:space="0" w:color="auto"/>
              <w:right w:val="single" w:sz="4" w:space="0" w:color="auto"/>
            </w:tcBorders>
            <w:hideMark/>
          </w:tcPr>
          <w:p w:rsidR="00CC202C" w:rsidRPr="00CC202C" w:rsidRDefault="00CC202C" w:rsidP="00CA5194">
            <w:pPr>
              <w:spacing w:after="0" w:line="240" w:lineRule="auto"/>
              <w:jc w:val="center"/>
              <w:rPr>
                <w:rFonts w:eastAsia="Times New Roman"/>
                <w:szCs w:val="24"/>
                <w:lang w:eastAsia="ru-RU"/>
              </w:rPr>
            </w:pPr>
            <w:r w:rsidRPr="00CC202C">
              <w:rPr>
                <w:rFonts w:eastAsia="Times New Roman"/>
                <w:szCs w:val="24"/>
                <w:lang w:eastAsia="ru-RU"/>
              </w:rPr>
              <w:t> </w:t>
            </w:r>
          </w:p>
        </w:tc>
        <w:tc>
          <w:tcPr>
            <w:tcW w:w="877" w:type="dxa"/>
            <w:tcBorders>
              <w:top w:val="nil"/>
              <w:left w:val="nil"/>
              <w:bottom w:val="single" w:sz="4" w:space="0" w:color="auto"/>
              <w:right w:val="single" w:sz="4" w:space="0" w:color="auto"/>
            </w:tcBorders>
            <w:hideMark/>
          </w:tcPr>
          <w:p w:rsidR="00CC202C" w:rsidRPr="00CC202C" w:rsidRDefault="00CC202C" w:rsidP="00CA5194">
            <w:pPr>
              <w:spacing w:after="0" w:line="240" w:lineRule="auto"/>
              <w:jc w:val="center"/>
              <w:rPr>
                <w:rFonts w:eastAsia="Times New Roman"/>
                <w:szCs w:val="24"/>
                <w:lang w:eastAsia="ru-RU"/>
              </w:rPr>
            </w:pPr>
            <w:r w:rsidRPr="00CC202C">
              <w:rPr>
                <w:rFonts w:eastAsia="Times New Roman"/>
                <w:szCs w:val="24"/>
                <w:lang w:eastAsia="ru-RU"/>
              </w:rPr>
              <w:t> </w:t>
            </w:r>
          </w:p>
        </w:tc>
        <w:tc>
          <w:tcPr>
            <w:tcW w:w="698" w:type="dxa"/>
            <w:tcBorders>
              <w:top w:val="nil"/>
              <w:left w:val="nil"/>
              <w:bottom w:val="single" w:sz="4" w:space="0" w:color="auto"/>
              <w:right w:val="single" w:sz="4" w:space="0" w:color="auto"/>
            </w:tcBorders>
            <w:hideMark/>
          </w:tcPr>
          <w:p w:rsidR="00CC202C" w:rsidRPr="00CC202C" w:rsidRDefault="00CC202C" w:rsidP="00CA5194">
            <w:pPr>
              <w:spacing w:after="0" w:line="240" w:lineRule="auto"/>
              <w:jc w:val="center"/>
              <w:rPr>
                <w:rFonts w:eastAsia="Times New Roman"/>
                <w:szCs w:val="24"/>
                <w:lang w:eastAsia="ru-RU"/>
              </w:rPr>
            </w:pPr>
            <w:r w:rsidRPr="00CC202C">
              <w:rPr>
                <w:rFonts w:eastAsia="Times New Roman"/>
                <w:szCs w:val="24"/>
                <w:lang w:eastAsia="ru-RU"/>
              </w:rPr>
              <w:t> </w:t>
            </w:r>
          </w:p>
        </w:tc>
        <w:tc>
          <w:tcPr>
            <w:tcW w:w="698" w:type="dxa"/>
            <w:tcBorders>
              <w:top w:val="nil"/>
              <w:left w:val="nil"/>
              <w:bottom w:val="single" w:sz="4" w:space="0" w:color="auto"/>
              <w:right w:val="single" w:sz="4" w:space="0" w:color="auto"/>
            </w:tcBorders>
            <w:hideMark/>
          </w:tcPr>
          <w:p w:rsidR="00CC202C" w:rsidRPr="00CC202C" w:rsidRDefault="00CC202C" w:rsidP="00CA5194">
            <w:pPr>
              <w:spacing w:after="0" w:line="240" w:lineRule="auto"/>
              <w:jc w:val="center"/>
              <w:rPr>
                <w:rFonts w:eastAsia="Times New Roman"/>
                <w:szCs w:val="24"/>
                <w:lang w:eastAsia="ru-RU"/>
              </w:rPr>
            </w:pPr>
            <w:r w:rsidRPr="00CC202C">
              <w:rPr>
                <w:rFonts w:eastAsia="Times New Roman"/>
                <w:szCs w:val="24"/>
                <w:lang w:eastAsia="ru-RU"/>
              </w:rPr>
              <w:t>ДА</w:t>
            </w:r>
          </w:p>
        </w:tc>
        <w:tc>
          <w:tcPr>
            <w:tcW w:w="2410" w:type="dxa"/>
            <w:tcBorders>
              <w:top w:val="nil"/>
              <w:left w:val="nil"/>
              <w:bottom w:val="single" w:sz="4" w:space="0" w:color="auto"/>
              <w:right w:val="single" w:sz="4" w:space="0" w:color="auto"/>
            </w:tcBorders>
            <w:hideMark/>
          </w:tcPr>
          <w:p w:rsidR="00CC202C" w:rsidRPr="00CC202C" w:rsidRDefault="00CC202C" w:rsidP="00CA5194">
            <w:pPr>
              <w:spacing w:after="0" w:line="240" w:lineRule="auto"/>
              <w:rPr>
                <w:rFonts w:eastAsia="Times New Roman"/>
                <w:b/>
                <w:bCs/>
                <w:szCs w:val="24"/>
                <w:lang w:eastAsia="ru-RU"/>
              </w:rPr>
            </w:pPr>
            <w:r w:rsidRPr="00CC202C">
              <w:rPr>
                <w:rFonts w:eastAsia="Times New Roman"/>
                <w:b/>
                <w:bCs/>
                <w:szCs w:val="24"/>
                <w:lang w:eastAsia="ru-RU"/>
              </w:rPr>
              <w:t> </w:t>
            </w:r>
          </w:p>
        </w:tc>
        <w:tc>
          <w:tcPr>
            <w:tcW w:w="1060" w:type="dxa"/>
            <w:tcBorders>
              <w:top w:val="nil"/>
              <w:left w:val="nil"/>
              <w:bottom w:val="single" w:sz="4" w:space="0" w:color="auto"/>
              <w:right w:val="single" w:sz="4" w:space="0" w:color="auto"/>
            </w:tcBorders>
            <w:hideMark/>
          </w:tcPr>
          <w:p w:rsidR="00CC202C" w:rsidRPr="00CC202C" w:rsidRDefault="00CC202C" w:rsidP="00CA5194">
            <w:pPr>
              <w:spacing w:after="0" w:line="240" w:lineRule="auto"/>
              <w:rPr>
                <w:rFonts w:eastAsia="Times New Roman"/>
                <w:b/>
                <w:bCs/>
                <w:szCs w:val="24"/>
                <w:lang w:eastAsia="ru-RU"/>
              </w:rPr>
            </w:pPr>
            <w:r w:rsidRPr="00CC202C">
              <w:rPr>
                <w:rFonts w:eastAsia="Times New Roman"/>
                <w:b/>
                <w:bCs/>
                <w:szCs w:val="24"/>
                <w:lang w:eastAsia="ru-RU"/>
              </w:rPr>
              <w:t> </w:t>
            </w:r>
          </w:p>
        </w:tc>
        <w:tc>
          <w:tcPr>
            <w:tcW w:w="1701" w:type="dxa"/>
            <w:tcBorders>
              <w:top w:val="nil"/>
              <w:left w:val="nil"/>
              <w:bottom w:val="single" w:sz="4" w:space="0" w:color="auto"/>
              <w:right w:val="single" w:sz="4" w:space="0" w:color="auto"/>
            </w:tcBorders>
            <w:hideMark/>
          </w:tcPr>
          <w:p w:rsidR="00CC202C" w:rsidRPr="00CC202C" w:rsidRDefault="00CC202C" w:rsidP="00CA5194">
            <w:pPr>
              <w:spacing w:after="0" w:line="240" w:lineRule="auto"/>
              <w:rPr>
                <w:rFonts w:eastAsia="Times New Roman"/>
                <w:b/>
                <w:bCs/>
                <w:szCs w:val="24"/>
                <w:lang w:eastAsia="ru-RU"/>
              </w:rPr>
            </w:pPr>
            <w:r w:rsidRPr="00CC202C">
              <w:rPr>
                <w:rFonts w:eastAsia="Times New Roman"/>
                <w:b/>
                <w:bCs/>
                <w:szCs w:val="24"/>
                <w:lang w:eastAsia="ru-RU"/>
              </w:rPr>
              <w:t> </w:t>
            </w:r>
          </w:p>
        </w:tc>
      </w:tr>
      <w:tr w:rsidR="00CC202C" w:rsidRPr="00CC202C" w:rsidTr="00604DA5">
        <w:trPr>
          <w:trHeight w:val="2145"/>
        </w:trPr>
        <w:tc>
          <w:tcPr>
            <w:tcW w:w="236" w:type="dxa"/>
            <w:noWrap/>
            <w:vAlign w:val="bottom"/>
            <w:hideMark/>
          </w:tcPr>
          <w:p w:rsidR="00CC202C" w:rsidRPr="00CC202C" w:rsidRDefault="00CC202C" w:rsidP="00CA5194">
            <w:pPr>
              <w:spacing w:after="0" w:line="240" w:lineRule="auto"/>
              <w:rPr>
                <w:rFonts w:eastAsia="Times New Roman"/>
                <w:b/>
                <w:bCs/>
                <w:szCs w:val="24"/>
                <w:lang w:eastAsia="ru-RU"/>
              </w:rPr>
            </w:pPr>
          </w:p>
        </w:tc>
        <w:tc>
          <w:tcPr>
            <w:tcW w:w="615" w:type="dxa"/>
            <w:tcBorders>
              <w:top w:val="nil"/>
              <w:left w:val="single" w:sz="4" w:space="0" w:color="auto"/>
              <w:bottom w:val="single" w:sz="4" w:space="0" w:color="auto"/>
              <w:right w:val="single" w:sz="4" w:space="0" w:color="auto"/>
            </w:tcBorders>
            <w:vAlign w:val="center"/>
            <w:hideMark/>
          </w:tcPr>
          <w:p w:rsidR="00CC202C" w:rsidRPr="00CC202C" w:rsidRDefault="00CC202C" w:rsidP="00CA5194">
            <w:pPr>
              <w:spacing w:after="0" w:line="240" w:lineRule="auto"/>
              <w:jc w:val="center"/>
              <w:rPr>
                <w:rFonts w:eastAsia="Times New Roman"/>
                <w:b/>
                <w:bCs/>
                <w:szCs w:val="24"/>
                <w:lang w:eastAsia="ru-RU"/>
              </w:rPr>
            </w:pPr>
            <w:r w:rsidRPr="00CC202C">
              <w:rPr>
                <w:rFonts w:eastAsia="Times New Roman"/>
                <w:b/>
                <w:bCs/>
                <w:szCs w:val="24"/>
                <w:lang w:eastAsia="ru-RU"/>
              </w:rPr>
              <w:t> </w:t>
            </w:r>
          </w:p>
        </w:tc>
        <w:tc>
          <w:tcPr>
            <w:tcW w:w="840" w:type="dxa"/>
            <w:tcBorders>
              <w:top w:val="nil"/>
              <w:left w:val="nil"/>
              <w:bottom w:val="single" w:sz="4" w:space="0" w:color="auto"/>
              <w:right w:val="single" w:sz="4" w:space="0" w:color="auto"/>
            </w:tcBorders>
            <w:hideMark/>
          </w:tcPr>
          <w:p w:rsidR="00CC202C" w:rsidRPr="00CC202C" w:rsidRDefault="00CC202C" w:rsidP="00CA5194">
            <w:pPr>
              <w:spacing w:after="0" w:line="240" w:lineRule="auto"/>
              <w:rPr>
                <w:rFonts w:eastAsia="Times New Roman"/>
                <w:szCs w:val="24"/>
                <w:lang w:eastAsia="ru-RU"/>
              </w:rPr>
            </w:pPr>
            <w:proofErr w:type="spellStart"/>
            <w:r w:rsidRPr="00CC202C">
              <w:rPr>
                <w:rFonts w:eastAsia="Times New Roman"/>
                <w:szCs w:val="24"/>
                <w:lang w:eastAsia="ru-RU"/>
              </w:rPr>
              <w:t>Лайт</w:t>
            </w:r>
            <w:proofErr w:type="spellEnd"/>
            <w:r w:rsidRPr="00CC202C">
              <w:rPr>
                <w:rFonts w:eastAsia="Times New Roman"/>
                <w:szCs w:val="24"/>
                <w:lang w:eastAsia="ru-RU"/>
              </w:rPr>
              <w:t>-бокс</w:t>
            </w:r>
          </w:p>
        </w:tc>
        <w:tc>
          <w:tcPr>
            <w:tcW w:w="1195" w:type="dxa"/>
            <w:tcBorders>
              <w:top w:val="nil"/>
              <w:left w:val="nil"/>
              <w:bottom w:val="single" w:sz="4" w:space="0" w:color="auto"/>
              <w:right w:val="single" w:sz="4" w:space="0" w:color="auto"/>
            </w:tcBorders>
            <w:hideMark/>
          </w:tcPr>
          <w:p w:rsidR="00CC202C" w:rsidRPr="00CC202C" w:rsidRDefault="00CC202C" w:rsidP="00CA5194">
            <w:pPr>
              <w:spacing w:after="0" w:line="240" w:lineRule="auto"/>
              <w:rPr>
                <w:rFonts w:eastAsia="Times New Roman"/>
                <w:szCs w:val="24"/>
                <w:lang w:eastAsia="ru-RU"/>
              </w:rPr>
            </w:pPr>
            <w:r w:rsidRPr="00CC202C">
              <w:rPr>
                <w:rFonts w:eastAsia="Times New Roman"/>
                <w:szCs w:val="24"/>
                <w:lang w:eastAsia="ru-RU"/>
              </w:rPr>
              <w:t>В соответствии с руководством</w:t>
            </w:r>
          </w:p>
        </w:tc>
        <w:tc>
          <w:tcPr>
            <w:tcW w:w="1752" w:type="dxa"/>
            <w:tcBorders>
              <w:top w:val="nil"/>
              <w:left w:val="nil"/>
              <w:bottom w:val="single" w:sz="4" w:space="0" w:color="auto"/>
              <w:right w:val="single" w:sz="4" w:space="0" w:color="auto"/>
            </w:tcBorders>
            <w:hideMark/>
          </w:tcPr>
          <w:p w:rsidR="00CC202C" w:rsidRPr="00CC202C" w:rsidRDefault="00CC202C" w:rsidP="00CA5194">
            <w:pPr>
              <w:spacing w:after="0" w:line="240" w:lineRule="auto"/>
              <w:rPr>
                <w:rFonts w:eastAsia="Times New Roman"/>
                <w:szCs w:val="24"/>
                <w:lang w:eastAsia="ru-RU"/>
              </w:rPr>
            </w:pPr>
            <w:r w:rsidRPr="00CC202C">
              <w:rPr>
                <w:rFonts w:eastAsia="Times New Roman"/>
                <w:szCs w:val="24"/>
                <w:lang w:eastAsia="ru-RU"/>
              </w:rPr>
              <w:t xml:space="preserve">1 </w:t>
            </w:r>
            <w:proofErr w:type="spellStart"/>
            <w:r w:rsidRPr="00CC202C">
              <w:rPr>
                <w:rFonts w:eastAsia="Times New Roman"/>
                <w:szCs w:val="24"/>
                <w:lang w:eastAsia="ru-RU"/>
              </w:rPr>
              <w:t>эл.вывод</w:t>
            </w:r>
            <w:proofErr w:type="spellEnd"/>
            <w:r w:rsidRPr="00CC202C">
              <w:rPr>
                <w:rFonts w:eastAsia="Times New Roman"/>
                <w:szCs w:val="24"/>
                <w:lang w:eastAsia="ru-RU"/>
              </w:rPr>
              <w:t xml:space="preserve"> через понижающий AC-DC (~220В/-12В, 150Вт) преобразователь</w:t>
            </w:r>
          </w:p>
        </w:tc>
        <w:tc>
          <w:tcPr>
            <w:tcW w:w="1016" w:type="dxa"/>
            <w:tcBorders>
              <w:top w:val="nil"/>
              <w:left w:val="nil"/>
              <w:bottom w:val="single" w:sz="4" w:space="0" w:color="auto"/>
              <w:right w:val="single" w:sz="4" w:space="0" w:color="auto"/>
            </w:tcBorders>
            <w:hideMark/>
          </w:tcPr>
          <w:p w:rsidR="00CC202C" w:rsidRPr="00CC202C" w:rsidRDefault="00CC202C" w:rsidP="00CA5194">
            <w:pPr>
              <w:spacing w:after="0" w:line="240" w:lineRule="auto"/>
              <w:rPr>
                <w:rFonts w:eastAsia="Times New Roman"/>
                <w:szCs w:val="24"/>
                <w:lang w:eastAsia="ru-RU"/>
              </w:rPr>
            </w:pPr>
            <w:r w:rsidRPr="00CC202C">
              <w:rPr>
                <w:rFonts w:eastAsia="Times New Roman"/>
                <w:szCs w:val="24"/>
                <w:lang w:eastAsia="ru-RU"/>
              </w:rPr>
              <w:t> </w:t>
            </w:r>
          </w:p>
        </w:tc>
        <w:tc>
          <w:tcPr>
            <w:tcW w:w="1334" w:type="dxa"/>
            <w:tcBorders>
              <w:top w:val="nil"/>
              <w:left w:val="nil"/>
              <w:bottom w:val="single" w:sz="4" w:space="0" w:color="auto"/>
              <w:right w:val="single" w:sz="4" w:space="0" w:color="auto"/>
            </w:tcBorders>
            <w:hideMark/>
          </w:tcPr>
          <w:p w:rsidR="00CC202C" w:rsidRPr="00CC202C" w:rsidRDefault="00CC202C" w:rsidP="00CA5194">
            <w:pPr>
              <w:spacing w:after="0" w:line="240" w:lineRule="auto"/>
              <w:rPr>
                <w:rFonts w:eastAsia="Times New Roman"/>
                <w:szCs w:val="24"/>
                <w:lang w:eastAsia="ru-RU"/>
              </w:rPr>
            </w:pPr>
            <w:r w:rsidRPr="00CC202C">
              <w:rPr>
                <w:rFonts w:eastAsia="Times New Roman"/>
                <w:szCs w:val="24"/>
                <w:lang w:eastAsia="ru-RU"/>
              </w:rPr>
              <w:t xml:space="preserve">Высота установки определяется проектом. Питание для </w:t>
            </w:r>
            <w:proofErr w:type="spellStart"/>
            <w:r w:rsidRPr="00CC202C">
              <w:rPr>
                <w:rFonts w:eastAsia="Times New Roman"/>
                <w:szCs w:val="24"/>
                <w:lang w:eastAsia="ru-RU"/>
              </w:rPr>
              <w:t>лайт</w:t>
            </w:r>
            <w:proofErr w:type="spellEnd"/>
            <w:r w:rsidRPr="00CC202C">
              <w:rPr>
                <w:rFonts w:eastAsia="Times New Roman"/>
                <w:szCs w:val="24"/>
                <w:lang w:eastAsia="ru-RU"/>
              </w:rPr>
              <w:t xml:space="preserve">-бокса подвести в </w:t>
            </w:r>
            <w:proofErr w:type="spellStart"/>
            <w:r w:rsidRPr="00CC202C">
              <w:rPr>
                <w:rFonts w:eastAsia="Times New Roman"/>
                <w:szCs w:val="24"/>
                <w:lang w:eastAsia="ru-RU"/>
              </w:rPr>
              <w:t>штробе</w:t>
            </w:r>
            <w:proofErr w:type="spellEnd"/>
            <w:r w:rsidRPr="00CC202C">
              <w:rPr>
                <w:rFonts w:eastAsia="Times New Roman"/>
                <w:szCs w:val="24"/>
                <w:lang w:eastAsia="ru-RU"/>
              </w:rPr>
              <w:t xml:space="preserve">/скрыть в слое отделки. Предусмотреть </w:t>
            </w:r>
            <w:proofErr w:type="spellStart"/>
            <w:r w:rsidRPr="00CC202C">
              <w:rPr>
                <w:rFonts w:eastAsia="Times New Roman"/>
                <w:szCs w:val="24"/>
                <w:lang w:eastAsia="ru-RU"/>
              </w:rPr>
              <w:t>электровывод</w:t>
            </w:r>
            <w:proofErr w:type="spellEnd"/>
            <w:r w:rsidRPr="00CC202C">
              <w:rPr>
                <w:rFonts w:eastAsia="Times New Roman"/>
                <w:szCs w:val="24"/>
                <w:lang w:eastAsia="ru-RU"/>
              </w:rPr>
              <w:t xml:space="preserve"> по крепёжному тросику</w:t>
            </w:r>
          </w:p>
        </w:tc>
        <w:tc>
          <w:tcPr>
            <w:tcW w:w="877" w:type="dxa"/>
            <w:tcBorders>
              <w:top w:val="nil"/>
              <w:left w:val="nil"/>
              <w:bottom w:val="single" w:sz="4" w:space="0" w:color="auto"/>
              <w:right w:val="single" w:sz="4" w:space="0" w:color="auto"/>
            </w:tcBorders>
            <w:hideMark/>
          </w:tcPr>
          <w:p w:rsidR="00CC202C" w:rsidRPr="00CC202C" w:rsidRDefault="00CC202C" w:rsidP="00CA5194">
            <w:pPr>
              <w:spacing w:after="0" w:line="240" w:lineRule="auto"/>
              <w:jc w:val="center"/>
              <w:rPr>
                <w:rFonts w:eastAsia="Times New Roman"/>
                <w:szCs w:val="24"/>
                <w:lang w:eastAsia="ru-RU"/>
              </w:rPr>
            </w:pPr>
            <w:r w:rsidRPr="00CC202C">
              <w:rPr>
                <w:rFonts w:eastAsia="Times New Roman"/>
                <w:szCs w:val="24"/>
                <w:lang w:eastAsia="ru-RU"/>
              </w:rPr>
              <w:t> </w:t>
            </w:r>
          </w:p>
        </w:tc>
        <w:tc>
          <w:tcPr>
            <w:tcW w:w="877" w:type="dxa"/>
            <w:tcBorders>
              <w:top w:val="nil"/>
              <w:left w:val="nil"/>
              <w:bottom w:val="single" w:sz="4" w:space="0" w:color="auto"/>
              <w:right w:val="single" w:sz="4" w:space="0" w:color="auto"/>
            </w:tcBorders>
            <w:hideMark/>
          </w:tcPr>
          <w:p w:rsidR="00CC202C" w:rsidRPr="00CC202C" w:rsidRDefault="00CC202C" w:rsidP="00CA5194">
            <w:pPr>
              <w:spacing w:after="0" w:line="240" w:lineRule="auto"/>
              <w:jc w:val="center"/>
              <w:rPr>
                <w:rFonts w:eastAsia="Times New Roman"/>
                <w:szCs w:val="24"/>
                <w:lang w:eastAsia="ru-RU"/>
              </w:rPr>
            </w:pPr>
            <w:r w:rsidRPr="00CC202C">
              <w:rPr>
                <w:rFonts w:eastAsia="Times New Roman"/>
                <w:szCs w:val="24"/>
                <w:lang w:eastAsia="ru-RU"/>
              </w:rPr>
              <w:t> </w:t>
            </w:r>
          </w:p>
        </w:tc>
        <w:tc>
          <w:tcPr>
            <w:tcW w:w="698" w:type="dxa"/>
            <w:tcBorders>
              <w:top w:val="nil"/>
              <w:left w:val="nil"/>
              <w:bottom w:val="single" w:sz="4" w:space="0" w:color="auto"/>
              <w:right w:val="single" w:sz="4" w:space="0" w:color="auto"/>
            </w:tcBorders>
            <w:hideMark/>
          </w:tcPr>
          <w:p w:rsidR="00CC202C" w:rsidRPr="00CC202C" w:rsidRDefault="00CC202C" w:rsidP="00CA5194">
            <w:pPr>
              <w:spacing w:after="0" w:line="240" w:lineRule="auto"/>
              <w:jc w:val="center"/>
              <w:rPr>
                <w:rFonts w:eastAsia="Times New Roman"/>
                <w:szCs w:val="24"/>
                <w:lang w:eastAsia="ru-RU"/>
              </w:rPr>
            </w:pPr>
            <w:r w:rsidRPr="00CC202C">
              <w:rPr>
                <w:rFonts w:eastAsia="Times New Roman"/>
                <w:szCs w:val="24"/>
                <w:lang w:eastAsia="ru-RU"/>
              </w:rPr>
              <w:t> </w:t>
            </w:r>
          </w:p>
        </w:tc>
        <w:tc>
          <w:tcPr>
            <w:tcW w:w="698" w:type="dxa"/>
            <w:tcBorders>
              <w:top w:val="nil"/>
              <w:left w:val="nil"/>
              <w:bottom w:val="single" w:sz="4" w:space="0" w:color="auto"/>
              <w:right w:val="single" w:sz="4" w:space="0" w:color="auto"/>
            </w:tcBorders>
            <w:hideMark/>
          </w:tcPr>
          <w:p w:rsidR="00CC202C" w:rsidRPr="00CC202C" w:rsidRDefault="00CC202C" w:rsidP="00CA5194">
            <w:pPr>
              <w:spacing w:after="0" w:line="240" w:lineRule="auto"/>
              <w:jc w:val="center"/>
              <w:rPr>
                <w:rFonts w:eastAsia="Times New Roman"/>
                <w:szCs w:val="24"/>
                <w:lang w:eastAsia="ru-RU"/>
              </w:rPr>
            </w:pPr>
            <w:r w:rsidRPr="00CC202C">
              <w:rPr>
                <w:rFonts w:eastAsia="Times New Roman"/>
                <w:szCs w:val="24"/>
                <w:lang w:eastAsia="ru-RU"/>
              </w:rPr>
              <w:t>ДА</w:t>
            </w:r>
          </w:p>
        </w:tc>
        <w:tc>
          <w:tcPr>
            <w:tcW w:w="2410" w:type="dxa"/>
            <w:tcBorders>
              <w:top w:val="nil"/>
              <w:left w:val="nil"/>
              <w:bottom w:val="single" w:sz="4" w:space="0" w:color="auto"/>
              <w:right w:val="single" w:sz="4" w:space="0" w:color="auto"/>
            </w:tcBorders>
            <w:hideMark/>
          </w:tcPr>
          <w:p w:rsidR="00CC202C" w:rsidRPr="00CC202C" w:rsidRDefault="00CC202C" w:rsidP="00CA5194">
            <w:pPr>
              <w:spacing w:after="0" w:line="240" w:lineRule="auto"/>
              <w:rPr>
                <w:rFonts w:eastAsia="Times New Roman"/>
                <w:b/>
                <w:bCs/>
                <w:szCs w:val="24"/>
                <w:lang w:eastAsia="ru-RU"/>
              </w:rPr>
            </w:pPr>
            <w:r w:rsidRPr="00CC202C">
              <w:rPr>
                <w:rFonts w:eastAsia="Times New Roman"/>
                <w:b/>
                <w:bCs/>
                <w:szCs w:val="24"/>
                <w:lang w:eastAsia="ru-RU"/>
              </w:rPr>
              <w:t> </w:t>
            </w:r>
          </w:p>
        </w:tc>
        <w:tc>
          <w:tcPr>
            <w:tcW w:w="1060" w:type="dxa"/>
            <w:tcBorders>
              <w:top w:val="nil"/>
              <w:left w:val="nil"/>
              <w:bottom w:val="single" w:sz="4" w:space="0" w:color="auto"/>
              <w:right w:val="single" w:sz="4" w:space="0" w:color="auto"/>
            </w:tcBorders>
            <w:hideMark/>
          </w:tcPr>
          <w:p w:rsidR="00CC202C" w:rsidRPr="00CC202C" w:rsidRDefault="00CC202C" w:rsidP="00CA5194">
            <w:pPr>
              <w:spacing w:after="0" w:line="240" w:lineRule="auto"/>
              <w:rPr>
                <w:rFonts w:eastAsia="Times New Roman"/>
                <w:b/>
                <w:bCs/>
                <w:szCs w:val="24"/>
                <w:lang w:eastAsia="ru-RU"/>
              </w:rPr>
            </w:pPr>
            <w:r w:rsidRPr="00CC202C">
              <w:rPr>
                <w:rFonts w:eastAsia="Times New Roman"/>
                <w:b/>
                <w:bCs/>
                <w:szCs w:val="24"/>
                <w:lang w:eastAsia="ru-RU"/>
              </w:rPr>
              <w:t> </w:t>
            </w:r>
          </w:p>
        </w:tc>
        <w:tc>
          <w:tcPr>
            <w:tcW w:w="1701" w:type="dxa"/>
            <w:tcBorders>
              <w:top w:val="nil"/>
              <w:left w:val="nil"/>
              <w:bottom w:val="single" w:sz="4" w:space="0" w:color="auto"/>
              <w:right w:val="single" w:sz="4" w:space="0" w:color="auto"/>
            </w:tcBorders>
            <w:hideMark/>
          </w:tcPr>
          <w:p w:rsidR="00CC202C" w:rsidRPr="00CC202C" w:rsidRDefault="00CC202C" w:rsidP="00CA5194">
            <w:pPr>
              <w:spacing w:after="0" w:line="240" w:lineRule="auto"/>
              <w:rPr>
                <w:rFonts w:eastAsia="Times New Roman"/>
                <w:b/>
                <w:bCs/>
                <w:szCs w:val="24"/>
                <w:lang w:eastAsia="ru-RU"/>
              </w:rPr>
            </w:pPr>
            <w:r w:rsidRPr="00CC202C">
              <w:rPr>
                <w:rFonts w:eastAsia="Times New Roman"/>
                <w:b/>
                <w:bCs/>
                <w:szCs w:val="24"/>
                <w:lang w:eastAsia="ru-RU"/>
              </w:rPr>
              <w:t> </w:t>
            </w:r>
          </w:p>
        </w:tc>
      </w:tr>
      <w:tr w:rsidR="00CC202C" w:rsidRPr="00CC202C" w:rsidTr="00604DA5">
        <w:trPr>
          <w:trHeight w:val="1365"/>
        </w:trPr>
        <w:tc>
          <w:tcPr>
            <w:tcW w:w="236" w:type="dxa"/>
            <w:noWrap/>
            <w:vAlign w:val="bottom"/>
            <w:hideMark/>
          </w:tcPr>
          <w:p w:rsidR="00CC202C" w:rsidRPr="00CC202C" w:rsidRDefault="00CC202C" w:rsidP="00CA5194">
            <w:pPr>
              <w:spacing w:after="0" w:line="240" w:lineRule="auto"/>
              <w:rPr>
                <w:rFonts w:eastAsia="Times New Roman"/>
                <w:b/>
                <w:bCs/>
                <w:szCs w:val="24"/>
                <w:lang w:eastAsia="ru-RU"/>
              </w:rPr>
            </w:pPr>
          </w:p>
        </w:tc>
        <w:tc>
          <w:tcPr>
            <w:tcW w:w="615" w:type="dxa"/>
            <w:tcBorders>
              <w:top w:val="nil"/>
              <w:left w:val="single" w:sz="4" w:space="0" w:color="auto"/>
              <w:bottom w:val="single" w:sz="4" w:space="0" w:color="auto"/>
              <w:right w:val="single" w:sz="4" w:space="0" w:color="auto"/>
            </w:tcBorders>
            <w:vAlign w:val="center"/>
            <w:hideMark/>
          </w:tcPr>
          <w:p w:rsidR="00CC202C" w:rsidRPr="00CC202C" w:rsidRDefault="00CC202C" w:rsidP="00CA5194">
            <w:pPr>
              <w:spacing w:after="0" w:line="240" w:lineRule="auto"/>
              <w:jc w:val="center"/>
              <w:rPr>
                <w:rFonts w:eastAsia="Times New Roman"/>
                <w:b/>
                <w:bCs/>
                <w:szCs w:val="24"/>
                <w:lang w:eastAsia="ru-RU"/>
              </w:rPr>
            </w:pPr>
            <w:r w:rsidRPr="00CC202C">
              <w:rPr>
                <w:rFonts w:eastAsia="Times New Roman"/>
                <w:b/>
                <w:bCs/>
                <w:szCs w:val="24"/>
                <w:lang w:eastAsia="ru-RU"/>
              </w:rPr>
              <w:t> </w:t>
            </w:r>
          </w:p>
        </w:tc>
        <w:tc>
          <w:tcPr>
            <w:tcW w:w="840" w:type="dxa"/>
            <w:tcBorders>
              <w:top w:val="nil"/>
              <w:left w:val="nil"/>
              <w:bottom w:val="single" w:sz="4" w:space="0" w:color="auto"/>
              <w:right w:val="single" w:sz="4" w:space="0" w:color="auto"/>
            </w:tcBorders>
            <w:hideMark/>
          </w:tcPr>
          <w:p w:rsidR="00CC202C" w:rsidRPr="00CC202C" w:rsidRDefault="00CC202C" w:rsidP="00CA5194">
            <w:pPr>
              <w:spacing w:after="0" w:line="240" w:lineRule="auto"/>
              <w:rPr>
                <w:rFonts w:eastAsia="Times New Roman"/>
                <w:szCs w:val="24"/>
                <w:lang w:eastAsia="ru-RU"/>
              </w:rPr>
            </w:pPr>
            <w:r w:rsidRPr="00CC202C">
              <w:rPr>
                <w:rFonts w:eastAsia="Times New Roman"/>
                <w:szCs w:val="24"/>
                <w:lang w:eastAsia="ru-RU"/>
              </w:rPr>
              <w:t>Навигационная шина</w:t>
            </w:r>
          </w:p>
        </w:tc>
        <w:tc>
          <w:tcPr>
            <w:tcW w:w="1195" w:type="dxa"/>
            <w:tcBorders>
              <w:top w:val="nil"/>
              <w:left w:val="nil"/>
              <w:bottom w:val="single" w:sz="4" w:space="0" w:color="auto"/>
              <w:right w:val="single" w:sz="4" w:space="0" w:color="auto"/>
            </w:tcBorders>
            <w:hideMark/>
          </w:tcPr>
          <w:p w:rsidR="00CC202C" w:rsidRPr="00CC202C" w:rsidRDefault="00CC202C" w:rsidP="00CA5194">
            <w:pPr>
              <w:spacing w:after="0" w:line="240" w:lineRule="auto"/>
              <w:rPr>
                <w:rFonts w:eastAsia="Times New Roman"/>
                <w:szCs w:val="24"/>
                <w:lang w:eastAsia="ru-RU"/>
              </w:rPr>
            </w:pPr>
            <w:r w:rsidRPr="00CC202C">
              <w:rPr>
                <w:rFonts w:eastAsia="Times New Roman"/>
                <w:szCs w:val="24"/>
                <w:lang w:eastAsia="ru-RU"/>
              </w:rPr>
              <w:t>В соответствии с руководством</w:t>
            </w:r>
          </w:p>
        </w:tc>
        <w:tc>
          <w:tcPr>
            <w:tcW w:w="1752" w:type="dxa"/>
            <w:tcBorders>
              <w:top w:val="nil"/>
              <w:left w:val="nil"/>
              <w:bottom w:val="single" w:sz="4" w:space="0" w:color="auto"/>
              <w:right w:val="single" w:sz="4" w:space="0" w:color="auto"/>
            </w:tcBorders>
            <w:hideMark/>
          </w:tcPr>
          <w:p w:rsidR="00CC202C" w:rsidRPr="00CC202C" w:rsidRDefault="00CC202C" w:rsidP="00CA5194">
            <w:pPr>
              <w:spacing w:after="0" w:line="240" w:lineRule="auto"/>
              <w:rPr>
                <w:rFonts w:eastAsia="Times New Roman"/>
                <w:szCs w:val="24"/>
                <w:lang w:eastAsia="ru-RU"/>
              </w:rPr>
            </w:pPr>
            <w:r w:rsidRPr="00CC202C">
              <w:rPr>
                <w:rFonts w:eastAsia="Times New Roman"/>
                <w:szCs w:val="24"/>
                <w:lang w:eastAsia="ru-RU"/>
              </w:rPr>
              <w:t xml:space="preserve">1 </w:t>
            </w:r>
            <w:proofErr w:type="spellStart"/>
            <w:r w:rsidRPr="00CC202C">
              <w:rPr>
                <w:rFonts w:eastAsia="Times New Roman"/>
                <w:szCs w:val="24"/>
                <w:lang w:eastAsia="ru-RU"/>
              </w:rPr>
              <w:t>эл.вывод</w:t>
            </w:r>
            <w:proofErr w:type="spellEnd"/>
            <w:r w:rsidRPr="00CC202C">
              <w:rPr>
                <w:rFonts w:eastAsia="Times New Roman"/>
                <w:szCs w:val="24"/>
                <w:lang w:eastAsia="ru-RU"/>
              </w:rPr>
              <w:t>, 1Р, ~220В.</w:t>
            </w:r>
          </w:p>
        </w:tc>
        <w:tc>
          <w:tcPr>
            <w:tcW w:w="1016" w:type="dxa"/>
            <w:tcBorders>
              <w:top w:val="nil"/>
              <w:left w:val="nil"/>
              <w:bottom w:val="single" w:sz="4" w:space="0" w:color="auto"/>
              <w:right w:val="single" w:sz="4" w:space="0" w:color="auto"/>
            </w:tcBorders>
            <w:hideMark/>
          </w:tcPr>
          <w:p w:rsidR="00CC202C" w:rsidRPr="00CC202C" w:rsidRDefault="00CC202C" w:rsidP="00CA5194">
            <w:pPr>
              <w:spacing w:after="0" w:line="240" w:lineRule="auto"/>
              <w:rPr>
                <w:rFonts w:eastAsia="Times New Roman"/>
                <w:szCs w:val="24"/>
                <w:lang w:eastAsia="ru-RU"/>
              </w:rPr>
            </w:pPr>
            <w:r w:rsidRPr="00CC202C">
              <w:rPr>
                <w:rFonts w:eastAsia="Times New Roman"/>
                <w:szCs w:val="24"/>
                <w:lang w:eastAsia="ru-RU"/>
              </w:rPr>
              <w:t>1 розетки типа RJ-45 на 1 окно</w:t>
            </w:r>
          </w:p>
        </w:tc>
        <w:tc>
          <w:tcPr>
            <w:tcW w:w="1334" w:type="dxa"/>
            <w:tcBorders>
              <w:top w:val="nil"/>
              <w:left w:val="nil"/>
              <w:bottom w:val="single" w:sz="4" w:space="0" w:color="auto"/>
              <w:right w:val="single" w:sz="4" w:space="0" w:color="auto"/>
            </w:tcBorders>
            <w:hideMark/>
          </w:tcPr>
          <w:p w:rsidR="00CC202C" w:rsidRPr="00CC202C" w:rsidRDefault="00CC202C" w:rsidP="00CA5194">
            <w:pPr>
              <w:spacing w:after="0" w:line="240" w:lineRule="auto"/>
              <w:rPr>
                <w:rFonts w:eastAsia="Times New Roman"/>
                <w:szCs w:val="24"/>
                <w:lang w:eastAsia="ru-RU"/>
              </w:rPr>
            </w:pPr>
            <w:r w:rsidRPr="00CC202C">
              <w:rPr>
                <w:rFonts w:eastAsia="Times New Roman"/>
                <w:szCs w:val="24"/>
                <w:lang w:eastAsia="ru-RU"/>
              </w:rPr>
              <w:t xml:space="preserve">Высота установки определяется проектом. Предусмотреть скрытый вывод в облицовке стены на </w:t>
            </w:r>
            <w:proofErr w:type="spellStart"/>
            <w:r w:rsidRPr="00CC202C">
              <w:rPr>
                <w:rFonts w:eastAsia="Times New Roman"/>
                <w:szCs w:val="24"/>
                <w:lang w:eastAsia="ru-RU"/>
              </w:rPr>
              <w:lastRenderedPageBreak/>
              <w:t>отм</w:t>
            </w:r>
            <w:proofErr w:type="spellEnd"/>
            <w:r w:rsidRPr="00CC202C">
              <w:rPr>
                <w:rFonts w:eastAsia="Times New Roman"/>
                <w:szCs w:val="24"/>
                <w:lang w:eastAsia="ru-RU"/>
              </w:rPr>
              <w:t>. +2.200</w:t>
            </w:r>
          </w:p>
        </w:tc>
        <w:tc>
          <w:tcPr>
            <w:tcW w:w="877" w:type="dxa"/>
            <w:tcBorders>
              <w:top w:val="nil"/>
              <w:left w:val="nil"/>
              <w:bottom w:val="single" w:sz="4" w:space="0" w:color="auto"/>
              <w:right w:val="single" w:sz="4" w:space="0" w:color="auto"/>
            </w:tcBorders>
            <w:hideMark/>
          </w:tcPr>
          <w:p w:rsidR="00CC202C" w:rsidRPr="00CC202C" w:rsidRDefault="00CC202C" w:rsidP="00CA5194">
            <w:pPr>
              <w:spacing w:after="0" w:line="240" w:lineRule="auto"/>
              <w:jc w:val="center"/>
              <w:rPr>
                <w:rFonts w:eastAsia="Times New Roman"/>
                <w:szCs w:val="24"/>
                <w:lang w:eastAsia="ru-RU"/>
              </w:rPr>
            </w:pPr>
            <w:r w:rsidRPr="00CC202C">
              <w:rPr>
                <w:rFonts w:eastAsia="Times New Roman"/>
                <w:szCs w:val="24"/>
                <w:lang w:eastAsia="ru-RU"/>
              </w:rPr>
              <w:lastRenderedPageBreak/>
              <w:t> </w:t>
            </w:r>
          </w:p>
        </w:tc>
        <w:tc>
          <w:tcPr>
            <w:tcW w:w="877" w:type="dxa"/>
            <w:tcBorders>
              <w:top w:val="nil"/>
              <w:left w:val="nil"/>
              <w:bottom w:val="single" w:sz="4" w:space="0" w:color="auto"/>
              <w:right w:val="single" w:sz="4" w:space="0" w:color="auto"/>
            </w:tcBorders>
            <w:hideMark/>
          </w:tcPr>
          <w:p w:rsidR="00CC202C" w:rsidRPr="00CC202C" w:rsidRDefault="00CC202C" w:rsidP="00CA5194">
            <w:pPr>
              <w:spacing w:after="0" w:line="240" w:lineRule="auto"/>
              <w:jc w:val="center"/>
              <w:rPr>
                <w:rFonts w:eastAsia="Times New Roman"/>
                <w:szCs w:val="24"/>
                <w:lang w:eastAsia="ru-RU"/>
              </w:rPr>
            </w:pPr>
            <w:r w:rsidRPr="00CC202C">
              <w:rPr>
                <w:rFonts w:eastAsia="Times New Roman"/>
                <w:szCs w:val="24"/>
                <w:lang w:eastAsia="ru-RU"/>
              </w:rPr>
              <w:t> </w:t>
            </w:r>
          </w:p>
        </w:tc>
        <w:tc>
          <w:tcPr>
            <w:tcW w:w="698" w:type="dxa"/>
            <w:tcBorders>
              <w:top w:val="nil"/>
              <w:left w:val="nil"/>
              <w:bottom w:val="single" w:sz="4" w:space="0" w:color="auto"/>
              <w:right w:val="single" w:sz="4" w:space="0" w:color="auto"/>
            </w:tcBorders>
            <w:hideMark/>
          </w:tcPr>
          <w:p w:rsidR="00CC202C" w:rsidRPr="00CC202C" w:rsidRDefault="00CC202C" w:rsidP="00CA5194">
            <w:pPr>
              <w:spacing w:after="0" w:line="240" w:lineRule="auto"/>
              <w:jc w:val="center"/>
              <w:rPr>
                <w:rFonts w:eastAsia="Times New Roman"/>
                <w:szCs w:val="24"/>
                <w:lang w:eastAsia="ru-RU"/>
              </w:rPr>
            </w:pPr>
            <w:r w:rsidRPr="00CC202C">
              <w:rPr>
                <w:rFonts w:eastAsia="Times New Roman"/>
                <w:szCs w:val="24"/>
                <w:lang w:eastAsia="ru-RU"/>
              </w:rPr>
              <w:t> </w:t>
            </w:r>
          </w:p>
        </w:tc>
        <w:tc>
          <w:tcPr>
            <w:tcW w:w="698" w:type="dxa"/>
            <w:tcBorders>
              <w:top w:val="nil"/>
              <w:left w:val="nil"/>
              <w:bottom w:val="single" w:sz="4" w:space="0" w:color="auto"/>
              <w:right w:val="single" w:sz="4" w:space="0" w:color="auto"/>
            </w:tcBorders>
            <w:hideMark/>
          </w:tcPr>
          <w:p w:rsidR="00CC202C" w:rsidRPr="00CC202C" w:rsidRDefault="00CC202C" w:rsidP="00CA5194">
            <w:pPr>
              <w:spacing w:after="0" w:line="240" w:lineRule="auto"/>
              <w:jc w:val="center"/>
              <w:rPr>
                <w:rFonts w:eastAsia="Times New Roman"/>
                <w:szCs w:val="24"/>
                <w:lang w:eastAsia="ru-RU"/>
              </w:rPr>
            </w:pPr>
            <w:r w:rsidRPr="00CC202C">
              <w:rPr>
                <w:rFonts w:eastAsia="Times New Roman"/>
                <w:szCs w:val="24"/>
                <w:lang w:eastAsia="ru-RU"/>
              </w:rPr>
              <w:t>ДА</w:t>
            </w:r>
          </w:p>
        </w:tc>
        <w:tc>
          <w:tcPr>
            <w:tcW w:w="2410" w:type="dxa"/>
            <w:tcBorders>
              <w:top w:val="nil"/>
              <w:left w:val="nil"/>
              <w:bottom w:val="single" w:sz="4" w:space="0" w:color="auto"/>
              <w:right w:val="single" w:sz="4" w:space="0" w:color="auto"/>
            </w:tcBorders>
            <w:hideMark/>
          </w:tcPr>
          <w:p w:rsidR="00CC202C" w:rsidRPr="00CC202C" w:rsidRDefault="00CC202C" w:rsidP="00CA5194">
            <w:pPr>
              <w:spacing w:after="0" w:line="240" w:lineRule="auto"/>
              <w:rPr>
                <w:rFonts w:eastAsia="Times New Roman"/>
                <w:b/>
                <w:bCs/>
                <w:szCs w:val="24"/>
                <w:lang w:eastAsia="ru-RU"/>
              </w:rPr>
            </w:pPr>
            <w:r w:rsidRPr="00CC202C">
              <w:rPr>
                <w:rFonts w:eastAsia="Times New Roman"/>
                <w:b/>
                <w:bCs/>
                <w:szCs w:val="24"/>
                <w:lang w:eastAsia="ru-RU"/>
              </w:rPr>
              <w:t> </w:t>
            </w:r>
          </w:p>
        </w:tc>
        <w:tc>
          <w:tcPr>
            <w:tcW w:w="1060" w:type="dxa"/>
            <w:tcBorders>
              <w:top w:val="nil"/>
              <w:left w:val="nil"/>
              <w:bottom w:val="single" w:sz="4" w:space="0" w:color="auto"/>
              <w:right w:val="single" w:sz="4" w:space="0" w:color="auto"/>
            </w:tcBorders>
            <w:hideMark/>
          </w:tcPr>
          <w:p w:rsidR="00CC202C" w:rsidRPr="00CC202C" w:rsidRDefault="00CC202C" w:rsidP="00CA5194">
            <w:pPr>
              <w:spacing w:after="0" w:line="240" w:lineRule="auto"/>
              <w:rPr>
                <w:rFonts w:eastAsia="Times New Roman"/>
                <w:b/>
                <w:bCs/>
                <w:szCs w:val="24"/>
                <w:lang w:eastAsia="ru-RU"/>
              </w:rPr>
            </w:pPr>
            <w:r w:rsidRPr="00CC202C">
              <w:rPr>
                <w:rFonts w:eastAsia="Times New Roman"/>
                <w:b/>
                <w:bCs/>
                <w:szCs w:val="24"/>
                <w:lang w:eastAsia="ru-RU"/>
              </w:rPr>
              <w:t> </w:t>
            </w:r>
          </w:p>
        </w:tc>
        <w:tc>
          <w:tcPr>
            <w:tcW w:w="1701" w:type="dxa"/>
            <w:tcBorders>
              <w:top w:val="nil"/>
              <w:left w:val="nil"/>
              <w:bottom w:val="single" w:sz="4" w:space="0" w:color="auto"/>
              <w:right w:val="single" w:sz="4" w:space="0" w:color="auto"/>
            </w:tcBorders>
            <w:vAlign w:val="center"/>
            <w:hideMark/>
          </w:tcPr>
          <w:p w:rsidR="00CC202C" w:rsidRPr="00CC202C" w:rsidRDefault="00CC202C" w:rsidP="00CA5194">
            <w:pPr>
              <w:spacing w:after="0" w:line="240" w:lineRule="auto"/>
              <w:rPr>
                <w:rFonts w:eastAsia="Times New Roman"/>
                <w:szCs w:val="24"/>
                <w:lang w:eastAsia="ru-RU"/>
              </w:rPr>
            </w:pPr>
            <w:r w:rsidRPr="00CC202C">
              <w:rPr>
                <w:rFonts w:eastAsia="Times New Roman"/>
                <w:szCs w:val="24"/>
                <w:lang w:eastAsia="ru-RU"/>
              </w:rPr>
              <w:t>Проведение сетей осуществляется после монтажа оборудования</w:t>
            </w:r>
          </w:p>
        </w:tc>
      </w:tr>
      <w:tr w:rsidR="00CC202C" w:rsidRPr="00CC202C" w:rsidTr="00604DA5">
        <w:trPr>
          <w:trHeight w:val="390"/>
        </w:trPr>
        <w:tc>
          <w:tcPr>
            <w:tcW w:w="236" w:type="dxa"/>
            <w:noWrap/>
            <w:vAlign w:val="bottom"/>
            <w:hideMark/>
          </w:tcPr>
          <w:p w:rsidR="00CC202C" w:rsidRPr="00CC202C" w:rsidRDefault="00CC202C" w:rsidP="00CA5194">
            <w:pPr>
              <w:spacing w:after="0" w:line="240" w:lineRule="auto"/>
              <w:rPr>
                <w:rFonts w:eastAsia="Times New Roman"/>
                <w:szCs w:val="24"/>
                <w:lang w:eastAsia="ru-RU"/>
              </w:rPr>
            </w:pPr>
          </w:p>
        </w:tc>
        <w:tc>
          <w:tcPr>
            <w:tcW w:w="615" w:type="dxa"/>
            <w:tcBorders>
              <w:top w:val="nil"/>
              <w:left w:val="single" w:sz="4" w:space="0" w:color="auto"/>
              <w:bottom w:val="single" w:sz="4" w:space="0" w:color="auto"/>
              <w:right w:val="single" w:sz="4" w:space="0" w:color="auto"/>
            </w:tcBorders>
            <w:vAlign w:val="center"/>
            <w:hideMark/>
          </w:tcPr>
          <w:p w:rsidR="00CC202C" w:rsidRPr="00CC202C" w:rsidRDefault="00CC202C" w:rsidP="00CA5194">
            <w:pPr>
              <w:spacing w:after="0" w:line="240" w:lineRule="auto"/>
              <w:jc w:val="center"/>
              <w:rPr>
                <w:rFonts w:eastAsia="Times New Roman"/>
                <w:b/>
                <w:bCs/>
                <w:szCs w:val="24"/>
                <w:lang w:eastAsia="ru-RU"/>
              </w:rPr>
            </w:pPr>
            <w:r w:rsidRPr="00CC202C">
              <w:rPr>
                <w:rFonts w:eastAsia="Times New Roman"/>
                <w:b/>
                <w:bCs/>
                <w:szCs w:val="24"/>
                <w:lang w:eastAsia="ru-RU"/>
              </w:rPr>
              <w:t> </w:t>
            </w:r>
          </w:p>
        </w:tc>
        <w:tc>
          <w:tcPr>
            <w:tcW w:w="840" w:type="dxa"/>
            <w:tcBorders>
              <w:top w:val="nil"/>
              <w:left w:val="nil"/>
              <w:bottom w:val="single" w:sz="4" w:space="0" w:color="auto"/>
              <w:right w:val="single" w:sz="4" w:space="0" w:color="auto"/>
            </w:tcBorders>
            <w:hideMark/>
          </w:tcPr>
          <w:p w:rsidR="00CC202C" w:rsidRPr="00CC202C" w:rsidRDefault="00CC202C" w:rsidP="00CA5194">
            <w:pPr>
              <w:spacing w:after="0" w:line="240" w:lineRule="auto"/>
              <w:rPr>
                <w:rFonts w:eastAsia="Times New Roman"/>
                <w:szCs w:val="24"/>
                <w:lang w:eastAsia="ru-RU"/>
              </w:rPr>
            </w:pPr>
            <w:proofErr w:type="spellStart"/>
            <w:r w:rsidRPr="00CC202C">
              <w:rPr>
                <w:rFonts w:eastAsia="Times New Roman"/>
                <w:szCs w:val="24"/>
                <w:lang w:eastAsia="ru-RU"/>
              </w:rPr>
              <w:t>Медиапанель</w:t>
            </w:r>
            <w:proofErr w:type="spellEnd"/>
          </w:p>
        </w:tc>
        <w:tc>
          <w:tcPr>
            <w:tcW w:w="1195" w:type="dxa"/>
            <w:tcBorders>
              <w:top w:val="nil"/>
              <w:left w:val="nil"/>
              <w:bottom w:val="single" w:sz="4" w:space="0" w:color="auto"/>
              <w:right w:val="single" w:sz="4" w:space="0" w:color="auto"/>
            </w:tcBorders>
            <w:hideMark/>
          </w:tcPr>
          <w:p w:rsidR="00CC202C" w:rsidRPr="00CC202C" w:rsidRDefault="00CC202C" w:rsidP="00CA5194">
            <w:pPr>
              <w:spacing w:after="0" w:line="240" w:lineRule="auto"/>
              <w:rPr>
                <w:rFonts w:eastAsia="Times New Roman"/>
                <w:szCs w:val="24"/>
                <w:lang w:eastAsia="ru-RU"/>
              </w:rPr>
            </w:pPr>
            <w:r w:rsidRPr="00CC202C">
              <w:rPr>
                <w:rFonts w:eastAsia="Times New Roman"/>
                <w:szCs w:val="24"/>
                <w:lang w:eastAsia="ru-RU"/>
              </w:rPr>
              <w:t xml:space="preserve">В соответствии с </w:t>
            </w:r>
            <w:proofErr w:type="spellStart"/>
            <w:r w:rsidRPr="00CC202C">
              <w:rPr>
                <w:rFonts w:eastAsia="Times New Roman"/>
                <w:szCs w:val="24"/>
                <w:lang w:eastAsia="ru-RU"/>
              </w:rPr>
              <w:t>планограммой</w:t>
            </w:r>
            <w:proofErr w:type="spellEnd"/>
          </w:p>
        </w:tc>
        <w:tc>
          <w:tcPr>
            <w:tcW w:w="1752" w:type="dxa"/>
            <w:tcBorders>
              <w:top w:val="nil"/>
              <w:left w:val="nil"/>
              <w:bottom w:val="single" w:sz="4" w:space="0" w:color="auto"/>
              <w:right w:val="single" w:sz="4" w:space="0" w:color="auto"/>
            </w:tcBorders>
            <w:hideMark/>
          </w:tcPr>
          <w:p w:rsidR="00CC202C" w:rsidRPr="00CC202C" w:rsidRDefault="00CC202C" w:rsidP="00CA5194">
            <w:pPr>
              <w:spacing w:after="0" w:line="240" w:lineRule="auto"/>
              <w:rPr>
                <w:rFonts w:eastAsia="Times New Roman"/>
                <w:szCs w:val="24"/>
                <w:lang w:eastAsia="ru-RU"/>
              </w:rPr>
            </w:pPr>
            <w:r w:rsidRPr="00CC202C">
              <w:rPr>
                <w:rFonts w:eastAsia="Times New Roman"/>
                <w:szCs w:val="24"/>
                <w:lang w:eastAsia="ru-RU"/>
              </w:rPr>
              <w:t>1 розетка, 1Р, ~220В, белого цвета</w:t>
            </w:r>
          </w:p>
        </w:tc>
        <w:tc>
          <w:tcPr>
            <w:tcW w:w="1016" w:type="dxa"/>
            <w:tcBorders>
              <w:top w:val="nil"/>
              <w:left w:val="nil"/>
              <w:bottom w:val="single" w:sz="4" w:space="0" w:color="auto"/>
              <w:right w:val="single" w:sz="4" w:space="0" w:color="auto"/>
            </w:tcBorders>
            <w:hideMark/>
          </w:tcPr>
          <w:p w:rsidR="00CC202C" w:rsidRPr="00CC202C" w:rsidRDefault="00CC202C" w:rsidP="00CA5194">
            <w:pPr>
              <w:spacing w:after="0" w:line="240" w:lineRule="auto"/>
              <w:rPr>
                <w:rFonts w:eastAsia="Times New Roman"/>
                <w:szCs w:val="24"/>
                <w:lang w:eastAsia="ru-RU"/>
              </w:rPr>
            </w:pPr>
            <w:r w:rsidRPr="00CC202C">
              <w:rPr>
                <w:rFonts w:eastAsia="Times New Roman"/>
                <w:szCs w:val="24"/>
                <w:lang w:eastAsia="ru-RU"/>
              </w:rPr>
              <w:t xml:space="preserve">1 розетки типа RJ-45 </w:t>
            </w:r>
          </w:p>
        </w:tc>
        <w:tc>
          <w:tcPr>
            <w:tcW w:w="1334" w:type="dxa"/>
            <w:tcBorders>
              <w:top w:val="nil"/>
              <w:left w:val="nil"/>
              <w:bottom w:val="single" w:sz="4" w:space="0" w:color="auto"/>
              <w:right w:val="single" w:sz="4" w:space="0" w:color="auto"/>
            </w:tcBorders>
            <w:hideMark/>
          </w:tcPr>
          <w:p w:rsidR="00CC202C" w:rsidRPr="00CC202C" w:rsidRDefault="00CC202C" w:rsidP="00CA5194">
            <w:pPr>
              <w:spacing w:after="0" w:line="240" w:lineRule="auto"/>
              <w:rPr>
                <w:rFonts w:eastAsia="Times New Roman"/>
                <w:szCs w:val="24"/>
                <w:lang w:eastAsia="ru-RU"/>
              </w:rPr>
            </w:pPr>
            <w:r w:rsidRPr="00CC202C">
              <w:rPr>
                <w:rFonts w:eastAsia="Times New Roman"/>
                <w:szCs w:val="24"/>
                <w:lang w:eastAsia="ru-RU"/>
              </w:rPr>
              <w:t>Высота установки на отм.+2.400</w:t>
            </w:r>
          </w:p>
        </w:tc>
        <w:tc>
          <w:tcPr>
            <w:tcW w:w="877" w:type="dxa"/>
            <w:tcBorders>
              <w:top w:val="nil"/>
              <w:left w:val="nil"/>
              <w:bottom w:val="single" w:sz="4" w:space="0" w:color="auto"/>
              <w:right w:val="single" w:sz="4" w:space="0" w:color="auto"/>
            </w:tcBorders>
            <w:hideMark/>
          </w:tcPr>
          <w:p w:rsidR="00CC202C" w:rsidRPr="00CC202C" w:rsidRDefault="00CC202C" w:rsidP="00CA5194">
            <w:pPr>
              <w:spacing w:after="0" w:line="240" w:lineRule="auto"/>
              <w:jc w:val="center"/>
              <w:rPr>
                <w:rFonts w:eastAsia="Times New Roman"/>
                <w:szCs w:val="24"/>
                <w:lang w:eastAsia="ru-RU"/>
              </w:rPr>
            </w:pPr>
            <w:r w:rsidRPr="00CC202C">
              <w:rPr>
                <w:rFonts w:eastAsia="Times New Roman"/>
                <w:szCs w:val="24"/>
                <w:lang w:eastAsia="ru-RU"/>
              </w:rPr>
              <w:t> </w:t>
            </w:r>
          </w:p>
        </w:tc>
        <w:tc>
          <w:tcPr>
            <w:tcW w:w="877" w:type="dxa"/>
            <w:tcBorders>
              <w:top w:val="nil"/>
              <w:left w:val="nil"/>
              <w:bottom w:val="single" w:sz="4" w:space="0" w:color="auto"/>
              <w:right w:val="single" w:sz="4" w:space="0" w:color="auto"/>
            </w:tcBorders>
            <w:hideMark/>
          </w:tcPr>
          <w:p w:rsidR="00CC202C" w:rsidRPr="00CC202C" w:rsidRDefault="00CC202C" w:rsidP="00CA5194">
            <w:pPr>
              <w:spacing w:after="0" w:line="240" w:lineRule="auto"/>
              <w:jc w:val="center"/>
              <w:rPr>
                <w:rFonts w:eastAsia="Times New Roman"/>
                <w:szCs w:val="24"/>
                <w:lang w:eastAsia="ru-RU"/>
              </w:rPr>
            </w:pPr>
            <w:r w:rsidRPr="00CC202C">
              <w:rPr>
                <w:rFonts w:eastAsia="Times New Roman"/>
                <w:szCs w:val="24"/>
                <w:lang w:eastAsia="ru-RU"/>
              </w:rPr>
              <w:t> </w:t>
            </w:r>
          </w:p>
        </w:tc>
        <w:tc>
          <w:tcPr>
            <w:tcW w:w="698" w:type="dxa"/>
            <w:tcBorders>
              <w:top w:val="nil"/>
              <w:left w:val="nil"/>
              <w:bottom w:val="single" w:sz="4" w:space="0" w:color="auto"/>
              <w:right w:val="single" w:sz="4" w:space="0" w:color="auto"/>
            </w:tcBorders>
            <w:hideMark/>
          </w:tcPr>
          <w:p w:rsidR="00CC202C" w:rsidRPr="00CC202C" w:rsidRDefault="00CC202C" w:rsidP="00CA5194">
            <w:pPr>
              <w:spacing w:after="0" w:line="240" w:lineRule="auto"/>
              <w:jc w:val="center"/>
              <w:rPr>
                <w:rFonts w:eastAsia="Times New Roman"/>
                <w:szCs w:val="24"/>
                <w:lang w:eastAsia="ru-RU"/>
              </w:rPr>
            </w:pPr>
            <w:r w:rsidRPr="00CC202C">
              <w:rPr>
                <w:rFonts w:eastAsia="Times New Roman"/>
                <w:szCs w:val="24"/>
                <w:lang w:eastAsia="ru-RU"/>
              </w:rPr>
              <w:t> </w:t>
            </w:r>
          </w:p>
        </w:tc>
        <w:tc>
          <w:tcPr>
            <w:tcW w:w="698" w:type="dxa"/>
            <w:tcBorders>
              <w:top w:val="nil"/>
              <w:left w:val="nil"/>
              <w:bottom w:val="single" w:sz="4" w:space="0" w:color="auto"/>
              <w:right w:val="single" w:sz="4" w:space="0" w:color="auto"/>
            </w:tcBorders>
            <w:hideMark/>
          </w:tcPr>
          <w:p w:rsidR="00CC202C" w:rsidRPr="00CC202C" w:rsidRDefault="00CC202C" w:rsidP="00CA5194">
            <w:pPr>
              <w:spacing w:after="0" w:line="240" w:lineRule="auto"/>
              <w:jc w:val="center"/>
              <w:rPr>
                <w:rFonts w:eastAsia="Times New Roman"/>
                <w:szCs w:val="24"/>
                <w:lang w:eastAsia="ru-RU"/>
              </w:rPr>
            </w:pPr>
            <w:r w:rsidRPr="00CC202C">
              <w:rPr>
                <w:rFonts w:eastAsia="Times New Roman"/>
                <w:szCs w:val="24"/>
                <w:lang w:eastAsia="ru-RU"/>
              </w:rPr>
              <w:t>ДА</w:t>
            </w:r>
          </w:p>
        </w:tc>
        <w:tc>
          <w:tcPr>
            <w:tcW w:w="2410" w:type="dxa"/>
            <w:tcBorders>
              <w:top w:val="nil"/>
              <w:left w:val="nil"/>
              <w:bottom w:val="single" w:sz="4" w:space="0" w:color="auto"/>
              <w:right w:val="single" w:sz="4" w:space="0" w:color="auto"/>
            </w:tcBorders>
            <w:hideMark/>
          </w:tcPr>
          <w:p w:rsidR="00CC202C" w:rsidRPr="00CC202C" w:rsidRDefault="00CC202C" w:rsidP="00CA5194">
            <w:pPr>
              <w:spacing w:after="0" w:line="240" w:lineRule="auto"/>
              <w:rPr>
                <w:rFonts w:eastAsia="Times New Roman"/>
                <w:b/>
                <w:bCs/>
                <w:szCs w:val="24"/>
                <w:lang w:eastAsia="ru-RU"/>
              </w:rPr>
            </w:pPr>
            <w:r w:rsidRPr="00CC202C">
              <w:rPr>
                <w:rFonts w:eastAsia="Times New Roman"/>
                <w:b/>
                <w:bCs/>
                <w:szCs w:val="24"/>
                <w:lang w:eastAsia="ru-RU"/>
              </w:rPr>
              <w:t> </w:t>
            </w:r>
          </w:p>
        </w:tc>
        <w:tc>
          <w:tcPr>
            <w:tcW w:w="1060" w:type="dxa"/>
            <w:tcBorders>
              <w:top w:val="nil"/>
              <w:left w:val="nil"/>
              <w:bottom w:val="single" w:sz="4" w:space="0" w:color="auto"/>
              <w:right w:val="single" w:sz="4" w:space="0" w:color="auto"/>
            </w:tcBorders>
            <w:hideMark/>
          </w:tcPr>
          <w:p w:rsidR="00CC202C" w:rsidRPr="00CC202C" w:rsidRDefault="00CC202C" w:rsidP="00CA5194">
            <w:pPr>
              <w:spacing w:after="0" w:line="240" w:lineRule="auto"/>
              <w:rPr>
                <w:rFonts w:eastAsia="Times New Roman"/>
                <w:b/>
                <w:bCs/>
                <w:szCs w:val="24"/>
                <w:lang w:eastAsia="ru-RU"/>
              </w:rPr>
            </w:pPr>
            <w:r w:rsidRPr="00CC202C">
              <w:rPr>
                <w:rFonts w:eastAsia="Times New Roman"/>
                <w:b/>
                <w:bCs/>
                <w:szCs w:val="24"/>
                <w:lang w:eastAsia="ru-RU"/>
              </w:rPr>
              <w:t> </w:t>
            </w:r>
          </w:p>
        </w:tc>
        <w:tc>
          <w:tcPr>
            <w:tcW w:w="1701" w:type="dxa"/>
            <w:tcBorders>
              <w:top w:val="nil"/>
              <w:left w:val="nil"/>
              <w:bottom w:val="single" w:sz="4" w:space="0" w:color="auto"/>
              <w:right w:val="single" w:sz="4" w:space="0" w:color="auto"/>
            </w:tcBorders>
            <w:hideMark/>
          </w:tcPr>
          <w:p w:rsidR="00CC202C" w:rsidRPr="00CC202C" w:rsidRDefault="00CC202C" w:rsidP="00CA5194">
            <w:pPr>
              <w:spacing w:after="0" w:line="240" w:lineRule="auto"/>
              <w:rPr>
                <w:rFonts w:eastAsia="Times New Roman"/>
                <w:b/>
                <w:bCs/>
                <w:szCs w:val="24"/>
                <w:lang w:eastAsia="ru-RU"/>
              </w:rPr>
            </w:pPr>
            <w:r w:rsidRPr="00CC202C">
              <w:rPr>
                <w:rFonts w:eastAsia="Times New Roman"/>
                <w:b/>
                <w:bCs/>
                <w:szCs w:val="24"/>
                <w:lang w:eastAsia="ru-RU"/>
              </w:rPr>
              <w:t> </w:t>
            </w:r>
          </w:p>
        </w:tc>
      </w:tr>
      <w:tr w:rsidR="00CC202C" w:rsidRPr="00CC202C" w:rsidTr="00604DA5">
        <w:trPr>
          <w:trHeight w:val="780"/>
        </w:trPr>
        <w:tc>
          <w:tcPr>
            <w:tcW w:w="236" w:type="dxa"/>
            <w:noWrap/>
            <w:vAlign w:val="bottom"/>
            <w:hideMark/>
          </w:tcPr>
          <w:p w:rsidR="00CC202C" w:rsidRPr="00CC202C" w:rsidRDefault="00CC202C" w:rsidP="00CA5194">
            <w:pPr>
              <w:spacing w:after="0" w:line="240" w:lineRule="auto"/>
              <w:rPr>
                <w:rFonts w:eastAsia="Times New Roman"/>
                <w:b/>
                <w:bCs/>
                <w:szCs w:val="24"/>
                <w:lang w:eastAsia="ru-RU"/>
              </w:rPr>
            </w:pPr>
          </w:p>
        </w:tc>
        <w:tc>
          <w:tcPr>
            <w:tcW w:w="615" w:type="dxa"/>
            <w:tcBorders>
              <w:top w:val="nil"/>
              <w:left w:val="single" w:sz="4" w:space="0" w:color="auto"/>
              <w:bottom w:val="single" w:sz="4" w:space="0" w:color="auto"/>
              <w:right w:val="single" w:sz="4" w:space="0" w:color="auto"/>
            </w:tcBorders>
            <w:vAlign w:val="center"/>
            <w:hideMark/>
          </w:tcPr>
          <w:p w:rsidR="00CC202C" w:rsidRPr="00CC202C" w:rsidRDefault="00CC202C" w:rsidP="00CA5194">
            <w:pPr>
              <w:spacing w:after="0" w:line="240" w:lineRule="auto"/>
              <w:jc w:val="center"/>
              <w:rPr>
                <w:rFonts w:eastAsia="Times New Roman"/>
                <w:b/>
                <w:bCs/>
                <w:szCs w:val="24"/>
                <w:lang w:eastAsia="ru-RU"/>
              </w:rPr>
            </w:pPr>
            <w:r w:rsidRPr="00CC202C">
              <w:rPr>
                <w:rFonts w:eastAsia="Times New Roman"/>
                <w:b/>
                <w:bCs/>
                <w:szCs w:val="24"/>
                <w:lang w:eastAsia="ru-RU"/>
              </w:rPr>
              <w:t> </w:t>
            </w:r>
          </w:p>
        </w:tc>
        <w:tc>
          <w:tcPr>
            <w:tcW w:w="840" w:type="dxa"/>
            <w:tcBorders>
              <w:top w:val="nil"/>
              <w:left w:val="nil"/>
              <w:bottom w:val="single" w:sz="4" w:space="0" w:color="auto"/>
              <w:right w:val="single" w:sz="4" w:space="0" w:color="auto"/>
            </w:tcBorders>
            <w:hideMark/>
          </w:tcPr>
          <w:p w:rsidR="00CC202C" w:rsidRPr="00CC202C" w:rsidRDefault="00CC202C" w:rsidP="00CA5194">
            <w:pPr>
              <w:spacing w:after="0" w:line="240" w:lineRule="auto"/>
              <w:rPr>
                <w:rFonts w:eastAsia="Times New Roman"/>
                <w:szCs w:val="24"/>
                <w:lang w:eastAsia="ru-RU"/>
              </w:rPr>
            </w:pPr>
            <w:r w:rsidRPr="00CC202C">
              <w:rPr>
                <w:rFonts w:eastAsia="Times New Roman"/>
                <w:szCs w:val="24"/>
                <w:lang w:eastAsia="ru-RU"/>
              </w:rPr>
              <w:t>Монитор СУО</w:t>
            </w:r>
          </w:p>
        </w:tc>
        <w:tc>
          <w:tcPr>
            <w:tcW w:w="1195" w:type="dxa"/>
            <w:tcBorders>
              <w:top w:val="nil"/>
              <w:left w:val="nil"/>
              <w:bottom w:val="single" w:sz="4" w:space="0" w:color="auto"/>
              <w:right w:val="single" w:sz="4" w:space="0" w:color="auto"/>
            </w:tcBorders>
            <w:hideMark/>
          </w:tcPr>
          <w:p w:rsidR="00CC202C" w:rsidRPr="00CC202C" w:rsidRDefault="00CC202C" w:rsidP="00CA5194">
            <w:pPr>
              <w:spacing w:after="0" w:line="240" w:lineRule="auto"/>
              <w:rPr>
                <w:rFonts w:eastAsia="Times New Roman"/>
                <w:szCs w:val="24"/>
                <w:lang w:eastAsia="ru-RU"/>
              </w:rPr>
            </w:pPr>
            <w:r w:rsidRPr="00CC202C">
              <w:rPr>
                <w:rFonts w:eastAsia="Times New Roman"/>
                <w:szCs w:val="24"/>
                <w:lang w:eastAsia="ru-RU"/>
              </w:rPr>
              <w:t xml:space="preserve">В соответствии с </w:t>
            </w:r>
            <w:proofErr w:type="spellStart"/>
            <w:r w:rsidRPr="00CC202C">
              <w:rPr>
                <w:rFonts w:eastAsia="Times New Roman"/>
                <w:szCs w:val="24"/>
                <w:lang w:eastAsia="ru-RU"/>
              </w:rPr>
              <w:t>планограммой</w:t>
            </w:r>
            <w:proofErr w:type="spellEnd"/>
          </w:p>
        </w:tc>
        <w:tc>
          <w:tcPr>
            <w:tcW w:w="1752" w:type="dxa"/>
            <w:tcBorders>
              <w:top w:val="nil"/>
              <w:left w:val="nil"/>
              <w:bottom w:val="single" w:sz="4" w:space="0" w:color="auto"/>
              <w:right w:val="single" w:sz="4" w:space="0" w:color="auto"/>
            </w:tcBorders>
            <w:hideMark/>
          </w:tcPr>
          <w:p w:rsidR="00CC202C" w:rsidRPr="00CC202C" w:rsidRDefault="00CC202C" w:rsidP="00CA5194">
            <w:pPr>
              <w:spacing w:after="0" w:line="240" w:lineRule="auto"/>
              <w:rPr>
                <w:rFonts w:eastAsia="Times New Roman"/>
                <w:szCs w:val="24"/>
                <w:lang w:eastAsia="ru-RU"/>
              </w:rPr>
            </w:pPr>
            <w:r w:rsidRPr="00CC202C">
              <w:rPr>
                <w:rFonts w:eastAsia="Times New Roman"/>
                <w:szCs w:val="24"/>
                <w:lang w:eastAsia="ru-RU"/>
              </w:rPr>
              <w:t>2 розетки, красного цвета, 1Р, ~220В (подключение IT оборудования)</w:t>
            </w:r>
          </w:p>
        </w:tc>
        <w:tc>
          <w:tcPr>
            <w:tcW w:w="1016" w:type="dxa"/>
            <w:tcBorders>
              <w:top w:val="nil"/>
              <w:left w:val="nil"/>
              <w:bottom w:val="single" w:sz="4" w:space="0" w:color="auto"/>
              <w:right w:val="single" w:sz="4" w:space="0" w:color="auto"/>
            </w:tcBorders>
            <w:hideMark/>
          </w:tcPr>
          <w:p w:rsidR="00CC202C" w:rsidRPr="00CC202C" w:rsidRDefault="00CC202C" w:rsidP="00CA5194">
            <w:pPr>
              <w:spacing w:after="0" w:line="240" w:lineRule="auto"/>
              <w:rPr>
                <w:rFonts w:eastAsia="Times New Roman"/>
                <w:szCs w:val="24"/>
                <w:lang w:eastAsia="ru-RU"/>
              </w:rPr>
            </w:pPr>
            <w:r w:rsidRPr="00CC202C">
              <w:rPr>
                <w:rFonts w:eastAsia="Times New Roman"/>
                <w:szCs w:val="24"/>
                <w:lang w:eastAsia="ru-RU"/>
              </w:rPr>
              <w:t xml:space="preserve">1 розетки типа RJ-45 </w:t>
            </w:r>
          </w:p>
        </w:tc>
        <w:tc>
          <w:tcPr>
            <w:tcW w:w="1334" w:type="dxa"/>
            <w:tcBorders>
              <w:top w:val="nil"/>
              <w:left w:val="nil"/>
              <w:bottom w:val="single" w:sz="4" w:space="0" w:color="auto"/>
              <w:right w:val="single" w:sz="4" w:space="0" w:color="auto"/>
            </w:tcBorders>
            <w:hideMark/>
          </w:tcPr>
          <w:p w:rsidR="00CC202C" w:rsidRPr="00CC202C" w:rsidRDefault="00CC202C" w:rsidP="00CA5194">
            <w:pPr>
              <w:spacing w:after="0" w:line="240" w:lineRule="auto"/>
              <w:rPr>
                <w:rFonts w:eastAsia="Times New Roman"/>
                <w:szCs w:val="24"/>
                <w:lang w:eastAsia="ru-RU"/>
              </w:rPr>
            </w:pPr>
            <w:r w:rsidRPr="00CC202C">
              <w:rPr>
                <w:rFonts w:eastAsia="Times New Roman"/>
                <w:szCs w:val="24"/>
                <w:lang w:eastAsia="ru-RU"/>
              </w:rPr>
              <w:t>Высота установки на отм.+2.400</w:t>
            </w:r>
          </w:p>
        </w:tc>
        <w:tc>
          <w:tcPr>
            <w:tcW w:w="877" w:type="dxa"/>
            <w:tcBorders>
              <w:top w:val="nil"/>
              <w:left w:val="nil"/>
              <w:bottom w:val="single" w:sz="4" w:space="0" w:color="auto"/>
              <w:right w:val="single" w:sz="4" w:space="0" w:color="auto"/>
            </w:tcBorders>
            <w:hideMark/>
          </w:tcPr>
          <w:p w:rsidR="00CC202C" w:rsidRPr="00CC202C" w:rsidRDefault="00CC202C" w:rsidP="00CA5194">
            <w:pPr>
              <w:spacing w:after="0" w:line="240" w:lineRule="auto"/>
              <w:jc w:val="center"/>
              <w:rPr>
                <w:rFonts w:eastAsia="Times New Roman"/>
                <w:szCs w:val="24"/>
                <w:lang w:eastAsia="ru-RU"/>
              </w:rPr>
            </w:pPr>
            <w:r w:rsidRPr="00CC202C">
              <w:rPr>
                <w:rFonts w:eastAsia="Times New Roman"/>
                <w:szCs w:val="24"/>
                <w:lang w:eastAsia="ru-RU"/>
              </w:rPr>
              <w:t> </w:t>
            </w:r>
          </w:p>
        </w:tc>
        <w:tc>
          <w:tcPr>
            <w:tcW w:w="877" w:type="dxa"/>
            <w:tcBorders>
              <w:top w:val="nil"/>
              <w:left w:val="nil"/>
              <w:bottom w:val="single" w:sz="4" w:space="0" w:color="auto"/>
              <w:right w:val="single" w:sz="4" w:space="0" w:color="auto"/>
            </w:tcBorders>
            <w:hideMark/>
          </w:tcPr>
          <w:p w:rsidR="00CC202C" w:rsidRPr="00CC202C" w:rsidRDefault="00CC202C" w:rsidP="00CA5194">
            <w:pPr>
              <w:spacing w:after="0" w:line="240" w:lineRule="auto"/>
              <w:jc w:val="center"/>
              <w:rPr>
                <w:rFonts w:eastAsia="Times New Roman"/>
                <w:szCs w:val="24"/>
                <w:lang w:eastAsia="ru-RU"/>
              </w:rPr>
            </w:pPr>
            <w:r w:rsidRPr="00CC202C">
              <w:rPr>
                <w:rFonts w:eastAsia="Times New Roman"/>
                <w:szCs w:val="24"/>
                <w:lang w:eastAsia="ru-RU"/>
              </w:rPr>
              <w:t> </w:t>
            </w:r>
          </w:p>
        </w:tc>
        <w:tc>
          <w:tcPr>
            <w:tcW w:w="698" w:type="dxa"/>
            <w:tcBorders>
              <w:top w:val="nil"/>
              <w:left w:val="nil"/>
              <w:bottom w:val="single" w:sz="4" w:space="0" w:color="auto"/>
              <w:right w:val="single" w:sz="4" w:space="0" w:color="auto"/>
            </w:tcBorders>
            <w:hideMark/>
          </w:tcPr>
          <w:p w:rsidR="00CC202C" w:rsidRPr="00CC202C" w:rsidRDefault="00CC202C" w:rsidP="00CA5194">
            <w:pPr>
              <w:spacing w:after="0" w:line="240" w:lineRule="auto"/>
              <w:jc w:val="center"/>
              <w:rPr>
                <w:rFonts w:eastAsia="Times New Roman"/>
                <w:szCs w:val="24"/>
                <w:lang w:eastAsia="ru-RU"/>
              </w:rPr>
            </w:pPr>
            <w:r w:rsidRPr="00CC202C">
              <w:rPr>
                <w:rFonts w:eastAsia="Times New Roman"/>
                <w:szCs w:val="24"/>
                <w:lang w:eastAsia="ru-RU"/>
              </w:rPr>
              <w:t> </w:t>
            </w:r>
          </w:p>
        </w:tc>
        <w:tc>
          <w:tcPr>
            <w:tcW w:w="698" w:type="dxa"/>
            <w:tcBorders>
              <w:top w:val="nil"/>
              <w:left w:val="nil"/>
              <w:bottom w:val="single" w:sz="4" w:space="0" w:color="auto"/>
              <w:right w:val="single" w:sz="4" w:space="0" w:color="auto"/>
            </w:tcBorders>
            <w:hideMark/>
          </w:tcPr>
          <w:p w:rsidR="00CC202C" w:rsidRPr="00CC202C" w:rsidRDefault="00CC202C" w:rsidP="00CA5194">
            <w:pPr>
              <w:spacing w:after="0" w:line="240" w:lineRule="auto"/>
              <w:jc w:val="center"/>
              <w:rPr>
                <w:rFonts w:eastAsia="Times New Roman"/>
                <w:szCs w:val="24"/>
                <w:lang w:eastAsia="ru-RU"/>
              </w:rPr>
            </w:pPr>
            <w:r w:rsidRPr="00CC202C">
              <w:rPr>
                <w:rFonts w:eastAsia="Times New Roman"/>
                <w:szCs w:val="24"/>
                <w:lang w:eastAsia="ru-RU"/>
              </w:rPr>
              <w:t>ДА</w:t>
            </w:r>
          </w:p>
        </w:tc>
        <w:tc>
          <w:tcPr>
            <w:tcW w:w="2410" w:type="dxa"/>
            <w:tcBorders>
              <w:top w:val="nil"/>
              <w:left w:val="nil"/>
              <w:bottom w:val="single" w:sz="4" w:space="0" w:color="auto"/>
              <w:right w:val="single" w:sz="4" w:space="0" w:color="auto"/>
            </w:tcBorders>
            <w:hideMark/>
          </w:tcPr>
          <w:p w:rsidR="00CC202C" w:rsidRPr="00CC202C" w:rsidRDefault="00CC202C" w:rsidP="00CA5194">
            <w:pPr>
              <w:spacing w:after="0" w:line="240" w:lineRule="auto"/>
              <w:rPr>
                <w:rFonts w:eastAsia="Times New Roman"/>
                <w:b/>
                <w:bCs/>
                <w:szCs w:val="24"/>
                <w:lang w:eastAsia="ru-RU"/>
              </w:rPr>
            </w:pPr>
            <w:r w:rsidRPr="00CC202C">
              <w:rPr>
                <w:rFonts w:eastAsia="Times New Roman"/>
                <w:b/>
                <w:bCs/>
                <w:szCs w:val="24"/>
                <w:lang w:eastAsia="ru-RU"/>
              </w:rPr>
              <w:t> </w:t>
            </w:r>
          </w:p>
        </w:tc>
        <w:tc>
          <w:tcPr>
            <w:tcW w:w="1060" w:type="dxa"/>
            <w:tcBorders>
              <w:top w:val="nil"/>
              <w:left w:val="nil"/>
              <w:bottom w:val="single" w:sz="4" w:space="0" w:color="auto"/>
              <w:right w:val="single" w:sz="4" w:space="0" w:color="auto"/>
            </w:tcBorders>
            <w:hideMark/>
          </w:tcPr>
          <w:p w:rsidR="00CC202C" w:rsidRPr="00CC202C" w:rsidRDefault="00CC202C" w:rsidP="00CA5194">
            <w:pPr>
              <w:spacing w:after="0" w:line="240" w:lineRule="auto"/>
              <w:rPr>
                <w:rFonts w:eastAsia="Times New Roman"/>
                <w:b/>
                <w:bCs/>
                <w:szCs w:val="24"/>
                <w:lang w:eastAsia="ru-RU"/>
              </w:rPr>
            </w:pPr>
            <w:r w:rsidRPr="00CC202C">
              <w:rPr>
                <w:rFonts w:eastAsia="Times New Roman"/>
                <w:b/>
                <w:bCs/>
                <w:szCs w:val="24"/>
                <w:lang w:eastAsia="ru-RU"/>
              </w:rPr>
              <w:t> </w:t>
            </w:r>
          </w:p>
        </w:tc>
        <w:tc>
          <w:tcPr>
            <w:tcW w:w="1701" w:type="dxa"/>
            <w:tcBorders>
              <w:top w:val="nil"/>
              <w:left w:val="nil"/>
              <w:bottom w:val="single" w:sz="4" w:space="0" w:color="auto"/>
              <w:right w:val="single" w:sz="4" w:space="0" w:color="auto"/>
            </w:tcBorders>
            <w:hideMark/>
          </w:tcPr>
          <w:p w:rsidR="00CC202C" w:rsidRPr="00CC202C" w:rsidRDefault="00CC202C" w:rsidP="00CA5194">
            <w:pPr>
              <w:spacing w:after="0" w:line="240" w:lineRule="auto"/>
              <w:rPr>
                <w:rFonts w:eastAsia="Times New Roman"/>
                <w:b/>
                <w:bCs/>
                <w:szCs w:val="24"/>
                <w:lang w:eastAsia="ru-RU"/>
              </w:rPr>
            </w:pPr>
            <w:r w:rsidRPr="00CC202C">
              <w:rPr>
                <w:rFonts w:eastAsia="Times New Roman"/>
                <w:b/>
                <w:bCs/>
                <w:szCs w:val="24"/>
                <w:lang w:eastAsia="ru-RU"/>
              </w:rPr>
              <w:t> </w:t>
            </w:r>
          </w:p>
        </w:tc>
      </w:tr>
      <w:tr w:rsidR="00CC202C" w:rsidRPr="00CC202C" w:rsidTr="00604DA5">
        <w:trPr>
          <w:trHeight w:val="1620"/>
        </w:trPr>
        <w:tc>
          <w:tcPr>
            <w:tcW w:w="236" w:type="dxa"/>
            <w:noWrap/>
            <w:vAlign w:val="bottom"/>
            <w:hideMark/>
          </w:tcPr>
          <w:p w:rsidR="00CC202C" w:rsidRPr="00CC202C" w:rsidRDefault="00CC202C" w:rsidP="00CA5194">
            <w:pPr>
              <w:spacing w:after="0" w:line="240" w:lineRule="auto"/>
              <w:rPr>
                <w:rFonts w:eastAsia="Times New Roman"/>
                <w:b/>
                <w:bCs/>
                <w:szCs w:val="24"/>
                <w:lang w:eastAsia="ru-RU"/>
              </w:rPr>
            </w:pPr>
          </w:p>
        </w:tc>
        <w:tc>
          <w:tcPr>
            <w:tcW w:w="615" w:type="dxa"/>
            <w:tcBorders>
              <w:top w:val="nil"/>
              <w:left w:val="single" w:sz="4" w:space="0" w:color="auto"/>
              <w:bottom w:val="single" w:sz="4" w:space="0" w:color="auto"/>
              <w:right w:val="single" w:sz="4" w:space="0" w:color="auto"/>
            </w:tcBorders>
            <w:vAlign w:val="center"/>
            <w:hideMark/>
          </w:tcPr>
          <w:p w:rsidR="00CC202C" w:rsidRPr="00CC202C" w:rsidRDefault="00CC202C" w:rsidP="00CA5194">
            <w:pPr>
              <w:spacing w:after="0" w:line="240" w:lineRule="auto"/>
              <w:jc w:val="center"/>
              <w:rPr>
                <w:rFonts w:eastAsia="Times New Roman"/>
                <w:b/>
                <w:bCs/>
                <w:szCs w:val="24"/>
                <w:lang w:eastAsia="ru-RU"/>
              </w:rPr>
            </w:pPr>
            <w:r w:rsidRPr="00CC202C">
              <w:rPr>
                <w:rFonts w:eastAsia="Times New Roman"/>
                <w:b/>
                <w:bCs/>
                <w:szCs w:val="24"/>
                <w:lang w:eastAsia="ru-RU"/>
              </w:rPr>
              <w:t> </w:t>
            </w:r>
          </w:p>
        </w:tc>
        <w:tc>
          <w:tcPr>
            <w:tcW w:w="840" w:type="dxa"/>
            <w:tcBorders>
              <w:top w:val="nil"/>
              <w:left w:val="nil"/>
              <w:bottom w:val="single" w:sz="4" w:space="0" w:color="auto"/>
              <w:right w:val="single" w:sz="4" w:space="0" w:color="auto"/>
            </w:tcBorders>
            <w:hideMark/>
          </w:tcPr>
          <w:p w:rsidR="00CC202C" w:rsidRPr="00CC202C" w:rsidRDefault="00CC202C" w:rsidP="00CA5194">
            <w:pPr>
              <w:spacing w:after="0" w:line="240" w:lineRule="auto"/>
              <w:rPr>
                <w:rFonts w:eastAsia="Times New Roman"/>
                <w:szCs w:val="24"/>
                <w:lang w:eastAsia="ru-RU"/>
              </w:rPr>
            </w:pPr>
            <w:r w:rsidRPr="00CC202C">
              <w:rPr>
                <w:rFonts w:eastAsia="Times New Roman"/>
                <w:szCs w:val="24"/>
                <w:lang w:eastAsia="ru-RU"/>
              </w:rPr>
              <w:t>Терминал СУО</w:t>
            </w:r>
          </w:p>
        </w:tc>
        <w:tc>
          <w:tcPr>
            <w:tcW w:w="1195" w:type="dxa"/>
            <w:tcBorders>
              <w:top w:val="nil"/>
              <w:left w:val="nil"/>
              <w:bottom w:val="single" w:sz="4" w:space="0" w:color="auto"/>
              <w:right w:val="single" w:sz="4" w:space="0" w:color="auto"/>
            </w:tcBorders>
            <w:hideMark/>
          </w:tcPr>
          <w:p w:rsidR="00CC202C" w:rsidRPr="00CC202C" w:rsidRDefault="00CC202C" w:rsidP="00CA5194">
            <w:pPr>
              <w:spacing w:after="0" w:line="240" w:lineRule="auto"/>
              <w:rPr>
                <w:rFonts w:eastAsia="Times New Roman"/>
                <w:szCs w:val="24"/>
                <w:lang w:eastAsia="ru-RU"/>
              </w:rPr>
            </w:pPr>
            <w:r w:rsidRPr="00CC202C">
              <w:rPr>
                <w:rFonts w:eastAsia="Times New Roman"/>
                <w:szCs w:val="24"/>
                <w:lang w:eastAsia="ru-RU"/>
              </w:rPr>
              <w:t xml:space="preserve">В соответствии с </w:t>
            </w:r>
            <w:proofErr w:type="spellStart"/>
            <w:r w:rsidRPr="00CC202C">
              <w:rPr>
                <w:rFonts w:eastAsia="Times New Roman"/>
                <w:szCs w:val="24"/>
                <w:lang w:eastAsia="ru-RU"/>
              </w:rPr>
              <w:t>планограммой</w:t>
            </w:r>
            <w:proofErr w:type="spellEnd"/>
          </w:p>
        </w:tc>
        <w:tc>
          <w:tcPr>
            <w:tcW w:w="1752" w:type="dxa"/>
            <w:tcBorders>
              <w:top w:val="nil"/>
              <w:left w:val="nil"/>
              <w:bottom w:val="single" w:sz="4" w:space="0" w:color="auto"/>
              <w:right w:val="single" w:sz="4" w:space="0" w:color="auto"/>
            </w:tcBorders>
            <w:hideMark/>
          </w:tcPr>
          <w:p w:rsidR="00CC202C" w:rsidRPr="00CC202C" w:rsidRDefault="00CC202C" w:rsidP="00CA5194">
            <w:pPr>
              <w:spacing w:after="0" w:line="240" w:lineRule="auto"/>
              <w:rPr>
                <w:rFonts w:eastAsia="Times New Roman"/>
                <w:szCs w:val="24"/>
                <w:lang w:eastAsia="ru-RU"/>
              </w:rPr>
            </w:pPr>
            <w:r w:rsidRPr="00CC202C">
              <w:rPr>
                <w:rFonts w:eastAsia="Times New Roman"/>
                <w:szCs w:val="24"/>
                <w:lang w:eastAsia="ru-RU"/>
              </w:rPr>
              <w:t>2 розетки, красного цвета, 1Р, ~220В (подключение IT оборудования)</w:t>
            </w:r>
          </w:p>
        </w:tc>
        <w:tc>
          <w:tcPr>
            <w:tcW w:w="1016" w:type="dxa"/>
            <w:tcBorders>
              <w:top w:val="nil"/>
              <w:left w:val="nil"/>
              <w:bottom w:val="single" w:sz="4" w:space="0" w:color="auto"/>
              <w:right w:val="single" w:sz="4" w:space="0" w:color="auto"/>
            </w:tcBorders>
            <w:hideMark/>
          </w:tcPr>
          <w:p w:rsidR="00CC202C" w:rsidRPr="00CC202C" w:rsidRDefault="00CC202C" w:rsidP="00CA5194">
            <w:pPr>
              <w:spacing w:after="0" w:line="240" w:lineRule="auto"/>
              <w:rPr>
                <w:rFonts w:eastAsia="Times New Roman"/>
                <w:szCs w:val="24"/>
                <w:lang w:eastAsia="ru-RU"/>
              </w:rPr>
            </w:pPr>
            <w:r w:rsidRPr="00CC202C">
              <w:rPr>
                <w:rFonts w:eastAsia="Times New Roman"/>
                <w:szCs w:val="24"/>
                <w:lang w:eastAsia="ru-RU"/>
              </w:rPr>
              <w:t xml:space="preserve">2 розетки типа RJ-45 </w:t>
            </w:r>
          </w:p>
        </w:tc>
        <w:tc>
          <w:tcPr>
            <w:tcW w:w="1334" w:type="dxa"/>
            <w:tcBorders>
              <w:top w:val="nil"/>
              <w:left w:val="nil"/>
              <w:bottom w:val="single" w:sz="4" w:space="0" w:color="auto"/>
              <w:right w:val="single" w:sz="4" w:space="0" w:color="auto"/>
            </w:tcBorders>
            <w:hideMark/>
          </w:tcPr>
          <w:p w:rsidR="00CC202C" w:rsidRPr="00CC202C" w:rsidRDefault="00CC202C" w:rsidP="00CA5194">
            <w:pPr>
              <w:spacing w:after="0" w:line="240" w:lineRule="auto"/>
              <w:rPr>
                <w:rFonts w:eastAsia="Times New Roman"/>
                <w:szCs w:val="24"/>
                <w:lang w:eastAsia="ru-RU"/>
              </w:rPr>
            </w:pPr>
            <w:r w:rsidRPr="00CC202C">
              <w:rPr>
                <w:rFonts w:eastAsia="Times New Roman"/>
                <w:szCs w:val="24"/>
                <w:lang w:eastAsia="ru-RU"/>
              </w:rPr>
              <w:t>Установка розеток в напольном лючке, либо настенном лючке</w:t>
            </w:r>
            <w:r w:rsidRPr="00CC202C">
              <w:rPr>
                <w:rFonts w:eastAsia="Times New Roman"/>
                <w:szCs w:val="24"/>
                <w:lang w:eastAsia="ru-RU"/>
              </w:rPr>
              <w:br/>
              <w:t>Высота установки определяется проектом</w:t>
            </w:r>
          </w:p>
        </w:tc>
        <w:tc>
          <w:tcPr>
            <w:tcW w:w="877" w:type="dxa"/>
            <w:tcBorders>
              <w:top w:val="nil"/>
              <w:left w:val="nil"/>
              <w:bottom w:val="single" w:sz="4" w:space="0" w:color="auto"/>
              <w:right w:val="single" w:sz="4" w:space="0" w:color="auto"/>
            </w:tcBorders>
            <w:hideMark/>
          </w:tcPr>
          <w:p w:rsidR="00CC202C" w:rsidRPr="00CC202C" w:rsidRDefault="00CC202C" w:rsidP="00CA5194">
            <w:pPr>
              <w:spacing w:after="0" w:line="240" w:lineRule="auto"/>
              <w:jc w:val="center"/>
              <w:rPr>
                <w:rFonts w:eastAsia="Times New Roman"/>
                <w:szCs w:val="24"/>
                <w:lang w:eastAsia="ru-RU"/>
              </w:rPr>
            </w:pPr>
            <w:r w:rsidRPr="00CC202C">
              <w:rPr>
                <w:rFonts w:eastAsia="Times New Roman"/>
                <w:szCs w:val="24"/>
                <w:lang w:eastAsia="ru-RU"/>
              </w:rPr>
              <w:t> </w:t>
            </w:r>
          </w:p>
        </w:tc>
        <w:tc>
          <w:tcPr>
            <w:tcW w:w="877" w:type="dxa"/>
            <w:tcBorders>
              <w:top w:val="nil"/>
              <w:left w:val="nil"/>
              <w:bottom w:val="single" w:sz="4" w:space="0" w:color="auto"/>
              <w:right w:val="single" w:sz="4" w:space="0" w:color="auto"/>
            </w:tcBorders>
            <w:hideMark/>
          </w:tcPr>
          <w:p w:rsidR="00CC202C" w:rsidRPr="00CC202C" w:rsidRDefault="00CC202C" w:rsidP="00CA5194">
            <w:pPr>
              <w:spacing w:after="0" w:line="240" w:lineRule="auto"/>
              <w:jc w:val="center"/>
              <w:rPr>
                <w:rFonts w:eastAsia="Times New Roman"/>
                <w:szCs w:val="24"/>
                <w:lang w:eastAsia="ru-RU"/>
              </w:rPr>
            </w:pPr>
            <w:r w:rsidRPr="00CC202C">
              <w:rPr>
                <w:rFonts w:eastAsia="Times New Roman"/>
                <w:szCs w:val="24"/>
                <w:lang w:eastAsia="ru-RU"/>
              </w:rPr>
              <w:t> </w:t>
            </w:r>
          </w:p>
        </w:tc>
        <w:tc>
          <w:tcPr>
            <w:tcW w:w="698" w:type="dxa"/>
            <w:tcBorders>
              <w:top w:val="nil"/>
              <w:left w:val="nil"/>
              <w:bottom w:val="single" w:sz="4" w:space="0" w:color="auto"/>
              <w:right w:val="single" w:sz="4" w:space="0" w:color="auto"/>
            </w:tcBorders>
            <w:hideMark/>
          </w:tcPr>
          <w:p w:rsidR="00CC202C" w:rsidRPr="00CC202C" w:rsidRDefault="00CC202C" w:rsidP="00CA5194">
            <w:pPr>
              <w:spacing w:after="0" w:line="240" w:lineRule="auto"/>
              <w:jc w:val="center"/>
              <w:rPr>
                <w:rFonts w:eastAsia="Times New Roman"/>
                <w:szCs w:val="24"/>
                <w:lang w:eastAsia="ru-RU"/>
              </w:rPr>
            </w:pPr>
            <w:r w:rsidRPr="00CC202C">
              <w:rPr>
                <w:rFonts w:eastAsia="Times New Roman"/>
                <w:szCs w:val="24"/>
                <w:lang w:eastAsia="ru-RU"/>
              </w:rPr>
              <w:t> </w:t>
            </w:r>
          </w:p>
        </w:tc>
        <w:tc>
          <w:tcPr>
            <w:tcW w:w="698" w:type="dxa"/>
            <w:tcBorders>
              <w:top w:val="nil"/>
              <w:left w:val="nil"/>
              <w:bottom w:val="single" w:sz="4" w:space="0" w:color="auto"/>
              <w:right w:val="single" w:sz="4" w:space="0" w:color="auto"/>
            </w:tcBorders>
            <w:hideMark/>
          </w:tcPr>
          <w:p w:rsidR="00CC202C" w:rsidRPr="00CC202C" w:rsidRDefault="00CC202C" w:rsidP="00CA5194">
            <w:pPr>
              <w:spacing w:after="0" w:line="240" w:lineRule="auto"/>
              <w:jc w:val="center"/>
              <w:rPr>
                <w:rFonts w:eastAsia="Times New Roman"/>
                <w:szCs w:val="24"/>
                <w:lang w:eastAsia="ru-RU"/>
              </w:rPr>
            </w:pPr>
            <w:r w:rsidRPr="00CC202C">
              <w:rPr>
                <w:rFonts w:eastAsia="Times New Roman"/>
                <w:szCs w:val="24"/>
                <w:lang w:eastAsia="ru-RU"/>
              </w:rPr>
              <w:t>ДА</w:t>
            </w:r>
          </w:p>
        </w:tc>
        <w:tc>
          <w:tcPr>
            <w:tcW w:w="2410" w:type="dxa"/>
            <w:tcBorders>
              <w:top w:val="nil"/>
              <w:left w:val="nil"/>
              <w:bottom w:val="single" w:sz="4" w:space="0" w:color="auto"/>
              <w:right w:val="single" w:sz="4" w:space="0" w:color="auto"/>
            </w:tcBorders>
            <w:hideMark/>
          </w:tcPr>
          <w:p w:rsidR="00CC202C" w:rsidRPr="00CC202C" w:rsidRDefault="00CC202C" w:rsidP="00CA5194">
            <w:pPr>
              <w:spacing w:after="0" w:line="240" w:lineRule="auto"/>
              <w:rPr>
                <w:rFonts w:eastAsia="Times New Roman"/>
                <w:b/>
                <w:bCs/>
                <w:szCs w:val="24"/>
                <w:lang w:eastAsia="ru-RU"/>
              </w:rPr>
            </w:pPr>
            <w:r w:rsidRPr="00CC202C">
              <w:rPr>
                <w:rFonts w:eastAsia="Times New Roman"/>
                <w:b/>
                <w:bCs/>
                <w:szCs w:val="24"/>
                <w:lang w:eastAsia="ru-RU"/>
              </w:rPr>
              <w:t> </w:t>
            </w:r>
          </w:p>
        </w:tc>
        <w:tc>
          <w:tcPr>
            <w:tcW w:w="1060" w:type="dxa"/>
            <w:tcBorders>
              <w:top w:val="nil"/>
              <w:left w:val="nil"/>
              <w:bottom w:val="single" w:sz="4" w:space="0" w:color="auto"/>
              <w:right w:val="single" w:sz="4" w:space="0" w:color="auto"/>
            </w:tcBorders>
            <w:hideMark/>
          </w:tcPr>
          <w:p w:rsidR="00CC202C" w:rsidRPr="00CC202C" w:rsidRDefault="00CC202C" w:rsidP="00CA5194">
            <w:pPr>
              <w:spacing w:after="0" w:line="240" w:lineRule="auto"/>
              <w:rPr>
                <w:rFonts w:eastAsia="Times New Roman"/>
                <w:b/>
                <w:bCs/>
                <w:szCs w:val="24"/>
                <w:lang w:eastAsia="ru-RU"/>
              </w:rPr>
            </w:pPr>
            <w:r w:rsidRPr="00CC202C">
              <w:rPr>
                <w:rFonts w:eastAsia="Times New Roman"/>
                <w:b/>
                <w:bCs/>
                <w:szCs w:val="24"/>
                <w:lang w:eastAsia="ru-RU"/>
              </w:rPr>
              <w:t> </w:t>
            </w:r>
          </w:p>
        </w:tc>
        <w:tc>
          <w:tcPr>
            <w:tcW w:w="1701" w:type="dxa"/>
            <w:tcBorders>
              <w:top w:val="nil"/>
              <w:left w:val="nil"/>
              <w:bottom w:val="single" w:sz="4" w:space="0" w:color="auto"/>
              <w:right w:val="single" w:sz="4" w:space="0" w:color="auto"/>
            </w:tcBorders>
            <w:hideMark/>
          </w:tcPr>
          <w:p w:rsidR="00CC202C" w:rsidRPr="00CC202C" w:rsidRDefault="00CC202C" w:rsidP="00CA5194">
            <w:pPr>
              <w:spacing w:after="0" w:line="240" w:lineRule="auto"/>
              <w:rPr>
                <w:rFonts w:eastAsia="Times New Roman"/>
                <w:b/>
                <w:bCs/>
                <w:szCs w:val="24"/>
                <w:lang w:eastAsia="ru-RU"/>
              </w:rPr>
            </w:pPr>
            <w:r w:rsidRPr="00CC202C">
              <w:rPr>
                <w:rFonts w:eastAsia="Times New Roman"/>
                <w:b/>
                <w:bCs/>
                <w:szCs w:val="24"/>
                <w:lang w:eastAsia="ru-RU"/>
              </w:rPr>
              <w:t> </w:t>
            </w:r>
          </w:p>
        </w:tc>
      </w:tr>
      <w:tr w:rsidR="00CC202C" w:rsidRPr="00CC202C" w:rsidTr="00604DA5">
        <w:trPr>
          <w:trHeight w:val="1170"/>
        </w:trPr>
        <w:tc>
          <w:tcPr>
            <w:tcW w:w="236" w:type="dxa"/>
            <w:noWrap/>
            <w:vAlign w:val="bottom"/>
            <w:hideMark/>
          </w:tcPr>
          <w:p w:rsidR="00CC202C" w:rsidRPr="00CC202C" w:rsidRDefault="00CC202C" w:rsidP="00CA5194">
            <w:pPr>
              <w:spacing w:after="0" w:line="240" w:lineRule="auto"/>
              <w:rPr>
                <w:rFonts w:eastAsia="Times New Roman"/>
                <w:b/>
                <w:bCs/>
                <w:szCs w:val="24"/>
                <w:lang w:eastAsia="ru-RU"/>
              </w:rPr>
            </w:pPr>
          </w:p>
        </w:tc>
        <w:tc>
          <w:tcPr>
            <w:tcW w:w="615" w:type="dxa"/>
            <w:tcBorders>
              <w:top w:val="nil"/>
              <w:left w:val="single" w:sz="4" w:space="0" w:color="auto"/>
              <w:bottom w:val="single" w:sz="4" w:space="0" w:color="auto"/>
              <w:right w:val="single" w:sz="4" w:space="0" w:color="auto"/>
            </w:tcBorders>
            <w:vAlign w:val="center"/>
            <w:hideMark/>
          </w:tcPr>
          <w:p w:rsidR="00CC202C" w:rsidRPr="00CC202C" w:rsidRDefault="00CC202C" w:rsidP="00CA5194">
            <w:pPr>
              <w:spacing w:after="0" w:line="240" w:lineRule="auto"/>
              <w:jc w:val="center"/>
              <w:rPr>
                <w:rFonts w:eastAsia="Times New Roman"/>
                <w:b/>
                <w:bCs/>
                <w:szCs w:val="24"/>
                <w:lang w:eastAsia="ru-RU"/>
              </w:rPr>
            </w:pPr>
            <w:r w:rsidRPr="00CC202C">
              <w:rPr>
                <w:rFonts w:eastAsia="Times New Roman"/>
                <w:b/>
                <w:bCs/>
                <w:szCs w:val="24"/>
                <w:lang w:eastAsia="ru-RU"/>
              </w:rPr>
              <w:t> </w:t>
            </w:r>
          </w:p>
        </w:tc>
        <w:tc>
          <w:tcPr>
            <w:tcW w:w="840" w:type="dxa"/>
            <w:tcBorders>
              <w:top w:val="nil"/>
              <w:left w:val="nil"/>
              <w:bottom w:val="single" w:sz="4" w:space="0" w:color="auto"/>
              <w:right w:val="single" w:sz="4" w:space="0" w:color="auto"/>
            </w:tcBorders>
            <w:hideMark/>
          </w:tcPr>
          <w:p w:rsidR="00CC202C" w:rsidRPr="00CC202C" w:rsidRDefault="00CC202C" w:rsidP="00CA5194">
            <w:pPr>
              <w:spacing w:after="0" w:line="240" w:lineRule="auto"/>
              <w:rPr>
                <w:rFonts w:eastAsia="Times New Roman"/>
                <w:szCs w:val="24"/>
                <w:lang w:eastAsia="ru-RU"/>
              </w:rPr>
            </w:pPr>
            <w:r w:rsidRPr="00CC202C">
              <w:rPr>
                <w:rFonts w:eastAsia="Times New Roman"/>
                <w:szCs w:val="24"/>
                <w:lang w:eastAsia="ru-RU"/>
              </w:rPr>
              <w:t>Мини терминал СУО настенный</w:t>
            </w:r>
          </w:p>
        </w:tc>
        <w:tc>
          <w:tcPr>
            <w:tcW w:w="1195" w:type="dxa"/>
            <w:tcBorders>
              <w:top w:val="nil"/>
              <w:left w:val="nil"/>
              <w:bottom w:val="single" w:sz="4" w:space="0" w:color="auto"/>
              <w:right w:val="single" w:sz="4" w:space="0" w:color="auto"/>
            </w:tcBorders>
            <w:hideMark/>
          </w:tcPr>
          <w:p w:rsidR="00CC202C" w:rsidRPr="00CC202C" w:rsidRDefault="00CC202C" w:rsidP="00CA5194">
            <w:pPr>
              <w:spacing w:after="0" w:line="240" w:lineRule="auto"/>
              <w:rPr>
                <w:rFonts w:eastAsia="Times New Roman"/>
                <w:szCs w:val="24"/>
                <w:lang w:eastAsia="ru-RU"/>
              </w:rPr>
            </w:pPr>
            <w:r w:rsidRPr="00CC202C">
              <w:rPr>
                <w:rFonts w:eastAsia="Times New Roman"/>
                <w:szCs w:val="24"/>
                <w:lang w:eastAsia="ru-RU"/>
              </w:rPr>
              <w:t xml:space="preserve">В соответствии с </w:t>
            </w:r>
            <w:proofErr w:type="spellStart"/>
            <w:r w:rsidRPr="00CC202C">
              <w:rPr>
                <w:rFonts w:eastAsia="Times New Roman"/>
                <w:szCs w:val="24"/>
                <w:lang w:eastAsia="ru-RU"/>
              </w:rPr>
              <w:t>планограммой</w:t>
            </w:r>
            <w:proofErr w:type="spellEnd"/>
          </w:p>
        </w:tc>
        <w:tc>
          <w:tcPr>
            <w:tcW w:w="1752" w:type="dxa"/>
            <w:tcBorders>
              <w:top w:val="nil"/>
              <w:left w:val="nil"/>
              <w:bottom w:val="single" w:sz="4" w:space="0" w:color="auto"/>
              <w:right w:val="single" w:sz="4" w:space="0" w:color="auto"/>
            </w:tcBorders>
            <w:hideMark/>
          </w:tcPr>
          <w:p w:rsidR="00CC202C" w:rsidRPr="00CC202C" w:rsidRDefault="00CC202C" w:rsidP="00CA5194">
            <w:pPr>
              <w:spacing w:after="0" w:line="240" w:lineRule="auto"/>
              <w:rPr>
                <w:rFonts w:eastAsia="Times New Roman"/>
                <w:szCs w:val="24"/>
                <w:lang w:eastAsia="ru-RU"/>
              </w:rPr>
            </w:pPr>
            <w:r w:rsidRPr="00CC202C">
              <w:rPr>
                <w:rFonts w:eastAsia="Times New Roman"/>
                <w:szCs w:val="24"/>
                <w:lang w:eastAsia="ru-RU"/>
              </w:rPr>
              <w:t>2 розетки, красного цвета, 1Р, ~220В (подключение IT оборудования)</w:t>
            </w:r>
          </w:p>
        </w:tc>
        <w:tc>
          <w:tcPr>
            <w:tcW w:w="1016" w:type="dxa"/>
            <w:tcBorders>
              <w:top w:val="nil"/>
              <w:left w:val="nil"/>
              <w:bottom w:val="single" w:sz="4" w:space="0" w:color="auto"/>
              <w:right w:val="single" w:sz="4" w:space="0" w:color="auto"/>
            </w:tcBorders>
            <w:hideMark/>
          </w:tcPr>
          <w:p w:rsidR="00CC202C" w:rsidRPr="00CC202C" w:rsidRDefault="00CC202C" w:rsidP="00CA5194">
            <w:pPr>
              <w:spacing w:after="0" w:line="240" w:lineRule="auto"/>
              <w:rPr>
                <w:rFonts w:eastAsia="Times New Roman"/>
                <w:szCs w:val="24"/>
                <w:lang w:eastAsia="ru-RU"/>
              </w:rPr>
            </w:pPr>
            <w:r w:rsidRPr="00CC202C">
              <w:rPr>
                <w:rFonts w:eastAsia="Times New Roman"/>
                <w:szCs w:val="24"/>
                <w:lang w:eastAsia="ru-RU"/>
              </w:rPr>
              <w:t xml:space="preserve">2 розетки типа RJ-45 </w:t>
            </w:r>
          </w:p>
        </w:tc>
        <w:tc>
          <w:tcPr>
            <w:tcW w:w="1334" w:type="dxa"/>
            <w:tcBorders>
              <w:top w:val="nil"/>
              <w:left w:val="nil"/>
              <w:bottom w:val="single" w:sz="4" w:space="0" w:color="auto"/>
              <w:right w:val="single" w:sz="4" w:space="0" w:color="auto"/>
            </w:tcBorders>
            <w:hideMark/>
          </w:tcPr>
          <w:p w:rsidR="00CC202C" w:rsidRPr="00CC202C" w:rsidRDefault="00CC202C" w:rsidP="00CA5194">
            <w:pPr>
              <w:spacing w:after="0" w:line="240" w:lineRule="auto"/>
              <w:rPr>
                <w:rFonts w:eastAsia="Times New Roman"/>
                <w:szCs w:val="24"/>
                <w:lang w:eastAsia="ru-RU"/>
              </w:rPr>
            </w:pPr>
            <w:r w:rsidRPr="00CC202C">
              <w:rPr>
                <w:rFonts w:eastAsia="Times New Roman"/>
                <w:szCs w:val="24"/>
                <w:lang w:eastAsia="ru-RU"/>
              </w:rPr>
              <w:t>Установка розеток в настенном лючке</w:t>
            </w:r>
            <w:r w:rsidRPr="00CC202C">
              <w:rPr>
                <w:rFonts w:eastAsia="Times New Roman"/>
                <w:szCs w:val="24"/>
                <w:lang w:eastAsia="ru-RU"/>
              </w:rPr>
              <w:br/>
              <w:t>Высота установки определяется проектом</w:t>
            </w:r>
          </w:p>
        </w:tc>
        <w:tc>
          <w:tcPr>
            <w:tcW w:w="877" w:type="dxa"/>
            <w:tcBorders>
              <w:top w:val="nil"/>
              <w:left w:val="nil"/>
              <w:bottom w:val="single" w:sz="4" w:space="0" w:color="auto"/>
              <w:right w:val="single" w:sz="4" w:space="0" w:color="auto"/>
            </w:tcBorders>
            <w:hideMark/>
          </w:tcPr>
          <w:p w:rsidR="00CC202C" w:rsidRPr="00CC202C" w:rsidRDefault="00CC202C" w:rsidP="00CA5194">
            <w:pPr>
              <w:spacing w:after="0" w:line="240" w:lineRule="auto"/>
              <w:jc w:val="center"/>
              <w:rPr>
                <w:rFonts w:eastAsia="Times New Roman"/>
                <w:szCs w:val="24"/>
                <w:lang w:eastAsia="ru-RU"/>
              </w:rPr>
            </w:pPr>
            <w:r w:rsidRPr="00CC202C">
              <w:rPr>
                <w:rFonts w:eastAsia="Times New Roman"/>
                <w:szCs w:val="24"/>
                <w:lang w:eastAsia="ru-RU"/>
              </w:rPr>
              <w:t> </w:t>
            </w:r>
          </w:p>
        </w:tc>
        <w:tc>
          <w:tcPr>
            <w:tcW w:w="877" w:type="dxa"/>
            <w:tcBorders>
              <w:top w:val="nil"/>
              <w:left w:val="nil"/>
              <w:bottom w:val="single" w:sz="4" w:space="0" w:color="auto"/>
              <w:right w:val="single" w:sz="4" w:space="0" w:color="auto"/>
            </w:tcBorders>
            <w:hideMark/>
          </w:tcPr>
          <w:p w:rsidR="00CC202C" w:rsidRPr="00CC202C" w:rsidRDefault="00CC202C" w:rsidP="00CA5194">
            <w:pPr>
              <w:spacing w:after="0" w:line="240" w:lineRule="auto"/>
              <w:jc w:val="center"/>
              <w:rPr>
                <w:rFonts w:eastAsia="Times New Roman"/>
                <w:szCs w:val="24"/>
                <w:lang w:eastAsia="ru-RU"/>
              </w:rPr>
            </w:pPr>
            <w:r w:rsidRPr="00CC202C">
              <w:rPr>
                <w:rFonts w:eastAsia="Times New Roman"/>
                <w:szCs w:val="24"/>
                <w:lang w:eastAsia="ru-RU"/>
              </w:rPr>
              <w:t> </w:t>
            </w:r>
          </w:p>
        </w:tc>
        <w:tc>
          <w:tcPr>
            <w:tcW w:w="698" w:type="dxa"/>
            <w:tcBorders>
              <w:top w:val="nil"/>
              <w:left w:val="nil"/>
              <w:bottom w:val="single" w:sz="4" w:space="0" w:color="auto"/>
              <w:right w:val="single" w:sz="4" w:space="0" w:color="auto"/>
            </w:tcBorders>
            <w:hideMark/>
          </w:tcPr>
          <w:p w:rsidR="00CC202C" w:rsidRPr="00CC202C" w:rsidRDefault="00CC202C" w:rsidP="00CA5194">
            <w:pPr>
              <w:spacing w:after="0" w:line="240" w:lineRule="auto"/>
              <w:jc w:val="center"/>
              <w:rPr>
                <w:rFonts w:eastAsia="Times New Roman"/>
                <w:szCs w:val="24"/>
                <w:lang w:eastAsia="ru-RU"/>
              </w:rPr>
            </w:pPr>
            <w:r w:rsidRPr="00CC202C">
              <w:rPr>
                <w:rFonts w:eastAsia="Times New Roman"/>
                <w:szCs w:val="24"/>
                <w:lang w:eastAsia="ru-RU"/>
              </w:rPr>
              <w:t> </w:t>
            </w:r>
          </w:p>
        </w:tc>
        <w:tc>
          <w:tcPr>
            <w:tcW w:w="698" w:type="dxa"/>
            <w:tcBorders>
              <w:top w:val="nil"/>
              <w:left w:val="nil"/>
              <w:bottom w:val="single" w:sz="4" w:space="0" w:color="auto"/>
              <w:right w:val="single" w:sz="4" w:space="0" w:color="auto"/>
            </w:tcBorders>
            <w:hideMark/>
          </w:tcPr>
          <w:p w:rsidR="00CC202C" w:rsidRPr="00CC202C" w:rsidRDefault="00CC202C" w:rsidP="00CA5194">
            <w:pPr>
              <w:spacing w:after="0" w:line="240" w:lineRule="auto"/>
              <w:jc w:val="center"/>
              <w:rPr>
                <w:rFonts w:eastAsia="Times New Roman"/>
                <w:szCs w:val="24"/>
                <w:lang w:eastAsia="ru-RU"/>
              </w:rPr>
            </w:pPr>
            <w:r w:rsidRPr="00CC202C">
              <w:rPr>
                <w:rFonts w:eastAsia="Times New Roman"/>
                <w:szCs w:val="24"/>
                <w:lang w:eastAsia="ru-RU"/>
              </w:rPr>
              <w:t>ДА</w:t>
            </w:r>
          </w:p>
        </w:tc>
        <w:tc>
          <w:tcPr>
            <w:tcW w:w="2410" w:type="dxa"/>
            <w:tcBorders>
              <w:top w:val="nil"/>
              <w:left w:val="nil"/>
              <w:bottom w:val="single" w:sz="4" w:space="0" w:color="auto"/>
              <w:right w:val="single" w:sz="4" w:space="0" w:color="auto"/>
            </w:tcBorders>
            <w:hideMark/>
          </w:tcPr>
          <w:p w:rsidR="00CC202C" w:rsidRPr="00CC202C" w:rsidRDefault="00CC202C" w:rsidP="00CA5194">
            <w:pPr>
              <w:spacing w:after="0" w:line="240" w:lineRule="auto"/>
              <w:rPr>
                <w:rFonts w:eastAsia="Times New Roman"/>
                <w:b/>
                <w:bCs/>
                <w:szCs w:val="24"/>
                <w:lang w:eastAsia="ru-RU"/>
              </w:rPr>
            </w:pPr>
            <w:r w:rsidRPr="00CC202C">
              <w:rPr>
                <w:rFonts w:eastAsia="Times New Roman"/>
                <w:b/>
                <w:bCs/>
                <w:szCs w:val="24"/>
                <w:lang w:eastAsia="ru-RU"/>
              </w:rPr>
              <w:t> </w:t>
            </w:r>
          </w:p>
        </w:tc>
        <w:tc>
          <w:tcPr>
            <w:tcW w:w="1060" w:type="dxa"/>
            <w:tcBorders>
              <w:top w:val="nil"/>
              <w:left w:val="nil"/>
              <w:bottom w:val="single" w:sz="4" w:space="0" w:color="auto"/>
              <w:right w:val="single" w:sz="4" w:space="0" w:color="auto"/>
            </w:tcBorders>
            <w:hideMark/>
          </w:tcPr>
          <w:p w:rsidR="00CC202C" w:rsidRPr="00CC202C" w:rsidRDefault="00CC202C" w:rsidP="00CA5194">
            <w:pPr>
              <w:spacing w:after="0" w:line="240" w:lineRule="auto"/>
              <w:rPr>
                <w:rFonts w:eastAsia="Times New Roman"/>
                <w:b/>
                <w:bCs/>
                <w:szCs w:val="24"/>
                <w:lang w:eastAsia="ru-RU"/>
              </w:rPr>
            </w:pPr>
            <w:r w:rsidRPr="00CC202C">
              <w:rPr>
                <w:rFonts w:eastAsia="Times New Roman"/>
                <w:b/>
                <w:bCs/>
                <w:szCs w:val="24"/>
                <w:lang w:eastAsia="ru-RU"/>
              </w:rPr>
              <w:t> </w:t>
            </w:r>
          </w:p>
        </w:tc>
        <w:tc>
          <w:tcPr>
            <w:tcW w:w="1701" w:type="dxa"/>
            <w:tcBorders>
              <w:top w:val="nil"/>
              <w:left w:val="nil"/>
              <w:bottom w:val="single" w:sz="4" w:space="0" w:color="auto"/>
              <w:right w:val="single" w:sz="4" w:space="0" w:color="auto"/>
            </w:tcBorders>
            <w:hideMark/>
          </w:tcPr>
          <w:p w:rsidR="00CC202C" w:rsidRPr="00CC202C" w:rsidRDefault="00CC202C" w:rsidP="00CA5194">
            <w:pPr>
              <w:spacing w:after="0" w:line="240" w:lineRule="auto"/>
              <w:rPr>
                <w:rFonts w:eastAsia="Times New Roman"/>
                <w:b/>
                <w:bCs/>
                <w:szCs w:val="24"/>
                <w:lang w:eastAsia="ru-RU"/>
              </w:rPr>
            </w:pPr>
            <w:r w:rsidRPr="00CC202C">
              <w:rPr>
                <w:rFonts w:eastAsia="Times New Roman"/>
                <w:b/>
                <w:bCs/>
                <w:szCs w:val="24"/>
                <w:lang w:eastAsia="ru-RU"/>
              </w:rPr>
              <w:t> </w:t>
            </w:r>
          </w:p>
        </w:tc>
      </w:tr>
      <w:tr w:rsidR="00CC202C" w:rsidRPr="00CC202C" w:rsidTr="00604DA5">
        <w:trPr>
          <w:trHeight w:val="1170"/>
        </w:trPr>
        <w:tc>
          <w:tcPr>
            <w:tcW w:w="236" w:type="dxa"/>
            <w:noWrap/>
            <w:vAlign w:val="bottom"/>
            <w:hideMark/>
          </w:tcPr>
          <w:p w:rsidR="00CC202C" w:rsidRPr="00CC202C" w:rsidRDefault="00CC202C" w:rsidP="00CA5194">
            <w:pPr>
              <w:spacing w:after="0" w:line="240" w:lineRule="auto"/>
              <w:rPr>
                <w:rFonts w:eastAsia="Times New Roman"/>
                <w:b/>
                <w:bCs/>
                <w:szCs w:val="24"/>
                <w:lang w:eastAsia="ru-RU"/>
              </w:rPr>
            </w:pPr>
          </w:p>
        </w:tc>
        <w:tc>
          <w:tcPr>
            <w:tcW w:w="615" w:type="dxa"/>
            <w:tcBorders>
              <w:top w:val="nil"/>
              <w:left w:val="single" w:sz="4" w:space="0" w:color="auto"/>
              <w:bottom w:val="single" w:sz="4" w:space="0" w:color="auto"/>
              <w:right w:val="single" w:sz="4" w:space="0" w:color="auto"/>
            </w:tcBorders>
            <w:vAlign w:val="center"/>
            <w:hideMark/>
          </w:tcPr>
          <w:p w:rsidR="00CC202C" w:rsidRPr="00CC202C" w:rsidRDefault="00CC202C" w:rsidP="00CA5194">
            <w:pPr>
              <w:spacing w:after="0" w:line="240" w:lineRule="auto"/>
              <w:jc w:val="center"/>
              <w:rPr>
                <w:rFonts w:eastAsia="Times New Roman"/>
                <w:b/>
                <w:bCs/>
                <w:szCs w:val="24"/>
                <w:lang w:eastAsia="ru-RU"/>
              </w:rPr>
            </w:pPr>
            <w:r w:rsidRPr="00CC202C">
              <w:rPr>
                <w:rFonts w:eastAsia="Times New Roman"/>
                <w:b/>
                <w:bCs/>
                <w:szCs w:val="24"/>
                <w:lang w:eastAsia="ru-RU"/>
              </w:rPr>
              <w:t> </w:t>
            </w:r>
          </w:p>
        </w:tc>
        <w:tc>
          <w:tcPr>
            <w:tcW w:w="840" w:type="dxa"/>
            <w:tcBorders>
              <w:top w:val="nil"/>
              <w:left w:val="nil"/>
              <w:bottom w:val="single" w:sz="4" w:space="0" w:color="auto"/>
              <w:right w:val="single" w:sz="4" w:space="0" w:color="auto"/>
            </w:tcBorders>
            <w:hideMark/>
          </w:tcPr>
          <w:p w:rsidR="00CC202C" w:rsidRPr="00CC202C" w:rsidRDefault="00CC202C" w:rsidP="00CA5194">
            <w:pPr>
              <w:spacing w:after="0" w:line="240" w:lineRule="auto"/>
              <w:rPr>
                <w:rFonts w:eastAsia="Times New Roman"/>
                <w:szCs w:val="24"/>
                <w:lang w:eastAsia="ru-RU"/>
              </w:rPr>
            </w:pPr>
            <w:r w:rsidRPr="00CC202C">
              <w:rPr>
                <w:rFonts w:eastAsia="Times New Roman"/>
                <w:szCs w:val="24"/>
                <w:lang w:eastAsia="ru-RU"/>
              </w:rPr>
              <w:t>Мини терминал СУО напольный</w:t>
            </w:r>
          </w:p>
        </w:tc>
        <w:tc>
          <w:tcPr>
            <w:tcW w:w="1195" w:type="dxa"/>
            <w:tcBorders>
              <w:top w:val="nil"/>
              <w:left w:val="nil"/>
              <w:bottom w:val="single" w:sz="4" w:space="0" w:color="auto"/>
              <w:right w:val="single" w:sz="4" w:space="0" w:color="auto"/>
            </w:tcBorders>
            <w:hideMark/>
          </w:tcPr>
          <w:p w:rsidR="00CC202C" w:rsidRPr="00CC202C" w:rsidRDefault="00CC202C" w:rsidP="00CA5194">
            <w:pPr>
              <w:spacing w:after="0" w:line="240" w:lineRule="auto"/>
              <w:rPr>
                <w:rFonts w:eastAsia="Times New Roman"/>
                <w:szCs w:val="24"/>
                <w:lang w:eastAsia="ru-RU"/>
              </w:rPr>
            </w:pPr>
            <w:r w:rsidRPr="00CC202C">
              <w:rPr>
                <w:rFonts w:eastAsia="Times New Roman"/>
                <w:szCs w:val="24"/>
                <w:lang w:eastAsia="ru-RU"/>
              </w:rPr>
              <w:t xml:space="preserve">В соответствии с </w:t>
            </w:r>
            <w:proofErr w:type="spellStart"/>
            <w:r w:rsidRPr="00CC202C">
              <w:rPr>
                <w:rFonts w:eastAsia="Times New Roman"/>
                <w:szCs w:val="24"/>
                <w:lang w:eastAsia="ru-RU"/>
              </w:rPr>
              <w:t>планограммой</w:t>
            </w:r>
            <w:proofErr w:type="spellEnd"/>
          </w:p>
        </w:tc>
        <w:tc>
          <w:tcPr>
            <w:tcW w:w="1752" w:type="dxa"/>
            <w:tcBorders>
              <w:top w:val="nil"/>
              <w:left w:val="nil"/>
              <w:bottom w:val="single" w:sz="4" w:space="0" w:color="auto"/>
              <w:right w:val="single" w:sz="4" w:space="0" w:color="auto"/>
            </w:tcBorders>
            <w:hideMark/>
          </w:tcPr>
          <w:p w:rsidR="00CC202C" w:rsidRPr="00CC202C" w:rsidRDefault="00CC202C" w:rsidP="00CA5194">
            <w:pPr>
              <w:spacing w:after="0" w:line="240" w:lineRule="auto"/>
              <w:rPr>
                <w:rFonts w:eastAsia="Times New Roman"/>
                <w:szCs w:val="24"/>
                <w:lang w:eastAsia="ru-RU"/>
              </w:rPr>
            </w:pPr>
            <w:r w:rsidRPr="00CC202C">
              <w:rPr>
                <w:rFonts w:eastAsia="Times New Roman"/>
                <w:szCs w:val="24"/>
                <w:lang w:eastAsia="ru-RU"/>
              </w:rPr>
              <w:t>2 розетки, красного цвета, 1Р, ~220В (подключение IT оборудования)</w:t>
            </w:r>
          </w:p>
        </w:tc>
        <w:tc>
          <w:tcPr>
            <w:tcW w:w="1016" w:type="dxa"/>
            <w:tcBorders>
              <w:top w:val="nil"/>
              <w:left w:val="nil"/>
              <w:bottom w:val="single" w:sz="4" w:space="0" w:color="auto"/>
              <w:right w:val="single" w:sz="4" w:space="0" w:color="auto"/>
            </w:tcBorders>
            <w:hideMark/>
          </w:tcPr>
          <w:p w:rsidR="00CC202C" w:rsidRPr="00CC202C" w:rsidRDefault="00CC202C" w:rsidP="00CA5194">
            <w:pPr>
              <w:spacing w:after="0" w:line="240" w:lineRule="auto"/>
              <w:rPr>
                <w:rFonts w:eastAsia="Times New Roman"/>
                <w:szCs w:val="24"/>
                <w:lang w:eastAsia="ru-RU"/>
              </w:rPr>
            </w:pPr>
            <w:r w:rsidRPr="00CC202C">
              <w:rPr>
                <w:rFonts w:eastAsia="Times New Roman"/>
                <w:szCs w:val="24"/>
                <w:lang w:eastAsia="ru-RU"/>
              </w:rPr>
              <w:t xml:space="preserve">2 розетки типа RJ-45 </w:t>
            </w:r>
          </w:p>
        </w:tc>
        <w:tc>
          <w:tcPr>
            <w:tcW w:w="1334" w:type="dxa"/>
            <w:tcBorders>
              <w:top w:val="nil"/>
              <w:left w:val="nil"/>
              <w:bottom w:val="single" w:sz="4" w:space="0" w:color="auto"/>
              <w:right w:val="single" w:sz="4" w:space="0" w:color="auto"/>
            </w:tcBorders>
            <w:hideMark/>
          </w:tcPr>
          <w:p w:rsidR="00CC202C" w:rsidRPr="00CC202C" w:rsidRDefault="00CC202C" w:rsidP="00CA5194">
            <w:pPr>
              <w:spacing w:after="0" w:line="240" w:lineRule="auto"/>
              <w:rPr>
                <w:rFonts w:eastAsia="Times New Roman"/>
                <w:szCs w:val="24"/>
                <w:lang w:eastAsia="ru-RU"/>
              </w:rPr>
            </w:pPr>
            <w:r w:rsidRPr="00CC202C">
              <w:rPr>
                <w:rFonts w:eastAsia="Times New Roman"/>
                <w:szCs w:val="24"/>
                <w:lang w:eastAsia="ru-RU"/>
              </w:rPr>
              <w:t>Установка розеток в напольном лючке.</w:t>
            </w:r>
            <w:r w:rsidRPr="00CC202C">
              <w:rPr>
                <w:rFonts w:eastAsia="Times New Roman"/>
                <w:szCs w:val="24"/>
                <w:lang w:eastAsia="ru-RU"/>
              </w:rPr>
              <w:br/>
              <w:t>Высота установки определяется проектом</w:t>
            </w:r>
          </w:p>
        </w:tc>
        <w:tc>
          <w:tcPr>
            <w:tcW w:w="877" w:type="dxa"/>
            <w:tcBorders>
              <w:top w:val="nil"/>
              <w:left w:val="nil"/>
              <w:bottom w:val="single" w:sz="4" w:space="0" w:color="auto"/>
              <w:right w:val="single" w:sz="4" w:space="0" w:color="auto"/>
            </w:tcBorders>
            <w:hideMark/>
          </w:tcPr>
          <w:p w:rsidR="00CC202C" w:rsidRPr="00CC202C" w:rsidRDefault="00CC202C" w:rsidP="00CA5194">
            <w:pPr>
              <w:spacing w:after="0" w:line="240" w:lineRule="auto"/>
              <w:jc w:val="center"/>
              <w:rPr>
                <w:rFonts w:eastAsia="Times New Roman"/>
                <w:szCs w:val="24"/>
                <w:lang w:eastAsia="ru-RU"/>
              </w:rPr>
            </w:pPr>
            <w:r w:rsidRPr="00CC202C">
              <w:rPr>
                <w:rFonts w:eastAsia="Times New Roman"/>
                <w:szCs w:val="24"/>
                <w:lang w:eastAsia="ru-RU"/>
              </w:rPr>
              <w:t> </w:t>
            </w:r>
          </w:p>
        </w:tc>
        <w:tc>
          <w:tcPr>
            <w:tcW w:w="877" w:type="dxa"/>
            <w:tcBorders>
              <w:top w:val="nil"/>
              <w:left w:val="nil"/>
              <w:bottom w:val="single" w:sz="4" w:space="0" w:color="auto"/>
              <w:right w:val="single" w:sz="4" w:space="0" w:color="auto"/>
            </w:tcBorders>
            <w:hideMark/>
          </w:tcPr>
          <w:p w:rsidR="00CC202C" w:rsidRPr="00CC202C" w:rsidRDefault="00CC202C" w:rsidP="00CA5194">
            <w:pPr>
              <w:spacing w:after="0" w:line="240" w:lineRule="auto"/>
              <w:jc w:val="center"/>
              <w:rPr>
                <w:rFonts w:eastAsia="Times New Roman"/>
                <w:szCs w:val="24"/>
                <w:lang w:eastAsia="ru-RU"/>
              </w:rPr>
            </w:pPr>
            <w:r w:rsidRPr="00CC202C">
              <w:rPr>
                <w:rFonts w:eastAsia="Times New Roman"/>
                <w:szCs w:val="24"/>
                <w:lang w:eastAsia="ru-RU"/>
              </w:rPr>
              <w:t> </w:t>
            </w:r>
          </w:p>
        </w:tc>
        <w:tc>
          <w:tcPr>
            <w:tcW w:w="698" w:type="dxa"/>
            <w:tcBorders>
              <w:top w:val="nil"/>
              <w:left w:val="nil"/>
              <w:bottom w:val="single" w:sz="4" w:space="0" w:color="auto"/>
              <w:right w:val="single" w:sz="4" w:space="0" w:color="auto"/>
            </w:tcBorders>
            <w:hideMark/>
          </w:tcPr>
          <w:p w:rsidR="00CC202C" w:rsidRPr="00CC202C" w:rsidRDefault="00CC202C" w:rsidP="00CA5194">
            <w:pPr>
              <w:spacing w:after="0" w:line="240" w:lineRule="auto"/>
              <w:jc w:val="center"/>
              <w:rPr>
                <w:rFonts w:eastAsia="Times New Roman"/>
                <w:szCs w:val="24"/>
                <w:lang w:eastAsia="ru-RU"/>
              </w:rPr>
            </w:pPr>
            <w:r w:rsidRPr="00CC202C">
              <w:rPr>
                <w:rFonts w:eastAsia="Times New Roman"/>
                <w:szCs w:val="24"/>
                <w:lang w:eastAsia="ru-RU"/>
              </w:rPr>
              <w:t> </w:t>
            </w:r>
          </w:p>
        </w:tc>
        <w:tc>
          <w:tcPr>
            <w:tcW w:w="698" w:type="dxa"/>
            <w:tcBorders>
              <w:top w:val="nil"/>
              <w:left w:val="nil"/>
              <w:bottom w:val="single" w:sz="4" w:space="0" w:color="auto"/>
              <w:right w:val="single" w:sz="4" w:space="0" w:color="auto"/>
            </w:tcBorders>
            <w:hideMark/>
          </w:tcPr>
          <w:p w:rsidR="00CC202C" w:rsidRPr="00CC202C" w:rsidRDefault="00CC202C" w:rsidP="00CA5194">
            <w:pPr>
              <w:spacing w:after="0" w:line="240" w:lineRule="auto"/>
              <w:jc w:val="center"/>
              <w:rPr>
                <w:rFonts w:eastAsia="Times New Roman"/>
                <w:szCs w:val="24"/>
                <w:lang w:eastAsia="ru-RU"/>
              </w:rPr>
            </w:pPr>
            <w:r w:rsidRPr="00CC202C">
              <w:rPr>
                <w:rFonts w:eastAsia="Times New Roman"/>
                <w:szCs w:val="24"/>
                <w:lang w:eastAsia="ru-RU"/>
              </w:rPr>
              <w:t>ДА</w:t>
            </w:r>
          </w:p>
        </w:tc>
        <w:tc>
          <w:tcPr>
            <w:tcW w:w="2410" w:type="dxa"/>
            <w:tcBorders>
              <w:top w:val="nil"/>
              <w:left w:val="nil"/>
              <w:bottom w:val="single" w:sz="4" w:space="0" w:color="auto"/>
              <w:right w:val="single" w:sz="4" w:space="0" w:color="auto"/>
            </w:tcBorders>
            <w:hideMark/>
          </w:tcPr>
          <w:p w:rsidR="00CC202C" w:rsidRPr="00CC202C" w:rsidRDefault="00CC202C" w:rsidP="00CA5194">
            <w:pPr>
              <w:spacing w:after="0" w:line="240" w:lineRule="auto"/>
              <w:rPr>
                <w:rFonts w:eastAsia="Times New Roman"/>
                <w:b/>
                <w:bCs/>
                <w:szCs w:val="24"/>
                <w:lang w:eastAsia="ru-RU"/>
              </w:rPr>
            </w:pPr>
            <w:r w:rsidRPr="00CC202C">
              <w:rPr>
                <w:rFonts w:eastAsia="Times New Roman"/>
                <w:b/>
                <w:bCs/>
                <w:szCs w:val="24"/>
                <w:lang w:eastAsia="ru-RU"/>
              </w:rPr>
              <w:t> </w:t>
            </w:r>
          </w:p>
        </w:tc>
        <w:tc>
          <w:tcPr>
            <w:tcW w:w="1060" w:type="dxa"/>
            <w:tcBorders>
              <w:top w:val="nil"/>
              <w:left w:val="nil"/>
              <w:bottom w:val="single" w:sz="4" w:space="0" w:color="auto"/>
              <w:right w:val="single" w:sz="4" w:space="0" w:color="auto"/>
            </w:tcBorders>
            <w:hideMark/>
          </w:tcPr>
          <w:p w:rsidR="00CC202C" w:rsidRPr="00CC202C" w:rsidRDefault="00CC202C" w:rsidP="00CA5194">
            <w:pPr>
              <w:spacing w:after="0" w:line="240" w:lineRule="auto"/>
              <w:rPr>
                <w:rFonts w:eastAsia="Times New Roman"/>
                <w:b/>
                <w:bCs/>
                <w:szCs w:val="24"/>
                <w:lang w:eastAsia="ru-RU"/>
              </w:rPr>
            </w:pPr>
            <w:r w:rsidRPr="00CC202C">
              <w:rPr>
                <w:rFonts w:eastAsia="Times New Roman"/>
                <w:b/>
                <w:bCs/>
                <w:szCs w:val="24"/>
                <w:lang w:eastAsia="ru-RU"/>
              </w:rPr>
              <w:t> </w:t>
            </w:r>
          </w:p>
        </w:tc>
        <w:tc>
          <w:tcPr>
            <w:tcW w:w="1701" w:type="dxa"/>
            <w:tcBorders>
              <w:top w:val="nil"/>
              <w:left w:val="nil"/>
              <w:bottom w:val="single" w:sz="4" w:space="0" w:color="auto"/>
              <w:right w:val="single" w:sz="4" w:space="0" w:color="auto"/>
            </w:tcBorders>
            <w:hideMark/>
          </w:tcPr>
          <w:p w:rsidR="00CC202C" w:rsidRPr="00CC202C" w:rsidRDefault="00CC202C" w:rsidP="00CA5194">
            <w:pPr>
              <w:spacing w:after="0" w:line="240" w:lineRule="auto"/>
              <w:rPr>
                <w:rFonts w:eastAsia="Times New Roman"/>
                <w:b/>
                <w:bCs/>
                <w:szCs w:val="24"/>
                <w:lang w:eastAsia="ru-RU"/>
              </w:rPr>
            </w:pPr>
            <w:r w:rsidRPr="00CC202C">
              <w:rPr>
                <w:rFonts w:eastAsia="Times New Roman"/>
                <w:b/>
                <w:bCs/>
                <w:szCs w:val="24"/>
                <w:lang w:eastAsia="ru-RU"/>
              </w:rPr>
              <w:t> </w:t>
            </w:r>
          </w:p>
        </w:tc>
      </w:tr>
      <w:tr w:rsidR="00CC202C" w:rsidRPr="00CC202C" w:rsidTr="00604DA5">
        <w:trPr>
          <w:trHeight w:val="2340"/>
        </w:trPr>
        <w:tc>
          <w:tcPr>
            <w:tcW w:w="236" w:type="dxa"/>
            <w:noWrap/>
            <w:vAlign w:val="bottom"/>
            <w:hideMark/>
          </w:tcPr>
          <w:p w:rsidR="00CC202C" w:rsidRPr="00CC202C" w:rsidRDefault="00CC202C" w:rsidP="00CA5194">
            <w:pPr>
              <w:spacing w:after="0" w:line="240" w:lineRule="auto"/>
              <w:rPr>
                <w:rFonts w:eastAsia="Times New Roman"/>
                <w:b/>
                <w:bCs/>
                <w:szCs w:val="24"/>
                <w:lang w:eastAsia="ru-RU"/>
              </w:rPr>
            </w:pPr>
          </w:p>
        </w:tc>
        <w:tc>
          <w:tcPr>
            <w:tcW w:w="615" w:type="dxa"/>
            <w:tcBorders>
              <w:top w:val="nil"/>
              <w:left w:val="single" w:sz="4" w:space="0" w:color="auto"/>
              <w:bottom w:val="single" w:sz="4" w:space="0" w:color="auto"/>
              <w:right w:val="single" w:sz="4" w:space="0" w:color="auto"/>
            </w:tcBorders>
            <w:vAlign w:val="center"/>
            <w:hideMark/>
          </w:tcPr>
          <w:p w:rsidR="00CC202C" w:rsidRPr="00CC202C" w:rsidRDefault="00CC202C" w:rsidP="00CA5194">
            <w:pPr>
              <w:spacing w:after="0" w:line="240" w:lineRule="auto"/>
              <w:jc w:val="center"/>
              <w:rPr>
                <w:rFonts w:eastAsia="Times New Roman"/>
                <w:b/>
                <w:bCs/>
                <w:szCs w:val="24"/>
                <w:lang w:eastAsia="ru-RU"/>
              </w:rPr>
            </w:pPr>
            <w:r w:rsidRPr="00CC202C">
              <w:rPr>
                <w:rFonts w:eastAsia="Times New Roman"/>
                <w:b/>
                <w:bCs/>
                <w:szCs w:val="24"/>
                <w:lang w:eastAsia="ru-RU"/>
              </w:rPr>
              <w:t> </w:t>
            </w:r>
          </w:p>
        </w:tc>
        <w:tc>
          <w:tcPr>
            <w:tcW w:w="840" w:type="dxa"/>
            <w:tcBorders>
              <w:top w:val="nil"/>
              <w:left w:val="nil"/>
              <w:bottom w:val="single" w:sz="4" w:space="0" w:color="auto"/>
              <w:right w:val="single" w:sz="4" w:space="0" w:color="auto"/>
            </w:tcBorders>
            <w:hideMark/>
          </w:tcPr>
          <w:p w:rsidR="00CC202C" w:rsidRPr="00CC202C" w:rsidRDefault="00CC202C" w:rsidP="00CA5194">
            <w:pPr>
              <w:spacing w:after="0" w:line="240" w:lineRule="auto"/>
              <w:rPr>
                <w:rFonts w:eastAsia="Times New Roman"/>
                <w:szCs w:val="24"/>
                <w:lang w:eastAsia="ru-RU"/>
              </w:rPr>
            </w:pPr>
            <w:r w:rsidRPr="00CC202C">
              <w:rPr>
                <w:rFonts w:eastAsia="Times New Roman"/>
                <w:szCs w:val="24"/>
                <w:lang w:eastAsia="ru-RU"/>
              </w:rPr>
              <w:t>Банкомат</w:t>
            </w:r>
          </w:p>
        </w:tc>
        <w:tc>
          <w:tcPr>
            <w:tcW w:w="1195" w:type="dxa"/>
            <w:tcBorders>
              <w:top w:val="nil"/>
              <w:left w:val="nil"/>
              <w:bottom w:val="single" w:sz="4" w:space="0" w:color="auto"/>
              <w:right w:val="single" w:sz="4" w:space="0" w:color="auto"/>
            </w:tcBorders>
            <w:hideMark/>
          </w:tcPr>
          <w:p w:rsidR="00CC202C" w:rsidRPr="00CC202C" w:rsidRDefault="00CC202C" w:rsidP="00CA5194">
            <w:pPr>
              <w:spacing w:after="0" w:line="240" w:lineRule="auto"/>
              <w:rPr>
                <w:rFonts w:eastAsia="Times New Roman"/>
                <w:szCs w:val="24"/>
                <w:lang w:eastAsia="ru-RU"/>
              </w:rPr>
            </w:pPr>
            <w:r w:rsidRPr="00CC202C">
              <w:rPr>
                <w:rFonts w:eastAsia="Times New Roman"/>
                <w:szCs w:val="24"/>
                <w:lang w:eastAsia="ru-RU"/>
              </w:rPr>
              <w:t xml:space="preserve">В соответствии с </w:t>
            </w:r>
            <w:proofErr w:type="spellStart"/>
            <w:r w:rsidRPr="00CC202C">
              <w:rPr>
                <w:rFonts w:eastAsia="Times New Roman"/>
                <w:szCs w:val="24"/>
                <w:lang w:eastAsia="ru-RU"/>
              </w:rPr>
              <w:t>планограммой</w:t>
            </w:r>
            <w:proofErr w:type="spellEnd"/>
          </w:p>
        </w:tc>
        <w:tc>
          <w:tcPr>
            <w:tcW w:w="1752" w:type="dxa"/>
            <w:tcBorders>
              <w:top w:val="nil"/>
              <w:left w:val="nil"/>
              <w:bottom w:val="single" w:sz="4" w:space="0" w:color="auto"/>
              <w:right w:val="single" w:sz="4" w:space="0" w:color="auto"/>
            </w:tcBorders>
            <w:hideMark/>
          </w:tcPr>
          <w:p w:rsidR="00CC202C" w:rsidRPr="00CC202C" w:rsidRDefault="00CC202C" w:rsidP="00CA5194">
            <w:pPr>
              <w:spacing w:after="0" w:line="240" w:lineRule="auto"/>
              <w:rPr>
                <w:rFonts w:eastAsia="Times New Roman"/>
                <w:szCs w:val="24"/>
                <w:lang w:eastAsia="ru-RU"/>
              </w:rPr>
            </w:pPr>
            <w:r w:rsidRPr="00CC202C">
              <w:rPr>
                <w:rFonts w:eastAsia="Times New Roman"/>
                <w:szCs w:val="24"/>
                <w:lang w:eastAsia="ru-RU"/>
              </w:rPr>
              <w:t>2 розетки, красного цвета, 1Р, ~220В (подключение IT оборудования)</w:t>
            </w:r>
          </w:p>
        </w:tc>
        <w:tc>
          <w:tcPr>
            <w:tcW w:w="1016" w:type="dxa"/>
            <w:tcBorders>
              <w:top w:val="nil"/>
              <w:left w:val="nil"/>
              <w:bottom w:val="single" w:sz="4" w:space="0" w:color="auto"/>
              <w:right w:val="single" w:sz="4" w:space="0" w:color="auto"/>
            </w:tcBorders>
            <w:hideMark/>
          </w:tcPr>
          <w:p w:rsidR="00CC202C" w:rsidRPr="00CC202C" w:rsidRDefault="00CC202C" w:rsidP="00CA5194">
            <w:pPr>
              <w:spacing w:after="0" w:line="240" w:lineRule="auto"/>
              <w:rPr>
                <w:rFonts w:eastAsia="Times New Roman"/>
                <w:szCs w:val="24"/>
                <w:lang w:eastAsia="ru-RU"/>
              </w:rPr>
            </w:pPr>
            <w:r w:rsidRPr="00CC202C">
              <w:rPr>
                <w:rFonts w:eastAsia="Times New Roman"/>
                <w:szCs w:val="24"/>
                <w:lang w:eastAsia="ru-RU"/>
              </w:rPr>
              <w:t xml:space="preserve">2 розетки типа RJ-45 </w:t>
            </w:r>
          </w:p>
        </w:tc>
        <w:tc>
          <w:tcPr>
            <w:tcW w:w="1334" w:type="dxa"/>
            <w:tcBorders>
              <w:top w:val="nil"/>
              <w:left w:val="nil"/>
              <w:bottom w:val="single" w:sz="4" w:space="0" w:color="auto"/>
              <w:right w:val="single" w:sz="4" w:space="0" w:color="auto"/>
            </w:tcBorders>
            <w:hideMark/>
          </w:tcPr>
          <w:p w:rsidR="00CC202C" w:rsidRPr="00CC202C" w:rsidRDefault="00CC202C" w:rsidP="00CA5194">
            <w:pPr>
              <w:spacing w:after="0" w:line="240" w:lineRule="auto"/>
              <w:rPr>
                <w:rFonts w:eastAsia="Times New Roman"/>
                <w:szCs w:val="24"/>
                <w:lang w:eastAsia="ru-RU"/>
              </w:rPr>
            </w:pPr>
            <w:r w:rsidRPr="00CC202C">
              <w:rPr>
                <w:rFonts w:eastAsia="Times New Roman"/>
                <w:szCs w:val="24"/>
                <w:lang w:eastAsia="ru-RU"/>
              </w:rPr>
              <w:t xml:space="preserve">Установка розеток определяется проектом исходя из </w:t>
            </w:r>
            <w:proofErr w:type="spellStart"/>
            <w:r w:rsidRPr="00CC202C">
              <w:rPr>
                <w:rFonts w:eastAsia="Times New Roman"/>
                <w:szCs w:val="24"/>
                <w:lang w:eastAsia="ru-RU"/>
              </w:rPr>
              <w:t>планограммы</w:t>
            </w:r>
            <w:proofErr w:type="spellEnd"/>
            <w:r w:rsidRPr="00CC202C">
              <w:rPr>
                <w:rFonts w:eastAsia="Times New Roman"/>
                <w:szCs w:val="24"/>
                <w:lang w:eastAsia="ru-RU"/>
              </w:rPr>
              <w:t xml:space="preserve"> (в напольном лючке, либо настенном лючке, либо скрытой/накладной установки)</w:t>
            </w:r>
            <w:r w:rsidRPr="00CC202C">
              <w:rPr>
                <w:rFonts w:eastAsia="Times New Roman"/>
                <w:szCs w:val="24"/>
                <w:lang w:eastAsia="ru-RU"/>
              </w:rPr>
              <w:br/>
              <w:t>Высота установки определяется проектом</w:t>
            </w:r>
          </w:p>
        </w:tc>
        <w:tc>
          <w:tcPr>
            <w:tcW w:w="877" w:type="dxa"/>
            <w:tcBorders>
              <w:top w:val="nil"/>
              <w:left w:val="nil"/>
              <w:bottom w:val="single" w:sz="4" w:space="0" w:color="auto"/>
              <w:right w:val="single" w:sz="4" w:space="0" w:color="auto"/>
            </w:tcBorders>
            <w:hideMark/>
          </w:tcPr>
          <w:p w:rsidR="00CC202C" w:rsidRPr="00CC202C" w:rsidRDefault="00CC202C" w:rsidP="00CA5194">
            <w:pPr>
              <w:spacing w:after="0" w:line="240" w:lineRule="auto"/>
              <w:jc w:val="center"/>
              <w:rPr>
                <w:rFonts w:eastAsia="Times New Roman"/>
                <w:szCs w:val="24"/>
                <w:lang w:eastAsia="ru-RU"/>
              </w:rPr>
            </w:pPr>
            <w:r w:rsidRPr="00CC202C">
              <w:rPr>
                <w:rFonts w:eastAsia="Times New Roman"/>
                <w:szCs w:val="24"/>
                <w:lang w:eastAsia="ru-RU"/>
              </w:rPr>
              <w:t> </w:t>
            </w:r>
          </w:p>
        </w:tc>
        <w:tc>
          <w:tcPr>
            <w:tcW w:w="877" w:type="dxa"/>
            <w:tcBorders>
              <w:top w:val="nil"/>
              <w:left w:val="nil"/>
              <w:bottom w:val="single" w:sz="4" w:space="0" w:color="auto"/>
              <w:right w:val="single" w:sz="4" w:space="0" w:color="auto"/>
            </w:tcBorders>
            <w:hideMark/>
          </w:tcPr>
          <w:p w:rsidR="00CC202C" w:rsidRPr="00CC202C" w:rsidRDefault="00CC202C" w:rsidP="00CA5194">
            <w:pPr>
              <w:spacing w:after="0" w:line="240" w:lineRule="auto"/>
              <w:jc w:val="center"/>
              <w:rPr>
                <w:rFonts w:eastAsia="Times New Roman"/>
                <w:szCs w:val="24"/>
                <w:lang w:eastAsia="ru-RU"/>
              </w:rPr>
            </w:pPr>
            <w:r w:rsidRPr="00CC202C">
              <w:rPr>
                <w:rFonts w:eastAsia="Times New Roman"/>
                <w:szCs w:val="24"/>
                <w:lang w:eastAsia="ru-RU"/>
              </w:rPr>
              <w:t> </w:t>
            </w:r>
          </w:p>
        </w:tc>
        <w:tc>
          <w:tcPr>
            <w:tcW w:w="698" w:type="dxa"/>
            <w:tcBorders>
              <w:top w:val="nil"/>
              <w:left w:val="nil"/>
              <w:bottom w:val="single" w:sz="4" w:space="0" w:color="auto"/>
              <w:right w:val="single" w:sz="4" w:space="0" w:color="auto"/>
            </w:tcBorders>
            <w:hideMark/>
          </w:tcPr>
          <w:p w:rsidR="00CC202C" w:rsidRPr="00CC202C" w:rsidRDefault="00CC202C" w:rsidP="00CA5194">
            <w:pPr>
              <w:spacing w:after="0" w:line="240" w:lineRule="auto"/>
              <w:jc w:val="center"/>
              <w:rPr>
                <w:rFonts w:eastAsia="Times New Roman"/>
                <w:szCs w:val="24"/>
                <w:lang w:eastAsia="ru-RU"/>
              </w:rPr>
            </w:pPr>
            <w:r w:rsidRPr="00CC202C">
              <w:rPr>
                <w:rFonts w:eastAsia="Times New Roman"/>
                <w:szCs w:val="24"/>
                <w:lang w:eastAsia="ru-RU"/>
              </w:rPr>
              <w:t> </w:t>
            </w:r>
          </w:p>
        </w:tc>
        <w:tc>
          <w:tcPr>
            <w:tcW w:w="698" w:type="dxa"/>
            <w:tcBorders>
              <w:top w:val="nil"/>
              <w:left w:val="nil"/>
              <w:bottom w:val="single" w:sz="4" w:space="0" w:color="auto"/>
              <w:right w:val="single" w:sz="4" w:space="0" w:color="auto"/>
            </w:tcBorders>
            <w:hideMark/>
          </w:tcPr>
          <w:p w:rsidR="00CC202C" w:rsidRPr="00CC202C" w:rsidRDefault="00CC202C" w:rsidP="00CA5194">
            <w:pPr>
              <w:spacing w:after="0" w:line="240" w:lineRule="auto"/>
              <w:jc w:val="center"/>
              <w:rPr>
                <w:rFonts w:eastAsia="Times New Roman"/>
                <w:szCs w:val="24"/>
                <w:lang w:eastAsia="ru-RU"/>
              </w:rPr>
            </w:pPr>
            <w:r w:rsidRPr="00CC202C">
              <w:rPr>
                <w:rFonts w:eastAsia="Times New Roman"/>
                <w:szCs w:val="24"/>
                <w:lang w:eastAsia="ru-RU"/>
              </w:rPr>
              <w:t>ДА</w:t>
            </w:r>
          </w:p>
        </w:tc>
        <w:tc>
          <w:tcPr>
            <w:tcW w:w="2410" w:type="dxa"/>
            <w:tcBorders>
              <w:top w:val="nil"/>
              <w:left w:val="nil"/>
              <w:bottom w:val="single" w:sz="4" w:space="0" w:color="auto"/>
              <w:right w:val="single" w:sz="4" w:space="0" w:color="auto"/>
            </w:tcBorders>
            <w:hideMark/>
          </w:tcPr>
          <w:p w:rsidR="00CC202C" w:rsidRPr="00CC202C" w:rsidRDefault="00CC202C" w:rsidP="00CA5194">
            <w:pPr>
              <w:spacing w:after="0" w:line="240" w:lineRule="auto"/>
              <w:rPr>
                <w:rFonts w:eastAsia="Times New Roman"/>
                <w:b/>
                <w:bCs/>
                <w:szCs w:val="24"/>
                <w:lang w:eastAsia="ru-RU"/>
              </w:rPr>
            </w:pPr>
            <w:r w:rsidRPr="00CC202C">
              <w:rPr>
                <w:rFonts w:eastAsia="Times New Roman"/>
                <w:b/>
                <w:bCs/>
                <w:szCs w:val="24"/>
                <w:lang w:eastAsia="ru-RU"/>
              </w:rPr>
              <w:t> </w:t>
            </w:r>
          </w:p>
        </w:tc>
        <w:tc>
          <w:tcPr>
            <w:tcW w:w="1060" w:type="dxa"/>
            <w:tcBorders>
              <w:top w:val="nil"/>
              <w:left w:val="nil"/>
              <w:bottom w:val="single" w:sz="4" w:space="0" w:color="auto"/>
              <w:right w:val="single" w:sz="4" w:space="0" w:color="auto"/>
            </w:tcBorders>
            <w:hideMark/>
          </w:tcPr>
          <w:p w:rsidR="00CC202C" w:rsidRPr="00CC202C" w:rsidRDefault="00CC202C" w:rsidP="00CA5194">
            <w:pPr>
              <w:spacing w:after="0" w:line="240" w:lineRule="auto"/>
              <w:rPr>
                <w:rFonts w:eastAsia="Times New Roman"/>
                <w:b/>
                <w:bCs/>
                <w:szCs w:val="24"/>
                <w:lang w:eastAsia="ru-RU"/>
              </w:rPr>
            </w:pPr>
            <w:r w:rsidRPr="00CC202C">
              <w:rPr>
                <w:rFonts w:eastAsia="Times New Roman"/>
                <w:b/>
                <w:bCs/>
                <w:szCs w:val="24"/>
                <w:lang w:eastAsia="ru-RU"/>
              </w:rPr>
              <w:t> </w:t>
            </w:r>
          </w:p>
        </w:tc>
        <w:tc>
          <w:tcPr>
            <w:tcW w:w="1701" w:type="dxa"/>
            <w:tcBorders>
              <w:top w:val="nil"/>
              <w:left w:val="nil"/>
              <w:bottom w:val="single" w:sz="4" w:space="0" w:color="auto"/>
              <w:right w:val="single" w:sz="4" w:space="0" w:color="auto"/>
            </w:tcBorders>
            <w:hideMark/>
          </w:tcPr>
          <w:p w:rsidR="00CC202C" w:rsidRPr="00CC202C" w:rsidRDefault="00CC202C" w:rsidP="00CA5194">
            <w:pPr>
              <w:spacing w:after="0" w:line="240" w:lineRule="auto"/>
              <w:rPr>
                <w:rFonts w:eastAsia="Times New Roman"/>
                <w:b/>
                <w:bCs/>
                <w:szCs w:val="24"/>
                <w:lang w:eastAsia="ru-RU"/>
              </w:rPr>
            </w:pPr>
            <w:r w:rsidRPr="00CC202C">
              <w:rPr>
                <w:rFonts w:eastAsia="Times New Roman"/>
                <w:b/>
                <w:bCs/>
                <w:szCs w:val="24"/>
                <w:lang w:eastAsia="ru-RU"/>
              </w:rPr>
              <w:t> </w:t>
            </w:r>
          </w:p>
        </w:tc>
      </w:tr>
      <w:tr w:rsidR="00CC202C" w:rsidRPr="00CC202C" w:rsidTr="00604DA5">
        <w:trPr>
          <w:trHeight w:val="390"/>
        </w:trPr>
        <w:tc>
          <w:tcPr>
            <w:tcW w:w="236" w:type="dxa"/>
            <w:noWrap/>
            <w:vAlign w:val="bottom"/>
            <w:hideMark/>
          </w:tcPr>
          <w:p w:rsidR="00CC202C" w:rsidRPr="00CC202C" w:rsidRDefault="00CC202C" w:rsidP="00CA5194">
            <w:pPr>
              <w:spacing w:after="0" w:line="240" w:lineRule="auto"/>
              <w:rPr>
                <w:rFonts w:eastAsia="Times New Roman"/>
                <w:b/>
                <w:bCs/>
                <w:szCs w:val="24"/>
                <w:lang w:eastAsia="ru-RU"/>
              </w:rPr>
            </w:pPr>
          </w:p>
        </w:tc>
        <w:tc>
          <w:tcPr>
            <w:tcW w:w="615" w:type="dxa"/>
            <w:tcBorders>
              <w:top w:val="nil"/>
              <w:left w:val="single" w:sz="4" w:space="0" w:color="auto"/>
              <w:bottom w:val="single" w:sz="4" w:space="0" w:color="auto"/>
              <w:right w:val="single" w:sz="4" w:space="0" w:color="auto"/>
            </w:tcBorders>
            <w:vAlign w:val="center"/>
            <w:hideMark/>
          </w:tcPr>
          <w:p w:rsidR="00CC202C" w:rsidRPr="00CC202C" w:rsidRDefault="00CC202C" w:rsidP="00CA5194">
            <w:pPr>
              <w:spacing w:after="0" w:line="240" w:lineRule="auto"/>
              <w:jc w:val="center"/>
              <w:rPr>
                <w:rFonts w:eastAsia="Times New Roman"/>
                <w:b/>
                <w:bCs/>
                <w:szCs w:val="24"/>
                <w:lang w:eastAsia="ru-RU"/>
              </w:rPr>
            </w:pPr>
            <w:r w:rsidRPr="00CC202C">
              <w:rPr>
                <w:rFonts w:eastAsia="Times New Roman"/>
                <w:b/>
                <w:bCs/>
                <w:szCs w:val="24"/>
                <w:lang w:eastAsia="ru-RU"/>
              </w:rPr>
              <w:t> </w:t>
            </w:r>
          </w:p>
        </w:tc>
        <w:tc>
          <w:tcPr>
            <w:tcW w:w="840" w:type="dxa"/>
            <w:tcBorders>
              <w:top w:val="nil"/>
              <w:left w:val="nil"/>
              <w:bottom w:val="single" w:sz="4" w:space="0" w:color="auto"/>
              <w:right w:val="single" w:sz="4" w:space="0" w:color="auto"/>
            </w:tcBorders>
            <w:hideMark/>
          </w:tcPr>
          <w:p w:rsidR="00CC202C" w:rsidRPr="00CC202C" w:rsidRDefault="00CC202C" w:rsidP="00CA5194">
            <w:pPr>
              <w:spacing w:after="0" w:line="240" w:lineRule="auto"/>
              <w:rPr>
                <w:rFonts w:eastAsia="Times New Roman"/>
                <w:szCs w:val="24"/>
                <w:lang w:eastAsia="ru-RU"/>
              </w:rPr>
            </w:pPr>
            <w:r w:rsidRPr="00CC202C">
              <w:rPr>
                <w:rFonts w:eastAsia="Times New Roman"/>
                <w:szCs w:val="24"/>
                <w:lang w:eastAsia="ru-RU"/>
              </w:rPr>
              <w:t>Урна (уличная)</w:t>
            </w:r>
          </w:p>
        </w:tc>
        <w:tc>
          <w:tcPr>
            <w:tcW w:w="1195" w:type="dxa"/>
            <w:tcBorders>
              <w:top w:val="nil"/>
              <w:left w:val="nil"/>
              <w:bottom w:val="single" w:sz="4" w:space="0" w:color="auto"/>
              <w:right w:val="single" w:sz="4" w:space="0" w:color="auto"/>
            </w:tcBorders>
            <w:hideMark/>
          </w:tcPr>
          <w:p w:rsidR="00CC202C" w:rsidRPr="00CC202C" w:rsidRDefault="00CC202C" w:rsidP="00CA5194">
            <w:pPr>
              <w:spacing w:after="0" w:line="240" w:lineRule="auto"/>
              <w:rPr>
                <w:rFonts w:eastAsia="Times New Roman"/>
                <w:szCs w:val="24"/>
                <w:lang w:eastAsia="ru-RU"/>
              </w:rPr>
            </w:pPr>
            <w:r w:rsidRPr="00CC202C">
              <w:rPr>
                <w:rFonts w:eastAsia="Times New Roman"/>
                <w:szCs w:val="24"/>
                <w:lang w:eastAsia="ru-RU"/>
              </w:rPr>
              <w:t>В соответствии с руководством</w:t>
            </w:r>
          </w:p>
        </w:tc>
        <w:tc>
          <w:tcPr>
            <w:tcW w:w="1752" w:type="dxa"/>
            <w:tcBorders>
              <w:top w:val="nil"/>
              <w:left w:val="nil"/>
              <w:bottom w:val="single" w:sz="4" w:space="0" w:color="auto"/>
              <w:right w:val="single" w:sz="4" w:space="0" w:color="auto"/>
            </w:tcBorders>
            <w:hideMark/>
          </w:tcPr>
          <w:p w:rsidR="00CC202C" w:rsidRPr="00CC202C" w:rsidRDefault="00CC202C" w:rsidP="00CA5194">
            <w:pPr>
              <w:spacing w:after="0" w:line="240" w:lineRule="auto"/>
              <w:rPr>
                <w:rFonts w:eastAsia="Times New Roman"/>
                <w:szCs w:val="24"/>
                <w:lang w:eastAsia="ru-RU"/>
              </w:rPr>
            </w:pPr>
            <w:r w:rsidRPr="00CC202C">
              <w:rPr>
                <w:rFonts w:eastAsia="Times New Roman"/>
                <w:szCs w:val="24"/>
                <w:lang w:eastAsia="ru-RU"/>
              </w:rPr>
              <w:t> </w:t>
            </w:r>
          </w:p>
        </w:tc>
        <w:tc>
          <w:tcPr>
            <w:tcW w:w="1016" w:type="dxa"/>
            <w:tcBorders>
              <w:top w:val="nil"/>
              <w:left w:val="nil"/>
              <w:bottom w:val="single" w:sz="4" w:space="0" w:color="auto"/>
              <w:right w:val="single" w:sz="4" w:space="0" w:color="auto"/>
            </w:tcBorders>
            <w:hideMark/>
          </w:tcPr>
          <w:p w:rsidR="00CC202C" w:rsidRPr="00CC202C" w:rsidRDefault="00CC202C" w:rsidP="00CA5194">
            <w:pPr>
              <w:spacing w:after="0" w:line="240" w:lineRule="auto"/>
              <w:rPr>
                <w:rFonts w:eastAsia="Times New Roman"/>
                <w:szCs w:val="24"/>
                <w:lang w:eastAsia="ru-RU"/>
              </w:rPr>
            </w:pPr>
            <w:r w:rsidRPr="00CC202C">
              <w:rPr>
                <w:rFonts w:eastAsia="Times New Roman"/>
                <w:szCs w:val="24"/>
                <w:lang w:eastAsia="ru-RU"/>
              </w:rPr>
              <w:t> </w:t>
            </w:r>
          </w:p>
        </w:tc>
        <w:tc>
          <w:tcPr>
            <w:tcW w:w="1334" w:type="dxa"/>
            <w:tcBorders>
              <w:top w:val="nil"/>
              <w:left w:val="nil"/>
              <w:bottom w:val="single" w:sz="4" w:space="0" w:color="auto"/>
              <w:right w:val="single" w:sz="4" w:space="0" w:color="auto"/>
            </w:tcBorders>
            <w:hideMark/>
          </w:tcPr>
          <w:p w:rsidR="00CC202C" w:rsidRPr="00CC202C" w:rsidRDefault="00CC202C" w:rsidP="00CA5194">
            <w:pPr>
              <w:spacing w:after="0" w:line="240" w:lineRule="auto"/>
              <w:rPr>
                <w:rFonts w:eastAsia="Times New Roman"/>
                <w:szCs w:val="24"/>
                <w:lang w:eastAsia="ru-RU"/>
              </w:rPr>
            </w:pPr>
            <w:r w:rsidRPr="00CC202C">
              <w:rPr>
                <w:rFonts w:eastAsia="Times New Roman"/>
                <w:szCs w:val="24"/>
                <w:lang w:eastAsia="ru-RU"/>
              </w:rPr>
              <w:t> </w:t>
            </w:r>
          </w:p>
        </w:tc>
        <w:tc>
          <w:tcPr>
            <w:tcW w:w="877" w:type="dxa"/>
            <w:tcBorders>
              <w:top w:val="nil"/>
              <w:left w:val="nil"/>
              <w:bottom w:val="single" w:sz="4" w:space="0" w:color="auto"/>
              <w:right w:val="single" w:sz="4" w:space="0" w:color="auto"/>
            </w:tcBorders>
            <w:hideMark/>
          </w:tcPr>
          <w:p w:rsidR="00CC202C" w:rsidRPr="00CC202C" w:rsidRDefault="00CC202C" w:rsidP="00CA5194">
            <w:pPr>
              <w:spacing w:after="0" w:line="240" w:lineRule="auto"/>
              <w:jc w:val="center"/>
              <w:rPr>
                <w:rFonts w:eastAsia="Times New Roman"/>
                <w:szCs w:val="24"/>
                <w:lang w:eastAsia="ru-RU"/>
              </w:rPr>
            </w:pPr>
            <w:r w:rsidRPr="00CC202C">
              <w:rPr>
                <w:rFonts w:eastAsia="Times New Roman"/>
                <w:szCs w:val="24"/>
                <w:lang w:eastAsia="ru-RU"/>
              </w:rPr>
              <w:t> </w:t>
            </w:r>
          </w:p>
        </w:tc>
        <w:tc>
          <w:tcPr>
            <w:tcW w:w="877" w:type="dxa"/>
            <w:tcBorders>
              <w:top w:val="nil"/>
              <w:left w:val="nil"/>
              <w:bottom w:val="single" w:sz="4" w:space="0" w:color="auto"/>
              <w:right w:val="single" w:sz="4" w:space="0" w:color="auto"/>
            </w:tcBorders>
            <w:hideMark/>
          </w:tcPr>
          <w:p w:rsidR="00CC202C" w:rsidRPr="00CC202C" w:rsidRDefault="00CC202C" w:rsidP="00CA5194">
            <w:pPr>
              <w:spacing w:after="0" w:line="240" w:lineRule="auto"/>
              <w:jc w:val="center"/>
              <w:rPr>
                <w:rFonts w:eastAsia="Times New Roman"/>
                <w:szCs w:val="24"/>
                <w:lang w:eastAsia="ru-RU"/>
              </w:rPr>
            </w:pPr>
            <w:r w:rsidRPr="00CC202C">
              <w:rPr>
                <w:rFonts w:eastAsia="Times New Roman"/>
                <w:szCs w:val="24"/>
                <w:lang w:eastAsia="ru-RU"/>
              </w:rPr>
              <w:t> </w:t>
            </w:r>
          </w:p>
        </w:tc>
        <w:tc>
          <w:tcPr>
            <w:tcW w:w="698" w:type="dxa"/>
            <w:tcBorders>
              <w:top w:val="nil"/>
              <w:left w:val="nil"/>
              <w:bottom w:val="single" w:sz="4" w:space="0" w:color="auto"/>
              <w:right w:val="single" w:sz="4" w:space="0" w:color="auto"/>
            </w:tcBorders>
            <w:hideMark/>
          </w:tcPr>
          <w:p w:rsidR="00CC202C" w:rsidRPr="00CC202C" w:rsidRDefault="00CC202C" w:rsidP="00CA5194">
            <w:pPr>
              <w:spacing w:after="0" w:line="240" w:lineRule="auto"/>
              <w:jc w:val="center"/>
              <w:rPr>
                <w:rFonts w:eastAsia="Times New Roman"/>
                <w:szCs w:val="24"/>
                <w:lang w:eastAsia="ru-RU"/>
              </w:rPr>
            </w:pPr>
            <w:r w:rsidRPr="00CC202C">
              <w:rPr>
                <w:rFonts w:eastAsia="Times New Roman"/>
                <w:szCs w:val="24"/>
                <w:lang w:eastAsia="ru-RU"/>
              </w:rPr>
              <w:t>ДА</w:t>
            </w:r>
          </w:p>
        </w:tc>
        <w:tc>
          <w:tcPr>
            <w:tcW w:w="698" w:type="dxa"/>
            <w:tcBorders>
              <w:top w:val="nil"/>
              <w:left w:val="nil"/>
              <w:bottom w:val="single" w:sz="4" w:space="0" w:color="auto"/>
              <w:right w:val="single" w:sz="4" w:space="0" w:color="auto"/>
            </w:tcBorders>
            <w:hideMark/>
          </w:tcPr>
          <w:p w:rsidR="00CC202C" w:rsidRPr="00CC202C" w:rsidRDefault="00CC202C" w:rsidP="00CA5194">
            <w:pPr>
              <w:spacing w:after="0" w:line="240" w:lineRule="auto"/>
              <w:jc w:val="center"/>
              <w:rPr>
                <w:rFonts w:eastAsia="Times New Roman"/>
                <w:szCs w:val="24"/>
                <w:lang w:eastAsia="ru-RU"/>
              </w:rPr>
            </w:pPr>
            <w:r w:rsidRPr="00CC202C">
              <w:rPr>
                <w:rFonts w:eastAsia="Times New Roman"/>
                <w:szCs w:val="24"/>
                <w:lang w:eastAsia="ru-RU"/>
              </w:rPr>
              <w:t> </w:t>
            </w:r>
          </w:p>
        </w:tc>
        <w:tc>
          <w:tcPr>
            <w:tcW w:w="2410" w:type="dxa"/>
            <w:tcBorders>
              <w:top w:val="nil"/>
              <w:left w:val="nil"/>
              <w:bottom w:val="single" w:sz="4" w:space="0" w:color="auto"/>
              <w:right w:val="single" w:sz="4" w:space="0" w:color="auto"/>
            </w:tcBorders>
            <w:hideMark/>
          </w:tcPr>
          <w:p w:rsidR="00CC202C" w:rsidRPr="00CC202C" w:rsidRDefault="00CC202C" w:rsidP="00CA5194">
            <w:pPr>
              <w:spacing w:after="0" w:line="240" w:lineRule="auto"/>
              <w:rPr>
                <w:rFonts w:eastAsia="Times New Roman"/>
                <w:b/>
                <w:bCs/>
                <w:szCs w:val="24"/>
                <w:lang w:eastAsia="ru-RU"/>
              </w:rPr>
            </w:pPr>
            <w:r w:rsidRPr="00CC202C">
              <w:rPr>
                <w:rFonts w:eastAsia="Times New Roman"/>
                <w:b/>
                <w:bCs/>
                <w:szCs w:val="24"/>
                <w:lang w:eastAsia="ru-RU"/>
              </w:rPr>
              <w:t> </w:t>
            </w:r>
          </w:p>
        </w:tc>
        <w:tc>
          <w:tcPr>
            <w:tcW w:w="1060" w:type="dxa"/>
            <w:tcBorders>
              <w:top w:val="nil"/>
              <w:left w:val="nil"/>
              <w:bottom w:val="single" w:sz="4" w:space="0" w:color="auto"/>
              <w:right w:val="single" w:sz="4" w:space="0" w:color="auto"/>
            </w:tcBorders>
            <w:hideMark/>
          </w:tcPr>
          <w:p w:rsidR="00CC202C" w:rsidRPr="00CC202C" w:rsidRDefault="00CC202C" w:rsidP="00CA5194">
            <w:pPr>
              <w:spacing w:after="0" w:line="240" w:lineRule="auto"/>
              <w:rPr>
                <w:rFonts w:eastAsia="Times New Roman"/>
                <w:b/>
                <w:bCs/>
                <w:szCs w:val="24"/>
                <w:lang w:eastAsia="ru-RU"/>
              </w:rPr>
            </w:pPr>
            <w:r w:rsidRPr="00CC202C">
              <w:rPr>
                <w:rFonts w:eastAsia="Times New Roman"/>
                <w:b/>
                <w:bCs/>
                <w:szCs w:val="24"/>
                <w:lang w:eastAsia="ru-RU"/>
              </w:rPr>
              <w:t> </w:t>
            </w:r>
          </w:p>
        </w:tc>
        <w:tc>
          <w:tcPr>
            <w:tcW w:w="1701" w:type="dxa"/>
            <w:tcBorders>
              <w:top w:val="nil"/>
              <w:left w:val="nil"/>
              <w:bottom w:val="single" w:sz="4" w:space="0" w:color="auto"/>
              <w:right w:val="single" w:sz="4" w:space="0" w:color="auto"/>
            </w:tcBorders>
            <w:hideMark/>
          </w:tcPr>
          <w:p w:rsidR="00CC202C" w:rsidRPr="00CC202C" w:rsidRDefault="00CC202C" w:rsidP="00CA5194">
            <w:pPr>
              <w:spacing w:after="0" w:line="240" w:lineRule="auto"/>
              <w:rPr>
                <w:rFonts w:eastAsia="Times New Roman"/>
                <w:b/>
                <w:bCs/>
                <w:szCs w:val="24"/>
                <w:lang w:eastAsia="ru-RU"/>
              </w:rPr>
            </w:pPr>
            <w:r w:rsidRPr="00CC202C">
              <w:rPr>
                <w:rFonts w:eastAsia="Times New Roman"/>
                <w:b/>
                <w:bCs/>
                <w:szCs w:val="24"/>
                <w:lang w:eastAsia="ru-RU"/>
              </w:rPr>
              <w:t> </w:t>
            </w:r>
          </w:p>
        </w:tc>
      </w:tr>
      <w:tr w:rsidR="00CC202C" w:rsidRPr="00CC202C" w:rsidTr="00604DA5">
        <w:trPr>
          <w:trHeight w:val="390"/>
        </w:trPr>
        <w:tc>
          <w:tcPr>
            <w:tcW w:w="236" w:type="dxa"/>
            <w:noWrap/>
            <w:vAlign w:val="bottom"/>
            <w:hideMark/>
          </w:tcPr>
          <w:p w:rsidR="00CC202C" w:rsidRPr="00CC202C" w:rsidRDefault="00CC202C" w:rsidP="00CA5194">
            <w:pPr>
              <w:spacing w:after="0" w:line="240" w:lineRule="auto"/>
              <w:rPr>
                <w:rFonts w:eastAsia="Times New Roman"/>
                <w:b/>
                <w:bCs/>
                <w:szCs w:val="24"/>
                <w:lang w:eastAsia="ru-RU"/>
              </w:rPr>
            </w:pPr>
          </w:p>
        </w:tc>
        <w:tc>
          <w:tcPr>
            <w:tcW w:w="615" w:type="dxa"/>
            <w:tcBorders>
              <w:top w:val="nil"/>
              <w:left w:val="single" w:sz="4" w:space="0" w:color="auto"/>
              <w:bottom w:val="single" w:sz="4" w:space="0" w:color="auto"/>
              <w:right w:val="single" w:sz="4" w:space="0" w:color="auto"/>
            </w:tcBorders>
            <w:vAlign w:val="center"/>
            <w:hideMark/>
          </w:tcPr>
          <w:p w:rsidR="00CC202C" w:rsidRPr="00CC202C" w:rsidRDefault="00CC202C" w:rsidP="00CA5194">
            <w:pPr>
              <w:spacing w:after="0" w:line="240" w:lineRule="auto"/>
              <w:jc w:val="center"/>
              <w:rPr>
                <w:rFonts w:eastAsia="Times New Roman"/>
                <w:b/>
                <w:bCs/>
                <w:szCs w:val="24"/>
                <w:lang w:eastAsia="ru-RU"/>
              </w:rPr>
            </w:pPr>
            <w:r w:rsidRPr="00CC202C">
              <w:rPr>
                <w:rFonts w:eastAsia="Times New Roman"/>
                <w:b/>
                <w:bCs/>
                <w:szCs w:val="24"/>
                <w:lang w:eastAsia="ru-RU"/>
              </w:rPr>
              <w:t> </w:t>
            </w:r>
          </w:p>
        </w:tc>
        <w:tc>
          <w:tcPr>
            <w:tcW w:w="840" w:type="dxa"/>
            <w:tcBorders>
              <w:top w:val="nil"/>
              <w:left w:val="nil"/>
              <w:bottom w:val="single" w:sz="4" w:space="0" w:color="auto"/>
              <w:right w:val="single" w:sz="4" w:space="0" w:color="auto"/>
            </w:tcBorders>
            <w:hideMark/>
          </w:tcPr>
          <w:p w:rsidR="00CC202C" w:rsidRPr="00CC202C" w:rsidRDefault="00CC202C" w:rsidP="00CA5194">
            <w:pPr>
              <w:spacing w:after="0" w:line="240" w:lineRule="auto"/>
              <w:rPr>
                <w:rFonts w:eastAsia="Times New Roman"/>
                <w:szCs w:val="24"/>
                <w:lang w:eastAsia="ru-RU"/>
              </w:rPr>
            </w:pPr>
            <w:proofErr w:type="spellStart"/>
            <w:r w:rsidRPr="00CC202C">
              <w:rPr>
                <w:rFonts w:eastAsia="Times New Roman"/>
                <w:szCs w:val="24"/>
                <w:lang w:eastAsia="ru-RU"/>
              </w:rPr>
              <w:t>Рольштора</w:t>
            </w:r>
            <w:proofErr w:type="spellEnd"/>
          </w:p>
        </w:tc>
        <w:tc>
          <w:tcPr>
            <w:tcW w:w="1195" w:type="dxa"/>
            <w:tcBorders>
              <w:top w:val="nil"/>
              <w:left w:val="nil"/>
              <w:bottom w:val="single" w:sz="4" w:space="0" w:color="auto"/>
              <w:right w:val="single" w:sz="4" w:space="0" w:color="auto"/>
            </w:tcBorders>
            <w:hideMark/>
          </w:tcPr>
          <w:p w:rsidR="00CC202C" w:rsidRPr="00CC202C" w:rsidRDefault="00CC202C" w:rsidP="00CA5194">
            <w:pPr>
              <w:spacing w:after="0" w:line="240" w:lineRule="auto"/>
              <w:rPr>
                <w:rFonts w:eastAsia="Times New Roman"/>
                <w:szCs w:val="24"/>
                <w:lang w:eastAsia="ru-RU"/>
              </w:rPr>
            </w:pPr>
            <w:r w:rsidRPr="00CC202C">
              <w:rPr>
                <w:rFonts w:eastAsia="Times New Roman"/>
                <w:szCs w:val="24"/>
                <w:lang w:eastAsia="ru-RU"/>
              </w:rPr>
              <w:t xml:space="preserve">В соответствии с </w:t>
            </w:r>
            <w:r w:rsidRPr="00CC202C">
              <w:rPr>
                <w:rFonts w:eastAsia="Times New Roman"/>
                <w:szCs w:val="24"/>
                <w:lang w:eastAsia="ru-RU"/>
              </w:rPr>
              <w:lastRenderedPageBreak/>
              <w:t>руководством</w:t>
            </w:r>
          </w:p>
        </w:tc>
        <w:tc>
          <w:tcPr>
            <w:tcW w:w="1752" w:type="dxa"/>
            <w:tcBorders>
              <w:top w:val="nil"/>
              <w:left w:val="nil"/>
              <w:bottom w:val="single" w:sz="4" w:space="0" w:color="auto"/>
              <w:right w:val="single" w:sz="4" w:space="0" w:color="auto"/>
            </w:tcBorders>
            <w:hideMark/>
          </w:tcPr>
          <w:p w:rsidR="00CC202C" w:rsidRPr="00CC202C" w:rsidRDefault="00CC202C" w:rsidP="00CA5194">
            <w:pPr>
              <w:spacing w:after="0" w:line="240" w:lineRule="auto"/>
              <w:rPr>
                <w:rFonts w:eastAsia="Times New Roman"/>
                <w:szCs w:val="24"/>
                <w:lang w:eastAsia="ru-RU"/>
              </w:rPr>
            </w:pPr>
            <w:r w:rsidRPr="00CC202C">
              <w:rPr>
                <w:rFonts w:eastAsia="Times New Roman"/>
                <w:szCs w:val="24"/>
                <w:lang w:eastAsia="ru-RU"/>
              </w:rPr>
              <w:lastRenderedPageBreak/>
              <w:t> </w:t>
            </w:r>
          </w:p>
        </w:tc>
        <w:tc>
          <w:tcPr>
            <w:tcW w:w="1016" w:type="dxa"/>
            <w:tcBorders>
              <w:top w:val="nil"/>
              <w:left w:val="nil"/>
              <w:bottom w:val="single" w:sz="4" w:space="0" w:color="auto"/>
              <w:right w:val="single" w:sz="4" w:space="0" w:color="auto"/>
            </w:tcBorders>
            <w:hideMark/>
          </w:tcPr>
          <w:p w:rsidR="00CC202C" w:rsidRPr="00CC202C" w:rsidRDefault="00CC202C" w:rsidP="00CA5194">
            <w:pPr>
              <w:spacing w:after="0" w:line="240" w:lineRule="auto"/>
              <w:rPr>
                <w:rFonts w:eastAsia="Times New Roman"/>
                <w:szCs w:val="24"/>
                <w:lang w:eastAsia="ru-RU"/>
              </w:rPr>
            </w:pPr>
            <w:r w:rsidRPr="00CC202C">
              <w:rPr>
                <w:rFonts w:eastAsia="Times New Roman"/>
                <w:szCs w:val="24"/>
                <w:lang w:eastAsia="ru-RU"/>
              </w:rPr>
              <w:t> </w:t>
            </w:r>
          </w:p>
        </w:tc>
        <w:tc>
          <w:tcPr>
            <w:tcW w:w="1334" w:type="dxa"/>
            <w:tcBorders>
              <w:top w:val="nil"/>
              <w:left w:val="nil"/>
              <w:bottom w:val="single" w:sz="4" w:space="0" w:color="auto"/>
              <w:right w:val="single" w:sz="4" w:space="0" w:color="auto"/>
            </w:tcBorders>
            <w:hideMark/>
          </w:tcPr>
          <w:p w:rsidR="00CC202C" w:rsidRPr="00CC202C" w:rsidRDefault="00CC202C" w:rsidP="00CA5194">
            <w:pPr>
              <w:spacing w:after="0" w:line="240" w:lineRule="auto"/>
              <w:rPr>
                <w:rFonts w:eastAsia="Times New Roman"/>
                <w:b/>
                <w:bCs/>
                <w:szCs w:val="24"/>
                <w:lang w:eastAsia="ru-RU"/>
              </w:rPr>
            </w:pPr>
            <w:r w:rsidRPr="00CC202C">
              <w:rPr>
                <w:rFonts w:eastAsia="Times New Roman"/>
                <w:b/>
                <w:bCs/>
                <w:szCs w:val="24"/>
                <w:lang w:eastAsia="ru-RU"/>
              </w:rPr>
              <w:t> </w:t>
            </w:r>
          </w:p>
        </w:tc>
        <w:tc>
          <w:tcPr>
            <w:tcW w:w="877" w:type="dxa"/>
            <w:tcBorders>
              <w:top w:val="nil"/>
              <w:left w:val="nil"/>
              <w:bottom w:val="single" w:sz="4" w:space="0" w:color="auto"/>
              <w:right w:val="single" w:sz="4" w:space="0" w:color="auto"/>
            </w:tcBorders>
            <w:hideMark/>
          </w:tcPr>
          <w:p w:rsidR="00CC202C" w:rsidRPr="00CC202C" w:rsidRDefault="00CC202C" w:rsidP="00CA5194">
            <w:pPr>
              <w:spacing w:after="0" w:line="240" w:lineRule="auto"/>
              <w:jc w:val="center"/>
              <w:rPr>
                <w:rFonts w:eastAsia="Times New Roman"/>
                <w:szCs w:val="24"/>
                <w:lang w:eastAsia="ru-RU"/>
              </w:rPr>
            </w:pPr>
            <w:r w:rsidRPr="00CC202C">
              <w:rPr>
                <w:rFonts w:eastAsia="Times New Roman"/>
                <w:szCs w:val="24"/>
                <w:lang w:eastAsia="ru-RU"/>
              </w:rPr>
              <w:t> </w:t>
            </w:r>
          </w:p>
        </w:tc>
        <w:tc>
          <w:tcPr>
            <w:tcW w:w="877" w:type="dxa"/>
            <w:tcBorders>
              <w:top w:val="nil"/>
              <w:left w:val="nil"/>
              <w:bottom w:val="single" w:sz="4" w:space="0" w:color="auto"/>
              <w:right w:val="single" w:sz="4" w:space="0" w:color="auto"/>
            </w:tcBorders>
            <w:hideMark/>
          </w:tcPr>
          <w:p w:rsidR="00CC202C" w:rsidRPr="00CC202C" w:rsidRDefault="00CC202C" w:rsidP="00CA5194">
            <w:pPr>
              <w:spacing w:after="0" w:line="240" w:lineRule="auto"/>
              <w:jc w:val="center"/>
              <w:rPr>
                <w:rFonts w:eastAsia="Times New Roman"/>
                <w:szCs w:val="24"/>
                <w:lang w:eastAsia="ru-RU"/>
              </w:rPr>
            </w:pPr>
            <w:r w:rsidRPr="00CC202C">
              <w:rPr>
                <w:rFonts w:eastAsia="Times New Roman"/>
                <w:szCs w:val="24"/>
                <w:lang w:eastAsia="ru-RU"/>
              </w:rPr>
              <w:t> </w:t>
            </w:r>
          </w:p>
        </w:tc>
        <w:tc>
          <w:tcPr>
            <w:tcW w:w="698" w:type="dxa"/>
            <w:tcBorders>
              <w:top w:val="nil"/>
              <w:left w:val="nil"/>
              <w:bottom w:val="single" w:sz="4" w:space="0" w:color="auto"/>
              <w:right w:val="single" w:sz="4" w:space="0" w:color="auto"/>
            </w:tcBorders>
            <w:hideMark/>
          </w:tcPr>
          <w:p w:rsidR="00CC202C" w:rsidRPr="00CC202C" w:rsidRDefault="00CC202C" w:rsidP="00CA5194">
            <w:pPr>
              <w:spacing w:after="0" w:line="240" w:lineRule="auto"/>
              <w:jc w:val="center"/>
              <w:rPr>
                <w:rFonts w:eastAsia="Times New Roman"/>
                <w:szCs w:val="24"/>
                <w:lang w:eastAsia="ru-RU"/>
              </w:rPr>
            </w:pPr>
            <w:r w:rsidRPr="00CC202C">
              <w:rPr>
                <w:rFonts w:eastAsia="Times New Roman"/>
                <w:szCs w:val="24"/>
                <w:lang w:eastAsia="ru-RU"/>
              </w:rPr>
              <w:t>ДА</w:t>
            </w:r>
          </w:p>
        </w:tc>
        <w:tc>
          <w:tcPr>
            <w:tcW w:w="698" w:type="dxa"/>
            <w:tcBorders>
              <w:top w:val="nil"/>
              <w:left w:val="nil"/>
              <w:bottom w:val="single" w:sz="4" w:space="0" w:color="auto"/>
              <w:right w:val="single" w:sz="4" w:space="0" w:color="auto"/>
            </w:tcBorders>
            <w:hideMark/>
          </w:tcPr>
          <w:p w:rsidR="00CC202C" w:rsidRPr="00CC202C" w:rsidRDefault="00CC202C" w:rsidP="00CA5194">
            <w:pPr>
              <w:spacing w:after="0" w:line="240" w:lineRule="auto"/>
              <w:jc w:val="center"/>
              <w:rPr>
                <w:rFonts w:eastAsia="Times New Roman"/>
                <w:szCs w:val="24"/>
                <w:lang w:eastAsia="ru-RU"/>
              </w:rPr>
            </w:pPr>
            <w:r w:rsidRPr="00CC202C">
              <w:rPr>
                <w:rFonts w:eastAsia="Times New Roman"/>
                <w:szCs w:val="24"/>
                <w:lang w:eastAsia="ru-RU"/>
              </w:rPr>
              <w:t> </w:t>
            </w:r>
          </w:p>
        </w:tc>
        <w:tc>
          <w:tcPr>
            <w:tcW w:w="2410" w:type="dxa"/>
            <w:tcBorders>
              <w:top w:val="nil"/>
              <w:left w:val="nil"/>
              <w:bottom w:val="single" w:sz="4" w:space="0" w:color="auto"/>
              <w:right w:val="single" w:sz="4" w:space="0" w:color="auto"/>
            </w:tcBorders>
            <w:hideMark/>
          </w:tcPr>
          <w:p w:rsidR="00CC202C" w:rsidRPr="00CC202C" w:rsidRDefault="00CC202C" w:rsidP="00CA5194">
            <w:pPr>
              <w:spacing w:after="0" w:line="240" w:lineRule="auto"/>
              <w:rPr>
                <w:rFonts w:eastAsia="Times New Roman"/>
                <w:b/>
                <w:bCs/>
                <w:szCs w:val="24"/>
                <w:lang w:eastAsia="ru-RU"/>
              </w:rPr>
            </w:pPr>
            <w:r w:rsidRPr="00CC202C">
              <w:rPr>
                <w:rFonts w:eastAsia="Times New Roman"/>
                <w:b/>
                <w:bCs/>
                <w:szCs w:val="24"/>
                <w:lang w:eastAsia="ru-RU"/>
              </w:rPr>
              <w:t> </w:t>
            </w:r>
          </w:p>
        </w:tc>
        <w:tc>
          <w:tcPr>
            <w:tcW w:w="1060" w:type="dxa"/>
            <w:tcBorders>
              <w:top w:val="nil"/>
              <w:left w:val="nil"/>
              <w:bottom w:val="single" w:sz="4" w:space="0" w:color="auto"/>
              <w:right w:val="single" w:sz="4" w:space="0" w:color="auto"/>
            </w:tcBorders>
            <w:hideMark/>
          </w:tcPr>
          <w:p w:rsidR="00CC202C" w:rsidRPr="00CC202C" w:rsidRDefault="00CC202C" w:rsidP="00CA5194">
            <w:pPr>
              <w:spacing w:after="0" w:line="240" w:lineRule="auto"/>
              <w:rPr>
                <w:rFonts w:eastAsia="Times New Roman"/>
                <w:b/>
                <w:bCs/>
                <w:szCs w:val="24"/>
                <w:lang w:eastAsia="ru-RU"/>
              </w:rPr>
            </w:pPr>
            <w:r w:rsidRPr="00CC202C">
              <w:rPr>
                <w:rFonts w:eastAsia="Times New Roman"/>
                <w:b/>
                <w:bCs/>
                <w:szCs w:val="24"/>
                <w:lang w:eastAsia="ru-RU"/>
              </w:rPr>
              <w:t> </w:t>
            </w:r>
          </w:p>
        </w:tc>
        <w:tc>
          <w:tcPr>
            <w:tcW w:w="1701" w:type="dxa"/>
            <w:tcBorders>
              <w:top w:val="nil"/>
              <w:left w:val="nil"/>
              <w:bottom w:val="single" w:sz="4" w:space="0" w:color="auto"/>
              <w:right w:val="single" w:sz="4" w:space="0" w:color="auto"/>
            </w:tcBorders>
            <w:hideMark/>
          </w:tcPr>
          <w:p w:rsidR="00CC202C" w:rsidRPr="00CC202C" w:rsidRDefault="00CC202C" w:rsidP="00CA5194">
            <w:pPr>
              <w:spacing w:after="0" w:line="240" w:lineRule="auto"/>
              <w:rPr>
                <w:rFonts w:eastAsia="Times New Roman"/>
                <w:b/>
                <w:bCs/>
                <w:szCs w:val="24"/>
                <w:lang w:eastAsia="ru-RU"/>
              </w:rPr>
            </w:pPr>
            <w:r w:rsidRPr="00CC202C">
              <w:rPr>
                <w:rFonts w:eastAsia="Times New Roman"/>
                <w:b/>
                <w:bCs/>
                <w:szCs w:val="24"/>
                <w:lang w:eastAsia="ru-RU"/>
              </w:rPr>
              <w:t> </w:t>
            </w:r>
          </w:p>
        </w:tc>
      </w:tr>
      <w:tr w:rsidR="00CC202C" w:rsidRPr="00CC202C" w:rsidTr="00604DA5">
        <w:trPr>
          <w:trHeight w:val="1020"/>
        </w:trPr>
        <w:tc>
          <w:tcPr>
            <w:tcW w:w="236" w:type="dxa"/>
            <w:noWrap/>
            <w:vAlign w:val="bottom"/>
            <w:hideMark/>
          </w:tcPr>
          <w:p w:rsidR="00CC202C" w:rsidRPr="00CC202C" w:rsidRDefault="00CC202C" w:rsidP="00CA5194">
            <w:pPr>
              <w:spacing w:after="0" w:line="240" w:lineRule="auto"/>
              <w:rPr>
                <w:rFonts w:eastAsia="Times New Roman"/>
                <w:b/>
                <w:bCs/>
                <w:szCs w:val="24"/>
                <w:lang w:eastAsia="ru-RU"/>
              </w:rPr>
            </w:pPr>
          </w:p>
        </w:tc>
        <w:tc>
          <w:tcPr>
            <w:tcW w:w="615" w:type="dxa"/>
            <w:tcBorders>
              <w:top w:val="nil"/>
              <w:left w:val="single" w:sz="4" w:space="0" w:color="auto"/>
              <w:bottom w:val="single" w:sz="4" w:space="0" w:color="auto"/>
              <w:right w:val="single" w:sz="4" w:space="0" w:color="auto"/>
            </w:tcBorders>
            <w:vAlign w:val="center"/>
            <w:hideMark/>
          </w:tcPr>
          <w:p w:rsidR="00CC202C" w:rsidRPr="00CC202C" w:rsidRDefault="00CC202C" w:rsidP="00CA5194">
            <w:pPr>
              <w:spacing w:after="0" w:line="240" w:lineRule="auto"/>
              <w:jc w:val="center"/>
              <w:rPr>
                <w:rFonts w:eastAsia="Times New Roman"/>
                <w:b/>
                <w:bCs/>
                <w:szCs w:val="24"/>
                <w:lang w:eastAsia="ru-RU"/>
              </w:rPr>
            </w:pPr>
            <w:r w:rsidRPr="00CC202C">
              <w:rPr>
                <w:rFonts w:eastAsia="Times New Roman"/>
                <w:b/>
                <w:bCs/>
                <w:szCs w:val="24"/>
                <w:lang w:eastAsia="ru-RU"/>
              </w:rPr>
              <w:t> </w:t>
            </w:r>
          </w:p>
        </w:tc>
        <w:tc>
          <w:tcPr>
            <w:tcW w:w="840" w:type="dxa"/>
            <w:tcBorders>
              <w:top w:val="nil"/>
              <w:left w:val="nil"/>
              <w:bottom w:val="single" w:sz="4" w:space="0" w:color="auto"/>
              <w:right w:val="single" w:sz="4" w:space="0" w:color="auto"/>
            </w:tcBorders>
            <w:hideMark/>
          </w:tcPr>
          <w:p w:rsidR="00CC202C" w:rsidRPr="00CC202C" w:rsidRDefault="00CC202C" w:rsidP="00CA5194">
            <w:pPr>
              <w:spacing w:after="0" w:line="240" w:lineRule="auto"/>
              <w:rPr>
                <w:rFonts w:eastAsia="Times New Roman"/>
                <w:szCs w:val="24"/>
                <w:lang w:eastAsia="ru-RU"/>
              </w:rPr>
            </w:pPr>
            <w:r w:rsidRPr="00CC202C">
              <w:rPr>
                <w:rFonts w:eastAsia="Times New Roman"/>
                <w:szCs w:val="24"/>
                <w:lang w:eastAsia="ru-RU"/>
              </w:rPr>
              <w:t>Мебель и оборудование без подключения к сетям</w:t>
            </w:r>
          </w:p>
        </w:tc>
        <w:tc>
          <w:tcPr>
            <w:tcW w:w="1195" w:type="dxa"/>
            <w:tcBorders>
              <w:top w:val="nil"/>
              <w:left w:val="nil"/>
              <w:bottom w:val="single" w:sz="4" w:space="0" w:color="auto"/>
              <w:right w:val="single" w:sz="4" w:space="0" w:color="auto"/>
            </w:tcBorders>
            <w:hideMark/>
          </w:tcPr>
          <w:p w:rsidR="00CC202C" w:rsidRPr="00CC202C" w:rsidRDefault="00CC202C" w:rsidP="00CA5194">
            <w:pPr>
              <w:spacing w:after="0" w:line="240" w:lineRule="auto"/>
              <w:rPr>
                <w:rFonts w:eastAsia="Times New Roman"/>
                <w:szCs w:val="24"/>
                <w:lang w:eastAsia="ru-RU"/>
              </w:rPr>
            </w:pPr>
            <w:r w:rsidRPr="00CC202C">
              <w:rPr>
                <w:rFonts w:eastAsia="Times New Roman"/>
                <w:szCs w:val="24"/>
                <w:lang w:eastAsia="ru-RU"/>
              </w:rPr>
              <w:t xml:space="preserve">В соответствии с </w:t>
            </w:r>
            <w:proofErr w:type="spellStart"/>
            <w:r w:rsidRPr="00CC202C">
              <w:rPr>
                <w:rFonts w:eastAsia="Times New Roman"/>
                <w:szCs w:val="24"/>
                <w:lang w:eastAsia="ru-RU"/>
              </w:rPr>
              <w:t>планограммой</w:t>
            </w:r>
            <w:proofErr w:type="spellEnd"/>
          </w:p>
        </w:tc>
        <w:tc>
          <w:tcPr>
            <w:tcW w:w="1752" w:type="dxa"/>
            <w:tcBorders>
              <w:top w:val="nil"/>
              <w:left w:val="nil"/>
              <w:bottom w:val="single" w:sz="4" w:space="0" w:color="auto"/>
              <w:right w:val="single" w:sz="4" w:space="0" w:color="auto"/>
            </w:tcBorders>
            <w:hideMark/>
          </w:tcPr>
          <w:p w:rsidR="00CC202C" w:rsidRPr="00CC202C" w:rsidRDefault="00CC202C" w:rsidP="00CA5194">
            <w:pPr>
              <w:spacing w:after="0" w:line="240" w:lineRule="auto"/>
              <w:rPr>
                <w:rFonts w:eastAsia="Times New Roman"/>
                <w:szCs w:val="24"/>
                <w:lang w:eastAsia="ru-RU"/>
              </w:rPr>
            </w:pPr>
            <w:r w:rsidRPr="00CC202C">
              <w:rPr>
                <w:rFonts w:eastAsia="Times New Roman"/>
                <w:szCs w:val="24"/>
                <w:lang w:eastAsia="ru-RU"/>
              </w:rPr>
              <w:t> </w:t>
            </w:r>
          </w:p>
        </w:tc>
        <w:tc>
          <w:tcPr>
            <w:tcW w:w="1016" w:type="dxa"/>
            <w:tcBorders>
              <w:top w:val="nil"/>
              <w:left w:val="nil"/>
              <w:bottom w:val="single" w:sz="4" w:space="0" w:color="auto"/>
              <w:right w:val="single" w:sz="4" w:space="0" w:color="auto"/>
            </w:tcBorders>
            <w:hideMark/>
          </w:tcPr>
          <w:p w:rsidR="00CC202C" w:rsidRPr="00CC202C" w:rsidRDefault="00CC202C" w:rsidP="00CA5194">
            <w:pPr>
              <w:spacing w:after="0" w:line="240" w:lineRule="auto"/>
              <w:rPr>
                <w:rFonts w:eastAsia="Times New Roman"/>
                <w:szCs w:val="24"/>
                <w:lang w:eastAsia="ru-RU"/>
              </w:rPr>
            </w:pPr>
            <w:r w:rsidRPr="00CC202C">
              <w:rPr>
                <w:rFonts w:eastAsia="Times New Roman"/>
                <w:szCs w:val="24"/>
                <w:lang w:eastAsia="ru-RU"/>
              </w:rPr>
              <w:t> </w:t>
            </w:r>
          </w:p>
        </w:tc>
        <w:tc>
          <w:tcPr>
            <w:tcW w:w="1334" w:type="dxa"/>
            <w:tcBorders>
              <w:top w:val="nil"/>
              <w:left w:val="nil"/>
              <w:bottom w:val="single" w:sz="4" w:space="0" w:color="auto"/>
              <w:right w:val="single" w:sz="4" w:space="0" w:color="auto"/>
            </w:tcBorders>
            <w:hideMark/>
          </w:tcPr>
          <w:p w:rsidR="00CC202C" w:rsidRPr="00CC202C" w:rsidRDefault="00CC202C" w:rsidP="00CA5194">
            <w:pPr>
              <w:spacing w:after="0" w:line="240" w:lineRule="auto"/>
              <w:rPr>
                <w:rFonts w:eastAsia="Times New Roman"/>
                <w:b/>
                <w:bCs/>
                <w:szCs w:val="24"/>
                <w:lang w:eastAsia="ru-RU"/>
              </w:rPr>
            </w:pPr>
            <w:r w:rsidRPr="00CC202C">
              <w:rPr>
                <w:rFonts w:eastAsia="Times New Roman"/>
                <w:b/>
                <w:bCs/>
                <w:szCs w:val="24"/>
                <w:lang w:eastAsia="ru-RU"/>
              </w:rPr>
              <w:t> </w:t>
            </w:r>
          </w:p>
        </w:tc>
        <w:tc>
          <w:tcPr>
            <w:tcW w:w="877" w:type="dxa"/>
            <w:tcBorders>
              <w:top w:val="nil"/>
              <w:left w:val="nil"/>
              <w:bottom w:val="single" w:sz="4" w:space="0" w:color="auto"/>
              <w:right w:val="single" w:sz="4" w:space="0" w:color="auto"/>
            </w:tcBorders>
            <w:hideMark/>
          </w:tcPr>
          <w:p w:rsidR="00CC202C" w:rsidRPr="00CC202C" w:rsidRDefault="00CC202C" w:rsidP="00CA5194">
            <w:pPr>
              <w:spacing w:after="0" w:line="240" w:lineRule="auto"/>
              <w:jc w:val="center"/>
              <w:rPr>
                <w:rFonts w:eastAsia="Times New Roman"/>
                <w:szCs w:val="24"/>
                <w:lang w:eastAsia="ru-RU"/>
              </w:rPr>
            </w:pPr>
            <w:r w:rsidRPr="00CC202C">
              <w:rPr>
                <w:rFonts w:eastAsia="Times New Roman"/>
                <w:szCs w:val="24"/>
                <w:lang w:eastAsia="ru-RU"/>
              </w:rPr>
              <w:t> </w:t>
            </w:r>
          </w:p>
        </w:tc>
        <w:tc>
          <w:tcPr>
            <w:tcW w:w="877" w:type="dxa"/>
            <w:tcBorders>
              <w:top w:val="nil"/>
              <w:left w:val="nil"/>
              <w:bottom w:val="single" w:sz="4" w:space="0" w:color="auto"/>
              <w:right w:val="single" w:sz="4" w:space="0" w:color="auto"/>
            </w:tcBorders>
            <w:hideMark/>
          </w:tcPr>
          <w:p w:rsidR="00CC202C" w:rsidRPr="00CC202C" w:rsidRDefault="00CC202C" w:rsidP="00CA5194">
            <w:pPr>
              <w:spacing w:after="0" w:line="240" w:lineRule="auto"/>
              <w:jc w:val="center"/>
              <w:rPr>
                <w:rFonts w:eastAsia="Times New Roman"/>
                <w:szCs w:val="24"/>
                <w:lang w:eastAsia="ru-RU"/>
              </w:rPr>
            </w:pPr>
            <w:r w:rsidRPr="00CC202C">
              <w:rPr>
                <w:rFonts w:eastAsia="Times New Roman"/>
                <w:szCs w:val="24"/>
                <w:lang w:eastAsia="ru-RU"/>
              </w:rPr>
              <w:t> </w:t>
            </w:r>
          </w:p>
        </w:tc>
        <w:tc>
          <w:tcPr>
            <w:tcW w:w="698" w:type="dxa"/>
            <w:tcBorders>
              <w:top w:val="nil"/>
              <w:left w:val="nil"/>
              <w:bottom w:val="single" w:sz="4" w:space="0" w:color="auto"/>
              <w:right w:val="single" w:sz="4" w:space="0" w:color="auto"/>
            </w:tcBorders>
            <w:hideMark/>
          </w:tcPr>
          <w:p w:rsidR="00CC202C" w:rsidRPr="00CC202C" w:rsidRDefault="00CC202C" w:rsidP="00CA5194">
            <w:pPr>
              <w:spacing w:after="0" w:line="240" w:lineRule="auto"/>
              <w:jc w:val="center"/>
              <w:rPr>
                <w:rFonts w:eastAsia="Times New Roman"/>
                <w:szCs w:val="24"/>
                <w:lang w:eastAsia="ru-RU"/>
              </w:rPr>
            </w:pPr>
            <w:r w:rsidRPr="00CC202C">
              <w:rPr>
                <w:rFonts w:eastAsia="Times New Roman"/>
                <w:szCs w:val="24"/>
                <w:lang w:eastAsia="ru-RU"/>
              </w:rPr>
              <w:t> </w:t>
            </w:r>
          </w:p>
        </w:tc>
        <w:tc>
          <w:tcPr>
            <w:tcW w:w="698" w:type="dxa"/>
            <w:tcBorders>
              <w:top w:val="nil"/>
              <w:left w:val="nil"/>
              <w:bottom w:val="single" w:sz="4" w:space="0" w:color="auto"/>
              <w:right w:val="single" w:sz="4" w:space="0" w:color="auto"/>
            </w:tcBorders>
            <w:hideMark/>
          </w:tcPr>
          <w:p w:rsidR="00CC202C" w:rsidRPr="00CC202C" w:rsidRDefault="00CC202C" w:rsidP="00CA5194">
            <w:pPr>
              <w:spacing w:after="0" w:line="240" w:lineRule="auto"/>
              <w:jc w:val="center"/>
              <w:rPr>
                <w:rFonts w:eastAsia="Times New Roman"/>
                <w:szCs w:val="24"/>
                <w:lang w:eastAsia="ru-RU"/>
              </w:rPr>
            </w:pPr>
            <w:r w:rsidRPr="00CC202C">
              <w:rPr>
                <w:rFonts w:eastAsia="Times New Roman"/>
                <w:szCs w:val="24"/>
                <w:lang w:eastAsia="ru-RU"/>
              </w:rPr>
              <w:t>ДА</w:t>
            </w:r>
          </w:p>
        </w:tc>
        <w:tc>
          <w:tcPr>
            <w:tcW w:w="2410" w:type="dxa"/>
            <w:tcBorders>
              <w:top w:val="nil"/>
              <w:left w:val="nil"/>
              <w:bottom w:val="single" w:sz="4" w:space="0" w:color="auto"/>
              <w:right w:val="single" w:sz="4" w:space="0" w:color="auto"/>
            </w:tcBorders>
            <w:hideMark/>
          </w:tcPr>
          <w:p w:rsidR="00CC202C" w:rsidRPr="00CC202C" w:rsidRDefault="00CC202C" w:rsidP="00CA5194">
            <w:pPr>
              <w:spacing w:after="0" w:line="240" w:lineRule="auto"/>
              <w:rPr>
                <w:rFonts w:eastAsia="Times New Roman"/>
                <w:b/>
                <w:bCs/>
                <w:szCs w:val="24"/>
                <w:lang w:eastAsia="ru-RU"/>
              </w:rPr>
            </w:pPr>
            <w:r w:rsidRPr="00CC202C">
              <w:rPr>
                <w:rFonts w:eastAsia="Times New Roman"/>
                <w:b/>
                <w:bCs/>
                <w:szCs w:val="24"/>
                <w:lang w:eastAsia="ru-RU"/>
              </w:rPr>
              <w:t> </w:t>
            </w:r>
          </w:p>
        </w:tc>
        <w:tc>
          <w:tcPr>
            <w:tcW w:w="1060" w:type="dxa"/>
            <w:tcBorders>
              <w:top w:val="nil"/>
              <w:left w:val="nil"/>
              <w:bottom w:val="single" w:sz="4" w:space="0" w:color="auto"/>
              <w:right w:val="single" w:sz="4" w:space="0" w:color="auto"/>
            </w:tcBorders>
            <w:hideMark/>
          </w:tcPr>
          <w:p w:rsidR="00CC202C" w:rsidRPr="00CC202C" w:rsidRDefault="00CC202C" w:rsidP="00CA5194">
            <w:pPr>
              <w:spacing w:after="0" w:line="240" w:lineRule="auto"/>
              <w:rPr>
                <w:rFonts w:eastAsia="Times New Roman"/>
                <w:b/>
                <w:bCs/>
                <w:szCs w:val="24"/>
                <w:lang w:eastAsia="ru-RU"/>
              </w:rPr>
            </w:pPr>
            <w:r w:rsidRPr="00CC202C">
              <w:rPr>
                <w:rFonts w:eastAsia="Times New Roman"/>
                <w:b/>
                <w:bCs/>
                <w:szCs w:val="24"/>
                <w:lang w:eastAsia="ru-RU"/>
              </w:rPr>
              <w:t> </w:t>
            </w:r>
          </w:p>
        </w:tc>
        <w:tc>
          <w:tcPr>
            <w:tcW w:w="1701" w:type="dxa"/>
            <w:tcBorders>
              <w:top w:val="nil"/>
              <w:left w:val="nil"/>
              <w:bottom w:val="single" w:sz="4" w:space="0" w:color="auto"/>
              <w:right w:val="single" w:sz="4" w:space="0" w:color="auto"/>
            </w:tcBorders>
            <w:hideMark/>
          </w:tcPr>
          <w:p w:rsidR="00CC202C" w:rsidRPr="00CC202C" w:rsidRDefault="00CC202C" w:rsidP="00CA5194">
            <w:pPr>
              <w:spacing w:after="0" w:line="240" w:lineRule="auto"/>
              <w:rPr>
                <w:rFonts w:eastAsia="Times New Roman"/>
                <w:b/>
                <w:bCs/>
                <w:szCs w:val="24"/>
                <w:lang w:eastAsia="ru-RU"/>
              </w:rPr>
            </w:pPr>
            <w:r w:rsidRPr="00CC202C">
              <w:rPr>
                <w:rFonts w:eastAsia="Times New Roman"/>
                <w:b/>
                <w:bCs/>
                <w:szCs w:val="24"/>
                <w:lang w:eastAsia="ru-RU"/>
              </w:rPr>
              <w:t> </w:t>
            </w:r>
          </w:p>
        </w:tc>
      </w:tr>
      <w:tr w:rsidR="00CC202C" w:rsidRPr="00CC202C" w:rsidTr="00604DA5">
        <w:trPr>
          <w:trHeight w:val="255"/>
        </w:trPr>
        <w:tc>
          <w:tcPr>
            <w:tcW w:w="236" w:type="dxa"/>
            <w:noWrap/>
            <w:vAlign w:val="bottom"/>
            <w:hideMark/>
          </w:tcPr>
          <w:p w:rsidR="00CC202C" w:rsidRPr="00CC202C" w:rsidRDefault="00CC202C" w:rsidP="00CA5194">
            <w:pPr>
              <w:spacing w:after="0" w:line="240" w:lineRule="auto"/>
              <w:rPr>
                <w:rFonts w:eastAsia="Times New Roman"/>
                <w:b/>
                <w:bCs/>
                <w:szCs w:val="24"/>
                <w:lang w:eastAsia="ru-RU"/>
              </w:rPr>
            </w:pPr>
          </w:p>
        </w:tc>
        <w:tc>
          <w:tcPr>
            <w:tcW w:w="615" w:type="dxa"/>
            <w:noWrap/>
            <w:vAlign w:val="bottom"/>
            <w:hideMark/>
          </w:tcPr>
          <w:p w:rsidR="00CC202C" w:rsidRPr="00CC202C" w:rsidRDefault="00CC202C" w:rsidP="00CA5194">
            <w:pPr>
              <w:spacing w:after="0" w:line="240" w:lineRule="auto"/>
              <w:rPr>
                <w:sz w:val="20"/>
                <w:szCs w:val="20"/>
                <w:lang w:eastAsia="ru-RU"/>
              </w:rPr>
            </w:pPr>
          </w:p>
        </w:tc>
        <w:tc>
          <w:tcPr>
            <w:tcW w:w="840" w:type="dxa"/>
            <w:noWrap/>
            <w:vAlign w:val="bottom"/>
            <w:hideMark/>
          </w:tcPr>
          <w:p w:rsidR="00CC202C" w:rsidRPr="00CC202C" w:rsidRDefault="00CC202C" w:rsidP="00CA5194">
            <w:pPr>
              <w:spacing w:after="0" w:line="240" w:lineRule="auto"/>
              <w:rPr>
                <w:sz w:val="20"/>
                <w:szCs w:val="20"/>
                <w:lang w:eastAsia="ru-RU"/>
              </w:rPr>
            </w:pPr>
          </w:p>
        </w:tc>
        <w:tc>
          <w:tcPr>
            <w:tcW w:w="1195" w:type="dxa"/>
            <w:noWrap/>
            <w:vAlign w:val="center"/>
            <w:hideMark/>
          </w:tcPr>
          <w:p w:rsidR="00CC202C" w:rsidRPr="00CC202C" w:rsidRDefault="00CC202C" w:rsidP="00CA5194">
            <w:pPr>
              <w:spacing w:after="0" w:line="240" w:lineRule="auto"/>
              <w:rPr>
                <w:sz w:val="20"/>
                <w:szCs w:val="20"/>
                <w:lang w:eastAsia="ru-RU"/>
              </w:rPr>
            </w:pPr>
          </w:p>
        </w:tc>
        <w:tc>
          <w:tcPr>
            <w:tcW w:w="1752" w:type="dxa"/>
            <w:noWrap/>
            <w:vAlign w:val="center"/>
            <w:hideMark/>
          </w:tcPr>
          <w:p w:rsidR="00CC202C" w:rsidRPr="00CC202C" w:rsidRDefault="00CC202C" w:rsidP="00CA5194">
            <w:pPr>
              <w:spacing w:after="0" w:line="240" w:lineRule="auto"/>
              <w:rPr>
                <w:sz w:val="20"/>
                <w:szCs w:val="20"/>
                <w:lang w:eastAsia="ru-RU"/>
              </w:rPr>
            </w:pPr>
          </w:p>
        </w:tc>
        <w:tc>
          <w:tcPr>
            <w:tcW w:w="1016" w:type="dxa"/>
            <w:noWrap/>
            <w:vAlign w:val="center"/>
            <w:hideMark/>
          </w:tcPr>
          <w:p w:rsidR="00CC202C" w:rsidRPr="00CC202C" w:rsidRDefault="00CC202C" w:rsidP="00CA5194">
            <w:pPr>
              <w:spacing w:after="0" w:line="240" w:lineRule="auto"/>
              <w:rPr>
                <w:sz w:val="20"/>
                <w:szCs w:val="20"/>
                <w:lang w:eastAsia="ru-RU"/>
              </w:rPr>
            </w:pPr>
          </w:p>
        </w:tc>
        <w:tc>
          <w:tcPr>
            <w:tcW w:w="1334" w:type="dxa"/>
            <w:noWrap/>
            <w:vAlign w:val="center"/>
            <w:hideMark/>
          </w:tcPr>
          <w:p w:rsidR="00CC202C" w:rsidRPr="00CC202C" w:rsidRDefault="00CC202C" w:rsidP="00CA5194">
            <w:pPr>
              <w:spacing w:after="0" w:line="240" w:lineRule="auto"/>
              <w:rPr>
                <w:sz w:val="20"/>
                <w:szCs w:val="20"/>
                <w:lang w:eastAsia="ru-RU"/>
              </w:rPr>
            </w:pPr>
          </w:p>
        </w:tc>
        <w:tc>
          <w:tcPr>
            <w:tcW w:w="877" w:type="dxa"/>
            <w:noWrap/>
            <w:vAlign w:val="center"/>
            <w:hideMark/>
          </w:tcPr>
          <w:p w:rsidR="00CC202C" w:rsidRPr="00CC202C" w:rsidRDefault="00CC202C" w:rsidP="00CA5194">
            <w:pPr>
              <w:spacing w:after="0" w:line="240" w:lineRule="auto"/>
              <w:rPr>
                <w:sz w:val="20"/>
                <w:szCs w:val="20"/>
                <w:lang w:eastAsia="ru-RU"/>
              </w:rPr>
            </w:pPr>
          </w:p>
        </w:tc>
        <w:tc>
          <w:tcPr>
            <w:tcW w:w="877" w:type="dxa"/>
            <w:noWrap/>
            <w:vAlign w:val="center"/>
            <w:hideMark/>
          </w:tcPr>
          <w:p w:rsidR="00CC202C" w:rsidRPr="00CC202C" w:rsidRDefault="00CC202C" w:rsidP="00CA5194">
            <w:pPr>
              <w:spacing w:after="0" w:line="240" w:lineRule="auto"/>
              <w:rPr>
                <w:sz w:val="20"/>
                <w:szCs w:val="20"/>
                <w:lang w:eastAsia="ru-RU"/>
              </w:rPr>
            </w:pPr>
          </w:p>
        </w:tc>
        <w:tc>
          <w:tcPr>
            <w:tcW w:w="698" w:type="dxa"/>
            <w:noWrap/>
            <w:vAlign w:val="center"/>
            <w:hideMark/>
          </w:tcPr>
          <w:p w:rsidR="00CC202C" w:rsidRPr="00CC202C" w:rsidRDefault="00CC202C" w:rsidP="00CA5194">
            <w:pPr>
              <w:spacing w:after="0" w:line="240" w:lineRule="auto"/>
              <w:rPr>
                <w:sz w:val="20"/>
                <w:szCs w:val="20"/>
                <w:lang w:eastAsia="ru-RU"/>
              </w:rPr>
            </w:pPr>
          </w:p>
        </w:tc>
        <w:tc>
          <w:tcPr>
            <w:tcW w:w="698" w:type="dxa"/>
            <w:noWrap/>
            <w:vAlign w:val="center"/>
            <w:hideMark/>
          </w:tcPr>
          <w:p w:rsidR="00CC202C" w:rsidRPr="00CC202C" w:rsidRDefault="00CC202C" w:rsidP="00CA5194">
            <w:pPr>
              <w:spacing w:after="0" w:line="240" w:lineRule="auto"/>
              <w:rPr>
                <w:sz w:val="20"/>
                <w:szCs w:val="20"/>
                <w:lang w:eastAsia="ru-RU"/>
              </w:rPr>
            </w:pPr>
          </w:p>
        </w:tc>
        <w:tc>
          <w:tcPr>
            <w:tcW w:w="2410" w:type="dxa"/>
            <w:noWrap/>
            <w:vAlign w:val="center"/>
            <w:hideMark/>
          </w:tcPr>
          <w:p w:rsidR="00CC202C" w:rsidRPr="00CC202C" w:rsidRDefault="00CC202C" w:rsidP="00CA5194">
            <w:pPr>
              <w:spacing w:after="0" w:line="240" w:lineRule="auto"/>
              <w:rPr>
                <w:sz w:val="20"/>
                <w:szCs w:val="20"/>
                <w:lang w:eastAsia="ru-RU"/>
              </w:rPr>
            </w:pPr>
          </w:p>
        </w:tc>
        <w:tc>
          <w:tcPr>
            <w:tcW w:w="1060" w:type="dxa"/>
            <w:noWrap/>
            <w:vAlign w:val="center"/>
            <w:hideMark/>
          </w:tcPr>
          <w:p w:rsidR="00CC202C" w:rsidRPr="00CC202C" w:rsidRDefault="00CC202C" w:rsidP="00CA5194">
            <w:pPr>
              <w:spacing w:after="0" w:line="240" w:lineRule="auto"/>
              <w:rPr>
                <w:sz w:val="20"/>
                <w:szCs w:val="20"/>
                <w:lang w:eastAsia="ru-RU"/>
              </w:rPr>
            </w:pPr>
          </w:p>
        </w:tc>
        <w:tc>
          <w:tcPr>
            <w:tcW w:w="1701" w:type="dxa"/>
            <w:noWrap/>
            <w:vAlign w:val="bottom"/>
            <w:hideMark/>
          </w:tcPr>
          <w:p w:rsidR="00CC202C" w:rsidRPr="00CC202C" w:rsidRDefault="00CC202C" w:rsidP="00CA5194">
            <w:pPr>
              <w:spacing w:after="0" w:line="240" w:lineRule="auto"/>
              <w:rPr>
                <w:sz w:val="20"/>
                <w:szCs w:val="20"/>
                <w:lang w:eastAsia="ru-RU"/>
              </w:rPr>
            </w:pPr>
          </w:p>
        </w:tc>
      </w:tr>
      <w:tr w:rsidR="00CC202C" w:rsidRPr="00CC202C" w:rsidTr="00604DA5">
        <w:trPr>
          <w:trHeight w:val="255"/>
        </w:trPr>
        <w:tc>
          <w:tcPr>
            <w:tcW w:w="236" w:type="dxa"/>
            <w:noWrap/>
            <w:vAlign w:val="bottom"/>
            <w:hideMark/>
          </w:tcPr>
          <w:p w:rsidR="00CC202C" w:rsidRPr="00CC202C" w:rsidRDefault="00CC202C" w:rsidP="00CA5194">
            <w:pPr>
              <w:spacing w:after="0" w:line="240" w:lineRule="auto"/>
              <w:rPr>
                <w:sz w:val="20"/>
                <w:szCs w:val="20"/>
                <w:lang w:eastAsia="ru-RU"/>
              </w:rPr>
            </w:pPr>
          </w:p>
        </w:tc>
        <w:tc>
          <w:tcPr>
            <w:tcW w:w="615" w:type="dxa"/>
            <w:noWrap/>
            <w:vAlign w:val="bottom"/>
            <w:hideMark/>
          </w:tcPr>
          <w:p w:rsidR="00CC202C" w:rsidRPr="00CC202C" w:rsidRDefault="00CC202C" w:rsidP="00CA5194">
            <w:pPr>
              <w:spacing w:after="0" w:line="240" w:lineRule="auto"/>
              <w:rPr>
                <w:sz w:val="20"/>
                <w:szCs w:val="20"/>
                <w:lang w:eastAsia="ru-RU"/>
              </w:rPr>
            </w:pPr>
          </w:p>
        </w:tc>
        <w:tc>
          <w:tcPr>
            <w:tcW w:w="840" w:type="dxa"/>
            <w:noWrap/>
            <w:vAlign w:val="bottom"/>
            <w:hideMark/>
          </w:tcPr>
          <w:p w:rsidR="00CC202C" w:rsidRPr="00CC202C" w:rsidRDefault="00CC202C" w:rsidP="00CA5194">
            <w:pPr>
              <w:spacing w:after="0" w:line="240" w:lineRule="auto"/>
              <w:rPr>
                <w:sz w:val="20"/>
                <w:szCs w:val="20"/>
                <w:lang w:eastAsia="ru-RU"/>
              </w:rPr>
            </w:pPr>
          </w:p>
        </w:tc>
        <w:tc>
          <w:tcPr>
            <w:tcW w:w="1195" w:type="dxa"/>
            <w:noWrap/>
            <w:vAlign w:val="center"/>
            <w:hideMark/>
          </w:tcPr>
          <w:p w:rsidR="00CC202C" w:rsidRPr="00CC202C" w:rsidRDefault="00CC202C" w:rsidP="00CA5194">
            <w:pPr>
              <w:spacing w:after="0" w:line="240" w:lineRule="auto"/>
              <w:rPr>
                <w:sz w:val="20"/>
                <w:szCs w:val="20"/>
                <w:lang w:eastAsia="ru-RU"/>
              </w:rPr>
            </w:pPr>
          </w:p>
        </w:tc>
        <w:tc>
          <w:tcPr>
            <w:tcW w:w="1752" w:type="dxa"/>
            <w:noWrap/>
            <w:vAlign w:val="center"/>
            <w:hideMark/>
          </w:tcPr>
          <w:p w:rsidR="00CC202C" w:rsidRPr="00CC202C" w:rsidRDefault="00CC202C" w:rsidP="00CA5194">
            <w:pPr>
              <w:spacing w:after="0" w:line="240" w:lineRule="auto"/>
              <w:rPr>
                <w:sz w:val="20"/>
                <w:szCs w:val="20"/>
                <w:lang w:eastAsia="ru-RU"/>
              </w:rPr>
            </w:pPr>
          </w:p>
        </w:tc>
        <w:tc>
          <w:tcPr>
            <w:tcW w:w="1016" w:type="dxa"/>
            <w:noWrap/>
            <w:vAlign w:val="center"/>
            <w:hideMark/>
          </w:tcPr>
          <w:p w:rsidR="00CC202C" w:rsidRPr="00CC202C" w:rsidRDefault="00CC202C" w:rsidP="00CA5194">
            <w:pPr>
              <w:spacing w:after="0" w:line="240" w:lineRule="auto"/>
              <w:rPr>
                <w:sz w:val="20"/>
                <w:szCs w:val="20"/>
                <w:lang w:eastAsia="ru-RU"/>
              </w:rPr>
            </w:pPr>
          </w:p>
        </w:tc>
        <w:tc>
          <w:tcPr>
            <w:tcW w:w="1334" w:type="dxa"/>
            <w:noWrap/>
            <w:vAlign w:val="center"/>
            <w:hideMark/>
          </w:tcPr>
          <w:p w:rsidR="00CC202C" w:rsidRPr="00CC202C" w:rsidRDefault="00CC202C" w:rsidP="00CA5194">
            <w:pPr>
              <w:spacing w:after="0" w:line="240" w:lineRule="auto"/>
              <w:rPr>
                <w:sz w:val="20"/>
                <w:szCs w:val="20"/>
                <w:lang w:eastAsia="ru-RU"/>
              </w:rPr>
            </w:pPr>
          </w:p>
        </w:tc>
        <w:tc>
          <w:tcPr>
            <w:tcW w:w="877" w:type="dxa"/>
            <w:noWrap/>
            <w:vAlign w:val="center"/>
            <w:hideMark/>
          </w:tcPr>
          <w:p w:rsidR="00CC202C" w:rsidRPr="00CC202C" w:rsidRDefault="00CC202C" w:rsidP="00CA5194">
            <w:pPr>
              <w:spacing w:after="0" w:line="240" w:lineRule="auto"/>
              <w:rPr>
                <w:sz w:val="20"/>
                <w:szCs w:val="20"/>
                <w:lang w:eastAsia="ru-RU"/>
              </w:rPr>
            </w:pPr>
          </w:p>
        </w:tc>
        <w:tc>
          <w:tcPr>
            <w:tcW w:w="877" w:type="dxa"/>
            <w:noWrap/>
            <w:vAlign w:val="center"/>
            <w:hideMark/>
          </w:tcPr>
          <w:p w:rsidR="00CC202C" w:rsidRPr="00CC202C" w:rsidRDefault="00CC202C" w:rsidP="00CA5194">
            <w:pPr>
              <w:spacing w:after="0" w:line="240" w:lineRule="auto"/>
              <w:rPr>
                <w:sz w:val="20"/>
                <w:szCs w:val="20"/>
                <w:lang w:eastAsia="ru-RU"/>
              </w:rPr>
            </w:pPr>
          </w:p>
        </w:tc>
        <w:tc>
          <w:tcPr>
            <w:tcW w:w="698" w:type="dxa"/>
            <w:noWrap/>
            <w:vAlign w:val="center"/>
            <w:hideMark/>
          </w:tcPr>
          <w:p w:rsidR="00CC202C" w:rsidRPr="00CC202C" w:rsidRDefault="00CC202C" w:rsidP="00CA5194">
            <w:pPr>
              <w:spacing w:after="0" w:line="240" w:lineRule="auto"/>
              <w:rPr>
                <w:sz w:val="20"/>
                <w:szCs w:val="20"/>
                <w:lang w:eastAsia="ru-RU"/>
              </w:rPr>
            </w:pPr>
          </w:p>
        </w:tc>
        <w:tc>
          <w:tcPr>
            <w:tcW w:w="698" w:type="dxa"/>
            <w:noWrap/>
            <w:vAlign w:val="center"/>
            <w:hideMark/>
          </w:tcPr>
          <w:p w:rsidR="00CC202C" w:rsidRPr="00CC202C" w:rsidRDefault="00CC202C" w:rsidP="00CA5194">
            <w:pPr>
              <w:spacing w:after="0" w:line="240" w:lineRule="auto"/>
              <w:rPr>
                <w:sz w:val="20"/>
                <w:szCs w:val="20"/>
                <w:lang w:eastAsia="ru-RU"/>
              </w:rPr>
            </w:pPr>
          </w:p>
        </w:tc>
        <w:tc>
          <w:tcPr>
            <w:tcW w:w="2410" w:type="dxa"/>
            <w:noWrap/>
            <w:vAlign w:val="center"/>
            <w:hideMark/>
          </w:tcPr>
          <w:p w:rsidR="00CC202C" w:rsidRPr="00CC202C" w:rsidRDefault="00CC202C" w:rsidP="00CA5194">
            <w:pPr>
              <w:spacing w:after="0" w:line="240" w:lineRule="auto"/>
              <w:rPr>
                <w:sz w:val="20"/>
                <w:szCs w:val="20"/>
                <w:lang w:eastAsia="ru-RU"/>
              </w:rPr>
            </w:pPr>
          </w:p>
        </w:tc>
        <w:tc>
          <w:tcPr>
            <w:tcW w:w="1060" w:type="dxa"/>
            <w:noWrap/>
            <w:vAlign w:val="center"/>
            <w:hideMark/>
          </w:tcPr>
          <w:p w:rsidR="00CC202C" w:rsidRPr="00CC202C" w:rsidRDefault="00CC202C" w:rsidP="00CA5194">
            <w:pPr>
              <w:spacing w:after="0" w:line="240" w:lineRule="auto"/>
              <w:rPr>
                <w:sz w:val="20"/>
                <w:szCs w:val="20"/>
                <w:lang w:eastAsia="ru-RU"/>
              </w:rPr>
            </w:pPr>
          </w:p>
        </w:tc>
        <w:tc>
          <w:tcPr>
            <w:tcW w:w="1701" w:type="dxa"/>
            <w:noWrap/>
            <w:vAlign w:val="bottom"/>
            <w:hideMark/>
          </w:tcPr>
          <w:p w:rsidR="00CC202C" w:rsidRPr="00CC202C" w:rsidRDefault="00CC202C" w:rsidP="00CA5194">
            <w:pPr>
              <w:spacing w:after="0" w:line="240" w:lineRule="auto"/>
              <w:rPr>
                <w:sz w:val="20"/>
                <w:szCs w:val="20"/>
                <w:lang w:eastAsia="ru-RU"/>
              </w:rPr>
            </w:pPr>
          </w:p>
        </w:tc>
      </w:tr>
      <w:tr w:rsidR="00CC202C" w:rsidRPr="00CC202C" w:rsidTr="00604DA5">
        <w:trPr>
          <w:trHeight w:val="255"/>
        </w:trPr>
        <w:tc>
          <w:tcPr>
            <w:tcW w:w="236" w:type="dxa"/>
            <w:noWrap/>
            <w:vAlign w:val="bottom"/>
            <w:hideMark/>
          </w:tcPr>
          <w:p w:rsidR="00CC202C" w:rsidRPr="00CC202C" w:rsidRDefault="00CC202C" w:rsidP="00CA5194">
            <w:pPr>
              <w:spacing w:after="0" w:line="240" w:lineRule="auto"/>
              <w:rPr>
                <w:sz w:val="20"/>
                <w:szCs w:val="20"/>
                <w:lang w:eastAsia="ru-RU"/>
              </w:rPr>
            </w:pPr>
          </w:p>
        </w:tc>
        <w:tc>
          <w:tcPr>
            <w:tcW w:w="615" w:type="dxa"/>
            <w:noWrap/>
            <w:vAlign w:val="bottom"/>
            <w:hideMark/>
          </w:tcPr>
          <w:p w:rsidR="00CC202C" w:rsidRPr="00CC202C" w:rsidRDefault="00CC202C" w:rsidP="00CA5194">
            <w:pPr>
              <w:spacing w:after="0" w:line="240" w:lineRule="auto"/>
              <w:rPr>
                <w:sz w:val="20"/>
                <w:szCs w:val="20"/>
                <w:lang w:eastAsia="ru-RU"/>
              </w:rPr>
            </w:pPr>
          </w:p>
        </w:tc>
        <w:tc>
          <w:tcPr>
            <w:tcW w:w="840" w:type="dxa"/>
            <w:noWrap/>
            <w:vAlign w:val="bottom"/>
            <w:hideMark/>
          </w:tcPr>
          <w:p w:rsidR="00CC202C" w:rsidRPr="00CC202C" w:rsidRDefault="00CC202C" w:rsidP="00CA5194">
            <w:pPr>
              <w:spacing w:after="0" w:line="240" w:lineRule="auto"/>
              <w:rPr>
                <w:sz w:val="20"/>
                <w:szCs w:val="20"/>
                <w:lang w:eastAsia="ru-RU"/>
              </w:rPr>
            </w:pPr>
          </w:p>
        </w:tc>
        <w:tc>
          <w:tcPr>
            <w:tcW w:w="1195" w:type="dxa"/>
            <w:noWrap/>
            <w:vAlign w:val="center"/>
            <w:hideMark/>
          </w:tcPr>
          <w:p w:rsidR="00CC202C" w:rsidRPr="00CC202C" w:rsidRDefault="00CC202C" w:rsidP="00CA5194">
            <w:pPr>
              <w:spacing w:after="0" w:line="240" w:lineRule="auto"/>
              <w:rPr>
                <w:sz w:val="20"/>
                <w:szCs w:val="20"/>
                <w:lang w:eastAsia="ru-RU"/>
              </w:rPr>
            </w:pPr>
          </w:p>
        </w:tc>
        <w:tc>
          <w:tcPr>
            <w:tcW w:w="1752" w:type="dxa"/>
            <w:noWrap/>
            <w:vAlign w:val="center"/>
            <w:hideMark/>
          </w:tcPr>
          <w:p w:rsidR="00CC202C" w:rsidRPr="00CC202C" w:rsidRDefault="00CC202C" w:rsidP="00CA5194">
            <w:pPr>
              <w:spacing w:after="0" w:line="240" w:lineRule="auto"/>
              <w:rPr>
                <w:sz w:val="20"/>
                <w:szCs w:val="20"/>
                <w:lang w:eastAsia="ru-RU"/>
              </w:rPr>
            </w:pPr>
          </w:p>
        </w:tc>
        <w:tc>
          <w:tcPr>
            <w:tcW w:w="1016" w:type="dxa"/>
            <w:noWrap/>
            <w:vAlign w:val="center"/>
            <w:hideMark/>
          </w:tcPr>
          <w:p w:rsidR="00CC202C" w:rsidRPr="00CC202C" w:rsidRDefault="00CC202C" w:rsidP="00CA5194">
            <w:pPr>
              <w:spacing w:after="0" w:line="240" w:lineRule="auto"/>
              <w:rPr>
                <w:sz w:val="20"/>
                <w:szCs w:val="20"/>
                <w:lang w:eastAsia="ru-RU"/>
              </w:rPr>
            </w:pPr>
          </w:p>
        </w:tc>
        <w:tc>
          <w:tcPr>
            <w:tcW w:w="1334" w:type="dxa"/>
            <w:noWrap/>
            <w:vAlign w:val="center"/>
            <w:hideMark/>
          </w:tcPr>
          <w:p w:rsidR="00CC202C" w:rsidRPr="00CC202C" w:rsidRDefault="00CC202C" w:rsidP="00CA5194">
            <w:pPr>
              <w:spacing w:after="0" w:line="240" w:lineRule="auto"/>
              <w:rPr>
                <w:sz w:val="20"/>
                <w:szCs w:val="20"/>
                <w:lang w:eastAsia="ru-RU"/>
              </w:rPr>
            </w:pPr>
          </w:p>
        </w:tc>
        <w:tc>
          <w:tcPr>
            <w:tcW w:w="877" w:type="dxa"/>
            <w:noWrap/>
            <w:vAlign w:val="center"/>
            <w:hideMark/>
          </w:tcPr>
          <w:p w:rsidR="00CC202C" w:rsidRPr="00CC202C" w:rsidRDefault="00CC202C" w:rsidP="00CA5194">
            <w:pPr>
              <w:spacing w:after="0" w:line="240" w:lineRule="auto"/>
              <w:rPr>
                <w:sz w:val="20"/>
                <w:szCs w:val="20"/>
                <w:lang w:eastAsia="ru-RU"/>
              </w:rPr>
            </w:pPr>
          </w:p>
        </w:tc>
        <w:tc>
          <w:tcPr>
            <w:tcW w:w="877" w:type="dxa"/>
            <w:noWrap/>
            <w:vAlign w:val="center"/>
            <w:hideMark/>
          </w:tcPr>
          <w:p w:rsidR="00CC202C" w:rsidRPr="00CC202C" w:rsidRDefault="00CC202C" w:rsidP="00CA5194">
            <w:pPr>
              <w:spacing w:after="0" w:line="240" w:lineRule="auto"/>
              <w:rPr>
                <w:sz w:val="20"/>
                <w:szCs w:val="20"/>
                <w:lang w:eastAsia="ru-RU"/>
              </w:rPr>
            </w:pPr>
          </w:p>
        </w:tc>
        <w:tc>
          <w:tcPr>
            <w:tcW w:w="698" w:type="dxa"/>
            <w:noWrap/>
            <w:vAlign w:val="center"/>
            <w:hideMark/>
          </w:tcPr>
          <w:p w:rsidR="00CC202C" w:rsidRPr="00CC202C" w:rsidRDefault="00CC202C" w:rsidP="00CA5194">
            <w:pPr>
              <w:spacing w:after="0" w:line="240" w:lineRule="auto"/>
              <w:rPr>
                <w:sz w:val="20"/>
                <w:szCs w:val="20"/>
                <w:lang w:eastAsia="ru-RU"/>
              </w:rPr>
            </w:pPr>
          </w:p>
        </w:tc>
        <w:tc>
          <w:tcPr>
            <w:tcW w:w="698" w:type="dxa"/>
            <w:noWrap/>
            <w:vAlign w:val="center"/>
            <w:hideMark/>
          </w:tcPr>
          <w:p w:rsidR="00CC202C" w:rsidRPr="00CC202C" w:rsidRDefault="00CC202C" w:rsidP="00CA5194">
            <w:pPr>
              <w:spacing w:after="0" w:line="240" w:lineRule="auto"/>
              <w:rPr>
                <w:sz w:val="20"/>
                <w:szCs w:val="20"/>
                <w:lang w:eastAsia="ru-RU"/>
              </w:rPr>
            </w:pPr>
          </w:p>
        </w:tc>
        <w:tc>
          <w:tcPr>
            <w:tcW w:w="2410" w:type="dxa"/>
            <w:noWrap/>
            <w:vAlign w:val="center"/>
            <w:hideMark/>
          </w:tcPr>
          <w:p w:rsidR="00CC202C" w:rsidRPr="00CC202C" w:rsidRDefault="00CC202C" w:rsidP="00CA5194">
            <w:pPr>
              <w:spacing w:after="0" w:line="240" w:lineRule="auto"/>
              <w:rPr>
                <w:sz w:val="20"/>
                <w:szCs w:val="20"/>
                <w:lang w:eastAsia="ru-RU"/>
              </w:rPr>
            </w:pPr>
          </w:p>
        </w:tc>
        <w:tc>
          <w:tcPr>
            <w:tcW w:w="1060" w:type="dxa"/>
            <w:noWrap/>
            <w:vAlign w:val="center"/>
            <w:hideMark/>
          </w:tcPr>
          <w:p w:rsidR="00CC202C" w:rsidRPr="00CC202C" w:rsidRDefault="00CC202C" w:rsidP="00CA5194">
            <w:pPr>
              <w:spacing w:after="0" w:line="240" w:lineRule="auto"/>
              <w:rPr>
                <w:sz w:val="20"/>
                <w:szCs w:val="20"/>
                <w:lang w:eastAsia="ru-RU"/>
              </w:rPr>
            </w:pPr>
          </w:p>
        </w:tc>
        <w:tc>
          <w:tcPr>
            <w:tcW w:w="1701" w:type="dxa"/>
            <w:noWrap/>
            <w:vAlign w:val="bottom"/>
            <w:hideMark/>
          </w:tcPr>
          <w:p w:rsidR="00CC202C" w:rsidRPr="00CC202C" w:rsidRDefault="00CC202C" w:rsidP="00CA5194">
            <w:pPr>
              <w:spacing w:after="0" w:line="240" w:lineRule="auto"/>
              <w:rPr>
                <w:sz w:val="20"/>
                <w:szCs w:val="20"/>
                <w:lang w:eastAsia="ru-RU"/>
              </w:rPr>
            </w:pPr>
          </w:p>
        </w:tc>
      </w:tr>
      <w:tr w:rsidR="00CC202C" w:rsidRPr="00CC202C" w:rsidTr="00604DA5">
        <w:trPr>
          <w:trHeight w:val="255"/>
        </w:trPr>
        <w:tc>
          <w:tcPr>
            <w:tcW w:w="236" w:type="dxa"/>
            <w:noWrap/>
            <w:vAlign w:val="bottom"/>
            <w:hideMark/>
          </w:tcPr>
          <w:p w:rsidR="00CC202C" w:rsidRPr="00CC202C" w:rsidRDefault="00CC202C" w:rsidP="00CA5194">
            <w:pPr>
              <w:spacing w:after="0" w:line="240" w:lineRule="auto"/>
              <w:rPr>
                <w:sz w:val="20"/>
                <w:szCs w:val="20"/>
                <w:lang w:eastAsia="ru-RU"/>
              </w:rPr>
            </w:pPr>
          </w:p>
        </w:tc>
        <w:tc>
          <w:tcPr>
            <w:tcW w:w="615" w:type="dxa"/>
            <w:noWrap/>
            <w:vAlign w:val="bottom"/>
            <w:hideMark/>
          </w:tcPr>
          <w:p w:rsidR="00CC202C" w:rsidRPr="00CC202C" w:rsidRDefault="00CC202C" w:rsidP="00CA5194">
            <w:pPr>
              <w:spacing w:after="0" w:line="240" w:lineRule="auto"/>
              <w:rPr>
                <w:sz w:val="20"/>
                <w:szCs w:val="20"/>
                <w:lang w:eastAsia="ru-RU"/>
              </w:rPr>
            </w:pPr>
          </w:p>
        </w:tc>
        <w:tc>
          <w:tcPr>
            <w:tcW w:w="840" w:type="dxa"/>
            <w:noWrap/>
            <w:vAlign w:val="bottom"/>
            <w:hideMark/>
          </w:tcPr>
          <w:p w:rsidR="00CC202C" w:rsidRPr="00CC202C" w:rsidRDefault="00CC202C" w:rsidP="00CA5194">
            <w:pPr>
              <w:spacing w:after="0" w:line="240" w:lineRule="auto"/>
              <w:rPr>
                <w:sz w:val="20"/>
                <w:szCs w:val="20"/>
                <w:lang w:eastAsia="ru-RU"/>
              </w:rPr>
            </w:pPr>
          </w:p>
        </w:tc>
        <w:tc>
          <w:tcPr>
            <w:tcW w:w="1195" w:type="dxa"/>
            <w:noWrap/>
            <w:vAlign w:val="center"/>
            <w:hideMark/>
          </w:tcPr>
          <w:p w:rsidR="00CC202C" w:rsidRPr="00CC202C" w:rsidRDefault="00CC202C" w:rsidP="00CA5194">
            <w:pPr>
              <w:spacing w:after="0" w:line="240" w:lineRule="auto"/>
              <w:rPr>
                <w:sz w:val="20"/>
                <w:szCs w:val="20"/>
                <w:lang w:eastAsia="ru-RU"/>
              </w:rPr>
            </w:pPr>
          </w:p>
        </w:tc>
        <w:tc>
          <w:tcPr>
            <w:tcW w:w="1752" w:type="dxa"/>
            <w:noWrap/>
            <w:vAlign w:val="center"/>
            <w:hideMark/>
          </w:tcPr>
          <w:p w:rsidR="00CC202C" w:rsidRPr="00CC202C" w:rsidRDefault="00CC202C" w:rsidP="00CA5194">
            <w:pPr>
              <w:spacing w:after="0" w:line="240" w:lineRule="auto"/>
              <w:rPr>
                <w:sz w:val="20"/>
                <w:szCs w:val="20"/>
                <w:lang w:eastAsia="ru-RU"/>
              </w:rPr>
            </w:pPr>
          </w:p>
        </w:tc>
        <w:tc>
          <w:tcPr>
            <w:tcW w:w="1016" w:type="dxa"/>
            <w:noWrap/>
            <w:vAlign w:val="center"/>
            <w:hideMark/>
          </w:tcPr>
          <w:p w:rsidR="00CC202C" w:rsidRPr="00CC202C" w:rsidRDefault="00CC202C" w:rsidP="00CA5194">
            <w:pPr>
              <w:spacing w:after="0" w:line="240" w:lineRule="auto"/>
              <w:rPr>
                <w:sz w:val="20"/>
                <w:szCs w:val="20"/>
                <w:lang w:eastAsia="ru-RU"/>
              </w:rPr>
            </w:pPr>
          </w:p>
        </w:tc>
        <w:tc>
          <w:tcPr>
            <w:tcW w:w="1334" w:type="dxa"/>
            <w:noWrap/>
            <w:vAlign w:val="center"/>
            <w:hideMark/>
          </w:tcPr>
          <w:p w:rsidR="00CC202C" w:rsidRPr="00CC202C" w:rsidRDefault="00CC202C" w:rsidP="00CA5194">
            <w:pPr>
              <w:spacing w:after="0" w:line="240" w:lineRule="auto"/>
              <w:rPr>
                <w:sz w:val="20"/>
                <w:szCs w:val="20"/>
                <w:lang w:eastAsia="ru-RU"/>
              </w:rPr>
            </w:pPr>
          </w:p>
        </w:tc>
        <w:tc>
          <w:tcPr>
            <w:tcW w:w="877" w:type="dxa"/>
            <w:noWrap/>
            <w:vAlign w:val="center"/>
            <w:hideMark/>
          </w:tcPr>
          <w:p w:rsidR="00CC202C" w:rsidRPr="00CC202C" w:rsidRDefault="00CC202C" w:rsidP="00CA5194">
            <w:pPr>
              <w:spacing w:after="0" w:line="240" w:lineRule="auto"/>
              <w:rPr>
                <w:sz w:val="20"/>
                <w:szCs w:val="20"/>
                <w:lang w:eastAsia="ru-RU"/>
              </w:rPr>
            </w:pPr>
          </w:p>
        </w:tc>
        <w:tc>
          <w:tcPr>
            <w:tcW w:w="877" w:type="dxa"/>
            <w:noWrap/>
            <w:vAlign w:val="center"/>
            <w:hideMark/>
          </w:tcPr>
          <w:p w:rsidR="00CC202C" w:rsidRPr="00CC202C" w:rsidRDefault="00CC202C" w:rsidP="00CA5194">
            <w:pPr>
              <w:spacing w:after="0" w:line="240" w:lineRule="auto"/>
              <w:rPr>
                <w:sz w:val="20"/>
                <w:szCs w:val="20"/>
                <w:lang w:eastAsia="ru-RU"/>
              </w:rPr>
            </w:pPr>
          </w:p>
        </w:tc>
        <w:tc>
          <w:tcPr>
            <w:tcW w:w="698" w:type="dxa"/>
            <w:noWrap/>
            <w:vAlign w:val="center"/>
            <w:hideMark/>
          </w:tcPr>
          <w:p w:rsidR="00CC202C" w:rsidRPr="00CC202C" w:rsidRDefault="00CC202C" w:rsidP="00CA5194">
            <w:pPr>
              <w:spacing w:after="0" w:line="240" w:lineRule="auto"/>
              <w:rPr>
                <w:sz w:val="20"/>
                <w:szCs w:val="20"/>
                <w:lang w:eastAsia="ru-RU"/>
              </w:rPr>
            </w:pPr>
          </w:p>
        </w:tc>
        <w:tc>
          <w:tcPr>
            <w:tcW w:w="698" w:type="dxa"/>
            <w:noWrap/>
            <w:vAlign w:val="center"/>
            <w:hideMark/>
          </w:tcPr>
          <w:p w:rsidR="00CC202C" w:rsidRPr="00CC202C" w:rsidRDefault="00CC202C" w:rsidP="00CA5194">
            <w:pPr>
              <w:spacing w:after="0" w:line="240" w:lineRule="auto"/>
              <w:rPr>
                <w:sz w:val="20"/>
                <w:szCs w:val="20"/>
                <w:lang w:eastAsia="ru-RU"/>
              </w:rPr>
            </w:pPr>
          </w:p>
        </w:tc>
        <w:tc>
          <w:tcPr>
            <w:tcW w:w="2410" w:type="dxa"/>
            <w:noWrap/>
            <w:vAlign w:val="center"/>
            <w:hideMark/>
          </w:tcPr>
          <w:p w:rsidR="00CC202C" w:rsidRPr="00CC202C" w:rsidRDefault="00CC202C" w:rsidP="00CA5194">
            <w:pPr>
              <w:spacing w:after="0" w:line="240" w:lineRule="auto"/>
              <w:rPr>
                <w:sz w:val="20"/>
                <w:szCs w:val="20"/>
                <w:lang w:eastAsia="ru-RU"/>
              </w:rPr>
            </w:pPr>
          </w:p>
        </w:tc>
        <w:tc>
          <w:tcPr>
            <w:tcW w:w="1060" w:type="dxa"/>
            <w:noWrap/>
            <w:vAlign w:val="center"/>
            <w:hideMark/>
          </w:tcPr>
          <w:p w:rsidR="00CC202C" w:rsidRPr="00CC202C" w:rsidRDefault="00CC202C" w:rsidP="00CA5194">
            <w:pPr>
              <w:spacing w:after="0" w:line="240" w:lineRule="auto"/>
              <w:rPr>
                <w:sz w:val="20"/>
                <w:szCs w:val="20"/>
                <w:lang w:eastAsia="ru-RU"/>
              </w:rPr>
            </w:pPr>
          </w:p>
        </w:tc>
        <w:tc>
          <w:tcPr>
            <w:tcW w:w="1701" w:type="dxa"/>
            <w:noWrap/>
            <w:vAlign w:val="bottom"/>
            <w:hideMark/>
          </w:tcPr>
          <w:p w:rsidR="00CC202C" w:rsidRPr="00CC202C" w:rsidRDefault="00CC202C" w:rsidP="00CA5194">
            <w:pPr>
              <w:spacing w:after="0" w:line="240" w:lineRule="auto"/>
              <w:rPr>
                <w:sz w:val="20"/>
                <w:szCs w:val="20"/>
                <w:lang w:eastAsia="ru-RU"/>
              </w:rPr>
            </w:pPr>
          </w:p>
        </w:tc>
      </w:tr>
      <w:tr w:rsidR="00CC202C" w:rsidRPr="00CC202C" w:rsidTr="00604DA5">
        <w:trPr>
          <w:trHeight w:val="255"/>
        </w:trPr>
        <w:tc>
          <w:tcPr>
            <w:tcW w:w="236" w:type="dxa"/>
            <w:noWrap/>
            <w:vAlign w:val="bottom"/>
            <w:hideMark/>
          </w:tcPr>
          <w:p w:rsidR="00CC202C" w:rsidRPr="00CC202C" w:rsidRDefault="00CC202C" w:rsidP="00CA5194">
            <w:pPr>
              <w:spacing w:after="0" w:line="240" w:lineRule="auto"/>
              <w:rPr>
                <w:sz w:val="20"/>
                <w:szCs w:val="20"/>
                <w:lang w:eastAsia="ru-RU"/>
              </w:rPr>
            </w:pPr>
          </w:p>
        </w:tc>
        <w:tc>
          <w:tcPr>
            <w:tcW w:w="615" w:type="dxa"/>
            <w:noWrap/>
            <w:vAlign w:val="bottom"/>
            <w:hideMark/>
          </w:tcPr>
          <w:p w:rsidR="00CC202C" w:rsidRPr="00CC202C" w:rsidRDefault="00CC202C" w:rsidP="00CA5194">
            <w:pPr>
              <w:spacing w:after="0" w:line="240" w:lineRule="auto"/>
              <w:rPr>
                <w:sz w:val="20"/>
                <w:szCs w:val="20"/>
                <w:lang w:eastAsia="ru-RU"/>
              </w:rPr>
            </w:pPr>
          </w:p>
        </w:tc>
        <w:tc>
          <w:tcPr>
            <w:tcW w:w="2035" w:type="dxa"/>
            <w:gridSpan w:val="2"/>
            <w:noWrap/>
            <w:vAlign w:val="bottom"/>
          </w:tcPr>
          <w:p w:rsidR="00CC202C" w:rsidRPr="00CC202C" w:rsidRDefault="00CC202C" w:rsidP="00CA5194">
            <w:pPr>
              <w:spacing w:after="0" w:line="240" w:lineRule="auto"/>
              <w:rPr>
                <w:rFonts w:eastAsia="Times New Roman"/>
                <w:szCs w:val="24"/>
                <w:lang w:eastAsia="ru-RU"/>
              </w:rPr>
            </w:pPr>
          </w:p>
        </w:tc>
        <w:tc>
          <w:tcPr>
            <w:tcW w:w="1752" w:type="dxa"/>
            <w:noWrap/>
            <w:vAlign w:val="center"/>
          </w:tcPr>
          <w:p w:rsidR="00CC202C" w:rsidRPr="00CC202C" w:rsidRDefault="00CC202C" w:rsidP="00CA5194">
            <w:pPr>
              <w:spacing w:after="0" w:line="240" w:lineRule="auto"/>
              <w:jc w:val="right"/>
              <w:rPr>
                <w:rFonts w:eastAsia="Times New Roman"/>
                <w:szCs w:val="24"/>
                <w:lang w:eastAsia="ru-RU"/>
              </w:rPr>
            </w:pPr>
          </w:p>
        </w:tc>
        <w:tc>
          <w:tcPr>
            <w:tcW w:w="1016" w:type="dxa"/>
            <w:noWrap/>
            <w:vAlign w:val="center"/>
            <w:hideMark/>
          </w:tcPr>
          <w:p w:rsidR="00CC202C" w:rsidRPr="00CC202C" w:rsidRDefault="00CC202C" w:rsidP="00CA5194">
            <w:pPr>
              <w:spacing w:after="0" w:line="240" w:lineRule="auto"/>
              <w:rPr>
                <w:rFonts w:eastAsia="Times New Roman"/>
                <w:szCs w:val="24"/>
                <w:lang w:eastAsia="ru-RU"/>
              </w:rPr>
            </w:pPr>
          </w:p>
        </w:tc>
        <w:tc>
          <w:tcPr>
            <w:tcW w:w="1334" w:type="dxa"/>
            <w:noWrap/>
            <w:vAlign w:val="center"/>
            <w:hideMark/>
          </w:tcPr>
          <w:p w:rsidR="00CC202C" w:rsidRPr="00CC202C" w:rsidRDefault="00CC202C" w:rsidP="00CA5194">
            <w:pPr>
              <w:spacing w:after="0" w:line="240" w:lineRule="auto"/>
              <w:rPr>
                <w:sz w:val="20"/>
                <w:szCs w:val="20"/>
                <w:lang w:eastAsia="ru-RU"/>
              </w:rPr>
            </w:pPr>
          </w:p>
        </w:tc>
        <w:tc>
          <w:tcPr>
            <w:tcW w:w="877" w:type="dxa"/>
            <w:noWrap/>
            <w:vAlign w:val="center"/>
            <w:hideMark/>
          </w:tcPr>
          <w:p w:rsidR="00CC202C" w:rsidRPr="00CC202C" w:rsidRDefault="00CC202C" w:rsidP="00CA5194">
            <w:pPr>
              <w:spacing w:after="0" w:line="240" w:lineRule="auto"/>
              <w:rPr>
                <w:sz w:val="20"/>
                <w:szCs w:val="20"/>
                <w:lang w:eastAsia="ru-RU"/>
              </w:rPr>
            </w:pPr>
          </w:p>
        </w:tc>
        <w:tc>
          <w:tcPr>
            <w:tcW w:w="877" w:type="dxa"/>
            <w:noWrap/>
            <w:vAlign w:val="center"/>
            <w:hideMark/>
          </w:tcPr>
          <w:p w:rsidR="00CC202C" w:rsidRPr="00CC202C" w:rsidRDefault="00CC202C" w:rsidP="00CA5194">
            <w:pPr>
              <w:spacing w:after="0" w:line="240" w:lineRule="auto"/>
              <w:rPr>
                <w:sz w:val="20"/>
                <w:szCs w:val="20"/>
                <w:lang w:eastAsia="ru-RU"/>
              </w:rPr>
            </w:pPr>
          </w:p>
        </w:tc>
        <w:tc>
          <w:tcPr>
            <w:tcW w:w="698" w:type="dxa"/>
            <w:noWrap/>
            <w:vAlign w:val="center"/>
            <w:hideMark/>
          </w:tcPr>
          <w:p w:rsidR="00CC202C" w:rsidRPr="00CC202C" w:rsidRDefault="00CC202C" w:rsidP="00CA5194">
            <w:pPr>
              <w:spacing w:after="0" w:line="240" w:lineRule="auto"/>
              <w:rPr>
                <w:sz w:val="20"/>
                <w:szCs w:val="20"/>
                <w:lang w:eastAsia="ru-RU"/>
              </w:rPr>
            </w:pPr>
          </w:p>
        </w:tc>
        <w:tc>
          <w:tcPr>
            <w:tcW w:w="698" w:type="dxa"/>
            <w:noWrap/>
            <w:vAlign w:val="center"/>
            <w:hideMark/>
          </w:tcPr>
          <w:p w:rsidR="00CC202C" w:rsidRPr="00CC202C" w:rsidRDefault="00CC202C" w:rsidP="00CA5194">
            <w:pPr>
              <w:spacing w:after="0" w:line="240" w:lineRule="auto"/>
              <w:rPr>
                <w:sz w:val="20"/>
                <w:szCs w:val="20"/>
                <w:lang w:eastAsia="ru-RU"/>
              </w:rPr>
            </w:pPr>
          </w:p>
        </w:tc>
        <w:tc>
          <w:tcPr>
            <w:tcW w:w="2410" w:type="dxa"/>
            <w:noWrap/>
            <w:vAlign w:val="center"/>
            <w:hideMark/>
          </w:tcPr>
          <w:p w:rsidR="00CC202C" w:rsidRPr="00CC202C" w:rsidRDefault="00CC202C" w:rsidP="00CA5194">
            <w:pPr>
              <w:spacing w:after="0" w:line="240" w:lineRule="auto"/>
              <w:rPr>
                <w:sz w:val="20"/>
                <w:szCs w:val="20"/>
                <w:lang w:eastAsia="ru-RU"/>
              </w:rPr>
            </w:pPr>
          </w:p>
        </w:tc>
        <w:tc>
          <w:tcPr>
            <w:tcW w:w="1060" w:type="dxa"/>
            <w:noWrap/>
            <w:vAlign w:val="center"/>
            <w:hideMark/>
          </w:tcPr>
          <w:p w:rsidR="00CC202C" w:rsidRPr="00CC202C" w:rsidRDefault="00CC202C" w:rsidP="00CA5194">
            <w:pPr>
              <w:spacing w:after="0" w:line="240" w:lineRule="auto"/>
              <w:rPr>
                <w:sz w:val="20"/>
                <w:szCs w:val="20"/>
                <w:lang w:eastAsia="ru-RU"/>
              </w:rPr>
            </w:pPr>
          </w:p>
        </w:tc>
        <w:tc>
          <w:tcPr>
            <w:tcW w:w="1701" w:type="dxa"/>
            <w:noWrap/>
            <w:vAlign w:val="bottom"/>
            <w:hideMark/>
          </w:tcPr>
          <w:p w:rsidR="00CC202C" w:rsidRPr="00CC202C" w:rsidRDefault="00CC202C" w:rsidP="00CA5194">
            <w:pPr>
              <w:spacing w:after="0" w:line="240" w:lineRule="auto"/>
              <w:rPr>
                <w:sz w:val="20"/>
                <w:szCs w:val="20"/>
                <w:lang w:eastAsia="ru-RU"/>
              </w:rPr>
            </w:pPr>
          </w:p>
        </w:tc>
      </w:tr>
    </w:tbl>
    <w:p w:rsidR="00A16D8D" w:rsidRDefault="00A16D8D" w:rsidP="00CA5194">
      <w:pPr>
        <w:shd w:val="clear" w:color="auto" w:fill="FFFFFF"/>
        <w:tabs>
          <w:tab w:val="left" w:pos="223"/>
        </w:tabs>
        <w:spacing w:after="0" w:line="240" w:lineRule="auto"/>
        <w:ind w:left="284"/>
        <w:jc w:val="right"/>
        <w:rPr>
          <w:szCs w:val="24"/>
        </w:rPr>
        <w:sectPr w:rsidR="00A16D8D" w:rsidSect="00604DA5">
          <w:pgSz w:w="16838" w:h="11906" w:orient="landscape"/>
          <w:pgMar w:top="284" w:right="1134" w:bottom="284" w:left="1134" w:header="709" w:footer="709" w:gutter="0"/>
          <w:cols w:space="720"/>
        </w:sectPr>
      </w:pPr>
    </w:p>
    <w:p w:rsidR="00CC202C" w:rsidRPr="00CC202C" w:rsidRDefault="00CC202C" w:rsidP="00CA5194">
      <w:pPr>
        <w:shd w:val="clear" w:color="auto" w:fill="FFFFFF"/>
        <w:tabs>
          <w:tab w:val="left" w:pos="223"/>
        </w:tabs>
        <w:spacing w:after="0" w:line="240" w:lineRule="auto"/>
        <w:ind w:left="284"/>
        <w:jc w:val="right"/>
        <w:rPr>
          <w:szCs w:val="24"/>
        </w:rPr>
      </w:pPr>
    </w:p>
    <w:p w:rsidR="00CC202C" w:rsidRPr="00CC202C" w:rsidRDefault="00CC202C" w:rsidP="00CA5194">
      <w:pPr>
        <w:shd w:val="clear" w:color="auto" w:fill="FFFFFF"/>
        <w:tabs>
          <w:tab w:val="left" w:pos="223"/>
        </w:tabs>
        <w:spacing w:after="0" w:line="240" w:lineRule="auto"/>
        <w:ind w:left="284"/>
        <w:jc w:val="right"/>
        <w:rPr>
          <w:szCs w:val="24"/>
        </w:rPr>
      </w:pPr>
      <w:r w:rsidRPr="00CC202C">
        <w:rPr>
          <w:szCs w:val="24"/>
        </w:rPr>
        <w:t>Приложение № 3</w:t>
      </w:r>
    </w:p>
    <w:p w:rsidR="00CC202C" w:rsidRPr="00CC202C" w:rsidRDefault="00CC202C" w:rsidP="00CA5194">
      <w:pPr>
        <w:shd w:val="clear" w:color="auto" w:fill="FFFFFF"/>
        <w:tabs>
          <w:tab w:val="left" w:pos="223"/>
        </w:tabs>
        <w:spacing w:after="0" w:line="240" w:lineRule="auto"/>
        <w:ind w:left="284"/>
        <w:jc w:val="right"/>
        <w:rPr>
          <w:szCs w:val="24"/>
        </w:rPr>
      </w:pPr>
      <w:r w:rsidRPr="00CC202C">
        <w:rPr>
          <w:szCs w:val="24"/>
        </w:rPr>
        <w:t>к техническому заданию</w:t>
      </w:r>
    </w:p>
    <w:p w:rsidR="00CC202C" w:rsidRPr="00CC202C" w:rsidRDefault="00CC202C" w:rsidP="00CA5194">
      <w:pPr>
        <w:shd w:val="clear" w:color="auto" w:fill="FFFFFF"/>
        <w:tabs>
          <w:tab w:val="left" w:pos="223"/>
        </w:tabs>
        <w:spacing w:after="0" w:line="240" w:lineRule="auto"/>
        <w:ind w:left="284"/>
        <w:jc w:val="center"/>
        <w:rPr>
          <w:szCs w:val="24"/>
        </w:rPr>
      </w:pPr>
      <w:r w:rsidRPr="00CC202C">
        <w:rPr>
          <w:szCs w:val="24"/>
        </w:rPr>
        <w:t xml:space="preserve">ОБРАЗЕЦ </w:t>
      </w:r>
    </w:p>
    <w:p w:rsidR="00CC202C" w:rsidRPr="00CC202C" w:rsidRDefault="00CC202C" w:rsidP="00CA5194">
      <w:pPr>
        <w:shd w:val="clear" w:color="auto" w:fill="FFFFFF"/>
        <w:tabs>
          <w:tab w:val="left" w:pos="223"/>
        </w:tabs>
        <w:spacing w:after="0" w:line="240" w:lineRule="auto"/>
        <w:ind w:left="284"/>
        <w:jc w:val="center"/>
        <w:rPr>
          <w:szCs w:val="24"/>
        </w:rPr>
      </w:pPr>
      <w:r w:rsidRPr="00CC202C">
        <w:rPr>
          <w:szCs w:val="24"/>
        </w:rPr>
        <w:t>Методических указаний (титульный лист)</w:t>
      </w:r>
    </w:p>
    <w:p w:rsidR="00CC202C" w:rsidRPr="00CC202C" w:rsidRDefault="00CC202C" w:rsidP="00CA5194">
      <w:pPr>
        <w:shd w:val="clear" w:color="auto" w:fill="FFFFFF"/>
        <w:tabs>
          <w:tab w:val="left" w:pos="223"/>
        </w:tabs>
        <w:spacing w:after="0" w:line="240" w:lineRule="auto"/>
        <w:ind w:left="284"/>
        <w:rPr>
          <w:szCs w:val="24"/>
        </w:rPr>
      </w:pPr>
      <w:r w:rsidRPr="00CC202C">
        <w:rPr>
          <w:i/>
          <w:szCs w:val="24"/>
        </w:rPr>
        <w:t>Предоставляется Аппаратом управления АО «Почта России» в виде скан-копии.</w:t>
      </w:r>
      <w:r w:rsidRPr="00CC202C">
        <w:rPr>
          <w:szCs w:val="24"/>
        </w:rPr>
        <w:t xml:space="preserve"> </w:t>
      </w:r>
    </w:p>
    <w:p w:rsidR="00CC202C" w:rsidRPr="00CC202C" w:rsidRDefault="00CC202C" w:rsidP="00CA5194">
      <w:pPr>
        <w:spacing w:after="0" w:line="240" w:lineRule="auto"/>
        <w:jc w:val="center"/>
        <w:rPr>
          <w:bCs/>
          <w:szCs w:val="24"/>
        </w:rPr>
      </w:pPr>
      <w:r w:rsidRPr="00CC202C">
        <w:rPr>
          <w:bCs/>
          <w:szCs w:val="24"/>
        </w:rPr>
        <w:t xml:space="preserve">                                                                                                                       УТВЕРЖДАЮ</w:t>
      </w:r>
    </w:p>
    <w:p w:rsidR="00CC202C" w:rsidRPr="00CC202C" w:rsidRDefault="00CC202C" w:rsidP="00CA5194">
      <w:pPr>
        <w:spacing w:after="0" w:line="240" w:lineRule="auto"/>
        <w:jc w:val="right"/>
        <w:rPr>
          <w:bCs/>
          <w:szCs w:val="24"/>
        </w:rPr>
      </w:pPr>
      <w:r w:rsidRPr="00CC202C">
        <w:rPr>
          <w:bCs/>
          <w:szCs w:val="24"/>
        </w:rPr>
        <w:t>______________________</w:t>
      </w:r>
    </w:p>
    <w:p w:rsidR="00CC202C" w:rsidRPr="00CC202C" w:rsidRDefault="00CC202C" w:rsidP="00CA5194">
      <w:pPr>
        <w:spacing w:after="0" w:line="240" w:lineRule="auto"/>
        <w:jc w:val="center"/>
        <w:rPr>
          <w:bCs/>
          <w:szCs w:val="24"/>
        </w:rPr>
      </w:pPr>
      <w:r w:rsidRPr="00CC202C">
        <w:rPr>
          <w:bCs/>
          <w:szCs w:val="24"/>
        </w:rPr>
        <w:t xml:space="preserve">                                                                                                                                                                                   наименование должности</w:t>
      </w:r>
    </w:p>
    <w:p w:rsidR="00CC202C" w:rsidRPr="00CC202C" w:rsidRDefault="00CC202C" w:rsidP="00CA5194">
      <w:pPr>
        <w:spacing w:after="0" w:line="240" w:lineRule="auto"/>
        <w:jc w:val="right"/>
        <w:rPr>
          <w:bCs/>
          <w:szCs w:val="24"/>
        </w:rPr>
      </w:pPr>
      <w:r w:rsidRPr="00CC202C">
        <w:rPr>
          <w:bCs/>
          <w:szCs w:val="24"/>
        </w:rPr>
        <w:t>______________________</w:t>
      </w:r>
    </w:p>
    <w:p w:rsidR="00CC202C" w:rsidRPr="00CC202C" w:rsidRDefault="00CC202C" w:rsidP="00CA5194">
      <w:pPr>
        <w:spacing w:after="0" w:line="240" w:lineRule="auto"/>
        <w:jc w:val="center"/>
        <w:rPr>
          <w:bCs/>
          <w:szCs w:val="24"/>
        </w:rPr>
      </w:pPr>
      <w:r w:rsidRPr="00CC202C">
        <w:rPr>
          <w:bCs/>
          <w:szCs w:val="24"/>
        </w:rPr>
        <w:t xml:space="preserve">                                                                                                                                                                                     утверждающего лица</w:t>
      </w:r>
    </w:p>
    <w:p w:rsidR="00CC202C" w:rsidRPr="00CC202C" w:rsidRDefault="00CC202C" w:rsidP="00CA5194">
      <w:pPr>
        <w:spacing w:after="0" w:line="240" w:lineRule="auto"/>
        <w:jc w:val="right"/>
        <w:rPr>
          <w:bCs/>
          <w:szCs w:val="24"/>
        </w:rPr>
      </w:pPr>
      <w:r w:rsidRPr="00CC202C">
        <w:rPr>
          <w:bCs/>
          <w:szCs w:val="24"/>
        </w:rPr>
        <w:t>________  _____________</w:t>
      </w:r>
    </w:p>
    <w:p w:rsidR="00CC202C" w:rsidRPr="00CC202C" w:rsidRDefault="00CC202C" w:rsidP="00CA5194">
      <w:pPr>
        <w:spacing w:after="0" w:line="240" w:lineRule="auto"/>
        <w:jc w:val="center"/>
        <w:rPr>
          <w:bCs/>
          <w:szCs w:val="24"/>
        </w:rPr>
      </w:pPr>
      <w:r w:rsidRPr="00CC202C">
        <w:rPr>
          <w:bCs/>
          <w:szCs w:val="24"/>
        </w:rPr>
        <w:t xml:space="preserve">                                                                                                                                                                        подпись                       И.О.Ф</w:t>
      </w:r>
    </w:p>
    <w:p w:rsidR="00CC202C" w:rsidRPr="00CC202C" w:rsidRDefault="00CC202C" w:rsidP="00CA5194">
      <w:pPr>
        <w:spacing w:after="0" w:line="240" w:lineRule="auto"/>
        <w:jc w:val="right"/>
        <w:rPr>
          <w:bCs/>
          <w:szCs w:val="24"/>
        </w:rPr>
      </w:pPr>
      <w:r w:rsidRPr="00CC202C">
        <w:rPr>
          <w:bCs/>
          <w:szCs w:val="24"/>
        </w:rPr>
        <w:t>"__"_____________20__г.</w:t>
      </w:r>
    </w:p>
    <w:p w:rsidR="00CC202C" w:rsidRPr="00CC202C" w:rsidRDefault="00CC202C" w:rsidP="00CA5194">
      <w:pPr>
        <w:spacing w:after="0" w:line="240" w:lineRule="auto"/>
        <w:ind w:left="284"/>
        <w:jc w:val="center"/>
        <w:rPr>
          <w:szCs w:val="24"/>
        </w:rPr>
      </w:pPr>
      <w:r w:rsidRPr="00CC202C">
        <w:rPr>
          <w:szCs w:val="24"/>
        </w:rPr>
        <w:t>Методические указания</w:t>
      </w:r>
    </w:p>
    <w:p w:rsidR="00CC202C" w:rsidRPr="00CC202C" w:rsidRDefault="00CC202C" w:rsidP="00CA5194">
      <w:pPr>
        <w:spacing w:after="0" w:line="240" w:lineRule="auto"/>
        <w:ind w:left="284"/>
        <w:jc w:val="center"/>
        <w:rPr>
          <w:szCs w:val="24"/>
        </w:rPr>
      </w:pPr>
      <w:r w:rsidRPr="00CC202C">
        <w:rPr>
          <w:szCs w:val="24"/>
        </w:rPr>
        <w:t>ЕДИНЫЕ ТРЕБОВАНИЯ К СИСТЕМЕ УПРАВЛЕНИЯ ОЧЕРЕДЬЮ</w:t>
      </w:r>
    </w:p>
    <w:p w:rsidR="00CC202C" w:rsidRPr="00CC202C" w:rsidRDefault="00CC202C" w:rsidP="00CA5194">
      <w:pPr>
        <w:spacing w:after="0" w:line="240" w:lineRule="auto"/>
        <w:ind w:left="284"/>
        <w:jc w:val="center"/>
        <w:rPr>
          <w:szCs w:val="24"/>
        </w:rPr>
      </w:pPr>
      <w:r w:rsidRPr="00CC202C">
        <w:rPr>
          <w:szCs w:val="24"/>
        </w:rPr>
        <w:t>Размещение и обеспечение компонентов Системы управления очередью кабельными линиями при производстве строительно-монтажных и электромеханических работ</w:t>
      </w:r>
    </w:p>
    <w:p w:rsidR="00CC202C" w:rsidRPr="00CC202C" w:rsidRDefault="00CC202C" w:rsidP="00CA5194">
      <w:pPr>
        <w:spacing w:after="0" w:line="240" w:lineRule="auto"/>
        <w:ind w:left="284"/>
        <w:jc w:val="center"/>
        <w:rPr>
          <w:szCs w:val="24"/>
        </w:rPr>
      </w:pPr>
    </w:p>
    <w:p w:rsidR="00CC202C" w:rsidRDefault="00CC202C" w:rsidP="00CA5194">
      <w:pPr>
        <w:tabs>
          <w:tab w:val="left" w:pos="927"/>
        </w:tabs>
        <w:spacing w:after="0" w:line="240" w:lineRule="auto"/>
        <w:jc w:val="right"/>
        <w:rPr>
          <w:szCs w:val="24"/>
        </w:rPr>
      </w:pPr>
    </w:p>
    <w:p w:rsidR="000518C7" w:rsidRDefault="000518C7" w:rsidP="00CA5194">
      <w:pPr>
        <w:tabs>
          <w:tab w:val="left" w:pos="927"/>
        </w:tabs>
        <w:spacing w:after="0" w:line="240" w:lineRule="auto"/>
        <w:jc w:val="right"/>
        <w:rPr>
          <w:szCs w:val="24"/>
        </w:rPr>
      </w:pPr>
    </w:p>
    <w:p w:rsidR="000518C7" w:rsidRDefault="000518C7" w:rsidP="00CA5194">
      <w:pPr>
        <w:tabs>
          <w:tab w:val="left" w:pos="927"/>
        </w:tabs>
        <w:spacing w:after="0" w:line="240" w:lineRule="auto"/>
        <w:jc w:val="right"/>
        <w:rPr>
          <w:szCs w:val="24"/>
        </w:rPr>
      </w:pPr>
    </w:p>
    <w:p w:rsidR="000518C7" w:rsidRDefault="000518C7" w:rsidP="00CA5194">
      <w:pPr>
        <w:tabs>
          <w:tab w:val="left" w:pos="927"/>
        </w:tabs>
        <w:spacing w:after="0" w:line="240" w:lineRule="auto"/>
        <w:jc w:val="right"/>
        <w:rPr>
          <w:szCs w:val="24"/>
        </w:rPr>
      </w:pPr>
    </w:p>
    <w:p w:rsidR="000518C7" w:rsidRDefault="000518C7" w:rsidP="00CA5194">
      <w:pPr>
        <w:tabs>
          <w:tab w:val="left" w:pos="927"/>
        </w:tabs>
        <w:spacing w:after="0" w:line="240" w:lineRule="auto"/>
        <w:jc w:val="right"/>
        <w:rPr>
          <w:szCs w:val="24"/>
        </w:rPr>
      </w:pPr>
    </w:p>
    <w:p w:rsidR="000518C7" w:rsidRDefault="000518C7" w:rsidP="00CA5194">
      <w:pPr>
        <w:tabs>
          <w:tab w:val="left" w:pos="927"/>
        </w:tabs>
        <w:spacing w:after="0" w:line="240" w:lineRule="auto"/>
        <w:jc w:val="right"/>
        <w:rPr>
          <w:szCs w:val="24"/>
        </w:rPr>
      </w:pPr>
    </w:p>
    <w:p w:rsidR="000518C7" w:rsidRDefault="000518C7" w:rsidP="00CA5194">
      <w:pPr>
        <w:tabs>
          <w:tab w:val="left" w:pos="927"/>
        </w:tabs>
        <w:spacing w:after="0" w:line="240" w:lineRule="auto"/>
        <w:jc w:val="right"/>
        <w:rPr>
          <w:szCs w:val="24"/>
        </w:rPr>
      </w:pPr>
    </w:p>
    <w:p w:rsidR="000518C7" w:rsidRDefault="000518C7" w:rsidP="00CA5194">
      <w:pPr>
        <w:tabs>
          <w:tab w:val="left" w:pos="927"/>
        </w:tabs>
        <w:spacing w:after="0" w:line="240" w:lineRule="auto"/>
        <w:jc w:val="right"/>
        <w:rPr>
          <w:szCs w:val="24"/>
        </w:rPr>
      </w:pPr>
    </w:p>
    <w:p w:rsidR="000518C7" w:rsidRDefault="000518C7" w:rsidP="00CA5194">
      <w:pPr>
        <w:tabs>
          <w:tab w:val="left" w:pos="927"/>
        </w:tabs>
        <w:spacing w:after="0" w:line="240" w:lineRule="auto"/>
        <w:jc w:val="right"/>
        <w:rPr>
          <w:szCs w:val="24"/>
        </w:rPr>
      </w:pPr>
    </w:p>
    <w:p w:rsidR="000518C7" w:rsidRDefault="000518C7" w:rsidP="00CA5194">
      <w:pPr>
        <w:tabs>
          <w:tab w:val="left" w:pos="927"/>
        </w:tabs>
        <w:spacing w:after="0" w:line="240" w:lineRule="auto"/>
        <w:jc w:val="right"/>
        <w:rPr>
          <w:szCs w:val="24"/>
        </w:rPr>
      </w:pPr>
    </w:p>
    <w:p w:rsidR="000518C7" w:rsidRDefault="000518C7" w:rsidP="00CA5194">
      <w:pPr>
        <w:tabs>
          <w:tab w:val="left" w:pos="927"/>
        </w:tabs>
        <w:spacing w:after="0" w:line="240" w:lineRule="auto"/>
        <w:jc w:val="right"/>
        <w:rPr>
          <w:szCs w:val="24"/>
        </w:rPr>
      </w:pPr>
    </w:p>
    <w:p w:rsidR="000518C7" w:rsidRDefault="000518C7" w:rsidP="00CA5194">
      <w:pPr>
        <w:tabs>
          <w:tab w:val="left" w:pos="927"/>
        </w:tabs>
        <w:spacing w:after="0" w:line="240" w:lineRule="auto"/>
        <w:jc w:val="right"/>
        <w:rPr>
          <w:szCs w:val="24"/>
        </w:rPr>
      </w:pPr>
    </w:p>
    <w:p w:rsidR="000518C7" w:rsidRDefault="000518C7" w:rsidP="00CA5194">
      <w:pPr>
        <w:tabs>
          <w:tab w:val="left" w:pos="927"/>
        </w:tabs>
        <w:spacing w:after="0" w:line="240" w:lineRule="auto"/>
        <w:jc w:val="right"/>
        <w:rPr>
          <w:szCs w:val="24"/>
        </w:rPr>
      </w:pPr>
    </w:p>
    <w:p w:rsidR="000518C7" w:rsidRDefault="000518C7" w:rsidP="00CA5194">
      <w:pPr>
        <w:tabs>
          <w:tab w:val="left" w:pos="927"/>
        </w:tabs>
        <w:spacing w:after="0" w:line="240" w:lineRule="auto"/>
        <w:jc w:val="right"/>
        <w:rPr>
          <w:szCs w:val="24"/>
        </w:rPr>
      </w:pPr>
    </w:p>
    <w:p w:rsidR="000518C7" w:rsidRDefault="000518C7" w:rsidP="00CA5194">
      <w:pPr>
        <w:tabs>
          <w:tab w:val="left" w:pos="927"/>
        </w:tabs>
        <w:spacing w:after="0" w:line="240" w:lineRule="auto"/>
        <w:jc w:val="right"/>
        <w:rPr>
          <w:szCs w:val="24"/>
        </w:rPr>
      </w:pPr>
    </w:p>
    <w:p w:rsidR="000518C7" w:rsidRDefault="000518C7" w:rsidP="00CA5194">
      <w:pPr>
        <w:tabs>
          <w:tab w:val="left" w:pos="927"/>
        </w:tabs>
        <w:spacing w:after="0" w:line="240" w:lineRule="auto"/>
        <w:jc w:val="right"/>
        <w:rPr>
          <w:szCs w:val="24"/>
        </w:rPr>
      </w:pPr>
    </w:p>
    <w:p w:rsidR="000518C7" w:rsidRDefault="000518C7" w:rsidP="00CA5194">
      <w:pPr>
        <w:tabs>
          <w:tab w:val="left" w:pos="927"/>
        </w:tabs>
        <w:spacing w:after="0" w:line="240" w:lineRule="auto"/>
        <w:jc w:val="right"/>
        <w:rPr>
          <w:szCs w:val="24"/>
        </w:rPr>
      </w:pPr>
    </w:p>
    <w:p w:rsidR="000518C7" w:rsidRDefault="000518C7" w:rsidP="00CA5194">
      <w:pPr>
        <w:tabs>
          <w:tab w:val="left" w:pos="927"/>
        </w:tabs>
        <w:spacing w:after="0" w:line="240" w:lineRule="auto"/>
        <w:jc w:val="right"/>
        <w:rPr>
          <w:szCs w:val="24"/>
        </w:rPr>
      </w:pPr>
    </w:p>
    <w:p w:rsidR="000518C7" w:rsidRDefault="000518C7" w:rsidP="00CA5194">
      <w:pPr>
        <w:tabs>
          <w:tab w:val="left" w:pos="927"/>
        </w:tabs>
        <w:spacing w:after="0" w:line="240" w:lineRule="auto"/>
        <w:jc w:val="right"/>
        <w:rPr>
          <w:szCs w:val="24"/>
        </w:rPr>
      </w:pPr>
    </w:p>
    <w:p w:rsidR="000518C7" w:rsidRDefault="000518C7" w:rsidP="00CA5194">
      <w:pPr>
        <w:tabs>
          <w:tab w:val="left" w:pos="927"/>
        </w:tabs>
        <w:spacing w:after="0" w:line="240" w:lineRule="auto"/>
        <w:jc w:val="right"/>
        <w:rPr>
          <w:szCs w:val="24"/>
        </w:rPr>
      </w:pPr>
    </w:p>
    <w:p w:rsidR="000518C7" w:rsidRDefault="000518C7" w:rsidP="00CA5194">
      <w:pPr>
        <w:tabs>
          <w:tab w:val="left" w:pos="927"/>
        </w:tabs>
        <w:spacing w:after="0" w:line="240" w:lineRule="auto"/>
        <w:jc w:val="right"/>
        <w:rPr>
          <w:szCs w:val="24"/>
        </w:rPr>
      </w:pPr>
    </w:p>
    <w:p w:rsidR="000518C7" w:rsidRDefault="000518C7" w:rsidP="00CA5194">
      <w:pPr>
        <w:tabs>
          <w:tab w:val="left" w:pos="927"/>
        </w:tabs>
        <w:spacing w:after="0" w:line="240" w:lineRule="auto"/>
        <w:jc w:val="right"/>
        <w:rPr>
          <w:szCs w:val="24"/>
        </w:rPr>
      </w:pPr>
    </w:p>
    <w:p w:rsidR="000518C7" w:rsidRDefault="000518C7" w:rsidP="00CA5194">
      <w:pPr>
        <w:tabs>
          <w:tab w:val="left" w:pos="927"/>
        </w:tabs>
        <w:spacing w:after="0" w:line="240" w:lineRule="auto"/>
        <w:jc w:val="right"/>
        <w:rPr>
          <w:szCs w:val="24"/>
        </w:rPr>
      </w:pPr>
    </w:p>
    <w:p w:rsidR="000518C7" w:rsidRDefault="000518C7" w:rsidP="00CA5194">
      <w:pPr>
        <w:tabs>
          <w:tab w:val="left" w:pos="927"/>
        </w:tabs>
        <w:spacing w:after="0" w:line="240" w:lineRule="auto"/>
        <w:jc w:val="right"/>
        <w:rPr>
          <w:szCs w:val="24"/>
        </w:rPr>
      </w:pPr>
    </w:p>
    <w:p w:rsidR="000518C7" w:rsidRDefault="000518C7" w:rsidP="00CA5194">
      <w:pPr>
        <w:tabs>
          <w:tab w:val="left" w:pos="927"/>
        </w:tabs>
        <w:spacing w:after="0" w:line="240" w:lineRule="auto"/>
        <w:jc w:val="right"/>
        <w:rPr>
          <w:szCs w:val="24"/>
        </w:rPr>
      </w:pPr>
    </w:p>
    <w:p w:rsidR="000518C7" w:rsidRDefault="000518C7" w:rsidP="00CA5194">
      <w:pPr>
        <w:tabs>
          <w:tab w:val="left" w:pos="927"/>
        </w:tabs>
        <w:spacing w:after="0" w:line="240" w:lineRule="auto"/>
        <w:jc w:val="right"/>
        <w:rPr>
          <w:szCs w:val="24"/>
        </w:rPr>
      </w:pPr>
    </w:p>
    <w:p w:rsidR="000518C7" w:rsidRDefault="000518C7" w:rsidP="00CA5194">
      <w:pPr>
        <w:tabs>
          <w:tab w:val="left" w:pos="927"/>
        </w:tabs>
        <w:spacing w:after="0" w:line="240" w:lineRule="auto"/>
        <w:jc w:val="right"/>
        <w:rPr>
          <w:szCs w:val="24"/>
        </w:rPr>
      </w:pPr>
    </w:p>
    <w:p w:rsidR="000518C7" w:rsidRDefault="000518C7" w:rsidP="00CA5194">
      <w:pPr>
        <w:tabs>
          <w:tab w:val="left" w:pos="927"/>
        </w:tabs>
        <w:spacing w:after="0" w:line="240" w:lineRule="auto"/>
        <w:jc w:val="right"/>
        <w:rPr>
          <w:szCs w:val="24"/>
        </w:rPr>
      </w:pPr>
    </w:p>
    <w:p w:rsidR="000518C7" w:rsidRDefault="000518C7" w:rsidP="00CA5194">
      <w:pPr>
        <w:tabs>
          <w:tab w:val="left" w:pos="927"/>
        </w:tabs>
        <w:spacing w:after="0" w:line="240" w:lineRule="auto"/>
        <w:jc w:val="right"/>
        <w:rPr>
          <w:szCs w:val="24"/>
        </w:rPr>
      </w:pPr>
    </w:p>
    <w:p w:rsidR="000518C7" w:rsidRDefault="000518C7" w:rsidP="00CA5194">
      <w:pPr>
        <w:tabs>
          <w:tab w:val="left" w:pos="927"/>
        </w:tabs>
        <w:spacing w:after="0" w:line="240" w:lineRule="auto"/>
        <w:jc w:val="right"/>
        <w:rPr>
          <w:szCs w:val="24"/>
        </w:rPr>
      </w:pPr>
    </w:p>
    <w:p w:rsidR="000518C7" w:rsidRDefault="000518C7" w:rsidP="00CA5194">
      <w:pPr>
        <w:tabs>
          <w:tab w:val="left" w:pos="927"/>
        </w:tabs>
        <w:spacing w:after="0" w:line="240" w:lineRule="auto"/>
        <w:jc w:val="right"/>
        <w:rPr>
          <w:szCs w:val="24"/>
        </w:rPr>
      </w:pPr>
    </w:p>
    <w:p w:rsidR="000518C7" w:rsidRDefault="000518C7" w:rsidP="00CA5194">
      <w:pPr>
        <w:tabs>
          <w:tab w:val="left" w:pos="927"/>
        </w:tabs>
        <w:spacing w:after="0" w:line="240" w:lineRule="auto"/>
        <w:jc w:val="right"/>
        <w:rPr>
          <w:szCs w:val="24"/>
        </w:rPr>
      </w:pPr>
    </w:p>
    <w:p w:rsidR="000518C7" w:rsidRDefault="000518C7" w:rsidP="00CA5194">
      <w:pPr>
        <w:tabs>
          <w:tab w:val="left" w:pos="927"/>
        </w:tabs>
        <w:spacing w:after="0" w:line="240" w:lineRule="auto"/>
        <w:jc w:val="right"/>
        <w:rPr>
          <w:szCs w:val="24"/>
        </w:rPr>
      </w:pPr>
    </w:p>
    <w:p w:rsidR="00CC202C" w:rsidRPr="00CC202C" w:rsidRDefault="00CC202C" w:rsidP="00CA5194">
      <w:pPr>
        <w:tabs>
          <w:tab w:val="left" w:pos="927"/>
        </w:tabs>
        <w:spacing w:after="0" w:line="240" w:lineRule="auto"/>
        <w:jc w:val="right"/>
        <w:rPr>
          <w:szCs w:val="24"/>
        </w:rPr>
      </w:pPr>
      <w:bookmarkStart w:id="15" w:name="_GoBack"/>
      <w:r w:rsidRPr="00CC202C">
        <w:rPr>
          <w:szCs w:val="24"/>
        </w:rPr>
        <w:lastRenderedPageBreak/>
        <w:t>Приложение № 4</w:t>
      </w:r>
    </w:p>
    <w:bookmarkEnd w:id="15"/>
    <w:p w:rsidR="00CC202C" w:rsidRPr="00CC202C" w:rsidRDefault="00CC202C" w:rsidP="00CA5194">
      <w:pPr>
        <w:spacing w:after="0" w:line="240" w:lineRule="auto"/>
        <w:ind w:firstLine="709"/>
        <w:jc w:val="right"/>
        <w:rPr>
          <w:szCs w:val="24"/>
        </w:rPr>
      </w:pPr>
      <w:r w:rsidRPr="00CC202C">
        <w:rPr>
          <w:szCs w:val="24"/>
        </w:rPr>
        <w:t>к техническому заданию</w:t>
      </w:r>
    </w:p>
    <w:p w:rsidR="00CC202C" w:rsidRPr="00CC202C" w:rsidRDefault="00CC202C" w:rsidP="00CA5194">
      <w:pPr>
        <w:spacing w:after="0" w:line="240" w:lineRule="auto"/>
        <w:ind w:firstLine="709"/>
        <w:jc w:val="right"/>
        <w:rPr>
          <w:szCs w:val="24"/>
        </w:rPr>
      </w:pPr>
    </w:p>
    <w:p w:rsidR="00CC202C" w:rsidRPr="00CC202C" w:rsidRDefault="00CC202C" w:rsidP="00CA5194">
      <w:pPr>
        <w:spacing w:after="0" w:line="240" w:lineRule="auto"/>
        <w:ind w:firstLine="709"/>
        <w:jc w:val="center"/>
        <w:rPr>
          <w:szCs w:val="24"/>
        </w:rPr>
      </w:pPr>
      <w:r w:rsidRPr="00CC202C">
        <w:rPr>
          <w:b/>
          <w:szCs w:val="24"/>
        </w:rPr>
        <w:t xml:space="preserve">Сведения об эквивалентах к оборудованию/запасным частям/расходным материалам, используемым при выполнении работ </w:t>
      </w:r>
    </w:p>
    <w:tbl>
      <w:tblPr>
        <w:tblW w:w="10632"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3589"/>
        <w:gridCol w:w="2150"/>
        <w:gridCol w:w="1844"/>
        <w:gridCol w:w="2199"/>
      </w:tblGrid>
      <w:tr w:rsidR="00CC202C" w:rsidRPr="00CC202C" w:rsidTr="000518C7">
        <w:trPr>
          <w:trHeight w:val="2267"/>
        </w:trPr>
        <w:tc>
          <w:tcPr>
            <w:tcW w:w="850" w:type="dxa"/>
            <w:tcBorders>
              <w:top w:val="single" w:sz="4" w:space="0" w:color="auto"/>
              <w:left w:val="single" w:sz="4" w:space="0" w:color="auto"/>
              <w:bottom w:val="single" w:sz="4" w:space="0" w:color="auto"/>
              <w:right w:val="single" w:sz="4" w:space="0" w:color="auto"/>
            </w:tcBorders>
            <w:vAlign w:val="center"/>
            <w:hideMark/>
          </w:tcPr>
          <w:p w:rsidR="00CC202C" w:rsidRPr="00CC202C" w:rsidRDefault="00CC202C" w:rsidP="00CA5194">
            <w:pPr>
              <w:spacing w:after="0" w:line="240" w:lineRule="auto"/>
              <w:jc w:val="center"/>
              <w:outlineLvl w:val="0"/>
              <w:rPr>
                <w:b/>
                <w:szCs w:val="24"/>
              </w:rPr>
            </w:pPr>
            <w:r w:rsidRPr="00CC202C">
              <w:rPr>
                <w:b/>
                <w:szCs w:val="24"/>
              </w:rPr>
              <w:t>№ п/п</w:t>
            </w:r>
          </w:p>
        </w:tc>
        <w:tc>
          <w:tcPr>
            <w:tcW w:w="3589" w:type="dxa"/>
            <w:tcBorders>
              <w:top w:val="single" w:sz="4" w:space="0" w:color="auto"/>
              <w:left w:val="single" w:sz="4" w:space="0" w:color="auto"/>
              <w:bottom w:val="single" w:sz="4" w:space="0" w:color="auto"/>
              <w:right w:val="single" w:sz="4" w:space="0" w:color="auto"/>
            </w:tcBorders>
            <w:vAlign w:val="center"/>
            <w:hideMark/>
          </w:tcPr>
          <w:p w:rsidR="00CC202C" w:rsidRPr="00CC202C" w:rsidRDefault="00CC202C" w:rsidP="00CA5194">
            <w:pPr>
              <w:spacing w:after="0" w:line="240" w:lineRule="auto"/>
              <w:jc w:val="center"/>
              <w:outlineLvl w:val="0"/>
              <w:rPr>
                <w:b/>
                <w:szCs w:val="24"/>
              </w:rPr>
            </w:pPr>
            <w:r w:rsidRPr="00CC202C">
              <w:rPr>
                <w:b/>
                <w:szCs w:val="24"/>
              </w:rPr>
              <w:t>Параметры</w:t>
            </w:r>
          </w:p>
        </w:tc>
        <w:tc>
          <w:tcPr>
            <w:tcW w:w="2150" w:type="dxa"/>
            <w:tcBorders>
              <w:top w:val="single" w:sz="4" w:space="0" w:color="auto"/>
              <w:left w:val="single" w:sz="4" w:space="0" w:color="auto"/>
              <w:bottom w:val="single" w:sz="4" w:space="0" w:color="auto"/>
              <w:right w:val="single" w:sz="4" w:space="0" w:color="auto"/>
            </w:tcBorders>
            <w:vAlign w:val="center"/>
            <w:hideMark/>
          </w:tcPr>
          <w:p w:rsidR="00CC202C" w:rsidRPr="00CC202C" w:rsidRDefault="00CC202C" w:rsidP="00CA5194">
            <w:pPr>
              <w:spacing w:after="0" w:line="240" w:lineRule="auto"/>
              <w:jc w:val="center"/>
              <w:outlineLvl w:val="0"/>
              <w:rPr>
                <w:b/>
                <w:szCs w:val="24"/>
              </w:rPr>
            </w:pPr>
            <w:r w:rsidRPr="00CC202C">
              <w:rPr>
                <w:b/>
                <w:szCs w:val="24"/>
              </w:rPr>
              <w:t xml:space="preserve">Значения* параметров необходимого оборудования / запасной части / </w:t>
            </w:r>
          </w:p>
          <w:p w:rsidR="00CC202C" w:rsidRPr="00CC202C" w:rsidRDefault="00CC202C" w:rsidP="00CA5194">
            <w:pPr>
              <w:spacing w:after="0" w:line="240" w:lineRule="auto"/>
              <w:jc w:val="center"/>
              <w:outlineLvl w:val="0"/>
              <w:rPr>
                <w:b/>
                <w:szCs w:val="24"/>
              </w:rPr>
            </w:pPr>
            <w:r w:rsidRPr="00CC202C">
              <w:rPr>
                <w:b/>
                <w:szCs w:val="24"/>
              </w:rPr>
              <w:t>расходного материала</w:t>
            </w:r>
          </w:p>
        </w:tc>
        <w:tc>
          <w:tcPr>
            <w:tcW w:w="1844" w:type="dxa"/>
            <w:tcBorders>
              <w:top w:val="single" w:sz="4" w:space="0" w:color="auto"/>
              <w:left w:val="single" w:sz="4" w:space="0" w:color="auto"/>
              <w:bottom w:val="single" w:sz="4" w:space="0" w:color="auto"/>
              <w:right w:val="single" w:sz="4" w:space="0" w:color="auto"/>
            </w:tcBorders>
            <w:vAlign w:val="center"/>
          </w:tcPr>
          <w:p w:rsidR="00CC202C" w:rsidRPr="00CC202C" w:rsidRDefault="00CC202C" w:rsidP="00CA5194">
            <w:pPr>
              <w:spacing w:after="0" w:line="240" w:lineRule="auto"/>
              <w:jc w:val="center"/>
              <w:outlineLvl w:val="0"/>
              <w:rPr>
                <w:b/>
                <w:szCs w:val="24"/>
              </w:rPr>
            </w:pPr>
            <w:r w:rsidRPr="00CC202C">
              <w:rPr>
                <w:b/>
                <w:szCs w:val="24"/>
              </w:rPr>
              <w:t>Значения* параметров по эквиваленту 1** к необходимому оборудованию / запасной части / расходному материалу</w:t>
            </w:r>
          </w:p>
          <w:p w:rsidR="00CC202C" w:rsidRPr="00CC202C" w:rsidRDefault="00CC202C" w:rsidP="00CA5194">
            <w:pPr>
              <w:spacing w:after="0" w:line="240" w:lineRule="auto"/>
              <w:jc w:val="center"/>
              <w:outlineLvl w:val="0"/>
              <w:rPr>
                <w:b/>
                <w:szCs w:val="24"/>
              </w:rPr>
            </w:pPr>
          </w:p>
        </w:tc>
        <w:tc>
          <w:tcPr>
            <w:tcW w:w="2199" w:type="dxa"/>
            <w:tcBorders>
              <w:top w:val="single" w:sz="4" w:space="0" w:color="auto"/>
              <w:left w:val="single" w:sz="4" w:space="0" w:color="auto"/>
              <w:bottom w:val="single" w:sz="4" w:space="0" w:color="auto"/>
              <w:right w:val="single" w:sz="4" w:space="0" w:color="auto"/>
            </w:tcBorders>
            <w:vAlign w:val="center"/>
          </w:tcPr>
          <w:p w:rsidR="00CC202C" w:rsidRPr="00CC202C" w:rsidRDefault="00CC202C" w:rsidP="00CA5194">
            <w:pPr>
              <w:spacing w:after="0" w:line="240" w:lineRule="auto"/>
              <w:jc w:val="center"/>
              <w:outlineLvl w:val="0"/>
              <w:rPr>
                <w:b/>
                <w:szCs w:val="24"/>
              </w:rPr>
            </w:pPr>
          </w:p>
          <w:p w:rsidR="00CC202C" w:rsidRPr="00CC202C" w:rsidRDefault="00CC202C" w:rsidP="00CA5194">
            <w:pPr>
              <w:spacing w:after="0" w:line="240" w:lineRule="auto"/>
              <w:jc w:val="center"/>
              <w:outlineLvl w:val="0"/>
              <w:rPr>
                <w:b/>
                <w:szCs w:val="24"/>
              </w:rPr>
            </w:pPr>
            <w:r w:rsidRPr="00CC202C">
              <w:rPr>
                <w:b/>
                <w:szCs w:val="24"/>
              </w:rPr>
              <w:t>Значения* параметров по эквиваленту 2** к необходимому оборудованию / запасной части / расходному материалу</w:t>
            </w:r>
          </w:p>
          <w:p w:rsidR="00CC202C" w:rsidRPr="00CC202C" w:rsidRDefault="00CC202C" w:rsidP="00CA5194">
            <w:pPr>
              <w:spacing w:after="0" w:line="240" w:lineRule="auto"/>
              <w:jc w:val="center"/>
              <w:outlineLvl w:val="0"/>
              <w:rPr>
                <w:b/>
                <w:szCs w:val="24"/>
              </w:rPr>
            </w:pPr>
          </w:p>
        </w:tc>
      </w:tr>
      <w:tr w:rsidR="00CC202C" w:rsidRPr="00CC202C" w:rsidTr="000518C7">
        <w:trPr>
          <w:trHeight w:val="1159"/>
        </w:trPr>
        <w:tc>
          <w:tcPr>
            <w:tcW w:w="850" w:type="dxa"/>
            <w:vMerge w:val="restart"/>
            <w:tcBorders>
              <w:top w:val="single" w:sz="4" w:space="0" w:color="auto"/>
              <w:left w:val="single" w:sz="4" w:space="0" w:color="auto"/>
              <w:bottom w:val="single" w:sz="4" w:space="0" w:color="auto"/>
              <w:right w:val="single" w:sz="4" w:space="0" w:color="auto"/>
            </w:tcBorders>
            <w:hideMark/>
          </w:tcPr>
          <w:p w:rsidR="00CC202C" w:rsidRPr="00CC202C" w:rsidRDefault="00CC202C" w:rsidP="00CA5194">
            <w:pPr>
              <w:spacing w:after="0" w:line="240" w:lineRule="auto"/>
              <w:jc w:val="center"/>
              <w:outlineLvl w:val="0"/>
              <w:rPr>
                <w:szCs w:val="24"/>
              </w:rPr>
            </w:pPr>
            <w:r w:rsidRPr="00CC202C">
              <w:rPr>
                <w:szCs w:val="24"/>
              </w:rPr>
              <w:t>1.</w:t>
            </w:r>
          </w:p>
        </w:tc>
        <w:tc>
          <w:tcPr>
            <w:tcW w:w="3589" w:type="dxa"/>
            <w:tcBorders>
              <w:top w:val="single" w:sz="4" w:space="0" w:color="auto"/>
              <w:left w:val="single" w:sz="4" w:space="0" w:color="auto"/>
              <w:bottom w:val="single" w:sz="4" w:space="0" w:color="auto"/>
              <w:right w:val="single" w:sz="4" w:space="0" w:color="auto"/>
            </w:tcBorders>
            <w:hideMark/>
          </w:tcPr>
          <w:p w:rsidR="00CC202C" w:rsidRPr="00CC202C" w:rsidRDefault="00CC202C" w:rsidP="00CA5194">
            <w:pPr>
              <w:spacing w:after="0" w:line="240" w:lineRule="auto"/>
              <w:outlineLvl w:val="0"/>
              <w:rPr>
                <w:szCs w:val="24"/>
              </w:rPr>
            </w:pPr>
            <w:r w:rsidRPr="00CC202C">
              <w:rPr>
                <w:szCs w:val="24"/>
              </w:rPr>
              <w:t>Наименование оборудования / запасной части / расходного материала с указанием товарного знака, модели</w:t>
            </w:r>
          </w:p>
        </w:tc>
        <w:tc>
          <w:tcPr>
            <w:tcW w:w="2150" w:type="dxa"/>
            <w:tcBorders>
              <w:top w:val="single" w:sz="4" w:space="0" w:color="auto"/>
              <w:left w:val="single" w:sz="4" w:space="0" w:color="auto"/>
              <w:bottom w:val="single" w:sz="4" w:space="0" w:color="auto"/>
              <w:right w:val="single" w:sz="4" w:space="0" w:color="auto"/>
            </w:tcBorders>
          </w:tcPr>
          <w:p w:rsidR="00CC202C" w:rsidRPr="00CC202C" w:rsidRDefault="00CC202C" w:rsidP="00CA5194">
            <w:pPr>
              <w:spacing w:after="0" w:line="240" w:lineRule="auto"/>
              <w:jc w:val="both"/>
              <w:outlineLvl w:val="0"/>
              <w:rPr>
                <w:szCs w:val="24"/>
              </w:rPr>
            </w:pPr>
          </w:p>
        </w:tc>
        <w:tc>
          <w:tcPr>
            <w:tcW w:w="1844" w:type="dxa"/>
            <w:tcBorders>
              <w:top w:val="single" w:sz="4" w:space="0" w:color="auto"/>
              <w:left w:val="single" w:sz="4" w:space="0" w:color="auto"/>
              <w:bottom w:val="single" w:sz="4" w:space="0" w:color="auto"/>
              <w:right w:val="single" w:sz="4" w:space="0" w:color="auto"/>
            </w:tcBorders>
          </w:tcPr>
          <w:p w:rsidR="00CC202C" w:rsidRPr="00CC202C" w:rsidRDefault="00CC202C" w:rsidP="00CA5194">
            <w:pPr>
              <w:spacing w:after="0" w:line="240" w:lineRule="auto"/>
              <w:jc w:val="both"/>
              <w:outlineLvl w:val="0"/>
              <w:rPr>
                <w:szCs w:val="24"/>
              </w:rPr>
            </w:pPr>
          </w:p>
        </w:tc>
        <w:tc>
          <w:tcPr>
            <w:tcW w:w="2199" w:type="dxa"/>
            <w:tcBorders>
              <w:top w:val="single" w:sz="4" w:space="0" w:color="auto"/>
              <w:left w:val="single" w:sz="4" w:space="0" w:color="auto"/>
              <w:bottom w:val="single" w:sz="4" w:space="0" w:color="auto"/>
              <w:right w:val="single" w:sz="4" w:space="0" w:color="auto"/>
            </w:tcBorders>
          </w:tcPr>
          <w:p w:rsidR="00CC202C" w:rsidRPr="00CC202C" w:rsidRDefault="00CC202C" w:rsidP="00CA5194">
            <w:pPr>
              <w:spacing w:after="0" w:line="240" w:lineRule="auto"/>
              <w:jc w:val="both"/>
              <w:outlineLvl w:val="0"/>
              <w:rPr>
                <w:szCs w:val="24"/>
              </w:rPr>
            </w:pPr>
          </w:p>
        </w:tc>
      </w:tr>
      <w:tr w:rsidR="00CC202C" w:rsidRPr="00CC202C" w:rsidTr="000518C7">
        <w:trPr>
          <w:trHeight w:val="843"/>
        </w:trPr>
        <w:tc>
          <w:tcPr>
            <w:tcW w:w="850" w:type="dxa"/>
            <w:vMerge/>
            <w:tcBorders>
              <w:top w:val="single" w:sz="4" w:space="0" w:color="auto"/>
              <w:left w:val="single" w:sz="4" w:space="0" w:color="auto"/>
              <w:bottom w:val="single" w:sz="4" w:space="0" w:color="auto"/>
              <w:right w:val="single" w:sz="4" w:space="0" w:color="auto"/>
            </w:tcBorders>
            <w:vAlign w:val="center"/>
            <w:hideMark/>
          </w:tcPr>
          <w:p w:rsidR="00CC202C" w:rsidRPr="00CC202C" w:rsidRDefault="00CC202C" w:rsidP="00CA5194">
            <w:pPr>
              <w:spacing w:after="0" w:line="240" w:lineRule="auto"/>
              <w:rPr>
                <w:szCs w:val="24"/>
              </w:rPr>
            </w:pPr>
          </w:p>
        </w:tc>
        <w:tc>
          <w:tcPr>
            <w:tcW w:w="3589" w:type="dxa"/>
            <w:tcBorders>
              <w:top w:val="single" w:sz="4" w:space="0" w:color="auto"/>
              <w:left w:val="single" w:sz="4" w:space="0" w:color="auto"/>
              <w:bottom w:val="single" w:sz="4" w:space="0" w:color="auto"/>
              <w:right w:val="single" w:sz="4" w:space="0" w:color="auto"/>
            </w:tcBorders>
            <w:hideMark/>
          </w:tcPr>
          <w:p w:rsidR="00CC202C" w:rsidRPr="00CC202C" w:rsidRDefault="00CC202C" w:rsidP="00CA5194">
            <w:pPr>
              <w:spacing w:after="0" w:line="240" w:lineRule="auto"/>
              <w:outlineLvl w:val="0"/>
              <w:rPr>
                <w:szCs w:val="24"/>
              </w:rPr>
            </w:pPr>
            <w:r w:rsidRPr="00CC202C">
              <w:rPr>
                <w:szCs w:val="24"/>
              </w:rPr>
              <w:t xml:space="preserve">Полный </w:t>
            </w:r>
            <w:proofErr w:type="spellStart"/>
            <w:r w:rsidRPr="00CC202C">
              <w:rPr>
                <w:szCs w:val="24"/>
              </w:rPr>
              <w:t>web</w:t>
            </w:r>
            <w:proofErr w:type="spellEnd"/>
            <w:r w:rsidRPr="00CC202C">
              <w:rPr>
                <w:szCs w:val="24"/>
              </w:rPr>
              <w:t xml:space="preserve">-адрес сайта с информацией </w:t>
            </w:r>
            <w:r w:rsidRPr="00CC202C">
              <w:rPr>
                <w:szCs w:val="24"/>
              </w:rPr>
              <w:br/>
              <w:t>о конкретных значениях параметров</w:t>
            </w:r>
          </w:p>
        </w:tc>
        <w:tc>
          <w:tcPr>
            <w:tcW w:w="2150" w:type="dxa"/>
            <w:tcBorders>
              <w:top w:val="single" w:sz="4" w:space="0" w:color="auto"/>
              <w:left w:val="single" w:sz="4" w:space="0" w:color="auto"/>
              <w:bottom w:val="single" w:sz="4" w:space="0" w:color="auto"/>
              <w:right w:val="single" w:sz="4" w:space="0" w:color="auto"/>
            </w:tcBorders>
          </w:tcPr>
          <w:p w:rsidR="00CC202C" w:rsidRPr="00CC202C" w:rsidRDefault="00CC202C" w:rsidP="00CA5194">
            <w:pPr>
              <w:spacing w:after="0" w:line="240" w:lineRule="auto"/>
              <w:jc w:val="both"/>
              <w:outlineLvl w:val="0"/>
              <w:rPr>
                <w:szCs w:val="24"/>
              </w:rPr>
            </w:pPr>
          </w:p>
        </w:tc>
        <w:tc>
          <w:tcPr>
            <w:tcW w:w="1844" w:type="dxa"/>
            <w:tcBorders>
              <w:top w:val="single" w:sz="4" w:space="0" w:color="auto"/>
              <w:left w:val="single" w:sz="4" w:space="0" w:color="auto"/>
              <w:bottom w:val="single" w:sz="4" w:space="0" w:color="auto"/>
              <w:right w:val="single" w:sz="4" w:space="0" w:color="auto"/>
            </w:tcBorders>
          </w:tcPr>
          <w:p w:rsidR="00CC202C" w:rsidRPr="00CC202C" w:rsidRDefault="00CC202C" w:rsidP="00CA5194">
            <w:pPr>
              <w:spacing w:after="0" w:line="240" w:lineRule="auto"/>
              <w:jc w:val="both"/>
              <w:outlineLvl w:val="0"/>
              <w:rPr>
                <w:szCs w:val="24"/>
              </w:rPr>
            </w:pPr>
          </w:p>
        </w:tc>
        <w:tc>
          <w:tcPr>
            <w:tcW w:w="2199" w:type="dxa"/>
            <w:tcBorders>
              <w:top w:val="single" w:sz="4" w:space="0" w:color="auto"/>
              <w:left w:val="single" w:sz="4" w:space="0" w:color="auto"/>
              <w:bottom w:val="single" w:sz="4" w:space="0" w:color="auto"/>
              <w:right w:val="single" w:sz="4" w:space="0" w:color="auto"/>
            </w:tcBorders>
          </w:tcPr>
          <w:p w:rsidR="00CC202C" w:rsidRPr="00CC202C" w:rsidRDefault="00CC202C" w:rsidP="00CA5194">
            <w:pPr>
              <w:spacing w:after="0" w:line="240" w:lineRule="auto"/>
              <w:jc w:val="both"/>
              <w:outlineLvl w:val="0"/>
              <w:rPr>
                <w:szCs w:val="24"/>
              </w:rPr>
            </w:pPr>
          </w:p>
        </w:tc>
      </w:tr>
      <w:tr w:rsidR="00CC202C" w:rsidRPr="00CC202C" w:rsidTr="000518C7">
        <w:trPr>
          <w:trHeight w:val="843"/>
        </w:trPr>
        <w:tc>
          <w:tcPr>
            <w:tcW w:w="850" w:type="dxa"/>
            <w:vMerge/>
            <w:tcBorders>
              <w:top w:val="single" w:sz="4" w:space="0" w:color="auto"/>
              <w:left w:val="single" w:sz="4" w:space="0" w:color="auto"/>
              <w:bottom w:val="single" w:sz="4" w:space="0" w:color="auto"/>
              <w:right w:val="single" w:sz="4" w:space="0" w:color="auto"/>
            </w:tcBorders>
            <w:vAlign w:val="center"/>
            <w:hideMark/>
          </w:tcPr>
          <w:p w:rsidR="00CC202C" w:rsidRPr="00CC202C" w:rsidRDefault="00CC202C" w:rsidP="00CA5194">
            <w:pPr>
              <w:spacing w:after="0" w:line="240" w:lineRule="auto"/>
              <w:rPr>
                <w:szCs w:val="24"/>
              </w:rPr>
            </w:pPr>
          </w:p>
        </w:tc>
        <w:tc>
          <w:tcPr>
            <w:tcW w:w="3589" w:type="dxa"/>
            <w:tcBorders>
              <w:top w:val="single" w:sz="4" w:space="0" w:color="auto"/>
              <w:left w:val="single" w:sz="4" w:space="0" w:color="auto"/>
              <w:bottom w:val="single" w:sz="4" w:space="0" w:color="auto"/>
              <w:right w:val="single" w:sz="4" w:space="0" w:color="auto"/>
            </w:tcBorders>
            <w:hideMark/>
          </w:tcPr>
          <w:p w:rsidR="00CC202C" w:rsidRPr="00CC202C" w:rsidRDefault="00CC202C" w:rsidP="00CA5194">
            <w:pPr>
              <w:spacing w:after="0" w:line="240" w:lineRule="auto"/>
              <w:outlineLvl w:val="0"/>
              <w:rPr>
                <w:szCs w:val="24"/>
              </w:rPr>
            </w:pPr>
            <w:r w:rsidRPr="00CC202C">
              <w:rPr>
                <w:szCs w:val="24"/>
              </w:rPr>
              <w:t>Параметр 1 – ________________ (например, диаметр)</w:t>
            </w:r>
          </w:p>
        </w:tc>
        <w:tc>
          <w:tcPr>
            <w:tcW w:w="2150" w:type="dxa"/>
            <w:tcBorders>
              <w:top w:val="single" w:sz="4" w:space="0" w:color="auto"/>
              <w:left w:val="single" w:sz="4" w:space="0" w:color="auto"/>
              <w:bottom w:val="single" w:sz="4" w:space="0" w:color="auto"/>
              <w:right w:val="single" w:sz="4" w:space="0" w:color="auto"/>
            </w:tcBorders>
          </w:tcPr>
          <w:p w:rsidR="00CC202C" w:rsidRPr="00CC202C" w:rsidRDefault="00CC202C" w:rsidP="00CA5194">
            <w:pPr>
              <w:spacing w:after="0" w:line="240" w:lineRule="auto"/>
              <w:jc w:val="both"/>
              <w:outlineLvl w:val="0"/>
              <w:rPr>
                <w:szCs w:val="24"/>
              </w:rPr>
            </w:pPr>
          </w:p>
        </w:tc>
        <w:tc>
          <w:tcPr>
            <w:tcW w:w="1844" w:type="dxa"/>
            <w:tcBorders>
              <w:top w:val="single" w:sz="4" w:space="0" w:color="auto"/>
              <w:left w:val="single" w:sz="4" w:space="0" w:color="auto"/>
              <w:bottom w:val="single" w:sz="4" w:space="0" w:color="auto"/>
              <w:right w:val="single" w:sz="4" w:space="0" w:color="auto"/>
            </w:tcBorders>
          </w:tcPr>
          <w:p w:rsidR="00CC202C" w:rsidRPr="00CC202C" w:rsidRDefault="00CC202C" w:rsidP="00CA5194">
            <w:pPr>
              <w:spacing w:after="0" w:line="240" w:lineRule="auto"/>
              <w:jc w:val="both"/>
              <w:outlineLvl w:val="0"/>
              <w:rPr>
                <w:szCs w:val="24"/>
              </w:rPr>
            </w:pPr>
          </w:p>
        </w:tc>
        <w:tc>
          <w:tcPr>
            <w:tcW w:w="2199" w:type="dxa"/>
            <w:tcBorders>
              <w:top w:val="single" w:sz="4" w:space="0" w:color="auto"/>
              <w:left w:val="single" w:sz="4" w:space="0" w:color="auto"/>
              <w:bottom w:val="single" w:sz="4" w:space="0" w:color="auto"/>
              <w:right w:val="single" w:sz="4" w:space="0" w:color="auto"/>
            </w:tcBorders>
          </w:tcPr>
          <w:p w:rsidR="00CC202C" w:rsidRPr="00CC202C" w:rsidRDefault="00CC202C" w:rsidP="00CA5194">
            <w:pPr>
              <w:spacing w:after="0" w:line="240" w:lineRule="auto"/>
              <w:jc w:val="both"/>
              <w:outlineLvl w:val="0"/>
              <w:rPr>
                <w:szCs w:val="24"/>
              </w:rPr>
            </w:pPr>
          </w:p>
        </w:tc>
      </w:tr>
      <w:tr w:rsidR="00CC202C" w:rsidRPr="00CC202C" w:rsidTr="000518C7">
        <w:trPr>
          <w:trHeight w:val="527"/>
        </w:trPr>
        <w:tc>
          <w:tcPr>
            <w:tcW w:w="850" w:type="dxa"/>
            <w:vMerge/>
            <w:tcBorders>
              <w:top w:val="single" w:sz="4" w:space="0" w:color="auto"/>
              <w:left w:val="single" w:sz="4" w:space="0" w:color="auto"/>
              <w:bottom w:val="single" w:sz="4" w:space="0" w:color="auto"/>
              <w:right w:val="single" w:sz="4" w:space="0" w:color="auto"/>
            </w:tcBorders>
            <w:vAlign w:val="center"/>
            <w:hideMark/>
          </w:tcPr>
          <w:p w:rsidR="00CC202C" w:rsidRPr="00CC202C" w:rsidRDefault="00CC202C" w:rsidP="00CA5194">
            <w:pPr>
              <w:spacing w:after="0" w:line="240" w:lineRule="auto"/>
              <w:rPr>
                <w:szCs w:val="24"/>
              </w:rPr>
            </w:pPr>
          </w:p>
        </w:tc>
        <w:tc>
          <w:tcPr>
            <w:tcW w:w="3589" w:type="dxa"/>
            <w:tcBorders>
              <w:top w:val="single" w:sz="4" w:space="0" w:color="auto"/>
              <w:left w:val="single" w:sz="4" w:space="0" w:color="auto"/>
              <w:bottom w:val="single" w:sz="4" w:space="0" w:color="auto"/>
              <w:right w:val="single" w:sz="4" w:space="0" w:color="auto"/>
            </w:tcBorders>
            <w:hideMark/>
          </w:tcPr>
          <w:p w:rsidR="00CC202C" w:rsidRPr="00CC202C" w:rsidRDefault="00CC202C" w:rsidP="00CA5194">
            <w:pPr>
              <w:spacing w:after="0" w:line="240" w:lineRule="auto"/>
              <w:outlineLvl w:val="0"/>
              <w:rPr>
                <w:szCs w:val="24"/>
              </w:rPr>
            </w:pPr>
            <w:r w:rsidRPr="00CC202C">
              <w:rPr>
                <w:szCs w:val="24"/>
              </w:rPr>
              <w:t>Параметр 2 – ________________</w:t>
            </w:r>
          </w:p>
        </w:tc>
        <w:tc>
          <w:tcPr>
            <w:tcW w:w="2150" w:type="dxa"/>
            <w:tcBorders>
              <w:top w:val="single" w:sz="4" w:space="0" w:color="auto"/>
              <w:left w:val="single" w:sz="4" w:space="0" w:color="auto"/>
              <w:bottom w:val="single" w:sz="4" w:space="0" w:color="auto"/>
              <w:right w:val="single" w:sz="4" w:space="0" w:color="auto"/>
            </w:tcBorders>
          </w:tcPr>
          <w:p w:rsidR="00CC202C" w:rsidRPr="00CC202C" w:rsidRDefault="00CC202C" w:rsidP="00CA5194">
            <w:pPr>
              <w:spacing w:after="0" w:line="240" w:lineRule="auto"/>
              <w:jc w:val="both"/>
              <w:outlineLvl w:val="0"/>
              <w:rPr>
                <w:szCs w:val="24"/>
              </w:rPr>
            </w:pPr>
          </w:p>
        </w:tc>
        <w:tc>
          <w:tcPr>
            <w:tcW w:w="1844" w:type="dxa"/>
            <w:tcBorders>
              <w:top w:val="single" w:sz="4" w:space="0" w:color="auto"/>
              <w:left w:val="single" w:sz="4" w:space="0" w:color="auto"/>
              <w:bottom w:val="single" w:sz="4" w:space="0" w:color="auto"/>
              <w:right w:val="single" w:sz="4" w:space="0" w:color="auto"/>
            </w:tcBorders>
          </w:tcPr>
          <w:p w:rsidR="00CC202C" w:rsidRPr="00CC202C" w:rsidRDefault="00CC202C" w:rsidP="00CA5194">
            <w:pPr>
              <w:spacing w:after="0" w:line="240" w:lineRule="auto"/>
              <w:jc w:val="both"/>
              <w:outlineLvl w:val="0"/>
              <w:rPr>
                <w:szCs w:val="24"/>
              </w:rPr>
            </w:pPr>
          </w:p>
        </w:tc>
        <w:tc>
          <w:tcPr>
            <w:tcW w:w="2199" w:type="dxa"/>
            <w:tcBorders>
              <w:top w:val="single" w:sz="4" w:space="0" w:color="auto"/>
              <w:left w:val="single" w:sz="4" w:space="0" w:color="auto"/>
              <w:bottom w:val="single" w:sz="4" w:space="0" w:color="auto"/>
              <w:right w:val="single" w:sz="4" w:space="0" w:color="auto"/>
            </w:tcBorders>
          </w:tcPr>
          <w:p w:rsidR="00CC202C" w:rsidRPr="00CC202C" w:rsidRDefault="00CC202C" w:rsidP="00CA5194">
            <w:pPr>
              <w:spacing w:after="0" w:line="240" w:lineRule="auto"/>
              <w:jc w:val="both"/>
              <w:outlineLvl w:val="0"/>
              <w:rPr>
                <w:szCs w:val="24"/>
              </w:rPr>
            </w:pPr>
          </w:p>
        </w:tc>
      </w:tr>
      <w:tr w:rsidR="00CC202C" w:rsidRPr="00CC202C" w:rsidTr="000518C7">
        <w:trPr>
          <w:trHeight w:val="151"/>
        </w:trPr>
        <w:tc>
          <w:tcPr>
            <w:tcW w:w="850" w:type="dxa"/>
            <w:vMerge/>
            <w:tcBorders>
              <w:top w:val="single" w:sz="4" w:space="0" w:color="auto"/>
              <w:left w:val="single" w:sz="4" w:space="0" w:color="auto"/>
              <w:bottom w:val="single" w:sz="4" w:space="0" w:color="auto"/>
              <w:right w:val="single" w:sz="4" w:space="0" w:color="auto"/>
            </w:tcBorders>
            <w:vAlign w:val="center"/>
            <w:hideMark/>
          </w:tcPr>
          <w:p w:rsidR="00CC202C" w:rsidRPr="00CC202C" w:rsidRDefault="00CC202C" w:rsidP="00CA5194">
            <w:pPr>
              <w:spacing w:after="0" w:line="240" w:lineRule="auto"/>
              <w:rPr>
                <w:szCs w:val="24"/>
              </w:rPr>
            </w:pPr>
          </w:p>
        </w:tc>
        <w:tc>
          <w:tcPr>
            <w:tcW w:w="3589" w:type="dxa"/>
            <w:tcBorders>
              <w:top w:val="single" w:sz="4" w:space="0" w:color="auto"/>
              <w:left w:val="single" w:sz="4" w:space="0" w:color="auto"/>
              <w:bottom w:val="single" w:sz="4" w:space="0" w:color="auto"/>
              <w:right w:val="single" w:sz="4" w:space="0" w:color="auto"/>
            </w:tcBorders>
            <w:hideMark/>
          </w:tcPr>
          <w:p w:rsidR="00CC202C" w:rsidRPr="00CC202C" w:rsidRDefault="00CC202C" w:rsidP="00CA5194">
            <w:pPr>
              <w:spacing w:after="0" w:line="240" w:lineRule="auto"/>
              <w:jc w:val="center"/>
              <w:outlineLvl w:val="0"/>
              <w:rPr>
                <w:szCs w:val="24"/>
              </w:rPr>
            </w:pPr>
            <w:r w:rsidRPr="00CC202C">
              <w:rPr>
                <w:szCs w:val="24"/>
              </w:rPr>
              <w:t>…</w:t>
            </w:r>
          </w:p>
        </w:tc>
        <w:tc>
          <w:tcPr>
            <w:tcW w:w="2150" w:type="dxa"/>
            <w:tcBorders>
              <w:top w:val="single" w:sz="4" w:space="0" w:color="auto"/>
              <w:left w:val="single" w:sz="4" w:space="0" w:color="auto"/>
              <w:bottom w:val="single" w:sz="4" w:space="0" w:color="auto"/>
              <w:right w:val="single" w:sz="4" w:space="0" w:color="auto"/>
            </w:tcBorders>
            <w:hideMark/>
          </w:tcPr>
          <w:p w:rsidR="00CC202C" w:rsidRPr="00CC202C" w:rsidRDefault="00CC202C" w:rsidP="00CA5194">
            <w:pPr>
              <w:spacing w:after="0" w:line="240" w:lineRule="auto"/>
              <w:jc w:val="center"/>
              <w:outlineLvl w:val="0"/>
              <w:rPr>
                <w:szCs w:val="24"/>
              </w:rPr>
            </w:pPr>
            <w:r w:rsidRPr="00CC202C">
              <w:rPr>
                <w:szCs w:val="24"/>
              </w:rPr>
              <w:t>…</w:t>
            </w:r>
          </w:p>
        </w:tc>
        <w:tc>
          <w:tcPr>
            <w:tcW w:w="1844" w:type="dxa"/>
            <w:tcBorders>
              <w:top w:val="single" w:sz="4" w:space="0" w:color="auto"/>
              <w:left w:val="single" w:sz="4" w:space="0" w:color="auto"/>
              <w:bottom w:val="single" w:sz="4" w:space="0" w:color="auto"/>
              <w:right w:val="single" w:sz="4" w:space="0" w:color="auto"/>
            </w:tcBorders>
            <w:hideMark/>
          </w:tcPr>
          <w:p w:rsidR="00CC202C" w:rsidRPr="00CC202C" w:rsidRDefault="00CC202C" w:rsidP="00CA5194">
            <w:pPr>
              <w:spacing w:after="0" w:line="240" w:lineRule="auto"/>
              <w:jc w:val="center"/>
              <w:outlineLvl w:val="0"/>
              <w:rPr>
                <w:szCs w:val="24"/>
              </w:rPr>
            </w:pPr>
            <w:r w:rsidRPr="00CC202C">
              <w:rPr>
                <w:szCs w:val="24"/>
              </w:rPr>
              <w:t>…</w:t>
            </w:r>
          </w:p>
        </w:tc>
        <w:tc>
          <w:tcPr>
            <w:tcW w:w="2199" w:type="dxa"/>
            <w:tcBorders>
              <w:top w:val="single" w:sz="4" w:space="0" w:color="auto"/>
              <w:left w:val="single" w:sz="4" w:space="0" w:color="auto"/>
              <w:bottom w:val="single" w:sz="4" w:space="0" w:color="auto"/>
              <w:right w:val="single" w:sz="4" w:space="0" w:color="auto"/>
            </w:tcBorders>
            <w:hideMark/>
          </w:tcPr>
          <w:p w:rsidR="00CC202C" w:rsidRPr="00CC202C" w:rsidRDefault="00CC202C" w:rsidP="00CA5194">
            <w:pPr>
              <w:spacing w:after="0" w:line="240" w:lineRule="auto"/>
              <w:jc w:val="center"/>
              <w:outlineLvl w:val="0"/>
              <w:rPr>
                <w:szCs w:val="24"/>
              </w:rPr>
            </w:pPr>
            <w:r w:rsidRPr="00CC202C">
              <w:rPr>
                <w:szCs w:val="24"/>
              </w:rPr>
              <w:t>…</w:t>
            </w:r>
          </w:p>
        </w:tc>
      </w:tr>
      <w:tr w:rsidR="00CC202C" w:rsidRPr="00CC202C" w:rsidTr="000518C7">
        <w:trPr>
          <w:trHeight w:val="1144"/>
        </w:trPr>
        <w:tc>
          <w:tcPr>
            <w:tcW w:w="850" w:type="dxa"/>
            <w:vMerge w:val="restart"/>
            <w:tcBorders>
              <w:top w:val="single" w:sz="4" w:space="0" w:color="auto"/>
              <w:left w:val="single" w:sz="4" w:space="0" w:color="auto"/>
              <w:bottom w:val="single" w:sz="4" w:space="0" w:color="auto"/>
              <w:right w:val="single" w:sz="4" w:space="0" w:color="auto"/>
            </w:tcBorders>
            <w:hideMark/>
          </w:tcPr>
          <w:p w:rsidR="00CC202C" w:rsidRPr="00CC202C" w:rsidRDefault="00CC202C" w:rsidP="00CA5194">
            <w:pPr>
              <w:spacing w:after="0" w:line="240" w:lineRule="auto"/>
              <w:jc w:val="center"/>
              <w:outlineLvl w:val="0"/>
              <w:rPr>
                <w:szCs w:val="24"/>
              </w:rPr>
            </w:pPr>
            <w:r w:rsidRPr="00CC202C">
              <w:rPr>
                <w:szCs w:val="24"/>
              </w:rPr>
              <w:t>2.</w:t>
            </w:r>
          </w:p>
        </w:tc>
        <w:tc>
          <w:tcPr>
            <w:tcW w:w="3589" w:type="dxa"/>
            <w:tcBorders>
              <w:top w:val="single" w:sz="4" w:space="0" w:color="auto"/>
              <w:left w:val="single" w:sz="4" w:space="0" w:color="auto"/>
              <w:bottom w:val="single" w:sz="4" w:space="0" w:color="auto"/>
              <w:right w:val="single" w:sz="4" w:space="0" w:color="auto"/>
            </w:tcBorders>
            <w:hideMark/>
          </w:tcPr>
          <w:p w:rsidR="00CC202C" w:rsidRPr="00CC202C" w:rsidRDefault="00CC202C" w:rsidP="00CA5194">
            <w:pPr>
              <w:spacing w:after="0" w:line="240" w:lineRule="auto"/>
              <w:outlineLvl w:val="0"/>
              <w:rPr>
                <w:szCs w:val="24"/>
              </w:rPr>
            </w:pPr>
            <w:r w:rsidRPr="00CC202C">
              <w:rPr>
                <w:szCs w:val="24"/>
              </w:rPr>
              <w:t xml:space="preserve">Наименование оборудования / запасной части / расходного материала с указанием товарного знака, модели </w:t>
            </w:r>
          </w:p>
        </w:tc>
        <w:tc>
          <w:tcPr>
            <w:tcW w:w="2150" w:type="dxa"/>
            <w:tcBorders>
              <w:top w:val="single" w:sz="4" w:space="0" w:color="auto"/>
              <w:left w:val="single" w:sz="4" w:space="0" w:color="auto"/>
              <w:bottom w:val="single" w:sz="4" w:space="0" w:color="auto"/>
              <w:right w:val="single" w:sz="4" w:space="0" w:color="auto"/>
            </w:tcBorders>
          </w:tcPr>
          <w:p w:rsidR="00CC202C" w:rsidRPr="00CC202C" w:rsidRDefault="00CC202C" w:rsidP="00CA5194">
            <w:pPr>
              <w:spacing w:after="0" w:line="240" w:lineRule="auto"/>
              <w:jc w:val="both"/>
              <w:outlineLvl w:val="0"/>
              <w:rPr>
                <w:szCs w:val="24"/>
              </w:rPr>
            </w:pPr>
          </w:p>
        </w:tc>
        <w:tc>
          <w:tcPr>
            <w:tcW w:w="1844" w:type="dxa"/>
            <w:tcBorders>
              <w:top w:val="single" w:sz="4" w:space="0" w:color="auto"/>
              <w:left w:val="single" w:sz="4" w:space="0" w:color="auto"/>
              <w:bottom w:val="single" w:sz="4" w:space="0" w:color="auto"/>
              <w:right w:val="single" w:sz="4" w:space="0" w:color="auto"/>
            </w:tcBorders>
          </w:tcPr>
          <w:p w:rsidR="00CC202C" w:rsidRPr="00CC202C" w:rsidRDefault="00CC202C" w:rsidP="00CA5194">
            <w:pPr>
              <w:spacing w:after="0" w:line="240" w:lineRule="auto"/>
              <w:jc w:val="both"/>
              <w:outlineLvl w:val="0"/>
              <w:rPr>
                <w:szCs w:val="24"/>
              </w:rPr>
            </w:pPr>
          </w:p>
        </w:tc>
        <w:tc>
          <w:tcPr>
            <w:tcW w:w="2199" w:type="dxa"/>
            <w:tcBorders>
              <w:top w:val="single" w:sz="4" w:space="0" w:color="auto"/>
              <w:left w:val="single" w:sz="4" w:space="0" w:color="auto"/>
              <w:bottom w:val="single" w:sz="4" w:space="0" w:color="auto"/>
              <w:right w:val="single" w:sz="4" w:space="0" w:color="auto"/>
            </w:tcBorders>
          </w:tcPr>
          <w:p w:rsidR="00CC202C" w:rsidRPr="00CC202C" w:rsidRDefault="00CC202C" w:rsidP="00CA5194">
            <w:pPr>
              <w:spacing w:after="0" w:line="240" w:lineRule="auto"/>
              <w:jc w:val="both"/>
              <w:outlineLvl w:val="0"/>
              <w:rPr>
                <w:szCs w:val="24"/>
              </w:rPr>
            </w:pPr>
          </w:p>
        </w:tc>
      </w:tr>
      <w:tr w:rsidR="00CC202C" w:rsidRPr="00CC202C" w:rsidTr="000518C7">
        <w:trPr>
          <w:trHeight w:val="721"/>
        </w:trPr>
        <w:tc>
          <w:tcPr>
            <w:tcW w:w="850" w:type="dxa"/>
            <w:vMerge/>
            <w:tcBorders>
              <w:top w:val="single" w:sz="4" w:space="0" w:color="auto"/>
              <w:left w:val="single" w:sz="4" w:space="0" w:color="auto"/>
              <w:bottom w:val="single" w:sz="4" w:space="0" w:color="auto"/>
              <w:right w:val="single" w:sz="4" w:space="0" w:color="auto"/>
            </w:tcBorders>
            <w:vAlign w:val="center"/>
            <w:hideMark/>
          </w:tcPr>
          <w:p w:rsidR="00CC202C" w:rsidRPr="00CC202C" w:rsidRDefault="00CC202C" w:rsidP="00CA5194">
            <w:pPr>
              <w:spacing w:after="0" w:line="240" w:lineRule="auto"/>
              <w:rPr>
                <w:szCs w:val="24"/>
              </w:rPr>
            </w:pPr>
          </w:p>
        </w:tc>
        <w:tc>
          <w:tcPr>
            <w:tcW w:w="3589" w:type="dxa"/>
            <w:tcBorders>
              <w:top w:val="single" w:sz="4" w:space="0" w:color="auto"/>
              <w:left w:val="single" w:sz="4" w:space="0" w:color="auto"/>
              <w:bottom w:val="single" w:sz="4" w:space="0" w:color="auto"/>
              <w:right w:val="single" w:sz="4" w:space="0" w:color="auto"/>
            </w:tcBorders>
            <w:hideMark/>
          </w:tcPr>
          <w:p w:rsidR="00CC202C" w:rsidRPr="00CC202C" w:rsidRDefault="00CC202C" w:rsidP="00CA5194">
            <w:pPr>
              <w:spacing w:after="0" w:line="240" w:lineRule="auto"/>
              <w:outlineLvl w:val="0"/>
              <w:rPr>
                <w:szCs w:val="24"/>
              </w:rPr>
            </w:pPr>
            <w:r w:rsidRPr="00CC202C">
              <w:rPr>
                <w:szCs w:val="24"/>
              </w:rPr>
              <w:t xml:space="preserve">Полный </w:t>
            </w:r>
            <w:proofErr w:type="spellStart"/>
            <w:r w:rsidRPr="00CC202C">
              <w:rPr>
                <w:szCs w:val="24"/>
              </w:rPr>
              <w:t>web</w:t>
            </w:r>
            <w:proofErr w:type="spellEnd"/>
            <w:r w:rsidRPr="00CC202C">
              <w:rPr>
                <w:szCs w:val="24"/>
              </w:rPr>
              <w:t xml:space="preserve">-адрес сайта с информацией </w:t>
            </w:r>
            <w:r w:rsidRPr="00CC202C">
              <w:rPr>
                <w:szCs w:val="24"/>
              </w:rPr>
              <w:br/>
              <w:t>о конкретных значениях параметров</w:t>
            </w:r>
          </w:p>
        </w:tc>
        <w:tc>
          <w:tcPr>
            <w:tcW w:w="2150" w:type="dxa"/>
            <w:tcBorders>
              <w:top w:val="single" w:sz="4" w:space="0" w:color="auto"/>
              <w:left w:val="single" w:sz="4" w:space="0" w:color="auto"/>
              <w:bottom w:val="single" w:sz="4" w:space="0" w:color="auto"/>
              <w:right w:val="single" w:sz="4" w:space="0" w:color="auto"/>
            </w:tcBorders>
          </w:tcPr>
          <w:p w:rsidR="00CC202C" w:rsidRPr="00CC202C" w:rsidRDefault="00CC202C" w:rsidP="00CA5194">
            <w:pPr>
              <w:spacing w:after="0" w:line="240" w:lineRule="auto"/>
              <w:jc w:val="both"/>
              <w:outlineLvl w:val="0"/>
              <w:rPr>
                <w:szCs w:val="24"/>
              </w:rPr>
            </w:pPr>
          </w:p>
        </w:tc>
        <w:tc>
          <w:tcPr>
            <w:tcW w:w="1844" w:type="dxa"/>
            <w:tcBorders>
              <w:top w:val="single" w:sz="4" w:space="0" w:color="auto"/>
              <w:left w:val="single" w:sz="4" w:space="0" w:color="auto"/>
              <w:bottom w:val="single" w:sz="4" w:space="0" w:color="auto"/>
              <w:right w:val="single" w:sz="4" w:space="0" w:color="auto"/>
            </w:tcBorders>
          </w:tcPr>
          <w:p w:rsidR="00CC202C" w:rsidRPr="00CC202C" w:rsidRDefault="00CC202C" w:rsidP="00CA5194">
            <w:pPr>
              <w:spacing w:after="0" w:line="240" w:lineRule="auto"/>
              <w:jc w:val="both"/>
              <w:outlineLvl w:val="0"/>
              <w:rPr>
                <w:szCs w:val="24"/>
              </w:rPr>
            </w:pPr>
          </w:p>
        </w:tc>
        <w:tc>
          <w:tcPr>
            <w:tcW w:w="2199" w:type="dxa"/>
            <w:tcBorders>
              <w:top w:val="single" w:sz="4" w:space="0" w:color="auto"/>
              <w:left w:val="single" w:sz="4" w:space="0" w:color="auto"/>
              <w:bottom w:val="single" w:sz="4" w:space="0" w:color="auto"/>
              <w:right w:val="single" w:sz="4" w:space="0" w:color="auto"/>
            </w:tcBorders>
          </w:tcPr>
          <w:p w:rsidR="00CC202C" w:rsidRPr="00CC202C" w:rsidRDefault="00CC202C" w:rsidP="00CA5194">
            <w:pPr>
              <w:spacing w:after="0" w:line="240" w:lineRule="auto"/>
              <w:jc w:val="both"/>
              <w:outlineLvl w:val="0"/>
              <w:rPr>
                <w:szCs w:val="24"/>
              </w:rPr>
            </w:pPr>
          </w:p>
        </w:tc>
      </w:tr>
      <w:tr w:rsidR="00CC202C" w:rsidRPr="00CC202C" w:rsidTr="000518C7">
        <w:trPr>
          <w:trHeight w:val="542"/>
        </w:trPr>
        <w:tc>
          <w:tcPr>
            <w:tcW w:w="850" w:type="dxa"/>
            <w:vMerge/>
            <w:tcBorders>
              <w:top w:val="single" w:sz="4" w:space="0" w:color="auto"/>
              <w:left w:val="single" w:sz="4" w:space="0" w:color="auto"/>
              <w:bottom w:val="single" w:sz="4" w:space="0" w:color="auto"/>
              <w:right w:val="single" w:sz="4" w:space="0" w:color="auto"/>
            </w:tcBorders>
            <w:vAlign w:val="center"/>
            <w:hideMark/>
          </w:tcPr>
          <w:p w:rsidR="00CC202C" w:rsidRPr="00CC202C" w:rsidRDefault="00CC202C" w:rsidP="00CA5194">
            <w:pPr>
              <w:spacing w:after="0" w:line="240" w:lineRule="auto"/>
              <w:rPr>
                <w:szCs w:val="24"/>
              </w:rPr>
            </w:pPr>
          </w:p>
        </w:tc>
        <w:tc>
          <w:tcPr>
            <w:tcW w:w="3589" w:type="dxa"/>
            <w:tcBorders>
              <w:top w:val="single" w:sz="4" w:space="0" w:color="auto"/>
              <w:left w:val="single" w:sz="4" w:space="0" w:color="auto"/>
              <w:bottom w:val="single" w:sz="4" w:space="0" w:color="auto"/>
              <w:right w:val="single" w:sz="4" w:space="0" w:color="auto"/>
            </w:tcBorders>
            <w:hideMark/>
          </w:tcPr>
          <w:p w:rsidR="00CC202C" w:rsidRPr="00CC202C" w:rsidRDefault="00CC202C" w:rsidP="00CA5194">
            <w:pPr>
              <w:spacing w:after="0" w:line="240" w:lineRule="auto"/>
              <w:outlineLvl w:val="0"/>
              <w:rPr>
                <w:szCs w:val="24"/>
              </w:rPr>
            </w:pPr>
            <w:r w:rsidRPr="00CC202C">
              <w:rPr>
                <w:szCs w:val="24"/>
              </w:rPr>
              <w:t>Параметр 1 – ________________</w:t>
            </w:r>
          </w:p>
        </w:tc>
        <w:tc>
          <w:tcPr>
            <w:tcW w:w="2150" w:type="dxa"/>
            <w:tcBorders>
              <w:top w:val="single" w:sz="4" w:space="0" w:color="auto"/>
              <w:left w:val="single" w:sz="4" w:space="0" w:color="auto"/>
              <w:bottom w:val="single" w:sz="4" w:space="0" w:color="auto"/>
              <w:right w:val="single" w:sz="4" w:space="0" w:color="auto"/>
            </w:tcBorders>
          </w:tcPr>
          <w:p w:rsidR="00CC202C" w:rsidRPr="00CC202C" w:rsidRDefault="00CC202C" w:rsidP="00CA5194">
            <w:pPr>
              <w:spacing w:after="0" w:line="240" w:lineRule="auto"/>
              <w:jc w:val="both"/>
              <w:outlineLvl w:val="0"/>
              <w:rPr>
                <w:szCs w:val="24"/>
              </w:rPr>
            </w:pPr>
          </w:p>
        </w:tc>
        <w:tc>
          <w:tcPr>
            <w:tcW w:w="1844" w:type="dxa"/>
            <w:tcBorders>
              <w:top w:val="single" w:sz="4" w:space="0" w:color="auto"/>
              <w:left w:val="single" w:sz="4" w:space="0" w:color="auto"/>
              <w:bottom w:val="single" w:sz="4" w:space="0" w:color="auto"/>
              <w:right w:val="single" w:sz="4" w:space="0" w:color="auto"/>
            </w:tcBorders>
          </w:tcPr>
          <w:p w:rsidR="00CC202C" w:rsidRPr="00CC202C" w:rsidRDefault="00CC202C" w:rsidP="00CA5194">
            <w:pPr>
              <w:spacing w:after="0" w:line="240" w:lineRule="auto"/>
              <w:jc w:val="both"/>
              <w:outlineLvl w:val="0"/>
              <w:rPr>
                <w:szCs w:val="24"/>
              </w:rPr>
            </w:pPr>
          </w:p>
        </w:tc>
        <w:tc>
          <w:tcPr>
            <w:tcW w:w="2199" w:type="dxa"/>
            <w:tcBorders>
              <w:top w:val="single" w:sz="4" w:space="0" w:color="auto"/>
              <w:left w:val="single" w:sz="4" w:space="0" w:color="auto"/>
              <w:bottom w:val="single" w:sz="4" w:space="0" w:color="auto"/>
              <w:right w:val="single" w:sz="4" w:space="0" w:color="auto"/>
            </w:tcBorders>
          </w:tcPr>
          <w:p w:rsidR="00CC202C" w:rsidRPr="00CC202C" w:rsidRDefault="00CC202C" w:rsidP="00CA5194">
            <w:pPr>
              <w:spacing w:after="0" w:line="240" w:lineRule="auto"/>
              <w:jc w:val="both"/>
              <w:outlineLvl w:val="0"/>
              <w:rPr>
                <w:szCs w:val="24"/>
              </w:rPr>
            </w:pPr>
          </w:p>
        </w:tc>
      </w:tr>
      <w:tr w:rsidR="00CC202C" w:rsidRPr="00CC202C" w:rsidTr="000518C7">
        <w:trPr>
          <w:trHeight w:val="527"/>
        </w:trPr>
        <w:tc>
          <w:tcPr>
            <w:tcW w:w="850" w:type="dxa"/>
            <w:vMerge/>
            <w:tcBorders>
              <w:top w:val="single" w:sz="4" w:space="0" w:color="auto"/>
              <w:left w:val="single" w:sz="4" w:space="0" w:color="auto"/>
              <w:bottom w:val="single" w:sz="4" w:space="0" w:color="auto"/>
              <w:right w:val="single" w:sz="4" w:space="0" w:color="auto"/>
            </w:tcBorders>
            <w:vAlign w:val="center"/>
            <w:hideMark/>
          </w:tcPr>
          <w:p w:rsidR="00CC202C" w:rsidRPr="00CC202C" w:rsidRDefault="00CC202C" w:rsidP="00CA5194">
            <w:pPr>
              <w:spacing w:after="0" w:line="240" w:lineRule="auto"/>
              <w:rPr>
                <w:szCs w:val="24"/>
              </w:rPr>
            </w:pPr>
          </w:p>
        </w:tc>
        <w:tc>
          <w:tcPr>
            <w:tcW w:w="3589" w:type="dxa"/>
            <w:tcBorders>
              <w:top w:val="single" w:sz="4" w:space="0" w:color="auto"/>
              <w:left w:val="single" w:sz="4" w:space="0" w:color="auto"/>
              <w:bottom w:val="single" w:sz="4" w:space="0" w:color="auto"/>
              <w:right w:val="single" w:sz="4" w:space="0" w:color="auto"/>
            </w:tcBorders>
            <w:hideMark/>
          </w:tcPr>
          <w:p w:rsidR="00CC202C" w:rsidRPr="00CC202C" w:rsidRDefault="00CC202C" w:rsidP="00CA5194">
            <w:pPr>
              <w:spacing w:after="0" w:line="240" w:lineRule="auto"/>
              <w:outlineLvl w:val="0"/>
              <w:rPr>
                <w:szCs w:val="24"/>
              </w:rPr>
            </w:pPr>
            <w:r w:rsidRPr="00CC202C">
              <w:rPr>
                <w:szCs w:val="24"/>
              </w:rPr>
              <w:t>Параметр 2 – ________________</w:t>
            </w:r>
          </w:p>
        </w:tc>
        <w:tc>
          <w:tcPr>
            <w:tcW w:w="2150" w:type="dxa"/>
            <w:tcBorders>
              <w:top w:val="single" w:sz="4" w:space="0" w:color="auto"/>
              <w:left w:val="single" w:sz="4" w:space="0" w:color="auto"/>
              <w:bottom w:val="single" w:sz="4" w:space="0" w:color="auto"/>
              <w:right w:val="single" w:sz="4" w:space="0" w:color="auto"/>
            </w:tcBorders>
          </w:tcPr>
          <w:p w:rsidR="00CC202C" w:rsidRPr="00CC202C" w:rsidRDefault="00CC202C" w:rsidP="00CA5194">
            <w:pPr>
              <w:spacing w:after="0" w:line="240" w:lineRule="auto"/>
              <w:jc w:val="both"/>
              <w:outlineLvl w:val="0"/>
              <w:rPr>
                <w:szCs w:val="24"/>
              </w:rPr>
            </w:pPr>
          </w:p>
        </w:tc>
        <w:tc>
          <w:tcPr>
            <w:tcW w:w="1844" w:type="dxa"/>
            <w:tcBorders>
              <w:top w:val="single" w:sz="4" w:space="0" w:color="auto"/>
              <w:left w:val="single" w:sz="4" w:space="0" w:color="auto"/>
              <w:bottom w:val="single" w:sz="4" w:space="0" w:color="auto"/>
              <w:right w:val="single" w:sz="4" w:space="0" w:color="auto"/>
            </w:tcBorders>
          </w:tcPr>
          <w:p w:rsidR="00CC202C" w:rsidRPr="00CC202C" w:rsidRDefault="00CC202C" w:rsidP="00CA5194">
            <w:pPr>
              <w:spacing w:after="0" w:line="240" w:lineRule="auto"/>
              <w:jc w:val="both"/>
              <w:outlineLvl w:val="0"/>
              <w:rPr>
                <w:szCs w:val="24"/>
              </w:rPr>
            </w:pPr>
          </w:p>
        </w:tc>
        <w:tc>
          <w:tcPr>
            <w:tcW w:w="2199" w:type="dxa"/>
            <w:tcBorders>
              <w:top w:val="single" w:sz="4" w:space="0" w:color="auto"/>
              <w:left w:val="single" w:sz="4" w:space="0" w:color="auto"/>
              <w:bottom w:val="single" w:sz="4" w:space="0" w:color="auto"/>
              <w:right w:val="single" w:sz="4" w:space="0" w:color="auto"/>
            </w:tcBorders>
          </w:tcPr>
          <w:p w:rsidR="00CC202C" w:rsidRPr="00CC202C" w:rsidRDefault="00CC202C" w:rsidP="00CA5194">
            <w:pPr>
              <w:spacing w:after="0" w:line="240" w:lineRule="auto"/>
              <w:jc w:val="both"/>
              <w:outlineLvl w:val="0"/>
              <w:rPr>
                <w:szCs w:val="24"/>
              </w:rPr>
            </w:pPr>
          </w:p>
        </w:tc>
      </w:tr>
      <w:tr w:rsidR="00CC202C" w:rsidRPr="00CC202C" w:rsidTr="000518C7">
        <w:trPr>
          <w:trHeight w:val="527"/>
        </w:trPr>
        <w:tc>
          <w:tcPr>
            <w:tcW w:w="850" w:type="dxa"/>
            <w:vMerge/>
            <w:tcBorders>
              <w:top w:val="single" w:sz="4" w:space="0" w:color="auto"/>
              <w:left w:val="single" w:sz="4" w:space="0" w:color="auto"/>
              <w:bottom w:val="single" w:sz="4" w:space="0" w:color="auto"/>
              <w:right w:val="single" w:sz="4" w:space="0" w:color="auto"/>
            </w:tcBorders>
            <w:vAlign w:val="center"/>
            <w:hideMark/>
          </w:tcPr>
          <w:p w:rsidR="00CC202C" w:rsidRPr="00CC202C" w:rsidRDefault="00CC202C" w:rsidP="00CA5194">
            <w:pPr>
              <w:spacing w:after="0" w:line="240" w:lineRule="auto"/>
              <w:rPr>
                <w:szCs w:val="24"/>
              </w:rPr>
            </w:pPr>
          </w:p>
        </w:tc>
        <w:tc>
          <w:tcPr>
            <w:tcW w:w="3589" w:type="dxa"/>
            <w:tcBorders>
              <w:top w:val="single" w:sz="4" w:space="0" w:color="auto"/>
              <w:left w:val="single" w:sz="4" w:space="0" w:color="auto"/>
              <w:bottom w:val="single" w:sz="4" w:space="0" w:color="auto"/>
              <w:right w:val="single" w:sz="4" w:space="0" w:color="auto"/>
            </w:tcBorders>
            <w:hideMark/>
          </w:tcPr>
          <w:p w:rsidR="00CC202C" w:rsidRPr="00CC202C" w:rsidRDefault="00CC202C" w:rsidP="00CA5194">
            <w:pPr>
              <w:spacing w:after="0" w:line="240" w:lineRule="auto"/>
              <w:jc w:val="center"/>
              <w:outlineLvl w:val="0"/>
              <w:rPr>
                <w:szCs w:val="24"/>
              </w:rPr>
            </w:pPr>
            <w:r w:rsidRPr="00CC202C">
              <w:rPr>
                <w:szCs w:val="24"/>
              </w:rPr>
              <w:t>…</w:t>
            </w:r>
          </w:p>
        </w:tc>
        <w:tc>
          <w:tcPr>
            <w:tcW w:w="2150" w:type="dxa"/>
            <w:tcBorders>
              <w:top w:val="single" w:sz="4" w:space="0" w:color="auto"/>
              <w:left w:val="single" w:sz="4" w:space="0" w:color="auto"/>
              <w:bottom w:val="single" w:sz="4" w:space="0" w:color="auto"/>
              <w:right w:val="single" w:sz="4" w:space="0" w:color="auto"/>
            </w:tcBorders>
            <w:hideMark/>
          </w:tcPr>
          <w:p w:rsidR="00CC202C" w:rsidRPr="00CC202C" w:rsidRDefault="00CC202C" w:rsidP="00CA5194">
            <w:pPr>
              <w:spacing w:after="0" w:line="240" w:lineRule="auto"/>
              <w:jc w:val="center"/>
              <w:outlineLvl w:val="0"/>
              <w:rPr>
                <w:szCs w:val="24"/>
              </w:rPr>
            </w:pPr>
            <w:r w:rsidRPr="00CC202C">
              <w:rPr>
                <w:szCs w:val="24"/>
              </w:rPr>
              <w:t>…</w:t>
            </w:r>
          </w:p>
        </w:tc>
        <w:tc>
          <w:tcPr>
            <w:tcW w:w="1844" w:type="dxa"/>
            <w:tcBorders>
              <w:top w:val="single" w:sz="4" w:space="0" w:color="auto"/>
              <w:left w:val="single" w:sz="4" w:space="0" w:color="auto"/>
              <w:bottom w:val="single" w:sz="4" w:space="0" w:color="auto"/>
              <w:right w:val="single" w:sz="4" w:space="0" w:color="auto"/>
            </w:tcBorders>
            <w:hideMark/>
          </w:tcPr>
          <w:p w:rsidR="00CC202C" w:rsidRPr="00CC202C" w:rsidRDefault="00CC202C" w:rsidP="00CA5194">
            <w:pPr>
              <w:spacing w:after="0" w:line="240" w:lineRule="auto"/>
              <w:jc w:val="center"/>
              <w:outlineLvl w:val="0"/>
              <w:rPr>
                <w:szCs w:val="24"/>
              </w:rPr>
            </w:pPr>
            <w:r w:rsidRPr="00CC202C">
              <w:rPr>
                <w:szCs w:val="24"/>
              </w:rPr>
              <w:t>…</w:t>
            </w:r>
          </w:p>
        </w:tc>
        <w:tc>
          <w:tcPr>
            <w:tcW w:w="2199" w:type="dxa"/>
            <w:tcBorders>
              <w:top w:val="single" w:sz="4" w:space="0" w:color="auto"/>
              <w:left w:val="single" w:sz="4" w:space="0" w:color="auto"/>
              <w:bottom w:val="single" w:sz="4" w:space="0" w:color="auto"/>
              <w:right w:val="single" w:sz="4" w:space="0" w:color="auto"/>
            </w:tcBorders>
            <w:hideMark/>
          </w:tcPr>
          <w:p w:rsidR="00CC202C" w:rsidRPr="00CC202C" w:rsidRDefault="00CC202C" w:rsidP="00CA5194">
            <w:pPr>
              <w:spacing w:after="0" w:line="240" w:lineRule="auto"/>
              <w:jc w:val="center"/>
              <w:outlineLvl w:val="0"/>
              <w:rPr>
                <w:szCs w:val="24"/>
              </w:rPr>
            </w:pPr>
            <w:r w:rsidRPr="00CC202C">
              <w:rPr>
                <w:szCs w:val="24"/>
              </w:rPr>
              <w:t>…</w:t>
            </w:r>
          </w:p>
        </w:tc>
      </w:tr>
      <w:tr w:rsidR="00CC202C" w:rsidRPr="00CC202C" w:rsidTr="000518C7">
        <w:trPr>
          <w:trHeight w:val="1144"/>
        </w:trPr>
        <w:tc>
          <w:tcPr>
            <w:tcW w:w="850" w:type="dxa"/>
            <w:vMerge w:val="restart"/>
            <w:tcBorders>
              <w:top w:val="single" w:sz="4" w:space="0" w:color="auto"/>
              <w:left w:val="single" w:sz="4" w:space="0" w:color="auto"/>
              <w:bottom w:val="single" w:sz="4" w:space="0" w:color="auto"/>
              <w:right w:val="single" w:sz="4" w:space="0" w:color="auto"/>
            </w:tcBorders>
          </w:tcPr>
          <w:p w:rsidR="00CC202C" w:rsidRPr="00CC202C" w:rsidRDefault="00CC202C" w:rsidP="00CA5194">
            <w:pPr>
              <w:spacing w:after="0" w:line="240" w:lineRule="auto"/>
              <w:jc w:val="center"/>
              <w:outlineLvl w:val="0"/>
              <w:rPr>
                <w:szCs w:val="24"/>
              </w:rPr>
            </w:pPr>
            <w:r w:rsidRPr="00CC202C">
              <w:rPr>
                <w:szCs w:val="24"/>
              </w:rPr>
              <w:t>3.</w:t>
            </w:r>
          </w:p>
          <w:p w:rsidR="00CC202C" w:rsidRPr="00CC202C" w:rsidRDefault="00CC202C" w:rsidP="00CA5194">
            <w:pPr>
              <w:spacing w:after="0" w:line="240" w:lineRule="auto"/>
              <w:jc w:val="both"/>
              <w:outlineLvl w:val="0"/>
              <w:rPr>
                <w:szCs w:val="24"/>
              </w:rPr>
            </w:pPr>
          </w:p>
        </w:tc>
        <w:tc>
          <w:tcPr>
            <w:tcW w:w="3589" w:type="dxa"/>
            <w:tcBorders>
              <w:top w:val="single" w:sz="4" w:space="0" w:color="auto"/>
              <w:left w:val="single" w:sz="4" w:space="0" w:color="auto"/>
              <w:bottom w:val="single" w:sz="4" w:space="0" w:color="auto"/>
              <w:right w:val="single" w:sz="4" w:space="0" w:color="auto"/>
            </w:tcBorders>
            <w:hideMark/>
          </w:tcPr>
          <w:p w:rsidR="00CC202C" w:rsidRPr="00CC202C" w:rsidRDefault="00CC202C" w:rsidP="00CA5194">
            <w:pPr>
              <w:spacing w:after="0" w:line="240" w:lineRule="auto"/>
              <w:outlineLvl w:val="0"/>
              <w:rPr>
                <w:szCs w:val="24"/>
              </w:rPr>
            </w:pPr>
            <w:r w:rsidRPr="00CC202C">
              <w:rPr>
                <w:szCs w:val="24"/>
              </w:rPr>
              <w:t xml:space="preserve">Наименование оборудования / запасной части / расходного материала с указанием товарного знака, модели </w:t>
            </w:r>
          </w:p>
        </w:tc>
        <w:tc>
          <w:tcPr>
            <w:tcW w:w="2150" w:type="dxa"/>
            <w:tcBorders>
              <w:top w:val="single" w:sz="4" w:space="0" w:color="auto"/>
              <w:left w:val="single" w:sz="4" w:space="0" w:color="auto"/>
              <w:bottom w:val="single" w:sz="4" w:space="0" w:color="auto"/>
              <w:right w:val="single" w:sz="4" w:space="0" w:color="auto"/>
            </w:tcBorders>
          </w:tcPr>
          <w:p w:rsidR="00CC202C" w:rsidRPr="00CC202C" w:rsidRDefault="00CC202C" w:rsidP="00CA5194">
            <w:pPr>
              <w:spacing w:after="0" w:line="240" w:lineRule="auto"/>
              <w:jc w:val="both"/>
              <w:outlineLvl w:val="0"/>
              <w:rPr>
                <w:szCs w:val="24"/>
              </w:rPr>
            </w:pPr>
          </w:p>
        </w:tc>
        <w:tc>
          <w:tcPr>
            <w:tcW w:w="1844" w:type="dxa"/>
            <w:tcBorders>
              <w:top w:val="single" w:sz="4" w:space="0" w:color="auto"/>
              <w:left w:val="single" w:sz="4" w:space="0" w:color="auto"/>
              <w:bottom w:val="single" w:sz="4" w:space="0" w:color="auto"/>
              <w:right w:val="single" w:sz="4" w:space="0" w:color="auto"/>
            </w:tcBorders>
          </w:tcPr>
          <w:p w:rsidR="00CC202C" w:rsidRPr="00CC202C" w:rsidRDefault="00CC202C" w:rsidP="00CA5194">
            <w:pPr>
              <w:spacing w:after="0" w:line="240" w:lineRule="auto"/>
              <w:jc w:val="both"/>
              <w:outlineLvl w:val="0"/>
              <w:rPr>
                <w:szCs w:val="24"/>
              </w:rPr>
            </w:pPr>
          </w:p>
        </w:tc>
        <w:tc>
          <w:tcPr>
            <w:tcW w:w="2199" w:type="dxa"/>
            <w:tcBorders>
              <w:top w:val="single" w:sz="4" w:space="0" w:color="auto"/>
              <w:left w:val="single" w:sz="4" w:space="0" w:color="auto"/>
              <w:bottom w:val="single" w:sz="4" w:space="0" w:color="auto"/>
              <w:right w:val="single" w:sz="4" w:space="0" w:color="auto"/>
            </w:tcBorders>
          </w:tcPr>
          <w:p w:rsidR="00CC202C" w:rsidRPr="00CC202C" w:rsidRDefault="00CC202C" w:rsidP="00CA5194">
            <w:pPr>
              <w:spacing w:after="0" w:line="240" w:lineRule="auto"/>
              <w:jc w:val="both"/>
              <w:outlineLvl w:val="0"/>
              <w:rPr>
                <w:szCs w:val="24"/>
              </w:rPr>
            </w:pPr>
          </w:p>
        </w:tc>
      </w:tr>
      <w:tr w:rsidR="00CC202C" w:rsidRPr="00CC202C" w:rsidTr="000518C7">
        <w:trPr>
          <w:trHeight w:val="858"/>
        </w:trPr>
        <w:tc>
          <w:tcPr>
            <w:tcW w:w="850" w:type="dxa"/>
            <w:vMerge/>
            <w:tcBorders>
              <w:top w:val="single" w:sz="4" w:space="0" w:color="auto"/>
              <w:left w:val="single" w:sz="4" w:space="0" w:color="auto"/>
              <w:bottom w:val="single" w:sz="4" w:space="0" w:color="auto"/>
              <w:right w:val="single" w:sz="4" w:space="0" w:color="auto"/>
            </w:tcBorders>
            <w:vAlign w:val="center"/>
            <w:hideMark/>
          </w:tcPr>
          <w:p w:rsidR="00CC202C" w:rsidRPr="00CC202C" w:rsidRDefault="00CC202C" w:rsidP="00CA5194">
            <w:pPr>
              <w:spacing w:after="0" w:line="240" w:lineRule="auto"/>
              <w:rPr>
                <w:szCs w:val="24"/>
              </w:rPr>
            </w:pPr>
          </w:p>
        </w:tc>
        <w:tc>
          <w:tcPr>
            <w:tcW w:w="3589" w:type="dxa"/>
            <w:tcBorders>
              <w:top w:val="single" w:sz="4" w:space="0" w:color="auto"/>
              <w:left w:val="single" w:sz="4" w:space="0" w:color="auto"/>
              <w:bottom w:val="single" w:sz="4" w:space="0" w:color="auto"/>
              <w:right w:val="single" w:sz="4" w:space="0" w:color="auto"/>
            </w:tcBorders>
            <w:hideMark/>
          </w:tcPr>
          <w:p w:rsidR="00CC202C" w:rsidRPr="00CC202C" w:rsidRDefault="00CC202C" w:rsidP="00CA5194">
            <w:pPr>
              <w:spacing w:after="0" w:line="240" w:lineRule="auto"/>
              <w:outlineLvl w:val="0"/>
              <w:rPr>
                <w:szCs w:val="24"/>
              </w:rPr>
            </w:pPr>
            <w:r w:rsidRPr="00CC202C">
              <w:rPr>
                <w:szCs w:val="24"/>
              </w:rPr>
              <w:t xml:space="preserve">Полный </w:t>
            </w:r>
            <w:proofErr w:type="spellStart"/>
            <w:r w:rsidRPr="00CC202C">
              <w:rPr>
                <w:szCs w:val="24"/>
              </w:rPr>
              <w:t>web</w:t>
            </w:r>
            <w:proofErr w:type="spellEnd"/>
            <w:r w:rsidRPr="00CC202C">
              <w:rPr>
                <w:szCs w:val="24"/>
              </w:rPr>
              <w:t xml:space="preserve">-адрес сайта с информацией </w:t>
            </w:r>
            <w:r w:rsidRPr="00CC202C">
              <w:rPr>
                <w:szCs w:val="24"/>
              </w:rPr>
              <w:br/>
              <w:t>о конкретных значениях параметров</w:t>
            </w:r>
          </w:p>
        </w:tc>
        <w:tc>
          <w:tcPr>
            <w:tcW w:w="2150" w:type="dxa"/>
            <w:tcBorders>
              <w:top w:val="single" w:sz="4" w:space="0" w:color="auto"/>
              <w:left w:val="single" w:sz="4" w:space="0" w:color="auto"/>
              <w:bottom w:val="single" w:sz="4" w:space="0" w:color="auto"/>
              <w:right w:val="single" w:sz="4" w:space="0" w:color="auto"/>
            </w:tcBorders>
          </w:tcPr>
          <w:p w:rsidR="00CC202C" w:rsidRPr="00CC202C" w:rsidRDefault="00CC202C" w:rsidP="00CA5194">
            <w:pPr>
              <w:spacing w:after="0" w:line="240" w:lineRule="auto"/>
              <w:jc w:val="both"/>
              <w:outlineLvl w:val="0"/>
              <w:rPr>
                <w:szCs w:val="24"/>
              </w:rPr>
            </w:pPr>
          </w:p>
        </w:tc>
        <w:tc>
          <w:tcPr>
            <w:tcW w:w="1844" w:type="dxa"/>
            <w:tcBorders>
              <w:top w:val="single" w:sz="4" w:space="0" w:color="auto"/>
              <w:left w:val="single" w:sz="4" w:space="0" w:color="auto"/>
              <w:bottom w:val="single" w:sz="4" w:space="0" w:color="auto"/>
              <w:right w:val="single" w:sz="4" w:space="0" w:color="auto"/>
            </w:tcBorders>
          </w:tcPr>
          <w:p w:rsidR="00CC202C" w:rsidRPr="00CC202C" w:rsidRDefault="00CC202C" w:rsidP="00CA5194">
            <w:pPr>
              <w:spacing w:after="0" w:line="240" w:lineRule="auto"/>
              <w:jc w:val="both"/>
              <w:outlineLvl w:val="0"/>
              <w:rPr>
                <w:szCs w:val="24"/>
              </w:rPr>
            </w:pPr>
          </w:p>
        </w:tc>
        <w:tc>
          <w:tcPr>
            <w:tcW w:w="2199" w:type="dxa"/>
            <w:tcBorders>
              <w:top w:val="single" w:sz="4" w:space="0" w:color="auto"/>
              <w:left w:val="single" w:sz="4" w:space="0" w:color="auto"/>
              <w:bottom w:val="single" w:sz="4" w:space="0" w:color="auto"/>
              <w:right w:val="single" w:sz="4" w:space="0" w:color="auto"/>
            </w:tcBorders>
          </w:tcPr>
          <w:p w:rsidR="00CC202C" w:rsidRPr="00CC202C" w:rsidRDefault="00CC202C" w:rsidP="00CA5194">
            <w:pPr>
              <w:spacing w:after="0" w:line="240" w:lineRule="auto"/>
              <w:jc w:val="both"/>
              <w:outlineLvl w:val="0"/>
              <w:rPr>
                <w:szCs w:val="24"/>
              </w:rPr>
            </w:pPr>
          </w:p>
        </w:tc>
      </w:tr>
      <w:tr w:rsidR="00CC202C" w:rsidRPr="00CC202C" w:rsidTr="000518C7">
        <w:trPr>
          <w:trHeight w:val="527"/>
        </w:trPr>
        <w:tc>
          <w:tcPr>
            <w:tcW w:w="850" w:type="dxa"/>
            <w:vMerge/>
            <w:tcBorders>
              <w:top w:val="single" w:sz="4" w:space="0" w:color="auto"/>
              <w:left w:val="single" w:sz="4" w:space="0" w:color="auto"/>
              <w:bottom w:val="single" w:sz="4" w:space="0" w:color="auto"/>
              <w:right w:val="single" w:sz="4" w:space="0" w:color="auto"/>
            </w:tcBorders>
            <w:vAlign w:val="center"/>
            <w:hideMark/>
          </w:tcPr>
          <w:p w:rsidR="00CC202C" w:rsidRPr="00CC202C" w:rsidRDefault="00CC202C" w:rsidP="00CA5194">
            <w:pPr>
              <w:spacing w:after="0" w:line="240" w:lineRule="auto"/>
              <w:rPr>
                <w:szCs w:val="24"/>
              </w:rPr>
            </w:pPr>
          </w:p>
        </w:tc>
        <w:tc>
          <w:tcPr>
            <w:tcW w:w="3589" w:type="dxa"/>
            <w:tcBorders>
              <w:top w:val="single" w:sz="4" w:space="0" w:color="auto"/>
              <w:left w:val="single" w:sz="4" w:space="0" w:color="auto"/>
              <w:bottom w:val="single" w:sz="4" w:space="0" w:color="auto"/>
              <w:right w:val="single" w:sz="4" w:space="0" w:color="auto"/>
            </w:tcBorders>
            <w:hideMark/>
          </w:tcPr>
          <w:p w:rsidR="00CC202C" w:rsidRPr="00CC202C" w:rsidRDefault="00CC202C" w:rsidP="00CA5194">
            <w:pPr>
              <w:spacing w:after="0" w:line="240" w:lineRule="auto"/>
              <w:outlineLvl w:val="0"/>
              <w:rPr>
                <w:szCs w:val="24"/>
              </w:rPr>
            </w:pPr>
            <w:r w:rsidRPr="00CC202C">
              <w:rPr>
                <w:szCs w:val="24"/>
              </w:rPr>
              <w:t>Параметр 1 – ________________</w:t>
            </w:r>
          </w:p>
        </w:tc>
        <w:tc>
          <w:tcPr>
            <w:tcW w:w="2150" w:type="dxa"/>
            <w:tcBorders>
              <w:top w:val="single" w:sz="4" w:space="0" w:color="auto"/>
              <w:left w:val="single" w:sz="4" w:space="0" w:color="auto"/>
              <w:bottom w:val="single" w:sz="4" w:space="0" w:color="auto"/>
              <w:right w:val="single" w:sz="4" w:space="0" w:color="auto"/>
            </w:tcBorders>
          </w:tcPr>
          <w:p w:rsidR="00CC202C" w:rsidRPr="00CC202C" w:rsidRDefault="00CC202C" w:rsidP="00CA5194">
            <w:pPr>
              <w:spacing w:after="0" w:line="240" w:lineRule="auto"/>
              <w:jc w:val="both"/>
              <w:outlineLvl w:val="0"/>
              <w:rPr>
                <w:szCs w:val="24"/>
              </w:rPr>
            </w:pPr>
          </w:p>
        </w:tc>
        <w:tc>
          <w:tcPr>
            <w:tcW w:w="1844" w:type="dxa"/>
            <w:tcBorders>
              <w:top w:val="single" w:sz="4" w:space="0" w:color="auto"/>
              <w:left w:val="single" w:sz="4" w:space="0" w:color="auto"/>
              <w:bottom w:val="single" w:sz="4" w:space="0" w:color="auto"/>
              <w:right w:val="single" w:sz="4" w:space="0" w:color="auto"/>
            </w:tcBorders>
          </w:tcPr>
          <w:p w:rsidR="00CC202C" w:rsidRPr="00CC202C" w:rsidRDefault="00CC202C" w:rsidP="00CA5194">
            <w:pPr>
              <w:spacing w:after="0" w:line="240" w:lineRule="auto"/>
              <w:jc w:val="both"/>
              <w:outlineLvl w:val="0"/>
              <w:rPr>
                <w:szCs w:val="24"/>
              </w:rPr>
            </w:pPr>
          </w:p>
        </w:tc>
        <w:tc>
          <w:tcPr>
            <w:tcW w:w="2199" w:type="dxa"/>
            <w:tcBorders>
              <w:top w:val="single" w:sz="4" w:space="0" w:color="auto"/>
              <w:left w:val="single" w:sz="4" w:space="0" w:color="auto"/>
              <w:bottom w:val="single" w:sz="4" w:space="0" w:color="auto"/>
              <w:right w:val="single" w:sz="4" w:space="0" w:color="auto"/>
            </w:tcBorders>
          </w:tcPr>
          <w:p w:rsidR="00CC202C" w:rsidRPr="00CC202C" w:rsidRDefault="00CC202C" w:rsidP="00CA5194">
            <w:pPr>
              <w:spacing w:after="0" w:line="240" w:lineRule="auto"/>
              <w:jc w:val="both"/>
              <w:outlineLvl w:val="0"/>
              <w:rPr>
                <w:szCs w:val="24"/>
              </w:rPr>
            </w:pPr>
          </w:p>
        </w:tc>
      </w:tr>
      <w:tr w:rsidR="00CC202C" w:rsidRPr="00CC202C" w:rsidTr="000518C7">
        <w:trPr>
          <w:trHeight w:val="527"/>
        </w:trPr>
        <w:tc>
          <w:tcPr>
            <w:tcW w:w="850" w:type="dxa"/>
            <w:vMerge/>
            <w:tcBorders>
              <w:top w:val="single" w:sz="4" w:space="0" w:color="auto"/>
              <w:left w:val="single" w:sz="4" w:space="0" w:color="auto"/>
              <w:bottom w:val="single" w:sz="4" w:space="0" w:color="auto"/>
              <w:right w:val="single" w:sz="4" w:space="0" w:color="auto"/>
            </w:tcBorders>
            <w:vAlign w:val="center"/>
            <w:hideMark/>
          </w:tcPr>
          <w:p w:rsidR="00CC202C" w:rsidRPr="00CC202C" w:rsidRDefault="00CC202C" w:rsidP="00CA5194">
            <w:pPr>
              <w:spacing w:after="0" w:line="240" w:lineRule="auto"/>
              <w:rPr>
                <w:szCs w:val="24"/>
              </w:rPr>
            </w:pPr>
          </w:p>
        </w:tc>
        <w:tc>
          <w:tcPr>
            <w:tcW w:w="3589" w:type="dxa"/>
            <w:tcBorders>
              <w:top w:val="single" w:sz="4" w:space="0" w:color="auto"/>
              <w:left w:val="single" w:sz="4" w:space="0" w:color="auto"/>
              <w:bottom w:val="single" w:sz="4" w:space="0" w:color="auto"/>
              <w:right w:val="single" w:sz="4" w:space="0" w:color="auto"/>
            </w:tcBorders>
            <w:hideMark/>
          </w:tcPr>
          <w:p w:rsidR="00CC202C" w:rsidRPr="00CC202C" w:rsidRDefault="00CC202C" w:rsidP="00CA5194">
            <w:pPr>
              <w:spacing w:after="0" w:line="240" w:lineRule="auto"/>
              <w:outlineLvl w:val="0"/>
              <w:rPr>
                <w:szCs w:val="24"/>
              </w:rPr>
            </w:pPr>
            <w:r w:rsidRPr="00CC202C">
              <w:rPr>
                <w:szCs w:val="24"/>
              </w:rPr>
              <w:t>Параметр 2 – ________________</w:t>
            </w:r>
          </w:p>
        </w:tc>
        <w:tc>
          <w:tcPr>
            <w:tcW w:w="2150" w:type="dxa"/>
            <w:tcBorders>
              <w:top w:val="single" w:sz="4" w:space="0" w:color="auto"/>
              <w:left w:val="single" w:sz="4" w:space="0" w:color="auto"/>
              <w:bottom w:val="single" w:sz="4" w:space="0" w:color="auto"/>
              <w:right w:val="single" w:sz="4" w:space="0" w:color="auto"/>
            </w:tcBorders>
          </w:tcPr>
          <w:p w:rsidR="00CC202C" w:rsidRPr="00CC202C" w:rsidRDefault="00CC202C" w:rsidP="00CA5194">
            <w:pPr>
              <w:spacing w:after="0" w:line="240" w:lineRule="auto"/>
              <w:jc w:val="both"/>
              <w:outlineLvl w:val="0"/>
              <w:rPr>
                <w:szCs w:val="24"/>
              </w:rPr>
            </w:pPr>
          </w:p>
        </w:tc>
        <w:tc>
          <w:tcPr>
            <w:tcW w:w="1844" w:type="dxa"/>
            <w:tcBorders>
              <w:top w:val="single" w:sz="4" w:space="0" w:color="auto"/>
              <w:left w:val="single" w:sz="4" w:space="0" w:color="auto"/>
              <w:bottom w:val="single" w:sz="4" w:space="0" w:color="auto"/>
              <w:right w:val="single" w:sz="4" w:space="0" w:color="auto"/>
            </w:tcBorders>
          </w:tcPr>
          <w:p w:rsidR="00CC202C" w:rsidRPr="00CC202C" w:rsidRDefault="00CC202C" w:rsidP="00CA5194">
            <w:pPr>
              <w:spacing w:after="0" w:line="240" w:lineRule="auto"/>
              <w:jc w:val="both"/>
              <w:outlineLvl w:val="0"/>
              <w:rPr>
                <w:szCs w:val="24"/>
              </w:rPr>
            </w:pPr>
          </w:p>
        </w:tc>
        <w:tc>
          <w:tcPr>
            <w:tcW w:w="2199" w:type="dxa"/>
            <w:tcBorders>
              <w:top w:val="single" w:sz="4" w:space="0" w:color="auto"/>
              <w:left w:val="single" w:sz="4" w:space="0" w:color="auto"/>
              <w:bottom w:val="single" w:sz="4" w:space="0" w:color="auto"/>
              <w:right w:val="single" w:sz="4" w:space="0" w:color="auto"/>
            </w:tcBorders>
          </w:tcPr>
          <w:p w:rsidR="00CC202C" w:rsidRPr="00CC202C" w:rsidRDefault="00CC202C" w:rsidP="00CA5194">
            <w:pPr>
              <w:spacing w:after="0" w:line="240" w:lineRule="auto"/>
              <w:jc w:val="both"/>
              <w:outlineLvl w:val="0"/>
              <w:rPr>
                <w:szCs w:val="24"/>
              </w:rPr>
            </w:pPr>
          </w:p>
        </w:tc>
      </w:tr>
      <w:tr w:rsidR="00CC202C" w:rsidRPr="00CC202C" w:rsidTr="000518C7">
        <w:trPr>
          <w:trHeight w:val="527"/>
        </w:trPr>
        <w:tc>
          <w:tcPr>
            <w:tcW w:w="850" w:type="dxa"/>
            <w:vMerge/>
            <w:tcBorders>
              <w:top w:val="single" w:sz="4" w:space="0" w:color="auto"/>
              <w:left w:val="single" w:sz="4" w:space="0" w:color="auto"/>
              <w:bottom w:val="single" w:sz="4" w:space="0" w:color="auto"/>
              <w:right w:val="single" w:sz="4" w:space="0" w:color="auto"/>
            </w:tcBorders>
            <w:vAlign w:val="center"/>
            <w:hideMark/>
          </w:tcPr>
          <w:p w:rsidR="00CC202C" w:rsidRPr="00CC202C" w:rsidRDefault="00CC202C" w:rsidP="00CA5194">
            <w:pPr>
              <w:spacing w:after="0" w:line="240" w:lineRule="auto"/>
              <w:rPr>
                <w:szCs w:val="24"/>
              </w:rPr>
            </w:pPr>
          </w:p>
        </w:tc>
        <w:tc>
          <w:tcPr>
            <w:tcW w:w="3589" w:type="dxa"/>
            <w:tcBorders>
              <w:top w:val="single" w:sz="4" w:space="0" w:color="auto"/>
              <w:left w:val="single" w:sz="4" w:space="0" w:color="auto"/>
              <w:bottom w:val="single" w:sz="4" w:space="0" w:color="auto"/>
              <w:right w:val="single" w:sz="4" w:space="0" w:color="auto"/>
            </w:tcBorders>
            <w:hideMark/>
          </w:tcPr>
          <w:p w:rsidR="00CC202C" w:rsidRPr="00CC202C" w:rsidRDefault="00CC202C" w:rsidP="00CA5194">
            <w:pPr>
              <w:spacing w:after="0" w:line="240" w:lineRule="auto"/>
              <w:jc w:val="center"/>
              <w:outlineLvl w:val="0"/>
              <w:rPr>
                <w:szCs w:val="24"/>
              </w:rPr>
            </w:pPr>
            <w:r w:rsidRPr="00CC202C">
              <w:rPr>
                <w:szCs w:val="24"/>
              </w:rPr>
              <w:t>…</w:t>
            </w:r>
          </w:p>
        </w:tc>
        <w:tc>
          <w:tcPr>
            <w:tcW w:w="2150" w:type="dxa"/>
            <w:tcBorders>
              <w:top w:val="single" w:sz="4" w:space="0" w:color="auto"/>
              <w:left w:val="single" w:sz="4" w:space="0" w:color="auto"/>
              <w:bottom w:val="single" w:sz="4" w:space="0" w:color="auto"/>
              <w:right w:val="single" w:sz="4" w:space="0" w:color="auto"/>
            </w:tcBorders>
            <w:hideMark/>
          </w:tcPr>
          <w:p w:rsidR="00CC202C" w:rsidRPr="00CC202C" w:rsidRDefault="00CC202C" w:rsidP="00CA5194">
            <w:pPr>
              <w:spacing w:after="0" w:line="240" w:lineRule="auto"/>
              <w:jc w:val="center"/>
              <w:outlineLvl w:val="0"/>
              <w:rPr>
                <w:szCs w:val="24"/>
              </w:rPr>
            </w:pPr>
            <w:r w:rsidRPr="00CC202C">
              <w:rPr>
                <w:szCs w:val="24"/>
              </w:rPr>
              <w:t>…</w:t>
            </w:r>
          </w:p>
        </w:tc>
        <w:tc>
          <w:tcPr>
            <w:tcW w:w="1844" w:type="dxa"/>
            <w:tcBorders>
              <w:top w:val="single" w:sz="4" w:space="0" w:color="auto"/>
              <w:left w:val="single" w:sz="4" w:space="0" w:color="auto"/>
              <w:bottom w:val="single" w:sz="4" w:space="0" w:color="auto"/>
              <w:right w:val="single" w:sz="4" w:space="0" w:color="auto"/>
            </w:tcBorders>
            <w:hideMark/>
          </w:tcPr>
          <w:p w:rsidR="00CC202C" w:rsidRPr="00CC202C" w:rsidRDefault="00CC202C" w:rsidP="00CA5194">
            <w:pPr>
              <w:spacing w:after="0" w:line="240" w:lineRule="auto"/>
              <w:jc w:val="center"/>
              <w:outlineLvl w:val="0"/>
              <w:rPr>
                <w:szCs w:val="24"/>
              </w:rPr>
            </w:pPr>
            <w:r w:rsidRPr="00CC202C">
              <w:rPr>
                <w:szCs w:val="24"/>
              </w:rPr>
              <w:t>…</w:t>
            </w:r>
          </w:p>
        </w:tc>
        <w:tc>
          <w:tcPr>
            <w:tcW w:w="2199" w:type="dxa"/>
            <w:tcBorders>
              <w:top w:val="single" w:sz="4" w:space="0" w:color="auto"/>
              <w:left w:val="single" w:sz="4" w:space="0" w:color="auto"/>
              <w:bottom w:val="single" w:sz="4" w:space="0" w:color="auto"/>
              <w:right w:val="single" w:sz="4" w:space="0" w:color="auto"/>
            </w:tcBorders>
            <w:hideMark/>
          </w:tcPr>
          <w:p w:rsidR="00CC202C" w:rsidRPr="00CC202C" w:rsidRDefault="00CC202C" w:rsidP="00CA5194">
            <w:pPr>
              <w:spacing w:after="0" w:line="240" w:lineRule="auto"/>
              <w:jc w:val="center"/>
              <w:outlineLvl w:val="0"/>
              <w:rPr>
                <w:szCs w:val="24"/>
              </w:rPr>
            </w:pPr>
            <w:r w:rsidRPr="00CC202C">
              <w:rPr>
                <w:szCs w:val="24"/>
              </w:rPr>
              <w:t>…</w:t>
            </w:r>
          </w:p>
        </w:tc>
      </w:tr>
    </w:tbl>
    <w:p w:rsidR="00CC202C" w:rsidRPr="00CC202C" w:rsidRDefault="00CC202C" w:rsidP="00CA5194">
      <w:pPr>
        <w:spacing w:after="0" w:line="240" w:lineRule="auto"/>
        <w:ind w:firstLine="709"/>
        <w:rPr>
          <w:szCs w:val="24"/>
        </w:rPr>
      </w:pPr>
    </w:p>
    <w:p w:rsidR="00CC202C" w:rsidRPr="00CC202C" w:rsidRDefault="00CC202C" w:rsidP="00CA5194">
      <w:pPr>
        <w:spacing w:after="0" w:line="240" w:lineRule="auto"/>
        <w:jc w:val="both"/>
        <w:outlineLvl w:val="0"/>
        <w:rPr>
          <w:szCs w:val="24"/>
        </w:rPr>
      </w:pPr>
      <w:r w:rsidRPr="00CC202C">
        <w:rPr>
          <w:szCs w:val="24"/>
        </w:rPr>
        <w:t>* – должно быть указано конкретное значение параметров;</w:t>
      </w:r>
    </w:p>
    <w:p w:rsidR="00CC202C" w:rsidRPr="00CC202C" w:rsidRDefault="00CC202C" w:rsidP="00CA5194">
      <w:pPr>
        <w:spacing w:after="0" w:line="240" w:lineRule="auto"/>
        <w:jc w:val="both"/>
        <w:outlineLvl w:val="0"/>
        <w:rPr>
          <w:szCs w:val="24"/>
        </w:rPr>
      </w:pPr>
      <w:r w:rsidRPr="00CC202C">
        <w:rPr>
          <w:szCs w:val="24"/>
        </w:rPr>
        <w:t>** – в случае отсутствия эквивалента (в том числе невозможности использования эквивалентов) должен быть приложен документ, подтверждающий данный факт, или указан ГОСТ на данный вид товара.</w:t>
      </w:r>
    </w:p>
    <w:p w:rsidR="00CC202C" w:rsidRPr="00CC202C" w:rsidRDefault="00CC202C" w:rsidP="00CA5194">
      <w:pPr>
        <w:spacing w:after="0" w:line="240" w:lineRule="auto"/>
        <w:jc w:val="both"/>
        <w:outlineLvl w:val="0"/>
        <w:rPr>
          <w:szCs w:val="24"/>
        </w:rPr>
      </w:pPr>
    </w:p>
    <w:p w:rsidR="00CC202C" w:rsidRPr="00CC202C" w:rsidRDefault="00CC202C" w:rsidP="00CA5194">
      <w:pPr>
        <w:spacing w:after="0" w:line="240" w:lineRule="auto"/>
        <w:rPr>
          <w:rFonts w:eastAsia="Times New Roman"/>
          <w:szCs w:val="24"/>
          <w:lang w:eastAsia="ru-RU"/>
        </w:rPr>
      </w:pPr>
    </w:p>
    <w:bookmarkEnd w:id="10"/>
    <w:bookmarkEnd w:id="11"/>
    <w:bookmarkEnd w:id="12"/>
    <w:bookmarkEnd w:id="13"/>
    <w:p w:rsidR="00CC202C" w:rsidRPr="00CC202C" w:rsidRDefault="00CC202C" w:rsidP="00CA5194">
      <w:pPr>
        <w:spacing w:after="0" w:line="240" w:lineRule="auto"/>
        <w:rPr>
          <w:szCs w:val="24"/>
        </w:rPr>
      </w:pPr>
      <w:r w:rsidRPr="00CC202C">
        <w:rPr>
          <w:rFonts w:eastAsia="Times New Roman"/>
          <w:szCs w:val="24"/>
        </w:rPr>
        <w:br w:type="page"/>
      </w:r>
    </w:p>
    <w:p w:rsidR="00CC202C" w:rsidRPr="00CC202C" w:rsidRDefault="00CC202C" w:rsidP="00CA5194">
      <w:pPr>
        <w:spacing w:after="0" w:line="240" w:lineRule="auto"/>
        <w:rPr>
          <w:szCs w:val="24"/>
        </w:rPr>
        <w:sectPr w:rsidR="00CC202C" w:rsidRPr="00CC202C" w:rsidSect="000518C7">
          <w:pgSz w:w="11906" w:h="16838"/>
          <w:pgMar w:top="993" w:right="850" w:bottom="426" w:left="1701" w:header="708" w:footer="708" w:gutter="0"/>
          <w:cols w:space="720"/>
        </w:sectPr>
      </w:pPr>
    </w:p>
    <w:p w:rsidR="00CC202C" w:rsidRPr="00CC202C" w:rsidRDefault="00CC202C" w:rsidP="00CA5194">
      <w:pPr>
        <w:spacing w:after="0" w:line="240" w:lineRule="auto"/>
        <w:ind w:left="5672"/>
        <w:rPr>
          <w:rFonts w:eastAsia="Times New Roman"/>
          <w:szCs w:val="24"/>
        </w:rPr>
      </w:pPr>
      <w:r w:rsidRPr="00CC202C">
        <w:rPr>
          <w:rFonts w:eastAsia="Times New Roman"/>
          <w:szCs w:val="24"/>
        </w:rPr>
        <w:lastRenderedPageBreak/>
        <w:t>Приложение № 3 к Договору</w:t>
      </w:r>
    </w:p>
    <w:p w:rsidR="00CC202C" w:rsidRPr="00CC202C" w:rsidRDefault="00CC202C" w:rsidP="00CA5194">
      <w:pPr>
        <w:spacing w:after="0" w:line="240" w:lineRule="auto"/>
        <w:ind w:left="5672"/>
        <w:rPr>
          <w:szCs w:val="24"/>
          <w:lang w:eastAsia="ru-RU"/>
        </w:rPr>
      </w:pPr>
      <w:r w:rsidRPr="00CC202C">
        <w:rPr>
          <w:szCs w:val="24"/>
          <w:lang w:eastAsia="ru-RU"/>
        </w:rPr>
        <w:t>от _____________ 20__ г.</w:t>
      </w:r>
    </w:p>
    <w:p w:rsidR="00CC202C" w:rsidRPr="00CC202C" w:rsidRDefault="00CC202C" w:rsidP="00CA5194">
      <w:pPr>
        <w:spacing w:after="0" w:line="240" w:lineRule="auto"/>
        <w:ind w:left="5672"/>
        <w:rPr>
          <w:rFonts w:eastAsia="Times New Roman"/>
          <w:szCs w:val="24"/>
        </w:rPr>
      </w:pPr>
      <w:r w:rsidRPr="00CC202C">
        <w:rPr>
          <w:szCs w:val="24"/>
          <w:lang w:eastAsia="ru-RU"/>
        </w:rPr>
        <w:t>№____________________</w:t>
      </w:r>
    </w:p>
    <w:p w:rsidR="00CC202C" w:rsidRPr="00CC202C" w:rsidRDefault="00CC202C" w:rsidP="00CA5194">
      <w:pPr>
        <w:spacing w:after="0" w:line="240" w:lineRule="auto"/>
        <w:jc w:val="center"/>
        <w:rPr>
          <w:rFonts w:eastAsia="Times New Roman"/>
          <w:b/>
          <w:szCs w:val="24"/>
          <w:lang w:eastAsia="ru-RU"/>
        </w:rPr>
      </w:pPr>
    </w:p>
    <w:p w:rsidR="00CC202C" w:rsidRPr="00CC202C" w:rsidRDefault="00CC202C" w:rsidP="00CA5194">
      <w:pPr>
        <w:spacing w:after="0" w:line="240" w:lineRule="auto"/>
        <w:jc w:val="center"/>
        <w:rPr>
          <w:rFonts w:eastAsia="Times New Roman"/>
          <w:b/>
          <w:szCs w:val="24"/>
        </w:rPr>
      </w:pPr>
      <w:r w:rsidRPr="00CC202C">
        <w:rPr>
          <w:rFonts w:eastAsia="Times New Roman"/>
          <w:b/>
          <w:szCs w:val="24"/>
          <w:lang w:eastAsia="ru-RU"/>
        </w:rPr>
        <w:t xml:space="preserve">График </w:t>
      </w:r>
      <w:r w:rsidRPr="00CC202C">
        <w:rPr>
          <w:rFonts w:eastAsia="Times New Roman"/>
          <w:b/>
          <w:szCs w:val="24"/>
        </w:rPr>
        <w:t>выполнения Работ</w:t>
      </w:r>
    </w:p>
    <w:p w:rsidR="00CC202C" w:rsidRPr="00CC202C" w:rsidRDefault="00CC202C" w:rsidP="00CA5194">
      <w:pPr>
        <w:widowControl w:val="0"/>
        <w:spacing w:after="0" w:line="240" w:lineRule="auto"/>
        <w:rPr>
          <w:rFonts w:eastAsia="Times New Roman"/>
          <w:szCs w:val="24"/>
        </w:rPr>
      </w:pP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969"/>
        <w:gridCol w:w="1701"/>
        <w:gridCol w:w="3005"/>
      </w:tblGrid>
      <w:tr w:rsidR="00CC202C" w:rsidRPr="00CC202C" w:rsidTr="00CC202C">
        <w:trPr>
          <w:trHeight w:val="757"/>
        </w:trPr>
        <w:tc>
          <w:tcPr>
            <w:tcW w:w="851" w:type="dxa"/>
            <w:tcBorders>
              <w:top w:val="single" w:sz="4" w:space="0" w:color="auto"/>
              <w:left w:val="single" w:sz="4" w:space="0" w:color="auto"/>
              <w:bottom w:val="single" w:sz="4" w:space="0" w:color="auto"/>
              <w:right w:val="single" w:sz="4" w:space="0" w:color="auto"/>
            </w:tcBorders>
            <w:hideMark/>
          </w:tcPr>
          <w:p w:rsidR="00CC202C" w:rsidRPr="00CC202C" w:rsidRDefault="00CC202C" w:rsidP="00CA5194">
            <w:pPr>
              <w:widowControl w:val="0"/>
              <w:autoSpaceDE w:val="0"/>
              <w:autoSpaceDN w:val="0"/>
              <w:adjustRightInd w:val="0"/>
              <w:spacing w:after="0" w:line="240" w:lineRule="auto"/>
              <w:jc w:val="center"/>
              <w:rPr>
                <w:szCs w:val="24"/>
                <w:lang w:eastAsia="ru-RU"/>
              </w:rPr>
            </w:pPr>
            <w:r w:rsidRPr="00CC202C">
              <w:rPr>
                <w:szCs w:val="24"/>
                <w:lang w:eastAsia="ru-RU"/>
              </w:rPr>
              <w:t xml:space="preserve">№ этапа работ </w:t>
            </w:r>
          </w:p>
        </w:tc>
        <w:tc>
          <w:tcPr>
            <w:tcW w:w="3969" w:type="dxa"/>
            <w:tcBorders>
              <w:top w:val="single" w:sz="4" w:space="0" w:color="auto"/>
              <w:left w:val="single" w:sz="4" w:space="0" w:color="auto"/>
              <w:bottom w:val="single" w:sz="4" w:space="0" w:color="auto"/>
              <w:right w:val="single" w:sz="4" w:space="0" w:color="auto"/>
            </w:tcBorders>
            <w:hideMark/>
          </w:tcPr>
          <w:p w:rsidR="00CC202C" w:rsidRPr="00CC202C" w:rsidRDefault="00CC202C" w:rsidP="00CA5194">
            <w:pPr>
              <w:widowControl w:val="0"/>
              <w:autoSpaceDE w:val="0"/>
              <w:autoSpaceDN w:val="0"/>
              <w:adjustRightInd w:val="0"/>
              <w:spacing w:after="0" w:line="240" w:lineRule="auto"/>
              <w:jc w:val="center"/>
              <w:rPr>
                <w:szCs w:val="24"/>
                <w:lang w:eastAsia="ru-RU"/>
              </w:rPr>
            </w:pPr>
            <w:r w:rsidRPr="00CC202C">
              <w:rPr>
                <w:szCs w:val="24"/>
                <w:lang w:eastAsia="ru-RU"/>
              </w:rPr>
              <w:t>Наименование работ</w:t>
            </w:r>
            <w:r w:rsidRPr="00CC202C">
              <w:rPr>
                <w:szCs w:val="24"/>
                <w:vertAlign w:val="superscript"/>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CC202C" w:rsidRPr="00CC202C" w:rsidRDefault="00CC202C" w:rsidP="00CA5194">
            <w:pPr>
              <w:widowControl w:val="0"/>
              <w:autoSpaceDE w:val="0"/>
              <w:autoSpaceDN w:val="0"/>
              <w:adjustRightInd w:val="0"/>
              <w:spacing w:after="0" w:line="240" w:lineRule="auto"/>
              <w:jc w:val="center"/>
              <w:rPr>
                <w:rFonts w:eastAsia="Times New Roman"/>
                <w:szCs w:val="24"/>
              </w:rPr>
            </w:pPr>
            <w:r w:rsidRPr="00CC202C">
              <w:rPr>
                <w:rFonts w:eastAsia="Times New Roman"/>
                <w:szCs w:val="24"/>
              </w:rPr>
              <w:t>Срок начала/</w:t>
            </w:r>
          </w:p>
          <w:p w:rsidR="00CC202C" w:rsidRPr="00CC202C" w:rsidRDefault="00CC202C" w:rsidP="00CA5194">
            <w:pPr>
              <w:widowControl w:val="0"/>
              <w:autoSpaceDE w:val="0"/>
              <w:autoSpaceDN w:val="0"/>
              <w:adjustRightInd w:val="0"/>
              <w:spacing w:after="0" w:line="240" w:lineRule="auto"/>
              <w:jc w:val="center"/>
              <w:rPr>
                <w:rFonts w:eastAsia="Times New Roman"/>
                <w:szCs w:val="24"/>
              </w:rPr>
            </w:pPr>
            <w:r w:rsidRPr="00CC202C">
              <w:rPr>
                <w:rFonts w:eastAsia="Times New Roman"/>
                <w:szCs w:val="24"/>
              </w:rPr>
              <w:t>окончания работ</w:t>
            </w:r>
          </w:p>
        </w:tc>
        <w:tc>
          <w:tcPr>
            <w:tcW w:w="3005" w:type="dxa"/>
            <w:tcBorders>
              <w:top w:val="single" w:sz="4" w:space="0" w:color="auto"/>
              <w:left w:val="single" w:sz="4" w:space="0" w:color="auto"/>
              <w:bottom w:val="single" w:sz="4" w:space="0" w:color="auto"/>
              <w:right w:val="single" w:sz="4" w:space="0" w:color="auto"/>
            </w:tcBorders>
            <w:hideMark/>
          </w:tcPr>
          <w:p w:rsidR="00CC202C" w:rsidRPr="00CC202C" w:rsidRDefault="00CC202C" w:rsidP="00CA5194">
            <w:pPr>
              <w:widowControl w:val="0"/>
              <w:autoSpaceDE w:val="0"/>
              <w:autoSpaceDN w:val="0"/>
              <w:adjustRightInd w:val="0"/>
              <w:spacing w:after="0" w:line="240" w:lineRule="auto"/>
              <w:jc w:val="center"/>
              <w:rPr>
                <w:rFonts w:eastAsia="Times New Roman"/>
                <w:szCs w:val="24"/>
              </w:rPr>
            </w:pPr>
            <w:r w:rsidRPr="00CC202C">
              <w:rPr>
                <w:rFonts w:eastAsia="Times New Roman"/>
                <w:szCs w:val="24"/>
              </w:rPr>
              <w:t>Результат работ по Этапу</w:t>
            </w:r>
          </w:p>
        </w:tc>
      </w:tr>
      <w:tr w:rsidR="00CC202C" w:rsidRPr="00CC202C" w:rsidTr="00CC202C">
        <w:trPr>
          <w:trHeight w:val="218"/>
        </w:trPr>
        <w:tc>
          <w:tcPr>
            <w:tcW w:w="851" w:type="dxa"/>
            <w:tcBorders>
              <w:top w:val="single" w:sz="4" w:space="0" w:color="auto"/>
              <w:left w:val="single" w:sz="4" w:space="0" w:color="auto"/>
              <w:bottom w:val="single" w:sz="4" w:space="0" w:color="auto"/>
              <w:right w:val="single" w:sz="4" w:space="0" w:color="auto"/>
            </w:tcBorders>
            <w:hideMark/>
          </w:tcPr>
          <w:p w:rsidR="00CC202C" w:rsidRPr="00CC202C" w:rsidRDefault="00CC202C" w:rsidP="00CA5194">
            <w:pPr>
              <w:widowControl w:val="0"/>
              <w:autoSpaceDE w:val="0"/>
              <w:autoSpaceDN w:val="0"/>
              <w:adjustRightInd w:val="0"/>
              <w:spacing w:after="0" w:line="240" w:lineRule="auto"/>
              <w:jc w:val="center"/>
              <w:rPr>
                <w:szCs w:val="24"/>
                <w:lang w:eastAsia="ru-RU"/>
              </w:rPr>
            </w:pPr>
            <w:r w:rsidRPr="00CC202C">
              <w:rPr>
                <w:szCs w:val="24"/>
                <w:lang w:eastAsia="ru-RU"/>
              </w:rPr>
              <w:t>1</w:t>
            </w:r>
          </w:p>
        </w:tc>
        <w:tc>
          <w:tcPr>
            <w:tcW w:w="3969" w:type="dxa"/>
            <w:tcBorders>
              <w:top w:val="single" w:sz="4" w:space="0" w:color="auto"/>
              <w:left w:val="single" w:sz="4" w:space="0" w:color="auto"/>
              <w:bottom w:val="single" w:sz="4" w:space="0" w:color="auto"/>
              <w:right w:val="single" w:sz="4" w:space="0" w:color="auto"/>
            </w:tcBorders>
          </w:tcPr>
          <w:p w:rsidR="00CC202C" w:rsidRPr="00CC202C" w:rsidRDefault="00CC202C" w:rsidP="00CA5194">
            <w:pPr>
              <w:widowControl w:val="0"/>
              <w:autoSpaceDE w:val="0"/>
              <w:autoSpaceDN w:val="0"/>
              <w:adjustRightInd w:val="0"/>
              <w:spacing w:after="0" w:line="240" w:lineRule="auto"/>
              <w:rPr>
                <w:rFonts w:eastAsia="Times New Roman"/>
                <w:szCs w:val="24"/>
              </w:rPr>
            </w:pPr>
            <w:r w:rsidRPr="00CC202C">
              <w:rPr>
                <w:rFonts w:eastAsia="Times New Roman"/>
                <w:szCs w:val="24"/>
              </w:rPr>
              <w:t>Обмер и обследование Объекта на предмет соответствия планировочного решения и технического состояния здания</w:t>
            </w:r>
            <w:r w:rsidRPr="00CC202C">
              <w:rPr>
                <w:rFonts w:eastAsia="Times New Roman"/>
                <w:szCs w:val="24"/>
                <w:vertAlign w:val="superscript"/>
              </w:rPr>
              <w:t xml:space="preserve"> </w:t>
            </w:r>
          </w:p>
          <w:p w:rsidR="00CC202C" w:rsidRPr="00CC202C" w:rsidRDefault="00CC202C" w:rsidP="00CA5194">
            <w:pPr>
              <w:widowControl w:val="0"/>
              <w:autoSpaceDE w:val="0"/>
              <w:autoSpaceDN w:val="0"/>
              <w:adjustRightInd w:val="0"/>
              <w:spacing w:after="0" w:line="240" w:lineRule="auto"/>
              <w:rPr>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CC202C" w:rsidRPr="00CC202C" w:rsidRDefault="00CC202C" w:rsidP="00CA5194">
            <w:pPr>
              <w:widowControl w:val="0"/>
              <w:autoSpaceDE w:val="0"/>
              <w:autoSpaceDN w:val="0"/>
              <w:adjustRightInd w:val="0"/>
              <w:spacing w:after="0" w:line="240" w:lineRule="auto"/>
              <w:rPr>
                <w:szCs w:val="24"/>
                <w:lang w:eastAsia="ru-RU"/>
              </w:rPr>
            </w:pPr>
            <w:r w:rsidRPr="00CC202C">
              <w:rPr>
                <w:szCs w:val="24"/>
                <w:lang w:eastAsia="ru-RU"/>
              </w:rPr>
              <w:t>В течение 5 (пяти) рабочих дней даты подписания договора.</w:t>
            </w:r>
          </w:p>
          <w:p w:rsidR="00CC202C" w:rsidRPr="00CC202C" w:rsidRDefault="00CC202C" w:rsidP="00CA5194">
            <w:pPr>
              <w:widowControl w:val="0"/>
              <w:autoSpaceDE w:val="0"/>
              <w:autoSpaceDN w:val="0"/>
              <w:adjustRightInd w:val="0"/>
              <w:spacing w:after="0" w:line="240" w:lineRule="auto"/>
              <w:rPr>
                <w:szCs w:val="24"/>
                <w:lang w:eastAsia="ru-RU"/>
              </w:rPr>
            </w:pPr>
          </w:p>
        </w:tc>
        <w:tc>
          <w:tcPr>
            <w:tcW w:w="3005" w:type="dxa"/>
            <w:tcBorders>
              <w:top w:val="single" w:sz="4" w:space="0" w:color="auto"/>
              <w:left w:val="single" w:sz="4" w:space="0" w:color="auto"/>
              <w:bottom w:val="single" w:sz="4" w:space="0" w:color="auto"/>
              <w:right w:val="single" w:sz="4" w:space="0" w:color="auto"/>
            </w:tcBorders>
            <w:hideMark/>
          </w:tcPr>
          <w:p w:rsidR="00CC202C" w:rsidRPr="00CC202C" w:rsidRDefault="00CC202C" w:rsidP="00CA5194">
            <w:pPr>
              <w:spacing w:after="0" w:line="240" w:lineRule="auto"/>
              <w:rPr>
                <w:szCs w:val="24"/>
                <w:lang w:eastAsia="ru-RU"/>
              </w:rPr>
            </w:pPr>
            <w:r w:rsidRPr="00CC202C">
              <w:rPr>
                <w:szCs w:val="24"/>
                <w:lang w:eastAsia="ru-RU"/>
              </w:rPr>
              <w:t>Получение исходных данных для проектирования.</w:t>
            </w:r>
          </w:p>
          <w:p w:rsidR="00CC202C" w:rsidRPr="00CC202C" w:rsidRDefault="00CC202C" w:rsidP="00CA5194">
            <w:pPr>
              <w:spacing w:after="0" w:line="240" w:lineRule="auto"/>
              <w:rPr>
                <w:szCs w:val="24"/>
                <w:lang w:eastAsia="ru-RU"/>
              </w:rPr>
            </w:pPr>
            <w:r w:rsidRPr="00CC202C">
              <w:rPr>
                <w:szCs w:val="24"/>
                <w:lang w:eastAsia="ru-RU"/>
              </w:rPr>
              <w:t>Акт сдачи-приемки выполненных работ по Этапу.</w:t>
            </w:r>
          </w:p>
          <w:p w:rsidR="00CC202C" w:rsidRPr="00CC202C" w:rsidRDefault="00CC202C" w:rsidP="00CA5194">
            <w:pPr>
              <w:spacing w:after="0" w:line="240" w:lineRule="auto"/>
              <w:rPr>
                <w:szCs w:val="24"/>
                <w:lang w:eastAsia="ru-RU"/>
              </w:rPr>
            </w:pPr>
            <w:r w:rsidRPr="00CC202C">
              <w:rPr>
                <w:szCs w:val="24"/>
                <w:lang w:eastAsia="ru-RU"/>
              </w:rPr>
              <w:t>Справка № АНФ 02/17.</w:t>
            </w:r>
          </w:p>
        </w:tc>
      </w:tr>
      <w:tr w:rsidR="00CC202C" w:rsidRPr="00CC202C" w:rsidTr="00CC202C">
        <w:trPr>
          <w:trHeight w:val="218"/>
        </w:trPr>
        <w:tc>
          <w:tcPr>
            <w:tcW w:w="851" w:type="dxa"/>
            <w:tcBorders>
              <w:top w:val="single" w:sz="4" w:space="0" w:color="auto"/>
              <w:left w:val="single" w:sz="4" w:space="0" w:color="auto"/>
              <w:bottom w:val="single" w:sz="4" w:space="0" w:color="auto"/>
              <w:right w:val="single" w:sz="4" w:space="0" w:color="auto"/>
            </w:tcBorders>
            <w:hideMark/>
          </w:tcPr>
          <w:p w:rsidR="00CC202C" w:rsidRPr="00CC202C" w:rsidRDefault="00CC202C" w:rsidP="00CA5194">
            <w:pPr>
              <w:widowControl w:val="0"/>
              <w:autoSpaceDE w:val="0"/>
              <w:autoSpaceDN w:val="0"/>
              <w:adjustRightInd w:val="0"/>
              <w:spacing w:after="0" w:line="240" w:lineRule="auto"/>
              <w:jc w:val="center"/>
              <w:rPr>
                <w:szCs w:val="24"/>
                <w:lang w:eastAsia="ru-RU"/>
              </w:rPr>
            </w:pPr>
            <w:r w:rsidRPr="00CC202C">
              <w:rPr>
                <w:szCs w:val="24"/>
                <w:lang w:eastAsia="ru-RU"/>
              </w:rPr>
              <w:t>2</w:t>
            </w:r>
          </w:p>
        </w:tc>
        <w:tc>
          <w:tcPr>
            <w:tcW w:w="3969" w:type="dxa"/>
            <w:tcBorders>
              <w:top w:val="single" w:sz="4" w:space="0" w:color="auto"/>
              <w:left w:val="single" w:sz="4" w:space="0" w:color="auto"/>
              <w:bottom w:val="single" w:sz="4" w:space="0" w:color="auto"/>
              <w:right w:val="single" w:sz="4" w:space="0" w:color="auto"/>
            </w:tcBorders>
          </w:tcPr>
          <w:p w:rsidR="00CC202C" w:rsidRPr="00CC202C" w:rsidRDefault="00CC202C" w:rsidP="00CA5194">
            <w:pPr>
              <w:spacing w:after="0" w:line="240" w:lineRule="auto"/>
              <w:jc w:val="both"/>
              <w:rPr>
                <w:rFonts w:eastAsia="Times New Roman"/>
                <w:szCs w:val="24"/>
                <w:highlight w:val="yellow"/>
              </w:rPr>
            </w:pPr>
            <w:r w:rsidRPr="00CC202C">
              <w:rPr>
                <w:rFonts w:eastAsia="Times New Roman"/>
                <w:szCs w:val="24"/>
              </w:rPr>
              <w:t xml:space="preserve"> Разработка </w:t>
            </w:r>
            <w:r w:rsidRPr="00CC202C">
              <w:rPr>
                <w:rFonts w:eastAsia="Times New Roman"/>
                <w:spacing w:val="-4"/>
                <w:szCs w:val="24"/>
              </w:rPr>
              <w:t>Проектной документации, Рабочей документации</w:t>
            </w:r>
          </w:p>
          <w:p w:rsidR="00CC202C" w:rsidRPr="00CC202C" w:rsidRDefault="00CC202C" w:rsidP="00CA5194">
            <w:pPr>
              <w:spacing w:after="0" w:line="240" w:lineRule="auto"/>
              <w:jc w:val="both"/>
              <w:rPr>
                <w:rFonts w:eastAsia="Arial"/>
                <w:b/>
                <w:szCs w:val="24"/>
                <w:highlight w:val="yellow"/>
              </w:rPr>
            </w:pPr>
          </w:p>
        </w:tc>
        <w:tc>
          <w:tcPr>
            <w:tcW w:w="1701" w:type="dxa"/>
            <w:tcBorders>
              <w:top w:val="single" w:sz="4" w:space="0" w:color="auto"/>
              <w:left w:val="single" w:sz="4" w:space="0" w:color="auto"/>
              <w:bottom w:val="single" w:sz="4" w:space="0" w:color="auto"/>
              <w:right w:val="single" w:sz="4" w:space="0" w:color="auto"/>
            </w:tcBorders>
          </w:tcPr>
          <w:p w:rsidR="00CC202C" w:rsidRPr="00CC202C" w:rsidRDefault="00CC202C" w:rsidP="00CA5194">
            <w:pPr>
              <w:widowControl w:val="0"/>
              <w:autoSpaceDE w:val="0"/>
              <w:autoSpaceDN w:val="0"/>
              <w:adjustRightInd w:val="0"/>
              <w:spacing w:after="0" w:line="240" w:lineRule="auto"/>
              <w:rPr>
                <w:szCs w:val="24"/>
                <w:lang w:eastAsia="ru-RU"/>
              </w:rPr>
            </w:pPr>
            <w:r w:rsidRPr="00CC202C">
              <w:rPr>
                <w:szCs w:val="24"/>
                <w:lang w:eastAsia="ru-RU"/>
              </w:rPr>
              <w:t>В течение 30 (тридцати) календарных дней с даты подписания договора.</w:t>
            </w:r>
          </w:p>
          <w:p w:rsidR="00CC202C" w:rsidRPr="00CC202C" w:rsidRDefault="00CC202C" w:rsidP="00CA5194">
            <w:pPr>
              <w:widowControl w:val="0"/>
              <w:autoSpaceDE w:val="0"/>
              <w:autoSpaceDN w:val="0"/>
              <w:adjustRightInd w:val="0"/>
              <w:spacing w:after="0" w:line="240" w:lineRule="auto"/>
              <w:jc w:val="center"/>
              <w:rPr>
                <w:szCs w:val="24"/>
                <w:lang w:eastAsia="ru-RU"/>
              </w:rPr>
            </w:pPr>
          </w:p>
        </w:tc>
        <w:tc>
          <w:tcPr>
            <w:tcW w:w="3005" w:type="dxa"/>
            <w:tcBorders>
              <w:top w:val="single" w:sz="4" w:space="0" w:color="auto"/>
              <w:left w:val="single" w:sz="4" w:space="0" w:color="auto"/>
              <w:bottom w:val="single" w:sz="4" w:space="0" w:color="auto"/>
              <w:right w:val="single" w:sz="4" w:space="0" w:color="auto"/>
            </w:tcBorders>
            <w:hideMark/>
          </w:tcPr>
          <w:p w:rsidR="00CC202C" w:rsidRPr="00CC202C" w:rsidRDefault="00CC202C" w:rsidP="00CA5194">
            <w:pPr>
              <w:spacing w:after="0" w:line="240" w:lineRule="auto"/>
              <w:rPr>
                <w:szCs w:val="24"/>
                <w:lang w:eastAsia="ru-RU"/>
              </w:rPr>
            </w:pPr>
            <w:r w:rsidRPr="00CC202C">
              <w:rPr>
                <w:szCs w:val="24"/>
                <w:lang w:eastAsia="ru-RU"/>
              </w:rPr>
              <w:t xml:space="preserve">Разработана и согласована с Заказчиком Проектная документация, Рабочая документация в соответствии с Техническим заданием (приложение № 1 к настоящему Договору) и </w:t>
            </w:r>
            <w:r w:rsidRPr="00CC202C">
              <w:rPr>
                <w:rFonts w:eastAsia="Times New Roman"/>
                <w:szCs w:val="24"/>
              </w:rPr>
              <w:t>Заданием на проектирование</w:t>
            </w:r>
            <w:r w:rsidRPr="00CC202C">
              <w:rPr>
                <w:szCs w:val="24"/>
                <w:vertAlign w:val="superscript"/>
              </w:rPr>
              <w:t xml:space="preserve">  </w:t>
            </w:r>
            <w:r w:rsidRPr="00CC202C">
              <w:rPr>
                <w:szCs w:val="24"/>
                <w:lang w:eastAsia="ru-RU"/>
              </w:rPr>
              <w:t xml:space="preserve">(приложение № 1а к настоящему Договору). </w:t>
            </w:r>
          </w:p>
          <w:p w:rsidR="00CC202C" w:rsidRPr="00CC202C" w:rsidRDefault="00CC202C" w:rsidP="00CA5194">
            <w:pPr>
              <w:spacing w:after="0" w:line="240" w:lineRule="auto"/>
              <w:rPr>
                <w:szCs w:val="24"/>
                <w:lang w:eastAsia="ru-RU"/>
              </w:rPr>
            </w:pPr>
            <w:r w:rsidRPr="00CC202C">
              <w:rPr>
                <w:szCs w:val="24"/>
                <w:lang w:eastAsia="ru-RU"/>
              </w:rPr>
              <w:t xml:space="preserve">Акт сдачи-приемки выполненных работ по Этапу. </w:t>
            </w:r>
          </w:p>
          <w:p w:rsidR="00CC202C" w:rsidRPr="00CC202C" w:rsidRDefault="00CC202C" w:rsidP="00CA5194">
            <w:pPr>
              <w:spacing w:after="0" w:line="240" w:lineRule="auto"/>
              <w:rPr>
                <w:szCs w:val="24"/>
                <w:lang w:eastAsia="ru-RU"/>
              </w:rPr>
            </w:pPr>
            <w:r w:rsidRPr="00CC202C">
              <w:rPr>
                <w:szCs w:val="24"/>
                <w:lang w:eastAsia="ru-RU"/>
              </w:rPr>
              <w:t>Справка № АНФ 02/17.</w:t>
            </w:r>
          </w:p>
        </w:tc>
      </w:tr>
      <w:tr w:rsidR="00CC202C" w:rsidRPr="00CC202C" w:rsidTr="00CC202C">
        <w:trPr>
          <w:trHeight w:val="273"/>
        </w:trPr>
        <w:tc>
          <w:tcPr>
            <w:tcW w:w="851" w:type="dxa"/>
            <w:tcBorders>
              <w:top w:val="single" w:sz="4" w:space="0" w:color="auto"/>
              <w:left w:val="single" w:sz="4" w:space="0" w:color="auto"/>
              <w:bottom w:val="single" w:sz="4" w:space="0" w:color="auto"/>
              <w:right w:val="single" w:sz="4" w:space="0" w:color="auto"/>
            </w:tcBorders>
            <w:hideMark/>
          </w:tcPr>
          <w:p w:rsidR="00CC202C" w:rsidRPr="00CC202C" w:rsidRDefault="00CC202C" w:rsidP="00CA5194">
            <w:pPr>
              <w:widowControl w:val="0"/>
              <w:autoSpaceDE w:val="0"/>
              <w:autoSpaceDN w:val="0"/>
              <w:adjustRightInd w:val="0"/>
              <w:spacing w:after="0" w:line="240" w:lineRule="auto"/>
              <w:jc w:val="center"/>
              <w:rPr>
                <w:szCs w:val="24"/>
                <w:lang w:eastAsia="ru-RU"/>
              </w:rPr>
            </w:pPr>
            <w:r w:rsidRPr="00CC202C">
              <w:rPr>
                <w:szCs w:val="24"/>
                <w:lang w:eastAsia="ru-RU"/>
              </w:rPr>
              <w:t>3</w:t>
            </w:r>
          </w:p>
        </w:tc>
        <w:tc>
          <w:tcPr>
            <w:tcW w:w="3969" w:type="dxa"/>
            <w:tcBorders>
              <w:top w:val="single" w:sz="4" w:space="0" w:color="auto"/>
              <w:left w:val="single" w:sz="4" w:space="0" w:color="auto"/>
              <w:bottom w:val="single" w:sz="4" w:space="0" w:color="auto"/>
              <w:right w:val="single" w:sz="4" w:space="0" w:color="auto"/>
            </w:tcBorders>
            <w:hideMark/>
          </w:tcPr>
          <w:p w:rsidR="00CC202C" w:rsidRPr="00CC202C" w:rsidRDefault="00CC202C" w:rsidP="00CA5194">
            <w:pPr>
              <w:widowControl w:val="0"/>
              <w:autoSpaceDE w:val="0"/>
              <w:autoSpaceDN w:val="0"/>
              <w:adjustRightInd w:val="0"/>
              <w:spacing w:after="0" w:line="240" w:lineRule="auto"/>
              <w:rPr>
                <w:szCs w:val="24"/>
                <w:lang w:eastAsia="ru-RU"/>
              </w:rPr>
            </w:pPr>
            <w:r w:rsidRPr="00CC202C">
              <w:rPr>
                <w:rFonts w:eastAsia="Times New Roman"/>
                <w:szCs w:val="24"/>
                <w:lang w:eastAsia="ar-SA"/>
              </w:rPr>
              <w:t xml:space="preserve">Сопровождение государственной экспертизы </w:t>
            </w:r>
            <w:r w:rsidRPr="00CC202C">
              <w:rPr>
                <w:rFonts w:eastAsia="Times New Roman"/>
                <w:spacing w:val="-4"/>
                <w:szCs w:val="24"/>
              </w:rPr>
              <w:t>Проектной документации</w:t>
            </w:r>
            <w:r w:rsidRPr="00CC202C">
              <w:rPr>
                <w:rFonts w:eastAsia="Times New Roman"/>
                <w:szCs w:val="24"/>
                <w:lang w:eastAsia="ar-SA"/>
              </w:rPr>
              <w:t xml:space="preserve"> и </w:t>
            </w:r>
            <w:r w:rsidRPr="00CC202C">
              <w:rPr>
                <w:rFonts w:eastAsia="Times New Roman"/>
                <w:bCs/>
                <w:iCs/>
                <w:szCs w:val="24"/>
                <w:lang w:eastAsia="ar-SA"/>
              </w:rPr>
              <w:t xml:space="preserve">сопровождение проведения проверки </w:t>
            </w:r>
            <w:r w:rsidRPr="00CC202C">
              <w:rPr>
                <w:rFonts w:eastAsia="Times New Roman"/>
                <w:szCs w:val="24"/>
                <w:lang w:eastAsia="ar-SA"/>
              </w:rPr>
              <w:t xml:space="preserve">достоверности определения сметной стоимости в органах государственной экспертизы, обеспечение получения положительного заключения государственной экспертизы </w:t>
            </w:r>
            <w:r w:rsidRPr="00CC202C">
              <w:rPr>
                <w:rFonts w:eastAsia="Times New Roman"/>
                <w:spacing w:val="-4"/>
                <w:szCs w:val="24"/>
              </w:rPr>
              <w:t>Проектной документации</w:t>
            </w:r>
            <w:r w:rsidRPr="00CC202C">
              <w:rPr>
                <w:rFonts w:eastAsia="Times New Roman"/>
                <w:szCs w:val="24"/>
                <w:lang w:eastAsia="ar-SA"/>
              </w:rPr>
              <w:t xml:space="preserve"> и </w:t>
            </w:r>
            <w:r w:rsidRPr="00CC202C">
              <w:rPr>
                <w:rFonts w:eastAsia="Times New Roman"/>
                <w:bCs/>
                <w:iCs/>
                <w:szCs w:val="24"/>
                <w:lang w:eastAsia="ar-SA"/>
              </w:rPr>
              <w:t xml:space="preserve">положительного заключения о </w:t>
            </w:r>
            <w:r w:rsidRPr="00CC202C">
              <w:rPr>
                <w:rFonts w:eastAsia="Times New Roman"/>
                <w:szCs w:val="24"/>
                <w:lang w:eastAsia="ar-SA"/>
              </w:rPr>
              <w:t xml:space="preserve">достоверности определения сметной стоимости </w:t>
            </w:r>
            <w:r w:rsidRPr="00CC202C">
              <w:rPr>
                <w:rFonts w:eastAsia="Times New Roman"/>
                <w:bCs/>
                <w:iCs/>
                <w:szCs w:val="24"/>
                <w:lang w:eastAsia="ar-SA"/>
              </w:rPr>
              <w:t>капитального ремонта Объекта</w:t>
            </w:r>
          </w:p>
        </w:tc>
        <w:tc>
          <w:tcPr>
            <w:tcW w:w="1701" w:type="dxa"/>
            <w:tcBorders>
              <w:top w:val="single" w:sz="4" w:space="0" w:color="auto"/>
              <w:left w:val="single" w:sz="4" w:space="0" w:color="auto"/>
              <w:bottom w:val="single" w:sz="4" w:space="0" w:color="auto"/>
              <w:right w:val="single" w:sz="4" w:space="0" w:color="auto"/>
            </w:tcBorders>
          </w:tcPr>
          <w:p w:rsidR="00CC202C" w:rsidRPr="00CC202C" w:rsidRDefault="00CC202C" w:rsidP="00CA5194">
            <w:pPr>
              <w:widowControl w:val="0"/>
              <w:autoSpaceDE w:val="0"/>
              <w:autoSpaceDN w:val="0"/>
              <w:adjustRightInd w:val="0"/>
              <w:spacing w:after="0" w:line="240" w:lineRule="auto"/>
              <w:rPr>
                <w:szCs w:val="24"/>
                <w:lang w:eastAsia="ru-RU"/>
              </w:rPr>
            </w:pPr>
            <w:r w:rsidRPr="00CC202C">
              <w:rPr>
                <w:szCs w:val="24"/>
                <w:lang w:eastAsia="ru-RU"/>
              </w:rPr>
              <w:t>В течение 60 (шестидесяти) календарных дней.</w:t>
            </w:r>
          </w:p>
          <w:p w:rsidR="00CC202C" w:rsidRPr="00CC202C" w:rsidRDefault="00CC202C" w:rsidP="00CA5194">
            <w:pPr>
              <w:widowControl w:val="0"/>
              <w:autoSpaceDE w:val="0"/>
              <w:autoSpaceDN w:val="0"/>
              <w:adjustRightInd w:val="0"/>
              <w:spacing w:after="0" w:line="240" w:lineRule="auto"/>
              <w:jc w:val="center"/>
              <w:rPr>
                <w:szCs w:val="24"/>
                <w:lang w:eastAsia="ru-RU"/>
              </w:rPr>
            </w:pPr>
          </w:p>
        </w:tc>
        <w:tc>
          <w:tcPr>
            <w:tcW w:w="3005" w:type="dxa"/>
            <w:tcBorders>
              <w:top w:val="single" w:sz="4" w:space="0" w:color="auto"/>
              <w:left w:val="single" w:sz="4" w:space="0" w:color="auto"/>
              <w:bottom w:val="single" w:sz="4" w:space="0" w:color="auto"/>
              <w:right w:val="single" w:sz="4" w:space="0" w:color="auto"/>
            </w:tcBorders>
          </w:tcPr>
          <w:p w:rsidR="00CC202C" w:rsidRPr="00CC202C" w:rsidRDefault="00CC202C" w:rsidP="00CA5194">
            <w:pPr>
              <w:spacing w:after="0" w:line="240" w:lineRule="auto"/>
              <w:rPr>
                <w:szCs w:val="24"/>
                <w:lang w:eastAsia="ru-RU"/>
              </w:rPr>
            </w:pPr>
            <w:r w:rsidRPr="00CC202C">
              <w:rPr>
                <w:szCs w:val="24"/>
                <w:lang w:eastAsia="ru-RU"/>
              </w:rPr>
              <w:t xml:space="preserve">Положительное заключение </w:t>
            </w:r>
            <w:r w:rsidRPr="00CC202C">
              <w:rPr>
                <w:rFonts w:eastAsia="Times New Roman"/>
                <w:szCs w:val="24"/>
                <w:lang w:eastAsia="ar-SA"/>
              </w:rPr>
              <w:t xml:space="preserve">государственной экспертизы </w:t>
            </w:r>
            <w:r w:rsidRPr="00CC202C">
              <w:rPr>
                <w:rFonts w:eastAsia="Times New Roman"/>
                <w:spacing w:val="-4"/>
                <w:szCs w:val="24"/>
              </w:rPr>
              <w:t>Проектной документации</w:t>
            </w:r>
            <w:r w:rsidRPr="00CC202C">
              <w:rPr>
                <w:rFonts w:eastAsia="Times New Roman"/>
                <w:szCs w:val="24"/>
                <w:lang w:eastAsia="ar-SA"/>
              </w:rPr>
              <w:t xml:space="preserve"> и </w:t>
            </w:r>
            <w:r w:rsidRPr="00CC202C">
              <w:rPr>
                <w:szCs w:val="24"/>
                <w:lang w:eastAsia="ru-RU"/>
              </w:rPr>
              <w:t xml:space="preserve">положительное заключение </w:t>
            </w:r>
            <w:r w:rsidRPr="00CC202C">
              <w:rPr>
                <w:rFonts w:eastAsia="Times New Roman"/>
                <w:szCs w:val="24"/>
                <w:lang w:eastAsia="ar-SA"/>
              </w:rPr>
              <w:t>о достоверности определения сметной стоимости</w:t>
            </w:r>
            <w:r w:rsidRPr="00CC202C">
              <w:rPr>
                <w:szCs w:val="24"/>
                <w:lang w:eastAsia="ru-RU"/>
              </w:rPr>
              <w:t>.</w:t>
            </w:r>
          </w:p>
          <w:p w:rsidR="00CC202C" w:rsidRPr="00CC202C" w:rsidRDefault="00CC202C" w:rsidP="00CA5194">
            <w:pPr>
              <w:spacing w:after="0" w:line="240" w:lineRule="auto"/>
              <w:rPr>
                <w:szCs w:val="24"/>
                <w:lang w:eastAsia="ru-RU"/>
              </w:rPr>
            </w:pPr>
            <w:r w:rsidRPr="00CC202C">
              <w:rPr>
                <w:szCs w:val="24"/>
                <w:lang w:eastAsia="ru-RU"/>
              </w:rPr>
              <w:t>Акт сдачи-приемки выполненных работ по Этапу.</w:t>
            </w:r>
          </w:p>
          <w:p w:rsidR="00CC202C" w:rsidRPr="00CC202C" w:rsidRDefault="00CC202C" w:rsidP="00CA5194">
            <w:pPr>
              <w:spacing w:after="0" w:line="240" w:lineRule="auto"/>
              <w:rPr>
                <w:szCs w:val="24"/>
                <w:lang w:eastAsia="ru-RU"/>
              </w:rPr>
            </w:pPr>
            <w:r w:rsidRPr="00CC202C">
              <w:rPr>
                <w:szCs w:val="24"/>
                <w:lang w:eastAsia="ru-RU"/>
              </w:rPr>
              <w:t>Справка № АНФ 02/17.</w:t>
            </w:r>
          </w:p>
          <w:p w:rsidR="00CC202C" w:rsidRPr="00CC202C" w:rsidRDefault="00CC202C" w:rsidP="00CA5194">
            <w:pPr>
              <w:widowControl w:val="0"/>
              <w:autoSpaceDE w:val="0"/>
              <w:autoSpaceDN w:val="0"/>
              <w:adjustRightInd w:val="0"/>
              <w:spacing w:after="0" w:line="240" w:lineRule="auto"/>
              <w:rPr>
                <w:szCs w:val="24"/>
                <w:lang w:eastAsia="ru-RU"/>
              </w:rPr>
            </w:pPr>
          </w:p>
        </w:tc>
      </w:tr>
      <w:tr w:rsidR="00CC202C" w:rsidRPr="00CC202C" w:rsidTr="00CC202C">
        <w:trPr>
          <w:trHeight w:val="218"/>
        </w:trPr>
        <w:tc>
          <w:tcPr>
            <w:tcW w:w="851" w:type="dxa"/>
            <w:tcBorders>
              <w:top w:val="single" w:sz="4" w:space="0" w:color="auto"/>
              <w:left w:val="single" w:sz="4" w:space="0" w:color="auto"/>
              <w:bottom w:val="single" w:sz="4" w:space="0" w:color="auto"/>
              <w:right w:val="single" w:sz="4" w:space="0" w:color="auto"/>
            </w:tcBorders>
          </w:tcPr>
          <w:p w:rsidR="00CC202C" w:rsidRPr="00CC202C" w:rsidRDefault="00CC202C" w:rsidP="00CA5194">
            <w:pPr>
              <w:widowControl w:val="0"/>
              <w:autoSpaceDE w:val="0"/>
              <w:autoSpaceDN w:val="0"/>
              <w:adjustRightInd w:val="0"/>
              <w:spacing w:after="0" w:line="240" w:lineRule="auto"/>
              <w:jc w:val="center"/>
              <w:rPr>
                <w:szCs w:val="24"/>
                <w:lang w:eastAsia="ru-RU"/>
              </w:rPr>
            </w:pPr>
          </w:p>
        </w:tc>
        <w:tc>
          <w:tcPr>
            <w:tcW w:w="3969" w:type="dxa"/>
            <w:tcBorders>
              <w:top w:val="single" w:sz="4" w:space="0" w:color="auto"/>
              <w:left w:val="single" w:sz="4" w:space="0" w:color="auto"/>
              <w:bottom w:val="single" w:sz="4" w:space="0" w:color="auto"/>
              <w:right w:val="single" w:sz="4" w:space="0" w:color="auto"/>
            </w:tcBorders>
          </w:tcPr>
          <w:p w:rsidR="00CC202C" w:rsidRPr="00CC202C" w:rsidRDefault="00CC202C" w:rsidP="00CA5194">
            <w:pPr>
              <w:widowControl w:val="0"/>
              <w:autoSpaceDE w:val="0"/>
              <w:autoSpaceDN w:val="0"/>
              <w:adjustRightInd w:val="0"/>
              <w:spacing w:after="0" w:line="240" w:lineRule="auto"/>
              <w:rPr>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CC202C" w:rsidRPr="00CC202C" w:rsidRDefault="00CC202C" w:rsidP="00CA5194">
            <w:pPr>
              <w:widowControl w:val="0"/>
              <w:autoSpaceDE w:val="0"/>
              <w:autoSpaceDN w:val="0"/>
              <w:adjustRightInd w:val="0"/>
              <w:spacing w:after="0" w:line="240" w:lineRule="auto"/>
              <w:jc w:val="center"/>
              <w:rPr>
                <w:szCs w:val="24"/>
                <w:lang w:eastAsia="ru-RU"/>
              </w:rPr>
            </w:pPr>
          </w:p>
        </w:tc>
        <w:tc>
          <w:tcPr>
            <w:tcW w:w="3005" w:type="dxa"/>
            <w:tcBorders>
              <w:top w:val="single" w:sz="4" w:space="0" w:color="auto"/>
              <w:left w:val="single" w:sz="4" w:space="0" w:color="auto"/>
              <w:bottom w:val="single" w:sz="4" w:space="0" w:color="auto"/>
              <w:right w:val="single" w:sz="4" w:space="0" w:color="auto"/>
            </w:tcBorders>
          </w:tcPr>
          <w:p w:rsidR="00CC202C" w:rsidRPr="00CC202C" w:rsidRDefault="00CC202C" w:rsidP="00CA5194">
            <w:pPr>
              <w:spacing w:after="0" w:line="240" w:lineRule="auto"/>
              <w:rPr>
                <w:szCs w:val="24"/>
                <w:lang w:eastAsia="ru-RU"/>
              </w:rPr>
            </w:pPr>
          </w:p>
        </w:tc>
      </w:tr>
    </w:tbl>
    <w:p w:rsidR="00CC202C" w:rsidRPr="00CC202C" w:rsidRDefault="00CC202C" w:rsidP="00CA5194">
      <w:pPr>
        <w:widowControl w:val="0"/>
        <w:spacing w:after="0" w:line="240" w:lineRule="auto"/>
        <w:rPr>
          <w:rFonts w:eastAsia="Times New Roman"/>
          <w:szCs w:val="24"/>
        </w:rPr>
      </w:pPr>
    </w:p>
    <w:tbl>
      <w:tblPr>
        <w:tblStyle w:val="2fc"/>
        <w:tblW w:w="97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212"/>
      </w:tblGrid>
      <w:tr w:rsidR="00CC202C" w:rsidRPr="00CC202C" w:rsidTr="00CC202C">
        <w:tc>
          <w:tcPr>
            <w:tcW w:w="4536" w:type="dxa"/>
            <w:hideMark/>
          </w:tcPr>
          <w:p w:rsidR="00CC202C" w:rsidRPr="00CC202C" w:rsidRDefault="00CC202C" w:rsidP="00CA5194">
            <w:pPr>
              <w:tabs>
                <w:tab w:val="left" w:pos="-142"/>
                <w:tab w:val="left" w:pos="0"/>
                <w:tab w:val="left" w:pos="993"/>
              </w:tabs>
              <w:spacing w:after="0" w:line="240" w:lineRule="auto"/>
              <w:rPr>
                <w:rFonts w:eastAsia="Times New Roman"/>
                <w:szCs w:val="24"/>
              </w:rPr>
            </w:pPr>
            <w:r w:rsidRPr="00CC202C">
              <w:rPr>
                <w:rFonts w:eastAsia="Times New Roman"/>
                <w:szCs w:val="24"/>
              </w:rPr>
              <w:t>ПОДРЯДЧИК</w:t>
            </w:r>
          </w:p>
          <w:p w:rsidR="00CC202C" w:rsidRPr="00CC202C" w:rsidRDefault="00CC202C" w:rsidP="00CA5194">
            <w:pPr>
              <w:tabs>
                <w:tab w:val="left" w:pos="-142"/>
                <w:tab w:val="left" w:pos="0"/>
                <w:tab w:val="left" w:pos="993"/>
              </w:tabs>
              <w:spacing w:after="0" w:line="240" w:lineRule="auto"/>
              <w:rPr>
                <w:rFonts w:eastAsia="Times New Roman"/>
                <w:szCs w:val="24"/>
              </w:rPr>
            </w:pPr>
            <w:r w:rsidRPr="00CC202C">
              <w:rPr>
                <w:rFonts w:eastAsia="Times New Roman"/>
                <w:szCs w:val="24"/>
              </w:rPr>
              <w:t>_______________ /</w:t>
            </w:r>
            <w:r w:rsidRPr="00CC202C">
              <w:rPr>
                <w:rFonts w:eastAsia="Times New Roman"/>
                <w:szCs w:val="24"/>
                <w:lang w:eastAsia="ru-RU"/>
              </w:rPr>
              <w:t>_______________</w:t>
            </w:r>
          </w:p>
          <w:p w:rsidR="00CC202C" w:rsidRPr="00CC202C" w:rsidRDefault="00CC202C" w:rsidP="00CA5194">
            <w:pPr>
              <w:tabs>
                <w:tab w:val="left" w:pos="-142"/>
                <w:tab w:val="left" w:pos="0"/>
                <w:tab w:val="left" w:pos="993"/>
              </w:tabs>
              <w:spacing w:after="0" w:line="240" w:lineRule="auto"/>
              <w:rPr>
                <w:rFonts w:eastAsia="Times New Roman"/>
                <w:szCs w:val="24"/>
              </w:rPr>
            </w:pPr>
            <w:r w:rsidRPr="00CC202C">
              <w:rPr>
                <w:rFonts w:eastAsia="Times New Roman"/>
                <w:szCs w:val="24"/>
                <w:lang w:eastAsia="ru-RU"/>
              </w:rPr>
              <w:t>«___»___________________20__ г.</w:t>
            </w:r>
          </w:p>
          <w:p w:rsidR="00CC202C" w:rsidRPr="00CC202C" w:rsidRDefault="00CC202C" w:rsidP="00CA5194">
            <w:pPr>
              <w:tabs>
                <w:tab w:val="left" w:pos="-142"/>
                <w:tab w:val="left" w:pos="0"/>
                <w:tab w:val="left" w:pos="993"/>
              </w:tabs>
              <w:spacing w:after="0" w:line="240" w:lineRule="auto"/>
              <w:rPr>
                <w:rFonts w:eastAsia="Times New Roman"/>
                <w:szCs w:val="24"/>
              </w:rPr>
            </w:pPr>
            <w:r w:rsidRPr="00CC202C">
              <w:rPr>
                <w:rFonts w:eastAsia="Times New Roman"/>
                <w:szCs w:val="24"/>
              </w:rPr>
              <w:lastRenderedPageBreak/>
              <w:t>М.П. (при наличии печати)</w:t>
            </w:r>
          </w:p>
        </w:tc>
        <w:tc>
          <w:tcPr>
            <w:tcW w:w="5212" w:type="dxa"/>
          </w:tcPr>
          <w:p w:rsidR="00CC202C" w:rsidRPr="00CC202C" w:rsidRDefault="00CC202C" w:rsidP="00CA5194">
            <w:pPr>
              <w:tabs>
                <w:tab w:val="left" w:pos="-142"/>
                <w:tab w:val="left" w:pos="0"/>
                <w:tab w:val="left" w:pos="993"/>
              </w:tabs>
              <w:spacing w:after="0" w:line="240" w:lineRule="auto"/>
              <w:rPr>
                <w:rFonts w:eastAsia="Times New Roman"/>
                <w:szCs w:val="24"/>
              </w:rPr>
            </w:pPr>
            <w:r w:rsidRPr="00CC202C">
              <w:rPr>
                <w:rFonts w:eastAsia="Times New Roman"/>
                <w:szCs w:val="24"/>
              </w:rPr>
              <w:lastRenderedPageBreak/>
              <w:t>ЗАКАЗЧИК</w:t>
            </w:r>
          </w:p>
          <w:p w:rsidR="00CC202C" w:rsidRPr="00CC202C" w:rsidRDefault="00CC202C" w:rsidP="00CA5194">
            <w:pPr>
              <w:spacing w:after="0" w:line="240" w:lineRule="auto"/>
              <w:rPr>
                <w:rFonts w:eastAsia="Times New Roman"/>
                <w:szCs w:val="24"/>
                <w:lang w:eastAsia="ru-RU"/>
              </w:rPr>
            </w:pPr>
            <w:bookmarkStart w:id="16" w:name="_Hlk74142555"/>
            <w:r w:rsidRPr="00CC202C">
              <w:rPr>
                <w:rFonts w:eastAsia="Times New Roman"/>
                <w:szCs w:val="24"/>
                <w:lang w:eastAsia="ru-RU"/>
              </w:rPr>
              <w:t xml:space="preserve">Директор Макрорегиона УФПС                                 Ставропольского края </w:t>
            </w:r>
          </w:p>
          <w:p w:rsidR="00CC202C" w:rsidRPr="00CC202C" w:rsidRDefault="00CC202C" w:rsidP="00CA5194">
            <w:pPr>
              <w:spacing w:after="0" w:line="240" w:lineRule="auto"/>
              <w:rPr>
                <w:rFonts w:eastAsia="Times New Roman"/>
                <w:szCs w:val="24"/>
                <w:lang w:eastAsia="ru-RU"/>
              </w:rPr>
            </w:pPr>
          </w:p>
          <w:p w:rsidR="00CC202C" w:rsidRPr="00CC202C" w:rsidRDefault="00CC202C" w:rsidP="00CA5194">
            <w:pPr>
              <w:spacing w:after="0" w:line="240" w:lineRule="auto"/>
              <w:rPr>
                <w:rFonts w:eastAsia="Times New Roman"/>
                <w:szCs w:val="24"/>
                <w:lang w:eastAsia="ru-RU"/>
              </w:rPr>
            </w:pPr>
            <w:r w:rsidRPr="00CC202C">
              <w:rPr>
                <w:rFonts w:eastAsia="Times New Roman"/>
                <w:szCs w:val="24"/>
                <w:lang w:eastAsia="ru-RU"/>
              </w:rPr>
              <w:t xml:space="preserve">            _________________/С.А. Муратов/</w:t>
            </w:r>
          </w:p>
          <w:p w:rsidR="00CC202C" w:rsidRPr="00CC202C" w:rsidRDefault="00CC202C" w:rsidP="00CA5194">
            <w:pPr>
              <w:tabs>
                <w:tab w:val="left" w:pos="-142"/>
                <w:tab w:val="left" w:pos="0"/>
                <w:tab w:val="left" w:pos="993"/>
              </w:tabs>
              <w:spacing w:after="0" w:line="240" w:lineRule="auto"/>
              <w:rPr>
                <w:rFonts w:eastAsia="Times New Roman"/>
                <w:szCs w:val="24"/>
              </w:rPr>
            </w:pPr>
            <w:r w:rsidRPr="00CC202C">
              <w:rPr>
                <w:rFonts w:eastAsia="Times New Roman"/>
                <w:szCs w:val="24"/>
                <w:lang w:eastAsia="ru-RU"/>
              </w:rPr>
              <w:t xml:space="preserve"> «___»___________________20__ г.</w:t>
            </w:r>
          </w:p>
          <w:bookmarkEnd w:id="16"/>
          <w:p w:rsidR="00CC202C" w:rsidRPr="00CC202C" w:rsidRDefault="00CC202C" w:rsidP="00CA5194">
            <w:pPr>
              <w:tabs>
                <w:tab w:val="left" w:pos="-142"/>
                <w:tab w:val="left" w:pos="0"/>
                <w:tab w:val="left" w:pos="993"/>
              </w:tabs>
              <w:spacing w:after="0" w:line="240" w:lineRule="auto"/>
              <w:rPr>
                <w:rFonts w:eastAsia="Times New Roman"/>
                <w:szCs w:val="24"/>
              </w:rPr>
            </w:pPr>
          </w:p>
        </w:tc>
      </w:tr>
    </w:tbl>
    <w:p w:rsidR="00CC202C" w:rsidRPr="00CC202C" w:rsidRDefault="00CC202C" w:rsidP="00CA5194">
      <w:pPr>
        <w:spacing w:after="0" w:line="240" w:lineRule="auto"/>
        <w:rPr>
          <w:rFonts w:eastAsia="Times New Roman"/>
          <w:szCs w:val="24"/>
        </w:rPr>
        <w:sectPr w:rsidR="00CC202C" w:rsidRPr="00CC202C">
          <w:pgSz w:w="11906" w:h="16838"/>
          <w:pgMar w:top="1134" w:right="850" w:bottom="1134" w:left="1701" w:header="720" w:footer="720" w:gutter="0"/>
          <w:cols w:space="720"/>
        </w:sectPr>
      </w:pPr>
    </w:p>
    <w:p w:rsidR="00CC202C" w:rsidRPr="00CC202C" w:rsidRDefault="00CC202C" w:rsidP="00CA5194">
      <w:pPr>
        <w:spacing w:after="0" w:line="240" w:lineRule="auto"/>
        <w:ind w:left="5672"/>
        <w:rPr>
          <w:rFonts w:eastAsia="Times New Roman"/>
          <w:szCs w:val="24"/>
        </w:rPr>
      </w:pPr>
      <w:r w:rsidRPr="00CC202C">
        <w:rPr>
          <w:rFonts w:eastAsia="Times New Roman"/>
          <w:szCs w:val="24"/>
        </w:rPr>
        <w:lastRenderedPageBreak/>
        <w:t>Приложение № 4 к Договору</w:t>
      </w:r>
    </w:p>
    <w:p w:rsidR="00CC202C" w:rsidRPr="00CC202C" w:rsidRDefault="00CC202C" w:rsidP="00CA5194">
      <w:pPr>
        <w:spacing w:after="0" w:line="240" w:lineRule="auto"/>
        <w:ind w:left="5672"/>
        <w:rPr>
          <w:rFonts w:eastAsia="Times New Roman"/>
          <w:szCs w:val="24"/>
        </w:rPr>
      </w:pPr>
      <w:r w:rsidRPr="00CC202C">
        <w:rPr>
          <w:rFonts w:eastAsia="Times New Roman"/>
          <w:szCs w:val="24"/>
        </w:rPr>
        <w:t>от «___» __________ _____ г.</w:t>
      </w:r>
    </w:p>
    <w:p w:rsidR="00CC202C" w:rsidRPr="00CC202C" w:rsidRDefault="00CC202C" w:rsidP="00CA5194">
      <w:pPr>
        <w:spacing w:after="0" w:line="240" w:lineRule="auto"/>
        <w:ind w:left="5672"/>
        <w:rPr>
          <w:rFonts w:eastAsia="Times New Roman"/>
          <w:szCs w:val="24"/>
        </w:rPr>
      </w:pPr>
      <w:r w:rsidRPr="00CC202C">
        <w:rPr>
          <w:rFonts w:eastAsia="Times New Roman"/>
          <w:szCs w:val="24"/>
        </w:rPr>
        <w:t>№ ______________________</w:t>
      </w:r>
    </w:p>
    <w:p w:rsidR="00CC202C" w:rsidRPr="00CC202C" w:rsidRDefault="00CC202C" w:rsidP="00CA5194">
      <w:pPr>
        <w:spacing w:after="0" w:line="240" w:lineRule="auto"/>
        <w:jc w:val="right"/>
        <w:rPr>
          <w:rFonts w:eastAsia="Times New Roman"/>
          <w:szCs w:val="24"/>
        </w:rPr>
      </w:pPr>
    </w:p>
    <w:p w:rsidR="00CC202C" w:rsidRPr="00CC202C" w:rsidRDefault="00CC202C" w:rsidP="00CA5194">
      <w:pPr>
        <w:spacing w:after="0" w:line="240" w:lineRule="auto"/>
        <w:jc w:val="center"/>
        <w:rPr>
          <w:rFonts w:eastAsia="Times New Roman"/>
          <w:b/>
          <w:szCs w:val="24"/>
        </w:rPr>
      </w:pPr>
    </w:p>
    <w:p w:rsidR="00CC202C" w:rsidRPr="00CC202C" w:rsidRDefault="00CC202C" w:rsidP="00CA5194">
      <w:pPr>
        <w:spacing w:after="0" w:line="240" w:lineRule="auto"/>
        <w:rPr>
          <w:szCs w:val="24"/>
        </w:rPr>
      </w:pPr>
      <w:r w:rsidRPr="00CC202C">
        <w:rPr>
          <w:b/>
          <w:szCs w:val="24"/>
        </w:rPr>
        <w:t xml:space="preserve">ФОРМА </w:t>
      </w:r>
    </w:p>
    <w:p w:rsidR="00CC202C" w:rsidRPr="00CC202C" w:rsidRDefault="00CC202C" w:rsidP="00CA5194">
      <w:pPr>
        <w:spacing w:after="0" w:line="240" w:lineRule="auto"/>
        <w:jc w:val="center"/>
        <w:rPr>
          <w:szCs w:val="24"/>
        </w:rPr>
      </w:pPr>
    </w:p>
    <w:p w:rsidR="00CC202C" w:rsidRPr="00CC202C" w:rsidRDefault="00CC202C" w:rsidP="00CA5194">
      <w:pPr>
        <w:spacing w:after="0" w:line="240" w:lineRule="auto"/>
        <w:jc w:val="center"/>
        <w:rPr>
          <w:rFonts w:eastAsia="Times New Roman"/>
          <w:szCs w:val="24"/>
        </w:rPr>
      </w:pPr>
      <w:r w:rsidRPr="00CC202C">
        <w:rPr>
          <w:rFonts w:eastAsia="Times New Roman"/>
          <w:szCs w:val="24"/>
        </w:rPr>
        <w:t>Акт</w:t>
      </w:r>
    </w:p>
    <w:p w:rsidR="00CC202C" w:rsidRPr="00CC202C" w:rsidRDefault="00CC202C" w:rsidP="00CA5194">
      <w:pPr>
        <w:spacing w:after="0" w:line="240" w:lineRule="auto"/>
        <w:jc w:val="center"/>
        <w:rPr>
          <w:rFonts w:eastAsia="Times New Roman"/>
          <w:szCs w:val="24"/>
        </w:rPr>
      </w:pPr>
      <w:r w:rsidRPr="00CC202C">
        <w:rPr>
          <w:rFonts w:eastAsia="Times New Roman"/>
          <w:szCs w:val="24"/>
        </w:rPr>
        <w:t>сдачи-приемки выполненных работ по Этапу</w:t>
      </w:r>
    </w:p>
    <w:tbl>
      <w:tblPr>
        <w:tblW w:w="0" w:type="dxa"/>
        <w:tblInd w:w="108" w:type="dxa"/>
        <w:tblBorders>
          <w:insideH w:val="single" w:sz="6" w:space="0" w:color="auto"/>
        </w:tblBorders>
        <w:tblLayout w:type="fixed"/>
        <w:tblLook w:val="04A0" w:firstRow="1" w:lastRow="0" w:firstColumn="1" w:lastColumn="0" w:noHBand="0" w:noVBand="1"/>
      </w:tblPr>
      <w:tblGrid>
        <w:gridCol w:w="4820"/>
        <w:gridCol w:w="4536"/>
      </w:tblGrid>
      <w:tr w:rsidR="00CC202C" w:rsidRPr="00CC202C" w:rsidTr="00CC202C">
        <w:tc>
          <w:tcPr>
            <w:tcW w:w="4820" w:type="dxa"/>
            <w:hideMark/>
          </w:tcPr>
          <w:p w:rsidR="00CC202C" w:rsidRPr="00CC202C" w:rsidRDefault="00CC202C" w:rsidP="00CA5194">
            <w:pPr>
              <w:spacing w:after="0" w:line="240" w:lineRule="auto"/>
              <w:rPr>
                <w:rFonts w:eastAsia="Times New Roman"/>
                <w:bCs/>
                <w:szCs w:val="24"/>
              </w:rPr>
            </w:pPr>
            <w:r w:rsidRPr="00CC202C">
              <w:rPr>
                <w:rFonts w:eastAsia="Times New Roman"/>
                <w:bCs/>
                <w:szCs w:val="24"/>
              </w:rPr>
              <w:t>___________</w:t>
            </w:r>
          </w:p>
        </w:tc>
        <w:tc>
          <w:tcPr>
            <w:tcW w:w="4536" w:type="dxa"/>
            <w:hideMark/>
          </w:tcPr>
          <w:p w:rsidR="00CC202C" w:rsidRPr="00CC202C" w:rsidRDefault="00CC202C" w:rsidP="00CA5194">
            <w:pPr>
              <w:spacing w:after="0" w:line="240" w:lineRule="auto"/>
              <w:ind w:firstLine="709"/>
              <w:jc w:val="right"/>
              <w:rPr>
                <w:rFonts w:eastAsia="Times New Roman"/>
                <w:bCs/>
                <w:szCs w:val="24"/>
              </w:rPr>
            </w:pPr>
            <w:r w:rsidRPr="00CC202C">
              <w:rPr>
                <w:rFonts w:eastAsia="Times New Roman"/>
                <w:bCs/>
                <w:szCs w:val="24"/>
              </w:rPr>
              <w:t xml:space="preserve">             «____» __________ </w:t>
            </w:r>
            <w:r w:rsidRPr="00CC202C">
              <w:rPr>
                <w:rFonts w:eastAsia="Times New Roman"/>
                <w:bCs/>
                <w:szCs w:val="24"/>
                <w:lang w:val="en-US"/>
              </w:rPr>
              <w:t xml:space="preserve">20 __ </w:t>
            </w:r>
            <w:r w:rsidRPr="00CC202C">
              <w:rPr>
                <w:rFonts w:eastAsia="Times New Roman"/>
                <w:bCs/>
                <w:szCs w:val="24"/>
              </w:rPr>
              <w:t>г.</w:t>
            </w:r>
          </w:p>
        </w:tc>
      </w:tr>
    </w:tbl>
    <w:p w:rsidR="00CC202C" w:rsidRPr="00CC202C" w:rsidRDefault="00CC202C" w:rsidP="00CA5194">
      <w:pPr>
        <w:spacing w:after="0" w:line="240" w:lineRule="auto"/>
        <w:rPr>
          <w:rFonts w:eastAsia="Times New Roman"/>
          <w:b/>
          <w:szCs w:val="24"/>
        </w:rPr>
      </w:pPr>
    </w:p>
    <w:p w:rsidR="00CC202C" w:rsidRPr="00CC202C" w:rsidRDefault="00CC202C" w:rsidP="00CA5194">
      <w:pPr>
        <w:spacing w:after="0" w:line="240" w:lineRule="auto"/>
        <w:ind w:firstLine="709"/>
        <w:rPr>
          <w:rFonts w:eastAsia="Times New Roman"/>
          <w:szCs w:val="24"/>
        </w:rPr>
      </w:pPr>
      <w:r w:rsidRPr="00CC202C">
        <w:rPr>
          <w:rFonts w:eastAsia="Times New Roman"/>
          <w:szCs w:val="24"/>
        </w:rPr>
        <w:t>АО</w:t>
      </w:r>
      <w:r w:rsidRPr="00CC202C">
        <w:rPr>
          <w:rFonts w:eastAsia="Arial Unicode MS"/>
          <w:szCs w:val="24"/>
          <w:lang w:eastAsia="ru-RU"/>
        </w:rPr>
        <w:t xml:space="preserve"> «Почта России», именуемое в дальнейшем Заказчик, в лице директора УФПС __________________________ ________________________, действующего на основании доверенности от ___________ № _______,</w:t>
      </w:r>
      <w:r w:rsidRPr="00CC202C">
        <w:rPr>
          <w:rFonts w:eastAsia="Times New Roman"/>
          <w:szCs w:val="24"/>
        </w:rPr>
        <w:t xml:space="preserve">  </w:t>
      </w:r>
      <w:r w:rsidRPr="00CC202C">
        <w:rPr>
          <w:rFonts w:eastAsia="Times New Roman"/>
          <w:spacing w:val="-4"/>
          <w:szCs w:val="24"/>
        </w:rPr>
        <w:t>с одной Стороны</w:t>
      </w:r>
      <w:r w:rsidRPr="00CC202C">
        <w:rPr>
          <w:rFonts w:eastAsia="Times New Roman"/>
          <w:spacing w:val="-8"/>
          <w:szCs w:val="24"/>
        </w:rPr>
        <w:t xml:space="preserve">, и </w:t>
      </w:r>
      <w:r w:rsidRPr="00CC202C">
        <w:rPr>
          <w:rFonts w:eastAsia="Times New Roman"/>
          <w:szCs w:val="24"/>
        </w:rPr>
        <w:t>_________________, именуемое в дальнейшем Подрядчик, в лице ____________, действующего на основании ___________</w:t>
      </w:r>
      <w:r w:rsidRPr="00CC202C">
        <w:rPr>
          <w:rFonts w:eastAsia="Times New Roman"/>
          <w:spacing w:val="-4"/>
          <w:szCs w:val="24"/>
        </w:rPr>
        <w:t>,</w:t>
      </w:r>
      <w:r w:rsidRPr="00CC202C">
        <w:rPr>
          <w:rFonts w:eastAsia="Times New Roman"/>
          <w:spacing w:val="-8"/>
          <w:szCs w:val="24"/>
        </w:rPr>
        <w:t xml:space="preserve"> с другой</w:t>
      </w:r>
      <w:r w:rsidRPr="00CC202C">
        <w:rPr>
          <w:rFonts w:eastAsia="Times New Roman"/>
          <w:szCs w:val="24"/>
        </w:rPr>
        <w:t xml:space="preserve"> стороны, совместно именуемые Стороны, </w:t>
      </w:r>
      <w:r w:rsidRPr="00CC202C">
        <w:rPr>
          <w:rFonts w:eastAsia="Times New Roman"/>
          <w:spacing w:val="-4"/>
          <w:szCs w:val="24"/>
        </w:rPr>
        <w:t xml:space="preserve">а по отдельности - Сторона, </w:t>
      </w:r>
      <w:r w:rsidRPr="00CC202C">
        <w:rPr>
          <w:rFonts w:eastAsia="Times New Roman"/>
          <w:szCs w:val="24"/>
        </w:rPr>
        <w:t xml:space="preserve">составили настоящий акт о том, что Подрядчик по Договору от «__» ____ 20__ г. № ________, в период с ____ по _____, выполнил следующие работы по Этапу №______ «____________»: </w:t>
      </w:r>
    </w:p>
    <w:tbl>
      <w:tblPr>
        <w:tblStyle w:val="2fc"/>
        <w:tblW w:w="0" w:type="dxa"/>
        <w:tblInd w:w="0" w:type="dxa"/>
        <w:tblLayout w:type="fixed"/>
        <w:tblLook w:val="04A0" w:firstRow="1" w:lastRow="0" w:firstColumn="1" w:lastColumn="0" w:noHBand="0" w:noVBand="1"/>
      </w:tblPr>
      <w:tblGrid>
        <w:gridCol w:w="587"/>
        <w:gridCol w:w="2670"/>
        <w:gridCol w:w="962"/>
        <w:gridCol w:w="1276"/>
        <w:gridCol w:w="1276"/>
        <w:gridCol w:w="1275"/>
        <w:gridCol w:w="1276"/>
      </w:tblGrid>
      <w:tr w:rsidR="00CC202C" w:rsidRPr="00CC202C" w:rsidTr="00CC202C">
        <w:trPr>
          <w:trHeight w:val="712"/>
        </w:trPr>
        <w:tc>
          <w:tcPr>
            <w:tcW w:w="587" w:type="dxa"/>
            <w:tcBorders>
              <w:top w:val="single" w:sz="4" w:space="0" w:color="auto"/>
              <w:left w:val="single" w:sz="4" w:space="0" w:color="auto"/>
              <w:bottom w:val="single" w:sz="4" w:space="0" w:color="auto"/>
              <w:right w:val="single" w:sz="4" w:space="0" w:color="auto"/>
            </w:tcBorders>
            <w:noWrap/>
            <w:hideMark/>
          </w:tcPr>
          <w:p w:rsidR="00CC202C" w:rsidRPr="00CC202C" w:rsidRDefault="00CC202C" w:rsidP="00CA5194">
            <w:pPr>
              <w:spacing w:after="0" w:line="240" w:lineRule="auto"/>
              <w:jc w:val="center"/>
              <w:outlineLvl w:val="1"/>
              <w:rPr>
                <w:rFonts w:eastAsia="Times New Roman"/>
                <w:b/>
              </w:rPr>
            </w:pPr>
            <w:r w:rsidRPr="00CC202C">
              <w:rPr>
                <w:rFonts w:eastAsia="Times New Roman"/>
                <w:b/>
              </w:rPr>
              <w:t>№ п/п</w:t>
            </w:r>
          </w:p>
        </w:tc>
        <w:tc>
          <w:tcPr>
            <w:tcW w:w="2670" w:type="dxa"/>
            <w:tcBorders>
              <w:top w:val="single" w:sz="4" w:space="0" w:color="auto"/>
              <w:left w:val="single" w:sz="4" w:space="0" w:color="auto"/>
              <w:bottom w:val="single" w:sz="4" w:space="0" w:color="auto"/>
              <w:right w:val="single" w:sz="4" w:space="0" w:color="auto"/>
            </w:tcBorders>
            <w:hideMark/>
          </w:tcPr>
          <w:p w:rsidR="00CC202C" w:rsidRPr="00CC202C" w:rsidRDefault="00CC202C" w:rsidP="00CA5194">
            <w:pPr>
              <w:spacing w:after="0" w:line="240" w:lineRule="auto"/>
              <w:jc w:val="center"/>
              <w:outlineLvl w:val="1"/>
              <w:rPr>
                <w:rFonts w:eastAsia="Times New Roman"/>
                <w:b/>
                <w:bCs/>
              </w:rPr>
            </w:pPr>
            <w:r w:rsidRPr="00CC202C">
              <w:rPr>
                <w:rFonts w:eastAsia="Times New Roman"/>
                <w:b/>
                <w:bCs/>
              </w:rPr>
              <w:t xml:space="preserve">Наименование работ </w:t>
            </w:r>
          </w:p>
        </w:tc>
        <w:tc>
          <w:tcPr>
            <w:tcW w:w="962" w:type="dxa"/>
            <w:tcBorders>
              <w:top w:val="single" w:sz="4" w:space="0" w:color="auto"/>
              <w:left w:val="single" w:sz="4" w:space="0" w:color="auto"/>
              <w:bottom w:val="single" w:sz="4" w:space="0" w:color="auto"/>
              <w:right w:val="single" w:sz="4" w:space="0" w:color="auto"/>
            </w:tcBorders>
          </w:tcPr>
          <w:p w:rsidR="00CC202C" w:rsidRPr="00CC202C" w:rsidRDefault="00CC202C" w:rsidP="00CA5194">
            <w:pPr>
              <w:spacing w:after="0" w:line="240" w:lineRule="auto"/>
              <w:jc w:val="both"/>
              <w:outlineLvl w:val="1"/>
              <w:rPr>
                <w:rFonts w:eastAsia="Times New Roman"/>
                <w:b/>
                <w:bCs/>
              </w:rPr>
            </w:pPr>
            <w:r w:rsidRPr="00CC202C">
              <w:rPr>
                <w:rFonts w:eastAsia="Times New Roman"/>
                <w:b/>
                <w:bCs/>
              </w:rPr>
              <w:t>Кол-во</w:t>
            </w:r>
          </w:p>
          <w:p w:rsidR="00CC202C" w:rsidRPr="00CC202C" w:rsidRDefault="00CC202C" w:rsidP="00CA5194">
            <w:pPr>
              <w:spacing w:after="0" w:line="240" w:lineRule="auto"/>
              <w:jc w:val="center"/>
              <w:outlineLvl w:val="1"/>
              <w:rPr>
                <w:rFonts w:eastAsia="Times New Roman"/>
                <w:b/>
                <w:bCs/>
              </w:rPr>
            </w:pPr>
          </w:p>
        </w:tc>
        <w:tc>
          <w:tcPr>
            <w:tcW w:w="1276" w:type="dxa"/>
            <w:tcBorders>
              <w:top w:val="single" w:sz="4" w:space="0" w:color="auto"/>
              <w:left w:val="single" w:sz="4" w:space="0" w:color="auto"/>
              <w:bottom w:val="single" w:sz="4" w:space="0" w:color="auto"/>
              <w:right w:val="single" w:sz="4" w:space="0" w:color="auto"/>
            </w:tcBorders>
            <w:hideMark/>
          </w:tcPr>
          <w:p w:rsidR="00CC202C" w:rsidRPr="00CC202C" w:rsidRDefault="00CC202C" w:rsidP="00CA5194">
            <w:pPr>
              <w:spacing w:after="0" w:line="240" w:lineRule="auto"/>
              <w:jc w:val="center"/>
              <w:outlineLvl w:val="1"/>
              <w:rPr>
                <w:rFonts w:eastAsia="Times New Roman"/>
                <w:b/>
                <w:bCs/>
              </w:rPr>
            </w:pPr>
            <w:r w:rsidRPr="00CC202C">
              <w:rPr>
                <w:rFonts w:eastAsia="Times New Roman"/>
                <w:b/>
                <w:bCs/>
              </w:rPr>
              <w:t xml:space="preserve">Цена за ед. работ, без НДС </w:t>
            </w:r>
          </w:p>
        </w:tc>
        <w:tc>
          <w:tcPr>
            <w:tcW w:w="1276" w:type="dxa"/>
            <w:tcBorders>
              <w:top w:val="single" w:sz="4" w:space="0" w:color="auto"/>
              <w:left w:val="single" w:sz="4" w:space="0" w:color="auto"/>
              <w:bottom w:val="single" w:sz="4" w:space="0" w:color="auto"/>
              <w:right w:val="single" w:sz="4" w:space="0" w:color="auto"/>
            </w:tcBorders>
            <w:hideMark/>
          </w:tcPr>
          <w:p w:rsidR="00CC202C" w:rsidRPr="00CC202C" w:rsidRDefault="00CC202C" w:rsidP="00CA5194">
            <w:pPr>
              <w:spacing w:after="0" w:line="240" w:lineRule="auto"/>
              <w:jc w:val="center"/>
              <w:outlineLvl w:val="1"/>
              <w:rPr>
                <w:rFonts w:eastAsia="Times New Roman"/>
                <w:b/>
                <w:bCs/>
              </w:rPr>
            </w:pPr>
            <w:r w:rsidRPr="00CC202C">
              <w:rPr>
                <w:rFonts w:eastAsia="Times New Roman"/>
                <w:b/>
                <w:bCs/>
              </w:rPr>
              <w:t>Сумма без НДС, руб.</w:t>
            </w:r>
          </w:p>
        </w:tc>
        <w:tc>
          <w:tcPr>
            <w:tcW w:w="1275" w:type="dxa"/>
            <w:tcBorders>
              <w:top w:val="single" w:sz="4" w:space="0" w:color="auto"/>
              <w:left w:val="single" w:sz="4" w:space="0" w:color="auto"/>
              <w:bottom w:val="single" w:sz="4" w:space="0" w:color="auto"/>
              <w:right w:val="single" w:sz="4" w:space="0" w:color="auto"/>
            </w:tcBorders>
            <w:hideMark/>
          </w:tcPr>
          <w:p w:rsidR="00CC202C" w:rsidRPr="00CC202C" w:rsidRDefault="00CC202C" w:rsidP="00CA5194">
            <w:pPr>
              <w:spacing w:after="0" w:line="240" w:lineRule="auto"/>
              <w:jc w:val="center"/>
              <w:outlineLvl w:val="1"/>
              <w:rPr>
                <w:rFonts w:eastAsia="Times New Roman"/>
                <w:b/>
                <w:bCs/>
              </w:rPr>
            </w:pPr>
            <w:r w:rsidRPr="00CC202C">
              <w:rPr>
                <w:rFonts w:eastAsia="Times New Roman"/>
                <w:b/>
                <w:bCs/>
              </w:rPr>
              <w:t>Сумма НДС, руб.</w:t>
            </w:r>
          </w:p>
        </w:tc>
        <w:tc>
          <w:tcPr>
            <w:tcW w:w="1276" w:type="dxa"/>
            <w:tcBorders>
              <w:top w:val="single" w:sz="4" w:space="0" w:color="auto"/>
              <w:left w:val="single" w:sz="4" w:space="0" w:color="auto"/>
              <w:bottom w:val="single" w:sz="4" w:space="0" w:color="auto"/>
              <w:right w:val="single" w:sz="4" w:space="0" w:color="auto"/>
            </w:tcBorders>
            <w:hideMark/>
          </w:tcPr>
          <w:p w:rsidR="00CC202C" w:rsidRPr="00CC202C" w:rsidRDefault="00CC202C" w:rsidP="00CA5194">
            <w:pPr>
              <w:spacing w:after="0" w:line="240" w:lineRule="auto"/>
              <w:jc w:val="center"/>
              <w:outlineLvl w:val="1"/>
              <w:rPr>
                <w:rFonts w:eastAsia="Times New Roman"/>
                <w:b/>
                <w:bCs/>
              </w:rPr>
            </w:pPr>
            <w:r w:rsidRPr="00CC202C">
              <w:rPr>
                <w:rFonts w:eastAsia="Times New Roman"/>
                <w:b/>
                <w:bCs/>
              </w:rPr>
              <w:t>Всего с учетом НДС, руб.</w:t>
            </w:r>
          </w:p>
        </w:tc>
      </w:tr>
      <w:tr w:rsidR="00CC202C" w:rsidRPr="00CC202C" w:rsidTr="00CC202C">
        <w:trPr>
          <w:trHeight w:val="281"/>
        </w:trPr>
        <w:tc>
          <w:tcPr>
            <w:tcW w:w="587" w:type="dxa"/>
            <w:tcBorders>
              <w:top w:val="single" w:sz="4" w:space="0" w:color="auto"/>
              <w:left w:val="single" w:sz="4" w:space="0" w:color="auto"/>
              <w:bottom w:val="single" w:sz="4" w:space="0" w:color="auto"/>
              <w:right w:val="single" w:sz="4" w:space="0" w:color="auto"/>
            </w:tcBorders>
            <w:noWrap/>
          </w:tcPr>
          <w:p w:rsidR="00CC202C" w:rsidRPr="00CC202C" w:rsidRDefault="00CC202C" w:rsidP="00CA5194">
            <w:pPr>
              <w:spacing w:after="0" w:line="240" w:lineRule="auto"/>
              <w:jc w:val="both"/>
              <w:outlineLvl w:val="1"/>
              <w:rPr>
                <w:rFonts w:eastAsia="Times New Roman"/>
                <w:b/>
              </w:rPr>
            </w:pPr>
          </w:p>
        </w:tc>
        <w:tc>
          <w:tcPr>
            <w:tcW w:w="2670" w:type="dxa"/>
            <w:tcBorders>
              <w:top w:val="single" w:sz="4" w:space="0" w:color="auto"/>
              <w:left w:val="single" w:sz="4" w:space="0" w:color="auto"/>
              <w:bottom w:val="single" w:sz="4" w:space="0" w:color="auto"/>
              <w:right w:val="single" w:sz="4" w:space="0" w:color="auto"/>
            </w:tcBorders>
          </w:tcPr>
          <w:p w:rsidR="00CC202C" w:rsidRPr="00CC202C" w:rsidRDefault="00CC202C" w:rsidP="00CA5194">
            <w:pPr>
              <w:spacing w:after="0" w:line="240" w:lineRule="auto"/>
              <w:jc w:val="center"/>
              <w:outlineLvl w:val="1"/>
              <w:rPr>
                <w:rFonts w:eastAsia="Times New Roman"/>
                <w:b/>
              </w:rPr>
            </w:pPr>
          </w:p>
        </w:tc>
        <w:tc>
          <w:tcPr>
            <w:tcW w:w="962" w:type="dxa"/>
            <w:tcBorders>
              <w:top w:val="single" w:sz="4" w:space="0" w:color="auto"/>
              <w:left w:val="single" w:sz="4" w:space="0" w:color="auto"/>
              <w:bottom w:val="single" w:sz="4" w:space="0" w:color="auto"/>
              <w:right w:val="single" w:sz="4" w:space="0" w:color="auto"/>
            </w:tcBorders>
          </w:tcPr>
          <w:p w:rsidR="00CC202C" w:rsidRPr="00CC202C" w:rsidRDefault="00CC202C" w:rsidP="00CA5194">
            <w:pPr>
              <w:spacing w:after="0" w:line="240" w:lineRule="auto"/>
              <w:jc w:val="center"/>
              <w:outlineLvl w:val="1"/>
              <w:rPr>
                <w:rFonts w:eastAsia="Times New Roman"/>
                <w:b/>
              </w:rPr>
            </w:pPr>
          </w:p>
        </w:tc>
        <w:tc>
          <w:tcPr>
            <w:tcW w:w="1276" w:type="dxa"/>
            <w:tcBorders>
              <w:top w:val="single" w:sz="4" w:space="0" w:color="auto"/>
              <w:left w:val="single" w:sz="4" w:space="0" w:color="auto"/>
              <w:bottom w:val="single" w:sz="4" w:space="0" w:color="auto"/>
              <w:right w:val="single" w:sz="4" w:space="0" w:color="auto"/>
            </w:tcBorders>
            <w:noWrap/>
          </w:tcPr>
          <w:p w:rsidR="00CC202C" w:rsidRPr="00CC202C" w:rsidRDefault="00CC202C" w:rsidP="00CA5194">
            <w:pPr>
              <w:spacing w:after="0" w:line="240" w:lineRule="auto"/>
              <w:jc w:val="both"/>
              <w:outlineLvl w:val="1"/>
              <w:rPr>
                <w:rFonts w:eastAsia="Times New Roman"/>
                <w:b/>
              </w:rPr>
            </w:pPr>
          </w:p>
        </w:tc>
        <w:tc>
          <w:tcPr>
            <w:tcW w:w="1276" w:type="dxa"/>
            <w:tcBorders>
              <w:top w:val="single" w:sz="4" w:space="0" w:color="auto"/>
              <w:left w:val="single" w:sz="4" w:space="0" w:color="auto"/>
              <w:bottom w:val="single" w:sz="4" w:space="0" w:color="auto"/>
              <w:right w:val="single" w:sz="4" w:space="0" w:color="auto"/>
            </w:tcBorders>
          </w:tcPr>
          <w:p w:rsidR="00CC202C" w:rsidRPr="00CC202C" w:rsidRDefault="00CC202C" w:rsidP="00CA5194">
            <w:pPr>
              <w:spacing w:after="0" w:line="240" w:lineRule="auto"/>
              <w:jc w:val="center"/>
              <w:outlineLvl w:val="1"/>
              <w:rPr>
                <w:rFonts w:eastAsia="Times New Roman"/>
                <w:b/>
              </w:rPr>
            </w:pPr>
          </w:p>
        </w:tc>
        <w:tc>
          <w:tcPr>
            <w:tcW w:w="1275" w:type="dxa"/>
            <w:tcBorders>
              <w:top w:val="single" w:sz="4" w:space="0" w:color="auto"/>
              <w:left w:val="single" w:sz="4" w:space="0" w:color="auto"/>
              <w:bottom w:val="single" w:sz="4" w:space="0" w:color="auto"/>
              <w:right w:val="single" w:sz="4" w:space="0" w:color="auto"/>
            </w:tcBorders>
          </w:tcPr>
          <w:p w:rsidR="00CC202C" w:rsidRPr="00CC202C" w:rsidRDefault="00CC202C" w:rsidP="00CA5194">
            <w:pPr>
              <w:spacing w:after="0" w:line="240" w:lineRule="auto"/>
              <w:jc w:val="center"/>
              <w:outlineLvl w:val="1"/>
              <w:rPr>
                <w:rFonts w:eastAsia="Times New Roman"/>
                <w:b/>
              </w:rPr>
            </w:pPr>
          </w:p>
        </w:tc>
        <w:tc>
          <w:tcPr>
            <w:tcW w:w="1276" w:type="dxa"/>
            <w:tcBorders>
              <w:top w:val="single" w:sz="4" w:space="0" w:color="auto"/>
              <w:left w:val="single" w:sz="4" w:space="0" w:color="auto"/>
              <w:bottom w:val="single" w:sz="4" w:space="0" w:color="auto"/>
              <w:right w:val="single" w:sz="4" w:space="0" w:color="auto"/>
            </w:tcBorders>
            <w:noWrap/>
          </w:tcPr>
          <w:p w:rsidR="00CC202C" w:rsidRPr="00CC202C" w:rsidRDefault="00CC202C" w:rsidP="00CA5194">
            <w:pPr>
              <w:spacing w:after="0" w:line="240" w:lineRule="auto"/>
              <w:jc w:val="center"/>
              <w:outlineLvl w:val="1"/>
              <w:rPr>
                <w:rFonts w:eastAsia="Times New Roman"/>
                <w:b/>
              </w:rPr>
            </w:pPr>
          </w:p>
        </w:tc>
      </w:tr>
    </w:tbl>
    <w:p w:rsidR="00CC202C" w:rsidRPr="00CC202C" w:rsidRDefault="00CC202C" w:rsidP="00CA5194">
      <w:pPr>
        <w:widowControl w:val="0"/>
        <w:tabs>
          <w:tab w:val="left" w:pos="0"/>
          <w:tab w:val="left" w:pos="426"/>
        </w:tabs>
        <w:suppressAutoHyphens/>
        <w:autoSpaceDE w:val="0"/>
        <w:spacing w:after="0" w:line="240" w:lineRule="auto"/>
        <w:jc w:val="both"/>
        <w:rPr>
          <w:rFonts w:eastAsia="Times New Roman"/>
          <w:szCs w:val="24"/>
          <w:lang w:eastAsia="ru-RU"/>
        </w:rPr>
      </w:pPr>
      <w:r w:rsidRPr="00CC202C">
        <w:rPr>
          <w:rFonts w:eastAsia="Times New Roman"/>
          <w:szCs w:val="24"/>
          <w:lang w:eastAsia="ru-RU"/>
        </w:rPr>
        <w:t>1.</w:t>
      </w:r>
      <w:r w:rsidRPr="00CC202C">
        <w:rPr>
          <w:rFonts w:eastAsia="Times New Roman"/>
          <w:szCs w:val="24"/>
          <w:lang w:eastAsia="ru-RU"/>
        </w:rPr>
        <w:tab/>
        <w:t>Стоимость выполненных работ по Этапу составляет ______ (____________) рублей __ копеек,</w:t>
      </w:r>
      <w:r w:rsidRPr="00CC202C">
        <w:rPr>
          <w:rFonts w:eastAsia="Times New Roman"/>
          <w:bCs/>
          <w:iCs/>
          <w:szCs w:val="24"/>
          <w:lang w:eastAsia="ru-RU"/>
        </w:rPr>
        <w:t xml:space="preserve"> в том числе НДС 20% - </w:t>
      </w:r>
      <w:r w:rsidRPr="00CC202C">
        <w:rPr>
          <w:rFonts w:eastAsia="Times New Roman"/>
          <w:szCs w:val="24"/>
          <w:lang w:eastAsia="ru-RU"/>
        </w:rPr>
        <w:t>___________(__________) рублей ___ копеек</w:t>
      </w:r>
      <w:r w:rsidRPr="00CC202C">
        <w:rPr>
          <w:rFonts w:eastAsia="Times New Roman"/>
          <w:szCs w:val="24"/>
          <w:vertAlign w:val="superscript"/>
        </w:rPr>
        <w:footnoteReference w:id="1"/>
      </w:r>
      <w:r w:rsidRPr="00CC202C">
        <w:rPr>
          <w:rFonts w:eastAsia="Times New Roman"/>
          <w:szCs w:val="24"/>
          <w:lang w:eastAsia="ru-RU"/>
        </w:rPr>
        <w:t>.</w:t>
      </w:r>
    </w:p>
    <w:p w:rsidR="00CC202C" w:rsidRPr="00CC202C" w:rsidRDefault="00CC202C" w:rsidP="00CA5194">
      <w:pPr>
        <w:widowControl w:val="0"/>
        <w:tabs>
          <w:tab w:val="left" w:pos="0"/>
          <w:tab w:val="left" w:pos="426"/>
        </w:tabs>
        <w:suppressAutoHyphens/>
        <w:autoSpaceDE w:val="0"/>
        <w:spacing w:after="0" w:line="240" w:lineRule="auto"/>
        <w:jc w:val="both"/>
        <w:rPr>
          <w:rFonts w:eastAsia="Times New Roman"/>
          <w:szCs w:val="24"/>
          <w:lang w:eastAsia="ru-RU"/>
        </w:rPr>
      </w:pPr>
      <w:r w:rsidRPr="00CC202C">
        <w:rPr>
          <w:rFonts w:eastAsia="Times New Roman"/>
          <w:szCs w:val="24"/>
          <w:lang w:eastAsia="ru-RU"/>
        </w:rPr>
        <w:t>2.</w:t>
      </w:r>
      <w:r w:rsidRPr="00CC202C">
        <w:rPr>
          <w:rFonts w:eastAsia="Times New Roman"/>
          <w:szCs w:val="24"/>
          <w:lang w:eastAsia="ru-RU"/>
        </w:rPr>
        <w:tab/>
        <w:t>Настоящим актом Стороны подтверждают, Подрядчик осуществил вышеуказанные работы качественно, в установленный срок и в полном объеме, Стороны претензий друг к другу не имеют.</w:t>
      </w:r>
    </w:p>
    <w:p w:rsidR="00CC202C" w:rsidRPr="00CC202C" w:rsidRDefault="00CC202C" w:rsidP="00CA5194">
      <w:pPr>
        <w:widowControl w:val="0"/>
        <w:tabs>
          <w:tab w:val="left" w:pos="0"/>
          <w:tab w:val="left" w:pos="426"/>
        </w:tabs>
        <w:suppressAutoHyphens/>
        <w:autoSpaceDE w:val="0"/>
        <w:spacing w:after="0" w:line="240" w:lineRule="auto"/>
        <w:jc w:val="both"/>
        <w:rPr>
          <w:rFonts w:eastAsia="Times New Roman"/>
          <w:szCs w:val="24"/>
          <w:lang w:eastAsia="ru-RU"/>
        </w:rPr>
      </w:pPr>
      <w:r w:rsidRPr="00CC202C">
        <w:rPr>
          <w:rFonts w:eastAsia="Times New Roman"/>
          <w:szCs w:val="24"/>
          <w:lang w:eastAsia="ru-RU"/>
        </w:rPr>
        <w:t>3.</w:t>
      </w:r>
      <w:r w:rsidRPr="00CC202C">
        <w:rPr>
          <w:rFonts w:eastAsia="Times New Roman"/>
          <w:szCs w:val="24"/>
          <w:lang w:eastAsia="ru-RU"/>
        </w:rPr>
        <w:tab/>
        <w:t>Акт составлен в двух экземплярах, имеющих равную силу, по одному для каждой Стороны.</w:t>
      </w:r>
    </w:p>
    <w:p w:rsidR="00CC202C" w:rsidRPr="00CC202C" w:rsidRDefault="00CC202C" w:rsidP="00CA5194">
      <w:pPr>
        <w:tabs>
          <w:tab w:val="left" w:pos="-142"/>
          <w:tab w:val="left" w:pos="426"/>
          <w:tab w:val="left" w:pos="600"/>
          <w:tab w:val="left" w:pos="1134"/>
        </w:tabs>
        <w:spacing w:after="0" w:line="240" w:lineRule="auto"/>
        <w:contextualSpacing/>
        <w:jc w:val="both"/>
        <w:rPr>
          <w:rFonts w:eastAsia="Times New Roman"/>
          <w:szCs w:val="24"/>
          <w:lang w:eastAsia="ru-RU"/>
        </w:rPr>
      </w:pPr>
      <w:r w:rsidRPr="00CC202C">
        <w:rPr>
          <w:rFonts w:eastAsia="Times New Roman"/>
          <w:szCs w:val="24"/>
          <w:lang w:eastAsia="ru-RU"/>
        </w:rPr>
        <w:t>4.</w:t>
      </w:r>
      <w:r w:rsidRPr="00CC202C">
        <w:rPr>
          <w:rFonts w:eastAsia="Times New Roman"/>
          <w:szCs w:val="24"/>
          <w:lang w:eastAsia="ru-RU"/>
        </w:rPr>
        <w:tab/>
        <w:t>Приложение к акту:___________________________</w:t>
      </w:r>
      <w:r w:rsidRPr="00CC202C">
        <w:rPr>
          <w:rFonts w:eastAsia="Times New Roman"/>
          <w:szCs w:val="24"/>
          <w:vertAlign w:val="superscript"/>
          <w:lang w:eastAsia="ru-RU"/>
        </w:rPr>
        <w:footnoteReference w:id="2"/>
      </w:r>
      <w:r w:rsidRPr="00CC202C">
        <w:rPr>
          <w:rFonts w:eastAsia="Times New Roman"/>
          <w:szCs w:val="24"/>
          <w:lang w:eastAsia="ru-RU"/>
        </w:rPr>
        <w:t>.</w:t>
      </w:r>
      <w:r w:rsidRPr="00CC202C">
        <w:rPr>
          <w:rFonts w:eastAsia="Times New Roman"/>
          <w:szCs w:val="24"/>
          <w:vertAlign w:val="superscript"/>
        </w:rPr>
        <w:t xml:space="preserve"> </w:t>
      </w:r>
    </w:p>
    <w:tbl>
      <w:tblPr>
        <w:tblpPr w:leftFromText="180" w:rightFromText="180" w:bottomFromText="160" w:vertAnchor="text" w:horzAnchor="margin" w:tblpXSpec="center" w:tblpYSpec="inside"/>
        <w:tblW w:w="11449" w:type="dxa"/>
        <w:tblLook w:val="04A0" w:firstRow="1" w:lastRow="0" w:firstColumn="1" w:lastColumn="0" w:noHBand="0" w:noVBand="1"/>
      </w:tblPr>
      <w:tblGrid>
        <w:gridCol w:w="4786"/>
        <w:gridCol w:w="6663"/>
      </w:tblGrid>
      <w:tr w:rsidR="00CC202C" w:rsidRPr="00CC202C" w:rsidTr="00CC202C">
        <w:tc>
          <w:tcPr>
            <w:tcW w:w="4786" w:type="dxa"/>
          </w:tcPr>
          <w:p w:rsidR="00CC202C" w:rsidRPr="00CC202C" w:rsidRDefault="00CC202C" w:rsidP="00CA5194">
            <w:pPr>
              <w:spacing w:after="0" w:line="240" w:lineRule="auto"/>
              <w:jc w:val="center"/>
              <w:rPr>
                <w:b/>
                <w:bCs/>
                <w:caps/>
                <w:szCs w:val="24"/>
              </w:rPr>
            </w:pPr>
          </w:p>
          <w:p w:rsidR="00CC202C" w:rsidRPr="00CC202C" w:rsidRDefault="00CC202C" w:rsidP="00CA5194">
            <w:pPr>
              <w:spacing w:after="0" w:line="240" w:lineRule="auto"/>
              <w:jc w:val="center"/>
              <w:rPr>
                <w:b/>
                <w:bCs/>
                <w:caps/>
                <w:szCs w:val="24"/>
              </w:rPr>
            </w:pPr>
          </w:p>
          <w:p w:rsidR="00CC202C" w:rsidRPr="00CC202C" w:rsidRDefault="00CC202C" w:rsidP="00CA5194">
            <w:pPr>
              <w:spacing w:after="0" w:line="240" w:lineRule="auto"/>
              <w:jc w:val="center"/>
              <w:rPr>
                <w:b/>
                <w:bCs/>
                <w:caps/>
                <w:szCs w:val="24"/>
              </w:rPr>
            </w:pPr>
          </w:p>
          <w:p w:rsidR="00CC202C" w:rsidRPr="00CC202C" w:rsidRDefault="00CC202C" w:rsidP="00CA5194">
            <w:pPr>
              <w:spacing w:after="0" w:line="240" w:lineRule="auto"/>
              <w:jc w:val="center"/>
              <w:rPr>
                <w:b/>
                <w:bCs/>
                <w:caps/>
                <w:szCs w:val="24"/>
              </w:rPr>
            </w:pPr>
            <w:r w:rsidRPr="00CC202C">
              <w:rPr>
                <w:b/>
                <w:bCs/>
                <w:caps/>
                <w:szCs w:val="24"/>
              </w:rPr>
              <w:t>ПОДРЯДЧИК:</w:t>
            </w:r>
          </w:p>
          <w:p w:rsidR="00CC202C" w:rsidRPr="00CC202C" w:rsidRDefault="00CC202C" w:rsidP="00CA5194">
            <w:pPr>
              <w:spacing w:after="0" w:line="240" w:lineRule="auto"/>
              <w:ind w:left="743"/>
              <w:jc w:val="center"/>
              <w:rPr>
                <w:szCs w:val="24"/>
              </w:rPr>
            </w:pPr>
            <w:r w:rsidRPr="00CC202C">
              <w:rPr>
                <w:szCs w:val="24"/>
              </w:rPr>
              <w:t>____________________________</w:t>
            </w:r>
          </w:p>
          <w:p w:rsidR="00CC202C" w:rsidRPr="00CC202C" w:rsidRDefault="00CC202C" w:rsidP="00CA5194">
            <w:pPr>
              <w:spacing w:after="0" w:line="240" w:lineRule="auto"/>
              <w:jc w:val="center"/>
              <w:rPr>
                <w:szCs w:val="24"/>
              </w:rPr>
            </w:pPr>
            <w:r w:rsidRPr="00CC202C">
              <w:rPr>
                <w:szCs w:val="24"/>
                <w:vertAlign w:val="superscript"/>
              </w:rPr>
              <w:t>(должность)</w:t>
            </w:r>
          </w:p>
          <w:p w:rsidR="00CC202C" w:rsidRPr="00CC202C" w:rsidRDefault="00CC202C" w:rsidP="00CA5194">
            <w:pPr>
              <w:spacing w:after="0" w:line="240" w:lineRule="auto"/>
              <w:ind w:left="743"/>
              <w:jc w:val="center"/>
              <w:rPr>
                <w:szCs w:val="24"/>
              </w:rPr>
            </w:pPr>
            <w:r w:rsidRPr="00CC202C">
              <w:rPr>
                <w:szCs w:val="24"/>
              </w:rPr>
              <w:t>____________________________</w:t>
            </w:r>
          </w:p>
          <w:p w:rsidR="00CC202C" w:rsidRPr="00CC202C" w:rsidRDefault="00CC202C" w:rsidP="00CA5194">
            <w:pPr>
              <w:spacing w:after="0" w:line="240" w:lineRule="auto"/>
              <w:jc w:val="center"/>
              <w:rPr>
                <w:szCs w:val="24"/>
                <w:vertAlign w:val="superscript"/>
              </w:rPr>
            </w:pPr>
            <w:r w:rsidRPr="00CC202C">
              <w:rPr>
                <w:szCs w:val="24"/>
                <w:vertAlign w:val="superscript"/>
              </w:rPr>
              <w:t>(подпись, фамилия и инициалы)</w:t>
            </w:r>
          </w:p>
          <w:p w:rsidR="00CC202C" w:rsidRPr="00CC202C" w:rsidRDefault="00CC202C" w:rsidP="00CA5194">
            <w:pPr>
              <w:spacing w:after="0" w:line="240" w:lineRule="auto"/>
              <w:jc w:val="center"/>
              <w:rPr>
                <w:szCs w:val="24"/>
              </w:rPr>
            </w:pPr>
            <w:r w:rsidRPr="00CC202C">
              <w:rPr>
                <w:szCs w:val="24"/>
              </w:rPr>
              <w:t>___ ____________ 20__ г.</w:t>
            </w:r>
          </w:p>
          <w:p w:rsidR="00CC202C" w:rsidRPr="00CC202C" w:rsidRDefault="00CC202C" w:rsidP="00CA5194">
            <w:pPr>
              <w:spacing w:after="0" w:line="240" w:lineRule="auto"/>
              <w:jc w:val="center"/>
              <w:rPr>
                <w:szCs w:val="24"/>
              </w:rPr>
            </w:pPr>
            <w:r w:rsidRPr="00CC202C">
              <w:rPr>
                <w:szCs w:val="24"/>
              </w:rPr>
              <w:br/>
              <w:t>М.П. (при наличии печати)</w:t>
            </w:r>
          </w:p>
        </w:tc>
        <w:tc>
          <w:tcPr>
            <w:tcW w:w="6663" w:type="dxa"/>
          </w:tcPr>
          <w:p w:rsidR="00CC202C" w:rsidRPr="00CC202C" w:rsidRDefault="00CC202C" w:rsidP="00CA5194">
            <w:pPr>
              <w:spacing w:after="0" w:line="240" w:lineRule="auto"/>
              <w:jc w:val="center"/>
              <w:rPr>
                <w:b/>
                <w:bCs/>
                <w:caps/>
                <w:szCs w:val="24"/>
              </w:rPr>
            </w:pPr>
          </w:p>
          <w:p w:rsidR="00CC202C" w:rsidRPr="00CC202C" w:rsidRDefault="00CC202C" w:rsidP="00CA5194">
            <w:pPr>
              <w:spacing w:after="0" w:line="240" w:lineRule="auto"/>
              <w:jc w:val="center"/>
              <w:rPr>
                <w:b/>
                <w:bCs/>
                <w:caps/>
                <w:szCs w:val="24"/>
              </w:rPr>
            </w:pPr>
          </w:p>
          <w:p w:rsidR="00CC202C" w:rsidRPr="00CC202C" w:rsidRDefault="00CC202C" w:rsidP="00CA5194">
            <w:pPr>
              <w:spacing w:after="0" w:line="240" w:lineRule="auto"/>
              <w:jc w:val="center"/>
              <w:rPr>
                <w:b/>
                <w:bCs/>
                <w:caps/>
                <w:szCs w:val="24"/>
              </w:rPr>
            </w:pPr>
          </w:p>
          <w:p w:rsidR="00CC202C" w:rsidRPr="00CC202C" w:rsidRDefault="00CC202C" w:rsidP="00CA5194">
            <w:pPr>
              <w:spacing w:after="0" w:line="240" w:lineRule="auto"/>
              <w:jc w:val="center"/>
              <w:rPr>
                <w:b/>
                <w:bCs/>
                <w:caps/>
                <w:szCs w:val="24"/>
              </w:rPr>
            </w:pPr>
            <w:r w:rsidRPr="00CC202C">
              <w:rPr>
                <w:b/>
                <w:bCs/>
                <w:caps/>
                <w:szCs w:val="24"/>
              </w:rPr>
              <w:t>ЗАКАЗЧИК:</w:t>
            </w:r>
          </w:p>
          <w:p w:rsidR="00CC202C" w:rsidRPr="00CC202C" w:rsidRDefault="00CC202C" w:rsidP="00CA5194">
            <w:pPr>
              <w:spacing w:after="0" w:line="240" w:lineRule="auto"/>
              <w:rPr>
                <w:rFonts w:eastAsia="Times New Roman"/>
                <w:szCs w:val="24"/>
                <w:lang w:eastAsia="ru-RU"/>
              </w:rPr>
            </w:pPr>
            <w:r w:rsidRPr="00CC202C">
              <w:rPr>
                <w:rFonts w:eastAsia="Times New Roman"/>
                <w:szCs w:val="24"/>
                <w:lang w:eastAsia="ru-RU"/>
              </w:rPr>
              <w:t xml:space="preserve">Директор Макрорегиона УФПС                                 Ставропольского края </w:t>
            </w:r>
          </w:p>
          <w:p w:rsidR="00CC202C" w:rsidRPr="00CC202C" w:rsidRDefault="00CC202C" w:rsidP="00CA5194">
            <w:pPr>
              <w:spacing w:after="0" w:line="240" w:lineRule="auto"/>
              <w:rPr>
                <w:rFonts w:eastAsia="Times New Roman"/>
                <w:szCs w:val="24"/>
                <w:lang w:eastAsia="ru-RU"/>
              </w:rPr>
            </w:pPr>
          </w:p>
          <w:p w:rsidR="00CC202C" w:rsidRPr="00CC202C" w:rsidRDefault="00CC202C" w:rsidP="00CA5194">
            <w:pPr>
              <w:spacing w:after="0" w:line="240" w:lineRule="auto"/>
              <w:rPr>
                <w:rFonts w:eastAsia="Times New Roman"/>
                <w:szCs w:val="24"/>
                <w:lang w:eastAsia="ru-RU"/>
              </w:rPr>
            </w:pPr>
            <w:r w:rsidRPr="00CC202C">
              <w:rPr>
                <w:rFonts w:eastAsia="Times New Roman"/>
                <w:szCs w:val="24"/>
                <w:lang w:eastAsia="ru-RU"/>
              </w:rPr>
              <w:t xml:space="preserve">            _________________/С.А. Муратов/</w:t>
            </w:r>
          </w:p>
          <w:p w:rsidR="00CC202C" w:rsidRPr="00CC202C" w:rsidRDefault="00CC202C" w:rsidP="00CA5194">
            <w:pPr>
              <w:spacing w:after="0" w:line="240" w:lineRule="auto"/>
              <w:jc w:val="center"/>
              <w:rPr>
                <w:szCs w:val="24"/>
              </w:rPr>
            </w:pPr>
          </w:p>
          <w:p w:rsidR="00CC202C" w:rsidRPr="00CC202C" w:rsidRDefault="00CC202C" w:rsidP="00CA5194">
            <w:pPr>
              <w:spacing w:after="0" w:line="240" w:lineRule="auto"/>
              <w:jc w:val="center"/>
              <w:rPr>
                <w:szCs w:val="24"/>
                <w:vertAlign w:val="superscript"/>
              </w:rPr>
            </w:pPr>
            <w:r w:rsidRPr="00CC202C">
              <w:rPr>
                <w:szCs w:val="24"/>
                <w:vertAlign w:val="superscript"/>
              </w:rPr>
              <w:t>(подпись, фамилия и инициалы)</w:t>
            </w:r>
          </w:p>
          <w:p w:rsidR="00CC202C" w:rsidRPr="00CC202C" w:rsidRDefault="00CC202C" w:rsidP="00CA5194">
            <w:pPr>
              <w:spacing w:after="0" w:line="240" w:lineRule="auto"/>
              <w:jc w:val="center"/>
              <w:rPr>
                <w:szCs w:val="24"/>
              </w:rPr>
            </w:pPr>
            <w:r w:rsidRPr="00CC202C">
              <w:rPr>
                <w:szCs w:val="24"/>
              </w:rPr>
              <w:t>___ ____________ 20__ г.</w:t>
            </w:r>
          </w:p>
          <w:p w:rsidR="00CC202C" w:rsidRPr="00CC202C" w:rsidRDefault="00CC202C" w:rsidP="00CA5194">
            <w:pPr>
              <w:spacing w:after="0" w:line="240" w:lineRule="auto"/>
              <w:rPr>
                <w:szCs w:val="24"/>
              </w:rPr>
            </w:pPr>
          </w:p>
        </w:tc>
      </w:tr>
    </w:tbl>
    <w:p w:rsidR="00CC202C" w:rsidRPr="00CC202C" w:rsidRDefault="00CC202C" w:rsidP="00CA5194">
      <w:pPr>
        <w:spacing w:after="0" w:line="240" w:lineRule="auto"/>
        <w:rPr>
          <w:rFonts w:eastAsia="Times New Roman"/>
          <w:szCs w:val="24"/>
        </w:rPr>
      </w:pPr>
      <w:r w:rsidRPr="00CC202C">
        <w:rPr>
          <w:rFonts w:eastAsia="Times New Roman"/>
          <w:szCs w:val="24"/>
        </w:rPr>
        <w:t>_____________________________________________________________________________________</w:t>
      </w:r>
    </w:p>
    <w:p w:rsidR="00CC202C" w:rsidRPr="00CC202C" w:rsidRDefault="00CC202C" w:rsidP="00CA5194">
      <w:pPr>
        <w:spacing w:after="0" w:line="240" w:lineRule="auto"/>
        <w:rPr>
          <w:rFonts w:eastAsia="Times New Roman"/>
          <w:szCs w:val="24"/>
        </w:rPr>
      </w:pPr>
    </w:p>
    <w:p w:rsidR="00CC202C" w:rsidRPr="00CC202C" w:rsidRDefault="00CC202C" w:rsidP="00CA5194">
      <w:pPr>
        <w:spacing w:after="0" w:line="240" w:lineRule="auto"/>
        <w:rPr>
          <w:rFonts w:eastAsia="Times New Roman"/>
          <w:szCs w:val="24"/>
        </w:rPr>
      </w:pPr>
      <w:r w:rsidRPr="00CC202C">
        <w:rPr>
          <w:rFonts w:eastAsia="Times New Roman"/>
          <w:szCs w:val="24"/>
        </w:rPr>
        <w:t>Форма согласована:</w:t>
      </w:r>
    </w:p>
    <w:tbl>
      <w:tblPr>
        <w:tblpPr w:leftFromText="180" w:rightFromText="180" w:bottomFromText="160" w:vertAnchor="text" w:horzAnchor="margin" w:tblpXSpec="center" w:tblpYSpec="inside"/>
        <w:tblW w:w="11449" w:type="dxa"/>
        <w:tblLook w:val="04A0" w:firstRow="1" w:lastRow="0" w:firstColumn="1" w:lastColumn="0" w:noHBand="0" w:noVBand="1"/>
      </w:tblPr>
      <w:tblGrid>
        <w:gridCol w:w="4786"/>
        <w:gridCol w:w="6663"/>
      </w:tblGrid>
      <w:tr w:rsidR="00CC202C" w:rsidRPr="00CC202C" w:rsidTr="00CC202C">
        <w:tc>
          <w:tcPr>
            <w:tcW w:w="4786" w:type="dxa"/>
          </w:tcPr>
          <w:p w:rsidR="00CC202C" w:rsidRPr="00CC202C" w:rsidRDefault="00CC202C" w:rsidP="00CA5194">
            <w:pPr>
              <w:spacing w:after="0" w:line="240" w:lineRule="auto"/>
              <w:jc w:val="center"/>
              <w:rPr>
                <w:b/>
                <w:bCs/>
                <w:caps/>
                <w:szCs w:val="24"/>
              </w:rPr>
            </w:pPr>
          </w:p>
          <w:p w:rsidR="00CC202C" w:rsidRPr="00CC202C" w:rsidRDefault="00CC202C" w:rsidP="00CA5194">
            <w:pPr>
              <w:spacing w:after="0" w:line="240" w:lineRule="auto"/>
              <w:jc w:val="center"/>
              <w:rPr>
                <w:b/>
                <w:bCs/>
                <w:caps/>
                <w:szCs w:val="24"/>
              </w:rPr>
            </w:pPr>
          </w:p>
          <w:p w:rsidR="00CC202C" w:rsidRPr="00CC202C" w:rsidRDefault="00CC202C" w:rsidP="00CA5194">
            <w:pPr>
              <w:spacing w:after="0" w:line="240" w:lineRule="auto"/>
              <w:jc w:val="center"/>
              <w:rPr>
                <w:b/>
                <w:bCs/>
                <w:caps/>
                <w:szCs w:val="24"/>
              </w:rPr>
            </w:pPr>
            <w:r w:rsidRPr="00CC202C">
              <w:rPr>
                <w:b/>
                <w:bCs/>
                <w:caps/>
                <w:szCs w:val="24"/>
              </w:rPr>
              <w:t>ПОДРЯДЧИК:</w:t>
            </w:r>
          </w:p>
          <w:p w:rsidR="00CC202C" w:rsidRPr="00CC202C" w:rsidRDefault="00CC202C" w:rsidP="00CA5194">
            <w:pPr>
              <w:spacing w:after="0" w:line="240" w:lineRule="auto"/>
              <w:ind w:left="743"/>
              <w:jc w:val="center"/>
              <w:rPr>
                <w:szCs w:val="24"/>
              </w:rPr>
            </w:pPr>
            <w:r w:rsidRPr="00CC202C">
              <w:rPr>
                <w:szCs w:val="24"/>
              </w:rPr>
              <w:t>____________________________</w:t>
            </w:r>
          </w:p>
          <w:p w:rsidR="00CC202C" w:rsidRPr="00CC202C" w:rsidRDefault="00CC202C" w:rsidP="00CA5194">
            <w:pPr>
              <w:spacing w:after="0" w:line="240" w:lineRule="auto"/>
              <w:jc w:val="center"/>
              <w:rPr>
                <w:szCs w:val="24"/>
              </w:rPr>
            </w:pPr>
            <w:r w:rsidRPr="00CC202C">
              <w:rPr>
                <w:szCs w:val="24"/>
                <w:vertAlign w:val="superscript"/>
              </w:rPr>
              <w:t>(должность)</w:t>
            </w:r>
          </w:p>
          <w:p w:rsidR="00CC202C" w:rsidRPr="00CC202C" w:rsidRDefault="00CC202C" w:rsidP="00CA5194">
            <w:pPr>
              <w:spacing w:after="0" w:line="240" w:lineRule="auto"/>
              <w:ind w:left="743"/>
              <w:jc w:val="center"/>
              <w:rPr>
                <w:szCs w:val="24"/>
              </w:rPr>
            </w:pPr>
            <w:r w:rsidRPr="00CC202C">
              <w:rPr>
                <w:szCs w:val="24"/>
              </w:rPr>
              <w:t>____________________________</w:t>
            </w:r>
          </w:p>
          <w:p w:rsidR="00CC202C" w:rsidRPr="00CC202C" w:rsidRDefault="00CC202C" w:rsidP="00CA5194">
            <w:pPr>
              <w:spacing w:after="0" w:line="240" w:lineRule="auto"/>
              <w:jc w:val="center"/>
              <w:rPr>
                <w:szCs w:val="24"/>
                <w:vertAlign w:val="superscript"/>
              </w:rPr>
            </w:pPr>
            <w:r w:rsidRPr="00CC202C">
              <w:rPr>
                <w:szCs w:val="24"/>
                <w:vertAlign w:val="superscript"/>
              </w:rPr>
              <w:t>(подпись, фамилия и инициалы)</w:t>
            </w:r>
          </w:p>
          <w:p w:rsidR="00CC202C" w:rsidRPr="00CC202C" w:rsidRDefault="00CC202C" w:rsidP="00CA5194">
            <w:pPr>
              <w:spacing w:after="0" w:line="240" w:lineRule="auto"/>
              <w:jc w:val="center"/>
              <w:rPr>
                <w:szCs w:val="24"/>
              </w:rPr>
            </w:pPr>
            <w:r w:rsidRPr="00CC202C">
              <w:rPr>
                <w:szCs w:val="24"/>
              </w:rPr>
              <w:t>___ ____________ 20__ г.</w:t>
            </w:r>
          </w:p>
          <w:p w:rsidR="00CC202C" w:rsidRPr="00CC202C" w:rsidRDefault="00CC202C" w:rsidP="00CA5194">
            <w:pPr>
              <w:spacing w:after="0" w:line="240" w:lineRule="auto"/>
              <w:jc w:val="center"/>
              <w:rPr>
                <w:szCs w:val="24"/>
              </w:rPr>
            </w:pPr>
            <w:r w:rsidRPr="00CC202C">
              <w:rPr>
                <w:szCs w:val="24"/>
              </w:rPr>
              <w:br/>
              <w:t>М.П. (при наличии печати)</w:t>
            </w:r>
          </w:p>
        </w:tc>
        <w:tc>
          <w:tcPr>
            <w:tcW w:w="6663" w:type="dxa"/>
          </w:tcPr>
          <w:p w:rsidR="00CC202C" w:rsidRPr="00CC202C" w:rsidRDefault="00CC202C" w:rsidP="00CA5194">
            <w:pPr>
              <w:spacing w:after="0" w:line="240" w:lineRule="auto"/>
              <w:jc w:val="center"/>
              <w:rPr>
                <w:b/>
                <w:bCs/>
                <w:caps/>
                <w:szCs w:val="24"/>
              </w:rPr>
            </w:pPr>
          </w:p>
          <w:p w:rsidR="00CC202C" w:rsidRPr="00CC202C" w:rsidRDefault="00CC202C" w:rsidP="00CA5194">
            <w:pPr>
              <w:spacing w:after="0" w:line="240" w:lineRule="auto"/>
              <w:jc w:val="center"/>
              <w:rPr>
                <w:b/>
                <w:bCs/>
                <w:caps/>
                <w:szCs w:val="24"/>
              </w:rPr>
            </w:pPr>
          </w:p>
          <w:p w:rsidR="00CC202C" w:rsidRPr="00CC202C" w:rsidRDefault="00CC202C" w:rsidP="00CA5194">
            <w:pPr>
              <w:spacing w:after="0" w:line="240" w:lineRule="auto"/>
              <w:jc w:val="center"/>
              <w:rPr>
                <w:b/>
                <w:bCs/>
                <w:caps/>
                <w:szCs w:val="24"/>
              </w:rPr>
            </w:pPr>
            <w:r w:rsidRPr="00CC202C">
              <w:rPr>
                <w:b/>
                <w:bCs/>
                <w:caps/>
                <w:szCs w:val="24"/>
              </w:rPr>
              <w:t>ЗАКАЗЧИК:</w:t>
            </w:r>
          </w:p>
          <w:p w:rsidR="00CC202C" w:rsidRPr="00CC202C" w:rsidRDefault="00CC202C" w:rsidP="00CA5194">
            <w:pPr>
              <w:spacing w:after="0" w:line="240" w:lineRule="auto"/>
              <w:rPr>
                <w:rFonts w:eastAsia="Times New Roman"/>
                <w:szCs w:val="24"/>
                <w:lang w:eastAsia="ru-RU"/>
              </w:rPr>
            </w:pPr>
            <w:r w:rsidRPr="00CC202C">
              <w:rPr>
                <w:rFonts w:eastAsia="Times New Roman"/>
                <w:szCs w:val="24"/>
                <w:lang w:eastAsia="ru-RU"/>
              </w:rPr>
              <w:t xml:space="preserve">Директор Макрорегиона УФПС                                 Ставропольского края </w:t>
            </w:r>
          </w:p>
          <w:p w:rsidR="00CC202C" w:rsidRPr="00CC202C" w:rsidRDefault="00CC202C" w:rsidP="00CA5194">
            <w:pPr>
              <w:spacing w:after="0" w:line="240" w:lineRule="auto"/>
              <w:rPr>
                <w:rFonts w:eastAsia="Times New Roman"/>
                <w:szCs w:val="24"/>
                <w:lang w:eastAsia="ru-RU"/>
              </w:rPr>
            </w:pPr>
          </w:p>
          <w:p w:rsidR="00CC202C" w:rsidRPr="00CC202C" w:rsidRDefault="00CC202C" w:rsidP="00CA5194">
            <w:pPr>
              <w:spacing w:after="0" w:line="240" w:lineRule="auto"/>
              <w:rPr>
                <w:rFonts w:eastAsia="Times New Roman"/>
                <w:szCs w:val="24"/>
                <w:lang w:eastAsia="ru-RU"/>
              </w:rPr>
            </w:pPr>
            <w:r w:rsidRPr="00CC202C">
              <w:rPr>
                <w:rFonts w:eastAsia="Times New Roman"/>
                <w:szCs w:val="24"/>
                <w:lang w:eastAsia="ru-RU"/>
              </w:rPr>
              <w:t xml:space="preserve">            _________________/С.А. Муратов/</w:t>
            </w:r>
          </w:p>
          <w:p w:rsidR="00CC202C" w:rsidRPr="00CC202C" w:rsidRDefault="00CC202C" w:rsidP="00CA5194">
            <w:pPr>
              <w:spacing w:after="0" w:line="240" w:lineRule="auto"/>
              <w:jc w:val="center"/>
              <w:rPr>
                <w:szCs w:val="24"/>
              </w:rPr>
            </w:pPr>
          </w:p>
          <w:p w:rsidR="00CC202C" w:rsidRPr="00CC202C" w:rsidRDefault="00CC202C" w:rsidP="00CA5194">
            <w:pPr>
              <w:spacing w:after="0" w:line="240" w:lineRule="auto"/>
              <w:jc w:val="center"/>
              <w:rPr>
                <w:szCs w:val="24"/>
                <w:vertAlign w:val="superscript"/>
              </w:rPr>
            </w:pPr>
            <w:r w:rsidRPr="00CC202C">
              <w:rPr>
                <w:szCs w:val="24"/>
                <w:vertAlign w:val="superscript"/>
              </w:rPr>
              <w:t>(подпись, фамилия и инициалы)</w:t>
            </w:r>
          </w:p>
          <w:p w:rsidR="00CC202C" w:rsidRPr="00CC202C" w:rsidRDefault="00CC202C" w:rsidP="00CA5194">
            <w:pPr>
              <w:spacing w:after="0" w:line="240" w:lineRule="auto"/>
              <w:jc w:val="center"/>
              <w:rPr>
                <w:szCs w:val="24"/>
              </w:rPr>
            </w:pPr>
            <w:r w:rsidRPr="00CC202C">
              <w:rPr>
                <w:szCs w:val="24"/>
              </w:rPr>
              <w:t>___ ____________ 20__ г.</w:t>
            </w:r>
          </w:p>
          <w:p w:rsidR="00CC202C" w:rsidRPr="00CC202C" w:rsidRDefault="00CC202C" w:rsidP="00CA5194">
            <w:pPr>
              <w:spacing w:after="0" w:line="240" w:lineRule="auto"/>
              <w:rPr>
                <w:szCs w:val="24"/>
              </w:rPr>
            </w:pPr>
          </w:p>
        </w:tc>
      </w:tr>
    </w:tbl>
    <w:p w:rsidR="00CC202C" w:rsidRPr="00CC202C" w:rsidRDefault="00CC202C" w:rsidP="00CA5194">
      <w:pPr>
        <w:suppressAutoHyphens/>
        <w:overflowPunct w:val="0"/>
        <w:autoSpaceDE w:val="0"/>
        <w:spacing w:after="0" w:line="240" w:lineRule="auto"/>
        <w:ind w:firstLine="5670"/>
        <w:jc w:val="both"/>
        <w:rPr>
          <w:rFonts w:eastAsia="Times New Roman"/>
          <w:szCs w:val="24"/>
          <w:lang w:eastAsia="zh-CN"/>
        </w:rPr>
      </w:pPr>
    </w:p>
    <w:p w:rsidR="00CC202C" w:rsidRPr="00CC202C" w:rsidRDefault="00CC202C" w:rsidP="00CA5194">
      <w:pPr>
        <w:spacing w:after="0" w:line="240" w:lineRule="auto"/>
        <w:rPr>
          <w:rFonts w:eastAsia="Times New Roman"/>
          <w:szCs w:val="24"/>
          <w:lang w:eastAsia="zh-CN"/>
        </w:rPr>
      </w:pPr>
      <w:r w:rsidRPr="00CC202C">
        <w:rPr>
          <w:rFonts w:eastAsia="Times New Roman"/>
          <w:szCs w:val="24"/>
          <w:lang w:eastAsia="zh-CN"/>
        </w:rPr>
        <w:br w:type="page"/>
      </w:r>
    </w:p>
    <w:p w:rsidR="00CC202C" w:rsidRPr="00CC202C" w:rsidRDefault="00CC202C" w:rsidP="00CA5194">
      <w:pPr>
        <w:suppressAutoHyphens/>
        <w:overflowPunct w:val="0"/>
        <w:autoSpaceDE w:val="0"/>
        <w:spacing w:after="0" w:line="240" w:lineRule="auto"/>
        <w:ind w:left="6381"/>
        <w:jc w:val="both"/>
        <w:rPr>
          <w:rFonts w:eastAsia="Times New Roman"/>
          <w:szCs w:val="24"/>
          <w:lang w:eastAsia="zh-CN"/>
        </w:rPr>
      </w:pPr>
      <w:r w:rsidRPr="00CC202C">
        <w:rPr>
          <w:rFonts w:eastAsia="Times New Roman"/>
          <w:szCs w:val="24"/>
          <w:lang w:eastAsia="zh-CN"/>
        </w:rPr>
        <w:lastRenderedPageBreak/>
        <w:t xml:space="preserve">Приложение № 5 к Договору </w:t>
      </w:r>
    </w:p>
    <w:p w:rsidR="00CC202C" w:rsidRPr="00CC202C" w:rsidRDefault="00CC202C" w:rsidP="00CA5194">
      <w:pPr>
        <w:suppressAutoHyphens/>
        <w:overflowPunct w:val="0"/>
        <w:autoSpaceDE w:val="0"/>
        <w:spacing w:after="0" w:line="240" w:lineRule="auto"/>
        <w:ind w:left="6381"/>
        <w:rPr>
          <w:rFonts w:eastAsia="Times New Roman"/>
          <w:szCs w:val="24"/>
          <w:lang w:eastAsia="zh-CN"/>
        </w:rPr>
      </w:pPr>
      <w:r w:rsidRPr="00CC202C">
        <w:rPr>
          <w:rFonts w:eastAsia="Times New Roman"/>
          <w:szCs w:val="24"/>
          <w:lang w:eastAsia="zh-CN"/>
        </w:rPr>
        <w:t>от «___»__________20__ г.</w:t>
      </w:r>
    </w:p>
    <w:p w:rsidR="00CC202C" w:rsidRPr="00CC202C" w:rsidRDefault="00CC202C" w:rsidP="00CA5194">
      <w:pPr>
        <w:suppressAutoHyphens/>
        <w:overflowPunct w:val="0"/>
        <w:autoSpaceDE w:val="0"/>
        <w:spacing w:after="0" w:line="240" w:lineRule="auto"/>
        <w:ind w:left="6381"/>
        <w:jc w:val="both"/>
        <w:rPr>
          <w:rFonts w:eastAsia="Times New Roman"/>
          <w:szCs w:val="24"/>
          <w:lang w:eastAsia="zh-CN"/>
        </w:rPr>
      </w:pPr>
      <w:r w:rsidRPr="00CC202C">
        <w:rPr>
          <w:rFonts w:eastAsia="Times New Roman"/>
          <w:szCs w:val="24"/>
          <w:lang w:eastAsia="zh-CN"/>
        </w:rPr>
        <w:t>№______________________</w:t>
      </w:r>
    </w:p>
    <w:p w:rsidR="00CC202C" w:rsidRPr="00CC202C" w:rsidRDefault="00CC202C" w:rsidP="00CA5194">
      <w:pPr>
        <w:suppressAutoHyphens/>
        <w:overflowPunct w:val="0"/>
        <w:autoSpaceDE w:val="0"/>
        <w:spacing w:after="0" w:line="240" w:lineRule="auto"/>
        <w:ind w:left="180" w:firstLine="5580"/>
        <w:rPr>
          <w:rFonts w:eastAsia="Times New Roman"/>
          <w:szCs w:val="24"/>
          <w:lang w:eastAsia="zh-CN"/>
        </w:rPr>
      </w:pPr>
    </w:p>
    <w:p w:rsidR="00CC202C" w:rsidRPr="00CC202C" w:rsidRDefault="00CC202C" w:rsidP="00CA5194">
      <w:pPr>
        <w:suppressAutoHyphens/>
        <w:overflowPunct w:val="0"/>
        <w:autoSpaceDE w:val="0"/>
        <w:spacing w:after="0" w:line="240" w:lineRule="auto"/>
        <w:ind w:left="5103"/>
        <w:outlineLvl w:val="0"/>
        <w:rPr>
          <w:rFonts w:eastAsia="Times New Roman"/>
          <w:szCs w:val="24"/>
          <w:lang w:eastAsia="zh-CN"/>
        </w:rPr>
      </w:pPr>
      <w:r w:rsidRPr="00CC202C">
        <w:rPr>
          <w:rFonts w:eastAsia="Times New Roman"/>
          <w:szCs w:val="24"/>
          <w:lang w:eastAsia="zh-CN"/>
        </w:rPr>
        <w:t xml:space="preserve">                                                                                      </w:t>
      </w:r>
    </w:p>
    <w:tbl>
      <w:tblPr>
        <w:tblW w:w="9400" w:type="dxa"/>
        <w:tblInd w:w="108" w:type="dxa"/>
        <w:tblLook w:val="04A0" w:firstRow="1" w:lastRow="0" w:firstColumn="1" w:lastColumn="0" w:noHBand="0" w:noVBand="1"/>
      </w:tblPr>
      <w:tblGrid>
        <w:gridCol w:w="5236"/>
        <w:gridCol w:w="1757"/>
        <w:gridCol w:w="3365"/>
      </w:tblGrid>
      <w:tr w:rsidR="00CC202C" w:rsidRPr="00CC202C" w:rsidTr="00CC202C">
        <w:trPr>
          <w:trHeight w:val="225"/>
        </w:trPr>
        <w:tc>
          <w:tcPr>
            <w:tcW w:w="4762" w:type="dxa"/>
            <w:noWrap/>
            <w:vAlign w:val="bottom"/>
            <w:hideMark/>
          </w:tcPr>
          <w:p w:rsidR="00CC202C" w:rsidRPr="00CC202C" w:rsidRDefault="00CC202C" w:rsidP="00CA5194">
            <w:pPr>
              <w:spacing w:after="0" w:line="240" w:lineRule="auto"/>
              <w:rPr>
                <w:rFonts w:eastAsia="Times New Roman"/>
                <w:szCs w:val="24"/>
                <w:lang w:eastAsia="zh-CN"/>
              </w:rPr>
            </w:pPr>
          </w:p>
        </w:tc>
        <w:tc>
          <w:tcPr>
            <w:tcW w:w="1585" w:type="dxa"/>
            <w:noWrap/>
            <w:vAlign w:val="bottom"/>
            <w:hideMark/>
          </w:tcPr>
          <w:p w:rsidR="00CC202C" w:rsidRPr="00CC202C" w:rsidRDefault="00CC202C" w:rsidP="00CA5194">
            <w:pPr>
              <w:spacing w:after="0" w:line="240" w:lineRule="auto"/>
              <w:rPr>
                <w:rFonts w:eastAsia="Times New Roman"/>
                <w:sz w:val="20"/>
                <w:szCs w:val="20"/>
                <w:lang w:eastAsia="ru-RU"/>
              </w:rPr>
            </w:pPr>
          </w:p>
        </w:tc>
        <w:tc>
          <w:tcPr>
            <w:tcW w:w="3053" w:type="dxa"/>
            <w:noWrap/>
            <w:vAlign w:val="bottom"/>
            <w:hideMark/>
          </w:tcPr>
          <w:p w:rsidR="00CC202C" w:rsidRPr="00CC202C" w:rsidRDefault="00CC202C" w:rsidP="00CA5194">
            <w:pPr>
              <w:spacing w:after="0" w:line="240" w:lineRule="auto"/>
              <w:rPr>
                <w:rFonts w:eastAsia="Times New Roman"/>
                <w:szCs w:val="24"/>
                <w:lang w:eastAsia="ru-RU"/>
              </w:rPr>
            </w:pPr>
            <w:r w:rsidRPr="00CC202C">
              <w:rPr>
                <w:rFonts w:eastAsia="Times New Roman"/>
                <w:szCs w:val="24"/>
                <w:lang w:eastAsia="ru-RU"/>
              </w:rPr>
              <w:t>АНФ 02/17</w:t>
            </w:r>
          </w:p>
        </w:tc>
      </w:tr>
      <w:tr w:rsidR="00CC202C" w:rsidRPr="00CC202C" w:rsidTr="00CC202C">
        <w:trPr>
          <w:trHeight w:val="240"/>
        </w:trPr>
        <w:tc>
          <w:tcPr>
            <w:tcW w:w="4762" w:type="dxa"/>
            <w:noWrap/>
            <w:vAlign w:val="bottom"/>
            <w:hideMark/>
          </w:tcPr>
          <w:p w:rsidR="00CC202C" w:rsidRPr="00CC202C" w:rsidRDefault="00CC202C" w:rsidP="00CA5194">
            <w:pPr>
              <w:spacing w:after="0" w:line="240" w:lineRule="auto"/>
              <w:rPr>
                <w:rFonts w:eastAsia="Times New Roman"/>
                <w:szCs w:val="24"/>
                <w:lang w:eastAsia="ru-RU"/>
              </w:rPr>
            </w:pPr>
          </w:p>
        </w:tc>
        <w:tc>
          <w:tcPr>
            <w:tcW w:w="1585" w:type="dxa"/>
            <w:noWrap/>
            <w:vAlign w:val="bottom"/>
            <w:hideMark/>
          </w:tcPr>
          <w:p w:rsidR="00CC202C" w:rsidRPr="00CC202C" w:rsidRDefault="00CC202C" w:rsidP="00CA5194">
            <w:pPr>
              <w:spacing w:after="0" w:line="240" w:lineRule="auto"/>
              <w:rPr>
                <w:rFonts w:eastAsia="Times New Roman"/>
                <w:sz w:val="20"/>
                <w:szCs w:val="20"/>
                <w:lang w:eastAsia="ru-RU"/>
              </w:rPr>
            </w:pPr>
          </w:p>
        </w:tc>
        <w:tc>
          <w:tcPr>
            <w:tcW w:w="3053" w:type="dxa"/>
            <w:noWrap/>
            <w:vAlign w:val="bottom"/>
            <w:hideMark/>
          </w:tcPr>
          <w:p w:rsidR="00CC202C" w:rsidRPr="00CC202C" w:rsidRDefault="00CC202C" w:rsidP="00CA5194">
            <w:pPr>
              <w:spacing w:after="0" w:line="240" w:lineRule="auto"/>
              <w:rPr>
                <w:rFonts w:eastAsia="Times New Roman"/>
                <w:szCs w:val="24"/>
                <w:lang w:eastAsia="ru-RU"/>
              </w:rPr>
            </w:pPr>
            <w:r w:rsidRPr="00CC202C">
              <w:rPr>
                <w:rFonts w:eastAsia="Times New Roman"/>
                <w:szCs w:val="24"/>
                <w:lang w:eastAsia="ru-RU"/>
              </w:rPr>
              <w:t xml:space="preserve">Утверждена </w:t>
            </w:r>
          </w:p>
        </w:tc>
      </w:tr>
      <w:tr w:rsidR="00CC202C" w:rsidRPr="00CC202C" w:rsidTr="00CC202C">
        <w:trPr>
          <w:trHeight w:val="225"/>
        </w:trPr>
        <w:tc>
          <w:tcPr>
            <w:tcW w:w="4762" w:type="dxa"/>
            <w:noWrap/>
            <w:vAlign w:val="bottom"/>
            <w:hideMark/>
          </w:tcPr>
          <w:p w:rsidR="00CC202C" w:rsidRPr="00CC202C" w:rsidRDefault="00CC202C" w:rsidP="00CA5194">
            <w:pPr>
              <w:spacing w:after="0" w:line="240" w:lineRule="auto"/>
              <w:rPr>
                <w:rFonts w:eastAsia="Times New Roman"/>
                <w:szCs w:val="24"/>
                <w:lang w:eastAsia="ru-RU"/>
              </w:rPr>
            </w:pPr>
          </w:p>
        </w:tc>
        <w:tc>
          <w:tcPr>
            <w:tcW w:w="1585" w:type="dxa"/>
            <w:noWrap/>
            <w:vAlign w:val="bottom"/>
            <w:hideMark/>
          </w:tcPr>
          <w:p w:rsidR="00CC202C" w:rsidRPr="00CC202C" w:rsidRDefault="00CC202C" w:rsidP="00CA5194">
            <w:pPr>
              <w:spacing w:after="0" w:line="240" w:lineRule="auto"/>
              <w:rPr>
                <w:rFonts w:eastAsia="Times New Roman"/>
                <w:sz w:val="20"/>
                <w:szCs w:val="20"/>
                <w:lang w:eastAsia="ru-RU"/>
              </w:rPr>
            </w:pPr>
          </w:p>
        </w:tc>
        <w:tc>
          <w:tcPr>
            <w:tcW w:w="3053" w:type="dxa"/>
            <w:noWrap/>
            <w:vAlign w:val="bottom"/>
            <w:hideMark/>
          </w:tcPr>
          <w:p w:rsidR="00CC202C" w:rsidRPr="00CC202C" w:rsidRDefault="00CC202C" w:rsidP="00CA5194">
            <w:pPr>
              <w:spacing w:after="0" w:line="240" w:lineRule="auto"/>
              <w:rPr>
                <w:rFonts w:eastAsia="Times New Roman"/>
                <w:szCs w:val="24"/>
                <w:lang w:eastAsia="ru-RU"/>
              </w:rPr>
            </w:pPr>
            <w:r w:rsidRPr="00CC202C">
              <w:rPr>
                <w:rFonts w:eastAsia="Times New Roman"/>
                <w:szCs w:val="24"/>
                <w:lang w:eastAsia="ru-RU"/>
              </w:rPr>
              <w:t>приказом ФГУП «Почта России»</w:t>
            </w:r>
          </w:p>
        </w:tc>
      </w:tr>
      <w:tr w:rsidR="00CC202C" w:rsidRPr="00CC202C" w:rsidTr="00CC202C">
        <w:trPr>
          <w:trHeight w:val="225"/>
        </w:trPr>
        <w:tc>
          <w:tcPr>
            <w:tcW w:w="4762" w:type="dxa"/>
            <w:noWrap/>
            <w:vAlign w:val="bottom"/>
            <w:hideMark/>
          </w:tcPr>
          <w:p w:rsidR="00CC202C" w:rsidRPr="00CC202C" w:rsidRDefault="00CC202C" w:rsidP="00CA5194">
            <w:pPr>
              <w:spacing w:after="0" w:line="240" w:lineRule="auto"/>
              <w:rPr>
                <w:rFonts w:eastAsia="Times New Roman"/>
                <w:szCs w:val="24"/>
                <w:lang w:eastAsia="ru-RU"/>
              </w:rPr>
            </w:pPr>
          </w:p>
        </w:tc>
        <w:tc>
          <w:tcPr>
            <w:tcW w:w="1585" w:type="dxa"/>
            <w:noWrap/>
            <w:vAlign w:val="bottom"/>
            <w:hideMark/>
          </w:tcPr>
          <w:p w:rsidR="00CC202C" w:rsidRPr="00CC202C" w:rsidRDefault="00CC202C" w:rsidP="00CA5194">
            <w:pPr>
              <w:spacing w:after="0" w:line="240" w:lineRule="auto"/>
              <w:rPr>
                <w:rFonts w:eastAsia="Times New Roman"/>
                <w:sz w:val="20"/>
                <w:szCs w:val="20"/>
                <w:lang w:eastAsia="ru-RU"/>
              </w:rPr>
            </w:pPr>
          </w:p>
        </w:tc>
        <w:tc>
          <w:tcPr>
            <w:tcW w:w="3053" w:type="dxa"/>
            <w:noWrap/>
            <w:vAlign w:val="bottom"/>
            <w:hideMark/>
          </w:tcPr>
          <w:p w:rsidR="00CC202C" w:rsidRPr="00CC202C" w:rsidRDefault="00CC202C" w:rsidP="00CA5194">
            <w:pPr>
              <w:spacing w:after="0" w:line="240" w:lineRule="auto"/>
              <w:rPr>
                <w:rFonts w:eastAsia="Times New Roman"/>
                <w:szCs w:val="24"/>
                <w:lang w:eastAsia="ru-RU"/>
              </w:rPr>
            </w:pPr>
            <w:r w:rsidRPr="00CC202C">
              <w:rPr>
                <w:rFonts w:eastAsia="Times New Roman"/>
                <w:szCs w:val="24"/>
                <w:lang w:eastAsia="ru-RU"/>
              </w:rPr>
              <w:t xml:space="preserve">от 30.12.2016 № 636-п </w:t>
            </w:r>
          </w:p>
        </w:tc>
      </w:tr>
      <w:tr w:rsidR="00CC202C" w:rsidRPr="00CC202C" w:rsidTr="00CC202C">
        <w:trPr>
          <w:trHeight w:val="150"/>
        </w:trPr>
        <w:tc>
          <w:tcPr>
            <w:tcW w:w="4762" w:type="dxa"/>
            <w:noWrap/>
            <w:vAlign w:val="bottom"/>
            <w:hideMark/>
          </w:tcPr>
          <w:p w:rsidR="00CC202C" w:rsidRPr="00CC202C" w:rsidRDefault="00CC202C" w:rsidP="00CA5194">
            <w:pPr>
              <w:spacing w:after="0" w:line="240" w:lineRule="auto"/>
              <w:rPr>
                <w:rFonts w:eastAsia="Times New Roman"/>
                <w:szCs w:val="24"/>
                <w:lang w:eastAsia="ru-RU"/>
              </w:rPr>
            </w:pPr>
          </w:p>
        </w:tc>
        <w:tc>
          <w:tcPr>
            <w:tcW w:w="1585" w:type="dxa"/>
            <w:noWrap/>
            <w:vAlign w:val="bottom"/>
            <w:hideMark/>
          </w:tcPr>
          <w:p w:rsidR="00CC202C" w:rsidRPr="00CC202C" w:rsidRDefault="00CC202C" w:rsidP="00CA5194">
            <w:pPr>
              <w:spacing w:after="0" w:line="240" w:lineRule="auto"/>
              <w:rPr>
                <w:rFonts w:eastAsia="Times New Roman"/>
                <w:sz w:val="20"/>
                <w:szCs w:val="20"/>
                <w:lang w:eastAsia="ru-RU"/>
              </w:rPr>
            </w:pPr>
          </w:p>
        </w:tc>
        <w:tc>
          <w:tcPr>
            <w:tcW w:w="3053" w:type="dxa"/>
            <w:noWrap/>
            <w:vAlign w:val="bottom"/>
            <w:hideMark/>
          </w:tcPr>
          <w:p w:rsidR="00CC202C" w:rsidRPr="00CC202C" w:rsidRDefault="00CC202C" w:rsidP="00CA5194">
            <w:pPr>
              <w:spacing w:after="0" w:line="240" w:lineRule="auto"/>
              <w:rPr>
                <w:rFonts w:eastAsia="Times New Roman"/>
                <w:sz w:val="20"/>
                <w:szCs w:val="20"/>
                <w:lang w:eastAsia="ru-RU"/>
              </w:rPr>
            </w:pPr>
          </w:p>
        </w:tc>
      </w:tr>
      <w:tr w:rsidR="00CC202C" w:rsidRPr="00CC202C" w:rsidTr="00CC202C">
        <w:trPr>
          <w:trHeight w:val="315"/>
        </w:trPr>
        <w:tc>
          <w:tcPr>
            <w:tcW w:w="9400" w:type="dxa"/>
            <w:gridSpan w:val="3"/>
            <w:noWrap/>
            <w:vAlign w:val="bottom"/>
            <w:hideMark/>
          </w:tcPr>
          <w:p w:rsidR="00CC202C" w:rsidRPr="00CC202C" w:rsidRDefault="00CC202C" w:rsidP="00CA5194">
            <w:pPr>
              <w:spacing w:after="0" w:line="240" w:lineRule="auto"/>
              <w:jc w:val="center"/>
              <w:rPr>
                <w:rFonts w:eastAsia="Times New Roman"/>
                <w:b/>
                <w:bCs/>
                <w:szCs w:val="24"/>
                <w:lang w:eastAsia="ru-RU"/>
              </w:rPr>
            </w:pPr>
            <w:r w:rsidRPr="00CC202C">
              <w:rPr>
                <w:rFonts w:eastAsia="Times New Roman"/>
                <w:b/>
                <w:bCs/>
                <w:szCs w:val="24"/>
                <w:lang w:eastAsia="ru-RU"/>
              </w:rPr>
              <w:t>АО «Почта России»</w:t>
            </w:r>
          </w:p>
        </w:tc>
      </w:tr>
      <w:tr w:rsidR="00CC202C" w:rsidRPr="00CC202C" w:rsidTr="00CC202C">
        <w:trPr>
          <w:trHeight w:val="285"/>
        </w:trPr>
        <w:tc>
          <w:tcPr>
            <w:tcW w:w="9400" w:type="dxa"/>
            <w:gridSpan w:val="3"/>
            <w:noWrap/>
            <w:vAlign w:val="bottom"/>
            <w:hideMark/>
          </w:tcPr>
          <w:p w:rsidR="00CC202C" w:rsidRPr="00CC202C" w:rsidRDefault="00CC202C" w:rsidP="00CA5194">
            <w:pPr>
              <w:spacing w:after="0" w:line="240" w:lineRule="auto"/>
              <w:rPr>
                <w:rFonts w:eastAsia="Times New Roman"/>
                <w:szCs w:val="24"/>
                <w:lang w:eastAsia="ru-RU"/>
              </w:rPr>
            </w:pPr>
            <w:r w:rsidRPr="00CC202C">
              <w:rPr>
                <w:rFonts w:eastAsia="Times New Roman"/>
                <w:szCs w:val="24"/>
                <w:lang w:eastAsia="ru-RU"/>
              </w:rPr>
              <w:t>______________________________________________________________________________________________</w:t>
            </w:r>
          </w:p>
        </w:tc>
      </w:tr>
      <w:tr w:rsidR="00CC202C" w:rsidRPr="00CC202C" w:rsidTr="00CC202C">
        <w:trPr>
          <w:trHeight w:val="210"/>
        </w:trPr>
        <w:tc>
          <w:tcPr>
            <w:tcW w:w="9400" w:type="dxa"/>
            <w:gridSpan w:val="3"/>
            <w:noWrap/>
            <w:vAlign w:val="bottom"/>
            <w:hideMark/>
          </w:tcPr>
          <w:p w:rsidR="00CC202C" w:rsidRPr="00CC202C" w:rsidRDefault="00CC202C" w:rsidP="00CA5194">
            <w:pPr>
              <w:spacing w:after="0" w:line="240" w:lineRule="auto"/>
              <w:jc w:val="center"/>
              <w:rPr>
                <w:rFonts w:eastAsia="Times New Roman"/>
                <w:szCs w:val="24"/>
                <w:lang w:eastAsia="ru-RU"/>
              </w:rPr>
            </w:pPr>
            <w:r w:rsidRPr="00CC202C">
              <w:rPr>
                <w:rFonts w:eastAsia="Times New Roman"/>
                <w:szCs w:val="24"/>
                <w:lang w:eastAsia="ru-RU"/>
              </w:rPr>
              <w:t>(наименование структурного подразделения)</w:t>
            </w:r>
          </w:p>
        </w:tc>
      </w:tr>
      <w:tr w:rsidR="00CC202C" w:rsidRPr="00CC202C" w:rsidTr="00CC202C">
        <w:trPr>
          <w:trHeight w:val="75"/>
        </w:trPr>
        <w:tc>
          <w:tcPr>
            <w:tcW w:w="4762" w:type="dxa"/>
            <w:noWrap/>
            <w:vAlign w:val="bottom"/>
            <w:hideMark/>
          </w:tcPr>
          <w:p w:rsidR="00CC202C" w:rsidRPr="00CC202C" w:rsidRDefault="00CC202C" w:rsidP="00CA5194">
            <w:pPr>
              <w:spacing w:after="0" w:line="240" w:lineRule="auto"/>
              <w:rPr>
                <w:rFonts w:eastAsia="Times New Roman"/>
                <w:szCs w:val="24"/>
                <w:lang w:eastAsia="ru-RU"/>
              </w:rPr>
            </w:pPr>
          </w:p>
        </w:tc>
        <w:tc>
          <w:tcPr>
            <w:tcW w:w="1585" w:type="dxa"/>
            <w:noWrap/>
            <w:vAlign w:val="bottom"/>
            <w:hideMark/>
          </w:tcPr>
          <w:p w:rsidR="00CC202C" w:rsidRPr="00CC202C" w:rsidRDefault="00CC202C" w:rsidP="00CA5194">
            <w:pPr>
              <w:spacing w:after="0" w:line="240" w:lineRule="auto"/>
              <w:rPr>
                <w:rFonts w:eastAsia="Times New Roman"/>
                <w:sz w:val="20"/>
                <w:szCs w:val="20"/>
                <w:lang w:eastAsia="ru-RU"/>
              </w:rPr>
            </w:pPr>
          </w:p>
        </w:tc>
        <w:tc>
          <w:tcPr>
            <w:tcW w:w="3053" w:type="dxa"/>
            <w:noWrap/>
            <w:vAlign w:val="bottom"/>
            <w:hideMark/>
          </w:tcPr>
          <w:p w:rsidR="00CC202C" w:rsidRPr="00CC202C" w:rsidRDefault="00CC202C" w:rsidP="00CA5194">
            <w:pPr>
              <w:spacing w:after="0" w:line="240" w:lineRule="auto"/>
              <w:rPr>
                <w:rFonts w:eastAsia="Times New Roman"/>
                <w:sz w:val="20"/>
                <w:szCs w:val="20"/>
                <w:lang w:eastAsia="ru-RU"/>
              </w:rPr>
            </w:pPr>
          </w:p>
        </w:tc>
      </w:tr>
      <w:tr w:rsidR="00CC202C" w:rsidRPr="00CC202C" w:rsidTr="00CC202C">
        <w:trPr>
          <w:trHeight w:val="285"/>
        </w:trPr>
        <w:tc>
          <w:tcPr>
            <w:tcW w:w="4762" w:type="dxa"/>
            <w:noWrap/>
            <w:vAlign w:val="bottom"/>
            <w:hideMark/>
          </w:tcPr>
          <w:p w:rsidR="00CC202C" w:rsidRPr="00CC202C" w:rsidRDefault="00CC202C" w:rsidP="00CA5194">
            <w:pPr>
              <w:spacing w:after="0" w:line="240" w:lineRule="auto"/>
              <w:rPr>
                <w:rFonts w:eastAsia="Times New Roman"/>
                <w:szCs w:val="24"/>
                <w:lang w:eastAsia="ru-RU"/>
              </w:rPr>
            </w:pPr>
            <w:r w:rsidRPr="00CC202C">
              <w:rPr>
                <w:rFonts w:eastAsia="Times New Roman"/>
                <w:szCs w:val="24"/>
                <w:lang w:eastAsia="ru-RU"/>
              </w:rPr>
              <w:t>УТВЕРЖДАЮ</w:t>
            </w:r>
          </w:p>
        </w:tc>
        <w:tc>
          <w:tcPr>
            <w:tcW w:w="1585" w:type="dxa"/>
            <w:noWrap/>
            <w:vAlign w:val="bottom"/>
            <w:hideMark/>
          </w:tcPr>
          <w:p w:rsidR="00CC202C" w:rsidRPr="00CC202C" w:rsidRDefault="00CC202C" w:rsidP="00CA5194">
            <w:pPr>
              <w:spacing w:after="0" w:line="240" w:lineRule="auto"/>
              <w:rPr>
                <w:rFonts w:eastAsia="Times New Roman"/>
                <w:szCs w:val="24"/>
                <w:lang w:eastAsia="ru-RU"/>
              </w:rPr>
            </w:pPr>
          </w:p>
        </w:tc>
        <w:tc>
          <w:tcPr>
            <w:tcW w:w="3053" w:type="dxa"/>
            <w:noWrap/>
            <w:vAlign w:val="bottom"/>
            <w:hideMark/>
          </w:tcPr>
          <w:p w:rsidR="00CC202C" w:rsidRPr="00CC202C" w:rsidRDefault="00CC202C" w:rsidP="00CA5194">
            <w:pPr>
              <w:spacing w:after="0" w:line="240" w:lineRule="auto"/>
              <w:rPr>
                <w:rFonts w:eastAsia="Times New Roman"/>
                <w:szCs w:val="24"/>
                <w:lang w:eastAsia="ru-RU"/>
              </w:rPr>
            </w:pPr>
            <w:r w:rsidRPr="00CC202C">
              <w:rPr>
                <w:rFonts w:eastAsia="Times New Roman"/>
                <w:szCs w:val="24"/>
                <w:lang w:eastAsia="ru-RU"/>
              </w:rPr>
              <w:t>УТВЕРЖДАЮ</w:t>
            </w:r>
          </w:p>
        </w:tc>
      </w:tr>
      <w:tr w:rsidR="00CC202C" w:rsidRPr="00CC202C" w:rsidTr="00CC202C">
        <w:trPr>
          <w:trHeight w:val="285"/>
        </w:trPr>
        <w:tc>
          <w:tcPr>
            <w:tcW w:w="4762" w:type="dxa"/>
            <w:noWrap/>
            <w:vAlign w:val="bottom"/>
            <w:hideMark/>
          </w:tcPr>
          <w:p w:rsidR="00CC202C" w:rsidRPr="00CC202C" w:rsidRDefault="00CC202C" w:rsidP="00CA5194">
            <w:pPr>
              <w:spacing w:after="0" w:line="240" w:lineRule="auto"/>
              <w:rPr>
                <w:rFonts w:eastAsia="Times New Roman"/>
                <w:szCs w:val="24"/>
                <w:lang w:eastAsia="ru-RU"/>
              </w:rPr>
            </w:pPr>
            <w:r w:rsidRPr="00CC202C">
              <w:rPr>
                <w:rFonts w:eastAsia="Times New Roman"/>
                <w:szCs w:val="24"/>
                <w:lang w:eastAsia="ru-RU"/>
              </w:rPr>
              <w:t>Директор УФПС_______________</w:t>
            </w:r>
          </w:p>
        </w:tc>
        <w:tc>
          <w:tcPr>
            <w:tcW w:w="1585" w:type="dxa"/>
            <w:noWrap/>
            <w:vAlign w:val="bottom"/>
            <w:hideMark/>
          </w:tcPr>
          <w:p w:rsidR="00CC202C" w:rsidRPr="00CC202C" w:rsidRDefault="00CC202C" w:rsidP="00CA5194">
            <w:pPr>
              <w:spacing w:after="0" w:line="240" w:lineRule="auto"/>
              <w:rPr>
                <w:rFonts w:eastAsia="Times New Roman"/>
                <w:szCs w:val="24"/>
                <w:lang w:eastAsia="ru-RU"/>
              </w:rPr>
            </w:pPr>
          </w:p>
        </w:tc>
        <w:tc>
          <w:tcPr>
            <w:tcW w:w="3053" w:type="dxa"/>
            <w:noWrap/>
            <w:vAlign w:val="bottom"/>
            <w:hideMark/>
          </w:tcPr>
          <w:p w:rsidR="00CC202C" w:rsidRPr="00CC202C" w:rsidRDefault="00CC202C" w:rsidP="00CA5194">
            <w:pPr>
              <w:spacing w:after="0" w:line="240" w:lineRule="auto"/>
              <w:rPr>
                <w:rFonts w:eastAsia="Times New Roman"/>
                <w:szCs w:val="24"/>
                <w:lang w:eastAsia="ru-RU"/>
              </w:rPr>
            </w:pPr>
            <w:r w:rsidRPr="00CC202C">
              <w:rPr>
                <w:rFonts w:eastAsia="Times New Roman"/>
                <w:szCs w:val="24"/>
                <w:lang w:eastAsia="ru-RU"/>
              </w:rPr>
              <w:t>Руководитель _______________</w:t>
            </w:r>
          </w:p>
        </w:tc>
      </w:tr>
      <w:tr w:rsidR="00CC202C" w:rsidRPr="00CC202C" w:rsidTr="00CC202C">
        <w:trPr>
          <w:trHeight w:val="285"/>
        </w:trPr>
        <w:tc>
          <w:tcPr>
            <w:tcW w:w="4762" w:type="dxa"/>
            <w:noWrap/>
            <w:vAlign w:val="bottom"/>
            <w:hideMark/>
          </w:tcPr>
          <w:p w:rsidR="00CC202C" w:rsidRPr="00CC202C" w:rsidRDefault="00CC202C" w:rsidP="00CA5194">
            <w:pPr>
              <w:spacing w:after="0" w:line="240" w:lineRule="auto"/>
              <w:rPr>
                <w:rFonts w:eastAsia="Times New Roman"/>
                <w:szCs w:val="24"/>
                <w:lang w:eastAsia="ru-RU"/>
              </w:rPr>
            </w:pPr>
          </w:p>
        </w:tc>
        <w:tc>
          <w:tcPr>
            <w:tcW w:w="1585" w:type="dxa"/>
            <w:noWrap/>
            <w:vAlign w:val="bottom"/>
            <w:hideMark/>
          </w:tcPr>
          <w:p w:rsidR="00CC202C" w:rsidRPr="00CC202C" w:rsidRDefault="00CC202C" w:rsidP="00CA5194">
            <w:pPr>
              <w:spacing w:after="0" w:line="240" w:lineRule="auto"/>
              <w:rPr>
                <w:rFonts w:eastAsia="Times New Roman"/>
                <w:sz w:val="20"/>
                <w:szCs w:val="20"/>
                <w:lang w:eastAsia="ru-RU"/>
              </w:rPr>
            </w:pPr>
          </w:p>
        </w:tc>
        <w:tc>
          <w:tcPr>
            <w:tcW w:w="3053" w:type="dxa"/>
            <w:noWrap/>
            <w:vAlign w:val="bottom"/>
            <w:hideMark/>
          </w:tcPr>
          <w:p w:rsidR="00CC202C" w:rsidRPr="00CC202C" w:rsidRDefault="00CC202C" w:rsidP="00CA5194">
            <w:pPr>
              <w:spacing w:after="0" w:line="240" w:lineRule="auto"/>
              <w:jc w:val="center"/>
              <w:rPr>
                <w:rFonts w:eastAsia="Times New Roman"/>
                <w:szCs w:val="24"/>
                <w:lang w:eastAsia="ru-RU"/>
              </w:rPr>
            </w:pPr>
            <w:r w:rsidRPr="00CC202C">
              <w:rPr>
                <w:rFonts w:eastAsia="Times New Roman"/>
                <w:szCs w:val="24"/>
                <w:lang w:eastAsia="ru-RU"/>
              </w:rPr>
              <w:t>(наименование подрядной организации)</w:t>
            </w:r>
          </w:p>
        </w:tc>
      </w:tr>
      <w:tr w:rsidR="00CC202C" w:rsidRPr="00CC202C" w:rsidTr="00CC202C">
        <w:trPr>
          <w:trHeight w:val="285"/>
        </w:trPr>
        <w:tc>
          <w:tcPr>
            <w:tcW w:w="4762" w:type="dxa"/>
            <w:noWrap/>
            <w:vAlign w:val="bottom"/>
            <w:hideMark/>
          </w:tcPr>
          <w:p w:rsidR="00CC202C" w:rsidRPr="00CC202C" w:rsidRDefault="00CC202C" w:rsidP="00CA5194">
            <w:pPr>
              <w:spacing w:after="0" w:line="240" w:lineRule="auto"/>
              <w:rPr>
                <w:rFonts w:eastAsia="Times New Roman"/>
                <w:szCs w:val="24"/>
                <w:lang w:eastAsia="ru-RU"/>
              </w:rPr>
            </w:pPr>
            <w:r w:rsidRPr="00CC202C">
              <w:rPr>
                <w:rFonts w:eastAsia="Times New Roman"/>
                <w:szCs w:val="24"/>
                <w:lang w:eastAsia="ru-RU"/>
              </w:rPr>
              <w:t>___________________ (ФИО)</w:t>
            </w:r>
          </w:p>
        </w:tc>
        <w:tc>
          <w:tcPr>
            <w:tcW w:w="1585" w:type="dxa"/>
            <w:noWrap/>
            <w:vAlign w:val="bottom"/>
            <w:hideMark/>
          </w:tcPr>
          <w:p w:rsidR="00CC202C" w:rsidRPr="00CC202C" w:rsidRDefault="00CC202C" w:rsidP="00CA5194">
            <w:pPr>
              <w:spacing w:after="0" w:line="240" w:lineRule="auto"/>
              <w:rPr>
                <w:rFonts w:eastAsia="Times New Roman"/>
                <w:szCs w:val="24"/>
                <w:lang w:eastAsia="ru-RU"/>
              </w:rPr>
            </w:pPr>
          </w:p>
        </w:tc>
        <w:tc>
          <w:tcPr>
            <w:tcW w:w="3053" w:type="dxa"/>
            <w:noWrap/>
            <w:vAlign w:val="bottom"/>
            <w:hideMark/>
          </w:tcPr>
          <w:p w:rsidR="00CC202C" w:rsidRPr="00CC202C" w:rsidRDefault="00CC202C" w:rsidP="00CA5194">
            <w:pPr>
              <w:spacing w:after="0" w:line="240" w:lineRule="auto"/>
              <w:rPr>
                <w:rFonts w:eastAsia="Times New Roman"/>
                <w:szCs w:val="24"/>
                <w:lang w:eastAsia="ru-RU"/>
              </w:rPr>
            </w:pPr>
            <w:r w:rsidRPr="00CC202C">
              <w:rPr>
                <w:rFonts w:eastAsia="Times New Roman"/>
                <w:szCs w:val="24"/>
                <w:lang w:eastAsia="ru-RU"/>
              </w:rPr>
              <w:t>___________________ (ФИО)</w:t>
            </w:r>
          </w:p>
        </w:tc>
      </w:tr>
      <w:tr w:rsidR="00CC202C" w:rsidRPr="00CC202C" w:rsidTr="00CC202C">
        <w:trPr>
          <w:trHeight w:val="285"/>
        </w:trPr>
        <w:tc>
          <w:tcPr>
            <w:tcW w:w="4762" w:type="dxa"/>
            <w:noWrap/>
            <w:vAlign w:val="bottom"/>
            <w:hideMark/>
          </w:tcPr>
          <w:p w:rsidR="00CC202C" w:rsidRPr="00CC202C" w:rsidRDefault="00CC202C" w:rsidP="00CA5194">
            <w:pPr>
              <w:spacing w:after="0" w:line="240" w:lineRule="auto"/>
              <w:rPr>
                <w:rFonts w:eastAsia="Times New Roman"/>
                <w:b/>
                <w:bCs/>
                <w:szCs w:val="24"/>
                <w:lang w:eastAsia="ru-RU"/>
              </w:rPr>
            </w:pPr>
            <w:r w:rsidRPr="00CC202C">
              <w:rPr>
                <w:rFonts w:eastAsia="Times New Roman"/>
                <w:szCs w:val="24"/>
                <w:lang w:eastAsia="ru-RU"/>
              </w:rPr>
              <w:t>«__» ____________ 20__ г.</w:t>
            </w:r>
          </w:p>
        </w:tc>
        <w:tc>
          <w:tcPr>
            <w:tcW w:w="1585" w:type="dxa"/>
            <w:noWrap/>
            <w:vAlign w:val="bottom"/>
            <w:hideMark/>
          </w:tcPr>
          <w:p w:rsidR="00CC202C" w:rsidRPr="00CC202C" w:rsidRDefault="00CC202C" w:rsidP="00CA5194">
            <w:pPr>
              <w:spacing w:after="0" w:line="240" w:lineRule="auto"/>
              <w:rPr>
                <w:rFonts w:eastAsia="Times New Roman"/>
                <w:b/>
                <w:bCs/>
                <w:szCs w:val="24"/>
                <w:lang w:eastAsia="ru-RU"/>
              </w:rPr>
            </w:pPr>
          </w:p>
        </w:tc>
        <w:tc>
          <w:tcPr>
            <w:tcW w:w="3053" w:type="dxa"/>
            <w:noWrap/>
            <w:vAlign w:val="bottom"/>
            <w:hideMark/>
          </w:tcPr>
          <w:p w:rsidR="00CC202C" w:rsidRPr="00CC202C" w:rsidRDefault="00CC202C" w:rsidP="00CA5194">
            <w:pPr>
              <w:spacing w:after="0" w:line="240" w:lineRule="auto"/>
              <w:rPr>
                <w:rFonts w:eastAsia="Times New Roman"/>
                <w:b/>
                <w:bCs/>
                <w:szCs w:val="24"/>
                <w:lang w:eastAsia="ru-RU"/>
              </w:rPr>
            </w:pPr>
            <w:r w:rsidRPr="00CC202C">
              <w:rPr>
                <w:rFonts w:eastAsia="Times New Roman"/>
                <w:bCs/>
                <w:szCs w:val="24"/>
                <w:lang w:eastAsia="ru-RU"/>
              </w:rPr>
              <w:t>М.П.</w:t>
            </w:r>
            <w:r w:rsidRPr="00CC202C">
              <w:rPr>
                <w:rFonts w:eastAsia="Times New Roman"/>
                <w:szCs w:val="24"/>
                <w:lang w:eastAsia="ru-RU"/>
              </w:rPr>
              <w:t xml:space="preserve"> «__» ____________ 20___ г.</w:t>
            </w:r>
          </w:p>
        </w:tc>
      </w:tr>
      <w:tr w:rsidR="00CC202C" w:rsidRPr="00CC202C" w:rsidTr="00CC202C">
        <w:trPr>
          <w:trHeight w:val="60"/>
        </w:trPr>
        <w:tc>
          <w:tcPr>
            <w:tcW w:w="4762" w:type="dxa"/>
            <w:noWrap/>
            <w:vAlign w:val="bottom"/>
            <w:hideMark/>
          </w:tcPr>
          <w:p w:rsidR="00CC202C" w:rsidRPr="00CC202C" w:rsidRDefault="00CC202C" w:rsidP="00CA5194">
            <w:pPr>
              <w:spacing w:after="0" w:line="240" w:lineRule="auto"/>
              <w:rPr>
                <w:rFonts w:eastAsia="Times New Roman"/>
                <w:b/>
                <w:bCs/>
                <w:szCs w:val="24"/>
                <w:lang w:eastAsia="ru-RU"/>
              </w:rPr>
            </w:pPr>
          </w:p>
        </w:tc>
        <w:tc>
          <w:tcPr>
            <w:tcW w:w="1585" w:type="dxa"/>
            <w:noWrap/>
            <w:vAlign w:val="bottom"/>
            <w:hideMark/>
          </w:tcPr>
          <w:p w:rsidR="00CC202C" w:rsidRPr="00CC202C" w:rsidRDefault="00CC202C" w:rsidP="00CA5194">
            <w:pPr>
              <w:spacing w:after="0" w:line="240" w:lineRule="auto"/>
              <w:rPr>
                <w:rFonts w:eastAsia="Times New Roman"/>
                <w:sz w:val="20"/>
                <w:szCs w:val="20"/>
                <w:lang w:eastAsia="ru-RU"/>
              </w:rPr>
            </w:pPr>
          </w:p>
        </w:tc>
        <w:tc>
          <w:tcPr>
            <w:tcW w:w="3053" w:type="dxa"/>
            <w:noWrap/>
            <w:vAlign w:val="bottom"/>
            <w:hideMark/>
          </w:tcPr>
          <w:p w:rsidR="00CC202C" w:rsidRPr="00CC202C" w:rsidRDefault="00CC202C" w:rsidP="00CA5194">
            <w:pPr>
              <w:spacing w:after="0" w:line="240" w:lineRule="auto"/>
              <w:rPr>
                <w:rFonts w:eastAsia="Times New Roman"/>
                <w:i/>
                <w:szCs w:val="24"/>
                <w:lang w:eastAsia="ru-RU"/>
              </w:rPr>
            </w:pPr>
            <w:r w:rsidRPr="00CC202C">
              <w:rPr>
                <w:rFonts w:eastAsia="Times New Roman"/>
                <w:i/>
                <w:szCs w:val="24"/>
                <w:lang w:eastAsia="ru-RU"/>
              </w:rPr>
              <w:t>(при наличии печати)</w:t>
            </w:r>
          </w:p>
        </w:tc>
      </w:tr>
      <w:tr w:rsidR="00CC202C" w:rsidRPr="00CC202C" w:rsidTr="00CC202C">
        <w:trPr>
          <w:trHeight w:val="270"/>
        </w:trPr>
        <w:tc>
          <w:tcPr>
            <w:tcW w:w="9400" w:type="dxa"/>
            <w:gridSpan w:val="3"/>
            <w:noWrap/>
            <w:vAlign w:val="bottom"/>
          </w:tcPr>
          <w:p w:rsidR="00CC202C" w:rsidRPr="00CC202C" w:rsidRDefault="00CC202C" w:rsidP="00CA5194">
            <w:pPr>
              <w:spacing w:after="0" w:line="240" w:lineRule="auto"/>
              <w:jc w:val="center"/>
              <w:rPr>
                <w:rFonts w:eastAsia="Times New Roman"/>
                <w:b/>
                <w:bCs/>
                <w:szCs w:val="24"/>
                <w:lang w:eastAsia="ru-RU"/>
              </w:rPr>
            </w:pPr>
          </w:p>
          <w:p w:rsidR="00CC202C" w:rsidRPr="00CC202C" w:rsidRDefault="00CC202C" w:rsidP="00CA5194">
            <w:pPr>
              <w:spacing w:after="0" w:line="240" w:lineRule="auto"/>
              <w:jc w:val="center"/>
              <w:rPr>
                <w:rFonts w:eastAsia="Times New Roman"/>
                <w:b/>
                <w:bCs/>
                <w:szCs w:val="24"/>
                <w:lang w:eastAsia="ru-RU"/>
              </w:rPr>
            </w:pPr>
            <w:r w:rsidRPr="00CC202C">
              <w:rPr>
                <w:rFonts w:eastAsia="Times New Roman"/>
                <w:b/>
                <w:bCs/>
                <w:szCs w:val="24"/>
                <w:lang w:eastAsia="ru-RU"/>
              </w:rPr>
              <w:t>СПРАВКА (расшифровка)</w:t>
            </w:r>
          </w:p>
        </w:tc>
      </w:tr>
      <w:tr w:rsidR="00CC202C" w:rsidRPr="00CC202C" w:rsidTr="00CC202C">
        <w:trPr>
          <w:trHeight w:val="270"/>
        </w:trPr>
        <w:tc>
          <w:tcPr>
            <w:tcW w:w="9400" w:type="dxa"/>
            <w:gridSpan w:val="3"/>
            <w:noWrap/>
            <w:vAlign w:val="bottom"/>
            <w:hideMark/>
          </w:tcPr>
          <w:p w:rsidR="00CC202C" w:rsidRPr="00CC202C" w:rsidRDefault="00CC202C" w:rsidP="00CA5194">
            <w:pPr>
              <w:spacing w:after="0" w:line="240" w:lineRule="auto"/>
              <w:jc w:val="center"/>
              <w:rPr>
                <w:rFonts w:eastAsia="Times New Roman"/>
                <w:b/>
                <w:bCs/>
                <w:szCs w:val="24"/>
                <w:lang w:eastAsia="ru-RU"/>
              </w:rPr>
            </w:pPr>
            <w:r w:rsidRPr="00CC202C">
              <w:rPr>
                <w:rFonts w:eastAsia="Times New Roman"/>
                <w:b/>
                <w:bCs/>
                <w:szCs w:val="24"/>
                <w:lang w:eastAsia="ru-RU"/>
              </w:rPr>
              <w:t>выполненных работ с разбивкой по категориям</w:t>
            </w:r>
          </w:p>
        </w:tc>
      </w:tr>
      <w:tr w:rsidR="00CC202C" w:rsidRPr="00CC202C" w:rsidTr="00CC202C">
        <w:trPr>
          <w:trHeight w:val="360"/>
        </w:trPr>
        <w:tc>
          <w:tcPr>
            <w:tcW w:w="9400" w:type="dxa"/>
            <w:gridSpan w:val="3"/>
            <w:tcBorders>
              <w:top w:val="nil"/>
              <w:left w:val="nil"/>
              <w:bottom w:val="single" w:sz="4" w:space="0" w:color="auto"/>
              <w:right w:val="nil"/>
            </w:tcBorders>
            <w:vAlign w:val="bottom"/>
            <w:hideMark/>
          </w:tcPr>
          <w:p w:rsidR="00CC202C" w:rsidRPr="00CC202C" w:rsidRDefault="00CC202C" w:rsidP="00CA5194">
            <w:pPr>
              <w:spacing w:after="0" w:line="240" w:lineRule="auto"/>
              <w:jc w:val="center"/>
              <w:rPr>
                <w:rFonts w:eastAsia="Times New Roman"/>
                <w:szCs w:val="24"/>
                <w:lang w:eastAsia="ru-RU"/>
              </w:rPr>
            </w:pPr>
            <w:r w:rsidRPr="00CC202C">
              <w:rPr>
                <w:rFonts w:eastAsia="Times New Roman"/>
                <w:szCs w:val="24"/>
                <w:lang w:eastAsia="ru-RU"/>
              </w:rPr>
              <w:t xml:space="preserve"> по Акту (Смете)№ _____ от _______________ к договору № _____ от_________ </w:t>
            </w:r>
          </w:p>
        </w:tc>
      </w:tr>
      <w:tr w:rsidR="00CC202C" w:rsidRPr="00CC202C" w:rsidTr="00CC202C">
        <w:trPr>
          <w:trHeight w:val="510"/>
        </w:trPr>
        <w:tc>
          <w:tcPr>
            <w:tcW w:w="4762" w:type="dxa"/>
            <w:tcBorders>
              <w:top w:val="nil"/>
              <w:left w:val="single" w:sz="4" w:space="0" w:color="auto"/>
              <w:bottom w:val="single" w:sz="4" w:space="0" w:color="auto"/>
              <w:right w:val="single" w:sz="4" w:space="0" w:color="auto"/>
            </w:tcBorders>
            <w:hideMark/>
          </w:tcPr>
          <w:p w:rsidR="00CC202C" w:rsidRPr="00CC202C" w:rsidRDefault="00CC202C" w:rsidP="00CA5194">
            <w:pPr>
              <w:spacing w:after="0" w:line="240" w:lineRule="auto"/>
              <w:jc w:val="center"/>
              <w:rPr>
                <w:rFonts w:eastAsia="Times New Roman"/>
                <w:szCs w:val="24"/>
                <w:lang w:eastAsia="ru-RU"/>
              </w:rPr>
            </w:pPr>
            <w:r w:rsidRPr="00CC202C">
              <w:rPr>
                <w:rFonts w:eastAsia="Times New Roman"/>
                <w:szCs w:val="24"/>
                <w:lang w:eastAsia="ru-RU"/>
              </w:rPr>
              <w:t>Категория работ</w:t>
            </w:r>
          </w:p>
        </w:tc>
        <w:tc>
          <w:tcPr>
            <w:tcW w:w="1585" w:type="dxa"/>
            <w:tcBorders>
              <w:top w:val="nil"/>
              <w:left w:val="nil"/>
              <w:bottom w:val="single" w:sz="4" w:space="0" w:color="auto"/>
              <w:right w:val="single" w:sz="4" w:space="0" w:color="auto"/>
            </w:tcBorders>
            <w:hideMark/>
          </w:tcPr>
          <w:p w:rsidR="00CC202C" w:rsidRPr="00CC202C" w:rsidRDefault="00CC202C" w:rsidP="00CA5194">
            <w:pPr>
              <w:spacing w:after="0" w:line="240" w:lineRule="auto"/>
              <w:jc w:val="center"/>
              <w:rPr>
                <w:rFonts w:eastAsia="Times New Roman"/>
                <w:szCs w:val="24"/>
                <w:lang w:eastAsia="ru-RU"/>
              </w:rPr>
            </w:pPr>
            <w:r w:rsidRPr="00CC202C">
              <w:rPr>
                <w:rFonts w:eastAsia="Times New Roman"/>
                <w:szCs w:val="24"/>
                <w:lang w:eastAsia="ru-RU"/>
              </w:rPr>
              <w:t>Пункты (разделы)                Акта (Сметы)</w:t>
            </w:r>
          </w:p>
        </w:tc>
        <w:tc>
          <w:tcPr>
            <w:tcW w:w="3053" w:type="dxa"/>
            <w:tcBorders>
              <w:top w:val="nil"/>
              <w:left w:val="nil"/>
              <w:bottom w:val="single" w:sz="4" w:space="0" w:color="auto"/>
              <w:right w:val="single" w:sz="4" w:space="0" w:color="auto"/>
            </w:tcBorders>
            <w:hideMark/>
          </w:tcPr>
          <w:p w:rsidR="00CC202C" w:rsidRPr="00CC202C" w:rsidRDefault="00CC202C" w:rsidP="00CA5194">
            <w:pPr>
              <w:spacing w:after="0" w:line="240" w:lineRule="auto"/>
              <w:jc w:val="center"/>
              <w:rPr>
                <w:rFonts w:eastAsia="Times New Roman"/>
                <w:szCs w:val="24"/>
                <w:lang w:eastAsia="ru-RU"/>
              </w:rPr>
            </w:pPr>
            <w:r w:rsidRPr="00CC202C">
              <w:rPr>
                <w:rFonts w:eastAsia="Times New Roman"/>
                <w:szCs w:val="24"/>
                <w:lang w:eastAsia="ru-RU"/>
              </w:rPr>
              <w:t xml:space="preserve">Стоимость работ </w:t>
            </w:r>
          </w:p>
          <w:p w:rsidR="00CC202C" w:rsidRPr="00CC202C" w:rsidRDefault="00CC202C" w:rsidP="00CA5194">
            <w:pPr>
              <w:spacing w:after="0" w:line="240" w:lineRule="auto"/>
              <w:jc w:val="center"/>
              <w:rPr>
                <w:rFonts w:eastAsia="Times New Roman"/>
                <w:szCs w:val="24"/>
                <w:lang w:eastAsia="ru-RU"/>
              </w:rPr>
            </w:pPr>
            <w:r w:rsidRPr="00CC202C">
              <w:rPr>
                <w:rFonts w:eastAsia="Times New Roman"/>
                <w:szCs w:val="24"/>
                <w:lang w:eastAsia="ru-RU"/>
              </w:rPr>
              <w:t>(без НДС), руб.</w:t>
            </w:r>
          </w:p>
        </w:tc>
      </w:tr>
      <w:tr w:rsidR="00CC202C" w:rsidRPr="00CC202C" w:rsidTr="00CC202C">
        <w:trPr>
          <w:trHeight w:val="315"/>
        </w:trPr>
        <w:tc>
          <w:tcPr>
            <w:tcW w:w="4762" w:type="dxa"/>
            <w:tcBorders>
              <w:top w:val="nil"/>
              <w:left w:val="single" w:sz="4" w:space="0" w:color="auto"/>
              <w:bottom w:val="single" w:sz="4" w:space="0" w:color="auto"/>
              <w:right w:val="single" w:sz="4" w:space="0" w:color="auto"/>
            </w:tcBorders>
            <w:hideMark/>
          </w:tcPr>
          <w:p w:rsidR="00CC202C" w:rsidRPr="00CC202C" w:rsidRDefault="00CC202C" w:rsidP="00CA5194">
            <w:pPr>
              <w:spacing w:after="0" w:line="240" w:lineRule="auto"/>
              <w:jc w:val="both"/>
              <w:rPr>
                <w:rFonts w:eastAsia="Times New Roman"/>
                <w:b/>
                <w:bCs/>
                <w:szCs w:val="24"/>
                <w:lang w:eastAsia="ru-RU"/>
              </w:rPr>
            </w:pPr>
            <w:r w:rsidRPr="00CC202C">
              <w:rPr>
                <w:rFonts w:eastAsia="Times New Roman"/>
                <w:b/>
                <w:bCs/>
                <w:szCs w:val="24"/>
                <w:lang w:eastAsia="ru-RU"/>
              </w:rPr>
              <w:t>1. Новое строительство ВСЕГО, в т.ч.</w:t>
            </w:r>
          </w:p>
        </w:tc>
        <w:tc>
          <w:tcPr>
            <w:tcW w:w="1585" w:type="dxa"/>
            <w:tcBorders>
              <w:top w:val="nil"/>
              <w:left w:val="nil"/>
              <w:bottom w:val="single" w:sz="4" w:space="0" w:color="auto"/>
              <w:right w:val="single" w:sz="4" w:space="0" w:color="auto"/>
            </w:tcBorders>
            <w:hideMark/>
          </w:tcPr>
          <w:p w:rsidR="00CC202C" w:rsidRPr="00CC202C" w:rsidRDefault="00CC202C" w:rsidP="00CA5194">
            <w:pPr>
              <w:spacing w:after="0" w:line="240" w:lineRule="auto"/>
              <w:jc w:val="center"/>
              <w:rPr>
                <w:rFonts w:eastAsia="Times New Roman"/>
                <w:b/>
                <w:bCs/>
                <w:szCs w:val="24"/>
                <w:lang w:eastAsia="ru-RU"/>
              </w:rPr>
            </w:pPr>
            <w:r w:rsidRPr="00CC202C">
              <w:rPr>
                <w:rFonts w:eastAsia="Times New Roman"/>
                <w:b/>
                <w:bCs/>
                <w:szCs w:val="24"/>
                <w:lang w:eastAsia="ru-RU"/>
              </w:rPr>
              <w:t> </w:t>
            </w:r>
          </w:p>
        </w:tc>
        <w:tc>
          <w:tcPr>
            <w:tcW w:w="3053" w:type="dxa"/>
            <w:tcBorders>
              <w:top w:val="nil"/>
              <w:left w:val="nil"/>
              <w:bottom w:val="single" w:sz="4" w:space="0" w:color="auto"/>
              <w:right w:val="single" w:sz="4" w:space="0" w:color="auto"/>
            </w:tcBorders>
            <w:hideMark/>
          </w:tcPr>
          <w:p w:rsidR="00CC202C" w:rsidRPr="00CC202C" w:rsidRDefault="00CC202C" w:rsidP="00CA5194">
            <w:pPr>
              <w:spacing w:after="0" w:line="240" w:lineRule="auto"/>
              <w:jc w:val="center"/>
              <w:rPr>
                <w:rFonts w:eastAsia="Times New Roman"/>
                <w:b/>
                <w:bCs/>
                <w:szCs w:val="24"/>
                <w:lang w:eastAsia="ru-RU"/>
              </w:rPr>
            </w:pPr>
            <w:r w:rsidRPr="00CC202C">
              <w:rPr>
                <w:rFonts w:eastAsia="Times New Roman"/>
                <w:b/>
                <w:bCs/>
                <w:szCs w:val="24"/>
                <w:lang w:eastAsia="ru-RU"/>
              </w:rPr>
              <w:t> </w:t>
            </w:r>
          </w:p>
        </w:tc>
      </w:tr>
      <w:tr w:rsidR="00CC202C" w:rsidRPr="00CC202C" w:rsidTr="00CC202C">
        <w:trPr>
          <w:trHeight w:val="300"/>
        </w:trPr>
        <w:tc>
          <w:tcPr>
            <w:tcW w:w="4762" w:type="dxa"/>
            <w:tcBorders>
              <w:top w:val="nil"/>
              <w:left w:val="single" w:sz="4" w:space="0" w:color="auto"/>
              <w:bottom w:val="single" w:sz="4" w:space="0" w:color="auto"/>
              <w:right w:val="single" w:sz="4" w:space="0" w:color="auto"/>
            </w:tcBorders>
            <w:hideMark/>
          </w:tcPr>
          <w:p w:rsidR="00CC202C" w:rsidRPr="00CC202C" w:rsidRDefault="00CC202C" w:rsidP="00CA5194">
            <w:pPr>
              <w:spacing w:after="0" w:line="240" w:lineRule="auto"/>
              <w:ind w:firstLineChars="100" w:firstLine="240"/>
              <w:rPr>
                <w:rFonts w:eastAsia="Times New Roman"/>
                <w:szCs w:val="24"/>
                <w:lang w:eastAsia="ru-RU"/>
              </w:rPr>
            </w:pPr>
            <w:r w:rsidRPr="00CC202C">
              <w:rPr>
                <w:rFonts w:eastAsia="Times New Roman"/>
                <w:szCs w:val="24"/>
                <w:lang w:eastAsia="ru-RU"/>
              </w:rPr>
              <w:t>1.1. Проектные работы</w:t>
            </w:r>
          </w:p>
        </w:tc>
        <w:tc>
          <w:tcPr>
            <w:tcW w:w="1585" w:type="dxa"/>
            <w:tcBorders>
              <w:top w:val="nil"/>
              <w:left w:val="nil"/>
              <w:bottom w:val="single" w:sz="4" w:space="0" w:color="auto"/>
              <w:right w:val="single" w:sz="4" w:space="0" w:color="auto"/>
            </w:tcBorders>
            <w:hideMark/>
          </w:tcPr>
          <w:p w:rsidR="00CC202C" w:rsidRPr="00CC202C" w:rsidRDefault="00CC202C" w:rsidP="00CA5194">
            <w:pPr>
              <w:spacing w:after="0" w:line="240" w:lineRule="auto"/>
              <w:jc w:val="center"/>
              <w:rPr>
                <w:rFonts w:eastAsia="Times New Roman"/>
                <w:b/>
                <w:bCs/>
                <w:szCs w:val="24"/>
                <w:lang w:eastAsia="ru-RU"/>
              </w:rPr>
            </w:pPr>
            <w:r w:rsidRPr="00CC202C">
              <w:rPr>
                <w:rFonts w:eastAsia="Times New Roman"/>
                <w:b/>
                <w:bCs/>
                <w:szCs w:val="24"/>
                <w:lang w:eastAsia="ru-RU"/>
              </w:rPr>
              <w:t> </w:t>
            </w:r>
          </w:p>
        </w:tc>
        <w:tc>
          <w:tcPr>
            <w:tcW w:w="3053" w:type="dxa"/>
            <w:tcBorders>
              <w:top w:val="nil"/>
              <w:left w:val="nil"/>
              <w:bottom w:val="single" w:sz="4" w:space="0" w:color="auto"/>
              <w:right w:val="single" w:sz="4" w:space="0" w:color="auto"/>
            </w:tcBorders>
            <w:hideMark/>
          </w:tcPr>
          <w:p w:rsidR="00CC202C" w:rsidRPr="00CC202C" w:rsidRDefault="00CC202C" w:rsidP="00CA5194">
            <w:pPr>
              <w:spacing w:after="0" w:line="240" w:lineRule="auto"/>
              <w:jc w:val="center"/>
              <w:rPr>
                <w:rFonts w:eastAsia="Times New Roman"/>
                <w:b/>
                <w:bCs/>
                <w:szCs w:val="24"/>
                <w:lang w:eastAsia="ru-RU"/>
              </w:rPr>
            </w:pPr>
            <w:r w:rsidRPr="00CC202C">
              <w:rPr>
                <w:rFonts w:eastAsia="Times New Roman"/>
                <w:b/>
                <w:bCs/>
                <w:szCs w:val="24"/>
                <w:lang w:eastAsia="ru-RU"/>
              </w:rPr>
              <w:t> </w:t>
            </w:r>
          </w:p>
        </w:tc>
      </w:tr>
      <w:tr w:rsidR="00CC202C" w:rsidRPr="00CC202C" w:rsidTr="00CC202C">
        <w:trPr>
          <w:trHeight w:val="1125"/>
        </w:trPr>
        <w:tc>
          <w:tcPr>
            <w:tcW w:w="4762" w:type="dxa"/>
            <w:tcBorders>
              <w:top w:val="nil"/>
              <w:left w:val="single" w:sz="4" w:space="0" w:color="auto"/>
              <w:bottom w:val="single" w:sz="4" w:space="0" w:color="auto"/>
              <w:right w:val="single" w:sz="4" w:space="0" w:color="auto"/>
            </w:tcBorders>
            <w:hideMark/>
          </w:tcPr>
          <w:p w:rsidR="00CC202C" w:rsidRPr="00CC202C" w:rsidRDefault="00CC202C" w:rsidP="00CA5194">
            <w:pPr>
              <w:spacing w:after="0" w:line="240" w:lineRule="auto"/>
              <w:ind w:firstLineChars="100" w:firstLine="240"/>
              <w:rPr>
                <w:rFonts w:eastAsia="Times New Roman"/>
                <w:szCs w:val="24"/>
                <w:lang w:eastAsia="ru-RU"/>
              </w:rPr>
            </w:pPr>
            <w:r w:rsidRPr="00CC202C">
              <w:rPr>
                <w:rFonts w:eastAsia="Times New Roman"/>
                <w:szCs w:val="24"/>
                <w:lang w:eastAsia="ru-RU"/>
              </w:rPr>
              <w:t>1.2. Строительно-монтажные работы                                                                                                                                         1.2.1. «системы вентиляции и обогрева»,                                                   1.2.2 «технические системы безопасности»,                          1.2.3 прочие СМР</w:t>
            </w:r>
          </w:p>
        </w:tc>
        <w:tc>
          <w:tcPr>
            <w:tcW w:w="1585" w:type="dxa"/>
            <w:tcBorders>
              <w:top w:val="nil"/>
              <w:left w:val="nil"/>
              <w:bottom w:val="single" w:sz="4" w:space="0" w:color="auto"/>
              <w:right w:val="single" w:sz="4" w:space="0" w:color="auto"/>
            </w:tcBorders>
            <w:hideMark/>
          </w:tcPr>
          <w:p w:rsidR="00CC202C" w:rsidRPr="00CC202C" w:rsidRDefault="00CC202C" w:rsidP="00CA5194">
            <w:pPr>
              <w:spacing w:after="0" w:line="240" w:lineRule="auto"/>
              <w:jc w:val="center"/>
              <w:rPr>
                <w:rFonts w:eastAsia="Times New Roman"/>
                <w:b/>
                <w:bCs/>
                <w:szCs w:val="24"/>
                <w:lang w:eastAsia="ru-RU"/>
              </w:rPr>
            </w:pPr>
            <w:r w:rsidRPr="00CC202C">
              <w:rPr>
                <w:rFonts w:eastAsia="Times New Roman"/>
                <w:b/>
                <w:bCs/>
                <w:szCs w:val="24"/>
                <w:lang w:eastAsia="ru-RU"/>
              </w:rPr>
              <w:t> </w:t>
            </w:r>
          </w:p>
        </w:tc>
        <w:tc>
          <w:tcPr>
            <w:tcW w:w="3053" w:type="dxa"/>
            <w:tcBorders>
              <w:top w:val="nil"/>
              <w:left w:val="nil"/>
              <w:bottom w:val="single" w:sz="4" w:space="0" w:color="auto"/>
              <w:right w:val="single" w:sz="4" w:space="0" w:color="auto"/>
            </w:tcBorders>
            <w:hideMark/>
          </w:tcPr>
          <w:p w:rsidR="00CC202C" w:rsidRPr="00CC202C" w:rsidRDefault="00CC202C" w:rsidP="00CA5194">
            <w:pPr>
              <w:spacing w:after="0" w:line="240" w:lineRule="auto"/>
              <w:jc w:val="center"/>
              <w:rPr>
                <w:rFonts w:eastAsia="Times New Roman"/>
                <w:b/>
                <w:bCs/>
                <w:szCs w:val="24"/>
                <w:lang w:eastAsia="ru-RU"/>
              </w:rPr>
            </w:pPr>
            <w:r w:rsidRPr="00CC202C">
              <w:rPr>
                <w:rFonts w:eastAsia="Times New Roman"/>
                <w:b/>
                <w:bCs/>
                <w:szCs w:val="24"/>
                <w:lang w:eastAsia="ru-RU"/>
              </w:rPr>
              <w:t> </w:t>
            </w:r>
          </w:p>
        </w:tc>
      </w:tr>
      <w:tr w:rsidR="00CC202C" w:rsidRPr="00CC202C" w:rsidTr="00CC202C">
        <w:trPr>
          <w:trHeight w:val="285"/>
        </w:trPr>
        <w:tc>
          <w:tcPr>
            <w:tcW w:w="4762" w:type="dxa"/>
            <w:tcBorders>
              <w:top w:val="nil"/>
              <w:left w:val="single" w:sz="4" w:space="0" w:color="auto"/>
              <w:bottom w:val="single" w:sz="4" w:space="0" w:color="auto"/>
              <w:right w:val="single" w:sz="4" w:space="0" w:color="auto"/>
            </w:tcBorders>
            <w:hideMark/>
          </w:tcPr>
          <w:p w:rsidR="00CC202C" w:rsidRPr="00CC202C" w:rsidRDefault="00CC202C" w:rsidP="00CA5194">
            <w:pPr>
              <w:spacing w:after="0" w:line="240" w:lineRule="auto"/>
              <w:ind w:firstLineChars="100" w:firstLine="240"/>
              <w:rPr>
                <w:rFonts w:eastAsia="Times New Roman"/>
                <w:szCs w:val="24"/>
                <w:lang w:eastAsia="ru-RU"/>
              </w:rPr>
            </w:pPr>
            <w:r w:rsidRPr="00CC202C">
              <w:rPr>
                <w:rFonts w:eastAsia="Times New Roman"/>
                <w:szCs w:val="24"/>
                <w:lang w:eastAsia="ru-RU"/>
              </w:rPr>
              <w:t>1.3. Прочие (расшифровать)</w:t>
            </w:r>
          </w:p>
        </w:tc>
        <w:tc>
          <w:tcPr>
            <w:tcW w:w="1585" w:type="dxa"/>
            <w:tcBorders>
              <w:top w:val="nil"/>
              <w:left w:val="nil"/>
              <w:bottom w:val="single" w:sz="4" w:space="0" w:color="auto"/>
              <w:right w:val="single" w:sz="4" w:space="0" w:color="auto"/>
            </w:tcBorders>
            <w:hideMark/>
          </w:tcPr>
          <w:p w:rsidR="00CC202C" w:rsidRPr="00CC202C" w:rsidRDefault="00CC202C" w:rsidP="00CA5194">
            <w:pPr>
              <w:spacing w:after="0" w:line="240" w:lineRule="auto"/>
              <w:jc w:val="center"/>
              <w:rPr>
                <w:rFonts w:eastAsia="Times New Roman"/>
                <w:b/>
                <w:bCs/>
                <w:szCs w:val="24"/>
                <w:lang w:eastAsia="ru-RU"/>
              </w:rPr>
            </w:pPr>
            <w:r w:rsidRPr="00CC202C">
              <w:rPr>
                <w:rFonts w:eastAsia="Times New Roman"/>
                <w:b/>
                <w:bCs/>
                <w:szCs w:val="24"/>
                <w:lang w:eastAsia="ru-RU"/>
              </w:rPr>
              <w:t> </w:t>
            </w:r>
          </w:p>
        </w:tc>
        <w:tc>
          <w:tcPr>
            <w:tcW w:w="3053" w:type="dxa"/>
            <w:tcBorders>
              <w:top w:val="nil"/>
              <w:left w:val="nil"/>
              <w:bottom w:val="single" w:sz="4" w:space="0" w:color="auto"/>
              <w:right w:val="single" w:sz="4" w:space="0" w:color="auto"/>
            </w:tcBorders>
            <w:hideMark/>
          </w:tcPr>
          <w:p w:rsidR="00CC202C" w:rsidRPr="00CC202C" w:rsidRDefault="00CC202C" w:rsidP="00CA5194">
            <w:pPr>
              <w:spacing w:after="0" w:line="240" w:lineRule="auto"/>
              <w:jc w:val="center"/>
              <w:rPr>
                <w:rFonts w:eastAsia="Times New Roman"/>
                <w:b/>
                <w:bCs/>
                <w:szCs w:val="24"/>
                <w:lang w:eastAsia="ru-RU"/>
              </w:rPr>
            </w:pPr>
            <w:r w:rsidRPr="00CC202C">
              <w:rPr>
                <w:rFonts w:eastAsia="Times New Roman"/>
                <w:b/>
                <w:bCs/>
                <w:szCs w:val="24"/>
                <w:lang w:eastAsia="ru-RU"/>
              </w:rPr>
              <w:t> </w:t>
            </w:r>
          </w:p>
        </w:tc>
      </w:tr>
      <w:tr w:rsidR="00CC202C" w:rsidRPr="00CC202C" w:rsidTr="00CC202C">
        <w:trPr>
          <w:trHeight w:val="840"/>
        </w:trPr>
        <w:tc>
          <w:tcPr>
            <w:tcW w:w="4762" w:type="dxa"/>
            <w:tcBorders>
              <w:top w:val="nil"/>
              <w:left w:val="single" w:sz="4" w:space="0" w:color="auto"/>
              <w:bottom w:val="single" w:sz="4" w:space="0" w:color="auto"/>
              <w:right w:val="single" w:sz="4" w:space="0" w:color="auto"/>
            </w:tcBorders>
            <w:hideMark/>
          </w:tcPr>
          <w:p w:rsidR="00CC202C" w:rsidRPr="00CC202C" w:rsidRDefault="00CC202C" w:rsidP="00CA5194">
            <w:pPr>
              <w:spacing w:after="0" w:line="240" w:lineRule="auto"/>
              <w:jc w:val="both"/>
              <w:rPr>
                <w:rFonts w:eastAsia="Times New Roman"/>
                <w:b/>
                <w:bCs/>
                <w:szCs w:val="24"/>
                <w:lang w:eastAsia="ru-RU"/>
              </w:rPr>
            </w:pPr>
            <w:r w:rsidRPr="00CC202C">
              <w:rPr>
                <w:rFonts w:eastAsia="Times New Roman"/>
                <w:b/>
                <w:bCs/>
                <w:szCs w:val="24"/>
                <w:lang w:eastAsia="ru-RU"/>
              </w:rPr>
              <w:t>2. Работы, стоимость которых формирует (увеличивает) первоначальную стоимость основных средств. ВСЕГО, в т.ч.:</w:t>
            </w:r>
          </w:p>
        </w:tc>
        <w:tc>
          <w:tcPr>
            <w:tcW w:w="1585" w:type="dxa"/>
            <w:tcBorders>
              <w:top w:val="nil"/>
              <w:left w:val="nil"/>
              <w:bottom w:val="single" w:sz="4" w:space="0" w:color="auto"/>
              <w:right w:val="single" w:sz="4" w:space="0" w:color="auto"/>
            </w:tcBorders>
            <w:hideMark/>
          </w:tcPr>
          <w:p w:rsidR="00CC202C" w:rsidRPr="00CC202C" w:rsidRDefault="00CC202C" w:rsidP="00CA5194">
            <w:pPr>
              <w:spacing w:after="0" w:line="240" w:lineRule="auto"/>
              <w:jc w:val="center"/>
              <w:rPr>
                <w:rFonts w:eastAsia="Times New Roman"/>
                <w:b/>
                <w:bCs/>
                <w:szCs w:val="24"/>
                <w:lang w:eastAsia="ru-RU"/>
              </w:rPr>
            </w:pPr>
            <w:r w:rsidRPr="00CC202C">
              <w:rPr>
                <w:rFonts w:eastAsia="Times New Roman"/>
                <w:b/>
                <w:bCs/>
                <w:szCs w:val="24"/>
                <w:lang w:eastAsia="ru-RU"/>
              </w:rPr>
              <w:t> </w:t>
            </w:r>
          </w:p>
        </w:tc>
        <w:tc>
          <w:tcPr>
            <w:tcW w:w="3053" w:type="dxa"/>
            <w:tcBorders>
              <w:top w:val="nil"/>
              <w:left w:val="nil"/>
              <w:bottom w:val="single" w:sz="4" w:space="0" w:color="auto"/>
              <w:right w:val="single" w:sz="4" w:space="0" w:color="auto"/>
            </w:tcBorders>
            <w:hideMark/>
          </w:tcPr>
          <w:p w:rsidR="00CC202C" w:rsidRPr="00CC202C" w:rsidRDefault="00CC202C" w:rsidP="00CA5194">
            <w:pPr>
              <w:spacing w:after="0" w:line="240" w:lineRule="auto"/>
              <w:jc w:val="center"/>
              <w:rPr>
                <w:rFonts w:eastAsia="Times New Roman"/>
                <w:b/>
                <w:bCs/>
                <w:szCs w:val="24"/>
                <w:lang w:eastAsia="ru-RU"/>
              </w:rPr>
            </w:pPr>
            <w:r w:rsidRPr="00CC202C">
              <w:rPr>
                <w:rFonts w:eastAsia="Times New Roman"/>
                <w:b/>
                <w:bCs/>
                <w:szCs w:val="24"/>
                <w:lang w:eastAsia="ru-RU"/>
              </w:rPr>
              <w:t> </w:t>
            </w:r>
          </w:p>
        </w:tc>
      </w:tr>
      <w:tr w:rsidR="00CC202C" w:rsidRPr="00CC202C" w:rsidTr="00CC202C">
        <w:trPr>
          <w:trHeight w:val="300"/>
        </w:trPr>
        <w:tc>
          <w:tcPr>
            <w:tcW w:w="4762" w:type="dxa"/>
            <w:tcBorders>
              <w:top w:val="nil"/>
              <w:left w:val="single" w:sz="4" w:space="0" w:color="auto"/>
              <w:bottom w:val="single" w:sz="4" w:space="0" w:color="auto"/>
              <w:right w:val="single" w:sz="4" w:space="0" w:color="auto"/>
            </w:tcBorders>
            <w:hideMark/>
          </w:tcPr>
          <w:p w:rsidR="00CC202C" w:rsidRPr="00CC202C" w:rsidRDefault="00CC202C" w:rsidP="00CA5194">
            <w:pPr>
              <w:spacing w:after="0" w:line="240" w:lineRule="auto"/>
              <w:ind w:firstLineChars="100" w:firstLine="240"/>
              <w:rPr>
                <w:rFonts w:eastAsia="Times New Roman"/>
                <w:szCs w:val="24"/>
                <w:lang w:eastAsia="ru-RU"/>
              </w:rPr>
            </w:pPr>
            <w:r w:rsidRPr="00CC202C">
              <w:rPr>
                <w:rFonts w:eastAsia="Times New Roman"/>
                <w:szCs w:val="24"/>
                <w:lang w:eastAsia="ru-RU"/>
              </w:rPr>
              <w:t>2.1. Проектные работы</w:t>
            </w:r>
          </w:p>
        </w:tc>
        <w:tc>
          <w:tcPr>
            <w:tcW w:w="1585" w:type="dxa"/>
            <w:tcBorders>
              <w:top w:val="nil"/>
              <w:left w:val="nil"/>
              <w:bottom w:val="single" w:sz="4" w:space="0" w:color="auto"/>
              <w:right w:val="single" w:sz="4" w:space="0" w:color="auto"/>
            </w:tcBorders>
            <w:hideMark/>
          </w:tcPr>
          <w:p w:rsidR="00CC202C" w:rsidRPr="00CC202C" w:rsidRDefault="00CC202C" w:rsidP="00CA5194">
            <w:pPr>
              <w:spacing w:after="0" w:line="240" w:lineRule="auto"/>
              <w:jc w:val="center"/>
              <w:rPr>
                <w:rFonts w:eastAsia="Times New Roman"/>
                <w:b/>
                <w:bCs/>
                <w:szCs w:val="24"/>
                <w:lang w:eastAsia="ru-RU"/>
              </w:rPr>
            </w:pPr>
            <w:r w:rsidRPr="00CC202C">
              <w:rPr>
                <w:rFonts w:eastAsia="Times New Roman"/>
                <w:b/>
                <w:bCs/>
                <w:szCs w:val="24"/>
                <w:lang w:eastAsia="ru-RU"/>
              </w:rPr>
              <w:t> </w:t>
            </w:r>
          </w:p>
        </w:tc>
        <w:tc>
          <w:tcPr>
            <w:tcW w:w="3053" w:type="dxa"/>
            <w:tcBorders>
              <w:top w:val="nil"/>
              <w:left w:val="nil"/>
              <w:bottom w:val="single" w:sz="4" w:space="0" w:color="auto"/>
              <w:right w:val="single" w:sz="4" w:space="0" w:color="auto"/>
            </w:tcBorders>
            <w:hideMark/>
          </w:tcPr>
          <w:p w:rsidR="00CC202C" w:rsidRPr="00CC202C" w:rsidRDefault="00CC202C" w:rsidP="00CA5194">
            <w:pPr>
              <w:spacing w:after="0" w:line="240" w:lineRule="auto"/>
              <w:jc w:val="center"/>
              <w:rPr>
                <w:rFonts w:eastAsia="Times New Roman"/>
                <w:b/>
                <w:bCs/>
                <w:szCs w:val="24"/>
                <w:lang w:eastAsia="ru-RU"/>
              </w:rPr>
            </w:pPr>
            <w:r w:rsidRPr="00CC202C">
              <w:rPr>
                <w:rFonts w:eastAsia="Times New Roman"/>
                <w:b/>
                <w:bCs/>
                <w:szCs w:val="24"/>
                <w:lang w:eastAsia="ru-RU"/>
              </w:rPr>
              <w:t> </w:t>
            </w:r>
          </w:p>
        </w:tc>
      </w:tr>
      <w:tr w:rsidR="00CC202C" w:rsidRPr="00CC202C" w:rsidTr="00CC202C">
        <w:trPr>
          <w:trHeight w:val="1590"/>
        </w:trPr>
        <w:tc>
          <w:tcPr>
            <w:tcW w:w="4762" w:type="dxa"/>
            <w:tcBorders>
              <w:top w:val="nil"/>
              <w:left w:val="single" w:sz="4" w:space="0" w:color="auto"/>
              <w:bottom w:val="single" w:sz="4" w:space="0" w:color="auto"/>
              <w:right w:val="single" w:sz="4" w:space="0" w:color="auto"/>
            </w:tcBorders>
            <w:hideMark/>
          </w:tcPr>
          <w:p w:rsidR="00CC202C" w:rsidRPr="00CC202C" w:rsidRDefault="00CC202C" w:rsidP="00CA5194">
            <w:pPr>
              <w:spacing w:after="0" w:line="240" w:lineRule="auto"/>
              <w:ind w:firstLineChars="100" w:firstLine="240"/>
              <w:rPr>
                <w:rFonts w:eastAsia="Times New Roman"/>
                <w:szCs w:val="24"/>
                <w:lang w:eastAsia="ru-RU"/>
              </w:rPr>
            </w:pPr>
            <w:r w:rsidRPr="00CC202C">
              <w:rPr>
                <w:rFonts w:eastAsia="Times New Roman"/>
                <w:szCs w:val="24"/>
                <w:lang w:eastAsia="ru-RU"/>
              </w:rPr>
              <w:t>2.2.1. Реконструкция, модернизация, достройка, дооборудование и техническое перевооружение, в т. ч.                                                                                                                                                              2.2.1. «системы вентиляции и обогрева»,                                                   2.2.2 «технические системы безопасности»,                          2.2.3 прочие СМР</w:t>
            </w:r>
          </w:p>
        </w:tc>
        <w:tc>
          <w:tcPr>
            <w:tcW w:w="1585" w:type="dxa"/>
            <w:tcBorders>
              <w:top w:val="nil"/>
              <w:left w:val="nil"/>
              <w:bottom w:val="single" w:sz="4" w:space="0" w:color="auto"/>
              <w:right w:val="single" w:sz="4" w:space="0" w:color="auto"/>
            </w:tcBorders>
            <w:hideMark/>
          </w:tcPr>
          <w:p w:rsidR="00CC202C" w:rsidRPr="00CC202C" w:rsidRDefault="00CC202C" w:rsidP="00CA5194">
            <w:pPr>
              <w:spacing w:after="0" w:line="240" w:lineRule="auto"/>
              <w:jc w:val="center"/>
              <w:rPr>
                <w:rFonts w:eastAsia="Times New Roman"/>
                <w:b/>
                <w:bCs/>
                <w:szCs w:val="24"/>
                <w:lang w:eastAsia="ru-RU"/>
              </w:rPr>
            </w:pPr>
            <w:r w:rsidRPr="00CC202C">
              <w:rPr>
                <w:rFonts w:eastAsia="Times New Roman"/>
                <w:b/>
                <w:bCs/>
                <w:szCs w:val="24"/>
                <w:lang w:eastAsia="ru-RU"/>
              </w:rPr>
              <w:t> </w:t>
            </w:r>
          </w:p>
        </w:tc>
        <w:tc>
          <w:tcPr>
            <w:tcW w:w="3053" w:type="dxa"/>
            <w:tcBorders>
              <w:top w:val="nil"/>
              <w:left w:val="nil"/>
              <w:bottom w:val="single" w:sz="4" w:space="0" w:color="auto"/>
              <w:right w:val="single" w:sz="4" w:space="0" w:color="auto"/>
            </w:tcBorders>
            <w:hideMark/>
          </w:tcPr>
          <w:p w:rsidR="00CC202C" w:rsidRPr="00CC202C" w:rsidRDefault="00CC202C" w:rsidP="00CA5194">
            <w:pPr>
              <w:spacing w:after="0" w:line="240" w:lineRule="auto"/>
              <w:jc w:val="center"/>
              <w:rPr>
                <w:rFonts w:eastAsia="Times New Roman"/>
                <w:b/>
                <w:bCs/>
                <w:szCs w:val="24"/>
                <w:lang w:eastAsia="ru-RU"/>
              </w:rPr>
            </w:pPr>
            <w:r w:rsidRPr="00CC202C">
              <w:rPr>
                <w:rFonts w:eastAsia="Times New Roman"/>
                <w:b/>
                <w:bCs/>
                <w:szCs w:val="24"/>
                <w:lang w:eastAsia="ru-RU"/>
              </w:rPr>
              <w:t> </w:t>
            </w:r>
          </w:p>
        </w:tc>
      </w:tr>
      <w:tr w:rsidR="00CC202C" w:rsidRPr="00CC202C" w:rsidTr="00CC202C">
        <w:trPr>
          <w:trHeight w:val="405"/>
        </w:trPr>
        <w:tc>
          <w:tcPr>
            <w:tcW w:w="4762" w:type="dxa"/>
            <w:tcBorders>
              <w:top w:val="nil"/>
              <w:left w:val="single" w:sz="4" w:space="0" w:color="auto"/>
              <w:bottom w:val="single" w:sz="4" w:space="0" w:color="auto"/>
              <w:right w:val="single" w:sz="4" w:space="0" w:color="auto"/>
            </w:tcBorders>
            <w:hideMark/>
          </w:tcPr>
          <w:p w:rsidR="00CC202C" w:rsidRPr="00CC202C" w:rsidRDefault="00CC202C" w:rsidP="00CA5194">
            <w:pPr>
              <w:spacing w:after="0" w:line="240" w:lineRule="auto"/>
              <w:ind w:firstLineChars="100" w:firstLine="240"/>
              <w:rPr>
                <w:rFonts w:eastAsia="Times New Roman"/>
                <w:szCs w:val="24"/>
                <w:lang w:eastAsia="ru-RU"/>
              </w:rPr>
            </w:pPr>
            <w:r w:rsidRPr="00CC202C">
              <w:rPr>
                <w:rFonts w:eastAsia="Times New Roman"/>
                <w:szCs w:val="24"/>
                <w:lang w:eastAsia="ru-RU"/>
              </w:rPr>
              <w:t>2.3. Прочие (расшифровать)</w:t>
            </w:r>
          </w:p>
        </w:tc>
        <w:tc>
          <w:tcPr>
            <w:tcW w:w="1585" w:type="dxa"/>
            <w:tcBorders>
              <w:top w:val="nil"/>
              <w:left w:val="nil"/>
              <w:bottom w:val="single" w:sz="4" w:space="0" w:color="auto"/>
              <w:right w:val="single" w:sz="4" w:space="0" w:color="auto"/>
            </w:tcBorders>
            <w:hideMark/>
          </w:tcPr>
          <w:p w:rsidR="00CC202C" w:rsidRPr="00CC202C" w:rsidRDefault="00CC202C" w:rsidP="00CA5194">
            <w:pPr>
              <w:spacing w:after="0" w:line="240" w:lineRule="auto"/>
              <w:jc w:val="center"/>
              <w:rPr>
                <w:rFonts w:eastAsia="Times New Roman"/>
                <w:b/>
                <w:bCs/>
                <w:szCs w:val="24"/>
                <w:lang w:eastAsia="ru-RU"/>
              </w:rPr>
            </w:pPr>
            <w:r w:rsidRPr="00CC202C">
              <w:rPr>
                <w:rFonts w:eastAsia="Times New Roman"/>
                <w:b/>
                <w:bCs/>
                <w:szCs w:val="24"/>
                <w:lang w:eastAsia="ru-RU"/>
              </w:rPr>
              <w:t> </w:t>
            </w:r>
          </w:p>
        </w:tc>
        <w:tc>
          <w:tcPr>
            <w:tcW w:w="3053" w:type="dxa"/>
            <w:tcBorders>
              <w:top w:val="nil"/>
              <w:left w:val="nil"/>
              <w:bottom w:val="single" w:sz="4" w:space="0" w:color="auto"/>
              <w:right w:val="single" w:sz="4" w:space="0" w:color="auto"/>
            </w:tcBorders>
            <w:hideMark/>
          </w:tcPr>
          <w:p w:rsidR="00CC202C" w:rsidRPr="00CC202C" w:rsidRDefault="00CC202C" w:rsidP="00CA5194">
            <w:pPr>
              <w:spacing w:after="0" w:line="240" w:lineRule="auto"/>
              <w:jc w:val="center"/>
              <w:rPr>
                <w:rFonts w:eastAsia="Times New Roman"/>
                <w:b/>
                <w:bCs/>
                <w:szCs w:val="24"/>
                <w:lang w:eastAsia="ru-RU"/>
              </w:rPr>
            </w:pPr>
            <w:r w:rsidRPr="00CC202C">
              <w:rPr>
                <w:rFonts w:eastAsia="Times New Roman"/>
                <w:b/>
                <w:bCs/>
                <w:szCs w:val="24"/>
                <w:lang w:eastAsia="ru-RU"/>
              </w:rPr>
              <w:t> </w:t>
            </w:r>
          </w:p>
        </w:tc>
      </w:tr>
      <w:tr w:rsidR="00CC202C" w:rsidRPr="00CC202C" w:rsidTr="00CC202C">
        <w:trPr>
          <w:trHeight w:val="855"/>
        </w:trPr>
        <w:tc>
          <w:tcPr>
            <w:tcW w:w="4762" w:type="dxa"/>
            <w:tcBorders>
              <w:top w:val="nil"/>
              <w:left w:val="single" w:sz="4" w:space="0" w:color="auto"/>
              <w:bottom w:val="single" w:sz="4" w:space="0" w:color="auto"/>
              <w:right w:val="single" w:sz="4" w:space="0" w:color="auto"/>
            </w:tcBorders>
            <w:hideMark/>
          </w:tcPr>
          <w:p w:rsidR="00CC202C" w:rsidRPr="00CC202C" w:rsidRDefault="00CC202C" w:rsidP="00CA5194">
            <w:pPr>
              <w:spacing w:after="0" w:line="240" w:lineRule="auto"/>
              <w:jc w:val="both"/>
              <w:rPr>
                <w:rFonts w:eastAsia="Times New Roman"/>
                <w:b/>
                <w:bCs/>
                <w:szCs w:val="24"/>
                <w:lang w:eastAsia="ru-RU"/>
              </w:rPr>
            </w:pPr>
            <w:r w:rsidRPr="00CC202C">
              <w:rPr>
                <w:rFonts w:eastAsia="Times New Roman"/>
                <w:b/>
                <w:bCs/>
                <w:szCs w:val="24"/>
                <w:lang w:eastAsia="ru-RU"/>
              </w:rPr>
              <w:t>3. Работы, стоимость которых относится к текущим затратам (капитальный, текущий ремонт, техобслуживание и др.) ВСЕГО, в т.ч.:</w:t>
            </w:r>
          </w:p>
        </w:tc>
        <w:tc>
          <w:tcPr>
            <w:tcW w:w="1585" w:type="dxa"/>
            <w:tcBorders>
              <w:top w:val="nil"/>
              <w:left w:val="nil"/>
              <w:bottom w:val="single" w:sz="4" w:space="0" w:color="auto"/>
              <w:right w:val="single" w:sz="4" w:space="0" w:color="auto"/>
            </w:tcBorders>
            <w:hideMark/>
          </w:tcPr>
          <w:p w:rsidR="00CC202C" w:rsidRPr="00CC202C" w:rsidRDefault="00CC202C" w:rsidP="00CA5194">
            <w:pPr>
              <w:spacing w:after="0" w:line="240" w:lineRule="auto"/>
              <w:jc w:val="center"/>
              <w:rPr>
                <w:rFonts w:eastAsia="Times New Roman"/>
                <w:b/>
                <w:bCs/>
                <w:szCs w:val="24"/>
                <w:lang w:eastAsia="ru-RU"/>
              </w:rPr>
            </w:pPr>
            <w:r w:rsidRPr="00CC202C">
              <w:rPr>
                <w:rFonts w:eastAsia="Times New Roman"/>
                <w:b/>
                <w:bCs/>
                <w:szCs w:val="24"/>
                <w:lang w:eastAsia="ru-RU"/>
              </w:rPr>
              <w:t> </w:t>
            </w:r>
          </w:p>
        </w:tc>
        <w:tc>
          <w:tcPr>
            <w:tcW w:w="3053" w:type="dxa"/>
            <w:tcBorders>
              <w:top w:val="nil"/>
              <w:left w:val="nil"/>
              <w:bottom w:val="single" w:sz="4" w:space="0" w:color="auto"/>
              <w:right w:val="single" w:sz="4" w:space="0" w:color="auto"/>
            </w:tcBorders>
            <w:hideMark/>
          </w:tcPr>
          <w:p w:rsidR="00CC202C" w:rsidRPr="00CC202C" w:rsidRDefault="00CC202C" w:rsidP="00CA5194">
            <w:pPr>
              <w:spacing w:after="0" w:line="240" w:lineRule="auto"/>
              <w:jc w:val="center"/>
              <w:rPr>
                <w:rFonts w:eastAsia="Times New Roman"/>
                <w:b/>
                <w:bCs/>
                <w:szCs w:val="24"/>
                <w:lang w:eastAsia="ru-RU"/>
              </w:rPr>
            </w:pPr>
            <w:r w:rsidRPr="00CC202C">
              <w:rPr>
                <w:rFonts w:eastAsia="Times New Roman"/>
                <w:b/>
                <w:bCs/>
                <w:szCs w:val="24"/>
                <w:lang w:eastAsia="ru-RU"/>
              </w:rPr>
              <w:t> </w:t>
            </w:r>
          </w:p>
        </w:tc>
      </w:tr>
      <w:tr w:rsidR="00CC202C" w:rsidRPr="00CC202C" w:rsidTr="00CC202C">
        <w:trPr>
          <w:trHeight w:val="300"/>
        </w:trPr>
        <w:tc>
          <w:tcPr>
            <w:tcW w:w="4762" w:type="dxa"/>
            <w:tcBorders>
              <w:top w:val="nil"/>
              <w:left w:val="single" w:sz="4" w:space="0" w:color="auto"/>
              <w:bottom w:val="single" w:sz="4" w:space="0" w:color="auto"/>
              <w:right w:val="single" w:sz="4" w:space="0" w:color="auto"/>
            </w:tcBorders>
            <w:hideMark/>
          </w:tcPr>
          <w:p w:rsidR="00CC202C" w:rsidRPr="00CC202C" w:rsidRDefault="00CC202C" w:rsidP="00CA5194">
            <w:pPr>
              <w:spacing w:after="0" w:line="240" w:lineRule="auto"/>
              <w:ind w:firstLineChars="100" w:firstLine="240"/>
              <w:rPr>
                <w:rFonts w:eastAsia="Times New Roman"/>
                <w:szCs w:val="24"/>
                <w:lang w:eastAsia="ru-RU"/>
              </w:rPr>
            </w:pPr>
            <w:r w:rsidRPr="00CC202C">
              <w:rPr>
                <w:rFonts w:eastAsia="Times New Roman"/>
                <w:szCs w:val="24"/>
                <w:lang w:eastAsia="ru-RU"/>
              </w:rPr>
              <w:t>3.1. Проектные работы</w:t>
            </w:r>
          </w:p>
        </w:tc>
        <w:tc>
          <w:tcPr>
            <w:tcW w:w="1585" w:type="dxa"/>
            <w:tcBorders>
              <w:top w:val="nil"/>
              <w:left w:val="nil"/>
              <w:bottom w:val="single" w:sz="4" w:space="0" w:color="auto"/>
              <w:right w:val="single" w:sz="4" w:space="0" w:color="auto"/>
            </w:tcBorders>
            <w:hideMark/>
          </w:tcPr>
          <w:p w:rsidR="00CC202C" w:rsidRPr="00CC202C" w:rsidRDefault="00CC202C" w:rsidP="00CA5194">
            <w:pPr>
              <w:spacing w:after="0" w:line="240" w:lineRule="auto"/>
              <w:jc w:val="center"/>
              <w:rPr>
                <w:rFonts w:eastAsia="Times New Roman"/>
                <w:b/>
                <w:bCs/>
                <w:szCs w:val="24"/>
                <w:lang w:eastAsia="ru-RU"/>
              </w:rPr>
            </w:pPr>
            <w:r w:rsidRPr="00CC202C">
              <w:rPr>
                <w:rFonts w:eastAsia="Times New Roman"/>
                <w:b/>
                <w:bCs/>
                <w:szCs w:val="24"/>
                <w:lang w:eastAsia="ru-RU"/>
              </w:rPr>
              <w:t> </w:t>
            </w:r>
          </w:p>
        </w:tc>
        <w:tc>
          <w:tcPr>
            <w:tcW w:w="3053" w:type="dxa"/>
            <w:tcBorders>
              <w:top w:val="nil"/>
              <w:left w:val="nil"/>
              <w:bottom w:val="single" w:sz="4" w:space="0" w:color="auto"/>
              <w:right w:val="single" w:sz="4" w:space="0" w:color="auto"/>
            </w:tcBorders>
            <w:hideMark/>
          </w:tcPr>
          <w:p w:rsidR="00CC202C" w:rsidRPr="00CC202C" w:rsidRDefault="00CC202C" w:rsidP="00CA5194">
            <w:pPr>
              <w:spacing w:after="0" w:line="240" w:lineRule="auto"/>
              <w:jc w:val="center"/>
              <w:rPr>
                <w:rFonts w:eastAsia="Times New Roman"/>
                <w:b/>
                <w:bCs/>
                <w:szCs w:val="24"/>
                <w:lang w:eastAsia="ru-RU"/>
              </w:rPr>
            </w:pPr>
            <w:r w:rsidRPr="00CC202C">
              <w:rPr>
                <w:rFonts w:eastAsia="Times New Roman"/>
                <w:b/>
                <w:bCs/>
                <w:szCs w:val="24"/>
                <w:lang w:eastAsia="ru-RU"/>
              </w:rPr>
              <w:t> </w:t>
            </w:r>
          </w:p>
        </w:tc>
      </w:tr>
      <w:tr w:rsidR="00CC202C" w:rsidRPr="00CC202C" w:rsidTr="00CC202C">
        <w:trPr>
          <w:trHeight w:val="315"/>
        </w:trPr>
        <w:tc>
          <w:tcPr>
            <w:tcW w:w="4762" w:type="dxa"/>
            <w:tcBorders>
              <w:top w:val="nil"/>
              <w:left w:val="single" w:sz="4" w:space="0" w:color="auto"/>
              <w:bottom w:val="single" w:sz="4" w:space="0" w:color="auto"/>
              <w:right w:val="single" w:sz="4" w:space="0" w:color="auto"/>
            </w:tcBorders>
            <w:hideMark/>
          </w:tcPr>
          <w:p w:rsidR="00CC202C" w:rsidRPr="00CC202C" w:rsidRDefault="00CC202C" w:rsidP="00CA5194">
            <w:pPr>
              <w:spacing w:after="0" w:line="240" w:lineRule="auto"/>
              <w:ind w:firstLineChars="100" w:firstLine="240"/>
              <w:rPr>
                <w:rFonts w:eastAsia="Times New Roman"/>
                <w:szCs w:val="24"/>
                <w:lang w:eastAsia="ru-RU"/>
              </w:rPr>
            </w:pPr>
            <w:r w:rsidRPr="00CC202C">
              <w:rPr>
                <w:rFonts w:eastAsia="Times New Roman"/>
                <w:szCs w:val="24"/>
                <w:lang w:eastAsia="ru-RU"/>
              </w:rPr>
              <w:lastRenderedPageBreak/>
              <w:t>3.2. Строительно-монтажные работы</w:t>
            </w:r>
          </w:p>
        </w:tc>
        <w:tc>
          <w:tcPr>
            <w:tcW w:w="1585" w:type="dxa"/>
            <w:tcBorders>
              <w:top w:val="nil"/>
              <w:left w:val="nil"/>
              <w:bottom w:val="single" w:sz="4" w:space="0" w:color="auto"/>
              <w:right w:val="single" w:sz="4" w:space="0" w:color="auto"/>
            </w:tcBorders>
            <w:hideMark/>
          </w:tcPr>
          <w:p w:rsidR="00CC202C" w:rsidRPr="00CC202C" w:rsidRDefault="00CC202C" w:rsidP="00CA5194">
            <w:pPr>
              <w:spacing w:after="0" w:line="240" w:lineRule="auto"/>
              <w:jc w:val="center"/>
              <w:rPr>
                <w:rFonts w:eastAsia="Times New Roman"/>
                <w:b/>
                <w:bCs/>
                <w:szCs w:val="24"/>
                <w:lang w:eastAsia="ru-RU"/>
              </w:rPr>
            </w:pPr>
            <w:r w:rsidRPr="00CC202C">
              <w:rPr>
                <w:rFonts w:eastAsia="Times New Roman"/>
                <w:b/>
                <w:bCs/>
                <w:szCs w:val="24"/>
                <w:lang w:eastAsia="ru-RU"/>
              </w:rPr>
              <w:t> </w:t>
            </w:r>
          </w:p>
        </w:tc>
        <w:tc>
          <w:tcPr>
            <w:tcW w:w="3053" w:type="dxa"/>
            <w:tcBorders>
              <w:top w:val="nil"/>
              <w:left w:val="nil"/>
              <w:bottom w:val="single" w:sz="4" w:space="0" w:color="auto"/>
              <w:right w:val="single" w:sz="4" w:space="0" w:color="auto"/>
            </w:tcBorders>
            <w:hideMark/>
          </w:tcPr>
          <w:p w:rsidR="00CC202C" w:rsidRPr="00CC202C" w:rsidRDefault="00CC202C" w:rsidP="00CA5194">
            <w:pPr>
              <w:spacing w:after="0" w:line="240" w:lineRule="auto"/>
              <w:jc w:val="center"/>
              <w:rPr>
                <w:rFonts w:eastAsia="Times New Roman"/>
                <w:b/>
                <w:bCs/>
                <w:szCs w:val="24"/>
                <w:lang w:eastAsia="ru-RU"/>
              </w:rPr>
            </w:pPr>
            <w:r w:rsidRPr="00CC202C">
              <w:rPr>
                <w:rFonts w:eastAsia="Times New Roman"/>
                <w:b/>
                <w:bCs/>
                <w:szCs w:val="24"/>
                <w:lang w:eastAsia="ru-RU"/>
              </w:rPr>
              <w:t> </w:t>
            </w:r>
          </w:p>
        </w:tc>
      </w:tr>
      <w:tr w:rsidR="00CC202C" w:rsidRPr="00CC202C" w:rsidTr="00CC202C">
        <w:trPr>
          <w:trHeight w:val="300"/>
        </w:trPr>
        <w:tc>
          <w:tcPr>
            <w:tcW w:w="4762" w:type="dxa"/>
            <w:tcBorders>
              <w:top w:val="nil"/>
              <w:left w:val="single" w:sz="4" w:space="0" w:color="auto"/>
              <w:bottom w:val="single" w:sz="4" w:space="0" w:color="auto"/>
              <w:right w:val="single" w:sz="4" w:space="0" w:color="auto"/>
            </w:tcBorders>
            <w:hideMark/>
          </w:tcPr>
          <w:p w:rsidR="00CC202C" w:rsidRPr="00CC202C" w:rsidRDefault="00CC202C" w:rsidP="00CA5194">
            <w:pPr>
              <w:spacing w:after="0" w:line="240" w:lineRule="auto"/>
              <w:ind w:firstLineChars="100" w:firstLine="240"/>
              <w:rPr>
                <w:rFonts w:eastAsia="Times New Roman"/>
                <w:szCs w:val="24"/>
                <w:lang w:eastAsia="ru-RU"/>
              </w:rPr>
            </w:pPr>
            <w:r w:rsidRPr="00CC202C">
              <w:rPr>
                <w:rFonts w:eastAsia="Times New Roman"/>
                <w:szCs w:val="24"/>
                <w:lang w:eastAsia="ru-RU"/>
              </w:rPr>
              <w:t>3.3. Прочие (расшифровать)</w:t>
            </w:r>
          </w:p>
        </w:tc>
        <w:tc>
          <w:tcPr>
            <w:tcW w:w="1585" w:type="dxa"/>
            <w:tcBorders>
              <w:top w:val="nil"/>
              <w:left w:val="nil"/>
              <w:bottom w:val="single" w:sz="4" w:space="0" w:color="auto"/>
              <w:right w:val="single" w:sz="4" w:space="0" w:color="auto"/>
            </w:tcBorders>
            <w:hideMark/>
          </w:tcPr>
          <w:p w:rsidR="00CC202C" w:rsidRPr="00CC202C" w:rsidRDefault="00CC202C" w:rsidP="00CA5194">
            <w:pPr>
              <w:spacing w:after="0" w:line="240" w:lineRule="auto"/>
              <w:jc w:val="center"/>
              <w:rPr>
                <w:rFonts w:eastAsia="Times New Roman"/>
                <w:b/>
                <w:bCs/>
                <w:szCs w:val="24"/>
                <w:lang w:eastAsia="ru-RU"/>
              </w:rPr>
            </w:pPr>
            <w:r w:rsidRPr="00CC202C">
              <w:rPr>
                <w:rFonts w:eastAsia="Times New Roman"/>
                <w:b/>
                <w:bCs/>
                <w:szCs w:val="24"/>
                <w:lang w:eastAsia="ru-RU"/>
              </w:rPr>
              <w:t> </w:t>
            </w:r>
          </w:p>
        </w:tc>
        <w:tc>
          <w:tcPr>
            <w:tcW w:w="3053" w:type="dxa"/>
            <w:tcBorders>
              <w:top w:val="nil"/>
              <w:left w:val="nil"/>
              <w:bottom w:val="single" w:sz="4" w:space="0" w:color="auto"/>
              <w:right w:val="single" w:sz="4" w:space="0" w:color="auto"/>
            </w:tcBorders>
            <w:hideMark/>
          </w:tcPr>
          <w:p w:rsidR="00CC202C" w:rsidRPr="00CC202C" w:rsidRDefault="00CC202C" w:rsidP="00CA5194">
            <w:pPr>
              <w:spacing w:after="0" w:line="240" w:lineRule="auto"/>
              <w:jc w:val="center"/>
              <w:rPr>
                <w:rFonts w:eastAsia="Times New Roman"/>
                <w:b/>
                <w:bCs/>
                <w:szCs w:val="24"/>
                <w:lang w:eastAsia="ru-RU"/>
              </w:rPr>
            </w:pPr>
            <w:r w:rsidRPr="00CC202C">
              <w:rPr>
                <w:rFonts w:eastAsia="Times New Roman"/>
                <w:b/>
                <w:bCs/>
                <w:szCs w:val="24"/>
                <w:lang w:eastAsia="ru-RU"/>
              </w:rPr>
              <w:t> </w:t>
            </w:r>
          </w:p>
        </w:tc>
      </w:tr>
      <w:tr w:rsidR="00CC202C" w:rsidRPr="00CC202C" w:rsidTr="00CC202C">
        <w:trPr>
          <w:trHeight w:val="195"/>
        </w:trPr>
        <w:tc>
          <w:tcPr>
            <w:tcW w:w="4762" w:type="dxa"/>
            <w:hideMark/>
          </w:tcPr>
          <w:p w:rsidR="00CC202C" w:rsidRPr="00CC202C" w:rsidRDefault="00CC202C" w:rsidP="00CA5194">
            <w:pPr>
              <w:spacing w:after="0" w:line="240" w:lineRule="auto"/>
              <w:rPr>
                <w:rFonts w:eastAsia="Times New Roman"/>
                <w:b/>
                <w:bCs/>
                <w:szCs w:val="24"/>
                <w:lang w:eastAsia="ru-RU"/>
              </w:rPr>
            </w:pPr>
          </w:p>
        </w:tc>
        <w:tc>
          <w:tcPr>
            <w:tcW w:w="1585" w:type="dxa"/>
            <w:hideMark/>
          </w:tcPr>
          <w:p w:rsidR="00CC202C" w:rsidRPr="00CC202C" w:rsidRDefault="00CC202C" w:rsidP="00CA5194">
            <w:pPr>
              <w:spacing w:after="0" w:line="240" w:lineRule="auto"/>
              <w:rPr>
                <w:rFonts w:eastAsia="Times New Roman"/>
                <w:sz w:val="20"/>
                <w:szCs w:val="20"/>
                <w:lang w:eastAsia="ru-RU"/>
              </w:rPr>
            </w:pPr>
          </w:p>
        </w:tc>
        <w:tc>
          <w:tcPr>
            <w:tcW w:w="3053" w:type="dxa"/>
            <w:hideMark/>
          </w:tcPr>
          <w:p w:rsidR="00CC202C" w:rsidRPr="00CC202C" w:rsidRDefault="00CC202C" w:rsidP="00CA5194">
            <w:pPr>
              <w:spacing w:after="0" w:line="240" w:lineRule="auto"/>
              <w:rPr>
                <w:rFonts w:eastAsia="Times New Roman"/>
                <w:sz w:val="20"/>
                <w:szCs w:val="20"/>
                <w:lang w:eastAsia="ru-RU"/>
              </w:rPr>
            </w:pPr>
          </w:p>
        </w:tc>
      </w:tr>
      <w:tr w:rsidR="00CC202C" w:rsidRPr="00CC202C" w:rsidTr="00CC202C">
        <w:trPr>
          <w:trHeight w:val="270"/>
        </w:trPr>
        <w:tc>
          <w:tcPr>
            <w:tcW w:w="9400" w:type="dxa"/>
            <w:gridSpan w:val="3"/>
            <w:noWrap/>
            <w:vAlign w:val="bottom"/>
            <w:hideMark/>
          </w:tcPr>
          <w:p w:rsidR="00CC202C" w:rsidRPr="00CC202C" w:rsidRDefault="00CC202C" w:rsidP="00CA5194">
            <w:pPr>
              <w:spacing w:after="0" w:line="240" w:lineRule="auto"/>
              <w:rPr>
                <w:rFonts w:eastAsia="Times New Roman"/>
                <w:szCs w:val="24"/>
                <w:lang w:eastAsia="ru-RU"/>
              </w:rPr>
            </w:pPr>
            <w:r w:rsidRPr="00CC202C">
              <w:rPr>
                <w:rFonts w:eastAsia="Times New Roman"/>
                <w:szCs w:val="24"/>
                <w:lang w:eastAsia="ru-RU"/>
              </w:rPr>
              <w:t>Ответственный представитель   ____________________________________________________</w:t>
            </w:r>
          </w:p>
        </w:tc>
      </w:tr>
      <w:tr w:rsidR="00CC202C" w:rsidRPr="00CC202C" w:rsidTr="00CC202C">
        <w:trPr>
          <w:trHeight w:val="210"/>
        </w:trPr>
        <w:tc>
          <w:tcPr>
            <w:tcW w:w="9400" w:type="dxa"/>
            <w:gridSpan w:val="3"/>
            <w:noWrap/>
            <w:vAlign w:val="bottom"/>
            <w:hideMark/>
          </w:tcPr>
          <w:p w:rsidR="00CC202C" w:rsidRPr="00CC202C" w:rsidRDefault="00CC202C" w:rsidP="00CA5194">
            <w:pPr>
              <w:spacing w:after="0" w:line="240" w:lineRule="auto"/>
              <w:rPr>
                <w:rFonts w:eastAsia="Times New Roman"/>
                <w:szCs w:val="24"/>
                <w:lang w:eastAsia="ru-RU"/>
              </w:rPr>
            </w:pPr>
            <w:r w:rsidRPr="00CC202C">
              <w:rPr>
                <w:rFonts w:eastAsia="Times New Roman"/>
                <w:szCs w:val="24"/>
                <w:lang w:eastAsia="ru-RU"/>
              </w:rPr>
              <w:t xml:space="preserve">                                                                                             (наименование подрядной организации)</w:t>
            </w:r>
          </w:p>
        </w:tc>
      </w:tr>
      <w:tr w:rsidR="00CC202C" w:rsidRPr="00CC202C" w:rsidTr="00CC202C">
        <w:trPr>
          <w:trHeight w:val="150"/>
        </w:trPr>
        <w:tc>
          <w:tcPr>
            <w:tcW w:w="9400" w:type="dxa"/>
            <w:gridSpan w:val="3"/>
            <w:noWrap/>
            <w:vAlign w:val="bottom"/>
            <w:hideMark/>
          </w:tcPr>
          <w:p w:rsidR="00CC202C" w:rsidRPr="00CC202C" w:rsidRDefault="00CC202C" w:rsidP="00CA5194">
            <w:pPr>
              <w:spacing w:after="0" w:line="240" w:lineRule="auto"/>
              <w:rPr>
                <w:rFonts w:eastAsia="Times New Roman"/>
                <w:szCs w:val="24"/>
                <w:lang w:eastAsia="ru-RU"/>
              </w:rPr>
            </w:pPr>
            <w:r w:rsidRPr="00CC202C">
              <w:rPr>
                <w:rFonts w:eastAsia="Times New Roman"/>
                <w:szCs w:val="24"/>
                <w:lang w:eastAsia="ru-RU"/>
              </w:rPr>
              <w:t xml:space="preserve">  _____________________               _______________                  _______________________</w:t>
            </w:r>
          </w:p>
        </w:tc>
      </w:tr>
      <w:tr w:rsidR="00CC202C" w:rsidRPr="00CC202C" w:rsidTr="00CC202C">
        <w:trPr>
          <w:trHeight w:val="180"/>
        </w:trPr>
        <w:tc>
          <w:tcPr>
            <w:tcW w:w="9400" w:type="dxa"/>
            <w:gridSpan w:val="3"/>
            <w:noWrap/>
            <w:vAlign w:val="bottom"/>
            <w:hideMark/>
          </w:tcPr>
          <w:p w:rsidR="00CC202C" w:rsidRPr="00CC202C" w:rsidRDefault="00CC202C" w:rsidP="00CA5194">
            <w:pPr>
              <w:spacing w:after="0" w:line="240" w:lineRule="auto"/>
              <w:rPr>
                <w:rFonts w:eastAsia="Times New Roman"/>
                <w:szCs w:val="24"/>
                <w:lang w:eastAsia="ru-RU"/>
              </w:rPr>
            </w:pPr>
            <w:r w:rsidRPr="00CC202C">
              <w:rPr>
                <w:rFonts w:eastAsia="Times New Roman"/>
                <w:szCs w:val="24"/>
                <w:lang w:eastAsia="ru-RU"/>
              </w:rPr>
              <w:t xml:space="preserve">        (должность)                                                  (подпись)                                   (расшифровка подписи)</w:t>
            </w:r>
          </w:p>
        </w:tc>
      </w:tr>
      <w:tr w:rsidR="00CC202C" w:rsidRPr="00CC202C" w:rsidTr="00CC202C">
        <w:trPr>
          <w:trHeight w:val="90"/>
        </w:trPr>
        <w:tc>
          <w:tcPr>
            <w:tcW w:w="4762" w:type="dxa"/>
            <w:noWrap/>
            <w:vAlign w:val="bottom"/>
            <w:hideMark/>
          </w:tcPr>
          <w:p w:rsidR="00CC202C" w:rsidRPr="00CC202C" w:rsidRDefault="00CC202C" w:rsidP="00CA5194">
            <w:pPr>
              <w:spacing w:after="0" w:line="240" w:lineRule="auto"/>
              <w:rPr>
                <w:rFonts w:eastAsia="Times New Roman"/>
                <w:szCs w:val="24"/>
                <w:lang w:eastAsia="ru-RU"/>
              </w:rPr>
            </w:pPr>
          </w:p>
        </w:tc>
        <w:tc>
          <w:tcPr>
            <w:tcW w:w="1585" w:type="dxa"/>
            <w:noWrap/>
            <w:vAlign w:val="bottom"/>
            <w:hideMark/>
          </w:tcPr>
          <w:p w:rsidR="00CC202C" w:rsidRPr="00CC202C" w:rsidRDefault="00CC202C" w:rsidP="00CA5194">
            <w:pPr>
              <w:spacing w:after="0" w:line="240" w:lineRule="auto"/>
              <w:rPr>
                <w:rFonts w:eastAsia="Times New Roman"/>
                <w:sz w:val="20"/>
                <w:szCs w:val="20"/>
                <w:lang w:eastAsia="ru-RU"/>
              </w:rPr>
            </w:pPr>
          </w:p>
        </w:tc>
        <w:tc>
          <w:tcPr>
            <w:tcW w:w="3053" w:type="dxa"/>
            <w:noWrap/>
            <w:vAlign w:val="bottom"/>
            <w:hideMark/>
          </w:tcPr>
          <w:p w:rsidR="00CC202C" w:rsidRPr="00CC202C" w:rsidRDefault="00CC202C" w:rsidP="00CA5194">
            <w:pPr>
              <w:spacing w:after="0" w:line="240" w:lineRule="auto"/>
              <w:rPr>
                <w:rFonts w:eastAsia="Times New Roman"/>
                <w:sz w:val="20"/>
                <w:szCs w:val="20"/>
                <w:lang w:eastAsia="ru-RU"/>
              </w:rPr>
            </w:pPr>
          </w:p>
        </w:tc>
      </w:tr>
      <w:tr w:rsidR="00CC202C" w:rsidRPr="00CC202C" w:rsidTr="00CC202C">
        <w:trPr>
          <w:trHeight w:val="495"/>
        </w:trPr>
        <w:tc>
          <w:tcPr>
            <w:tcW w:w="9400" w:type="dxa"/>
            <w:gridSpan w:val="3"/>
            <w:vAlign w:val="bottom"/>
            <w:hideMark/>
          </w:tcPr>
          <w:p w:rsidR="00CC202C" w:rsidRPr="00CC202C" w:rsidRDefault="00CC202C" w:rsidP="00CA5194">
            <w:pPr>
              <w:spacing w:after="0" w:line="240" w:lineRule="auto"/>
              <w:rPr>
                <w:rFonts w:eastAsia="Times New Roman"/>
                <w:szCs w:val="24"/>
                <w:lang w:eastAsia="ru-RU"/>
              </w:rPr>
            </w:pPr>
            <w:r w:rsidRPr="00CC202C">
              <w:rPr>
                <w:rFonts w:eastAsia="Times New Roman"/>
                <w:szCs w:val="24"/>
                <w:lang w:eastAsia="ru-RU"/>
              </w:rPr>
              <w:t xml:space="preserve">Отметка ответственного за приёмку работ структурного подразделения </w:t>
            </w:r>
            <w:r w:rsidRPr="00CC202C">
              <w:rPr>
                <w:rFonts w:eastAsia="Times New Roman"/>
                <w:szCs w:val="24"/>
              </w:rPr>
              <w:t>АО</w:t>
            </w:r>
            <w:r w:rsidRPr="00CC202C">
              <w:rPr>
                <w:rFonts w:eastAsia="Times New Roman"/>
                <w:szCs w:val="24"/>
                <w:lang w:eastAsia="ru-RU"/>
              </w:rPr>
              <w:t xml:space="preserve"> «Почта России», действующего по доверенности от «__»______ 20__г. № ___</w:t>
            </w:r>
          </w:p>
        </w:tc>
      </w:tr>
      <w:tr w:rsidR="00CC202C" w:rsidRPr="00CC202C" w:rsidTr="00CC202C">
        <w:trPr>
          <w:trHeight w:val="240"/>
        </w:trPr>
        <w:tc>
          <w:tcPr>
            <w:tcW w:w="9400" w:type="dxa"/>
            <w:gridSpan w:val="3"/>
            <w:noWrap/>
            <w:vAlign w:val="bottom"/>
            <w:hideMark/>
          </w:tcPr>
          <w:p w:rsidR="00CC202C" w:rsidRPr="00CC202C" w:rsidRDefault="00CC202C" w:rsidP="00CA5194">
            <w:pPr>
              <w:spacing w:after="0" w:line="240" w:lineRule="auto"/>
              <w:rPr>
                <w:rFonts w:eastAsia="Times New Roman"/>
                <w:szCs w:val="24"/>
                <w:lang w:eastAsia="ru-RU"/>
              </w:rPr>
            </w:pPr>
            <w:r w:rsidRPr="00CC202C">
              <w:rPr>
                <w:rFonts w:eastAsia="Times New Roman"/>
                <w:szCs w:val="24"/>
                <w:lang w:eastAsia="ru-RU"/>
              </w:rPr>
              <w:t xml:space="preserve">  _____________________               _______________                  _______________________</w:t>
            </w:r>
          </w:p>
        </w:tc>
      </w:tr>
      <w:tr w:rsidR="00CC202C" w:rsidRPr="00CC202C" w:rsidTr="00CC202C">
        <w:trPr>
          <w:trHeight w:val="180"/>
        </w:trPr>
        <w:tc>
          <w:tcPr>
            <w:tcW w:w="9400" w:type="dxa"/>
            <w:gridSpan w:val="3"/>
            <w:noWrap/>
            <w:vAlign w:val="bottom"/>
            <w:hideMark/>
          </w:tcPr>
          <w:p w:rsidR="00CC202C" w:rsidRPr="00CC202C" w:rsidRDefault="00CC202C" w:rsidP="00CA5194">
            <w:pPr>
              <w:spacing w:after="0" w:line="240" w:lineRule="auto"/>
              <w:rPr>
                <w:rFonts w:eastAsia="Times New Roman"/>
                <w:szCs w:val="24"/>
                <w:lang w:eastAsia="ru-RU"/>
              </w:rPr>
            </w:pPr>
            <w:r w:rsidRPr="00CC202C">
              <w:rPr>
                <w:rFonts w:eastAsia="Times New Roman"/>
                <w:szCs w:val="24"/>
                <w:lang w:eastAsia="ru-RU"/>
              </w:rPr>
              <w:t xml:space="preserve">            (должность)                                            (подпись)                                        (расшифровка подписи)</w:t>
            </w:r>
          </w:p>
        </w:tc>
      </w:tr>
      <w:tr w:rsidR="00CC202C" w:rsidRPr="00CC202C" w:rsidTr="00CC202C">
        <w:trPr>
          <w:trHeight w:val="135"/>
        </w:trPr>
        <w:tc>
          <w:tcPr>
            <w:tcW w:w="4762" w:type="dxa"/>
            <w:noWrap/>
            <w:vAlign w:val="bottom"/>
            <w:hideMark/>
          </w:tcPr>
          <w:p w:rsidR="00CC202C" w:rsidRPr="00CC202C" w:rsidRDefault="00CC202C" w:rsidP="00CA5194">
            <w:pPr>
              <w:spacing w:after="0" w:line="240" w:lineRule="auto"/>
              <w:rPr>
                <w:rFonts w:eastAsia="Times New Roman"/>
                <w:szCs w:val="24"/>
                <w:lang w:eastAsia="ru-RU"/>
              </w:rPr>
            </w:pPr>
          </w:p>
        </w:tc>
        <w:tc>
          <w:tcPr>
            <w:tcW w:w="1585" w:type="dxa"/>
            <w:noWrap/>
            <w:vAlign w:val="bottom"/>
            <w:hideMark/>
          </w:tcPr>
          <w:p w:rsidR="00CC202C" w:rsidRPr="00CC202C" w:rsidRDefault="00CC202C" w:rsidP="00CA5194">
            <w:pPr>
              <w:spacing w:after="0" w:line="240" w:lineRule="auto"/>
              <w:rPr>
                <w:rFonts w:eastAsia="Times New Roman"/>
                <w:sz w:val="20"/>
                <w:szCs w:val="20"/>
                <w:lang w:eastAsia="ru-RU"/>
              </w:rPr>
            </w:pPr>
          </w:p>
        </w:tc>
        <w:tc>
          <w:tcPr>
            <w:tcW w:w="3053" w:type="dxa"/>
            <w:noWrap/>
            <w:vAlign w:val="bottom"/>
            <w:hideMark/>
          </w:tcPr>
          <w:p w:rsidR="00CC202C" w:rsidRPr="00CC202C" w:rsidRDefault="00CC202C" w:rsidP="00CA5194">
            <w:pPr>
              <w:spacing w:after="0" w:line="240" w:lineRule="auto"/>
              <w:rPr>
                <w:rFonts w:eastAsia="Times New Roman"/>
                <w:sz w:val="20"/>
                <w:szCs w:val="20"/>
                <w:lang w:eastAsia="ru-RU"/>
              </w:rPr>
            </w:pPr>
          </w:p>
        </w:tc>
      </w:tr>
      <w:tr w:rsidR="00CC202C" w:rsidRPr="00CC202C" w:rsidTr="00CC202C">
        <w:trPr>
          <w:trHeight w:val="255"/>
        </w:trPr>
        <w:tc>
          <w:tcPr>
            <w:tcW w:w="9400" w:type="dxa"/>
            <w:gridSpan w:val="3"/>
            <w:noWrap/>
            <w:vAlign w:val="bottom"/>
            <w:hideMark/>
          </w:tcPr>
          <w:p w:rsidR="00CC202C" w:rsidRPr="00CC202C" w:rsidRDefault="00CC202C" w:rsidP="00CA5194">
            <w:pPr>
              <w:spacing w:after="0" w:line="240" w:lineRule="auto"/>
              <w:rPr>
                <w:rFonts w:eastAsia="Times New Roman"/>
                <w:szCs w:val="24"/>
                <w:lang w:eastAsia="ru-RU"/>
              </w:rPr>
            </w:pPr>
            <w:r w:rsidRPr="00CC202C">
              <w:rPr>
                <w:rFonts w:eastAsia="Times New Roman"/>
                <w:szCs w:val="24"/>
                <w:lang w:eastAsia="ru-RU"/>
              </w:rPr>
              <w:t xml:space="preserve">Принято бухгалтерией структурного подразделения </w:t>
            </w:r>
            <w:r w:rsidRPr="00CC202C">
              <w:rPr>
                <w:rFonts w:eastAsia="Times New Roman"/>
                <w:szCs w:val="24"/>
              </w:rPr>
              <w:t>АО</w:t>
            </w:r>
            <w:r w:rsidRPr="00CC202C">
              <w:rPr>
                <w:rFonts w:eastAsia="Times New Roman"/>
                <w:szCs w:val="24"/>
                <w:lang w:eastAsia="ru-RU"/>
              </w:rPr>
              <w:t xml:space="preserve"> «Почта России»</w:t>
            </w:r>
          </w:p>
        </w:tc>
      </w:tr>
      <w:tr w:rsidR="00CC202C" w:rsidRPr="00CC202C" w:rsidTr="00CC202C">
        <w:trPr>
          <w:trHeight w:val="255"/>
        </w:trPr>
        <w:tc>
          <w:tcPr>
            <w:tcW w:w="9400" w:type="dxa"/>
            <w:gridSpan w:val="3"/>
            <w:noWrap/>
            <w:vAlign w:val="bottom"/>
            <w:hideMark/>
          </w:tcPr>
          <w:p w:rsidR="00CC202C" w:rsidRPr="00CC202C" w:rsidRDefault="00CC202C" w:rsidP="00CA5194">
            <w:pPr>
              <w:spacing w:after="0" w:line="240" w:lineRule="auto"/>
              <w:rPr>
                <w:rFonts w:eastAsia="Times New Roman"/>
                <w:szCs w:val="24"/>
                <w:lang w:eastAsia="ru-RU"/>
              </w:rPr>
            </w:pPr>
            <w:r w:rsidRPr="00CC202C">
              <w:rPr>
                <w:rFonts w:eastAsia="Times New Roman"/>
                <w:szCs w:val="24"/>
                <w:lang w:eastAsia="ru-RU"/>
              </w:rPr>
              <w:t xml:space="preserve">  _____________________               _______________                  _______________________</w:t>
            </w:r>
          </w:p>
        </w:tc>
      </w:tr>
      <w:tr w:rsidR="00CC202C" w:rsidRPr="00CC202C" w:rsidTr="00CC202C">
        <w:trPr>
          <w:trHeight w:val="255"/>
        </w:trPr>
        <w:tc>
          <w:tcPr>
            <w:tcW w:w="9400" w:type="dxa"/>
            <w:gridSpan w:val="3"/>
            <w:noWrap/>
            <w:vAlign w:val="bottom"/>
            <w:hideMark/>
          </w:tcPr>
          <w:p w:rsidR="00CC202C" w:rsidRPr="00CC202C" w:rsidRDefault="00CC202C" w:rsidP="00CA5194">
            <w:pPr>
              <w:spacing w:after="0" w:line="240" w:lineRule="auto"/>
              <w:rPr>
                <w:rFonts w:eastAsia="Times New Roman"/>
                <w:szCs w:val="24"/>
                <w:lang w:eastAsia="ru-RU"/>
              </w:rPr>
            </w:pPr>
            <w:r w:rsidRPr="00CC202C">
              <w:rPr>
                <w:rFonts w:eastAsia="Times New Roman"/>
                <w:szCs w:val="24"/>
                <w:lang w:eastAsia="ru-RU"/>
              </w:rPr>
              <w:t xml:space="preserve">            (должность)                                                 (подпись)                                        (расшифровка подписи)</w:t>
            </w:r>
          </w:p>
        </w:tc>
      </w:tr>
    </w:tbl>
    <w:p w:rsidR="00CC202C" w:rsidRPr="00CC202C" w:rsidRDefault="00CC202C" w:rsidP="00CA5194">
      <w:pPr>
        <w:suppressAutoHyphens/>
        <w:overflowPunct w:val="0"/>
        <w:autoSpaceDE w:val="0"/>
        <w:spacing w:after="0" w:line="240" w:lineRule="auto"/>
        <w:ind w:left="5103"/>
        <w:outlineLvl w:val="0"/>
        <w:rPr>
          <w:rFonts w:eastAsia="Times New Roman"/>
          <w:b/>
          <w:szCs w:val="24"/>
          <w:lang w:eastAsia="zh-CN"/>
        </w:rPr>
      </w:pPr>
      <w:r w:rsidRPr="00CC202C">
        <w:rPr>
          <w:rFonts w:eastAsia="Times New Roman"/>
          <w:szCs w:val="24"/>
          <w:lang w:eastAsia="zh-CN"/>
        </w:rPr>
        <w:tab/>
      </w:r>
      <w:r w:rsidRPr="00CC202C">
        <w:rPr>
          <w:rFonts w:eastAsia="Times New Roman"/>
          <w:szCs w:val="24"/>
          <w:lang w:eastAsia="zh-CN"/>
        </w:rPr>
        <w:tab/>
      </w:r>
      <w:r w:rsidRPr="00CC202C">
        <w:rPr>
          <w:rFonts w:eastAsia="Times New Roman"/>
          <w:szCs w:val="24"/>
          <w:lang w:eastAsia="zh-CN"/>
        </w:rPr>
        <w:tab/>
      </w:r>
    </w:p>
    <w:p w:rsidR="00CC202C" w:rsidRPr="00CC202C" w:rsidRDefault="00CC202C" w:rsidP="00CA5194">
      <w:pPr>
        <w:suppressAutoHyphens/>
        <w:overflowPunct w:val="0"/>
        <w:autoSpaceDE w:val="0"/>
        <w:spacing w:after="0" w:line="240" w:lineRule="auto"/>
        <w:outlineLvl w:val="0"/>
        <w:rPr>
          <w:rFonts w:eastAsia="Times New Roman"/>
          <w:szCs w:val="24"/>
          <w:lang w:val="en-US" w:eastAsia="zh-CN"/>
        </w:rPr>
      </w:pPr>
      <w:r w:rsidRPr="00CC202C">
        <w:rPr>
          <w:rFonts w:eastAsia="Times New Roman"/>
          <w:szCs w:val="24"/>
          <w:lang w:eastAsia="zh-CN"/>
        </w:rPr>
        <w:t xml:space="preserve">                                                                                                                     </w:t>
      </w:r>
    </w:p>
    <w:p w:rsidR="00CC202C" w:rsidRPr="00CC202C" w:rsidRDefault="00CC202C" w:rsidP="00CA5194">
      <w:pPr>
        <w:suppressAutoHyphens/>
        <w:overflowPunct w:val="0"/>
        <w:autoSpaceDE w:val="0"/>
        <w:spacing w:after="0" w:line="240" w:lineRule="auto"/>
        <w:rPr>
          <w:rFonts w:eastAsia="Times New Roman"/>
          <w:szCs w:val="24"/>
          <w:lang w:eastAsia="zh-CN"/>
        </w:rPr>
      </w:pPr>
      <w:r w:rsidRPr="00CC202C">
        <w:rPr>
          <w:rFonts w:eastAsia="Times New Roman"/>
          <w:szCs w:val="24"/>
          <w:lang w:eastAsia="zh-CN"/>
        </w:rPr>
        <w:t>_____________________________________________________________________________</w:t>
      </w:r>
    </w:p>
    <w:p w:rsidR="00CC202C" w:rsidRPr="00CC202C" w:rsidRDefault="00CC202C" w:rsidP="00CA5194">
      <w:pPr>
        <w:suppressAutoHyphens/>
        <w:overflowPunct w:val="0"/>
        <w:autoSpaceDE w:val="0"/>
        <w:spacing w:after="0" w:line="240" w:lineRule="auto"/>
        <w:outlineLvl w:val="0"/>
        <w:rPr>
          <w:rFonts w:eastAsia="Times New Roman"/>
          <w:szCs w:val="24"/>
          <w:lang w:val="en-US" w:eastAsia="zh-CN"/>
        </w:rPr>
      </w:pPr>
    </w:p>
    <w:tbl>
      <w:tblPr>
        <w:tblpPr w:leftFromText="180" w:rightFromText="180" w:bottomFromText="160" w:vertAnchor="text" w:horzAnchor="margin" w:tblpXSpec="center" w:tblpY="142"/>
        <w:tblW w:w="11449" w:type="dxa"/>
        <w:tblLook w:val="04A0" w:firstRow="1" w:lastRow="0" w:firstColumn="1" w:lastColumn="0" w:noHBand="0" w:noVBand="1"/>
      </w:tblPr>
      <w:tblGrid>
        <w:gridCol w:w="4786"/>
        <w:gridCol w:w="6663"/>
      </w:tblGrid>
      <w:tr w:rsidR="00CC202C" w:rsidRPr="00CC202C" w:rsidTr="00CC202C">
        <w:trPr>
          <w:trHeight w:val="851"/>
        </w:trPr>
        <w:tc>
          <w:tcPr>
            <w:tcW w:w="4786" w:type="dxa"/>
            <w:hideMark/>
          </w:tcPr>
          <w:p w:rsidR="00CC202C" w:rsidRPr="00CC202C" w:rsidRDefault="00CC202C" w:rsidP="00CA5194">
            <w:pPr>
              <w:spacing w:after="0" w:line="240" w:lineRule="auto"/>
              <w:jc w:val="center"/>
              <w:rPr>
                <w:rFonts w:eastAsia="Times New Roman"/>
                <w:b/>
                <w:bCs/>
                <w:caps/>
                <w:szCs w:val="24"/>
              </w:rPr>
            </w:pPr>
            <w:r w:rsidRPr="00CC202C">
              <w:rPr>
                <w:rFonts w:eastAsia="Times New Roman"/>
                <w:b/>
                <w:bCs/>
                <w:caps/>
                <w:szCs w:val="24"/>
              </w:rPr>
              <w:t>ПОДРЯДЧИК:</w:t>
            </w:r>
          </w:p>
          <w:p w:rsidR="00CC202C" w:rsidRPr="00CC202C" w:rsidRDefault="00CC202C" w:rsidP="00CA5194">
            <w:pPr>
              <w:spacing w:after="0" w:line="240" w:lineRule="auto"/>
              <w:jc w:val="center"/>
              <w:rPr>
                <w:rFonts w:eastAsia="Times New Roman"/>
                <w:szCs w:val="24"/>
              </w:rPr>
            </w:pPr>
            <w:r w:rsidRPr="00CC202C">
              <w:rPr>
                <w:rFonts w:eastAsia="Times New Roman"/>
                <w:szCs w:val="24"/>
              </w:rPr>
              <w:t>____________________________</w:t>
            </w:r>
          </w:p>
          <w:p w:rsidR="00CC202C" w:rsidRPr="00CC202C" w:rsidRDefault="00CC202C" w:rsidP="00CA5194">
            <w:pPr>
              <w:spacing w:after="0" w:line="240" w:lineRule="auto"/>
              <w:jc w:val="center"/>
              <w:rPr>
                <w:rFonts w:eastAsia="Times New Roman"/>
                <w:szCs w:val="24"/>
              </w:rPr>
            </w:pPr>
            <w:r w:rsidRPr="00CC202C">
              <w:rPr>
                <w:rFonts w:eastAsia="Times New Roman"/>
                <w:szCs w:val="24"/>
                <w:vertAlign w:val="superscript"/>
              </w:rPr>
              <w:t>(должность)</w:t>
            </w:r>
          </w:p>
          <w:p w:rsidR="00CC202C" w:rsidRPr="00CC202C" w:rsidRDefault="00CC202C" w:rsidP="00CA5194">
            <w:pPr>
              <w:spacing w:after="0" w:line="240" w:lineRule="auto"/>
              <w:jc w:val="center"/>
              <w:rPr>
                <w:rFonts w:eastAsia="Times New Roman"/>
                <w:szCs w:val="24"/>
              </w:rPr>
            </w:pPr>
            <w:r w:rsidRPr="00CC202C">
              <w:rPr>
                <w:rFonts w:eastAsia="Times New Roman"/>
                <w:szCs w:val="24"/>
              </w:rPr>
              <w:t>____________________________</w:t>
            </w:r>
          </w:p>
          <w:p w:rsidR="00CC202C" w:rsidRPr="00CC202C" w:rsidRDefault="00CC202C" w:rsidP="00CA5194">
            <w:pPr>
              <w:spacing w:after="0" w:line="240" w:lineRule="auto"/>
              <w:jc w:val="center"/>
              <w:rPr>
                <w:rFonts w:eastAsia="Times New Roman"/>
                <w:szCs w:val="24"/>
                <w:vertAlign w:val="superscript"/>
              </w:rPr>
            </w:pPr>
            <w:r w:rsidRPr="00CC202C">
              <w:rPr>
                <w:rFonts w:eastAsia="Times New Roman"/>
                <w:szCs w:val="24"/>
                <w:vertAlign w:val="superscript"/>
              </w:rPr>
              <w:t>(подпись, фамилия и инициалы)</w:t>
            </w:r>
          </w:p>
          <w:p w:rsidR="00CC202C" w:rsidRPr="00CC202C" w:rsidRDefault="00CC202C" w:rsidP="00CA5194">
            <w:pPr>
              <w:spacing w:after="0" w:line="240" w:lineRule="auto"/>
              <w:jc w:val="center"/>
              <w:rPr>
                <w:rFonts w:eastAsia="Times New Roman"/>
                <w:szCs w:val="24"/>
              </w:rPr>
            </w:pPr>
            <w:r w:rsidRPr="00CC202C">
              <w:rPr>
                <w:rFonts w:eastAsia="Times New Roman"/>
                <w:szCs w:val="24"/>
              </w:rPr>
              <w:t>___ ____________ 20__ г.</w:t>
            </w:r>
          </w:p>
          <w:p w:rsidR="00CC202C" w:rsidRPr="00CC202C" w:rsidRDefault="00CC202C" w:rsidP="00CA5194">
            <w:pPr>
              <w:spacing w:after="0" w:line="240" w:lineRule="auto"/>
              <w:jc w:val="center"/>
              <w:rPr>
                <w:rFonts w:eastAsia="Times New Roman"/>
                <w:szCs w:val="24"/>
              </w:rPr>
            </w:pPr>
            <w:r w:rsidRPr="00CC202C">
              <w:rPr>
                <w:rFonts w:eastAsia="Times New Roman"/>
                <w:szCs w:val="24"/>
              </w:rPr>
              <w:t>М.П. (при наличии печати)</w:t>
            </w:r>
          </w:p>
        </w:tc>
        <w:tc>
          <w:tcPr>
            <w:tcW w:w="6663" w:type="dxa"/>
          </w:tcPr>
          <w:p w:rsidR="00CC202C" w:rsidRPr="00CC202C" w:rsidRDefault="00CC202C" w:rsidP="00CA5194">
            <w:pPr>
              <w:spacing w:after="0" w:line="240" w:lineRule="auto"/>
              <w:jc w:val="center"/>
              <w:rPr>
                <w:rFonts w:eastAsia="Times New Roman"/>
                <w:b/>
                <w:bCs/>
                <w:caps/>
                <w:szCs w:val="24"/>
              </w:rPr>
            </w:pPr>
            <w:r w:rsidRPr="00CC202C">
              <w:rPr>
                <w:rFonts w:eastAsia="Times New Roman"/>
                <w:b/>
                <w:bCs/>
                <w:caps/>
                <w:szCs w:val="24"/>
              </w:rPr>
              <w:t>ЗАКАЗЧИК:</w:t>
            </w:r>
          </w:p>
          <w:p w:rsidR="00CC202C" w:rsidRPr="00CC202C" w:rsidRDefault="00CC202C" w:rsidP="00CA5194">
            <w:pPr>
              <w:spacing w:after="0" w:line="240" w:lineRule="auto"/>
              <w:rPr>
                <w:rFonts w:eastAsia="Times New Roman"/>
                <w:szCs w:val="24"/>
                <w:lang w:eastAsia="ru-RU"/>
              </w:rPr>
            </w:pPr>
            <w:r w:rsidRPr="00CC202C">
              <w:rPr>
                <w:rFonts w:eastAsia="Times New Roman"/>
                <w:szCs w:val="24"/>
                <w:lang w:eastAsia="ru-RU"/>
              </w:rPr>
              <w:t xml:space="preserve">Директор Макрорегиона УФПС                                 Ставропольского края </w:t>
            </w:r>
          </w:p>
          <w:p w:rsidR="00CC202C" w:rsidRPr="00CC202C" w:rsidRDefault="00CC202C" w:rsidP="00CA5194">
            <w:pPr>
              <w:spacing w:after="0" w:line="240" w:lineRule="auto"/>
              <w:rPr>
                <w:rFonts w:eastAsia="Times New Roman"/>
                <w:szCs w:val="24"/>
                <w:lang w:eastAsia="ru-RU"/>
              </w:rPr>
            </w:pPr>
          </w:p>
          <w:p w:rsidR="00CC202C" w:rsidRPr="00CC202C" w:rsidRDefault="00CC202C" w:rsidP="00CA5194">
            <w:pPr>
              <w:spacing w:after="0" w:line="240" w:lineRule="auto"/>
              <w:rPr>
                <w:rFonts w:eastAsia="Times New Roman"/>
                <w:szCs w:val="24"/>
                <w:lang w:eastAsia="ru-RU"/>
              </w:rPr>
            </w:pPr>
            <w:r w:rsidRPr="00CC202C">
              <w:rPr>
                <w:rFonts w:eastAsia="Times New Roman"/>
                <w:szCs w:val="24"/>
                <w:lang w:eastAsia="ru-RU"/>
              </w:rPr>
              <w:t xml:space="preserve">            _________________/С.А. Муратов/</w:t>
            </w:r>
          </w:p>
          <w:p w:rsidR="00CC202C" w:rsidRPr="00CC202C" w:rsidRDefault="00CC202C" w:rsidP="00CA5194">
            <w:pPr>
              <w:spacing w:after="0" w:line="240" w:lineRule="auto"/>
              <w:jc w:val="center"/>
              <w:rPr>
                <w:rFonts w:eastAsia="Times New Roman"/>
                <w:szCs w:val="24"/>
              </w:rPr>
            </w:pPr>
          </w:p>
          <w:p w:rsidR="00CC202C" w:rsidRPr="00CC202C" w:rsidRDefault="00CC202C" w:rsidP="00CA5194">
            <w:pPr>
              <w:spacing w:after="0" w:line="240" w:lineRule="auto"/>
              <w:jc w:val="center"/>
              <w:rPr>
                <w:rFonts w:eastAsia="Times New Roman"/>
                <w:szCs w:val="24"/>
                <w:vertAlign w:val="superscript"/>
              </w:rPr>
            </w:pPr>
            <w:r w:rsidRPr="00CC202C">
              <w:rPr>
                <w:rFonts w:eastAsia="Times New Roman"/>
                <w:szCs w:val="24"/>
                <w:vertAlign w:val="superscript"/>
              </w:rPr>
              <w:t>(подпись, фамилия и инициалы)</w:t>
            </w:r>
          </w:p>
          <w:p w:rsidR="00CC202C" w:rsidRPr="00CC202C" w:rsidRDefault="00CC202C" w:rsidP="00CA5194">
            <w:pPr>
              <w:spacing w:after="0" w:line="240" w:lineRule="auto"/>
              <w:jc w:val="center"/>
              <w:rPr>
                <w:rFonts w:eastAsia="Times New Roman"/>
                <w:szCs w:val="24"/>
              </w:rPr>
            </w:pPr>
            <w:r w:rsidRPr="00CC202C">
              <w:rPr>
                <w:rFonts w:eastAsia="Times New Roman"/>
                <w:szCs w:val="24"/>
              </w:rPr>
              <w:t>___ ____________ 20__ г.</w:t>
            </w:r>
          </w:p>
        </w:tc>
      </w:tr>
    </w:tbl>
    <w:p w:rsidR="00CC202C" w:rsidRPr="00CC202C" w:rsidRDefault="00CC202C" w:rsidP="00CA5194">
      <w:pPr>
        <w:suppressAutoHyphens/>
        <w:overflowPunct w:val="0"/>
        <w:autoSpaceDE w:val="0"/>
        <w:spacing w:after="0" w:line="240" w:lineRule="auto"/>
        <w:ind w:left="5954"/>
        <w:rPr>
          <w:rFonts w:eastAsia="Times New Roman"/>
          <w:szCs w:val="24"/>
          <w:lang w:eastAsia="zh-CN"/>
        </w:rPr>
      </w:pPr>
    </w:p>
    <w:p w:rsidR="00CC202C" w:rsidRPr="00CC202C" w:rsidRDefault="00CC202C" w:rsidP="00CA5194">
      <w:pPr>
        <w:suppressAutoHyphens/>
        <w:overflowPunct w:val="0"/>
        <w:autoSpaceDE w:val="0"/>
        <w:spacing w:after="0" w:line="240" w:lineRule="auto"/>
        <w:rPr>
          <w:rFonts w:eastAsia="Times New Roman"/>
          <w:szCs w:val="24"/>
          <w:lang w:eastAsia="zh-CN"/>
        </w:rPr>
      </w:pPr>
    </w:p>
    <w:p w:rsidR="00CC202C" w:rsidRPr="00CC202C" w:rsidRDefault="00CC202C" w:rsidP="00CA5194">
      <w:pPr>
        <w:suppressAutoHyphens/>
        <w:overflowPunct w:val="0"/>
        <w:autoSpaceDE w:val="0"/>
        <w:spacing w:after="0" w:line="240" w:lineRule="auto"/>
        <w:rPr>
          <w:rFonts w:eastAsia="Times New Roman"/>
          <w:szCs w:val="24"/>
          <w:lang w:eastAsia="ru-RU"/>
        </w:rPr>
      </w:pPr>
    </w:p>
    <w:p w:rsidR="00CC202C" w:rsidRPr="00CC202C" w:rsidRDefault="00CC202C" w:rsidP="00CA5194">
      <w:pPr>
        <w:suppressAutoHyphens/>
        <w:overflowPunct w:val="0"/>
        <w:autoSpaceDE w:val="0"/>
        <w:spacing w:after="0" w:line="240" w:lineRule="auto"/>
        <w:rPr>
          <w:rFonts w:eastAsia="Times New Roman"/>
          <w:szCs w:val="24"/>
          <w:lang w:eastAsia="ru-RU"/>
        </w:rPr>
      </w:pPr>
    </w:p>
    <w:p w:rsidR="00CC202C" w:rsidRPr="00CC202C" w:rsidRDefault="00CC202C" w:rsidP="00CA5194">
      <w:pPr>
        <w:spacing w:after="0" w:line="240" w:lineRule="auto"/>
        <w:rPr>
          <w:rFonts w:eastAsia="Times New Roman"/>
          <w:szCs w:val="24"/>
        </w:rPr>
      </w:pPr>
      <w:r w:rsidRPr="00CC202C">
        <w:rPr>
          <w:rFonts w:eastAsia="Times New Roman"/>
          <w:szCs w:val="24"/>
        </w:rPr>
        <w:t>_____________________________________________________________________________</w:t>
      </w:r>
    </w:p>
    <w:p w:rsidR="00CC202C" w:rsidRPr="00CC202C" w:rsidRDefault="00CC202C" w:rsidP="00CA5194">
      <w:pPr>
        <w:spacing w:after="0" w:line="240" w:lineRule="auto"/>
        <w:rPr>
          <w:rFonts w:eastAsia="Times New Roman"/>
          <w:szCs w:val="24"/>
        </w:rPr>
      </w:pPr>
    </w:p>
    <w:p w:rsidR="00CC202C" w:rsidRPr="00CC202C" w:rsidRDefault="00CC202C" w:rsidP="00CA5194">
      <w:pPr>
        <w:spacing w:after="0" w:line="240" w:lineRule="auto"/>
        <w:rPr>
          <w:rFonts w:eastAsia="Times New Roman"/>
          <w:szCs w:val="24"/>
        </w:rPr>
      </w:pPr>
      <w:r w:rsidRPr="00CC202C">
        <w:rPr>
          <w:rFonts w:eastAsia="Times New Roman"/>
          <w:szCs w:val="24"/>
        </w:rPr>
        <w:t>Форма согласована:</w:t>
      </w:r>
    </w:p>
    <w:tbl>
      <w:tblPr>
        <w:tblpPr w:leftFromText="180" w:rightFromText="180" w:bottomFromText="160" w:vertAnchor="text" w:horzAnchor="margin" w:tblpXSpec="center" w:tblpYSpec="inside"/>
        <w:tblW w:w="11449" w:type="dxa"/>
        <w:tblLook w:val="04A0" w:firstRow="1" w:lastRow="0" w:firstColumn="1" w:lastColumn="0" w:noHBand="0" w:noVBand="1"/>
      </w:tblPr>
      <w:tblGrid>
        <w:gridCol w:w="4786"/>
        <w:gridCol w:w="6663"/>
      </w:tblGrid>
      <w:tr w:rsidR="00CC202C" w:rsidRPr="00CC202C" w:rsidTr="00CC202C">
        <w:tc>
          <w:tcPr>
            <w:tcW w:w="4786" w:type="dxa"/>
          </w:tcPr>
          <w:p w:rsidR="00CC202C" w:rsidRPr="00CC202C" w:rsidRDefault="00CC202C" w:rsidP="00CA5194">
            <w:pPr>
              <w:spacing w:after="0" w:line="240" w:lineRule="auto"/>
              <w:jc w:val="center"/>
              <w:rPr>
                <w:b/>
                <w:bCs/>
                <w:caps/>
                <w:szCs w:val="24"/>
              </w:rPr>
            </w:pPr>
          </w:p>
          <w:p w:rsidR="00CC202C" w:rsidRPr="00CC202C" w:rsidRDefault="00CC202C" w:rsidP="00CA5194">
            <w:pPr>
              <w:spacing w:after="0" w:line="240" w:lineRule="auto"/>
              <w:jc w:val="center"/>
              <w:rPr>
                <w:b/>
                <w:bCs/>
                <w:caps/>
                <w:szCs w:val="24"/>
              </w:rPr>
            </w:pPr>
          </w:p>
          <w:p w:rsidR="00CC202C" w:rsidRPr="00CC202C" w:rsidRDefault="00CC202C" w:rsidP="00CA5194">
            <w:pPr>
              <w:spacing w:after="0" w:line="240" w:lineRule="auto"/>
              <w:jc w:val="center"/>
              <w:rPr>
                <w:b/>
                <w:bCs/>
                <w:caps/>
                <w:szCs w:val="24"/>
              </w:rPr>
            </w:pPr>
            <w:r w:rsidRPr="00CC202C">
              <w:rPr>
                <w:b/>
                <w:bCs/>
                <w:caps/>
                <w:szCs w:val="24"/>
              </w:rPr>
              <w:t>ПОДРЯДЧИК:</w:t>
            </w:r>
          </w:p>
          <w:p w:rsidR="00CC202C" w:rsidRPr="00CC202C" w:rsidRDefault="00CC202C" w:rsidP="00CA5194">
            <w:pPr>
              <w:spacing w:after="0" w:line="240" w:lineRule="auto"/>
              <w:ind w:left="743"/>
              <w:jc w:val="center"/>
              <w:rPr>
                <w:szCs w:val="24"/>
              </w:rPr>
            </w:pPr>
            <w:r w:rsidRPr="00CC202C">
              <w:rPr>
                <w:szCs w:val="24"/>
              </w:rPr>
              <w:t>____________________________</w:t>
            </w:r>
          </w:p>
          <w:p w:rsidR="00CC202C" w:rsidRPr="00CC202C" w:rsidRDefault="00CC202C" w:rsidP="00CA5194">
            <w:pPr>
              <w:spacing w:after="0" w:line="240" w:lineRule="auto"/>
              <w:jc w:val="center"/>
              <w:rPr>
                <w:szCs w:val="24"/>
              </w:rPr>
            </w:pPr>
            <w:r w:rsidRPr="00CC202C">
              <w:rPr>
                <w:szCs w:val="24"/>
                <w:vertAlign w:val="superscript"/>
              </w:rPr>
              <w:t>(должность)</w:t>
            </w:r>
          </w:p>
          <w:p w:rsidR="00CC202C" w:rsidRPr="00CC202C" w:rsidRDefault="00CC202C" w:rsidP="00CA5194">
            <w:pPr>
              <w:spacing w:after="0" w:line="240" w:lineRule="auto"/>
              <w:ind w:left="743"/>
              <w:jc w:val="center"/>
              <w:rPr>
                <w:szCs w:val="24"/>
              </w:rPr>
            </w:pPr>
            <w:r w:rsidRPr="00CC202C">
              <w:rPr>
                <w:szCs w:val="24"/>
              </w:rPr>
              <w:t>____________________________</w:t>
            </w:r>
          </w:p>
          <w:p w:rsidR="00CC202C" w:rsidRPr="00CC202C" w:rsidRDefault="00CC202C" w:rsidP="00CA5194">
            <w:pPr>
              <w:spacing w:after="0" w:line="240" w:lineRule="auto"/>
              <w:jc w:val="center"/>
              <w:rPr>
                <w:szCs w:val="24"/>
                <w:vertAlign w:val="superscript"/>
              </w:rPr>
            </w:pPr>
            <w:r w:rsidRPr="00CC202C">
              <w:rPr>
                <w:szCs w:val="24"/>
                <w:vertAlign w:val="superscript"/>
              </w:rPr>
              <w:t>(подпись, фамилия и инициалы)</w:t>
            </w:r>
          </w:p>
          <w:p w:rsidR="00CC202C" w:rsidRPr="00CC202C" w:rsidRDefault="00CC202C" w:rsidP="00CA5194">
            <w:pPr>
              <w:spacing w:after="0" w:line="240" w:lineRule="auto"/>
              <w:jc w:val="center"/>
              <w:rPr>
                <w:szCs w:val="24"/>
              </w:rPr>
            </w:pPr>
            <w:r w:rsidRPr="00CC202C">
              <w:rPr>
                <w:szCs w:val="24"/>
              </w:rPr>
              <w:t>___ ____________ 20__ г.</w:t>
            </w:r>
          </w:p>
          <w:p w:rsidR="00CC202C" w:rsidRPr="00CC202C" w:rsidRDefault="00CC202C" w:rsidP="00CA5194">
            <w:pPr>
              <w:spacing w:after="0" w:line="240" w:lineRule="auto"/>
              <w:jc w:val="center"/>
              <w:rPr>
                <w:szCs w:val="24"/>
              </w:rPr>
            </w:pPr>
            <w:r w:rsidRPr="00CC202C">
              <w:rPr>
                <w:szCs w:val="24"/>
              </w:rPr>
              <w:br/>
              <w:t>М.П. (при наличии печати)</w:t>
            </w:r>
          </w:p>
        </w:tc>
        <w:tc>
          <w:tcPr>
            <w:tcW w:w="6663" w:type="dxa"/>
          </w:tcPr>
          <w:p w:rsidR="00CC202C" w:rsidRPr="00CC202C" w:rsidRDefault="00CC202C" w:rsidP="00CA5194">
            <w:pPr>
              <w:spacing w:after="0" w:line="240" w:lineRule="auto"/>
              <w:jc w:val="center"/>
              <w:rPr>
                <w:b/>
                <w:bCs/>
                <w:caps/>
                <w:szCs w:val="24"/>
              </w:rPr>
            </w:pPr>
          </w:p>
          <w:p w:rsidR="00CC202C" w:rsidRPr="00CC202C" w:rsidRDefault="00CC202C" w:rsidP="00CA5194">
            <w:pPr>
              <w:spacing w:after="0" w:line="240" w:lineRule="auto"/>
              <w:jc w:val="center"/>
              <w:rPr>
                <w:b/>
                <w:bCs/>
                <w:caps/>
                <w:szCs w:val="24"/>
              </w:rPr>
            </w:pPr>
          </w:p>
          <w:p w:rsidR="00CC202C" w:rsidRPr="00CC202C" w:rsidRDefault="00CC202C" w:rsidP="00CA5194">
            <w:pPr>
              <w:spacing w:after="0" w:line="240" w:lineRule="auto"/>
              <w:jc w:val="center"/>
              <w:rPr>
                <w:b/>
                <w:bCs/>
                <w:caps/>
                <w:szCs w:val="24"/>
              </w:rPr>
            </w:pPr>
            <w:r w:rsidRPr="00CC202C">
              <w:rPr>
                <w:b/>
                <w:bCs/>
                <w:caps/>
                <w:szCs w:val="24"/>
              </w:rPr>
              <w:t>ЗАКАЗЧИК:</w:t>
            </w:r>
          </w:p>
          <w:p w:rsidR="00CC202C" w:rsidRPr="00CC202C" w:rsidRDefault="00CC202C" w:rsidP="00CA5194">
            <w:pPr>
              <w:spacing w:after="0" w:line="240" w:lineRule="auto"/>
              <w:rPr>
                <w:rFonts w:eastAsia="Times New Roman"/>
                <w:szCs w:val="24"/>
                <w:lang w:eastAsia="ru-RU"/>
              </w:rPr>
            </w:pPr>
            <w:r w:rsidRPr="00CC202C">
              <w:rPr>
                <w:rFonts w:eastAsia="Times New Roman"/>
                <w:szCs w:val="24"/>
                <w:lang w:eastAsia="ru-RU"/>
              </w:rPr>
              <w:t xml:space="preserve">Директор Макрорегиона УФПС                                 Ставропольского края </w:t>
            </w:r>
          </w:p>
          <w:p w:rsidR="00CC202C" w:rsidRPr="00CC202C" w:rsidRDefault="00CC202C" w:rsidP="00CA5194">
            <w:pPr>
              <w:spacing w:after="0" w:line="240" w:lineRule="auto"/>
              <w:rPr>
                <w:rFonts w:eastAsia="Times New Roman"/>
                <w:szCs w:val="24"/>
                <w:lang w:eastAsia="ru-RU"/>
              </w:rPr>
            </w:pPr>
          </w:p>
          <w:p w:rsidR="00CC202C" w:rsidRPr="00CC202C" w:rsidRDefault="00CC202C" w:rsidP="00CA5194">
            <w:pPr>
              <w:spacing w:after="0" w:line="240" w:lineRule="auto"/>
              <w:rPr>
                <w:rFonts w:eastAsia="Times New Roman"/>
                <w:szCs w:val="24"/>
                <w:lang w:eastAsia="ru-RU"/>
              </w:rPr>
            </w:pPr>
            <w:r w:rsidRPr="00CC202C">
              <w:rPr>
                <w:rFonts w:eastAsia="Times New Roman"/>
                <w:szCs w:val="24"/>
                <w:lang w:eastAsia="ru-RU"/>
              </w:rPr>
              <w:t xml:space="preserve">            _________________/С.А. Муратов/</w:t>
            </w:r>
          </w:p>
          <w:p w:rsidR="00CC202C" w:rsidRPr="00CC202C" w:rsidRDefault="00CC202C" w:rsidP="00CA5194">
            <w:pPr>
              <w:spacing w:after="0" w:line="240" w:lineRule="auto"/>
              <w:jc w:val="center"/>
              <w:rPr>
                <w:szCs w:val="24"/>
                <w:vertAlign w:val="superscript"/>
              </w:rPr>
            </w:pPr>
            <w:r w:rsidRPr="00CC202C">
              <w:rPr>
                <w:szCs w:val="24"/>
                <w:vertAlign w:val="superscript"/>
              </w:rPr>
              <w:t>(подпись, фамилия и инициалы)</w:t>
            </w:r>
          </w:p>
          <w:p w:rsidR="00CC202C" w:rsidRPr="00CC202C" w:rsidRDefault="00CC202C" w:rsidP="00CA5194">
            <w:pPr>
              <w:spacing w:after="0" w:line="240" w:lineRule="auto"/>
              <w:jc w:val="center"/>
              <w:rPr>
                <w:szCs w:val="24"/>
              </w:rPr>
            </w:pPr>
            <w:r w:rsidRPr="00CC202C">
              <w:rPr>
                <w:szCs w:val="24"/>
              </w:rPr>
              <w:t>___ ____________ 20__ г.</w:t>
            </w:r>
          </w:p>
          <w:p w:rsidR="00CC202C" w:rsidRPr="00CC202C" w:rsidRDefault="00CC202C" w:rsidP="00CA5194">
            <w:pPr>
              <w:spacing w:after="0" w:line="240" w:lineRule="auto"/>
              <w:rPr>
                <w:szCs w:val="24"/>
              </w:rPr>
            </w:pPr>
          </w:p>
        </w:tc>
      </w:tr>
    </w:tbl>
    <w:p w:rsidR="00CC202C" w:rsidRPr="00CC202C" w:rsidRDefault="00CC202C" w:rsidP="00CA5194">
      <w:pPr>
        <w:spacing w:after="0" w:line="240" w:lineRule="auto"/>
        <w:rPr>
          <w:rFonts w:eastAsia="Times New Roman"/>
          <w:szCs w:val="24"/>
        </w:rPr>
      </w:pPr>
      <w:r w:rsidRPr="00CC202C">
        <w:rPr>
          <w:rFonts w:eastAsia="Times New Roman"/>
          <w:szCs w:val="24"/>
          <w:lang w:eastAsia="zh-CN"/>
        </w:rPr>
        <w:br w:type="page"/>
      </w:r>
    </w:p>
    <w:p w:rsidR="00CC202C" w:rsidRPr="00CC202C" w:rsidRDefault="00CC202C" w:rsidP="00CA5194">
      <w:pPr>
        <w:suppressAutoHyphens/>
        <w:overflowPunct w:val="0"/>
        <w:autoSpaceDE w:val="0"/>
        <w:spacing w:after="0" w:line="240" w:lineRule="auto"/>
        <w:ind w:left="6381"/>
        <w:jc w:val="both"/>
        <w:rPr>
          <w:rFonts w:eastAsia="Times New Roman"/>
          <w:szCs w:val="24"/>
          <w:lang w:eastAsia="zh-CN"/>
        </w:rPr>
      </w:pPr>
      <w:r w:rsidRPr="00CC202C">
        <w:rPr>
          <w:rFonts w:eastAsia="Times New Roman"/>
          <w:szCs w:val="24"/>
          <w:lang w:eastAsia="zh-CN"/>
        </w:rPr>
        <w:lastRenderedPageBreak/>
        <w:t xml:space="preserve">Приложение № 6 к Договору </w:t>
      </w:r>
    </w:p>
    <w:p w:rsidR="00CC202C" w:rsidRPr="00CC202C" w:rsidRDefault="00CC202C" w:rsidP="00CA5194">
      <w:pPr>
        <w:suppressAutoHyphens/>
        <w:overflowPunct w:val="0"/>
        <w:autoSpaceDE w:val="0"/>
        <w:spacing w:after="0" w:line="240" w:lineRule="auto"/>
        <w:ind w:left="6381"/>
        <w:rPr>
          <w:rFonts w:eastAsia="Times New Roman"/>
          <w:szCs w:val="24"/>
          <w:lang w:eastAsia="zh-CN"/>
        </w:rPr>
      </w:pPr>
      <w:r w:rsidRPr="00CC202C">
        <w:rPr>
          <w:rFonts w:eastAsia="Times New Roman"/>
          <w:szCs w:val="24"/>
          <w:lang w:eastAsia="zh-CN"/>
        </w:rPr>
        <w:t>от «___»__________20__ г.</w:t>
      </w:r>
    </w:p>
    <w:p w:rsidR="00CC202C" w:rsidRPr="00CC202C" w:rsidRDefault="00CC202C" w:rsidP="00CA5194">
      <w:pPr>
        <w:suppressAutoHyphens/>
        <w:overflowPunct w:val="0"/>
        <w:autoSpaceDE w:val="0"/>
        <w:spacing w:after="0" w:line="240" w:lineRule="auto"/>
        <w:ind w:left="6381"/>
        <w:jc w:val="both"/>
        <w:rPr>
          <w:rFonts w:eastAsia="Times New Roman"/>
          <w:szCs w:val="24"/>
          <w:lang w:eastAsia="zh-CN"/>
        </w:rPr>
      </w:pPr>
      <w:r w:rsidRPr="00CC202C">
        <w:rPr>
          <w:rFonts w:eastAsia="Times New Roman"/>
          <w:szCs w:val="24"/>
          <w:lang w:eastAsia="zh-CN"/>
        </w:rPr>
        <w:t>№______________________</w:t>
      </w:r>
    </w:p>
    <w:p w:rsidR="00CC202C" w:rsidRPr="00CC202C" w:rsidRDefault="00CC202C" w:rsidP="00CA5194">
      <w:pPr>
        <w:spacing w:after="0" w:line="240" w:lineRule="auto"/>
        <w:rPr>
          <w:b/>
          <w:szCs w:val="24"/>
        </w:rPr>
      </w:pPr>
      <w:r w:rsidRPr="00CC202C">
        <w:rPr>
          <w:b/>
          <w:szCs w:val="24"/>
        </w:rPr>
        <w:t>ФОРМА</w:t>
      </w:r>
    </w:p>
    <w:p w:rsidR="00CC202C" w:rsidRPr="00CC202C" w:rsidRDefault="00CC202C" w:rsidP="00CA5194">
      <w:pPr>
        <w:spacing w:after="0" w:line="240" w:lineRule="auto"/>
        <w:rPr>
          <w:b/>
          <w:szCs w:val="24"/>
        </w:rPr>
      </w:pPr>
    </w:p>
    <w:p w:rsidR="00CC202C" w:rsidRPr="00CC202C" w:rsidRDefault="00CC202C" w:rsidP="00CA5194">
      <w:pPr>
        <w:spacing w:after="0" w:line="240" w:lineRule="auto"/>
        <w:jc w:val="center"/>
        <w:rPr>
          <w:szCs w:val="24"/>
        </w:rPr>
      </w:pPr>
      <w:r w:rsidRPr="00CC202C">
        <w:rPr>
          <w:szCs w:val="24"/>
        </w:rPr>
        <w:t xml:space="preserve">Акт о выявленных недостатках </w:t>
      </w:r>
    </w:p>
    <w:p w:rsidR="00CC202C" w:rsidRPr="00CC202C" w:rsidRDefault="00CC202C" w:rsidP="00CA5194">
      <w:pPr>
        <w:spacing w:after="0" w:line="240" w:lineRule="auto"/>
        <w:jc w:val="center"/>
        <w:rPr>
          <w:iCs/>
          <w:szCs w:val="24"/>
        </w:rPr>
      </w:pPr>
      <w:r w:rsidRPr="00CC202C">
        <w:rPr>
          <w:bCs/>
          <w:kern w:val="32"/>
          <w:szCs w:val="24"/>
        </w:rPr>
        <w:t xml:space="preserve">к Договору </w:t>
      </w:r>
      <w:r w:rsidRPr="00CC202C">
        <w:rPr>
          <w:szCs w:val="24"/>
        </w:rPr>
        <w:t>на</w:t>
      </w:r>
      <w:r w:rsidRPr="00CC202C">
        <w:rPr>
          <w:iCs/>
          <w:szCs w:val="24"/>
        </w:rPr>
        <w:t xml:space="preserve"> выполнение работ _______________</w:t>
      </w:r>
    </w:p>
    <w:p w:rsidR="00CC202C" w:rsidRPr="00CC202C" w:rsidRDefault="00CC202C" w:rsidP="00CA5194">
      <w:pPr>
        <w:spacing w:after="0" w:line="240" w:lineRule="auto"/>
        <w:jc w:val="center"/>
        <w:rPr>
          <w:bCs/>
          <w:kern w:val="32"/>
          <w:szCs w:val="24"/>
        </w:rPr>
      </w:pPr>
      <w:r w:rsidRPr="00CC202C">
        <w:rPr>
          <w:bCs/>
          <w:kern w:val="32"/>
          <w:szCs w:val="24"/>
        </w:rPr>
        <w:t xml:space="preserve">от «___» _____________ 20__г. № </w:t>
      </w:r>
      <w:r w:rsidRPr="00CC202C">
        <w:rPr>
          <w:szCs w:val="24"/>
        </w:rPr>
        <w:t>_____</w:t>
      </w:r>
    </w:p>
    <w:p w:rsidR="00CC202C" w:rsidRPr="00CC202C" w:rsidRDefault="00CC202C" w:rsidP="00CA5194">
      <w:pPr>
        <w:spacing w:after="0" w:line="240" w:lineRule="auto"/>
        <w:jc w:val="center"/>
        <w:rPr>
          <w:bCs/>
          <w:kern w:val="32"/>
          <w:szCs w:val="24"/>
        </w:rPr>
      </w:pPr>
    </w:p>
    <w:p w:rsidR="00CC202C" w:rsidRPr="00CC202C" w:rsidRDefault="00CC202C" w:rsidP="00CA5194">
      <w:pPr>
        <w:spacing w:after="0" w:line="240" w:lineRule="auto"/>
        <w:jc w:val="center"/>
        <w:rPr>
          <w:bCs/>
          <w:kern w:val="32"/>
          <w:szCs w:val="24"/>
        </w:rPr>
      </w:pPr>
    </w:p>
    <w:tbl>
      <w:tblPr>
        <w:tblW w:w="9356" w:type="dxa"/>
        <w:tblInd w:w="108" w:type="dxa"/>
        <w:tblBorders>
          <w:insideH w:val="single" w:sz="6" w:space="0" w:color="auto"/>
        </w:tblBorders>
        <w:tblLook w:val="04A0" w:firstRow="1" w:lastRow="0" w:firstColumn="1" w:lastColumn="0" w:noHBand="0" w:noVBand="1"/>
      </w:tblPr>
      <w:tblGrid>
        <w:gridCol w:w="4820"/>
        <w:gridCol w:w="4536"/>
      </w:tblGrid>
      <w:tr w:rsidR="00CC202C" w:rsidRPr="00CC202C" w:rsidTr="00CC202C">
        <w:tc>
          <w:tcPr>
            <w:tcW w:w="4820" w:type="dxa"/>
            <w:hideMark/>
          </w:tcPr>
          <w:p w:rsidR="00CC202C" w:rsidRPr="00CC202C" w:rsidRDefault="00CC202C" w:rsidP="00CA5194">
            <w:pPr>
              <w:spacing w:after="0" w:line="240" w:lineRule="auto"/>
              <w:jc w:val="both"/>
              <w:rPr>
                <w:bCs/>
                <w:szCs w:val="24"/>
              </w:rPr>
            </w:pPr>
            <w:r w:rsidRPr="00CC202C">
              <w:rPr>
                <w:bCs/>
                <w:szCs w:val="24"/>
              </w:rPr>
              <w:t>___________</w:t>
            </w:r>
          </w:p>
        </w:tc>
        <w:tc>
          <w:tcPr>
            <w:tcW w:w="4536" w:type="dxa"/>
            <w:hideMark/>
          </w:tcPr>
          <w:p w:rsidR="00CC202C" w:rsidRPr="00CC202C" w:rsidRDefault="00CC202C" w:rsidP="00CA5194">
            <w:pPr>
              <w:spacing w:after="0" w:line="240" w:lineRule="auto"/>
              <w:ind w:firstLine="709"/>
              <w:jc w:val="right"/>
              <w:rPr>
                <w:bCs/>
                <w:szCs w:val="24"/>
              </w:rPr>
            </w:pPr>
            <w:r w:rsidRPr="00CC202C">
              <w:rPr>
                <w:bCs/>
                <w:szCs w:val="24"/>
              </w:rPr>
              <w:t xml:space="preserve"> «____» __________ 20__ г.</w:t>
            </w:r>
          </w:p>
        </w:tc>
      </w:tr>
    </w:tbl>
    <w:p w:rsidR="00CC202C" w:rsidRPr="00CC202C" w:rsidRDefault="00CC202C" w:rsidP="00CA5194">
      <w:pPr>
        <w:spacing w:after="0" w:line="240" w:lineRule="auto"/>
        <w:jc w:val="center"/>
        <w:rPr>
          <w:szCs w:val="24"/>
        </w:rPr>
      </w:pPr>
    </w:p>
    <w:p w:rsidR="00CC202C" w:rsidRPr="00CC202C" w:rsidRDefault="00CC202C" w:rsidP="00CA5194">
      <w:pPr>
        <w:spacing w:after="0" w:line="240" w:lineRule="auto"/>
        <w:ind w:firstLine="709"/>
        <w:jc w:val="both"/>
        <w:rPr>
          <w:b/>
          <w:szCs w:val="24"/>
        </w:rPr>
      </w:pPr>
      <w:r w:rsidRPr="00CC202C">
        <w:rPr>
          <w:rFonts w:eastAsia="Times New Roman"/>
          <w:szCs w:val="24"/>
        </w:rPr>
        <w:t>АО</w:t>
      </w:r>
      <w:r w:rsidRPr="00CC202C">
        <w:rPr>
          <w:szCs w:val="24"/>
        </w:rPr>
        <w:t xml:space="preserve"> «Почта России», именуемое в дальнейшем Заказчик, в лице _____________, действующего на основании ____________, с одной стороны и ________________________________________________________, именуем___ в дальнейшем Подрядчик, в лице ___________________________________________, действующего на основании ___________________, с другой стороны</w:t>
      </w:r>
      <w:r w:rsidRPr="00CC202C">
        <w:rPr>
          <w:szCs w:val="24"/>
          <w:vertAlign w:val="superscript"/>
        </w:rPr>
        <w:footnoteReference w:id="3"/>
      </w:r>
      <w:r w:rsidRPr="00CC202C">
        <w:rPr>
          <w:szCs w:val="24"/>
        </w:rPr>
        <w:t>, составили настоящий Акт о выявленных недостатках результата выполненных работ (далее – Акт о выявленных недостатках), в соответствии с которым установлено следующее</w:t>
      </w:r>
      <w:r w:rsidRPr="00CC202C">
        <w:rPr>
          <w:szCs w:val="24"/>
          <w:vertAlign w:val="superscript"/>
        </w:rPr>
        <w:footnoteReference w:id="4"/>
      </w:r>
      <w:r w:rsidRPr="00CC202C">
        <w:rPr>
          <w:szCs w:val="24"/>
        </w:rPr>
        <w:t>:</w:t>
      </w:r>
    </w:p>
    <w:p w:rsidR="00CC202C" w:rsidRPr="00CC202C" w:rsidRDefault="00CC202C" w:rsidP="00CA5194">
      <w:pPr>
        <w:spacing w:after="0" w:line="240" w:lineRule="auto"/>
        <w:ind w:left="360"/>
        <w:jc w:val="center"/>
        <w:rPr>
          <w:rFonts w:eastAsia="Times New Roman"/>
          <w:b/>
          <w:i/>
          <w:szCs w:val="24"/>
          <w:lang w:eastAsia="ru-RU"/>
        </w:rPr>
      </w:pPr>
    </w:p>
    <w:p w:rsidR="00CC202C" w:rsidRPr="00CC202C" w:rsidRDefault="00CC202C" w:rsidP="00CA5194">
      <w:pPr>
        <w:spacing w:after="0" w:line="240" w:lineRule="auto"/>
        <w:jc w:val="center"/>
        <w:rPr>
          <w:rFonts w:eastAsia="Times New Roman"/>
          <w:b/>
          <w:szCs w:val="24"/>
          <w:lang w:eastAsia="ru-RU"/>
        </w:rPr>
      </w:pPr>
      <w:r w:rsidRPr="00CC202C">
        <w:rPr>
          <w:rFonts w:eastAsia="Times New Roman"/>
          <w:b/>
          <w:szCs w:val="24"/>
          <w:lang w:eastAsia="ru-RU"/>
        </w:rPr>
        <w:t>Перечень недостатков</w:t>
      </w:r>
    </w:p>
    <w:p w:rsidR="00CC202C" w:rsidRPr="00CC202C" w:rsidRDefault="00CC202C" w:rsidP="00CA5194">
      <w:pPr>
        <w:spacing w:after="0" w:line="240" w:lineRule="auto"/>
        <w:jc w:val="center"/>
        <w:rPr>
          <w:rFonts w:eastAsia="Times New Roman"/>
          <w:b/>
          <w:szCs w:val="24"/>
          <w:lang w:eastAsia="ru-RU"/>
        </w:rPr>
      </w:pPr>
    </w:p>
    <w:tbl>
      <w:tblPr>
        <w:tblW w:w="0" w:type="dxa"/>
        <w:jc w:val="center"/>
        <w:tblLayout w:type="fixed"/>
        <w:tblLook w:val="04A0" w:firstRow="1" w:lastRow="0" w:firstColumn="1" w:lastColumn="0" w:noHBand="0" w:noVBand="1"/>
      </w:tblPr>
      <w:tblGrid>
        <w:gridCol w:w="567"/>
        <w:gridCol w:w="2835"/>
        <w:gridCol w:w="4248"/>
        <w:gridCol w:w="1856"/>
      </w:tblGrid>
      <w:tr w:rsidR="00CC202C" w:rsidRPr="00CC202C" w:rsidTr="00CC202C">
        <w:trPr>
          <w:trHeight w:val="1050"/>
          <w:jc w:val="center"/>
        </w:trPr>
        <w:tc>
          <w:tcPr>
            <w:tcW w:w="567" w:type="dxa"/>
            <w:tcBorders>
              <w:top w:val="single" w:sz="4" w:space="0" w:color="auto"/>
              <w:left w:val="single" w:sz="4" w:space="0" w:color="auto"/>
              <w:bottom w:val="single" w:sz="4" w:space="0" w:color="auto"/>
              <w:right w:val="single" w:sz="4" w:space="0" w:color="auto"/>
            </w:tcBorders>
            <w:noWrap/>
            <w:vAlign w:val="center"/>
            <w:hideMark/>
          </w:tcPr>
          <w:p w:rsidR="00CC202C" w:rsidRPr="00CC202C" w:rsidRDefault="00CC202C" w:rsidP="00CA5194">
            <w:pPr>
              <w:spacing w:after="0" w:line="240" w:lineRule="auto"/>
              <w:jc w:val="center"/>
              <w:rPr>
                <w:rFonts w:eastAsia="Times New Roman"/>
                <w:szCs w:val="24"/>
                <w:lang w:eastAsia="ru-RU"/>
              </w:rPr>
            </w:pPr>
            <w:r w:rsidRPr="00CC202C">
              <w:rPr>
                <w:rFonts w:eastAsia="Times New Roman"/>
                <w:szCs w:val="24"/>
                <w:lang w:eastAsia="ru-RU"/>
              </w:rPr>
              <w:t>№</w:t>
            </w:r>
          </w:p>
        </w:tc>
        <w:tc>
          <w:tcPr>
            <w:tcW w:w="2835" w:type="dxa"/>
            <w:tcBorders>
              <w:top w:val="single" w:sz="4" w:space="0" w:color="auto"/>
              <w:left w:val="nil"/>
              <w:bottom w:val="single" w:sz="4" w:space="0" w:color="auto"/>
              <w:right w:val="single" w:sz="4" w:space="0" w:color="auto"/>
            </w:tcBorders>
            <w:vAlign w:val="center"/>
            <w:hideMark/>
          </w:tcPr>
          <w:p w:rsidR="00CC202C" w:rsidRPr="00CC202C" w:rsidRDefault="00CC202C" w:rsidP="00CA5194">
            <w:pPr>
              <w:spacing w:after="0" w:line="240" w:lineRule="auto"/>
              <w:jc w:val="center"/>
              <w:rPr>
                <w:rFonts w:eastAsia="Times New Roman"/>
                <w:szCs w:val="24"/>
                <w:lang w:eastAsia="ru-RU"/>
              </w:rPr>
            </w:pPr>
            <w:r w:rsidRPr="00CC202C">
              <w:rPr>
                <w:rFonts w:eastAsia="Times New Roman"/>
                <w:szCs w:val="24"/>
                <w:lang w:eastAsia="ru-RU"/>
              </w:rPr>
              <w:t>Наименование работ</w:t>
            </w:r>
          </w:p>
        </w:tc>
        <w:tc>
          <w:tcPr>
            <w:tcW w:w="4248" w:type="dxa"/>
            <w:tcBorders>
              <w:top w:val="single" w:sz="4" w:space="0" w:color="auto"/>
              <w:left w:val="nil"/>
              <w:bottom w:val="single" w:sz="4" w:space="0" w:color="auto"/>
              <w:right w:val="single" w:sz="4" w:space="0" w:color="auto"/>
            </w:tcBorders>
            <w:vAlign w:val="center"/>
            <w:hideMark/>
          </w:tcPr>
          <w:p w:rsidR="00CC202C" w:rsidRPr="00CC202C" w:rsidRDefault="00CC202C" w:rsidP="00CA5194">
            <w:pPr>
              <w:spacing w:after="0" w:line="240" w:lineRule="auto"/>
              <w:jc w:val="center"/>
              <w:rPr>
                <w:rFonts w:eastAsia="Times New Roman"/>
                <w:szCs w:val="24"/>
                <w:lang w:eastAsia="ru-RU"/>
              </w:rPr>
            </w:pPr>
            <w:r w:rsidRPr="00CC202C">
              <w:rPr>
                <w:rFonts w:eastAsia="Times New Roman"/>
                <w:szCs w:val="24"/>
                <w:lang w:eastAsia="ru-RU"/>
              </w:rPr>
              <w:t>Описание недостатка/несоответствия</w:t>
            </w:r>
          </w:p>
        </w:tc>
        <w:tc>
          <w:tcPr>
            <w:tcW w:w="1856" w:type="dxa"/>
            <w:tcBorders>
              <w:top w:val="single" w:sz="4" w:space="0" w:color="auto"/>
              <w:left w:val="nil"/>
              <w:bottom w:val="single" w:sz="4" w:space="0" w:color="auto"/>
              <w:right w:val="single" w:sz="4" w:space="0" w:color="auto"/>
            </w:tcBorders>
            <w:noWrap/>
            <w:vAlign w:val="center"/>
            <w:hideMark/>
          </w:tcPr>
          <w:p w:rsidR="00CC202C" w:rsidRPr="00CC202C" w:rsidRDefault="00CC202C" w:rsidP="00CA5194">
            <w:pPr>
              <w:spacing w:after="0" w:line="240" w:lineRule="auto"/>
              <w:jc w:val="center"/>
              <w:rPr>
                <w:rFonts w:eastAsia="Times New Roman"/>
                <w:szCs w:val="24"/>
                <w:lang w:eastAsia="ru-RU"/>
              </w:rPr>
            </w:pPr>
            <w:r w:rsidRPr="00CC202C">
              <w:rPr>
                <w:rFonts w:eastAsia="Times New Roman"/>
                <w:szCs w:val="24"/>
                <w:lang w:eastAsia="ru-RU"/>
              </w:rPr>
              <w:t>Срок устранения недостатка/</w:t>
            </w:r>
          </w:p>
          <w:p w:rsidR="00CC202C" w:rsidRPr="00CC202C" w:rsidRDefault="00CC202C" w:rsidP="00CA5194">
            <w:pPr>
              <w:spacing w:after="0" w:line="240" w:lineRule="auto"/>
              <w:jc w:val="center"/>
              <w:rPr>
                <w:rFonts w:eastAsia="Times New Roman"/>
                <w:szCs w:val="24"/>
                <w:lang w:eastAsia="ru-RU"/>
              </w:rPr>
            </w:pPr>
            <w:r w:rsidRPr="00CC202C">
              <w:rPr>
                <w:rFonts w:eastAsia="Times New Roman"/>
                <w:szCs w:val="24"/>
                <w:lang w:eastAsia="ru-RU"/>
              </w:rPr>
              <w:t>несоответствия</w:t>
            </w:r>
          </w:p>
        </w:tc>
      </w:tr>
      <w:tr w:rsidR="00CC202C" w:rsidRPr="00CC202C" w:rsidTr="00CC202C">
        <w:trPr>
          <w:trHeight w:val="521"/>
          <w:jc w:val="center"/>
        </w:trPr>
        <w:tc>
          <w:tcPr>
            <w:tcW w:w="567" w:type="dxa"/>
            <w:tcBorders>
              <w:top w:val="single" w:sz="4" w:space="0" w:color="auto"/>
              <w:left w:val="single" w:sz="4" w:space="0" w:color="auto"/>
              <w:bottom w:val="single" w:sz="4" w:space="0" w:color="auto"/>
              <w:right w:val="single" w:sz="4" w:space="0" w:color="auto"/>
            </w:tcBorders>
            <w:noWrap/>
          </w:tcPr>
          <w:p w:rsidR="00CC202C" w:rsidRPr="00CC202C" w:rsidRDefault="00CC202C" w:rsidP="00CA5194">
            <w:pPr>
              <w:spacing w:after="0" w:line="240" w:lineRule="auto"/>
              <w:jc w:val="center"/>
              <w:rPr>
                <w:rFonts w:eastAsia="Times New Roman"/>
                <w:szCs w:val="24"/>
                <w:lang w:val="en-AU" w:eastAsia="ru-RU"/>
              </w:rPr>
            </w:pPr>
          </w:p>
        </w:tc>
        <w:tc>
          <w:tcPr>
            <w:tcW w:w="2835" w:type="dxa"/>
            <w:tcBorders>
              <w:top w:val="single" w:sz="4" w:space="0" w:color="auto"/>
              <w:left w:val="nil"/>
              <w:bottom w:val="single" w:sz="4" w:space="0" w:color="auto"/>
              <w:right w:val="single" w:sz="4" w:space="0" w:color="auto"/>
            </w:tcBorders>
            <w:vAlign w:val="center"/>
          </w:tcPr>
          <w:p w:rsidR="00CC202C" w:rsidRPr="00CC202C" w:rsidRDefault="00CC202C" w:rsidP="00CA5194">
            <w:pPr>
              <w:spacing w:after="0" w:line="240" w:lineRule="auto"/>
              <w:rPr>
                <w:rFonts w:eastAsia="Times New Roman"/>
                <w:szCs w:val="24"/>
                <w:lang w:eastAsia="ru-RU"/>
              </w:rPr>
            </w:pPr>
          </w:p>
        </w:tc>
        <w:tc>
          <w:tcPr>
            <w:tcW w:w="4248" w:type="dxa"/>
            <w:tcBorders>
              <w:top w:val="single" w:sz="4" w:space="0" w:color="auto"/>
              <w:left w:val="nil"/>
              <w:bottom w:val="single" w:sz="4" w:space="0" w:color="auto"/>
              <w:right w:val="single" w:sz="4" w:space="0" w:color="auto"/>
            </w:tcBorders>
            <w:vAlign w:val="center"/>
          </w:tcPr>
          <w:p w:rsidR="00CC202C" w:rsidRPr="00CC202C" w:rsidRDefault="00CC202C" w:rsidP="00CA5194">
            <w:pPr>
              <w:spacing w:after="0" w:line="240" w:lineRule="auto"/>
              <w:jc w:val="center"/>
              <w:rPr>
                <w:rFonts w:eastAsia="Times New Roman"/>
                <w:szCs w:val="24"/>
                <w:lang w:eastAsia="ru-RU"/>
              </w:rPr>
            </w:pPr>
          </w:p>
        </w:tc>
        <w:tc>
          <w:tcPr>
            <w:tcW w:w="1856" w:type="dxa"/>
            <w:tcBorders>
              <w:top w:val="single" w:sz="4" w:space="0" w:color="auto"/>
              <w:left w:val="nil"/>
              <w:bottom w:val="single" w:sz="4" w:space="0" w:color="auto"/>
              <w:right w:val="single" w:sz="4" w:space="0" w:color="auto"/>
            </w:tcBorders>
            <w:noWrap/>
            <w:vAlign w:val="center"/>
          </w:tcPr>
          <w:p w:rsidR="00CC202C" w:rsidRPr="00CC202C" w:rsidRDefault="00CC202C" w:rsidP="00CA5194">
            <w:pPr>
              <w:spacing w:after="0" w:line="240" w:lineRule="auto"/>
              <w:jc w:val="center"/>
              <w:rPr>
                <w:rFonts w:eastAsia="Times New Roman"/>
                <w:szCs w:val="24"/>
                <w:lang w:eastAsia="ru-RU"/>
              </w:rPr>
            </w:pPr>
          </w:p>
        </w:tc>
      </w:tr>
    </w:tbl>
    <w:p w:rsidR="00CC202C" w:rsidRPr="00CC202C" w:rsidRDefault="00CC202C" w:rsidP="00CA5194">
      <w:pPr>
        <w:spacing w:after="0" w:line="240" w:lineRule="auto"/>
        <w:jc w:val="both"/>
        <w:rPr>
          <w:rFonts w:eastAsia="Times New Roman"/>
          <w:i/>
          <w:szCs w:val="24"/>
          <w:lang w:eastAsia="ru-RU"/>
        </w:rPr>
      </w:pPr>
    </w:p>
    <w:p w:rsidR="00CC202C" w:rsidRPr="00CC202C" w:rsidRDefault="00CC202C" w:rsidP="00CA5194">
      <w:pPr>
        <w:spacing w:after="0" w:line="240" w:lineRule="auto"/>
        <w:jc w:val="both"/>
        <w:rPr>
          <w:rFonts w:eastAsia="Times New Roman"/>
          <w:i/>
          <w:szCs w:val="24"/>
          <w:lang w:eastAsia="ru-RU"/>
        </w:rPr>
      </w:pPr>
      <w:r w:rsidRPr="00CC202C">
        <w:rPr>
          <w:rFonts w:eastAsia="Times New Roman"/>
          <w:i/>
          <w:szCs w:val="24"/>
          <w:lang w:eastAsia="ru-RU"/>
        </w:rPr>
        <w:t>Дополнительные требования к устранению недостатков результата работ:</w:t>
      </w:r>
    </w:p>
    <w:p w:rsidR="00CC202C" w:rsidRPr="00CC202C" w:rsidRDefault="00CC202C" w:rsidP="00CA5194">
      <w:pPr>
        <w:spacing w:after="0" w:line="240" w:lineRule="auto"/>
        <w:ind w:right="-2"/>
        <w:jc w:val="both"/>
        <w:rPr>
          <w:rFonts w:eastAsia="Times New Roman"/>
          <w:i/>
          <w:szCs w:val="24"/>
          <w:lang w:eastAsia="ru-RU"/>
        </w:rPr>
      </w:pPr>
      <w:r w:rsidRPr="00CC202C">
        <w:rPr>
          <w:rFonts w:eastAsia="Times New Roman"/>
          <w:i/>
          <w:szCs w:val="24"/>
          <w:lang w:eastAsia="ru-RU"/>
        </w:rPr>
        <w:t>__________________________________________________________________</w:t>
      </w:r>
    </w:p>
    <w:p w:rsidR="00CC202C" w:rsidRPr="00CC202C" w:rsidRDefault="00CC202C" w:rsidP="00CA5194">
      <w:pPr>
        <w:widowControl w:val="0"/>
        <w:tabs>
          <w:tab w:val="left" w:pos="426"/>
        </w:tabs>
        <w:spacing w:after="0" w:line="240" w:lineRule="auto"/>
        <w:jc w:val="both"/>
        <w:rPr>
          <w:szCs w:val="24"/>
        </w:rPr>
      </w:pPr>
    </w:p>
    <w:p w:rsidR="00CC202C" w:rsidRPr="00CC202C" w:rsidRDefault="00CC202C" w:rsidP="00CA5194">
      <w:pPr>
        <w:widowControl w:val="0"/>
        <w:tabs>
          <w:tab w:val="left" w:pos="426"/>
        </w:tabs>
        <w:spacing w:after="0" w:line="240" w:lineRule="auto"/>
        <w:jc w:val="both"/>
        <w:rPr>
          <w:szCs w:val="24"/>
        </w:rPr>
      </w:pPr>
      <w:r w:rsidRPr="00CC202C">
        <w:rPr>
          <w:szCs w:val="24"/>
        </w:rPr>
        <w:t>Приложения к Акту:</w:t>
      </w:r>
      <w:r w:rsidRPr="00CC202C">
        <w:rPr>
          <w:szCs w:val="24"/>
          <w:vertAlign w:val="superscript"/>
        </w:rPr>
        <w:footnoteReference w:id="5"/>
      </w:r>
    </w:p>
    <w:tbl>
      <w:tblPr>
        <w:tblW w:w="0" w:type="dxa"/>
        <w:tblLayout w:type="fixed"/>
        <w:tblLook w:val="04A0" w:firstRow="1" w:lastRow="0" w:firstColumn="1" w:lastColumn="0" w:noHBand="0" w:noVBand="1"/>
      </w:tblPr>
      <w:tblGrid>
        <w:gridCol w:w="4428"/>
        <w:gridCol w:w="4447"/>
      </w:tblGrid>
      <w:tr w:rsidR="00CC202C" w:rsidRPr="00CC202C" w:rsidTr="00CC202C">
        <w:trPr>
          <w:trHeight w:val="452"/>
        </w:trPr>
        <w:tc>
          <w:tcPr>
            <w:tcW w:w="4428" w:type="dxa"/>
          </w:tcPr>
          <w:p w:rsidR="00CC202C" w:rsidRPr="00CC202C" w:rsidRDefault="00CC202C" w:rsidP="00CA5194">
            <w:pPr>
              <w:spacing w:after="0" w:line="240" w:lineRule="auto"/>
              <w:jc w:val="center"/>
              <w:rPr>
                <w:b/>
                <w:bCs/>
                <w:caps/>
                <w:szCs w:val="24"/>
              </w:rPr>
            </w:pPr>
          </w:p>
          <w:p w:rsidR="00CC202C" w:rsidRPr="00CC202C" w:rsidRDefault="00CC202C" w:rsidP="00CA5194">
            <w:pPr>
              <w:spacing w:after="0" w:line="240" w:lineRule="auto"/>
              <w:jc w:val="center"/>
              <w:rPr>
                <w:b/>
                <w:bCs/>
                <w:caps/>
                <w:szCs w:val="24"/>
              </w:rPr>
            </w:pPr>
            <w:r w:rsidRPr="00CC202C">
              <w:rPr>
                <w:b/>
                <w:bCs/>
                <w:caps/>
                <w:szCs w:val="24"/>
              </w:rPr>
              <w:t>ПОДРЯДЧИК:</w:t>
            </w:r>
          </w:p>
          <w:p w:rsidR="00CC202C" w:rsidRPr="00CC202C" w:rsidRDefault="00CC202C" w:rsidP="00CA5194">
            <w:pPr>
              <w:spacing w:after="0" w:line="240" w:lineRule="auto"/>
              <w:jc w:val="center"/>
              <w:rPr>
                <w:szCs w:val="24"/>
              </w:rPr>
            </w:pPr>
            <w:r w:rsidRPr="00CC202C">
              <w:rPr>
                <w:szCs w:val="24"/>
              </w:rPr>
              <w:t>____________________________</w:t>
            </w:r>
          </w:p>
          <w:p w:rsidR="00CC202C" w:rsidRPr="00CC202C" w:rsidRDefault="00CC202C" w:rsidP="00CA5194">
            <w:pPr>
              <w:spacing w:after="0" w:line="240" w:lineRule="auto"/>
              <w:jc w:val="center"/>
              <w:rPr>
                <w:szCs w:val="24"/>
              </w:rPr>
            </w:pPr>
            <w:r w:rsidRPr="00CC202C">
              <w:rPr>
                <w:szCs w:val="24"/>
                <w:vertAlign w:val="superscript"/>
              </w:rPr>
              <w:t>(должность)</w:t>
            </w:r>
          </w:p>
          <w:p w:rsidR="00CC202C" w:rsidRPr="00CC202C" w:rsidRDefault="00CC202C" w:rsidP="00CA5194">
            <w:pPr>
              <w:spacing w:after="0" w:line="240" w:lineRule="auto"/>
              <w:jc w:val="center"/>
              <w:rPr>
                <w:szCs w:val="24"/>
              </w:rPr>
            </w:pPr>
            <w:r w:rsidRPr="00CC202C">
              <w:rPr>
                <w:szCs w:val="24"/>
              </w:rPr>
              <w:t>____________________________</w:t>
            </w:r>
          </w:p>
          <w:p w:rsidR="00CC202C" w:rsidRPr="00CC202C" w:rsidRDefault="00CC202C" w:rsidP="00CA5194">
            <w:pPr>
              <w:spacing w:after="0" w:line="240" w:lineRule="auto"/>
              <w:jc w:val="center"/>
              <w:rPr>
                <w:szCs w:val="24"/>
                <w:vertAlign w:val="superscript"/>
              </w:rPr>
            </w:pPr>
            <w:r w:rsidRPr="00CC202C">
              <w:rPr>
                <w:szCs w:val="24"/>
                <w:vertAlign w:val="superscript"/>
              </w:rPr>
              <w:t>(подпись, фамилия и инициалы)</w:t>
            </w:r>
          </w:p>
          <w:p w:rsidR="00CC202C" w:rsidRPr="00CC202C" w:rsidRDefault="00CC202C" w:rsidP="00CA5194">
            <w:pPr>
              <w:spacing w:after="0" w:line="240" w:lineRule="auto"/>
              <w:jc w:val="center"/>
              <w:rPr>
                <w:szCs w:val="24"/>
              </w:rPr>
            </w:pPr>
            <w:r w:rsidRPr="00CC202C">
              <w:rPr>
                <w:szCs w:val="24"/>
              </w:rPr>
              <w:t>___ ____________ 20__ г.</w:t>
            </w:r>
          </w:p>
          <w:p w:rsidR="00CC202C" w:rsidRPr="00CC202C" w:rsidRDefault="00CC202C" w:rsidP="00CA5194">
            <w:pPr>
              <w:spacing w:after="0" w:line="240" w:lineRule="auto"/>
              <w:jc w:val="center"/>
              <w:rPr>
                <w:szCs w:val="24"/>
              </w:rPr>
            </w:pPr>
            <w:r w:rsidRPr="00CC202C">
              <w:rPr>
                <w:szCs w:val="24"/>
              </w:rPr>
              <w:br/>
              <w:t>М.П. (при наличии печати)</w:t>
            </w:r>
          </w:p>
        </w:tc>
        <w:tc>
          <w:tcPr>
            <w:tcW w:w="4447" w:type="dxa"/>
          </w:tcPr>
          <w:p w:rsidR="00CC202C" w:rsidRPr="00CC202C" w:rsidRDefault="00CC202C" w:rsidP="00CA5194">
            <w:pPr>
              <w:spacing w:after="0" w:line="240" w:lineRule="auto"/>
              <w:jc w:val="center"/>
              <w:rPr>
                <w:b/>
                <w:bCs/>
                <w:caps/>
                <w:szCs w:val="24"/>
              </w:rPr>
            </w:pPr>
          </w:p>
          <w:p w:rsidR="00CC202C" w:rsidRPr="00CC202C" w:rsidRDefault="00CC202C" w:rsidP="00CA5194">
            <w:pPr>
              <w:spacing w:after="0" w:line="240" w:lineRule="auto"/>
              <w:jc w:val="center"/>
              <w:rPr>
                <w:b/>
                <w:bCs/>
                <w:caps/>
                <w:szCs w:val="24"/>
              </w:rPr>
            </w:pPr>
            <w:r w:rsidRPr="00CC202C">
              <w:rPr>
                <w:b/>
                <w:bCs/>
                <w:caps/>
                <w:szCs w:val="24"/>
              </w:rPr>
              <w:t>заказчик:</w:t>
            </w:r>
          </w:p>
          <w:p w:rsidR="00CC202C" w:rsidRPr="00CC202C" w:rsidRDefault="00CC202C" w:rsidP="00CA5194">
            <w:pPr>
              <w:spacing w:after="0" w:line="240" w:lineRule="auto"/>
              <w:rPr>
                <w:rFonts w:eastAsia="Times New Roman"/>
                <w:szCs w:val="24"/>
                <w:lang w:eastAsia="ru-RU"/>
              </w:rPr>
            </w:pPr>
            <w:r w:rsidRPr="00CC202C">
              <w:rPr>
                <w:rFonts w:eastAsia="Times New Roman"/>
                <w:szCs w:val="24"/>
                <w:lang w:eastAsia="ru-RU"/>
              </w:rPr>
              <w:t xml:space="preserve">Директор Макрорегиона УФПС                                 Ставропольского края </w:t>
            </w:r>
          </w:p>
          <w:p w:rsidR="00CC202C" w:rsidRPr="00CC202C" w:rsidRDefault="00CC202C" w:rsidP="00CA5194">
            <w:pPr>
              <w:spacing w:after="0" w:line="240" w:lineRule="auto"/>
              <w:rPr>
                <w:rFonts w:eastAsia="Times New Roman"/>
                <w:szCs w:val="24"/>
                <w:lang w:eastAsia="ru-RU"/>
              </w:rPr>
            </w:pPr>
          </w:p>
          <w:p w:rsidR="00CC202C" w:rsidRPr="00CC202C" w:rsidRDefault="00CC202C" w:rsidP="00CA5194">
            <w:pPr>
              <w:spacing w:after="0" w:line="240" w:lineRule="auto"/>
              <w:rPr>
                <w:rFonts w:eastAsia="Times New Roman"/>
                <w:szCs w:val="24"/>
                <w:lang w:eastAsia="ru-RU"/>
              </w:rPr>
            </w:pPr>
            <w:r w:rsidRPr="00CC202C">
              <w:rPr>
                <w:rFonts w:eastAsia="Times New Roman"/>
                <w:szCs w:val="24"/>
                <w:lang w:eastAsia="ru-RU"/>
              </w:rPr>
              <w:t xml:space="preserve">            _________________/С.А. Муратов/</w:t>
            </w:r>
          </w:p>
          <w:p w:rsidR="00CC202C" w:rsidRPr="00CC202C" w:rsidRDefault="00CC202C" w:rsidP="00CA5194">
            <w:pPr>
              <w:spacing w:after="0" w:line="240" w:lineRule="auto"/>
              <w:jc w:val="center"/>
              <w:rPr>
                <w:szCs w:val="24"/>
                <w:vertAlign w:val="superscript"/>
              </w:rPr>
            </w:pPr>
            <w:r w:rsidRPr="00CC202C">
              <w:rPr>
                <w:szCs w:val="24"/>
                <w:vertAlign w:val="superscript"/>
              </w:rPr>
              <w:t xml:space="preserve"> (подпись, фамилия и инициалы)</w:t>
            </w:r>
          </w:p>
          <w:p w:rsidR="00CC202C" w:rsidRPr="00CC202C" w:rsidRDefault="00CC202C" w:rsidP="00CA5194">
            <w:pPr>
              <w:spacing w:after="0" w:line="240" w:lineRule="auto"/>
              <w:jc w:val="center"/>
              <w:rPr>
                <w:szCs w:val="24"/>
              </w:rPr>
            </w:pPr>
            <w:r w:rsidRPr="00CC202C">
              <w:rPr>
                <w:szCs w:val="24"/>
              </w:rPr>
              <w:t>___ ____________ 20__ г.</w:t>
            </w:r>
          </w:p>
          <w:p w:rsidR="00CC202C" w:rsidRPr="00CC202C" w:rsidRDefault="00CC202C" w:rsidP="00CA5194">
            <w:pPr>
              <w:spacing w:after="0" w:line="240" w:lineRule="auto"/>
              <w:rPr>
                <w:szCs w:val="24"/>
              </w:rPr>
            </w:pPr>
          </w:p>
          <w:p w:rsidR="00CC202C" w:rsidRPr="00CC202C" w:rsidRDefault="00CC202C" w:rsidP="00CA5194">
            <w:pPr>
              <w:spacing w:after="0" w:line="240" w:lineRule="auto"/>
              <w:jc w:val="center"/>
              <w:rPr>
                <w:szCs w:val="24"/>
              </w:rPr>
            </w:pPr>
          </w:p>
        </w:tc>
      </w:tr>
    </w:tbl>
    <w:p w:rsidR="00CC202C" w:rsidRPr="00CC202C" w:rsidRDefault="00CC202C" w:rsidP="00CA5194">
      <w:pPr>
        <w:spacing w:after="0" w:line="240" w:lineRule="auto"/>
        <w:rPr>
          <w:rFonts w:eastAsia="Times New Roman"/>
          <w:szCs w:val="24"/>
        </w:rPr>
      </w:pPr>
    </w:p>
    <w:p w:rsidR="00CC202C" w:rsidRPr="00CC202C" w:rsidRDefault="00CC202C" w:rsidP="00CA5194">
      <w:pPr>
        <w:spacing w:after="0" w:line="240" w:lineRule="auto"/>
        <w:rPr>
          <w:rFonts w:eastAsia="Times New Roman"/>
          <w:szCs w:val="24"/>
        </w:rPr>
      </w:pPr>
    </w:p>
    <w:p w:rsidR="00CC202C" w:rsidRPr="00CC202C" w:rsidRDefault="00CC202C" w:rsidP="00CA5194">
      <w:pPr>
        <w:spacing w:after="0" w:line="240" w:lineRule="auto"/>
        <w:rPr>
          <w:rFonts w:eastAsia="Times New Roman"/>
          <w:szCs w:val="24"/>
        </w:rPr>
      </w:pPr>
      <w:r w:rsidRPr="00CC202C">
        <w:rPr>
          <w:rFonts w:eastAsia="Times New Roman"/>
          <w:szCs w:val="24"/>
        </w:rPr>
        <w:t>_____________________________________________________________________________</w:t>
      </w:r>
    </w:p>
    <w:p w:rsidR="00CC202C" w:rsidRPr="00CC202C" w:rsidRDefault="00CC202C" w:rsidP="00CA5194">
      <w:pPr>
        <w:spacing w:after="0" w:line="240" w:lineRule="auto"/>
        <w:rPr>
          <w:rFonts w:eastAsia="Times New Roman"/>
          <w:szCs w:val="24"/>
        </w:rPr>
      </w:pPr>
      <w:r w:rsidRPr="00CC202C">
        <w:rPr>
          <w:rFonts w:eastAsia="Times New Roman"/>
          <w:szCs w:val="24"/>
        </w:rPr>
        <w:t>Форма согласована:</w:t>
      </w:r>
    </w:p>
    <w:tbl>
      <w:tblPr>
        <w:tblpPr w:leftFromText="180" w:rightFromText="180" w:bottomFromText="160" w:vertAnchor="text" w:horzAnchor="margin" w:tblpXSpec="center" w:tblpYSpec="inside"/>
        <w:tblW w:w="11449" w:type="dxa"/>
        <w:tblLook w:val="04A0" w:firstRow="1" w:lastRow="0" w:firstColumn="1" w:lastColumn="0" w:noHBand="0" w:noVBand="1"/>
      </w:tblPr>
      <w:tblGrid>
        <w:gridCol w:w="4786"/>
        <w:gridCol w:w="6663"/>
      </w:tblGrid>
      <w:tr w:rsidR="00CC202C" w:rsidRPr="00CC202C" w:rsidTr="00CC202C">
        <w:tc>
          <w:tcPr>
            <w:tcW w:w="4786" w:type="dxa"/>
          </w:tcPr>
          <w:p w:rsidR="00CC202C" w:rsidRPr="00CC202C" w:rsidRDefault="00CC202C" w:rsidP="00CA5194">
            <w:pPr>
              <w:spacing w:after="0" w:line="240" w:lineRule="auto"/>
              <w:jc w:val="center"/>
              <w:rPr>
                <w:b/>
                <w:bCs/>
                <w:caps/>
                <w:szCs w:val="24"/>
              </w:rPr>
            </w:pPr>
          </w:p>
          <w:p w:rsidR="00CC202C" w:rsidRPr="00CC202C" w:rsidRDefault="00CC202C" w:rsidP="00CA5194">
            <w:pPr>
              <w:spacing w:after="0" w:line="240" w:lineRule="auto"/>
              <w:jc w:val="center"/>
              <w:rPr>
                <w:b/>
                <w:bCs/>
                <w:caps/>
                <w:szCs w:val="24"/>
              </w:rPr>
            </w:pPr>
          </w:p>
          <w:p w:rsidR="00CC202C" w:rsidRPr="00CC202C" w:rsidRDefault="00CC202C" w:rsidP="00CA5194">
            <w:pPr>
              <w:spacing w:after="0" w:line="240" w:lineRule="auto"/>
              <w:jc w:val="center"/>
              <w:rPr>
                <w:b/>
                <w:bCs/>
                <w:caps/>
                <w:szCs w:val="24"/>
              </w:rPr>
            </w:pPr>
            <w:r w:rsidRPr="00CC202C">
              <w:rPr>
                <w:b/>
                <w:bCs/>
                <w:caps/>
                <w:szCs w:val="24"/>
              </w:rPr>
              <w:t>ПОДРЯДЧИК:</w:t>
            </w:r>
          </w:p>
          <w:p w:rsidR="00CC202C" w:rsidRPr="00CC202C" w:rsidRDefault="00CC202C" w:rsidP="00CA5194">
            <w:pPr>
              <w:spacing w:after="0" w:line="240" w:lineRule="auto"/>
              <w:ind w:left="743"/>
              <w:jc w:val="center"/>
              <w:rPr>
                <w:szCs w:val="24"/>
              </w:rPr>
            </w:pPr>
            <w:r w:rsidRPr="00CC202C">
              <w:rPr>
                <w:szCs w:val="24"/>
              </w:rPr>
              <w:t>____________________________</w:t>
            </w:r>
          </w:p>
          <w:p w:rsidR="00CC202C" w:rsidRPr="00CC202C" w:rsidRDefault="00CC202C" w:rsidP="00CA5194">
            <w:pPr>
              <w:spacing w:after="0" w:line="240" w:lineRule="auto"/>
              <w:jc w:val="center"/>
              <w:rPr>
                <w:szCs w:val="24"/>
              </w:rPr>
            </w:pPr>
            <w:r w:rsidRPr="00CC202C">
              <w:rPr>
                <w:szCs w:val="24"/>
                <w:vertAlign w:val="superscript"/>
              </w:rPr>
              <w:t>(должность)</w:t>
            </w:r>
          </w:p>
          <w:p w:rsidR="00CC202C" w:rsidRPr="00CC202C" w:rsidRDefault="00CC202C" w:rsidP="00CA5194">
            <w:pPr>
              <w:spacing w:after="0" w:line="240" w:lineRule="auto"/>
              <w:ind w:left="743"/>
              <w:jc w:val="center"/>
              <w:rPr>
                <w:szCs w:val="24"/>
              </w:rPr>
            </w:pPr>
            <w:r w:rsidRPr="00CC202C">
              <w:rPr>
                <w:szCs w:val="24"/>
              </w:rPr>
              <w:t>____________________________</w:t>
            </w:r>
          </w:p>
          <w:p w:rsidR="00CC202C" w:rsidRPr="00CC202C" w:rsidRDefault="00CC202C" w:rsidP="00CA5194">
            <w:pPr>
              <w:spacing w:after="0" w:line="240" w:lineRule="auto"/>
              <w:jc w:val="center"/>
              <w:rPr>
                <w:szCs w:val="24"/>
                <w:vertAlign w:val="superscript"/>
              </w:rPr>
            </w:pPr>
            <w:r w:rsidRPr="00CC202C">
              <w:rPr>
                <w:szCs w:val="24"/>
                <w:vertAlign w:val="superscript"/>
              </w:rPr>
              <w:t>(подпись, фамилия и инициалы)</w:t>
            </w:r>
          </w:p>
          <w:p w:rsidR="00CC202C" w:rsidRPr="00CC202C" w:rsidRDefault="00CC202C" w:rsidP="00CA5194">
            <w:pPr>
              <w:spacing w:after="0" w:line="240" w:lineRule="auto"/>
              <w:jc w:val="center"/>
              <w:rPr>
                <w:szCs w:val="24"/>
              </w:rPr>
            </w:pPr>
            <w:r w:rsidRPr="00CC202C">
              <w:rPr>
                <w:szCs w:val="24"/>
              </w:rPr>
              <w:t>___ ____________ 20__ г.</w:t>
            </w:r>
          </w:p>
          <w:p w:rsidR="00CC202C" w:rsidRPr="00CC202C" w:rsidRDefault="00CC202C" w:rsidP="00CA5194">
            <w:pPr>
              <w:spacing w:after="0" w:line="240" w:lineRule="auto"/>
              <w:jc w:val="center"/>
              <w:rPr>
                <w:szCs w:val="24"/>
              </w:rPr>
            </w:pPr>
            <w:r w:rsidRPr="00CC202C">
              <w:rPr>
                <w:szCs w:val="24"/>
              </w:rPr>
              <w:br/>
              <w:t>М.П. (при наличии печати)</w:t>
            </w:r>
          </w:p>
        </w:tc>
        <w:tc>
          <w:tcPr>
            <w:tcW w:w="6663" w:type="dxa"/>
          </w:tcPr>
          <w:p w:rsidR="00CC202C" w:rsidRPr="00CC202C" w:rsidRDefault="00CC202C" w:rsidP="00CA5194">
            <w:pPr>
              <w:spacing w:after="0" w:line="240" w:lineRule="auto"/>
              <w:jc w:val="center"/>
              <w:rPr>
                <w:b/>
                <w:bCs/>
                <w:caps/>
                <w:szCs w:val="24"/>
              </w:rPr>
            </w:pPr>
          </w:p>
          <w:p w:rsidR="00CC202C" w:rsidRPr="00CC202C" w:rsidRDefault="00CC202C" w:rsidP="00CA5194">
            <w:pPr>
              <w:spacing w:after="0" w:line="240" w:lineRule="auto"/>
              <w:jc w:val="center"/>
              <w:rPr>
                <w:b/>
                <w:bCs/>
                <w:caps/>
                <w:szCs w:val="24"/>
              </w:rPr>
            </w:pPr>
          </w:p>
          <w:p w:rsidR="00CC202C" w:rsidRPr="00CC202C" w:rsidRDefault="00CC202C" w:rsidP="00CA5194">
            <w:pPr>
              <w:spacing w:after="0" w:line="240" w:lineRule="auto"/>
              <w:jc w:val="center"/>
              <w:rPr>
                <w:b/>
                <w:bCs/>
                <w:caps/>
                <w:szCs w:val="24"/>
              </w:rPr>
            </w:pPr>
            <w:r w:rsidRPr="00CC202C">
              <w:rPr>
                <w:b/>
                <w:bCs/>
                <w:caps/>
                <w:szCs w:val="24"/>
              </w:rPr>
              <w:t>ЗАКАЗЧИК:</w:t>
            </w:r>
          </w:p>
          <w:p w:rsidR="00CC202C" w:rsidRPr="00CC202C" w:rsidRDefault="00CC202C" w:rsidP="00CA5194">
            <w:pPr>
              <w:spacing w:after="0" w:line="240" w:lineRule="auto"/>
              <w:rPr>
                <w:rFonts w:eastAsia="Times New Roman"/>
                <w:szCs w:val="24"/>
                <w:lang w:eastAsia="ru-RU"/>
              </w:rPr>
            </w:pPr>
            <w:r w:rsidRPr="00CC202C">
              <w:rPr>
                <w:rFonts w:eastAsia="Times New Roman"/>
                <w:szCs w:val="24"/>
                <w:lang w:eastAsia="ru-RU"/>
              </w:rPr>
              <w:t xml:space="preserve">Директор Макрорегиона УФПС                                 Ставропольского края </w:t>
            </w:r>
          </w:p>
          <w:p w:rsidR="00CC202C" w:rsidRPr="00CC202C" w:rsidRDefault="00CC202C" w:rsidP="00CA5194">
            <w:pPr>
              <w:spacing w:after="0" w:line="240" w:lineRule="auto"/>
              <w:rPr>
                <w:rFonts w:eastAsia="Times New Roman"/>
                <w:szCs w:val="24"/>
                <w:lang w:eastAsia="ru-RU"/>
              </w:rPr>
            </w:pPr>
          </w:p>
          <w:p w:rsidR="00CC202C" w:rsidRPr="00CC202C" w:rsidRDefault="00CC202C" w:rsidP="00CA5194">
            <w:pPr>
              <w:spacing w:after="0" w:line="240" w:lineRule="auto"/>
              <w:rPr>
                <w:rFonts w:eastAsia="Times New Roman"/>
                <w:szCs w:val="24"/>
                <w:lang w:eastAsia="ru-RU"/>
              </w:rPr>
            </w:pPr>
            <w:r w:rsidRPr="00CC202C">
              <w:rPr>
                <w:rFonts w:eastAsia="Times New Roman"/>
                <w:szCs w:val="24"/>
                <w:lang w:eastAsia="ru-RU"/>
              </w:rPr>
              <w:t xml:space="preserve">            _________________/С.А. Муратов/</w:t>
            </w:r>
          </w:p>
          <w:p w:rsidR="00CC202C" w:rsidRPr="00CC202C" w:rsidRDefault="00CC202C" w:rsidP="00CA5194">
            <w:pPr>
              <w:spacing w:after="0" w:line="240" w:lineRule="auto"/>
              <w:jc w:val="center"/>
              <w:rPr>
                <w:szCs w:val="24"/>
                <w:vertAlign w:val="superscript"/>
              </w:rPr>
            </w:pPr>
            <w:r w:rsidRPr="00CC202C">
              <w:rPr>
                <w:szCs w:val="24"/>
                <w:vertAlign w:val="superscript"/>
              </w:rPr>
              <w:t>(подпись, фамилия и инициалы)</w:t>
            </w:r>
          </w:p>
          <w:p w:rsidR="00CC202C" w:rsidRPr="00CC202C" w:rsidRDefault="00CC202C" w:rsidP="00CA5194">
            <w:pPr>
              <w:spacing w:after="0" w:line="240" w:lineRule="auto"/>
              <w:jc w:val="center"/>
              <w:rPr>
                <w:szCs w:val="24"/>
              </w:rPr>
            </w:pPr>
            <w:r w:rsidRPr="00CC202C">
              <w:rPr>
                <w:szCs w:val="24"/>
              </w:rPr>
              <w:t>___ ____________ 20__ г.</w:t>
            </w:r>
          </w:p>
          <w:p w:rsidR="00CC202C" w:rsidRPr="00CC202C" w:rsidRDefault="00CC202C" w:rsidP="00CA5194">
            <w:pPr>
              <w:spacing w:after="0" w:line="240" w:lineRule="auto"/>
              <w:rPr>
                <w:szCs w:val="24"/>
              </w:rPr>
            </w:pPr>
          </w:p>
        </w:tc>
      </w:tr>
    </w:tbl>
    <w:p w:rsidR="00CC202C" w:rsidRPr="00CC202C" w:rsidRDefault="00CC202C" w:rsidP="00CA5194">
      <w:pPr>
        <w:spacing w:after="0" w:line="240" w:lineRule="auto"/>
        <w:rPr>
          <w:szCs w:val="24"/>
        </w:rPr>
        <w:sectPr w:rsidR="00CC202C" w:rsidRPr="00CC202C">
          <w:pgSz w:w="11906" w:h="16838"/>
          <w:pgMar w:top="720" w:right="720" w:bottom="720" w:left="720" w:header="709" w:footer="709" w:gutter="0"/>
          <w:cols w:space="720"/>
        </w:sectPr>
      </w:pPr>
      <w:r w:rsidRPr="00CC202C">
        <w:rPr>
          <w:rFonts w:eastAsia="Times New Roman"/>
          <w:szCs w:val="24"/>
        </w:rPr>
        <w:br w:type="page"/>
      </w:r>
    </w:p>
    <w:p w:rsidR="00CC202C" w:rsidRPr="00CC202C" w:rsidRDefault="00CC202C" w:rsidP="00CA5194">
      <w:pPr>
        <w:suppressAutoHyphens/>
        <w:overflowPunct w:val="0"/>
        <w:autoSpaceDE w:val="0"/>
        <w:spacing w:after="0" w:line="240" w:lineRule="auto"/>
        <w:ind w:left="6381"/>
        <w:jc w:val="both"/>
        <w:rPr>
          <w:rFonts w:eastAsia="Times New Roman"/>
          <w:szCs w:val="24"/>
          <w:lang w:eastAsia="zh-CN"/>
        </w:rPr>
      </w:pPr>
      <w:r w:rsidRPr="00CC202C">
        <w:rPr>
          <w:rFonts w:eastAsia="Times New Roman"/>
          <w:szCs w:val="24"/>
          <w:lang w:eastAsia="zh-CN"/>
        </w:rPr>
        <w:lastRenderedPageBreak/>
        <w:t xml:space="preserve">Приложение № 7 к Договору </w:t>
      </w:r>
    </w:p>
    <w:p w:rsidR="00CC202C" w:rsidRPr="00CC202C" w:rsidRDefault="00CC202C" w:rsidP="00CA5194">
      <w:pPr>
        <w:suppressAutoHyphens/>
        <w:overflowPunct w:val="0"/>
        <w:autoSpaceDE w:val="0"/>
        <w:spacing w:after="0" w:line="240" w:lineRule="auto"/>
        <w:ind w:left="6381"/>
        <w:rPr>
          <w:rFonts w:eastAsia="Times New Roman"/>
          <w:szCs w:val="24"/>
          <w:lang w:eastAsia="zh-CN"/>
        </w:rPr>
      </w:pPr>
      <w:r w:rsidRPr="00CC202C">
        <w:rPr>
          <w:rFonts w:eastAsia="Times New Roman"/>
          <w:szCs w:val="24"/>
          <w:lang w:eastAsia="zh-CN"/>
        </w:rPr>
        <w:t>от «___»__________20__ г.</w:t>
      </w:r>
    </w:p>
    <w:p w:rsidR="00CC202C" w:rsidRPr="00CC202C" w:rsidRDefault="00CC202C" w:rsidP="00CA5194">
      <w:pPr>
        <w:suppressAutoHyphens/>
        <w:overflowPunct w:val="0"/>
        <w:autoSpaceDE w:val="0"/>
        <w:spacing w:after="0" w:line="240" w:lineRule="auto"/>
        <w:ind w:left="6381"/>
        <w:jc w:val="both"/>
        <w:rPr>
          <w:rFonts w:eastAsia="Times New Roman"/>
          <w:szCs w:val="24"/>
          <w:lang w:eastAsia="zh-CN"/>
        </w:rPr>
      </w:pPr>
      <w:r w:rsidRPr="00CC202C">
        <w:rPr>
          <w:rFonts w:eastAsia="Times New Roman"/>
          <w:szCs w:val="24"/>
          <w:lang w:eastAsia="zh-CN"/>
        </w:rPr>
        <w:t>№______________________</w:t>
      </w:r>
    </w:p>
    <w:p w:rsidR="00CC202C" w:rsidRPr="00CC202C" w:rsidRDefault="00CC202C" w:rsidP="00CA5194">
      <w:pPr>
        <w:spacing w:after="0" w:line="240" w:lineRule="auto"/>
        <w:ind w:left="1134" w:right="140"/>
        <w:contextualSpacing/>
        <w:jc w:val="both"/>
        <w:rPr>
          <w:rFonts w:eastAsia="Times New Roman"/>
          <w:szCs w:val="24"/>
          <w:lang w:eastAsia="ru-RU"/>
        </w:rPr>
      </w:pPr>
    </w:p>
    <w:p w:rsidR="00CC202C" w:rsidRPr="00CC202C" w:rsidRDefault="00CC202C" w:rsidP="00CA5194">
      <w:pPr>
        <w:spacing w:after="0" w:line="240" w:lineRule="auto"/>
        <w:contextualSpacing/>
        <w:jc w:val="center"/>
        <w:rPr>
          <w:rFonts w:eastAsia="Times New Roman"/>
          <w:b/>
          <w:szCs w:val="24"/>
          <w:lang w:eastAsia="ru-RU"/>
        </w:rPr>
      </w:pPr>
      <w:r w:rsidRPr="00CC202C">
        <w:rPr>
          <w:rFonts w:eastAsia="Times New Roman"/>
          <w:b/>
          <w:szCs w:val="24"/>
          <w:lang w:eastAsia="ru-RU"/>
        </w:rPr>
        <w:t>Документы и сведения, предоставляемые Подрядчиком – иностранным физическим лицом, иностранным юридическим лицом, иностранной организацией, не являющейся юридическим лицом по иностранному праву</w:t>
      </w:r>
    </w:p>
    <w:p w:rsidR="00CC202C" w:rsidRPr="00CC202C" w:rsidRDefault="00CC202C" w:rsidP="00CA5194">
      <w:pPr>
        <w:spacing w:after="0" w:line="240" w:lineRule="auto"/>
        <w:ind w:left="851" w:right="140"/>
        <w:contextualSpacing/>
        <w:jc w:val="both"/>
        <w:rPr>
          <w:rFonts w:eastAsia="Times New Roman"/>
          <w:szCs w:val="24"/>
          <w:lang w:eastAsia="ru-RU"/>
        </w:rPr>
      </w:pPr>
    </w:p>
    <w:p w:rsidR="00CC202C" w:rsidRPr="00CC202C" w:rsidRDefault="00CC202C" w:rsidP="00CA5194">
      <w:pPr>
        <w:numPr>
          <w:ilvl w:val="2"/>
          <w:numId w:val="31"/>
        </w:numPr>
        <w:tabs>
          <w:tab w:val="left" w:pos="1134"/>
        </w:tabs>
        <w:spacing w:after="0" w:line="240" w:lineRule="auto"/>
        <w:ind w:left="0" w:firstLine="709"/>
        <w:contextualSpacing/>
        <w:jc w:val="both"/>
        <w:rPr>
          <w:rFonts w:eastAsia="Times New Roman"/>
          <w:szCs w:val="24"/>
          <w:lang w:eastAsia="ru-RU"/>
        </w:rPr>
      </w:pPr>
      <w:r w:rsidRPr="00CC202C">
        <w:rPr>
          <w:rFonts w:eastAsia="Times New Roman"/>
          <w:szCs w:val="24"/>
          <w:lang w:eastAsia="ru-RU"/>
        </w:rPr>
        <w:t xml:space="preserve">Письмо, подтверждающее наличие у </w:t>
      </w:r>
      <w:r w:rsidRPr="00CC202C">
        <w:rPr>
          <w:szCs w:val="24"/>
          <w:lang w:eastAsia="ru-RU"/>
        </w:rPr>
        <w:t xml:space="preserve">Подрядчика </w:t>
      </w:r>
      <w:r w:rsidRPr="00CC202C">
        <w:rPr>
          <w:rFonts w:eastAsia="Times New Roman"/>
          <w:szCs w:val="24"/>
          <w:lang w:eastAsia="ru-RU"/>
        </w:rPr>
        <w:t xml:space="preserve">права на самостоятельное распоряжение облагаемыми доходами от источников в Российской Федерации. </w:t>
      </w:r>
    </w:p>
    <w:p w:rsidR="00CC202C" w:rsidRPr="00CC202C" w:rsidRDefault="00CC202C" w:rsidP="00CA5194">
      <w:pPr>
        <w:numPr>
          <w:ilvl w:val="2"/>
          <w:numId w:val="31"/>
        </w:numPr>
        <w:tabs>
          <w:tab w:val="left" w:pos="1134"/>
        </w:tabs>
        <w:spacing w:after="0" w:line="240" w:lineRule="auto"/>
        <w:ind w:left="0" w:firstLine="709"/>
        <w:contextualSpacing/>
        <w:jc w:val="both"/>
        <w:rPr>
          <w:rFonts w:eastAsia="Times New Roman"/>
          <w:szCs w:val="24"/>
          <w:lang w:eastAsia="ru-RU"/>
        </w:rPr>
      </w:pPr>
      <w:r w:rsidRPr="00CC202C">
        <w:rPr>
          <w:rFonts w:eastAsia="Times New Roman"/>
          <w:szCs w:val="24"/>
          <w:lang w:eastAsia="ru-RU"/>
        </w:rPr>
        <w:t xml:space="preserve">Оригинал документа, подтверждающего, что </w:t>
      </w:r>
      <w:r w:rsidRPr="00CC202C">
        <w:rPr>
          <w:szCs w:val="24"/>
          <w:lang w:eastAsia="ru-RU"/>
        </w:rPr>
        <w:t xml:space="preserve">Подрядчик </w:t>
      </w:r>
      <w:r w:rsidRPr="00CC202C">
        <w:rPr>
          <w:rFonts w:eastAsia="Times New Roman"/>
          <w:szCs w:val="24"/>
          <w:lang w:eastAsia="ru-RU"/>
        </w:rPr>
        <w:t xml:space="preserve">имеет постоянное местонахождение в государстве, с которым Российская Федерация имеет международный договор (соглашение), регулирующий вопросы налогообложения, в соответствии с которым, доходы не облагаются налогом в Российской Федерации, или облагаются по более низкой ставке, в случае если </w:t>
      </w:r>
      <w:r w:rsidRPr="00CC202C">
        <w:rPr>
          <w:szCs w:val="24"/>
          <w:lang w:eastAsia="ru-RU"/>
        </w:rPr>
        <w:t xml:space="preserve">Подрядчик </w:t>
      </w:r>
      <w:r w:rsidRPr="00CC202C">
        <w:rPr>
          <w:rFonts w:eastAsia="Times New Roman"/>
          <w:szCs w:val="24"/>
          <w:lang w:eastAsia="ru-RU"/>
        </w:rPr>
        <w:t xml:space="preserve">не состоит на учете в Российской Федерации и (или) не имеет представительства в Российской Федерации, до даты выплаты дохода по Договору. </w:t>
      </w:r>
    </w:p>
    <w:p w:rsidR="00CC202C" w:rsidRPr="00CC202C" w:rsidRDefault="00CC202C" w:rsidP="00CA5194">
      <w:pPr>
        <w:tabs>
          <w:tab w:val="left" w:pos="1134"/>
        </w:tabs>
        <w:spacing w:after="0" w:line="240" w:lineRule="auto"/>
        <w:ind w:firstLine="709"/>
        <w:contextualSpacing/>
        <w:jc w:val="both"/>
        <w:rPr>
          <w:rFonts w:eastAsia="Times New Roman"/>
          <w:szCs w:val="24"/>
          <w:lang w:eastAsia="ru-RU"/>
        </w:rPr>
      </w:pPr>
      <w:r w:rsidRPr="00CC202C">
        <w:rPr>
          <w:rFonts w:eastAsia="Times New Roman"/>
          <w:szCs w:val="24"/>
          <w:lang w:eastAsia="ru-RU"/>
        </w:rPr>
        <w:t xml:space="preserve">Документ, подтверждающий постоянное местонахождение </w:t>
      </w:r>
      <w:r w:rsidRPr="00CC202C">
        <w:rPr>
          <w:szCs w:val="24"/>
          <w:lang w:eastAsia="ru-RU"/>
        </w:rPr>
        <w:t>Подрядчика</w:t>
      </w:r>
      <w:r w:rsidRPr="00CC202C">
        <w:rPr>
          <w:rFonts w:eastAsia="Times New Roman"/>
          <w:szCs w:val="24"/>
          <w:lang w:eastAsia="ru-RU"/>
        </w:rPr>
        <w:t>, должен быть заверен компетентным органом соответствующего иностранного государства (с апостилем и переводом на русский язык);</w:t>
      </w:r>
    </w:p>
    <w:p w:rsidR="00CC202C" w:rsidRPr="00CC202C" w:rsidRDefault="00CC202C" w:rsidP="00CA5194">
      <w:pPr>
        <w:numPr>
          <w:ilvl w:val="2"/>
          <w:numId w:val="31"/>
        </w:numPr>
        <w:tabs>
          <w:tab w:val="left" w:pos="1134"/>
        </w:tabs>
        <w:spacing w:after="0" w:line="240" w:lineRule="auto"/>
        <w:ind w:left="0" w:firstLine="709"/>
        <w:contextualSpacing/>
        <w:jc w:val="both"/>
        <w:rPr>
          <w:rFonts w:eastAsia="Times New Roman"/>
          <w:szCs w:val="24"/>
          <w:lang w:eastAsia="ru-RU"/>
        </w:rPr>
      </w:pPr>
      <w:r w:rsidRPr="00CC202C">
        <w:rPr>
          <w:rFonts w:eastAsia="Times New Roman"/>
          <w:szCs w:val="24"/>
          <w:lang w:eastAsia="ru-RU"/>
        </w:rPr>
        <w:t>Документы (информация), подтверждающие (опровергающие) наличие у получателя дохода права усмотрения в отношении распоряжения полученным доходом и его использования, в том числе:</w:t>
      </w:r>
    </w:p>
    <w:p w:rsidR="00CC202C" w:rsidRPr="00CC202C" w:rsidRDefault="00CC202C" w:rsidP="00CA5194">
      <w:pPr>
        <w:numPr>
          <w:ilvl w:val="1"/>
          <w:numId w:val="32"/>
        </w:numPr>
        <w:tabs>
          <w:tab w:val="left" w:pos="0"/>
        </w:tabs>
        <w:spacing w:after="0" w:line="240" w:lineRule="auto"/>
        <w:ind w:firstLine="709"/>
        <w:contextualSpacing/>
        <w:jc w:val="both"/>
        <w:rPr>
          <w:rFonts w:eastAsia="Times New Roman"/>
          <w:szCs w:val="24"/>
          <w:lang w:eastAsia="ru-RU"/>
        </w:rPr>
      </w:pPr>
      <w:r w:rsidRPr="00CC202C">
        <w:rPr>
          <w:rFonts w:eastAsia="Times New Roman"/>
          <w:szCs w:val="24"/>
          <w:lang w:eastAsia="ru-RU"/>
        </w:rPr>
        <w:t xml:space="preserve">документы, подтверждающие (опровергающие) наличие договорных или иных юридических обязательств перед третьими лицами (местом резидентства или регистрации которых является государство (территория), с которым Российской Федерацией не заключен международный договор об </w:t>
      </w:r>
      <w:proofErr w:type="spellStart"/>
      <w:r w:rsidRPr="00CC202C">
        <w:rPr>
          <w:rFonts w:eastAsia="Times New Roman"/>
          <w:szCs w:val="24"/>
          <w:lang w:eastAsia="ru-RU"/>
        </w:rPr>
        <w:t>избежании</w:t>
      </w:r>
      <w:proofErr w:type="spellEnd"/>
      <w:r w:rsidRPr="00CC202C">
        <w:rPr>
          <w:rFonts w:eastAsia="Times New Roman"/>
          <w:szCs w:val="24"/>
          <w:lang w:eastAsia="ru-RU"/>
        </w:rPr>
        <w:t xml:space="preserve"> двойного налогообложения), ограничивающих права получателя дохода при использовании полученных доходов в целях извлечения выгоды от альтернативного использования;</w:t>
      </w:r>
    </w:p>
    <w:p w:rsidR="00CC202C" w:rsidRPr="00CC202C" w:rsidRDefault="00CC202C" w:rsidP="00CA5194">
      <w:pPr>
        <w:numPr>
          <w:ilvl w:val="1"/>
          <w:numId w:val="32"/>
        </w:numPr>
        <w:tabs>
          <w:tab w:val="left" w:pos="0"/>
        </w:tabs>
        <w:spacing w:after="0" w:line="240" w:lineRule="auto"/>
        <w:ind w:firstLine="709"/>
        <w:contextualSpacing/>
        <w:jc w:val="both"/>
        <w:rPr>
          <w:rFonts w:eastAsia="Times New Roman"/>
          <w:szCs w:val="24"/>
          <w:lang w:eastAsia="ru-RU"/>
        </w:rPr>
      </w:pPr>
      <w:r w:rsidRPr="00CC202C">
        <w:rPr>
          <w:rFonts w:eastAsia="Times New Roman"/>
          <w:szCs w:val="24"/>
          <w:lang w:eastAsia="ru-RU"/>
        </w:rPr>
        <w:t xml:space="preserve">документы, подтверждающие (опровергающие) предопределенность последующей передачи получателем дохода денежных средств третьим лицам (местом резидентства или регистрации которых является государство (территория), с которым Российской Федерацией не заключен международный договор об </w:t>
      </w:r>
      <w:proofErr w:type="spellStart"/>
      <w:r w:rsidRPr="00CC202C">
        <w:rPr>
          <w:rFonts w:eastAsia="Times New Roman"/>
          <w:szCs w:val="24"/>
          <w:lang w:eastAsia="ru-RU"/>
        </w:rPr>
        <w:t>избежании</w:t>
      </w:r>
      <w:proofErr w:type="spellEnd"/>
      <w:r w:rsidRPr="00CC202C">
        <w:rPr>
          <w:rFonts w:eastAsia="Times New Roman"/>
          <w:szCs w:val="24"/>
          <w:lang w:eastAsia="ru-RU"/>
        </w:rPr>
        <w:t xml:space="preserve"> двойного налогообложения);</w:t>
      </w:r>
    </w:p>
    <w:p w:rsidR="00CC202C" w:rsidRPr="00CC202C" w:rsidRDefault="00CC202C" w:rsidP="00CA5194">
      <w:pPr>
        <w:numPr>
          <w:ilvl w:val="2"/>
          <w:numId w:val="31"/>
        </w:numPr>
        <w:tabs>
          <w:tab w:val="left" w:pos="1134"/>
        </w:tabs>
        <w:spacing w:after="0" w:line="240" w:lineRule="auto"/>
        <w:ind w:left="0" w:firstLine="709"/>
        <w:contextualSpacing/>
        <w:jc w:val="both"/>
        <w:rPr>
          <w:rFonts w:eastAsia="Times New Roman"/>
          <w:szCs w:val="24"/>
          <w:lang w:eastAsia="ru-RU"/>
        </w:rPr>
      </w:pPr>
      <w:r w:rsidRPr="00CC202C">
        <w:rPr>
          <w:rFonts w:eastAsia="Times New Roman"/>
          <w:szCs w:val="24"/>
          <w:lang w:eastAsia="ru-RU"/>
        </w:rPr>
        <w:t xml:space="preserve">Документы (информация), подтверждающие возникновение у получателя дохода, местом регистрации или резидентства которого является государство (территория), с которым Российской Федерацией заключен международный договор об </w:t>
      </w:r>
      <w:proofErr w:type="spellStart"/>
      <w:r w:rsidRPr="00CC202C">
        <w:rPr>
          <w:rFonts w:eastAsia="Times New Roman"/>
          <w:szCs w:val="24"/>
          <w:lang w:eastAsia="ru-RU"/>
        </w:rPr>
        <w:t>избежании</w:t>
      </w:r>
      <w:proofErr w:type="spellEnd"/>
      <w:r w:rsidRPr="00CC202C">
        <w:rPr>
          <w:rFonts w:eastAsia="Times New Roman"/>
          <w:szCs w:val="24"/>
          <w:lang w:eastAsia="ru-RU"/>
        </w:rPr>
        <w:t xml:space="preserve"> двойного налогообложения, налоговых обязательств, подлежащих уплате, наличие которых подтверждает отсутствие экономии на налоге у источника в Российской Федерации при последующей передаче полученных денежных средств третьим лицам (местом резидентства или регистрации которых является государство (территория), с которым Российской Федерацией не заключен международный договор об </w:t>
      </w:r>
      <w:proofErr w:type="spellStart"/>
      <w:r w:rsidRPr="00CC202C">
        <w:rPr>
          <w:rFonts w:eastAsia="Times New Roman"/>
          <w:szCs w:val="24"/>
          <w:lang w:eastAsia="ru-RU"/>
        </w:rPr>
        <w:t>избежании</w:t>
      </w:r>
      <w:proofErr w:type="spellEnd"/>
      <w:r w:rsidRPr="00CC202C">
        <w:rPr>
          <w:rFonts w:eastAsia="Times New Roman"/>
          <w:szCs w:val="24"/>
          <w:lang w:eastAsia="ru-RU"/>
        </w:rPr>
        <w:t xml:space="preserve"> двойного налогообложения);</w:t>
      </w:r>
    </w:p>
    <w:p w:rsidR="00CC202C" w:rsidRPr="00CC202C" w:rsidRDefault="00CC202C" w:rsidP="00CA5194">
      <w:pPr>
        <w:numPr>
          <w:ilvl w:val="2"/>
          <w:numId w:val="31"/>
        </w:numPr>
        <w:tabs>
          <w:tab w:val="left" w:pos="1134"/>
        </w:tabs>
        <w:spacing w:after="0" w:line="240" w:lineRule="auto"/>
        <w:ind w:left="0" w:firstLine="709"/>
        <w:contextualSpacing/>
        <w:jc w:val="both"/>
        <w:rPr>
          <w:rFonts w:eastAsia="Times New Roman"/>
          <w:szCs w:val="24"/>
          <w:lang w:eastAsia="ru-RU"/>
        </w:rPr>
      </w:pPr>
      <w:r w:rsidRPr="00CC202C">
        <w:rPr>
          <w:rFonts w:eastAsia="Times New Roman"/>
          <w:szCs w:val="24"/>
          <w:lang w:eastAsia="ru-RU"/>
        </w:rPr>
        <w:t xml:space="preserve">Документы (информация), подтверждающие осуществление получателем дохода в государстве (территории), местом регистрации или резидентства которого является государство (территория), с которым Российской Федерацией заключен международный договор об </w:t>
      </w:r>
      <w:proofErr w:type="spellStart"/>
      <w:r w:rsidRPr="00CC202C">
        <w:rPr>
          <w:rFonts w:eastAsia="Times New Roman"/>
          <w:szCs w:val="24"/>
          <w:lang w:eastAsia="ru-RU"/>
        </w:rPr>
        <w:t>избежании</w:t>
      </w:r>
      <w:proofErr w:type="spellEnd"/>
      <w:r w:rsidRPr="00CC202C">
        <w:rPr>
          <w:rFonts w:eastAsia="Times New Roman"/>
          <w:szCs w:val="24"/>
          <w:lang w:eastAsia="ru-RU"/>
        </w:rPr>
        <w:t xml:space="preserve"> двойного налогообложения, фактической предпринимательской деятельности.</w:t>
      </w:r>
    </w:p>
    <w:p w:rsidR="00CC202C" w:rsidRPr="00CC202C" w:rsidRDefault="00CC202C" w:rsidP="00CA5194">
      <w:pPr>
        <w:tabs>
          <w:tab w:val="left" w:pos="1134"/>
        </w:tabs>
        <w:spacing w:after="0" w:line="240" w:lineRule="auto"/>
        <w:ind w:firstLine="709"/>
        <w:contextualSpacing/>
        <w:jc w:val="both"/>
        <w:rPr>
          <w:rFonts w:eastAsia="Times New Roman"/>
          <w:szCs w:val="24"/>
          <w:lang w:eastAsia="ru-RU"/>
        </w:rPr>
      </w:pPr>
    </w:p>
    <w:p w:rsidR="00CC202C" w:rsidRPr="00CC202C" w:rsidRDefault="00CC202C" w:rsidP="00CA5194">
      <w:pPr>
        <w:widowControl w:val="0"/>
        <w:tabs>
          <w:tab w:val="left" w:pos="1134"/>
          <w:tab w:val="left" w:pos="5670"/>
        </w:tabs>
        <w:autoSpaceDE w:val="0"/>
        <w:autoSpaceDN w:val="0"/>
        <w:adjustRightInd w:val="0"/>
        <w:spacing w:after="0" w:line="240" w:lineRule="auto"/>
        <w:ind w:firstLine="709"/>
        <w:jc w:val="both"/>
        <w:rPr>
          <w:rFonts w:eastAsia="Times New Roman"/>
          <w:szCs w:val="24"/>
        </w:rPr>
      </w:pPr>
      <w:r w:rsidRPr="00CC202C">
        <w:rPr>
          <w:rFonts w:eastAsia="Times New Roman"/>
          <w:szCs w:val="24"/>
        </w:rPr>
        <w:lastRenderedPageBreak/>
        <w:t xml:space="preserve">По согласованию с Заказчиком вместо документов, указанных в </w:t>
      </w:r>
      <w:proofErr w:type="spellStart"/>
      <w:r w:rsidRPr="00CC202C">
        <w:rPr>
          <w:rFonts w:eastAsia="Times New Roman"/>
          <w:szCs w:val="24"/>
        </w:rPr>
        <w:t>п.п</w:t>
      </w:r>
      <w:proofErr w:type="spellEnd"/>
      <w:r w:rsidRPr="00CC202C">
        <w:rPr>
          <w:rFonts w:eastAsia="Times New Roman"/>
          <w:szCs w:val="24"/>
        </w:rPr>
        <w:t xml:space="preserve">. 1-5 выше, </w:t>
      </w:r>
      <w:r w:rsidRPr="00CC202C">
        <w:rPr>
          <w:szCs w:val="24"/>
        </w:rPr>
        <w:t xml:space="preserve">Подрядчиком </w:t>
      </w:r>
      <w:r w:rsidRPr="00CC202C">
        <w:rPr>
          <w:rFonts w:eastAsia="Times New Roman"/>
          <w:szCs w:val="24"/>
        </w:rPr>
        <w:t>могут быть представлены иные документы, подтверждающие соответствующие обстоятельства и информацию.</w:t>
      </w:r>
    </w:p>
    <w:p w:rsidR="00CC202C" w:rsidRPr="00CC202C" w:rsidRDefault="00CC202C" w:rsidP="00CA5194">
      <w:pPr>
        <w:spacing w:after="0" w:line="240" w:lineRule="auto"/>
        <w:ind w:left="-709"/>
        <w:jc w:val="both"/>
        <w:rPr>
          <w:szCs w:val="24"/>
        </w:rPr>
      </w:pPr>
    </w:p>
    <w:tbl>
      <w:tblPr>
        <w:tblpPr w:leftFromText="180" w:rightFromText="180" w:bottomFromText="200" w:vertAnchor="text" w:horzAnchor="margin" w:tblpY="107"/>
        <w:tblW w:w="9463" w:type="dxa"/>
        <w:tblLook w:val="04A0" w:firstRow="1" w:lastRow="0" w:firstColumn="1" w:lastColumn="0" w:noHBand="0" w:noVBand="1"/>
      </w:tblPr>
      <w:tblGrid>
        <w:gridCol w:w="4786"/>
        <w:gridCol w:w="4677"/>
      </w:tblGrid>
      <w:tr w:rsidR="00CC202C" w:rsidRPr="00CC202C" w:rsidTr="00CC202C">
        <w:trPr>
          <w:trHeight w:val="422"/>
        </w:trPr>
        <w:tc>
          <w:tcPr>
            <w:tcW w:w="4786" w:type="dxa"/>
          </w:tcPr>
          <w:p w:rsidR="00CC202C" w:rsidRPr="00CC202C" w:rsidRDefault="00CC202C" w:rsidP="00CA5194">
            <w:pPr>
              <w:spacing w:after="0" w:line="240" w:lineRule="auto"/>
              <w:jc w:val="center"/>
              <w:rPr>
                <w:rFonts w:eastAsia="Times New Roman"/>
                <w:b/>
                <w:bCs/>
                <w:caps/>
                <w:szCs w:val="24"/>
              </w:rPr>
            </w:pPr>
            <w:r w:rsidRPr="00CC202C">
              <w:rPr>
                <w:rFonts w:eastAsia="Times New Roman"/>
                <w:b/>
                <w:bCs/>
                <w:caps/>
                <w:szCs w:val="24"/>
              </w:rPr>
              <w:t>ПОДРЯДЧИК:</w:t>
            </w:r>
          </w:p>
          <w:p w:rsidR="00CC202C" w:rsidRPr="00CC202C" w:rsidRDefault="00CC202C" w:rsidP="00CA5194">
            <w:pPr>
              <w:spacing w:after="0" w:line="240" w:lineRule="auto"/>
              <w:jc w:val="center"/>
              <w:rPr>
                <w:rFonts w:eastAsia="Times New Roman"/>
                <w:szCs w:val="24"/>
              </w:rPr>
            </w:pPr>
            <w:r w:rsidRPr="00CC202C">
              <w:rPr>
                <w:rFonts w:eastAsia="Times New Roman"/>
                <w:szCs w:val="24"/>
              </w:rPr>
              <w:t>____________________________</w:t>
            </w:r>
          </w:p>
          <w:p w:rsidR="00CC202C" w:rsidRPr="00CC202C" w:rsidRDefault="00CC202C" w:rsidP="00CA5194">
            <w:pPr>
              <w:spacing w:after="0" w:line="240" w:lineRule="auto"/>
              <w:jc w:val="center"/>
              <w:rPr>
                <w:rFonts w:eastAsia="Times New Roman"/>
                <w:szCs w:val="24"/>
              </w:rPr>
            </w:pPr>
            <w:r w:rsidRPr="00CC202C">
              <w:rPr>
                <w:rFonts w:eastAsia="Times New Roman"/>
                <w:szCs w:val="24"/>
                <w:vertAlign w:val="superscript"/>
              </w:rPr>
              <w:t>(должность)</w:t>
            </w:r>
          </w:p>
          <w:p w:rsidR="00CC202C" w:rsidRPr="00CC202C" w:rsidRDefault="00CC202C" w:rsidP="00CA5194">
            <w:pPr>
              <w:spacing w:after="0" w:line="240" w:lineRule="auto"/>
              <w:jc w:val="center"/>
              <w:rPr>
                <w:rFonts w:eastAsia="Times New Roman"/>
                <w:szCs w:val="24"/>
              </w:rPr>
            </w:pPr>
            <w:r w:rsidRPr="00CC202C">
              <w:rPr>
                <w:rFonts w:eastAsia="Times New Roman"/>
                <w:szCs w:val="24"/>
              </w:rPr>
              <w:t>____________________________</w:t>
            </w:r>
          </w:p>
          <w:p w:rsidR="00CC202C" w:rsidRPr="00CC202C" w:rsidRDefault="00CC202C" w:rsidP="00CA5194">
            <w:pPr>
              <w:spacing w:after="0" w:line="240" w:lineRule="auto"/>
              <w:jc w:val="center"/>
              <w:rPr>
                <w:rFonts w:eastAsia="Times New Roman"/>
                <w:szCs w:val="24"/>
                <w:vertAlign w:val="superscript"/>
              </w:rPr>
            </w:pPr>
            <w:r w:rsidRPr="00CC202C">
              <w:rPr>
                <w:rFonts w:eastAsia="Times New Roman"/>
                <w:szCs w:val="24"/>
                <w:vertAlign w:val="superscript"/>
              </w:rPr>
              <w:t>(подпись, фамилия и инициалы)</w:t>
            </w:r>
          </w:p>
          <w:p w:rsidR="00CC202C" w:rsidRPr="00CC202C" w:rsidRDefault="00CC202C" w:rsidP="00CA5194">
            <w:pPr>
              <w:spacing w:after="0" w:line="240" w:lineRule="auto"/>
              <w:jc w:val="center"/>
              <w:rPr>
                <w:rFonts w:eastAsia="Times New Roman"/>
                <w:szCs w:val="24"/>
              </w:rPr>
            </w:pPr>
            <w:r w:rsidRPr="00CC202C">
              <w:rPr>
                <w:rFonts w:eastAsia="Times New Roman"/>
                <w:szCs w:val="24"/>
              </w:rPr>
              <w:t>___ ____________ 20__ г.</w:t>
            </w:r>
          </w:p>
          <w:p w:rsidR="00CC202C" w:rsidRPr="00CC202C" w:rsidRDefault="00CC202C" w:rsidP="00CA5194">
            <w:pPr>
              <w:spacing w:after="0" w:line="240" w:lineRule="auto"/>
              <w:rPr>
                <w:rFonts w:eastAsia="Times New Roman"/>
                <w:szCs w:val="24"/>
              </w:rPr>
            </w:pPr>
          </w:p>
          <w:p w:rsidR="00CC202C" w:rsidRPr="00CC202C" w:rsidRDefault="00CC202C" w:rsidP="00CA5194">
            <w:pPr>
              <w:spacing w:after="0" w:line="240" w:lineRule="auto"/>
              <w:rPr>
                <w:rFonts w:eastAsia="Times New Roman"/>
                <w:szCs w:val="24"/>
              </w:rPr>
            </w:pPr>
            <w:r w:rsidRPr="00CC202C">
              <w:rPr>
                <w:rFonts w:eastAsia="Times New Roman"/>
                <w:szCs w:val="24"/>
              </w:rPr>
              <w:t xml:space="preserve">               М.П. (при наличии печати)</w:t>
            </w:r>
          </w:p>
        </w:tc>
        <w:tc>
          <w:tcPr>
            <w:tcW w:w="4677" w:type="dxa"/>
          </w:tcPr>
          <w:p w:rsidR="00CC202C" w:rsidRPr="00CC202C" w:rsidRDefault="00CC202C" w:rsidP="00CA5194">
            <w:pPr>
              <w:spacing w:after="0" w:line="240" w:lineRule="auto"/>
              <w:jc w:val="center"/>
              <w:rPr>
                <w:rFonts w:eastAsia="Times New Roman"/>
                <w:b/>
                <w:bCs/>
                <w:caps/>
                <w:szCs w:val="24"/>
              </w:rPr>
            </w:pPr>
            <w:r w:rsidRPr="00CC202C">
              <w:rPr>
                <w:rFonts w:eastAsia="Times New Roman"/>
                <w:b/>
                <w:bCs/>
                <w:caps/>
                <w:szCs w:val="24"/>
              </w:rPr>
              <w:t xml:space="preserve"> заказчик:</w:t>
            </w:r>
          </w:p>
          <w:p w:rsidR="00CC202C" w:rsidRPr="00CC202C" w:rsidRDefault="00CC202C" w:rsidP="00CA5194">
            <w:pPr>
              <w:spacing w:after="0" w:line="240" w:lineRule="auto"/>
              <w:rPr>
                <w:rFonts w:eastAsia="Times New Roman"/>
                <w:szCs w:val="24"/>
                <w:lang w:eastAsia="ru-RU"/>
              </w:rPr>
            </w:pPr>
            <w:r w:rsidRPr="00CC202C">
              <w:rPr>
                <w:rFonts w:eastAsia="Times New Roman"/>
                <w:szCs w:val="24"/>
                <w:lang w:eastAsia="ru-RU"/>
              </w:rPr>
              <w:t xml:space="preserve">Директор Макрорегиона УФПС                                 Ставропольского края </w:t>
            </w:r>
          </w:p>
          <w:p w:rsidR="00CC202C" w:rsidRPr="00CC202C" w:rsidRDefault="00CC202C" w:rsidP="00CA5194">
            <w:pPr>
              <w:spacing w:after="0" w:line="240" w:lineRule="auto"/>
              <w:rPr>
                <w:rFonts w:eastAsia="Times New Roman"/>
                <w:szCs w:val="24"/>
                <w:lang w:eastAsia="ru-RU"/>
              </w:rPr>
            </w:pPr>
          </w:p>
          <w:p w:rsidR="00CC202C" w:rsidRPr="00CC202C" w:rsidRDefault="00CC202C" w:rsidP="00CA5194">
            <w:pPr>
              <w:spacing w:after="0" w:line="240" w:lineRule="auto"/>
              <w:rPr>
                <w:rFonts w:eastAsia="Times New Roman"/>
                <w:szCs w:val="24"/>
                <w:lang w:eastAsia="ru-RU"/>
              </w:rPr>
            </w:pPr>
            <w:r w:rsidRPr="00CC202C">
              <w:rPr>
                <w:rFonts w:eastAsia="Times New Roman"/>
                <w:szCs w:val="24"/>
                <w:lang w:eastAsia="ru-RU"/>
              </w:rPr>
              <w:t xml:space="preserve">            _________________/С.А. Муратов/</w:t>
            </w:r>
          </w:p>
          <w:p w:rsidR="00CC202C" w:rsidRPr="00CC202C" w:rsidRDefault="00CC202C" w:rsidP="00CA5194">
            <w:pPr>
              <w:spacing w:after="0" w:line="240" w:lineRule="auto"/>
              <w:jc w:val="center"/>
              <w:rPr>
                <w:rFonts w:eastAsia="Times New Roman"/>
                <w:szCs w:val="24"/>
                <w:vertAlign w:val="superscript"/>
              </w:rPr>
            </w:pPr>
            <w:r w:rsidRPr="00CC202C">
              <w:rPr>
                <w:rFonts w:eastAsia="Times New Roman"/>
                <w:szCs w:val="24"/>
                <w:vertAlign w:val="superscript"/>
              </w:rPr>
              <w:t>(подпись, фамилия и инициалы)</w:t>
            </w:r>
          </w:p>
          <w:p w:rsidR="00CC202C" w:rsidRPr="00CC202C" w:rsidRDefault="00CC202C" w:rsidP="00CA5194">
            <w:pPr>
              <w:spacing w:after="0" w:line="240" w:lineRule="auto"/>
              <w:jc w:val="center"/>
              <w:rPr>
                <w:rFonts w:eastAsia="Times New Roman"/>
                <w:szCs w:val="24"/>
              </w:rPr>
            </w:pPr>
            <w:r w:rsidRPr="00CC202C">
              <w:rPr>
                <w:rFonts w:eastAsia="Times New Roman"/>
                <w:szCs w:val="24"/>
              </w:rPr>
              <w:t>___ ____________ 20__ г.</w:t>
            </w:r>
          </w:p>
          <w:p w:rsidR="00CC202C" w:rsidRPr="00CC202C" w:rsidRDefault="00CC202C" w:rsidP="00CA5194">
            <w:pPr>
              <w:spacing w:after="0" w:line="240" w:lineRule="auto"/>
              <w:rPr>
                <w:rFonts w:eastAsia="Times New Roman"/>
                <w:szCs w:val="24"/>
              </w:rPr>
            </w:pPr>
          </w:p>
          <w:p w:rsidR="00CC202C" w:rsidRPr="00CC202C" w:rsidRDefault="00CC202C" w:rsidP="00CA5194">
            <w:pPr>
              <w:spacing w:after="0" w:line="240" w:lineRule="auto"/>
              <w:jc w:val="center"/>
              <w:rPr>
                <w:rFonts w:eastAsia="Times New Roman"/>
                <w:szCs w:val="24"/>
                <w:lang w:val="en-US"/>
              </w:rPr>
            </w:pPr>
          </w:p>
        </w:tc>
      </w:tr>
    </w:tbl>
    <w:p w:rsidR="00CC202C" w:rsidRPr="00CC202C" w:rsidRDefault="00CC202C" w:rsidP="00CA5194">
      <w:pPr>
        <w:spacing w:after="0" w:line="240" w:lineRule="auto"/>
        <w:ind w:left="567"/>
        <w:rPr>
          <w:rFonts w:eastAsia="Times New Roman"/>
          <w:szCs w:val="24"/>
        </w:rPr>
      </w:pPr>
    </w:p>
    <w:p w:rsidR="00CC202C" w:rsidRPr="00CC202C" w:rsidRDefault="00CC202C" w:rsidP="00CA5194">
      <w:pPr>
        <w:spacing w:after="0" w:line="240" w:lineRule="auto"/>
        <w:rPr>
          <w:rFonts w:eastAsia="Times New Roman"/>
          <w:szCs w:val="24"/>
        </w:rPr>
      </w:pPr>
    </w:p>
    <w:p w:rsidR="00CC202C" w:rsidRPr="00CC202C" w:rsidRDefault="00CC202C" w:rsidP="00CA5194">
      <w:pPr>
        <w:spacing w:after="0" w:line="240" w:lineRule="auto"/>
        <w:rPr>
          <w:rFonts w:eastAsia="Times New Roman"/>
          <w:szCs w:val="24"/>
        </w:rPr>
      </w:pPr>
    </w:p>
    <w:p w:rsidR="00CC202C" w:rsidRPr="00CC202C" w:rsidRDefault="00CC202C" w:rsidP="00CA5194">
      <w:pPr>
        <w:spacing w:after="0" w:line="240" w:lineRule="auto"/>
        <w:rPr>
          <w:rFonts w:eastAsia="Times New Roman"/>
          <w:szCs w:val="24"/>
        </w:rPr>
      </w:pPr>
    </w:p>
    <w:p w:rsidR="00CC202C" w:rsidRPr="00CC202C" w:rsidRDefault="00CC202C" w:rsidP="00CA5194">
      <w:pPr>
        <w:spacing w:after="0" w:line="240" w:lineRule="auto"/>
        <w:rPr>
          <w:rFonts w:eastAsia="Times New Roman"/>
          <w:szCs w:val="24"/>
        </w:rPr>
      </w:pPr>
    </w:p>
    <w:p w:rsidR="00CC202C" w:rsidRPr="00CC202C" w:rsidRDefault="00CC202C" w:rsidP="00CA5194">
      <w:pPr>
        <w:spacing w:after="0" w:line="240" w:lineRule="auto"/>
        <w:rPr>
          <w:rFonts w:eastAsia="Times New Roman"/>
          <w:szCs w:val="24"/>
        </w:rPr>
      </w:pPr>
    </w:p>
    <w:p w:rsidR="00CC202C" w:rsidRPr="00CC202C" w:rsidRDefault="00CC202C" w:rsidP="00CA5194">
      <w:pPr>
        <w:spacing w:after="0" w:line="240" w:lineRule="auto"/>
        <w:rPr>
          <w:rFonts w:eastAsia="Times New Roman"/>
          <w:szCs w:val="24"/>
        </w:rPr>
      </w:pPr>
    </w:p>
    <w:p w:rsidR="00CC202C" w:rsidRPr="00CC202C" w:rsidRDefault="00CC202C" w:rsidP="00CA5194">
      <w:pPr>
        <w:spacing w:after="0" w:line="240" w:lineRule="auto"/>
        <w:rPr>
          <w:rFonts w:eastAsia="Times New Roman"/>
          <w:szCs w:val="24"/>
        </w:rPr>
      </w:pPr>
    </w:p>
    <w:p w:rsidR="00CC202C" w:rsidRPr="00CC202C" w:rsidRDefault="00CC202C" w:rsidP="00CA5194">
      <w:pPr>
        <w:spacing w:after="0" w:line="240" w:lineRule="auto"/>
        <w:rPr>
          <w:rFonts w:eastAsia="Times New Roman"/>
          <w:szCs w:val="24"/>
        </w:rPr>
      </w:pPr>
    </w:p>
    <w:p w:rsidR="00CC202C" w:rsidRPr="00CC202C" w:rsidRDefault="00CC202C" w:rsidP="00CA5194">
      <w:pPr>
        <w:spacing w:after="0" w:line="240" w:lineRule="auto"/>
        <w:rPr>
          <w:rFonts w:eastAsia="Times New Roman"/>
          <w:szCs w:val="24"/>
        </w:rPr>
      </w:pPr>
    </w:p>
    <w:p w:rsidR="00CC202C" w:rsidRPr="00CC202C" w:rsidRDefault="00CC202C" w:rsidP="00CA5194">
      <w:pPr>
        <w:spacing w:after="0" w:line="240" w:lineRule="auto"/>
        <w:rPr>
          <w:rFonts w:eastAsia="Times New Roman"/>
          <w:szCs w:val="24"/>
        </w:rPr>
      </w:pPr>
    </w:p>
    <w:p w:rsidR="00CC202C" w:rsidRPr="00CC202C" w:rsidRDefault="00CC202C" w:rsidP="00CA5194">
      <w:pPr>
        <w:spacing w:after="0" w:line="240" w:lineRule="auto"/>
        <w:rPr>
          <w:rFonts w:eastAsia="Times New Roman"/>
          <w:szCs w:val="24"/>
        </w:rPr>
      </w:pPr>
    </w:p>
    <w:p w:rsidR="00CC202C" w:rsidRPr="00CC202C" w:rsidRDefault="00CC202C" w:rsidP="00CA5194">
      <w:pPr>
        <w:spacing w:after="0" w:line="240" w:lineRule="auto"/>
        <w:rPr>
          <w:rFonts w:eastAsia="Times New Roman"/>
          <w:szCs w:val="24"/>
        </w:rPr>
      </w:pPr>
    </w:p>
    <w:p w:rsidR="00CC202C" w:rsidRPr="00CC202C" w:rsidRDefault="00CC202C" w:rsidP="00CA5194">
      <w:pPr>
        <w:spacing w:after="0" w:line="240" w:lineRule="auto"/>
        <w:rPr>
          <w:rFonts w:eastAsia="Times New Roman"/>
          <w:szCs w:val="24"/>
        </w:rPr>
      </w:pPr>
    </w:p>
    <w:p w:rsidR="00CC202C" w:rsidRPr="00CC202C" w:rsidRDefault="00CC202C" w:rsidP="00CA5194">
      <w:pPr>
        <w:spacing w:after="0" w:line="240" w:lineRule="auto"/>
        <w:rPr>
          <w:rFonts w:eastAsia="Times New Roman"/>
          <w:szCs w:val="24"/>
        </w:rPr>
      </w:pPr>
    </w:p>
    <w:p w:rsidR="00CC202C" w:rsidRPr="00CC202C" w:rsidRDefault="00CC202C" w:rsidP="00CA5194">
      <w:pPr>
        <w:spacing w:after="0" w:line="240" w:lineRule="auto"/>
        <w:rPr>
          <w:rFonts w:eastAsia="Times New Roman"/>
          <w:szCs w:val="24"/>
        </w:rPr>
      </w:pPr>
    </w:p>
    <w:p w:rsidR="00CC202C" w:rsidRPr="00CC202C" w:rsidRDefault="00CC202C" w:rsidP="00CA5194">
      <w:pPr>
        <w:spacing w:after="0" w:line="240" w:lineRule="auto"/>
        <w:rPr>
          <w:rFonts w:eastAsia="Times New Roman"/>
          <w:szCs w:val="24"/>
        </w:rPr>
      </w:pPr>
    </w:p>
    <w:p w:rsidR="00CC202C" w:rsidRPr="00CC202C" w:rsidRDefault="00CC202C" w:rsidP="00CA5194">
      <w:pPr>
        <w:spacing w:after="0" w:line="240" w:lineRule="auto"/>
        <w:rPr>
          <w:rFonts w:eastAsia="Times New Roman"/>
          <w:szCs w:val="24"/>
        </w:rPr>
      </w:pPr>
    </w:p>
    <w:p w:rsidR="00CC202C" w:rsidRPr="00CC202C" w:rsidRDefault="00CC202C" w:rsidP="00CA5194">
      <w:pPr>
        <w:spacing w:after="0" w:line="240" w:lineRule="auto"/>
        <w:rPr>
          <w:rFonts w:eastAsia="Times New Roman"/>
          <w:szCs w:val="24"/>
        </w:rPr>
      </w:pPr>
    </w:p>
    <w:p w:rsidR="00CC202C" w:rsidRPr="00CC202C" w:rsidRDefault="00CC202C" w:rsidP="00CA5194">
      <w:pPr>
        <w:spacing w:after="0" w:line="240" w:lineRule="auto"/>
        <w:rPr>
          <w:szCs w:val="24"/>
        </w:rPr>
      </w:pPr>
    </w:p>
    <w:bookmarkEnd w:id="0"/>
    <w:bookmarkEnd w:id="1"/>
    <w:bookmarkEnd w:id="2"/>
    <w:bookmarkEnd w:id="3"/>
    <w:bookmarkEnd w:id="4"/>
    <w:bookmarkEnd w:id="5"/>
    <w:bookmarkEnd w:id="6"/>
    <w:bookmarkEnd w:id="7"/>
    <w:bookmarkEnd w:id="8"/>
    <w:bookmarkEnd w:id="9"/>
    <w:p w:rsidR="00CC202C" w:rsidRPr="00CC202C" w:rsidRDefault="00CC202C" w:rsidP="00CA5194">
      <w:pPr>
        <w:spacing w:after="0" w:line="240" w:lineRule="auto"/>
        <w:rPr>
          <w:szCs w:val="24"/>
        </w:rPr>
      </w:pPr>
    </w:p>
    <w:p w:rsidR="00CC202C" w:rsidRPr="00CC202C" w:rsidRDefault="00CC202C" w:rsidP="00CA5194">
      <w:pPr>
        <w:spacing w:after="0" w:line="240" w:lineRule="auto"/>
        <w:jc w:val="center"/>
        <w:rPr>
          <w:szCs w:val="24"/>
        </w:rPr>
      </w:pPr>
      <w:r w:rsidRPr="00CC202C">
        <w:rPr>
          <w:rFonts w:eastAsia="Times New Roman"/>
          <w:b/>
          <w:bCs/>
          <w:color w:val="000000"/>
          <w:kern w:val="28"/>
          <w:szCs w:val="24"/>
          <w:lang w:eastAsia="ru-RU"/>
        </w:rPr>
        <w:br w:type="page"/>
      </w:r>
      <w:r w:rsidRPr="00CC202C">
        <w:rPr>
          <w:rFonts w:eastAsia="Times New Roman"/>
          <w:b/>
          <w:bCs/>
          <w:color w:val="000000"/>
          <w:kern w:val="28"/>
          <w:szCs w:val="24"/>
          <w:lang w:eastAsia="ru-RU"/>
        </w:rPr>
        <w:lastRenderedPageBreak/>
        <w:t>Часть V. ТРЕБОВАНИЯ К ОПИСАНИЮ УЧАСТНИКОМ АУКЦИОНА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ВЫПОЛНЯЕМЫХ РАБОТ, ОКАЗЫВАЕМЫХ УСЛУГ, ИХ КОЛИЧЕСТВЕННЫХ И КАЧЕСТВЕННЫХ ХАРАКТЕРИСТИК</w:t>
      </w:r>
    </w:p>
    <w:p w:rsidR="00CC202C" w:rsidRPr="00CC202C" w:rsidRDefault="00CC202C" w:rsidP="00CA5194">
      <w:pPr>
        <w:spacing w:after="0" w:line="240" w:lineRule="auto"/>
        <w:jc w:val="both"/>
        <w:rPr>
          <w:i/>
          <w:iCs/>
          <w:sz w:val="20"/>
          <w:szCs w:val="20"/>
        </w:rPr>
      </w:pPr>
      <w:r w:rsidRPr="00CC202C">
        <w:rPr>
          <w:i/>
          <w:iCs/>
          <w:sz w:val="20"/>
          <w:szCs w:val="20"/>
        </w:rPr>
        <w:t>Участник закупки представляет в любой удобной форме информацию о конкретных показателях товара (материала), товара, используемого при выполнении работ, оказании услуг, соответствующих значениям, установленным аукционной документацией и подлежащих проверке Заказчиком при приемке товара, выполненных работ, оказанных услуг, а также товарном знаке (при наличии), наименовании страны происхождения товара.</w:t>
      </w:r>
    </w:p>
    <w:p w:rsidR="00CC202C" w:rsidRPr="00CC202C" w:rsidRDefault="00CC202C" w:rsidP="00CA5194">
      <w:pPr>
        <w:spacing w:after="0" w:line="240" w:lineRule="auto"/>
        <w:jc w:val="both"/>
        <w:rPr>
          <w:i/>
          <w:iCs/>
          <w:sz w:val="20"/>
          <w:szCs w:val="20"/>
        </w:rPr>
      </w:pPr>
      <w:r w:rsidRPr="00CC202C">
        <w:rPr>
          <w:i/>
          <w:iCs/>
          <w:sz w:val="20"/>
          <w:szCs w:val="20"/>
        </w:rPr>
        <w:t xml:space="preserve">Сведения о качественных, технических характеристиках товара (материала), товара (материала), используемого при выполнении работ, оказании услуг, его эксплуатационных, функциональных характеристиках (потребительских свойствах) и иные сведения о товаре, представление которых предусмотрено документацией о закупке (далее – Сведения о товаре) должны содержать значения параметров товара в соответствии с которыми Заказчик осуществляет приемку товара при выполнении работ, оказании услуг. </w:t>
      </w:r>
    </w:p>
    <w:p w:rsidR="00CC202C" w:rsidRPr="00CC202C" w:rsidRDefault="00CC202C" w:rsidP="00CA5194">
      <w:pPr>
        <w:spacing w:after="0" w:line="240" w:lineRule="auto"/>
        <w:jc w:val="both"/>
        <w:rPr>
          <w:i/>
          <w:iCs/>
          <w:sz w:val="20"/>
          <w:szCs w:val="20"/>
        </w:rPr>
      </w:pPr>
      <w:r w:rsidRPr="00CC202C">
        <w:rPr>
          <w:i/>
          <w:iCs/>
          <w:sz w:val="20"/>
          <w:szCs w:val="20"/>
        </w:rPr>
        <w:t>Участнику закупки необходимо указывать конкретные значения параметров каждого вида (типа) товара.</w:t>
      </w:r>
    </w:p>
    <w:p w:rsidR="00CC202C" w:rsidRPr="00CC202C" w:rsidRDefault="00CC202C" w:rsidP="00CA5194">
      <w:pPr>
        <w:spacing w:after="0" w:line="240" w:lineRule="auto"/>
        <w:jc w:val="both"/>
        <w:rPr>
          <w:i/>
          <w:iCs/>
          <w:sz w:val="20"/>
          <w:szCs w:val="20"/>
        </w:rPr>
      </w:pPr>
      <w:r w:rsidRPr="00CC202C">
        <w:rPr>
          <w:i/>
          <w:iCs/>
          <w:sz w:val="20"/>
          <w:szCs w:val="20"/>
        </w:rPr>
        <w:t>Предоставляемая участником информация не должна сопровождаться словами «эквивалент», «аналог», «типа», «не менее», «не более», «не ниже», «не выше», («от», «до»), «должно быть», «может быть», «возможно», «в пределах», «типа», «и иные», «и другие» и т.п. и не должна допускать разночтения или двусмысленное толкование.</w:t>
      </w:r>
    </w:p>
    <w:p w:rsidR="00CC202C" w:rsidRPr="00CC202C" w:rsidRDefault="00CC202C" w:rsidP="00CA5194">
      <w:pPr>
        <w:spacing w:after="0" w:line="240" w:lineRule="auto"/>
        <w:jc w:val="both"/>
        <w:rPr>
          <w:i/>
          <w:iCs/>
          <w:sz w:val="20"/>
          <w:szCs w:val="20"/>
        </w:rPr>
      </w:pPr>
      <w:r w:rsidRPr="00CC202C">
        <w:rPr>
          <w:i/>
          <w:iCs/>
          <w:sz w:val="20"/>
          <w:szCs w:val="20"/>
        </w:rPr>
        <w:t>В инструкции по описанию предмета закупки могут быть использованы следующие знаки, символы и обозначения:</w:t>
      </w:r>
    </w:p>
    <w:p w:rsidR="00CC202C" w:rsidRPr="00CC202C" w:rsidRDefault="00CC202C" w:rsidP="00CA5194">
      <w:pPr>
        <w:spacing w:after="0" w:line="240" w:lineRule="auto"/>
        <w:jc w:val="both"/>
        <w:rPr>
          <w:i/>
          <w:iCs/>
          <w:sz w:val="20"/>
          <w:szCs w:val="20"/>
        </w:rPr>
      </w:pPr>
      <w:r w:rsidRPr="00CC202C">
        <w:rPr>
          <w:i/>
          <w:iCs/>
          <w:sz w:val="20"/>
          <w:szCs w:val="20"/>
        </w:rPr>
        <w:t>Символ «±» - означает что, участнику следует представить в заявке конкретное значение параметра равное указанному или с отклонением в большую или меньшую сторону в пределах указанного предельного отклонения.</w:t>
      </w:r>
    </w:p>
    <w:p w:rsidR="00CC202C" w:rsidRPr="00CC202C" w:rsidRDefault="00CC202C" w:rsidP="00CA5194">
      <w:pPr>
        <w:spacing w:after="0" w:line="240" w:lineRule="auto"/>
        <w:jc w:val="both"/>
        <w:rPr>
          <w:i/>
          <w:iCs/>
          <w:sz w:val="20"/>
          <w:szCs w:val="20"/>
        </w:rPr>
      </w:pPr>
      <w:r w:rsidRPr="00CC202C">
        <w:rPr>
          <w:i/>
          <w:iCs/>
          <w:sz w:val="20"/>
          <w:szCs w:val="20"/>
        </w:rPr>
        <w:t xml:space="preserve">Символ «&lt;» - означает что, участнику следует представить в заявке конкретное значение параметра, менее указанного значения. </w:t>
      </w:r>
    </w:p>
    <w:p w:rsidR="00CC202C" w:rsidRPr="00CC202C" w:rsidRDefault="00CC202C" w:rsidP="00CA5194">
      <w:pPr>
        <w:spacing w:after="0" w:line="240" w:lineRule="auto"/>
        <w:jc w:val="both"/>
        <w:rPr>
          <w:i/>
          <w:iCs/>
          <w:sz w:val="20"/>
          <w:szCs w:val="20"/>
        </w:rPr>
      </w:pPr>
      <w:r w:rsidRPr="00CC202C">
        <w:rPr>
          <w:i/>
          <w:iCs/>
          <w:sz w:val="20"/>
          <w:szCs w:val="20"/>
        </w:rPr>
        <w:t xml:space="preserve">Символ «&gt;» - означает что, участнику следует представить в заявке конкретное значение параметра, более указанного значения. </w:t>
      </w:r>
    </w:p>
    <w:p w:rsidR="00CC202C" w:rsidRPr="00CC202C" w:rsidRDefault="00CC202C" w:rsidP="00CA5194">
      <w:pPr>
        <w:spacing w:after="0" w:line="240" w:lineRule="auto"/>
        <w:jc w:val="both"/>
        <w:rPr>
          <w:i/>
          <w:iCs/>
          <w:sz w:val="20"/>
          <w:szCs w:val="20"/>
        </w:rPr>
      </w:pPr>
      <w:r w:rsidRPr="00CC202C">
        <w:rPr>
          <w:i/>
          <w:iCs/>
          <w:sz w:val="20"/>
          <w:szCs w:val="20"/>
        </w:rPr>
        <w:t>Символ «≥» - означает что, участнику следует представить в заявке конкретное значение параметра, более указанного значения или равное ему.</w:t>
      </w:r>
    </w:p>
    <w:p w:rsidR="00CC202C" w:rsidRPr="00CC202C" w:rsidRDefault="00CC202C" w:rsidP="00CA5194">
      <w:pPr>
        <w:spacing w:after="0" w:line="240" w:lineRule="auto"/>
        <w:jc w:val="both"/>
        <w:rPr>
          <w:i/>
          <w:iCs/>
          <w:sz w:val="20"/>
          <w:szCs w:val="20"/>
        </w:rPr>
      </w:pPr>
      <w:r w:rsidRPr="00CC202C">
        <w:rPr>
          <w:i/>
          <w:iCs/>
          <w:sz w:val="20"/>
          <w:szCs w:val="20"/>
        </w:rPr>
        <w:t>Символ «≤»-означает что, участнику следует представить в заявке конкретное значение параметра, менее указанного значения или равное ему.</w:t>
      </w:r>
    </w:p>
    <w:p w:rsidR="00CC202C" w:rsidRPr="00CC202C" w:rsidRDefault="00CC202C" w:rsidP="00CA5194">
      <w:pPr>
        <w:spacing w:after="0" w:line="240" w:lineRule="auto"/>
        <w:jc w:val="both"/>
        <w:rPr>
          <w:i/>
          <w:iCs/>
          <w:sz w:val="20"/>
          <w:szCs w:val="20"/>
        </w:rPr>
      </w:pPr>
      <w:r w:rsidRPr="00CC202C">
        <w:rPr>
          <w:i/>
          <w:iCs/>
          <w:sz w:val="20"/>
          <w:szCs w:val="20"/>
        </w:rPr>
        <w:t>Слова «менее» - означает что, участнику следует представить в заявке конкретное значение параметра, менее указанного значения.</w:t>
      </w:r>
    </w:p>
    <w:p w:rsidR="00CC202C" w:rsidRPr="00CC202C" w:rsidRDefault="00CC202C" w:rsidP="00CA5194">
      <w:pPr>
        <w:spacing w:after="0" w:line="240" w:lineRule="auto"/>
        <w:jc w:val="both"/>
        <w:rPr>
          <w:i/>
          <w:iCs/>
          <w:sz w:val="20"/>
          <w:szCs w:val="20"/>
        </w:rPr>
      </w:pPr>
      <w:r w:rsidRPr="00CC202C">
        <w:rPr>
          <w:i/>
          <w:iCs/>
          <w:sz w:val="20"/>
          <w:szCs w:val="20"/>
        </w:rPr>
        <w:t>Слова «более» - означает что, участнику следует представить в заявке конкретное значение параметра, более указанного значения.</w:t>
      </w:r>
    </w:p>
    <w:p w:rsidR="00CC202C" w:rsidRPr="00CC202C" w:rsidRDefault="00CC202C" w:rsidP="00CA5194">
      <w:pPr>
        <w:spacing w:after="0" w:line="240" w:lineRule="auto"/>
        <w:jc w:val="both"/>
        <w:rPr>
          <w:i/>
          <w:iCs/>
          <w:sz w:val="20"/>
          <w:szCs w:val="20"/>
        </w:rPr>
      </w:pPr>
      <w:r w:rsidRPr="00CC202C">
        <w:rPr>
          <w:i/>
          <w:iCs/>
          <w:sz w:val="20"/>
          <w:szCs w:val="20"/>
        </w:rPr>
        <w:t>Слова «не менее» - означает что, участнику следует представить в заявке конкретное значение параметра, более указанного значения или равное ему.</w:t>
      </w:r>
    </w:p>
    <w:p w:rsidR="00CC202C" w:rsidRPr="00CC202C" w:rsidRDefault="00CC202C" w:rsidP="00CA5194">
      <w:pPr>
        <w:spacing w:after="0" w:line="240" w:lineRule="auto"/>
        <w:jc w:val="both"/>
        <w:rPr>
          <w:i/>
          <w:iCs/>
          <w:sz w:val="20"/>
          <w:szCs w:val="20"/>
        </w:rPr>
      </w:pPr>
      <w:r w:rsidRPr="00CC202C">
        <w:rPr>
          <w:i/>
          <w:iCs/>
          <w:sz w:val="20"/>
          <w:szCs w:val="20"/>
        </w:rPr>
        <w:t>Слова «не более» - означает что, участнику следует представить в заявке конкретное значение параметра, менее указанного значения или равное ему.</w:t>
      </w:r>
    </w:p>
    <w:p w:rsidR="00CC202C" w:rsidRPr="00CC202C" w:rsidRDefault="00CC202C" w:rsidP="00CA5194">
      <w:pPr>
        <w:spacing w:after="0" w:line="240" w:lineRule="auto"/>
        <w:jc w:val="both"/>
        <w:rPr>
          <w:i/>
          <w:iCs/>
          <w:sz w:val="20"/>
          <w:szCs w:val="20"/>
        </w:rPr>
      </w:pPr>
      <w:r w:rsidRPr="00CC202C">
        <w:rPr>
          <w:i/>
          <w:iCs/>
          <w:sz w:val="20"/>
          <w:szCs w:val="20"/>
        </w:rPr>
        <w:t xml:space="preserve">Слова «Не выше» - означает что, участнику следует представить в заявке конкретное значение параметра, менее указанного значения или равное ему. </w:t>
      </w:r>
    </w:p>
    <w:p w:rsidR="00CC202C" w:rsidRPr="00CC202C" w:rsidRDefault="00CC202C" w:rsidP="00CA5194">
      <w:pPr>
        <w:spacing w:after="0" w:line="240" w:lineRule="auto"/>
        <w:jc w:val="both"/>
        <w:rPr>
          <w:i/>
          <w:iCs/>
          <w:sz w:val="20"/>
          <w:szCs w:val="20"/>
        </w:rPr>
      </w:pPr>
      <w:r w:rsidRPr="00CC202C">
        <w:rPr>
          <w:i/>
          <w:iCs/>
          <w:sz w:val="20"/>
          <w:szCs w:val="20"/>
        </w:rPr>
        <w:t xml:space="preserve">Слова «Не ниже» - означает что, участнику следует представить в заявке конкретное значение параметра, более указанного значения или равное ему. </w:t>
      </w:r>
    </w:p>
    <w:p w:rsidR="00CC202C" w:rsidRPr="00CC202C" w:rsidRDefault="00CC202C" w:rsidP="00CA5194">
      <w:pPr>
        <w:spacing w:after="0" w:line="240" w:lineRule="auto"/>
        <w:jc w:val="both"/>
        <w:rPr>
          <w:i/>
          <w:iCs/>
          <w:sz w:val="20"/>
          <w:szCs w:val="20"/>
        </w:rPr>
      </w:pPr>
      <w:r w:rsidRPr="00CC202C">
        <w:rPr>
          <w:i/>
          <w:iCs/>
          <w:sz w:val="20"/>
          <w:szCs w:val="20"/>
        </w:rPr>
        <w:t xml:space="preserve">Слова «от» - означает что, участнику следует представить в заявке конкретное значение параметра, более указанного значения или равное ему. </w:t>
      </w:r>
    </w:p>
    <w:p w:rsidR="00CC202C" w:rsidRPr="00CC202C" w:rsidRDefault="00CC202C" w:rsidP="00CA5194">
      <w:pPr>
        <w:spacing w:after="0" w:line="240" w:lineRule="auto"/>
        <w:jc w:val="both"/>
        <w:rPr>
          <w:i/>
          <w:iCs/>
          <w:sz w:val="20"/>
          <w:szCs w:val="20"/>
        </w:rPr>
      </w:pPr>
      <w:r w:rsidRPr="00CC202C">
        <w:rPr>
          <w:i/>
          <w:iCs/>
          <w:sz w:val="20"/>
          <w:szCs w:val="20"/>
        </w:rPr>
        <w:t xml:space="preserve">Слова «до» - означает что, участнику следует представить в заявке конкретное значение параметра, менее указанного значения. </w:t>
      </w:r>
    </w:p>
    <w:p w:rsidR="00CC202C" w:rsidRPr="00CC202C" w:rsidRDefault="00CC202C" w:rsidP="00CA5194">
      <w:pPr>
        <w:spacing w:after="0" w:line="240" w:lineRule="auto"/>
        <w:jc w:val="both"/>
        <w:rPr>
          <w:i/>
          <w:iCs/>
          <w:sz w:val="20"/>
          <w:szCs w:val="20"/>
        </w:rPr>
      </w:pPr>
      <w:r w:rsidRPr="00CC202C">
        <w:rPr>
          <w:i/>
          <w:iCs/>
          <w:sz w:val="20"/>
          <w:szCs w:val="20"/>
        </w:rPr>
        <w:t>Для обозначения разделителя целой и дробной частей десятичной дроби используется символ «,» между цифрами без пробела. Использование иных символов для обозначения разделителя целой и дробной частей не допускается, за исключением случаев, когда это предусмотрено соответствующей нормативно-технической документацией.</w:t>
      </w:r>
    </w:p>
    <w:p w:rsidR="00CC202C" w:rsidRPr="00CC202C" w:rsidRDefault="00CC202C" w:rsidP="00CA5194">
      <w:pPr>
        <w:spacing w:after="0" w:line="240" w:lineRule="auto"/>
        <w:jc w:val="both"/>
        <w:rPr>
          <w:i/>
          <w:iCs/>
          <w:sz w:val="20"/>
          <w:szCs w:val="20"/>
        </w:rPr>
      </w:pPr>
      <w:r w:rsidRPr="00CC202C">
        <w:rPr>
          <w:i/>
          <w:iCs/>
          <w:sz w:val="20"/>
          <w:szCs w:val="20"/>
        </w:rPr>
        <w:t>Символы «..», «-», установленные между значениями параметра, следует читать как необходимость указания диапазона значений, не включая крайние значения.</w:t>
      </w:r>
    </w:p>
    <w:p w:rsidR="00CC202C" w:rsidRPr="00CC202C" w:rsidRDefault="00CC202C" w:rsidP="00CA5194">
      <w:pPr>
        <w:spacing w:after="0" w:line="240" w:lineRule="auto"/>
        <w:jc w:val="both"/>
        <w:rPr>
          <w:i/>
          <w:iCs/>
          <w:sz w:val="20"/>
          <w:szCs w:val="20"/>
        </w:rPr>
      </w:pPr>
      <w:r w:rsidRPr="00CC202C">
        <w:rPr>
          <w:i/>
          <w:iCs/>
          <w:sz w:val="20"/>
          <w:szCs w:val="20"/>
        </w:rPr>
        <w:t>В случае если требуемое значение параметра сопровождается словами «менее … и более…», то участнику закупки необходимо представить конкретное значение параметра из данного диапазона, не включая крайние значения.</w:t>
      </w:r>
    </w:p>
    <w:p w:rsidR="00CC202C" w:rsidRPr="00CC202C" w:rsidRDefault="00CC202C" w:rsidP="00CA5194">
      <w:pPr>
        <w:spacing w:after="0" w:line="240" w:lineRule="auto"/>
        <w:jc w:val="both"/>
        <w:rPr>
          <w:i/>
          <w:iCs/>
          <w:sz w:val="20"/>
          <w:szCs w:val="20"/>
        </w:rPr>
      </w:pPr>
      <w:r w:rsidRPr="00CC202C">
        <w:rPr>
          <w:i/>
          <w:iCs/>
          <w:sz w:val="20"/>
          <w:szCs w:val="20"/>
        </w:rPr>
        <w:t xml:space="preserve">В случае если требуемое значение параметра товара сопровождается словами: «от… и до…», «от» «до», то участнику необходимо представить конкретное значение параметра из данного диапазона, не включая </w:t>
      </w:r>
      <w:r w:rsidRPr="00CC202C">
        <w:rPr>
          <w:i/>
          <w:iCs/>
          <w:sz w:val="20"/>
          <w:szCs w:val="20"/>
        </w:rPr>
        <w:lastRenderedPageBreak/>
        <w:t>крайние значения. При дополнении слов, указанных в настоящем абзаце, иными словами (например: «от не ниже… и до не выше…») участнику необходимо представить конкретное значение параметра из данного диапазона, крайние значения которых определяются иными дополненными словами в соответствии с настоящей инструкцией.</w:t>
      </w:r>
    </w:p>
    <w:p w:rsidR="00CC202C" w:rsidRPr="00CC202C" w:rsidRDefault="00CC202C" w:rsidP="00CA5194">
      <w:pPr>
        <w:spacing w:after="0" w:line="240" w:lineRule="auto"/>
        <w:jc w:val="both"/>
        <w:rPr>
          <w:i/>
          <w:iCs/>
          <w:sz w:val="20"/>
          <w:szCs w:val="20"/>
        </w:rPr>
      </w:pPr>
      <w:r w:rsidRPr="00CC202C">
        <w:rPr>
          <w:i/>
          <w:iCs/>
          <w:sz w:val="20"/>
          <w:szCs w:val="20"/>
        </w:rPr>
        <w:t>В случае если значения или диапазоны значений параметра указаны с использованием символа «,», союза «и», то участнику необходимо представить все значения параметра или все диапазоны значений параметра, указанных через данные символ, союз.</w:t>
      </w:r>
    </w:p>
    <w:p w:rsidR="00CC202C" w:rsidRPr="00CC202C" w:rsidRDefault="00CC202C" w:rsidP="00CA5194">
      <w:pPr>
        <w:spacing w:after="0" w:line="240" w:lineRule="auto"/>
        <w:jc w:val="both"/>
        <w:rPr>
          <w:i/>
          <w:iCs/>
          <w:sz w:val="20"/>
          <w:szCs w:val="20"/>
        </w:rPr>
      </w:pPr>
      <w:r w:rsidRPr="00CC202C">
        <w:rPr>
          <w:i/>
          <w:iCs/>
          <w:sz w:val="20"/>
          <w:szCs w:val="20"/>
        </w:rPr>
        <w:t>В случае если значения или диапазоны значений параметра указаны с использованием символа «;», «/», союза «или», то участнику закупки необходимо представить одно из указанных значений или диапазонов значений параметра, указанных через данный символ, союз.</w:t>
      </w:r>
    </w:p>
    <w:p w:rsidR="00CC202C" w:rsidRPr="00CC202C" w:rsidRDefault="00CC202C" w:rsidP="00CA5194">
      <w:pPr>
        <w:spacing w:after="0" w:line="240" w:lineRule="auto"/>
        <w:jc w:val="both"/>
        <w:rPr>
          <w:i/>
          <w:iCs/>
          <w:sz w:val="20"/>
          <w:szCs w:val="20"/>
        </w:rPr>
      </w:pPr>
      <w:r w:rsidRPr="00CC202C">
        <w:rPr>
          <w:i/>
          <w:iCs/>
          <w:sz w:val="20"/>
          <w:szCs w:val="20"/>
        </w:rPr>
        <w:t>В случае если значения или диапазоны значений параметра указаны одновременно с использованием символов «;», «,», то участнику закупки необходимо представить значение(-я) параметра или диапазон(-ы) значения, разделенные символами «;», «,».</w:t>
      </w:r>
    </w:p>
    <w:p w:rsidR="00CC202C" w:rsidRPr="00CC202C" w:rsidRDefault="00CC202C" w:rsidP="00CA5194">
      <w:pPr>
        <w:spacing w:after="0" w:line="240" w:lineRule="auto"/>
        <w:jc w:val="both"/>
        <w:rPr>
          <w:i/>
          <w:iCs/>
          <w:sz w:val="20"/>
          <w:szCs w:val="20"/>
        </w:rPr>
      </w:pPr>
      <w:r w:rsidRPr="00CC202C">
        <w:rPr>
          <w:i/>
          <w:iCs/>
          <w:sz w:val="20"/>
          <w:szCs w:val="20"/>
        </w:rPr>
        <w:t>В случае, если требуемое значение параметра диапазона сопровождается словами: «не менее … и не более …», «не менее» и (или) «не более», то участнику закупки необходимо представить значение параметра из данного диапазона, включая крайние значения.</w:t>
      </w:r>
    </w:p>
    <w:p w:rsidR="00CC202C" w:rsidRPr="00CC202C" w:rsidRDefault="00CC202C" w:rsidP="00CA5194">
      <w:pPr>
        <w:spacing w:after="0" w:line="240" w:lineRule="auto"/>
        <w:jc w:val="both"/>
        <w:rPr>
          <w:i/>
          <w:iCs/>
          <w:sz w:val="20"/>
          <w:szCs w:val="20"/>
        </w:rPr>
      </w:pPr>
      <w:r w:rsidRPr="00CC202C">
        <w:rPr>
          <w:i/>
          <w:iCs/>
          <w:sz w:val="20"/>
          <w:szCs w:val="20"/>
        </w:rPr>
        <w:t xml:space="preserve">В случае если требуемое значение параметра сопровождается знаком «*», в том числе значение, включенное в диапазон значений, то участник вправе указать крайнее значение требуемого параметра (крайние значения требуемого диапазона). </w:t>
      </w:r>
    </w:p>
    <w:p w:rsidR="00CC202C" w:rsidRPr="00CC202C" w:rsidRDefault="00CC202C" w:rsidP="00CA5194">
      <w:pPr>
        <w:spacing w:after="0" w:line="240" w:lineRule="auto"/>
        <w:jc w:val="both"/>
        <w:rPr>
          <w:i/>
          <w:iCs/>
          <w:sz w:val="20"/>
          <w:szCs w:val="20"/>
        </w:rPr>
      </w:pPr>
      <w:r w:rsidRPr="00CC202C">
        <w:rPr>
          <w:i/>
          <w:iCs/>
          <w:sz w:val="20"/>
          <w:szCs w:val="20"/>
        </w:rPr>
        <w:t>В случае указания температурных значений параметра, необходимо указать два конкретных значения параметра, а именно нижний и верхний предел (максимальное и минимальное значение) диапазона, включающие крайние его значения; если указано требование только к минимальному или только к максимальному значению параметра, то участнику, необходимо указать одно конкретное значение параметра.</w:t>
      </w:r>
    </w:p>
    <w:p w:rsidR="00CC202C" w:rsidRPr="00CC202C" w:rsidRDefault="00CC202C" w:rsidP="00CA5194">
      <w:pPr>
        <w:spacing w:after="0" w:line="240" w:lineRule="auto"/>
        <w:jc w:val="both"/>
        <w:rPr>
          <w:i/>
          <w:iCs/>
          <w:sz w:val="20"/>
          <w:szCs w:val="20"/>
        </w:rPr>
      </w:pPr>
      <w:r w:rsidRPr="00CC202C">
        <w:rPr>
          <w:i/>
          <w:iCs/>
          <w:sz w:val="20"/>
          <w:szCs w:val="20"/>
        </w:rPr>
        <w:t>В случае указания требуемого значения параметра с использованием символа «[ ]» вне зависимости от применения иных символов (знаков, союзов, слов), установленных настоящей инструкцией, участнику закупки необходимо представить данное значение параметра как значение, которое не может изменяться.</w:t>
      </w:r>
    </w:p>
    <w:p w:rsidR="00CC202C" w:rsidRPr="00CC202C" w:rsidRDefault="00CC202C" w:rsidP="00CA5194">
      <w:pPr>
        <w:spacing w:after="0" w:line="240" w:lineRule="auto"/>
        <w:jc w:val="both"/>
        <w:rPr>
          <w:i/>
          <w:iCs/>
          <w:sz w:val="20"/>
          <w:szCs w:val="20"/>
        </w:rPr>
      </w:pPr>
      <w:r w:rsidRPr="00CC202C">
        <w:rPr>
          <w:i/>
          <w:iCs/>
          <w:sz w:val="20"/>
          <w:szCs w:val="20"/>
        </w:rPr>
        <w:t xml:space="preserve">В случае отсутствия при описании требуемых Заказчиком значений показателей (характеристик) товара каких-либо вышеуказанных символов и слов и установление показателей (характеристик), которые не могут изменяться, участнику закупки необходимо представить данное значение параметра как значение, которое не может изменяться. </w:t>
      </w:r>
    </w:p>
    <w:p w:rsidR="00CC202C" w:rsidRPr="00CC202C" w:rsidRDefault="00CC202C" w:rsidP="00CA5194">
      <w:pPr>
        <w:spacing w:after="0" w:line="240" w:lineRule="auto"/>
        <w:jc w:val="both"/>
        <w:rPr>
          <w:i/>
          <w:iCs/>
          <w:sz w:val="20"/>
          <w:szCs w:val="20"/>
        </w:rPr>
      </w:pPr>
      <w:r w:rsidRPr="00CC202C">
        <w:rPr>
          <w:i/>
          <w:iCs/>
          <w:sz w:val="20"/>
          <w:szCs w:val="20"/>
        </w:rPr>
        <w:t>При наличии в описании характеристик слов «и иные», «и другие» и т.п. участнику закупки необходимо представить конкретное значение характеристики с указанием как минимум одного дополнительного параметра к перечисленному.</w:t>
      </w:r>
    </w:p>
    <w:p w:rsidR="00CC202C" w:rsidRPr="00CC202C" w:rsidRDefault="00CC202C" w:rsidP="00CA5194">
      <w:pPr>
        <w:spacing w:after="0" w:line="240" w:lineRule="auto"/>
        <w:ind w:firstLine="709"/>
        <w:jc w:val="both"/>
        <w:rPr>
          <w:i/>
          <w:sz w:val="20"/>
          <w:szCs w:val="20"/>
        </w:rPr>
      </w:pPr>
      <w:r w:rsidRPr="00CC202C">
        <w:rPr>
          <w:i/>
          <w:iCs/>
          <w:sz w:val="20"/>
          <w:szCs w:val="20"/>
        </w:rPr>
        <w:t>Ответственность за достоверность сведений о конкретных значениях параметров товара несет участник закупки</w:t>
      </w:r>
      <w:r w:rsidRPr="00CC202C">
        <w:rPr>
          <w:sz w:val="20"/>
          <w:szCs w:val="20"/>
        </w:rPr>
        <w:t>.</w:t>
      </w:r>
    </w:p>
    <w:p w:rsidR="0019364A" w:rsidRPr="00CC202C" w:rsidRDefault="0019364A" w:rsidP="00CA5194">
      <w:pPr>
        <w:spacing w:after="0" w:line="240" w:lineRule="auto"/>
      </w:pPr>
    </w:p>
    <w:sectPr w:rsidR="0019364A" w:rsidRPr="00CC202C" w:rsidSect="00CC202C">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85312" w:rsidRDefault="00685312" w:rsidP="00CC202C">
      <w:pPr>
        <w:spacing w:after="0" w:line="240" w:lineRule="auto"/>
      </w:pPr>
      <w:r>
        <w:separator/>
      </w:r>
    </w:p>
  </w:endnote>
  <w:endnote w:type="continuationSeparator" w:id="0">
    <w:p w:rsidR="00685312" w:rsidRDefault="00685312" w:rsidP="00CC2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charset w:val="00"/>
    <w:family w:val="swiss"/>
    <w:pitch w:val="variable"/>
    <w:sig w:usb0="00000287" w:usb1="00000800" w:usb2="00000000" w:usb3="00000000" w:csb0="0000009F" w:csb1="00000000"/>
  </w:font>
  <w:font w:name="TimesDL">
    <w:altName w:val="Arial"/>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Xerox Sans">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Times New Roman"/>
    <w:panose1 w:val="00000000000000000000"/>
    <w:charset w:val="00"/>
    <w:family w:val="roman"/>
    <w:notTrueType/>
    <w:pitch w:val="default"/>
  </w:font>
  <w:font w:name="Arial Unicode MS">
    <w:panose1 w:val="020B0604020202020204"/>
    <w:charset w:val="80"/>
    <w:family w:val="swiss"/>
    <w:pitch w:val="variable"/>
    <w:sig w:usb0="00000000"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85312" w:rsidRDefault="00685312" w:rsidP="00CC202C">
      <w:pPr>
        <w:spacing w:after="0" w:line="240" w:lineRule="auto"/>
      </w:pPr>
      <w:r>
        <w:separator/>
      </w:r>
    </w:p>
  </w:footnote>
  <w:footnote w:type="continuationSeparator" w:id="0">
    <w:p w:rsidR="00685312" w:rsidRDefault="00685312" w:rsidP="00CC202C">
      <w:pPr>
        <w:spacing w:after="0" w:line="240" w:lineRule="auto"/>
      </w:pPr>
      <w:r>
        <w:continuationSeparator/>
      </w:r>
    </w:p>
  </w:footnote>
  <w:footnote w:id="1">
    <w:p w:rsidR="00CA5194" w:rsidRDefault="00CA5194" w:rsidP="00CC202C">
      <w:pPr>
        <w:pStyle w:val="afc"/>
        <w:rPr>
          <w:sz w:val="18"/>
          <w:szCs w:val="18"/>
        </w:rPr>
      </w:pPr>
      <w:r>
        <w:rPr>
          <w:rStyle w:val="aff"/>
          <w:sz w:val="18"/>
          <w:szCs w:val="18"/>
        </w:rPr>
        <w:footnoteRef/>
      </w:r>
      <w:r>
        <w:rPr>
          <w:sz w:val="18"/>
          <w:szCs w:val="18"/>
        </w:rPr>
        <w:t xml:space="preserve"> Если Подрядчик не является плательщиком НДС на основании норм налогового законодательства, то после слов «…составляет ___________(____________) рублей__ копеек» изложить пункт в следующей редакции: «НДС не облагается в соответствии ___________(указывается ссылка на норму налогового законодательства)».</w:t>
      </w:r>
    </w:p>
  </w:footnote>
  <w:footnote w:id="2">
    <w:p w:rsidR="00CA5194" w:rsidRDefault="00CA5194" w:rsidP="00CC202C">
      <w:pPr>
        <w:pStyle w:val="afc"/>
        <w:rPr>
          <w:sz w:val="18"/>
          <w:szCs w:val="18"/>
        </w:rPr>
      </w:pPr>
      <w:r>
        <w:rPr>
          <w:rStyle w:val="aff"/>
          <w:sz w:val="18"/>
          <w:szCs w:val="18"/>
        </w:rPr>
        <w:footnoteRef/>
      </w:r>
      <w:r>
        <w:rPr>
          <w:sz w:val="18"/>
          <w:szCs w:val="18"/>
        </w:rPr>
        <w:t xml:space="preserve"> Приложениями к Акту сдачи-приемки выполненных Работ будут следующие документы (по этапам): первый этап – </w:t>
      </w:r>
      <w:r>
        <w:rPr>
          <w:rFonts w:eastAsia="Calibri"/>
          <w:color w:val="000000"/>
          <w:sz w:val="18"/>
          <w:szCs w:val="18"/>
        </w:rPr>
        <w:t xml:space="preserve">результаты обмера и обследования Объекта, второй этап – Проектная документация, Рабочая документация, разработанные  в соответствии с Техническим заданием, Заданием на проектирование (применяется в случае его разработки в соответствии с условиями Договора), третий этап - положительное заключение </w:t>
      </w:r>
      <w:r>
        <w:rPr>
          <w:sz w:val="18"/>
          <w:szCs w:val="18"/>
          <w:lang w:eastAsia="ar-SA"/>
        </w:rPr>
        <w:t xml:space="preserve">государственной экспертизы Проекта и </w:t>
      </w:r>
      <w:r>
        <w:rPr>
          <w:rFonts w:eastAsia="Calibri"/>
          <w:color w:val="000000"/>
          <w:sz w:val="18"/>
          <w:szCs w:val="18"/>
        </w:rPr>
        <w:t xml:space="preserve">положительное заключение о </w:t>
      </w:r>
      <w:r>
        <w:rPr>
          <w:sz w:val="18"/>
          <w:szCs w:val="18"/>
          <w:lang w:eastAsia="ar-SA"/>
        </w:rPr>
        <w:t xml:space="preserve">достоверности определения сметной стоимости, четвертый этап - </w:t>
      </w:r>
      <w:r>
        <w:rPr>
          <w:rFonts w:eastAsia="Calibri"/>
          <w:color w:val="000000"/>
          <w:sz w:val="18"/>
          <w:szCs w:val="18"/>
        </w:rPr>
        <w:t xml:space="preserve">проект </w:t>
      </w:r>
      <w:r>
        <w:rPr>
          <w:rFonts w:eastAsia="Calibri"/>
          <w:sz w:val="18"/>
          <w:szCs w:val="18"/>
        </w:rPr>
        <w:t xml:space="preserve">переустройства и (или) перепланировки Объекта, </w:t>
      </w:r>
      <w:r>
        <w:rPr>
          <w:rFonts w:eastAsia="Calibri"/>
          <w:color w:val="000000"/>
          <w:sz w:val="18"/>
          <w:szCs w:val="18"/>
        </w:rPr>
        <w:t xml:space="preserve">согласованный с компетентными органами. </w:t>
      </w:r>
    </w:p>
  </w:footnote>
  <w:footnote w:id="3">
    <w:p w:rsidR="00CA5194" w:rsidRDefault="00CA5194" w:rsidP="00CC202C">
      <w:pPr>
        <w:pStyle w:val="afc"/>
        <w:rPr>
          <w:sz w:val="18"/>
          <w:szCs w:val="18"/>
        </w:rPr>
      </w:pPr>
      <w:r>
        <w:rPr>
          <w:rStyle w:val="aff"/>
          <w:sz w:val="18"/>
          <w:szCs w:val="18"/>
        </w:rPr>
        <w:footnoteRef/>
      </w:r>
      <w:r>
        <w:rPr>
          <w:sz w:val="18"/>
          <w:szCs w:val="18"/>
        </w:rPr>
        <w:t xml:space="preserve"> В случае, если представитель Подрядчика не явился для составления Акта, в таком Акте указывается соответствующая информация.</w:t>
      </w:r>
    </w:p>
  </w:footnote>
  <w:footnote w:id="4">
    <w:p w:rsidR="00CA5194" w:rsidRDefault="00CA5194" w:rsidP="00CC202C">
      <w:pPr>
        <w:pStyle w:val="afc"/>
        <w:rPr>
          <w:sz w:val="18"/>
          <w:szCs w:val="18"/>
        </w:rPr>
      </w:pPr>
      <w:r>
        <w:rPr>
          <w:rStyle w:val="aff"/>
          <w:sz w:val="18"/>
          <w:szCs w:val="18"/>
        </w:rPr>
        <w:footnoteRef/>
      </w:r>
      <w:r>
        <w:rPr>
          <w:sz w:val="18"/>
          <w:szCs w:val="18"/>
        </w:rPr>
        <w:t xml:space="preserve"> Акт заполняется с учетом обстоятельств конкретных недостатков, выявленных в ходе приемки работ.</w:t>
      </w:r>
    </w:p>
  </w:footnote>
  <w:footnote w:id="5">
    <w:p w:rsidR="00CA5194" w:rsidRDefault="00CA5194" w:rsidP="00CC202C">
      <w:pPr>
        <w:pStyle w:val="afc"/>
        <w:rPr>
          <w:sz w:val="18"/>
          <w:szCs w:val="18"/>
        </w:rPr>
      </w:pPr>
      <w:r>
        <w:rPr>
          <w:rStyle w:val="aff"/>
          <w:sz w:val="18"/>
          <w:szCs w:val="18"/>
        </w:rPr>
        <w:footnoteRef/>
      </w:r>
      <w:r>
        <w:rPr>
          <w:sz w:val="18"/>
          <w:szCs w:val="18"/>
        </w:rPr>
        <w:t xml:space="preserve"> Приложения указываются в случае их наличия.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C"/>
    <w:multiLevelType w:val="multilevel"/>
    <w:tmpl w:val="0000001C"/>
    <w:name w:val="WW8Num28"/>
    <w:lvl w:ilvl="0">
      <w:start w:val="1"/>
      <w:numFmt w:val="decimal"/>
      <w:pStyle w:val="111"/>
      <w:lvlText w:val="%1."/>
      <w:lvlJc w:val="left"/>
      <w:pPr>
        <w:tabs>
          <w:tab w:val="num" w:pos="540"/>
        </w:tabs>
        <w:ind w:left="540" w:hanging="540"/>
      </w:pPr>
    </w:lvl>
    <w:lvl w:ilvl="1">
      <w:start w:val="5"/>
      <w:numFmt w:val="decimal"/>
      <w:lvlText w:val="1.%2."/>
      <w:lvlJc w:val="left"/>
      <w:pPr>
        <w:tabs>
          <w:tab w:val="num" w:pos="900"/>
        </w:tabs>
        <w:ind w:left="900" w:hanging="54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15:restartNumberingAfterBreak="0">
    <w:nsid w:val="009327DF"/>
    <w:multiLevelType w:val="hybridMultilevel"/>
    <w:tmpl w:val="627A7B24"/>
    <w:lvl w:ilvl="0" w:tplc="51EC3C1C">
      <w:start w:val="1"/>
      <w:numFmt w:val="decimal"/>
      <w:lvlText w:val="6.5.%1."/>
      <w:lvlJc w:val="left"/>
      <w:pPr>
        <w:ind w:left="1429" w:hanging="360"/>
      </w:pPr>
      <w:rPr>
        <w:u w:color="FFFFFF" w:themeColor="background1"/>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1A660A4"/>
    <w:multiLevelType w:val="hybridMultilevel"/>
    <w:tmpl w:val="37FE8E48"/>
    <w:lvl w:ilvl="0" w:tplc="F3A488AC">
      <w:start w:val="1"/>
      <w:numFmt w:val="decimal"/>
      <w:lvlText w:val="%1."/>
      <w:lvlJc w:val="left"/>
      <w:pPr>
        <w:ind w:left="1068" w:hanging="360"/>
      </w:pPr>
      <w:rPr>
        <w:b/>
        <w:i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 w15:restartNumberingAfterBreak="0">
    <w:nsid w:val="035E4AF6"/>
    <w:multiLevelType w:val="multilevel"/>
    <w:tmpl w:val="F37EB01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4" w15:restartNumberingAfterBreak="0">
    <w:nsid w:val="052B66B1"/>
    <w:multiLevelType w:val="hybridMultilevel"/>
    <w:tmpl w:val="20AE0052"/>
    <w:lvl w:ilvl="0" w:tplc="AA7A8186">
      <w:start w:val="1"/>
      <w:numFmt w:val="decimal"/>
      <w:lvlText w:val="%1."/>
      <w:lvlJc w:val="left"/>
      <w:pPr>
        <w:ind w:left="502" w:hanging="360"/>
      </w:pPr>
      <w:rPr>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064F371F"/>
    <w:multiLevelType w:val="hybridMultilevel"/>
    <w:tmpl w:val="0CC6710E"/>
    <w:lvl w:ilvl="0" w:tplc="82B027FA">
      <w:start w:val="1"/>
      <w:numFmt w:val="decimal"/>
      <w:lvlText w:val="3.%1."/>
      <w:lvlJc w:val="left"/>
      <w:pPr>
        <w:ind w:left="720" w:hanging="360"/>
      </w:pPr>
      <w:rPr>
        <w:b w:val="0"/>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0A2A14C0"/>
    <w:multiLevelType w:val="hybridMultilevel"/>
    <w:tmpl w:val="86608FE6"/>
    <w:lvl w:ilvl="0" w:tplc="B70E2614">
      <w:start w:val="1"/>
      <w:numFmt w:val="decimal"/>
      <w:pStyle w:val="3"/>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A2A2ED2"/>
    <w:multiLevelType w:val="multilevel"/>
    <w:tmpl w:val="B7B65FD6"/>
    <w:lvl w:ilvl="0">
      <w:start w:val="1"/>
      <w:numFmt w:val="decimal"/>
      <w:pStyle w:val="223"/>
      <w:suff w:val="space"/>
      <w:lvlText w:val="РАЗДЕЛ %1."/>
      <w:lvlJc w:val="left"/>
      <w:pPr>
        <w:ind w:left="641" w:hanging="357"/>
      </w:pPr>
      <w:rPr>
        <w:rFonts w:hint="default"/>
      </w:rPr>
    </w:lvl>
    <w:lvl w:ilvl="1">
      <w:start w:val="1"/>
      <w:numFmt w:val="decimal"/>
      <w:pStyle w:val="1110"/>
      <w:suff w:val="space"/>
      <w:lvlText w:val="%1.%2."/>
      <w:lvlJc w:val="left"/>
      <w:pPr>
        <w:ind w:left="1066" w:hanging="357"/>
      </w:pPr>
      <w:rPr>
        <w:rFonts w:ascii="Times New Roman" w:hAnsi="Times New Roman" w:cs="Times New Roman" w:hint="default"/>
        <w:strike w:val="0"/>
        <w:sz w:val="28"/>
        <w:szCs w:val="28"/>
      </w:rPr>
    </w:lvl>
    <w:lvl w:ilvl="2">
      <w:start w:val="1"/>
      <w:numFmt w:val="decimal"/>
      <w:suff w:val="space"/>
      <w:lvlText w:val="%1.%2.%3."/>
      <w:lvlJc w:val="left"/>
      <w:pPr>
        <w:ind w:left="1406" w:firstLine="153"/>
      </w:pPr>
      <w:rPr>
        <w:rFonts w:ascii="Times New Roman" w:hAnsi="Times New Roman" w:cs="Times New Roman" w:hint="default"/>
        <w:color w:val="auto"/>
        <w:sz w:val="28"/>
        <w:szCs w:val="28"/>
      </w:rPr>
    </w:lvl>
    <w:lvl w:ilvl="3">
      <w:start w:val="1"/>
      <w:numFmt w:val="decimal"/>
      <w:suff w:val="space"/>
      <w:lvlText w:val="%1.%2.%3.%4."/>
      <w:lvlJc w:val="left"/>
      <w:pPr>
        <w:ind w:left="7445" w:hanging="357"/>
      </w:pPr>
      <w:rPr>
        <w:rFonts w:ascii="Times New Roman" w:hAnsi="Times New Roman" w:cs="Times New Roman" w:hint="default"/>
        <w:sz w:val="28"/>
        <w:szCs w:val="28"/>
      </w:rPr>
    </w:lvl>
    <w:lvl w:ilvl="4">
      <w:start w:val="1"/>
      <w:numFmt w:val="decimal"/>
      <w:lvlText w:val="%1.%2.%3.%4.%5."/>
      <w:lvlJc w:val="left"/>
      <w:pPr>
        <w:ind w:left="4042" w:hanging="357"/>
      </w:pPr>
      <w:rPr>
        <w:rFonts w:hint="default"/>
      </w:rPr>
    </w:lvl>
    <w:lvl w:ilvl="5">
      <w:start w:val="1"/>
      <w:numFmt w:val="decimal"/>
      <w:lvlText w:val="%1.%2.%3.%4.%5.%6."/>
      <w:lvlJc w:val="left"/>
      <w:pPr>
        <w:ind w:left="5034" w:hanging="357"/>
      </w:pPr>
      <w:rPr>
        <w:rFonts w:hint="default"/>
      </w:rPr>
    </w:lvl>
    <w:lvl w:ilvl="6">
      <w:start w:val="1"/>
      <w:numFmt w:val="decimal"/>
      <w:lvlText w:val="%1.%2.%3.%4.%5.%6.%7."/>
      <w:lvlJc w:val="left"/>
      <w:pPr>
        <w:ind w:left="6026" w:hanging="357"/>
      </w:pPr>
      <w:rPr>
        <w:rFonts w:hint="default"/>
      </w:rPr>
    </w:lvl>
    <w:lvl w:ilvl="7">
      <w:start w:val="1"/>
      <w:numFmt w:val="decimal"/>
      <w:lvlText w:val="%1.%2.%3.%4.%5.%6.%7.%8."/>
      <w:lvlJc w:val="left"/>
      <w:pPr>
        <w:ind w:left="7018" w:hanging="357"/>
      </w:pPr>
      <w:rPr>
        <w:rFonts w:hint="default"/>
      </w:rPr>
    </w:lvl>
    <w:lvl w:ilvl="8">
      <w:start w:val="1"/>
      <w:numFmt w:val="decimal"/>
      <w:lvlText w:val="%1.%2.%3.%4.%5.%6.%7.%8.%9."/>
      <w:lvlJc w:val="left"/>
      <w:pPr>
        <w:ind w:left="8010" w:hanging="357"/>
      </w:pPr>
      <w:rPr>
        <w:rFonts w:hint="default"/>
      </w:rPr>
    </w:lvl>
  </w:abstractNum>
  <w:abstractNum w:abstractNumId="8" w15:restartNumberingAfterBreak="0">
    <w:nsid w:val="0CD758F8"/>
    <w:multiLevelType w:val="multilevel"/>
    <w:tmpl w:val="09FE937E"/>
    <w:lvl w:ilvl="0">
      <w:start w:val="4"/>
      <w:numFmt w:val="decimal"/>
      <w:lvlText w:val="%1."/>
      <w:lvlJc w:val="left"/>
      <w:pPr>
        <w:ind w:left="480" w:hanging="480"/>
      </w:pPr>
    </w:lvl>
    <w:lvl w:ilvl="1">
      <w:start w:val="15"/>
      <w:numFmt w:val="decimal"/>
      <w:lvlText w:val="%1.%2."/>
      <w:lvlJc w:val="left"/>
      <w:pPr>
        <w:ind w:left="480" w:hanging="48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0CF966FB"/>
    <w:multiLevelType w:val="multilevel"/>
    <w:tmpl w:val="E60AB3AA"/>
    <w:lvl w:ilvl="0">
      <w:start w:val="1"/>
      <w:numFmt w:val="decimal"/>
      <w:lvlText w:val="%1."/>
      <w:lvlJc w:val="left"/>
      <w:pPr>
        <w:ind w:left="720" w:hanging="360"/>
      </w:pPr>
      <w:rPr>
        <w:b w:val="0"/>
      </w:rPr>
    </w:lvl>
    <w:lvl w:ilvl="1">
      <w:start w:val="14"/>
      <w:numFmt w:val="decimal"/>
      <w:isLgl/>
      <w:lvlText w:val="%1.%2."/>
      <w:lvlJc w:val="left"/>
      <w:pPr>
        <w:ind w:left="840" w:hanging="48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 w15:restartNumberingAfterBreak="0">
    <w:nsid w:val="134148A5"/>
    <w:multiLevelType w:val="hybridMultilevel"/>
    <w:tmpl w:val="109C7B1C"/>
    <w:lvl w:ilvl="0" w:tplc="EE302F1C">
      <w:start w:val="1"/>
      <w:numFmt w:val="decimal"/>
      <w:lvlText w:val="5.%1."/>
      <w:lvlJc w:val="left"/>
      <w:pPr>
        <w:ind w:left="1410" w:hanging="360"/>
      </w:pPr>
      <w:rPr>
        <w:b/>
      </w:rPr>
    </w:lvl>
    <w:lvl w:ilvl="1" w:tplc="04190019">
      <w:start w:val="1"/>
      <w:numFmt w:val="lowerLetter"/>
      <w:lvlText w:val="%2."/>
      <w:lvlJc w:val="left"/>
      <w:pPr>
        <w:ind w:left="2130" w:hanging="360"/>
      </w:pPr>
    </w:lvl>
    <w:lvl w:ilvl="2" w:tplc="0419001B">
      <w:start w:val="1"/>
      <w:numFmt w:val="lowerRoman"/>
      <w:lvlText w:val="%3."/>
      <w:lvlJc w:val="right"/>
      <w:pPr>
        <w:ind w:left="2850" w:hanging="180"/>
      </w:pPr>
    </w:lvl>
    <w:lvl w:ilvl="3" w:tplc="0419000F">
      <w:start w:val="1"/>
      <w:numFmt w:val="decimal"/>
      <w:lvlText w:val="%4."/>
      <w:lvlJc w:val="left"/>
      <w:pPr>
        <w:ind w:left="3570" w:hanging="360"/>
      </w:pPr>
    </w:lvl>
    <w:lvl w:ilvl="4" w:tplc="04190019">
      <w:start w:val="1"/>
      <w:numFmt w:val="lowerLetter"/>
      <w:lvlText w:val="%5."/>
      <w:lvlJc w:val="left"/>
      <w:pPr>
        <w:ind w:left="4290" w:hanging="360"/>
      </w:pPr>
    </w:lvl>
    <w:lvl w:ilvl="5" w:tplc="0419001B">
      <w:start w:val="1"/>
      <w:numFmt w:val="lowerRoman"/>
      <w:lvlText w:val="%6."/>
      <w:lvlJc w:val="right"/>
      <w:pPr>
        <w:ind w:left="5010" w:hanging="180"/>
      </w:pPr>
    </w:lvl>
    <w:lvl w:ilvl="6" w:tplc="0419000F">
      <w:start w:val="1"/>
      <w:numFmt w:val="decimal"/>
      <w:lvlText w:val="%7."/>
      <w:lvlJc w:val="left"/>
      <w:pPr>
        <w:ind w:left="5730" w:hanging="360"/>
      </w:pPr>
    </w:lvl>
    <w:lvl w:ilvl="7" w:tplc="04190019">
      <w:start w:val="1"/>
      <w:numFmt w:val="lowerLetter"/>
      <w:lvlText w:val="%8."/>
      <w:lvlJc w:val="left"/>
      <w:pPr>
        <w:ind w:left="6450" w:hanging="360"/>
      </w:pPr>
    </w:lvl>
    <w:lvl w:ilvl="8" w:tplc="0419001B">
      <w:start w:val="1"/>
      <w:numFmt w:val="lowerRoman"/>
      <w:lvlText w:val="%9."/>
      <w:lvlJc w:val="right"/>
      <w:pPr>
        <w:ind w:left="7170" w:hanging="180"/>
      </w:pPr>
    </w:lvl>
  </w:abstractNum>
  <w:abstractNum w:abstractNumId="11" w15:restartNumberingAfterBreak="0">
    <w:nsid w:val="136E1399"/>
    <w:multiLevelType w:val="hybridMultilevel"/>
    <w:tmpl w:val="1666920E"/>
    <w:lvl w:ilvl="0" w:tplc="823223D6">
      <w:start w:val="1"/>
      <w:numFmt w:val="decimal"/>
      <w:lvlText w:val="10.2.%1."/>
      <w:lvlJc w:val="left"/>
      <w:pPr>
        <w:ind w:left="1211" w:hanging="360"/>
      </w:pPr>
      <w:rPr>
        <w:b/>
        <w:i/>
      </w:rPr>
    </w:lvl>
    <w:lvl w:ilvl="1" w:tplc="04190019">
      <w:start w:val="1"/>
      <w:numFmt w:val="lowerLetter"/>
      <w:lvlText w:val="%2."/>
      <w:lvlJc w:val="left"/>
      <w:pPr>
        <w:ind w:left="660" w:hanging="360"/>
      </w:pPr>
    </w:lvl>
    <w:lvl w:ilvl="2" w:tplc="0419001B">
      <w:start w:val="1"/>
      <w:numFmt w:val="lowerRoman"/>
      <w:lvlText w:val="%3."/>
      <w:lvlJc w:val="right"/>
      <w:pPr>
        <w:ind w:left="1380" w:hanging="180"/>
      </w:pPr>
    </w:lvl>
    <w:lvl w:ilvl="3" w:tplc="0419000F">
      <w:start w:val="1"/>
      <w:numFmt w:val="decimal"/>
      <w:lvlText w:val="%4."/>
      <w:lvlJc w:val="left"/>
      <w:pPr>
        <w:ind w:left="2100" w:hanging="360"/>
      </w:pPr>
    </w:lvl>
    <w:lvl w:ilvl="4" w:tplc="04190019">
      <w:start w:val="1"/>
      <w:numFmt w:val="lowerLetter"/>
      <w:lvlText w:val="%5."/>
      <w:lvlJc w:val="left"/>
      <w:pPr>
        <w:ind w:left="2820" w:hanging="360"/>
      </w:pPr>
    </w:lvl>
    <w:lvl w:ilvl="5" w:tplc="0419001B">
      <w:start w:val="1"/>
      <w:numFmt w:val="lowerRoman"/>
      <w:lvlText w:val="%6."/>
      <w:lvlJc w:val="right"/>
      <w:pPr>
        <w:ind w:left="3540" w:hanging="180"/>
      </w:pPr>
    </w:lvl>
    <w:lvl w:ilvl="6" w:tplc="0419000F">
      <w:start w:val="1"/>
      <w:numFmt w:val="decimal"/>
      <w:lvlText w:val="%7."/>
      <w:lvlJc w:val="left"/>
      <w:pPr>
        <w:ind w:left="4260" w:hanging="360"/>
      </w:pPr>
    </w:lvl>
    <w:lvl w:ilvl="7" w:tplc="04190019">
      <w:start w:val="1"/>
      <w:numFmt w:val="lowerLetter"/>
      <w:lvlText w:val="%8."/>
      <w:lvlJc w:val="left"/>
      <w:pPr>
        <w:ind w:left="4980" w:hanging="360"/>
      </w:pPr>
    </w:lvl>
    <w:lvl w:ilvl="8" w:tplc="0419001B">
      <w:start w:val="1"/>
      <w:numFmt w:val="lowerRoman"/>
      <w:lvlText w:val="%9."/>
      <w:lvlJc w:val="right"/>
      <w:pPr>
        <w:ind w:left="5700" w:hanging="180"/>
      </w:pPr>
    </w:lvl>
  </w:abstractNum>
  <w:abstractNum w:abstractNumId="12" w15:restartNumberingAfterBreak="0">
    <w:nsid w:val="13ED2B4B"/>
    <w:multiLevelType w:val="hybridMultilevel"/>
    <w:tmpl w:val="0F102D10"/>
    <w:lvl w:ilvl="0" w:tplc="0419000F">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3" w15:restartNumberingAfterBreak="0">
    <w:nsid w:val="15A040D8"/>
    <w:multiLevelType w:val="hybridMultilevel"/>
    <w:tmpl w:val="6270BF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17182E74"/>
    <w:multiLevelType w:val="hybridMultilevel"/>
    <w:tmpl w:val="BBD435B4"/>
    <w:lvl w:ilvl="0" w:tplc="A926A99E">
      <w:start w:val="1"/>
      <w:numFmt w:val="decimal"/>
      <w:lvlText w:val="3.%1."/>
      <w:lvlJc w:val="left"/>
      <w:pPr>
        <w:ind w:left="1429" w:hanging="360"/>
      </w:pPr>
      <w:rPr>
        <w:b/>
        <w:i/>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5" w15:restartNumberingAfterBreak="0">
    <w:nsid w:val="1C900505"/>
    <w:multiLevelType w:val="hybridMultilevel"/>
    <w:tmpl w:val="0A7EBF76"/>
    <w:lvl w:ilvl="0" w:tplc="B56C94B8">
      <w:start w:val="1"/>
      <w:numFmt w:val="decimal"/>
      <w:lvlText w:val="6.%1."/>
      <w:lvlJc w:val="left"/>
      <w:pPr>
        <w:ind w:left="1429" w:hanging="360"/>
      </w:pPr>
      <w:rPr>
        <w:b/>
        <w:i/>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6" w15:restartNumberingAfterBreak="0">
    <w:nsid w:val="1E7F3777"/>
    <w:multiLevelType w:val="hybridMultilevel"/>
    <w:tmpl w:val="0C7C6024"/>
    <w:lvl w:ilvl="0" w:tplc="C6C8A506">
      <w:start w:val="1"/>
      <w:numFmt w:val="decimal"/>
      <w:lvlText w:val="2.%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1ECE6DA6"/>
    <w:multiLevelType w:val="hybridMultilevel"/>
    <w:tmpl w:val="EE72232A"/>
    <w:lvl w:ilvl="0" w:tplc="3FB20B76">
      <w:start w:val="1"/>
      <w:numFmt w:val="decimal"/>
      <w:lvlText w:val="7.3.%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8" w15:restartNumberingAfterBreak="0">
    <w:nsid w:val="1F0D7DA0"/>
    <w:multiLevelType w:val="hybridMultilevel"/>
    <w:tmpl w:val="ED7C3EE6"/>
    <w:lvl w:ilvl="0" w:tplc="44B2AD64">
      <w:start w:val="1"/>
      <w:numFmt w:val="lowerRoman"/>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9" w15:restartNumberingAfterBreak="0">
    <w:nsid w:val="219205E1"/>
    <w:multiLevelType w:val="hybridMultilevel"/>
    <w:tmpl w:val="96385698"/>
    <w:lvl w:ilvl="0" w:tplc="947CDA52">
      <w:start w:val="1"/>
      <w:numFmt w:val="bullet"/>
      <w:lvlText w:val=""/>
      <w:lvlJc w:val="left"/>
      <w:pPr>
        <w:ind w:left="1353"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0" w15:restartNumberingAfterBreak="0">
    <w:nsid w:val="21E87A65"/>
    <w:multiLevelType w:val="hybridMultilevel"/>
    <w:tmpl w:val="33500350"/>
    <w:lvl w:ilvl="0" w:tplc="0512EEBC">
      <w:start w:val="1"/>
      <w:numFmt w:val="decimal"/>
      <w:lvlText w:val="6.6.%1."/>
      <w:lvlJc w:val="left"/>
      <w:pPr>
        <w:ind w:left="142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222652DA"/>
    <w:multiLevelType w:val="hybridMultilevel"/>
    <w:tmpl w:val="428C57DE"/>
    <w:lvl w:ilvl="0" w:tplc="4FE2F8A4">
      <w:start w:val="1"/>
      <w:numFmt w:val="decimal"/>
      <w:lvlText w:val="10.1.%1."/>
      <w:lvlJc w:val="left"/>
      <w:pPr>
        <w:ind w:left="1991" w:hanging="360"/>
      </w:pPr>
      <w:rPr>
        <w:b/>
        <w:i/>
      </w:rPr>
    </w:lvl>
    <w:lvl w:ilvl="1" w:tplc="04190019">
      <w:start w:val="1"/>
      <w:numFmt w:val="lowerLetter"/>
      <w:lvlText w:val="%2."/>
      <w:lvlJc w:val="left"/>
      <w:pPr>
        <w:ind w:left="2711" w:hanging="360"/>
      </w:pPr>
    </w:lvl>
    <w:lvl w:ilvl="2" w:tplc="0419001B">
      <w:start w:val="1"/>
      <w:numFmt w:val="lowerRoman"/>
      <w:lvlText w:val="%3."/>
      <w:lvlJc w:val="right"/>
      <w:pPr>
        <w:ind w:left="3431" w:hanging="180"/>
      </w:pPr>
    </w:lvl>
    <w:lvl w:ilvl="3" w:tplc="0419000F">
      <w:start w:val="1"/>
      <w:numFmt w:val="decimal"/>
      <w:lvlText w:val="%4."/>
      <w:lvlJc w:val="left"/>
      <w:pPr>
        <w:ind w:left="4151" w:hanging="360"/>
      </w:pPr>
    </w:lvl>
    <w:lvl w:ilvl="4" w:tplc="04190019">
      <w:start w:val="1"/>
      <w:numFmt w:val="lowerLetter"/>
      <w:lvlText w:val="%5."/>
      <w:lvlJc w:val="left"/>
      <w:pPr>
        <w:ind w:left="4871" w:hanging="360"/>
      </w:pPr>
    </w:lvl>
    <w:lvl w:ilvl="5" w:tplc="0419001B">
      <w:start w:val="1"/>
      <w:numFmt w:val="lowerRoman"/>
      <w:lvlText w:val="%6."/>
      <w:lvlJc w:val="right"/>
      <w:pPr>
        <w:ind w:left="5591" w:hanging="180"/>
      </w:pPr>
    </w:lvl>
    <w:lvl w:ilvl="6" w:tplc="0419000F">
      <w:start w:val="1"/>
      <w:numFmt w:val="decimal"/>
      <w:lvlText w:val="%7."/>
      <w:lvlJc w:val="left"/>
      <w:pPr>
        <w:ind w:left="6311" w:hanging="360"/>
      </w:pPr>
    </w:lvl>
    <w:lvl w:ilvl="7" w:tplc="04190019">
      <w:start w:val="1"/>
      <w:numFmt w:val="lowerLetter"/>
      <w:lvlText w:val="%8."/>
      <w:lvlJc w:val="left"/>
      <w:pPr>
        <w:ind w:left="7031" w:hanging="360"/>
      </w:pPr>
    </w:lvl>
    <w:lvl w:ilvl="8" w:tplc="0419001B">
      <w:start w:val="1"/>
      <w:numFmt w:val="lowerRoman"/>
      <w:lvlText w:val="%9."/>
      <w:lvlJc w:val="right"/>
      <w:pPr>
        <w:ind w:left="7751" w:hanging="180"/>
      </w:pPr>
    </w:lvl>
  </w:abstractNum>
  <w:abstractNum w:abstractNumId="22" w15:restartNumberingAfterBreak="0">
    <w:nsid w:val="22926255"/>
    <w:multiLevelType w:val="multilevel"/>
    <w:tmpl w:val="58DA331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sz w:val="24"/>
        <w:szCs w:val="24"/>
        <w:vertAlign w:val="baseli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366375F"/>
    <w:multiLevelType w:val="hybridMultilevel"/>
    <w:tmpl w:val="ED7C3EE6"/>
    <w:lvl w:ilvl="0" w:tplc="44B2AD64">
      <w:start w:val="1"/>
      <w:numFmt w:val="lowerRoman"/>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4" w15:restartNumberingAfterBreak="0">
    <w:nsid w:val="245B6A09"/>
    <w:multiLevelType w:val="hybridMultilevel"/>
    <w:tmpl w:val="CB2868BA"/>
    <w:lvl w:ilvl="0" w:tplc="10865466">
      <w:start w:val="1"/>
      <w:numFmt w:val="decimal"/>
      <w:lvlText w:val="8.1.%1."/>
      <w:lvlJc w:val="left"/>
      <w:pPr>
        <w:ind w:left="1211" w:hanging="360"/>
      </w:pPr>
      <w:rPr>
        <w:b/>
      </w:rPr>
    </w:lvl>
    <w:lvl w:ilvl="1" w:tplc="04190019">
      <w:start w:val="1"/>
      <w:numFmt w:val="lowerLetter"/>
      <w:lvlText w:val="%2."/>
      <w:lvlJc w:val="left"/>
      <w:pPr>
        <w:ind w:left="2145" w:hanging="360"/>
      </w:pPr>
    </w:lvl>
    <w:lvl w:ilvl="2" w:tplc="0419001B">
      <w:start w:val="1"/>
      <w:numFmt w:val="lowerRoman"/>
      <w:lvlText w:val="%3."/>
      <w:lvlJc w:val="right"/>
      <w:pPr>
        <w:ind w:left="2865" w:hanging="180"/>
      </w:pPr>
    </w:lvl>
    <w:lvl w:ilvl="3" w:tplc="0419000F">
      <w:start w:val="1"/>
      <w:numFmt w:val="decimal"/>
      <w:lvlText w:val="%4."/>
      <w:lvlJc w:val="left"/>
      <w:pPr>
        <w:ind w:left="3585" w:hanging="360"/>
      </w:pPr>
    </w:lvl>
    <w:lvl w:ilvl="4" w:tplc="04190019">
      <w:start w:val="1"/>
      <w:numFmt w:val="lowerLetter"/>
      <w:lvlText w:val="%5."/>
      <w:lvlJc w:val="left"/>
      <w:pPr>
        <w:ind w:left="4305" w:hanging="360"/>
      </w:pPr>
    </w:lvl>
    <w:lvl w:ilvl="5" w:tplc="0419001B">
      <w:start w:val="1"/>
      <w:numFmt w:val="lowerRoman"/>
      <w:lvlText w:val="%6."/>
      <w:lvlJc w:val="right"/>
      <w:pPr>
        <w:ind w:left="5025" w:hanging="180"/>
      </w:pPr>
    </w:lvl>
    <w:lvl w:ilvl="6" w:tplc="0419000F">
      <w:start w:val="1"/>
      <w:numFmt w:val="decimal"/>
      <w:lvlText w:val="%7."/>
      <w:lvlJc w:val="left"/>
      <w:pPr>
        <w:ind w:left="5745" w:hanging="360"/>
      </w:pPr>
    </w:lvl>
    <w:lvl w:ilvl="7" w:tplc="04190019">
      <w:start w:val="1"/>
      <w:numFmt w:val="lowerLetter"/>
      <w:lvlText w:val="%8."/>
      <w:lvlJc w:val="left"/>
      <w:pPr>
        <w:ind w:left="6465" w:hanging="360"/>
      </w:pPr>
    </w:lvl>
    <w:lvl w:ilvl="8" w:tplc="0419001B">
      <w:start w:val="1"/>
      <w:numFmt w:val="lowerRoman"/>
      <w:lvlText w:val="%9."/>
      <w:lvlJc w:val="right"/>
      <w:pPr>
        <w:ind w:left="7185" w:hanging="180"/>
      </w:pPr>
    </w:lvl>
  </w:abstractNum>
  <w:abstractNum w:abstractNumId="25" w15:restartNumberingAfterBreak="0">
    <w:nsid w:val="27523B8A"/>
    <w:multiLevelType w:val="hybridMultilevel"/>
    <w:tmpl w:val="FB64B7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15:restartNumberingAfterBreak="0">
    <w:nsid w:val="29142678"/>
    <w:multiLevelType w:val="hybridMultilevel"/>
    <w:tmpl w:val="C0C0103A"/>
    <w:lvl w:ilvl="0" w:tplc="C486D054">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97704B0"/>
    <w:multiLevelType w:val="hybridMultilevel"/>
    <w:tmpl w:val="9C32CADC"/>
    <w:lvl w:ilvl="0" w:tplc="0419000F">
      <w:start w:val="1"/>
      <w:numFmt w:val="decimal"/>
      <w:lvlText w:val="%1."/>
      <w:lvlJc w:val="left"/>
      <w:pPr>
        <w:tabs>
          <w:tab w:val="num" w:pos="360"/>
        </w:tabs>
        <w:ind w:left="360" w:hanging="360"/>
      </w:pPr>
    </w:lvl>
    <w:lvl w:ilvl="1" w:tplc="8020D384">
      <w:start w:val="1"/>
      <w:numFmt w:val="bullet"/>
      <w:lvlText w:val=""/>
      <w:lvlJc w:val="left"/>
      <w:pPr>
        <w:tabs>
          <w:tab w:val="num" w:pos="540"/>
        </w:tabs>
        <w:ind w:left="540" w:hanging="360"/>
      </w:pPr>
      <w:rPr>
        <w:rFonts w:ascii="Symbol" w:hAnsi="Symbol" w:hint="default"/>
      </w:r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abstractNum w:abstractNumId="28" w15:restartNumberingAfterBreak="0">
    <w:nsid w:val="2984575F"/>
    <w:multiLevelType w:val="hybridMultilevel"/>
    <w:tmpl w:val="DE6A01A6"/>
    <w:lvl w:ilvl="0" w:tplc="BBC654EE">
      <w:start w:val="1"/>
      <w:numFmt w:val="decimal"/>
      <w:lvlText w:val="9.2.%1."/>
      <w:lvlJc w:val="left"/>
      <w:pPr>
        <w:ind w:left="7732" w:hanging="360"/>
      </w:pPr>
      <w:rPr>
        <w:b/>
        <w:i/>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15:restartNumberingAfterBreak="0">
    <w:nsid w:val="29891A37"/>
    <w:multiLevelType w:val="hybridMultilevel"/>
    <w:tmpl w:val="F80A209C"/>
    <w:lvl w:ilvl="0" w:tplc="892825A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0" w15:restartNumberingAfterBreak="0">
    <w:nsid w:val="2C5562D5"/>
    <w:multiLevelType w:val="hybridMultilevel"/>
    <w:tmpl w:val="6D0604A0"/>
    <w:lvl w:ilvl="0" w:tplc="3F1810CA">
      <w:start w:val="1"/>
      <w:numFmt w:val="decimal"/>
      <w:lvlText w:val="7.6.%1."/>
      <w:lvlJc w:val="left"/>
      <w:pPr>
        <w:ind w:left="2007" w:hanging="360"/>
      </w:pPr>
    </w:lvl>
    <w:lvl w:ilvl="1" w:tplc="04190019">
      <w:start w:val="1"/>
      <w:numFmt w:val="lowerLetter"/>
      <w:lvlText w:val="%2."/>
      <w:lvlJc w:val="left"/>
      <w:pPr>
        <w:ind w:left="2727" w:hanging="360"/>
      </w:pPr>
    </w:lvl>
    <w:lvl w:ilvl="2" w:tplc="0419001B">
      <w:start w:val="1"/>
      <w:numFmt w:val="lowerRoman"/>
      <w:lvlText w:val="%3."/>
      <w:lvlJc w:val="right"/>
      <w:pPr>
        <w:ind w:left="3447" w:hanging="180"/>
      </w:pPr>
    </w:lvl>
    <w:lvl w:ilvl="3" w:tplc="0419000F">
      <w:start w:val="1"/>
      <w:numFmt w:val="decimal"/>
      <w:lvlText w:val="%4."/>
      <w:lvlJc w:val="left"/>
      <w:pPr>
        <w:ind w:left="4167" w:hanging="360"/>
      </w:pPr>
    </w:lvl>
    <w:lvl w:ilvl="4" w:tplc="04190019">
      <w:start w:val="1"/>
      <w:numFmt w:val="lowerLetter"/>
      <w:lvlText w:val="%5."/>
      <w:lvlJc w:val="left"/>
      <w:pPr>
        <w:ind w:left="4887" w:hanging="360"/>
      </w:pPr>
    </w:lvl>
    <w:lvl w:ilvl="5" w:tplc="0419001B">
      <w:start w:val="1"/>
      <w:numFmt w:val="lowerRoman"/>
      <w:lvlText w:val="%6."/>
      <w:lvlJc w:val="right"/>
      <w:pPr>
        <w:ind w:left="5607" w:hanging="180"/>
      </w:pPr>
    </w:lvl>
    <w:lvl w:ilvl="6" w:tplc="0419000F">
      <w:start w:val="1"/>
      <w:numFmt w:val="decimal"/>
      <w:lvlText w:val="%7."/>
      <w:lvlJc w:val="left"/>
      <w:pPr>
        <w:ind w:left="6327" w:hanging="360"/>
      </w:pPr>
    </w:lvl>
    <w:lvl w:ilvl="7" w:tplc="04190019">
      <w:start w:val="1"/>
      <w:numFmt w:val="lowerLetter"/>
      <w:lvlText w:val="%8."/>
      <w:lvlJc w:val="left"/>
      <w:pPr>
        <w:ind w:left="7047" w:hanging="360"/>
      </w:pPr>
    </w:lvl>
    <w:lvl w:ilvl="8" w:tplc="0419001B">
      <w:start w:val="1"/>
      <w:numFmt w:val="lowerRoman"/>
      <w:lvlText w:val="%9."/>
      <w:lvlJc w:val="right"/>
      <w:pPr>
        <w:ind w:left="7767" w:hanging="180"/>
      </w:pPr>
    </w:lvl>
  </w:abstractNum>
  <w:abstractNum w:abstractNumId="31" w15:restartNumberingAfterBreak="0">
    <w:nsid w:val="31AA03E9"/>
    <w:multiLevelType w:val="multilevel"/>
    <w:tmpl w:val="4C26D0C0"/>
    <w:lvl w:ilvl="0">
      <w:start w:val="4"/>
      <w:numFmt w:val="decimal"/>
      <w:lvlText w:val="%1."/>
      <w:lvlJc w:val="left"/>
      <w:pPr>
        <w:ind w:left="480" w:hanging="480"/>
      </w:pPr>
      <w:rPr>
        <w:b/>
      </w:rPr>
    </w:lvl>
    <w:lvl w:ilvl="1">
      <w:start w:val="14"/>
      <w:numFmt w:val="decimal"/>
      <w:lvlText w:val="%1.%2."/>
      <w:lvlJc w:val="left"/>
      <w:pPr>
        <w:ind w:left="480" w:hanging="48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32" w15:restartNumberingAfterBreak="0">
    <w:nsid w:val="32AA4E4A"/>
    <w:multiLevelType w:val="hybridMultilevel"/>
    <w:tmpl w:val="82EAECEA"/>
    <w:lvl w:ilvl="0" w:tplc="947CDA52">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33" w15:restartNumberingAfterBreak="0">
    <w:nsid w:val="33E87B4E"/>
    <w:multiLevelType w:val="hybridMultilevel"/>
    <w:tmpl w:val="559CC360"/>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4" w15:restartNumberingAfterBreak="0">
    <w:nsid w:val="36FA5AB8"/>
    <w:multiLevelType w:val="hybridMultilevel"/>
    <w:tmpl w:val="9446DF16"/>
    <w:lvl w:ilvl="0" w:tplc="13DAE1E0">
      <w:start w:val="1"/>
      <w:numFmt w:val="decimal"/>
      <w:lvlText w:val="8.%1."/>
      <w:lvlJc w:val="left"/>
      <w:pPr>
        <w:ind w:left="1425" w:hanging="360"/>
      </w:pPr>
      <w:rPr>
        <w:b/>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15:restartNumberingAfterBreak="0">
    <w:nsid w:val="3C2C2ECA"/>
    <w:multiLevelType w:val="multilevel"/>
    <w:tmpl w:val="7D7EB14E"/>
    <w:lvl w:ilvl="0">
      <w:start w:val="3"/>
      <w:numFmt w:val="decimal"/>
      <w:lvlText w:val="%1."/>
      <w:lvlJc w:val="left"/>
      <w:pPr>
        <w:ind w:left="390" w:hanging="390"/>
      </w:pPr>
    </w:lvl>
    <w:lvl w:ilvl="1">
      <w:start w:val="1"/>
      <w:numFmt w:val="decimal"/>
      <w:lvlText w:val="%1.%2."/>
      <w:lvlJc w:val="left"/>
      <w:pPr>
        <w:ind w:left="2138" w:hanging="720"/>
      </w:pPr>
    </w:lvl>
    <w:lvl w:ilvl="2">
      <w:start w:val="1"/>
      <w:numFmt w:val="decimal"/>
      <w:lvlText w:val="%1.%2.%3."/>
      <w:lvlJc w:val="left"/>
      <w:pPr>
        <w:ind w:left="3556" w:hanging="720"/>
      </w:pPr>
    </w:lvl>
    <w:lvl w:ilvl="3">
      <w:start w:val="1"/>
      <w:numFmt w:val="decimal"/>
      <w:lvlText w:val="%1.%2.%3.%4."/>
      <w:lvlJc w:val="left"/>
      <w:pPr>
        <w:ind w:left="5334" w:hanging="1080"/>
      </w:pPr>
    </w:lvl>
    <w:lvl w:ilvl="4">
      <w:start w:val="1"/>
      <w:numFmt w:val="decimal"/>
      <w:lvlText w:val="%1.%2.%3.%4.%5."/>
      <w:lvlJc w:val="left"/>
      <w:pPr>
        <w:ind w:left="6752" w:hanging="1080"/>
      </w:pPr>
    </w:lvl>
    <w:lvl w:ilvl="5">
      <w:start w:val="1"/>
      <w:numFmt w:val="decimal"/>
      <w:lvlText w:val="%1.%2.%3.%4.%5.%6."/>
      <w:lvlJc w:val="left"/>
      <w:pPr>
        <w:ind w:left="8530" w:hanging="1440"/>
      </w:pPr>
    </w:lvl>
    <w:lvl w:ilvl="6">
      <w:start w:val="1"/>
      <w:numFmt w:val="decimal"/>
      <w:lvlText w:val="%1.%2.%3.%4.%5.%6.%7."/>
      <w:lvlJc w:val="left"/>
      <w:pPr>
        <w:ind w:left="9948" w:hanging="1440"/>
      </w:pPr>
    </w:lvl>
    <w:lvl w:ilvl="7">
      <w:start w:val="1"/>
      <w:numFmt w:val="decimal"/>
      <w:lvlText w:val="%1.%2.%3.%4.%5.%6.%7.%8."/>
      <w:lvlJc w:val="left"/>
      <w:pPr>
        <w:ind w:left="11726" w:hanging="1800"/>
      </w:pPr>
    </w:lvl>
    <w:lvl w:ilvl="8">
      <w:start w:val="1"/>
      <w:numFmt w:val="decimal"/>
      <w:lvlText w:val="%1.%2.%3.%4.%5.%6.%7.%8.%9."/>
      <w:lvlJc w:val="left"/>
      <w:pPr>
        <w:ind w:left="13144" w:hanging="1800"/>
      </w:pPr>
    </w:lvl>
  </w:abstractNum>
  <w:abstractNum w:abstractNumId="36" w15:restartNumberingAfterBreak="0">
    <w:nsid w:val="3CCE6DFB"/>
    <w:multiLevelType w:val="hybridMultilevel"/>
    <w:tmpl w:val="D21E64B8"/>
    <w:lvl w:ilvl="0" w:tplc="453A57E2">
      <w:start w:val="1"/>
      <w:numFmt w:val="decimal"/>
      <w:lvlText w:val="2.%1."/>
      <w:lvlJc w:val="left"/>
      <w:pPr>
        <w:ind w:left="1425" w:hanging="360"/>
      </w:pPr>
      <w:rPr>
        <w:b/>
        <w:i/>
      </w:rPr>
    </w:lvl>
    <w:lvl w:ilvl="1" w:tplc="04190019">
      <w:start w:val="1"/>
      <w:numFmt w:val="lowerLetter"/>
      <w:lvlText w:val="%2."/>
      <w:lvlJc w:val="left"/>
      <w:pPr>
        <w:ind w:left="2145" w:hanging="360"/>
      </w:pPr>
    </w:lvl>
    <w:lvl w:ilvl="2" w:tplc="0419001B">
      <w:start w:val="1"/>
      <w:numFmt w:val="lowerRoman"/>
      <w:lvlText w:val="%3."/>
      <w:lvlJc w:val="right"/>
      <w:pPr>
        <w:ind w:left="2865" w:hanging="180"/>
      </w:pPr>
    </w:lvl>
    <w:lvl w:ilvl="3" w:tplc="0419000F">
      <w:start w:val="1"/>
      <w:numFmt w:val="decimal"/>
      <w:lvlText w:val="%4."/>
      <w:lvlJc w:val="left"/>
      <w:pPr>
        <w:ind w:left="3585" w:hanging="360"/>
      </w:pPr>
    </w:lvl>
    <w:lvl w:ilvl="4" w:tplc="04190019">
      <w:start w:val="1"/>
      <w:numFmt w:val="lowerLetter"/>
      <w:lvlText w:val="%5."/>
      <w:lvlJc w:val="left"/>
      <w:pPr>
        <w:ind w:left="4305" w:hanging="360"/>
      </w:pPr>
    </w:lvl>
    <w:lvl w:ilvl="5" w:tplc="0419001B">
      <w:start w:val="1"/>
      <w:numFmt w:val="lowerRoman"/>
      <w:lvlText w:val="%6."/>
      <w:lvlJc w:val="right"/>
      <w:pPr>
        <w:ind w:left="5025" w:hanging="180"/>
      </w:pPr>
    </w:lvl>
    <w:lvl w:ilvl="6" w:tplc="0419000F">
      <w:start w:val="1"/>
      <w:numFmt w:val="decimal"/>
      <w:lvlText w:val="%7."/>
      <w:lvlJc w:val="left"/>
      <w:pPr>
        <w:ind w:left="5745" w:hanging="360"/>
      </w:pPr>
    </w:lvl>
    <w:lvl w:ilvl="7" w:tplc="04190019">
      <w:start w:val="1"/>
      <w:numFmt w:val="lowerLetter"/>
      <w:lvlText w:val="%8."/>
      <w:lvlJc w:val="left"/>
      <w:pPr>
        <w:ind w:left="6465" w:hanging="360"/>
      </w:pPr>
    </w:lvl>
    <w:lvl w:ilvl="8" w:tplc="0419001B">
      <w:start w:val="1"/>
      <w:numFmt w:val="lowerRoman"/>
      <w:lvlText w:val="%9."/>
      <w:lvlJc w:val="right"/>
      <w:pPr>
        <w:ind w:left="7185" w:hanging="180"/>
      </w:pPr>
    </w:lvl>
  </w:abstractNum>
  <w:abstractNum w:abstractNumId="37" w15:restartNumberingAfterBreak="0">
    <w:nsid w:val="3DD26DC5"/>
    <w:multiLevelType w:val="multilevel"/>
    <w:tmpl w:val="BBAC243E"/>
    <w:lvl w:ilvl="0">
      <w:start w:val="4"/>
      <w:numFmt w:val="decimal"/>
      <w:lvlText w:val="%1."/>
      <w:lvlJc w:val="left"/>
      <w:pPr>
        <w:ind w:left="360" w:hanging="360"/>
      </w:pPr>
      <w:rPr>
        <w:b/>
      </w:rPr>
    </w:lvl>
    <w:lvl w:ilvl="1">
      <w:start w:val="1"/>
      <w:numFmt w:val="decimal"/>
      <w:lvlText w:val="%1.%2."/>
      <w:lvlJc w:val="left"/>
      <w:pPr>
        <w:ind w:left="1778" w:hanging="360"/>
      </w:pPr>
      <w:rPr>
        <w:b/>
      </w:rPr>
    </w:lvl>
    <w:lvl w:ilvl="2">
      <w:start w:val="1"/>
      <w:numFmt w:val="decimal"/>
      <w:lvlText w:val="%1.%2.%3."/>
      <w:lvlJc w:val="left"/>
      <w:pPr>
        <w:ind w:left="3556" w:hanging="720"/>
      </w:pPr>
      <w:rPr>
        <w:b/>
      </w:rPr>
    </w:lvl>
    <w:lvl w:ilvl="3">
      <w:start w:val="1"/>
      <w:numFmt w:val="decimal"/>
      <w:lvlText w:val="%1.%2.%3.%4."/>
      <w:lvlJc w:val="left"/>
      <w:pPr>
        <w:ind w:left="4974" w:hanging="720"/>
      </w:pPr>
      <w:rPr>
        <w:b/>
      </w:rPr>
    </w:lvl>
    <w:lvl w:ilvl="4">
      <w:start w:val="1"/>
      <w:numFmt w:val="decimal"/>
      <w:lvlText w:val="%1.%2.%3.%4.%5."/>
      <w:lvlJc w:val="left"/>
      <w:pPr>
        <w:ind w:left="6752" w:hanging="1080"/>
      </w:pPr>
      <w:rPr>
        <w:b/>
      </w:rPr>
    </w:lvl>
    <w:lvl w:ilvl="5">
      <w:start w:val="1"/>
      <w:numFmt w:val="decimal"/>
      <w:lvlText w:val="%1.%2.%3.%4.%5.%6."/>
      <w:lvlJc w:val="left"/>
      <w:pPr>
        <w:ind w:left="8170" w:hanging="1080"/>
      </w:pPr>
      <w:rPr>
        <w:b/>
      </w:rPr>
    </w:lvl>
    <w:lvl w:ilvl="6">
      <w:start w:val="1"/>
      <w:numFmt w:val="decimal"/>
      <w:lvlText w:val="%1.%2.%3.%4.%5.%6.%7."/>
      <w:lvlJc w:val="left"/>
      <w:pPr>
        <w:ind w:left="9948" w:hanging="1440"/>
      </w:pPr>
      <w:rPr>
        <w:b/>
      </w:rPr>
    </w:lvl>
    <w:lvl w:ilvl="7">
      <w:start w:val="1"/>
      <w:numFmt w:val="decimal"/>
      <w:lvlText w:val="%1.%2.%3.%4.%5.%6.%7.%8."/>
      <w:lvlJc w:val="left"/>
      <w:pPr>
        <w:ind w:left="11366" w:hanging="1440"/>
      </w:pPr>
      <w:rPr>
        <w:b/>
      </w:rPr>
    </w:lvl>
    <w:lvl w:ilvl="8">
      <w:start w:val="1"/>
      <w:numFmt w:val="decimal"/>
      <w:lvlText w:val="%1.%2.%3.%4.%5.%6.%7.%8.%9."/>
      <w:lvlJc w:val="left"/>
      <w:pPr>
        <w:ind w:left="13144" w:hanging="1800"/>
      </w:pPr>
      <w:rPr>
        <w:b/>
      </w:rPr>
    </w:lvl>
  </w:abstractNum>
  <w:abstractNum w:abstractNumId="38" w15:restartNumberingAfterBreak="0">
    <w:nsid w:val="3F4167B0"/>
    <w:multiLevelType w:val="hybridMultilevel"/>
    <w:tmpl w:val="ED7C3EE6"/>
    <w:lvl w:ilvl="0" w:tplc="44B2AD64">
      <w:start w:val="1"/>
      <w:numFmt w:val="lowerRoman"/>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9" w15:restartNumberingAfterBreak="0">
    <w:nsid w:val="408C6A65"/>
    <w:multiLevelType w:val="hybridMultilevel"/>
    <w:tmpl w:val="FB64B7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15:restartNumberingAfterBreak="0">
    <w:nsid w:val="41FA590B"/>
    <w:multiLevelType w:val="hybridMultilevel"/>
    <w:tmpl w:val="6B2CE64E"/>
    <w:lvl w:ilvl="0" w:tplc="71F2E9F2">
      <w:start w:val="1"/>
      <w:numFmt w:val="decimal"/>
      <w:lvlText w:val="7.5.%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41" w15:restartNumberingAfterBreak="0">
    <w:nsid w:val="43875747"/>
    <w:multiLevelType w:val="multilevel"/>
    <w:tmpl w:val="028E7132"/>
    <w:lvl w:ilvl="0">
      <w:start w:val="1"/>
      <w:numFmt w:val="decimal"/>
      <w:lvlText w:val="%1."/>
      <w:lvlJc w:val="left"/>
      <w:pPr>
        <w:ind w:left="360" w:hanging="360"/>
      </w:pPr>
      <w:rPr>
        <w:i w:val="0"/>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2" w15:restartNumberingAfterBreak="0">
    <w:nsid w:val="45840A33"/>
    <w:multiLevelType w:val="hybridMultilevel"/>
    <w:tmpl w:val="FB64B7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15:restartNumberingAfterBreak="0">
    <w:nsid w:val="46893CF4"/>
    <w:multiLevelType w:val="multilevel"/>
    <w:tmpl w:val="095C6EB0"/>
    <w:lvl w:ilvl="0">
      <w:start w:val="3"/>
      <w:numFmt w:val="decimal"/>
      <w:lvlText w:val="%1."/>
      <w:lvlJc w:val="left"/>
      <w:pPr>
        <w:ind w:left="540" w:hanging="540"/>
      </w:pPr>
    </w:lvl>
    <w:lvl w:ilvl="1">
      <w:start w:val="2"/>
      <w:numFmt w:val="decimal"/>
      <w:lvlText w:val="%1.%2."/>
      <w:lvlJc w:val="left"/>
      <w:pPr>
        <w:ind w:left="1074" w:hanging="540"/>
      </w:pPr>
      <w:rPr>
        <w:b w:val="0"/>
      </w:rPr>
    </w:lvl>
    <w:lvl w:ilvl="2">
      <w:start w:val="3"/>
      <w:numFmt w:val="decimal"/>
      <w:lvlText w:val="%1.%2.%3."/>
      <w:lvlJc w:val="left"/>
      <w:pPr>
        <w:ind w:left="1788" w:hanging="720"/>
      </w:pPr>
    </w:lvl>
    <w:lvl w:ilvl="3">
      <w:start w:val="1"/>
      <w:numFmt w:val="decimal"/>
      <w:lvlText w:val="%1.%2.%3.%4."/>
      <w:lvlJc w:val="left"/>
      <w:pPr>
        <w:ind w:left="2322" w:hanging="720"/>
      </w:pPr>
    </w:lvl>
    <w:lvl w:ilvl="4">
      <w:start w:val="1"/>
      <w:numFmt w:val="decimal"/>
      <w:lvlText w:val="%1.%2.%3.%4.%5."/>
      <w:lvlJc w:val="left"/>
      <w:pPr>
        <w:ind w:left="3216" w:hanging="1080"/>
      </w:pPr>
    </w:lvl>
    <w:lvl w:ilvl="5">
      <w:start w:val="1"/>
      <w:numFmt w:val="decimal"/>
      <w:lvlText w:val="%1.%2.%3.%4.%5.%6."/>
      <w:lvlJc w:val="left"/>
      <w:pPr>
        <w:ind w:left="3750" w:hanging="1080"/>
      </w:pPr>
    </w:lvl>
    <w:lvl w:ilvl="6">
      <w:start w:val="1"/>
      <w:numFmt w:val="decimal"/>
      <w:lvlText w:val="%1.%2.%3.%4.%5.%6.%7."/>
      <w:lvlJc w:val="left"/>
      <w:pPr>
        <w:ind w:left="4644" w:hanging="1440"/>
      </w:pPr>
    </w:lvl>
    <w:lvl w:ilvl="7">
      <w:start w:val="1"/>
      <w:numFmt w:val="decimal"/>
      <w:lvlText w:val="%1.%2.%3.%4.%5.%6.%7.%8."/>
      <w:lvlJc w:val="left"/>
      <w:pPr>
        <w:ind w:left="5178" w:hanging="1440"/>
      </w:pPr>
    </w:lvl>
    <w:lvl w:ilvl="8">
      <w:start w:val="1"/>
      <w:numFmt w:val="decimal"/>
      <w:lvlText w:val="%1.%2.%3.%4.%5.%6.%7.%8.%9."/>
      <w:lvlJc w:val="left"/>
      <w:pPr>
        <w:ind w:left="6072" w:hanging="1800"/>
      </w:pPr>
    </w:lvl>
  </w:abstractNum>
  <w:abstractNum w:abstractNumId="44" w15:restartNumberingAfterBreak="0">
    <w:nsid w:val="4A944928"/>
    <w:multiLevelType w:val="hybridMultilevel"/>
    <w:tmpl w:val="1FFA3942"/>
    <w:lvl w:ilvl="0" w:tplc="23B2CCE0">
      <w:start w:val="1"/>
      <w:numFmt w:val="decimal"/>
      <w:lvlText w:val="10.%1."/>
      <w:lvlJc w:val="left"/>
      <w:pPr>
        <w:ind w:left="720" w:hanging="360"/>
      </w:pPr>
      <w:rPr>
        <w:b/>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5" w15:restartNumberingAfterBreak="0">
    <w:nsid w:val="50771B85"/>
    <w:multiLevelType w:val="hybridMultilevel"/>
    <w:tmpl w:val="708293DA"/>
    <w:lvl w:ilvl="0" w:tplc="7A98C00E">
      <w:start w:val="1"/>
      <w:numFmt w:val="decimal"/>
      <w:lvlText w:val="3.%1."/>
      <w:lvlJc w:val="left"/>
      <w:pPr>
        <w:ind w:left="720" w:hanging="360"/>
      </w:pPr>
      <w:rPr>
        <w:b w:val="0"/>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6" w15:restartNumberingAfterBreak="0">
    <w:nsid w:val="53C9073F"/>
    <w:multiLevelType w:val="multilevel"/>
    <w:tmpl w:val="FF34031E"/>
    <w:lvl w:ilvl="0">
      <w:start w:val="1"/>
      <w:numFmt w:val="decimal"/>
      <w:lvlText w:val="1.%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5646135F"/>
    <w:multiLevelType w:val="hybridMultilevel"/>
    <w:tmpl w:val="0846C7E0"/>
    <w:lvl w:ilvl="0" w:tplc="305C7FF8">
      <w:start w:val="1"/>
      <w:numFmt w:val="decimal"/>
      <w:lvlText w:val="2.2.%1."/>
      <w:lvlJc w:val="left"/>
      <w:pPr>
        <w:ind w:left="428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71DC6814">
      <w:start w:val="1"/>
      <w:numFmt w:val="decimal"/>
      <w:lvlText w:val="2.2.%4."/>
      <w:lvlJc w:val="left"/>
      <w:pPr>
        <w:ind w:left="2880" w:hanging="360"/>
      </w:pPr>
      <w:rPr>
        <w:i w:val="0"/>
      </w:rPr>
    </w:lvl>
    <w:lvl w:ilvl="4" w:tplc="91B67F9C">
      <w:start w:val="14"/>
      <w:numFmt w:val="decimal"/>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8" w15:restartNumberingAfterBreak="0">
    <w:nsid w:val="56FE2455"/>
    <w:multiLevelType w:val="hybridMultilevel"/>
    <w:tmpl w:val="48B6CBEA"/>
    <w:lvl w:ilvl="0" w:tplc="46F20E26">
      <w:start w:val="1"/>
      <w:numFmt w:val="decimal"/>
      <w:lvlText w:val="5.%1."/>
      <w:lvlJc w:val="left"/>
      <w:pPr>
        <w:ind w:left="1211" w:hanging="360"/>
      </w:pPr>
      <w:rPr>
        <w:b/>
        <w:i/>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49" w15:restartNumberingAfterBreak="0">
    <w:nsid w:val="576C0EDD"/>
    <w:multiLevelType w:val="hybridMultilevel"/>
    <w:tmpl w:val="7AE8A19C"/>
    <w:lvl w:ilvl="0" w:tplc="5BC06010">
      <w:start w:val="1"/>
      <w:numFmt w:val="decimal"/>
      <w:lvlText w:val="9.1.%1."/>
      <w:lvlJc w:val="left"/>
      <w:pPr>
        <w:ind w:left="7732" w:hanging="360"/>
      </w:pPr>
      <w:rPr>
        <w:b/>
        <w:i/>
      </w:rPr>
    </w:lvl>
    <w:lvl w:ilvl="1" w:tplc="04190019">
      <w:start w:val="1"/>
      <w:numFmt w:val="lowerLetter"/>
      <w:lvlText w:val="%2."/>
      <w:lvlJc w:val="left"/>
      <w:pPr>
        <w:ind w:left="2145" w:hanging="360"/>
      </w:pPr>
    </w:lvl>
    <w:lvl w:ilvl="2" w:tplc="0419001B">
      <w:start w:val="1"/>
      <w:numFmt w:val="lowerRoman"/>
      <w:lvlText w:val="%3."/>
      <w:lvlJc w:val="right"/>
      <w:pPr>
        <w:ind w:left="2865" w:hanging="180"/>
      </w:pPr>
    </w:lvl>
    <w:lvl w:ilvl="3" w:tplc="0419000F">
      <w:start w:val="1"/>
      <w:numFmt w:val="decimal"/>
      <w:lvlText w:val="%4."/>
      <w:lvlJc w:val="left"/>
      <w:pPr>
        <w:ind w:left="3585" w:hanging="360"/>
      </w:pPr>
    </w:lvl>
    <w:lvl w:ilvl="4" w:tplc="04190019">
      <w:start w:val="1"/>
      <w:numFmt w:val="lowerLetter"/>
      <w:lvlText w:val="%5."/>
      <w:lvlJc w:val="left"/>
      <w:pPr>
        <w:ind w:left="4305" w:hanging="360"/>
      </w:pPr>
    </w:lvl>
    <w:lvl w:ilvl="5" w:tplc="0419001B">
      <w:start w:val="1"/>
      <w:numFmt w:val="lowerRoman"/>
      <w:lvlText w:val="%6."/>
      <w:lvlJc w:val="right"/>
      <w:pPr>
        <w:ind w:left="5025" w:hanging="180"/>
      </w:pPr>
    </w:lvl>
    <w:lvl w:ilvl="6" w:tplc="0419000F">
      <w:start w:val="1"/>
      <w:numFmt w:val="decimal"/>
      <w:lvlText w:val="%7."/>
      <w:lvlJc w:val="left"/>
      <w:pPr>
        <w:ind w:left="5745" w:hanging="360"/>
      </w:pPr>
    </w:lvl>
    <w:lvl w:ilvl="7" w:tplc="04190019">
      <w:start w:val="1"/>
      <w:numFmt w:val="lowerLetter"/>
      <w:lvlText w:val="%8."/>
      <w:lvlJc w:val="left"/>
      <w:pPr>
        <w:ind w:left="6465" w:hanging="360"/>
      </w:pPr>
    </w:lvl>
    <w:lvl w:ilvl="8" w:tplc="0419001B">
      <w:start w:val="1"/>
      <w:numFmt w:val="lowerRoman"/>
      <w:lvlText w:val="%9."/>
      <w:lvlJc w:val="right"/>
      <w:pPr>
        <w:ind w:left="7185" w:hanging="180"/>
      </w:pPr>
    </w:lvl>
  </w:abstractNum>
  <w:abstractNum w:abstractNumId="50" w15:restartNumberingAfterBreak="0">
    <w:nsid w:val="580D4115"/>
    <w:multiLevelType w:val="multilevel"/>
    <w:tmpl w:val="C696EC52"/>
    <w:lvl w:ilvl="0">
      <w:start w:val="1"/>
      <w:numFmt w:val="decimal"/>
      <w:pStyle w:val="1"/>
      <w:lvlText w:val="%1."/>
      <w:lvlJc w:val="left"/>
      <w:pPr>
        <w:tabs>
          <w:tab w:val="num" w:pos="-1061"/>
        </w:tabs>
        <w:ind w:left="56" w:hanging="56"/>
      </w:pPr>
      <w:rPr>
        <w:rFonts w:hint="default"/>
        <w:b/>
        <w:sz w:val="24"/>
        <w:szCs w:val="28"/>
        <w:lang w:val="ru-RU"/>
      </w:rPr>
    </w:lvl>
    <w:lvl w:ilvl="1">
      <w:start w:val="1"/>
      <w:numFmt w:val="decimal"/>
      <w:pStyle w:val="2"/>
      <w:lvlText w:val="%1.%2."/>
      <w:lvlJc w:val="left"/>
      <w:pPr>
        <w:tabs>
          <w:tab w:val="num" w:pos="284"/>
        </w:tabs>
        <w:ind w:left="453" w:hanging="169"/>
      </w:pPr>
      <w:rPr>
        <w:rFonts w:hint="default"/>
        <w:b w:val="0"/>
      </w:rPr>
    </w:lvl>
    <w:lvl w:ilvl="2">
      <w:start w:val="1"/>
      <w:numFmt w:val="decimal"/>
      <w:pStyle w:val="30"/>
      <w:lvlText w:val="%1.%2.%3."/>
      <w:lvlJc w:val="left"/>
      <w:pPr>
        <w:tabs>
          <w:tab w:val="num" w:pos="-624"/>
        </w:tabs>
        <w:ind w:left="454" w:firstLine="113"/>
      </w:pPr>
      <w:rPr>
        <w:rFonts w:hint="default"/>
      </w:rPr>
    </w:lvl>
    <w:lvl w:ilvl="3">
      <w:start w:val="1"/>
      <w:numFmt w:val="decimal"/>
      <w:lvlText w:val="%1.%2.%3.%4."/>
      <w:lvlJc w:val="left"/>
      <w:pPr>
        <w:tabs>
          <w:tab w:val="num" w:pos="310"/>
        </w:tabs>
        <w:ind w:left="310" w:hanging="648"/>
      </w:pPr>
      <w:rPr>
        <w:rFonts w:hint="default"/>
      </w:rPr>
    </w:lvl>
    <w:lvl w:ilvl="4">
      <w:start w:val="1"/>
      <w:numFmt w:val="decimal"/>
      <w:lvlText w:val="%1.%2.%3.%4.%5."/>
      <w:lvlJc w:val="left"/>
      <w:pPr>
        <w:tabs>
          <w:tab w:val="num" w:pos="814"/>
        </w:tabs>
        <w:ind w:left="814" w:hanging="792"/>
      </w:pPr>
      <w:rPr>
        <w:rFonts w:hint="default"/>
      </w:rPr>
    </w:lvl>
    <w:lvl w:ilvl="5">
      <w:start w:val="1"/>
      <w:numFmt w:val="decimal"/>
      <w:lvlText w:val="%1.%2.%3.%4.%5.%6."/>
      <w:lvlJc w:val="left"/>
      <w:pPr>
        <w:tabs>
          <w:tab w:val="num" w:pos="1318"/>
        </w:tabs>
        <w:ind w:left="1318" w:hanging="936"/>
      </w:pPr>
      <w:rPr>
        <w:rFonts w:hint="default"/>
      </w:rPr>
    </w:lvl>
    <w:lvl w:ilvl="6">
      <w:start w:val="1"/>
      <w:numFmt w:val="decimal"/>
      <w:lvlText w:val="%1.%2.%3.%4.%5.%6.%7."/>
      <w:lvlJc w:val="left"/>
      <w:pPr>
        <w:tabs>
          <w:tab w:val="num" w:pos="1822"/>
        </w:tabs>
        <w:ind w:left="1822" w:hanging="1080"/>
      </w:pPr>
      <w:rPr>
        <w:rFonts w:hint="default"/>
      </w:rPr>
    </w:lvl>
    <w:lvl w:ilvl="7">
      <w:start w:val="1"/>
      <w:numFmt w:val="decimal"/>
      <w:lvlText w:val="%1.%2.%3.%4.%5.%6.%7.%8."/>
      <w:lvlJc w:val="left"/>
      <w:pPr>
        <w:tabs>
          <w:tab w:val="num" w:pos="2326"/>
        </w:tabs>
        <w:ind w:left="2326" w:hanging="1224"/>
      </w:pPr>
      <w:rPr>
        <w:rFonts w:hint="default"/>
      </w:rPr>
    </w:lvl>
    <w:lvl w:ilvl="8">
      <w:start w:val="1"/>
      <w:numFmt w:val="decimal"/>
      <w:lvlText w:val="%1.%2.%3.%4.%5.%6.%7.%8.%9."/>
      <w:lvlJc w:val="left"/>
      <w:pPr>
        <w:tabs>
          <w:tab w:val="num" w:pos="2902"/>
        </w:tabs>
        <w:ind w:left="2902" w:hanging="1440"/>
      </w:pPr>
      <w:rPr>
        <w:rFonts w:hint="default"/>
      </w:rPr>
    </w:lvl>
  </w:abstractNum>
  <w:abstractNum w:abstractNumId="51" w15:restartNumberingAfterBreak="0">
    <w:nsid w:val="5ACF7C92"/>
    <w:multiLevelType w:val="multilevel"/>
    <w:tmpl w:val="7110F5A2"/>
    <w:lvl w:ilvl="0">
      <w:start w:val="13"/>
      <w:numFmt w:val="decimal"/>
      <w:lvlText w:val="%1."/>
      <w:lvlJc w:val="left"/>
      <w:pPr>
        <w:ind w:left="600" w:hanging="600"/>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lowerRoman"/>
      <w:lvlText w:val="(%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52" w15:restartNumberingAfterBreak="0">
    <w:nsid w:val="5BD2444D"/>
    <w:multiLevelType w:val="hybridMultilevel"/>
    <w:tmpl w:val="ECE01242"/>
    <w:lvl w:ilvl="0" w:tplc="2D3A96B2">
      <w:start w:val="1"/>
      <w:numFmt w:val="decimal"/>
      <w:lvlText w:val="9.3.%1."/>
      <w:lvlJc w:val="left"/>
      <w:pPr>
        <w:ind w:left="1070" w:hanging="360"/>
      </w:pPr>
      <w:rPr>
        <w:b/>
        <w:i/>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3" w15:restartNumberingAfterBreak="0">
    <w:nsid w:val="5E5B0C6D"/>
    <w:multiLevelType w:val="hybridMultilevel"/>
    <w:tmpl w:val="FB64B7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4" w15:restartNumberingAfterBreak="0">
    <w:nsid w:val="60335C7B"/>
    <w:multiLevelType w:val="multilevel"/>
    <w:tmpl w:val="EEE67996"/>
    <w:lvl w:ilvl="0">
      <w:start w:val="1"/>
      <w:numFmt w:val="decimal"/>
      <w:lvlText w:val="%1."/>
      <w:lvlJc w:val="left"/>
      <w:pPr>
        <w:ind w:left="1778" w:hanging="360"/>
      </w:pPr>
    </w:lvl>
    <w:lvl w:ilvl="1">
      <w:start w:val="5"/>
      <w:numFmt w:val="decimal"/>
      <w:isLgl/>
      <w:lvlText w:val="%1.%2."/>
      <w:lvlJc w:val="left"/>
      <w:pPr>
        <w:ind w:left="2138" w:hanging="720"/>
      </w:pPr>
    </w:lvl>
    <w:lvl w:ilvl="2">
      <w:start w:val="1"/>
      <w:numFmt w:val="decimal"/>
      <w:isLgl/>
      <w:lvlText w:val="%1.%2.%3."/>
      <w:lvlJc w:val="left"/>
      <w:pPr>
        <w:ind w:left="2138" w:hanging="720"/>
      </w:pPr>
    </w:lvl>
    <w:lvl w:ilvl="3">
      <w:start w:val="1"/>
      <w:numFmt w:val="decimal"/>
      <w:isLgl/>
      <w:lvlText w:val="%1.%2.%3.%4."/>
      <w:lvlJc w:val="left"/>
      <w:pPr>
        <w:ind w:left="2498" w:hanging="1080"/>
      </w:pPr>
    </w:lvl>
    <w:lvl w:ilvl="4">
      <w:start w:val="1"/>
      <w:numFmt w:val="decimal"/>
      <w:isLgl/>
      <w:lvlText w:val="%1.%2.%3.%4.%5."/>
      <w:lvlJc w:val="left"/>
      <w:pPr>
        <w:ind w:left="2498" w:hanging="1080"/>
      </w:pPr>
    </w:lvl>
    <w:lvl w:ilvl="5">
      <w:start w:val="1"/>
      <w:numFmt w:val="decimal"/>
      <w:isLgl/>
      <w:lvlText w:val="%1.%2.%3.%4.%5.%6."/>
      <w:lvlJc w:val="left"/>
      <w:pPr>
        <w:ind w:left="2858" w:hanging="1440"/>
      </w:pPr>
    </w:lvl>
    <w:lvl w:ilvl="6">
      <w:start w:val="1"/>
      <w:numFmt w:val="decimal"/>
      <w:isLgl/>
      <w:lvlText w:val="%1.%2.%3.%4.%5.%6.%7."/>
      <w:lvlJc w:val="left"/>
      <w:pPr>
        <w:ind w:left="3218" w:hanging="1800"/>
      </w:pPr>
    </w:lvl>
    <w:lvl w:ilvl="7">
      <w:start w:val="1"/>
      <w:numFmt w:val="decimal"/>
      <w:isLgl/>
      <w:lvlText w:val="%1.%2.%3.%4.%5.%6.%7.%8."/>
      <w:lvlJc w:val="left"/>
      <w:pPr>
        <w:ind w:left="3218" w:hanging="1800"/>
      </w:pPr>
    </w:lvl>
    <w:lvl w:ilvl="8">
      <w:start w:val="1"/>
      <w:numFmt w:val="decimal"/>
      <w:isLgl/>
      <w:lvlText w:val="%1.%2.%3.%4.%5.%6.%7.%8.%9."/>
      <w:lvlJc w:val="left"/>
      <w:pPr>
        <w:ind w:left="3578" w:hanging="2160"/>
      </w:pPr>
    </w:lvl>
  </w:abstractNum>
  <w:abstractNum w:abstractNumId="55" w15:restartNumberingAfterBreak="0">
    <w:nsid w:val="61A96C1B"/>
    <w:multiLevelType w:val="hybridMultilevel"/>
    <w:tmpl w:val="34F88B66"/>
    <w:lvl w:ilvl="0" w:tplc="CDA25F9E">
      <w:start w:val="1"/>
      <w:numFmt w:val="decimal"/>
      <w:lvlText w:val="7.%1."/>
      <w:lvlJc w:val="left"/>
      <w:pPr>
        <w:ind w:left="1425" w:hanging="360"/>
      </w:pPr>
      <w:rPr>
        <w:b/>
        <w:i/>
      </w:rPr>
    </w:lvl>
    <w:lvl w:ilvl="1" w:tplc="04190019">
      <w:start w:val="1"/>
      <w:numFmt w:val="lowerLetter"/>
      <w:lvlText w:val="%2."/>
      <w:lvlJc w:val="left"/>
      <w:pPr>
        <w:ind w:left="2145" w:hanging="360"/>
      </w:pPr>
    </w:lvl>
    <w:lvl w:ilvl="2" w:tplc="0419001B">
      <w:start w:val="1"/>
      <w:numFmt w:val="lowerRoman"/>
      <w:lvlText w:val="%3."/>
      <w:lvlJc w:val="right"/>
      <w:pPr>
        <w:ind w:left="2865" w:hanging="180"/>
      </w:pPr>
    </w:lvl>
    <w:lvl w:ilvl="3" w:tplc="0419000F">
      <w:start w:val="1"/>
      <w:numFmt w:val="decimal"/>
      <w:lvlText w:val="%4."/>
      <w:lvlJc w:val="left"/>
      <w:pPr>
        <w:ind w:left="3585" w:hanging="360"/>
      </w:pPr>
    </w:lvl>
    <w:lvl w:ilvl="4" w:tplc="04190019">
      <w:start w:val="1"/>
      <w:numFmt w:val="lowerLetter"/>
      <w:lvlText w:val="%5."/>
      <w:lvlJc w:val="left"/>
      <w:pPr>
        <w:ind w:left="4305" w:hanging="360"/>
      </w:pPr>
    </w:lvl>
    <w:lvl w:ilvl="5" w:tplc="0419001B">
      <w:start w:val="1"/>
      <w:numFmt w:val="lowerRoman"/>
      <w:lvlText w:val="%6."/>
      <w:lvlJc w:val="right"/>
      <w:pPr>
        <w:ind w:left="5025" w:hanging="180"/>
      </w:pPr>
    </w:lvl>
    <w:lvl w:ilvl="6" w:tplc="0419000F">
      <w:start w:val="1"/>
      <w:numFmt w:val="decimal"/>
      <w:lvlText w:val="%7."/>
      <w:lvlJc w:val="left"/>
      <w:pPr>
        <w:ind w:left="5745" w:hanging="360"/>
      </w:pPr>
    </w:lvl>
    <w:lvl w:ilvl="7" w:tplc="04190019">
      <w:start w:val="1"/>
      <w:numFmt w:val="lowerLetter"/>
      <w:lvlText w:val="%8."/>
      <w:lvlJc w:val="left"/>
      <w:pPr>
        <w:ind w:left="6465" w:hanging="360"/>
      </w:pPr>
    </w:lvl>
    <w:lvl w:ilvl="8" w:tplc="0419001B">
      <w:start w:val="1"/>
      <w:numFmt w:val="lowerRoman"/>
      <w:lvlText w:val="%9."/>
      <w:lvlJc w:val="right"/>
      <w:pPr>
        <w:ind w:left="7185" w:hanging="180"/>
      </w:pPr>
    </w:lvl>
  </w:abstractNum>
  <w:abstractNum w:abstractNumId="56" w15:restartNumberingAfterBreak="0">
    <w:nsid w:val="6EA2011D"/>
    <w:multiLevelType w:val="hybridMultilevel"/>
    <w:tmpl w:val="5FE0819E"/>
    <w:lvl w:ilvl="0" w:tplc="9DB6D860">
      <w:start w:val="1"/>
      <w:numFmt w:val="decimal"/>
      <w:lvlText w:val="6.2.%1."/>
      <w:lvlJc w:val="left"/>
      <w:pPr>
        <w:ind w:left="2149" w:hanging="360"/>
      </w:pPr>
    </w:lvl>
    <w:lvl w:ilvl="1" w:tplc="04190019">
      <w:start w:val="1"/>
      <w:numFmt w:val="lowerLetter"/>
      <w:lvlText w:val="%2."/>
      <w:lvlJc w:val="left"/>
      <w:pPr>
        <w:ind w:left="2869" w:hanging="360"/>
      </w:pPr>
    </w:lvl>
    <w:lvl w:ilvl="2" w:tplc="0419001B">
      <w:start w:val="1"/>
      <w:numFmt w:val="lowerRoman"/>
      <w:lvlText w:val="%3."/>
      <w:lvlJc w:val="right"/>
      <w:pPr>
        <w:ind w:left="3589" w:hanging="180"/>
      </w:pPr>
    </w:lvl>
    <w:lvl w:ilvl="3" w:tplc="0419000F">
      <w:start w:val="1"/>
      <w:numFmt w:val="decimal"/>
      <w:lvlText w:val="%4."/>
      <w:lvlJc w:val="left"/>
      <w:pPr>
        <w:ind w:left="4309" w:hanging="360"/>
      </w:pPr>
    </w:lvl>
    <w:lvl w:ilvl="4" w:tplc="04190019">
      <w:start w:val="1"/>
      <w:numFmt w:val="lowerLetter"/>
      <w:lvlText w:val="%5."/>
      <w:lvlJc w:val="left"/>
      <w:pPr>
        <w:ind w:left="5029" w:hanging="360"/>
      </w:pPr>
    </w:lvl>
    <w:lvl w:ilvl="5" w:tplc="0419001B">
      <w:start w:val="1"/>
      <w:numFmt w:val="lowerRoman"/>
      <w:lvlText w:val="%6."/>
      <w:lvlJc w:val="right"/>
      <w:pPr>
        <w:ind w:left="5749" w:hanging="180"/>
      </w:pPr>
    </w:lvl>
    <w:lvl w:ilvl="6" w:tplc="0419000F">
      <w:start w:val="1"/>
      <w:numFmt w:val="decimal"/>
      <w:lvlText w:val="%7."/>
      <w:lvlJc w:val="left"/>
      <w:pPr>
        <w:ind w:left="6469" w:hanging="360"/>
      </w:pPr>
    </w:lvl>
    <w:lvl w:ilvl="7" w:tplc="04190019">
      <w:start w:val="1"/>
      <w:numFmt w:val="lowerLetter"/>
      <w:lvlText w:val="%8."/>
      <w:lvlJc w:val="left"/>
      <w:pPr>
        <w:ind w:left="7189" w:hanging="360"/>
      </w:pPr>
    </w:lvl>
    <w:lvl w:ilvl="8" w:tplc="0419001B">
      <w:start w:val="1"/>
      <w:numFmt w:val="lowerRoman"/>
      <w:lvlText w:val="%9."/>
      <w:lvlJc w:val="right"/>
      <w:pPr>
        <w:ind w:left="7909" w:hanging="180"/>
      </w:pPr>
    </w:lvl>
  </w:abstractNum>
  <w:abstractNum w:abstractNumId="57" w15:restartNumberingAfterBreak="0">
    <w:nsid w:val="702C09A3"/>
    <w:multiLevelType w:val="hybridMultilevel"/>
    <w:tmpl w:val="D0D89620"/>
    <w:lvl w:ilvl="0" w:tplc="A036D2E6">
      <w:start w:val="1"/>
      <w:numFmt w:val="decimal"/>
      <w:lvlText w:val="6.4.%1."/>
      <w:lvlJc w:val="left"/>
      <w:pPr>
        <w:ind w:left="2880" w:hanging="360"/>
      </w:pPr>
    </w:lvl>
    <w:lvl w:ilvl="1" w:tplc="04190019">
      <w:start w:val="1"/>
      <w:numFmt w:val="lowerLetter"/>
      <w:lvlText w:val="%2."/>
      <w:lvlJc w:val="left"/>
      <w:pPr>
        <w:ind w:left="3600" w:hanging="360"/>
      </w:pPr>
    </w:lvl>
    <w:lvl w:ilvl="2" w:tplc="0419001B">
      <w:start w:val="1"/>
      <w:numFmt w:val="lowerRoman"/>
      <w:lvlText w:val="%3."/>
      <w:lvlJc w:val="right"/>
      <w:pPr>
        <w:ind w:left="4320" w:hanging="180"/>
      </w:pPr>
    </w:lvl>
    <w:lvl w:ilvl="3" w:tplc="0419000F">
      <w:start w:val="1"/>
      <w:numFmt w:val="decimal"/>
      <w:lvlText w:val="%4."/>
      <w:lvlJc w:val="left"/>
      <w:pPr>
        <w:ind w:left="5040" w:hanging="360"/>
      </w:pPr>
    </w:lvl>
    <w:lvl w:ilvl="4" w:tplc="04190019">
      <w:start w:val="1"/>
      <w:numFmt w:val="lowerLetter"/>
      <w:lvlText w:val="%5."/>
      <w:lvlJc w:val="left"/>
      <w:pPr>
        <w:ind w:left="5760" w:hanging="360"/>
      </w:pPr>
    </w:lvl>
    <w:lvl w:ilvl="5" w:tplc="0419001B">
      <w:start w:val="1"/>
      <w:numFmt w:val="lowerRoman"/>
      <w:lvlText w:val="%6."/>
      <w:lvlJc w:val="right"/>
      <w:pPr>
        <w:ind w:left="6480" w:hanging="180"/>
      </w:pPr>
    </w:lvl>
    <w:lvl w:ilvl="6" w:tplc="0419000F">
      <w:start w:val="1"/>
      <w:numFmt w:val="decimal"/>
      <w:lvlText w:val="%7."/>
      <w:lvlJc w:val="left"/>
      <w:pPr>
        <w:ind w:left="7200" w:hanging="360"/>
      </w:pPr>
    </w:lvl>
    <w:lvl w:ilvl="7" w:tplc="04190019">
      <w:start w:val="1"/>
      <w:numFmt w:val="lowerLetter"/>
      <w:lvlText w:val="%8."/>
      <w:lvlJc w:val="left"/>
      <w:pPr>
        <w:ind w:left="7920" w:hanging="360"/>
      </w:pPr>
    </w:lvl>
    <w:lvl w:ilvl="8" w:tplc="0419001B">
      <w:start w:val="1"/>
      <w:numFmt w:val="lowerRoman"/>
      <w:lvlText w:val="%9."/>
      <w:lvlJc w:val="right"/>
      <w:pPr>
        <w:ind w:left="8640" w:hanging="180"/>
      </w:pPr>
    </w:lvl>
  </w:abstractNum>
  <w:abstractNum w:abstractNumId="58" w15:restartNumberingAfterBreak="0">
    <w:nsid w:val="70943F09"/>
    <w:multiLevelType w:val="hybridMultilevel"/>
    <w:tmpl w:val="76C83FA4"/>
    <w:lvl w:ilvl="0" w:tplc="D8920CBC">
      <w:start w:val="1"/>
      <w:numFmt w:val="bullet"/>
      <w:lvlText w:val=""/>
      <w:lvlJc w:val="left"/>
      <w:pPr>
        <w:ind w:left="862" w:hanging="360"/>
      </w:pPr>
      <w:rPr>
        <w:rFonts w:ascii="Symbol" w:hAnsi="Symbol" w:hint="default"/>
      </w:rPr>
    </w:lvl>
    <w:lvl w:ilvl="1" w:tplc="367CA0C2" w:tentative="1">
      <w:start w:val="1"/>
      <w:numFmt w:val="bullet"/>
      <w:lvlText w:val="o"/>
      <w:lvlJc w:val="left"/>
      <w:pPr>
        <w:ind w:left="1582" w:hanging="360"/>
      </w:pPr>
      <w:rPr>
        <w:rFonts w:ascii="Courier New" w:hAnsi="Courier New" w:cs="Courier New" w:hint="default"/>
      </w:rPr>
    </w:lvl>
    <w:lvl w:ilvl="2" w:tplc="D23CF8BE" w:tentative="1">
      <w:start w:val="1"/>
      <w:numFmt w:val="bullet"/>
      <w:pStyle w:val="31"/>
      <w:lvlText w:val=""/>
      <w:lvlJc w:val="left"/>
      <w:pPr>
        <w:ind w:left="2302" w:hanging="360"/>
      </w:pPr>
      <w:rPr>
        <w:rFonts w:ascii="Wingdings" w:hAnsi="Wingdings" w:hint="default"/>
      </w:rPr>
    </w:lvl>
    <w:lvl w:ilvl="3" w:tplc="1C903ABA" w:tentative="1">
      <w:start w:val="1"/>
      <w:numFmt w:val="bullet"/>
      <w:lvlText w:val=""/>
      <w:lvlJc w:val="left"/>
      <w:pPr>
        <w:ind w:left="3022" w:hanging="360"/>
      </w:pPr>
      <w:rPr>
        <w:rFonts w:ascii="Symbol" w:hAnsi="Symbol" w:hint="default"/>
      </w:rPr>
    </w:lvl>
    <w:lvl w:ilvl="4" w:tplc="71CC3C2E" w:tentative="1">
      <w:start w:val="1"/>
      <w:numFmt w:val="bullet"/>
      <w:lvlText w:val="o"/>
      <w:lvlJc w:val="left"/>
      <w:pPr>
        <w:ind w:left="3742" w:hanging="360"/>
      </w:pPr>
      <w:rPr>
        <w:rFonts w:ascii="Courier New" w:hAnsi="Courier New" w:cs="Courier New" w:hint="default"/>
      </w:rPr>
    </w:lvl>
    <w:lvl w:ilvl="5" w:tplc="412CC80C" w:tentative="1">
      <w:start w:val="1"/>
      <w:numFmt w:val="bullet"/>
      <w:lvlText w:val=""/>
      <w:lvlJc w:val="left"/>
      <w:pPr>
        <w:ind w:left="4462" w:hanging="360"/>
      </w:pPr>
      <w:rPr>
        <w:rFonts w:ascii="Wingdings" w:hAnsi="Wingdings" w:hint="default"/>
      </w:rPr>
    </w:lvl>
    <w:lvl w:ilvl="6" w:tplc="2034BB86" w:tentative="1">
      <w:start w:val="1"/>
      <w:numFmt w:val="bullet"/>
      <w:lvlText w:val=""/>
      <w:lvlJc w:val="left"/>
      <w:pPr>
        <w:ind w:left="5182" w:hanging="360"/>
      </w:pPr>
      <w:rPr>
        <w:rFonts w:ascii="Symbol" w:hAnsi="Symbol" w:hint="default"/>
      </w:rPr>
    </w:lvl>
    <w:lvl w:ilvl="7" w:tplc="93325E1C" w:tentative="1">
      <w:start w:val="1"/>
      <w:numFmt w:val="bullet"/>
      <w:lvlText w:val="o"/>
      <w:lvlJc w:val="left"/>
      <w:pPr>
        <w:ind w:left="5902" w:hanging="360"/>
      </w:pPr>
      <w:rPr>
        <w:rFonts w:ascii="Courier New" w:hAnsi="Courier New" w:cs="Courier New" w:hint="default"/>
      </w:rPr>
    </w:lvl>
    <w:lvl w:ilvl="8" w:tplc="B226138A" w:tentative="1">
      <w:start w:val="1"/>
      <w:numFmt w:val="bullet"/>
      <w:lvlText w:val=""/>
      <w:lvlJc w:val="left"/>
      <w:pPr>
        <w:ind w:left="6622" w:hanging="360"/>
      </w:pPr>
      <w:rPr>
        <w:rFonts w:ascii="Wingdings" w:hAnsi="Wingdings" w:hint="default"/>
      </w:rPr>
    </w:lvl>
  </w:abstractNum>
  <w:abstractNum w:abstractNumId="59" w15:restartNumberingAfterBreak="0">
    <w:nsid w:val="71260C1E"/>
    <w:multiLevelType w:val="hybridMultilevel"/>
    <w:tmpl w:val="500C5BF4"/>
    <w:lvl w:ilvl="0" w:tplc="44B2AD64">
      <w:start w:val="1"/>
      <w:numFmt w:val="lowerRoman"/>
      <w:lvlText w:val="(%1)"/>
      <w:lvlJc w:val="left"/>
      <w:pPr>
        <w:ind w:left="1429" w:hanging="360"/>
      </w:pPr>
    </w:lvl>
    <w:lvl w:ilvl="1" w:tplc="44B2AD64">
      <w:start w:val="1"/>
      <w:numFmt w:val="lowerRoman"/>
      <w:lvlText w:val="(%2)"/>
      <w:lvlJc w:val="left"/>
      <w:pPr>
        <w:ind w:left="2149" w:hanging="360"/>
      </w:pPr>
    </w:lvl>
    <w:lvl w:ilvl="2" w:tplc="03448960">
      <w:start w:val="1"/>
      <w:numFmt w:val="decimal"/>
      <w:lvlText w:val="%3."/>
      <w:lvlJc w:val="right"/>
      <w:pPr>
        <w:ind w:left="3049" w:hanging="360"/>
      </w:pPr>
      <w:rPr>
        <w:rFonts w:ascii="Times New Roman" w:eastAsia="Times New Roman" w:hAnsi="Times New Roman" w:cs="Times New Roman"/>
      </w:r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0" w15:restartNumberingAfterBreak="0">
    <w:nsid w:val="720E4A97"/>
    <w:multiLevelType w:val="hybridMultilevel"/>
    <w:tmpl w:val="525ACFD0"/>
    <w:lvl w:ilvl="0" w:tplc="1040BC88">
      <w:start w:val="1"/>
      <w:numFmt w:val="decimal"/>
      <w:lvlText w:val="9.%1."/>
      <w:lvlJc w:val="left"/>
      <w:pPr>
        <w:ind w:left="786" w:hanging="360"/>
      </w:pPr>
      <w:rPr>
        <w:b/>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1" w15:restartNumberingAfterBreak="0">
    <w:nsid w:val="724A4F41"/>
    <w:multiLevelType w:val="multilevel"/>
    <w:tmpl w:val="777AF0A4"/>
    <w:lvl w:ilvl="0">
      <w:start w:val="1"/>
      <w:numFmt w:val="decimal"/>
      <w:lvlText w:val="%1."/>
      <w:lvlJc w:val="left"/>
      <w:pPr>
        <w:ind w:left="720" w:hanging="360"/>
      </w:pPr>
      <w:rPr>
        <w:rFonts w:ascii="Times New Roman" w:eastAsia="Calibri" w:hAnsi="Times New Roman" w:cs="Times New Roman"/>
      </w:rPr>
    </w:lvl>
    <w:lvl w:ilvl="1">
      <w:start w:val="10"/>
      <w:numFmt w:val="decimal"/>
      <w:isLgl/>
      <w:lvlText w:val="%1.%2."/>
      <w:lvlJc w:val="left"/>
      <w:pPr>
        <w:ind w:left="1342" w:hanging="810"/>
      </w:pPr>
    </w:lvl>
    <w:lvl w:ilvl="2">
      <w:start w:val="1"/>
      <w:numFmt w:val="decimal"/>
      <w:isLgl/>
      <w:lvlText w:val="%1.%2.%3."/>
      <w:lvlJc w:val="left"/>
      <w:pPr>
        <w:ind w:left="1514" w:hanging="810"/>
      </w:pPr>
    </w:lvl>
    <w:lvl w:ilvl="3">
      <w:start w:val="1"/>
      <w:numFmt w:val="decimal"/>
      <w:isLgl/>
      <w:lvlText w:val="%1.%2.%3.%4."/>
      <w:lvlJc w:val="left"/>
      <w:pPr>
        <w:ind w:left="1956" w:hanging="1080"/>
      </w:pPr>
    </w:lvl>
    <w:lvl w:ilvl="4">
      <w:start w:val="1"/>
      <w:numFmt w:val="decimal"/>
      <w:isLgl/>
      <w:lvlText w:val="%1.%2.%3.%4.%5."/>
      <w:lvlJc w:val="left"/>
      <w:pPr>
        <w:ind w:left="2128" w:hanging="1080"/>
      </w:pPr>
    </w:lvl>
    <w:lvl w:ilvl="5">
      <w:start w:val="1"/>
      <w:numFmt w:val="decimal"/>
      <w:isLgl/>
      <w:lvlText w:val="%1.%2.%3.%4.%5.%6."/>
      <w:lvlJc w:val="left"/>
      <w:pPr>
        <w:ind w:left="2660" w:hanging="1440"/>
      </w:pPr>
    </w:lvl>
    <w:lvl w:ilvl="6">
      <w:start w:val="1"/>
      <w:numFmt w:val="decimal"/>
      <w:isLgl/>
      <w:lvlText w:val="%1.%2.%3.%4.%5.%6.%7."/>
      <w:lvlJc w:val="left"/>
      <w:pPr>
        <w:ind w:left="3192" w:hanging="1800"/>
      </w:pPr>
    </w:lvl>
    <w:lvl w:ilvl="7">
      <w:start w:val="1"/>
      <w:numFmt w:val="decimal"/>
      <w:isLgl/>
      <w:lvlText w:val="%1.%2.%3.%4.%5.%6.%7.%8."/>
      <w:lvlJc w:val="left"/>
      <w:pPr>
        <w:ind w:left="3364" w:hanging="1800"/>
      </w:pPr>
    </w:lvl>
    <w:lvl w:ilvl="8">
      <w:start w:val="1"/>
      <w:numFmt w:val="decimal"/>
      <w:isLgl/>
      <w:lvlText w:val="%1.%2.%3.%4.%5.%6.%7.%8.%9."/>
      <w:lvlJc w:val="left"/>
      <w:pPr>
        <w:ind w:left="3896" w:hanging="2160"/>
      </w:pPr>
    </w:lvl>
  </w:abstractNum>
  <w:abstractNum w:abstractNumId="62" w15:restartNumberingAfterBreak="0">
    <w:nsid w:val="740A715A"/>
    <w:multiLevelType w:val="hybridMultilevel"/>
    <w:tmpl w:val="4422361C"/>
    <w:lvl w:ilvl="0" w:tplc="41666900">
      <w:start w:val="1"/>
      <w:numFmt w:val="decimal"/>
      <w:lvlText w:val="1.%1."/>
      <w:lvlJc w:val="left"/>
      <w:pPr>
        <w:ind w:left="928" w:hanging="360"/>
      </w:pPr>
      <w:rPr>
        <w:b w:val="0"/>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63" w15:restartNumberingAfterBreak="0">
    <w:nsid w:val="74D84EE5"/>
    <w:multiLevelType w:val="hybridMultilevel"/>
    <w:tmpl w:val="2CFC4692"/>
    <w:lvl w:ilvl="0" w:tplc="FBD0EF5C">
      <w:start w:val="1"/>
      <w:numFmt w:val="decimal"/>
      <w:lvlText w:val="7.1.%1."/>
      <w:lvlJc w:val="left"/>
      <w:pPr>
        <w:ind w:left="142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4" w15:restartNumberingAfterBreak="0">
    <w:nsid w:val="75E3511F"/>
    <w:multiLevelType w:val="hybridMultilevel"/>
    <w:tmpl w:val="2C84262A"/>
    <w:lvl w:ilvl="0" w:tplc="36BC2560">
      <w:start w:val="1"/>
      <w:numFmt w:val="decimal"/>
      <w:lvlText w:val="%1."/>
      <w:lvlJc w:val="left"/>
      <w:pPr>
        <w:ind w:left="278" w:hanging="360"/>
      </w:pPr>
    </w:lvl>
    <w:lvl w:ilvl="1" w:tplc="04190019">
      <w:start w:val="1"/>
      <w:numFmt w:val="lowerLetter"/>
      <w:lvlText w:val="%2."/>
      <w:lvlJc w:val="left"/>
      <w:pPr>
        <w:ind w:left="998" w:hanging="360"/>
      </w:pPr>
    </w:lvl>
    <w:lvl w:ilvl="2" w:tplc="0419001B">
      <w:start w:val="1"/>
      <w:numFmt w:val="lowerRoman"/>
      <w:lvlText w:val="%3."/>
      <w:lvlJc w:val="right"/>
      <w:pPr>
        <w:ind w:left="1718" w:hanging="180"/>
      </w:pPr>
    </w:lvl>
    <w:lvl w:ilvl="3" w:tplc="0419000F">
      <w:start w:val="1"/>
      <w:numFmt w:val="decimal"/>
      <w:lvlText w:val="%4."/>
      <w:lvlJc w:val="left"/>
      <w:pPr>
        <w:ind w:left="2438" w:hanging="360"/>
      </w:pPr>
    </w:lvl>
    <w:lvl w:ilvl="4" w:tplc="04190019">
      <w:start w:val="1"/>
      <w:numFmt w:val="lowerLetter"/>
      <w:lvlText w:val="%5."/>
      <w:lvlJc w:val="left"/>
      <w:pPr>
        <w:ind w:left="3158" w:hanging="360"/>
      </w:pPr>
    </w:lvl>
    <w:lvl w:ilvl="5" w:tplc="0419001B">
      <w:start w:val="1"/>
      <w:numFmt w:val="lowerRoman"/>
      <w:lvlText w:val="%6."/>
      <w:lvlJc w:val="right"/>
      <w:pPr>
        <w:ind w:left="3878" w:hanging="180"/>
      </w:pPr>
    </w:lvl>
    <w:lvl w:ilvl="6" w:tplc="0419000F">
      <w:start w:val="1"/>
      <w:numFmt w:val="decimal"/>
      <w:lvlText w:val="%7."/>
      <w:lvlJc w:val="left"/>
      <w:pPr>
        <w:ind w:left="4598" w:hanging="360"/>
      </w:pPr>
    </w:lvl>
    <w:lvl w:ilvl="7" w:tplc="04190019">
      <w:start w:val="1"/>
      <w:numFmt w:val="lowerLetter"/>
      <w:lvlText w:val="%8."/>
      <w:lvlJc w:val="left"/>
      <w:pPr>
        <w:ind w:left="5318" w:hanging="360"/>
      </w:pPr>
    </w:lvl>
    <w:lvl w:ilvl="8" w:tplc="0419001B">
      <w:start w:val="1"/>
      <w:numFmt w:val="lowerRoman"/>
      <w:lvlText w:val="%9."/>
      <w:lvlJc w:val="right"/>
      <w:pPr>
        <w:ind w:left="6038" w:hanging="180"/>
      </w:pPr>
    </w:lvl>
  </w:abstractNum>
  <w:abstractNum w:abstractNumId="65" w15:restartNumberingAfterBreak="0">
    <w:nsid w:val="76C23EE4"/>
    <w:multiLevelType w:val="hybridMultilevel"/>
    <w:tmpl w:val="C3D20C5E"/>
    <w:lvl w:ilvl="0" w:tplc="02D27E52">
      <w:start w:val="1"/>
      <w:numFmt w:val="decimal"/>
      <w:lvlText w:val="3.2.%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6" w15:restartNumberingAfterBreak="0">
    <w:nsid w:val="7CFA67E7"/>
    <w:multiLevelType w:val="hybridMultilevel"/>
    <w:tmpl w:val="31F86198"/>
    <w:lvl w:ilvl="0" w:tplc="776CE284">
      <w:start w:val="1"/>
      <w:numFmt w:val="decimal"/>
      <w:lvlText w:val="%1."/>
      <w:lvlJc w:val="left"/>
      <w:pPr>
        <w:tabs>
          <w:tab w:val="num" w:pos="360"/>
        </w:tabs>
        <w:ind w:left="360" w:hanging="360"/>
      </w:pPr>
      <w:rPr>
        <w:i w:val="0"/>
      </w:rPr>
    </w:lvl>
    <w:lvl w:ilvl="1" w:tplc="8020D384">
      <w:start w:val="1"/>
      <w:numFmt w:val="bullet"/>
      <w:lvlText w:val=""/>
      <w:lvlJc w:val="left"/>
      <w:pPr>
        <w:tabs>
          <w:tab w:val="num" w:pos="540"/>
        </w:tabs>
        <w:ind w:left="540" w:hanging="360"/>
      </w:pPr>
      <w:rPr>
        <w:rFonts w:ascii="Symbol" w:hAnsi="Symbol" w:hint="default"/>
      </w:r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abstractNum w:abstractNumId="67" w15:restartNumberingAfterBreak="0">
    <w:nsid w:val="7D14433C"/>
    <w:multiLevelType w:val="hybridMultilevel"/>
    <w:tmpl w:val="51BADFA2"/>
    <w:lvl w:ilvl="0" w:tplc="045A4372">
      <w:start w:val="1"/>
      <w:numFmt w:val="decimal"/>
      <w:lvlText w:val="5.2.%1."/>
      <w:lvlJc w:val="left"/>
      <w:pPr>
        <w:ind w:left="1353"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8" w15:restartNumberingAfterBreak="0">
    <w:nsid w:val="7D6435BD"/>
    <w:multiLevelType w:val="hybridMultilevel"/>
    <w:tmpl w:val="DA769CF8"/>
    <w:lvl w:ilvl="0" w:tplc="AB7899E8">
      <w:start w:val="1"/>
      <w:numFmt w:val="decimal"/>
      <w:lvlText w:val="7.4.%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69" w15:restartNumberingAfterBreak="0">
    <w:nsid w:val="7E042087"/>
    <w:multiLevelType w:val="hybridMultilevel"/>
    <w:tmpl w:val="121041E2"/>
    <w:lvl w:ilvl="0" w:tplc="EDA6910E">
      <w:start w:val="1"/>
      <w:numFmt w:val="decimal"/>
      <w:lvlText w:val="2.%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6"/>
  </w:num>
  <w:num w:numId="2">
    <w:abstractNumId w:val="3"/>
  </w:num>
  <w:num w:numId="3">
    <w:abstractNumId w:val="6"/>
  </w:num>
  <w:num w:numId="4">
    <w:abstractNumId w:val="50"/>
  </w:num>
  <w:num w:numId="5">
    <w:abstractNumId w:val="7"/>
  </w:num>
  <w:num w:numId="6">
    <w:abstractNumId w:val="58"/>
  </w:num>
  <w:num w:numId="7">
    <w:abstractNumId w:val="0"/>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1"/>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3"/>
    <w:lvlOverride w:ilvl="0">
      <w:startOverride w:val="3"/>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4"/>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1"/>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4"/>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9"/>
  </w:num>
  <w:num w:numId="63">
    <w:abstractNumId w:val="32"/>
  </w:num>
  <w:num w:numId="6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1"/>
    <w:lvlOverride w:ilvl="0">
      <w:startOverride w:val="4"/>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8"/>
    <w:lvlOverride w:ilvl="0">
      <w:startOverride w:val="4"/>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
  </w:num>
  <w:num w:numId="72">
    <w:abstractNumId w:val="33"/>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02C"/>
    <w:rsid w:val="000518C7"/>
    <w:rsid w:val="00100450"/>
    <w:rsid w:val="0016459C"/>
    <w:rsid w:val="0019364A"/>
    <w:rsid w:val="001E1C04"/>
    <w:rsid w:val="00212246"/>
    <w:rsid w:val="0035025A"/>
    <w:rsid w:val="00604DA5"/>
    <w:rsid w:val="00685312"/>
    <w:rsid w:val="00743408"/>
    <w:rsid w:val="009151CF"/>
    <w:rsid w:val="00A16D8D"/>
    <w:rsid w:val="00A26BFD"/>
    <w:rsid w:val="00A47B0D"/>
    <w:rsid w:val="00C570A8"/>
    <w:rsid w:val="00C93931"/>
    <w:rsid w:val="00CA5194"/>
    <w:rsid w:val="00CC202C"/>
    <w:rsid w:val="00ED27F5"/>
    <w:rsid w:val="00FA6D99"/>
    <w:rsid w:val="00FB0A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1A111"/>
  <w15:chartTrackingRefBased/>
  <w15:docId w15:val="{3E438506-DC8A-43A3-9BE0-87C31952D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CC202C"/>
    <w:pPr>
      <w:spacing w:after="200" w:line="276" w:lineRule="auto"/>
    </w:pPr>
    <w:rPr>
      <w:rFonts w:ascii="Times New Roman" w:eastAsia="Calibri" w:hAnsi="Times New Roman" w:cs="Times New Roman"/>
      <w:sz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VL Колонтитул"/>
    <w:basedOn w:val="a0"/>
    <w:next w:val="a0"/>
    <w:link w:val="11"/>
    <w:uiPriority w:val="9"/>
    <w:qFormat/>
    <w:rsid w:val="00CC202C"/>
    <w:pPr>
      <w:keepNext/>
      <w:spacing w:before="240" w:after="60" w:line="240" w:lineRule="auto"/>
      <w:ind w:left="432" w:hanging="432"/>
      <w:jc w:val="center"/>
      <w:outlineLvl w:val="0"/>
    </w:pPr>
    <w:rPr>
      <w:rFonts w:eastAsia="Times New Roman"/>
      <w:b/>
      <w:kern w:val="28"/>
      <w:sz w:val="36"/>
      <w:szCs w:val="20"/>
      <w:lang w:eastAsia="ru-RU"/>
    </w:rPr>
  </w:style>
  <w:style w:type="paragraph" w:styleId="20">
    <w:name w:val="heading 2"/>
    <w:aliases w:val="H2,contract,h2,2,Numbered text 3,H21,H22,H23,H24,H211,H25,H212,H221,H231,H241,H2111,H26,H213,H222,H232,H242,H2112,H27,H214,H28,H29,H210,H215,H216,H217,H218,H219,H220,H2110,H223,H2113,H224,H225,H226,H227,H228,Заголовок 2 Знак Знак"/>
    <w:basedOn w:val="a0"/>
    <w:next w:val="a0"/>
    <w:link w:val="21"/>
    <w:uiPriority w:val="9"/>
    <w:qFormat/>
    <w:rsid w:val="00CC202C"/>
    <w:pPr>
      <w:keepNext/>
      <w:spacing w:after="60" w:line="240" w:lineRule="auto"/>
      <w:jc w:val="center"/>
      <w:outlineLvl w:val="1"/>
    </w:pPr>
    <w:rPr>
      <w:rFonts w:eastAsia="Times New Roman"/>
      <w:b/>
      <w:sz w:val="30"/>
      <w:szCs w:val="20"/>
      <w:lang w:eastAsia="ru-RU"/>
    </w:rPr>
  </w:style>
  <w:style w:type="paragraph" w:styleId="3">
    <w:name w:val="heading 3"/>
    <w:basedOn w:val="a0"/>
    <w:next w:val="a0"/>
    <w:link w:val="32"/>
    <w:uiPriority w:val="9"/>
    <w:qFormat/>
    <w:rsid w:val="00CC202C"/>
    <w:pPr>
      <w:keepNext/>
      <w:numPr>
        <w:numId w:val="3"/>
      </w:numPr>
      <w:spacing w:before="240" w:after="60" w:line="240" w:lineRule="auto"/>
      <w:jc w:val="both"/>
      <w:outlineLvl w:val="2"/>
    </w:pPr>
    <w:rPr>
      <w:rFonts w:eastAsia="Times New Roman"/>
      <w:szCs w:val="20"/>
      <w:lang w:eastAsia="ru-RU"/>
    </w:rPr>
  </w:style>
  <w:style w:type="paragraph" w:styleId="4">
    <w:name w:val="heading 4"/>
    <w:basedOn w:val="a0"/>
    <w:next w:val="a0"/>
    <w:link w:val="40"/>
    <w:uiPriority w:val="99"/>
    <w:qFormat/>
    <w:rsid w:val="00CC202C"/>
    <w:pPr>
      <w:keepNext/>
      <w:numPr>
        <w:ilvl w:val="3"/>
        <w:numId w:val="2"/>
      </w:numPr>
      <w:spacing w:before="240" w:after="60" w:line="240" w:lineRule="auto"/>
      <w:jc w:val="both"/>
      <w:outlineLvl w:val="3"/>
    </w:pPr>
    <w:rPr>
      <w:rFonts w:ascii="Arial" w:eastAsia="Times New Roman" w:hAnsi="Arial"/>
      <w:szCs w:val="20"/>
      <w:lang w:eastAsia="ru-RU"/>
    </w:rPr>
  </w:style>
  <w:style w:type="paragraph" w:styleId="5">
    <w:name w:val="heading 5"/>
    <w:basedOn w:val="a0"/>
    <w:next w:val="a0"/>
    <w:link w:val="50"/>
    <w:uiPriority w:val="99"/>
    <w:qFormat/>
    <w:rsid w:val="00CC202C"/>
    <w:pPr>
      <w:numPr>
        <w:ilvl w:val="4"/>
        <w:numId w:val="2"/>
      </w:numPr>
      <w:spacing w:before="240" w:after="60" w:line="240" w:lineRule="auto"/>
      <w:jc w:val="both"/>
      <w:outlineLvl w:val="4"/>
    </w:pPr>
    <w:rPr>
      <w:rFonts w:eastAsia="Times New Roman"/>
      <w:b/>
      <w:bCs/>
      <w:i/>
      <w:iCs/>
      <w:sz w:val="26"/>
      <w:szCs w:val="26"/>
      <w:lang w:eastAsia="ru-RU"/>
    </w:rPr>
  </w:style>
  <w:style w:type="paragraph" w:styleId="6">
    <w:name w:val="heading 6"/>
    <w:basedOn w:val="a0"/>
    <w:next w:val="a0"/>
    <w:link w:val="60"/>
    <w:uiPriority w:val="99"/>
    <w:qFormat/>
    <w:rsid w:val="00CC202C"/>
    <w:pPr>
      <w:numPr>
        <w:ilvl w:val="5"/>
        <w:numId w:val="2"/>
      </w:numPr>
      <w:spacing w:before="240" w:after="60" w:line="240" w:lineRule="auto"/>
      <w:jc w:val="both"/>
      <w:outlineLvl w:val="5"/>
    </w:pPr>
    <w:rPr>
      <w:rFonts w:eastAsia="Times New Roman"/>
      <w:i/>
      <w:szCs w:val="20"/>
      <w:lang w:eastAsia="ru-RU"/>
    </w:rPr>
  </w:style>
  <w:style w:type="paragraph" w:styleId="7">
    <w:name w:val="heading 7"/>
    <w:basedOn w:val="a0"/>
    <w:next w:val="a0"/>
    <w:link w:val="70"/>
    <w:uiPriority w:val="99"/>
    <w:qFormat/>
    <w:rsid w:val="00CC202C"/>
    <w:pPr>
      <w:numPr>
        <w:ilvl w:val="6"/>
        <w:numId w:val="2"/>
      </w:numPr>
      <w:spacing w:before="240" w:after="60" w:line="240" w:lineRule="auto"/>
      <w:jc w:val="both"/>
      <w:outlineLvl w:val="6"/>
    </w:pPr>
    <w:rPr>
      <w:rFonts w:ascii="Arial" w:eastAsia="Times New Roman" w:hAnsi="Arial"/>
      <w:sz w:val="20"/>
      <w:szCs w:val="20"/>
      <w:lang w:eastAsia="ru-RU"/>
    </w:rPr>
  </w:style>
  <w:style w:type="paragraph" w:styleId="8">
    <w:name w:val="heading 8"/>
    <w:basedOn w:val="a0"/>
    <w:next w:val="a0"/>
    <w:link w:val="80"/>
    <w:uiPriority w:val="99"/>
    <w:qFormat/>
    <w:rsid w:val="00CC202C"/>
    <w:pPr>
      <w:numPr>
        <w:ilvl w:val="7"/>
        <w:numId w:val="2"/>
      </w:numPr>
      <w:spacing w:before="240" w:after="60" w:line="240" w:lineRule="auto"/>
      <w:jc w:val="both"/>
      <w:outlineLvl w:val="7"/>
    </w:pPr>
    <w:rPr>
      <w:rFonts w:ascii="Arial" w:eastAsia="Times New Roman" w:hAnsi="Arial"/>
      <w:i/>
      <w:sz w:val="20"/>
      <w:szCs w:val="20"/>
      <w:lang w:eastAsia="ru-RU"/>
    </w:rPr>
  </w:style>
  <w:style w:type="paragraph" w:styleId="9">
    <w:name w:val="heading 9"/>
    <w:basedOn w:val="a0"/>
    <w:next w:val="a0"/>
    <w:link w:val="90"/>
    <w:uiPriority w:val="99"/>
    <w:qFormat/>
    <w:rsid w:val="00CC202C"/>
    <w:pPr>
      <w:numPr>
        <w:ilvl w:val="8"/>
        <w:numId w:val="2"/>
      </w:numPr>
      <w:spacing w:before="240" w:after="60" w:line="240" w:lineRule="auto"/>
      <w:jc w:val="both"/>
      <w:outlineLvl w:val="8"/>
    </w:pPr>
    <w:rPr>
      <w:rFonts w:ascii="Arial" w:eastAsia="Times New Roman" w:hAnsi="Arial"/>
      <w:b/>
      <w:i/>
      <w:sz w:val="1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VL Колонтитул Знак"/>
    <w:uiPriority w:val="9"/>
    <w:rsid w:val="00CC202C"/>
    <w:rPr>
      <w:rFonts w:ascii="Cambria" w:eastAsia="Times New Roman" w:hAnsi="Cambria" w:cs="Times New Roman"/>
      <w:b/>
      <w:bCs/>
      <w:color w:val="365F91"/>
      <w:sz w:val="28"/>
      <w:szCs w:val="28"/>
    </w:rPr>
  </w:style>
  <w:style w:type="character" w:customStyle="1" w:styleId="22">
    <w:name w:val="Заголовок 2 Знак"/>
    <w:aliases w:val="Заголовок 2 Знак1 Знак1,Заголовок 2 Знак Знак Знак1,Заголовок 2 Знак Знак Знак Знак2,H2 Знак1,contract Знак1,h2 Знак1,2 Знак1,Numbered text 3 Знак1,H21 Знак1,H22 Знак1,H23 Знак1,H24 Знак1,H211 Знак1,H25 Знак1,H212 Знак1,H221 Знак1"/>
    <w:uiPriority w:val="9"/>
    <w:rsid w:val="00CC202C"/>
    <w:rPr>
      <w:rFonts w:ascii="Cambria" w:eastAsia="Times New Roman" w:hAnsi="Cambria" w:cs="Times New Roman"/>
      <w:b/>
      <w:bCs/>
      <w:color w:val="4F81BD"/>
      <w:sz w:val="26"/>
      <w:szCs w:val="26"/>
    </w:rPr>
  </w:style>
  <w:style w:type="character" w:customStyle="1" w:styleId="32">
    <w:name w:val="Заголовок 3 Знак"/>
    <w:link w:val="3"/>
    <w:uiPriority w:val="9"/>
    <w:rsid w:val="00CC202C"/>
    <w:rPr>
      <w:rFonts w:ascii="Times New Roman" w:eastAsia="Times New Roman" w:hAnsi="Times New Roman" w:cs="Times New Roman"/>
      <w:sz w:val="24"/>
      <w:szCs w:val="20"/>
      <w:lang w:eastAsia="ru-RU"/>
    </w:rPr>
  </w:style>
  <w:style w:type="character" w:customStyle="1" w:styleId="40">
    <w:name w:val="Заголовок 4 Знак"/>
    <w:link w:val="4"/>
    <w:uiPriority w:val="99"/>
    <w:rsid w:val="00CC202C"/>
    <w:rPr>
      <w:rFonts w:ascii="Arial" w:eastAsia="Times New Roman" w:hAnsi="Arial" w:cs="Times New Roman"/>
      <w:sz w:val="24"/>
      <w:szCs w:val="20"/>
      <w:lang w:eastAsia="ru-RU"/>
    </w:rPr>
  </w:style>
  <w:style w:type="character" w:customStyle="1" w:styleId="50">
    <w:name w:val="Заголовок 5 Знак"/>
    <w:link w:val="5"/>
    <w:uiPriority w:val="99"/>
    <w:rsid w:val="00CC202C"/>
    <w:rPr>
      <w:rFonts w:ascii="Times New Roman" w:eastAsia="Times New Roman" w:hAnsi="Times New Roman" w:cs="Times New Roman"/>
      <w:b/>
      <w:bCs/>
      <w:i/>
      <w:iCs/>
      <w:sz w:val="26"/>
      <w:szCs w:val="26"/>
      <w:lang w:eastAsia="ru-RU"/>
    </w:rPr>
  </w:style>
  <w:style w:type="character" w:customStyle="1" w:styleId="60">
    <w:name w:val="Заголовок 6 Знак"/>
    <w:link w:val="6"/>
    <w:uiPriority w:val="99"/>
    <w:rsid w:val="00CC202C"/>
    <w:rPr>
      <w:rFonts w:ascii="Times New Roman" w:eastAsia="Times New Roman" w:hAnsi="Times New Roman" w:cs="Times New Roman"/>
      <w:i/>
      <w:sz w:val="24"/>
      <w:szCs w:val="20"/>
      <w:lang w:eastAsia="ru-RU"/>
    </w:rPr>
  </w:style>
  <w:style w:type="character" w:customStyle="1" w:styleId="70">
    <w:name w:val="Заголовок 7 Знак"/>
    <w:link w:val="7"/>
    <w:uiPriority w:val="99"/>
    <w:rsid w:val="00CC202C"/>
    <w:rPr>
      <w:rFonts w:ascii="Arial" w:eastAsia="Times New Roman" w:hAnsi="Arial" w:cs="Times New Roman"/>
      <w:sz w:val="20"/>
      <w:szCs w:val="20"/>
      <w:lang w:eastAsia="ru-RU"/>
    </w:rPr>
  </w:style>
  <w:style w:type="character" w:customStyle="1" w:styleId="80">
    <w:name w:val="Заголовок 8 Знак"/>
    <w:link w:val="8"/>
    <w:uiPriority w:val="99"/>
    <w:rsid w:val="00CC202C"/>
    <w:rPr>
      <w:rFonts w:ascii="Arial" w:eastAsia="Times New Roman" w:hAnsi="Arial" w:cs="Times New Roman"/>
      <w:i/>
      <w:sz w:val="20"/>
      <w:szCs w:val="20"/>
      <w:lang w:eastAsia="ru-RU"/>
    </w:rPr>
  </w:style>
  <w:style w:type="character" w:customStyle="1" w:styleId="90">
    <w:name w:val="Заголовок 9 Знак"/>
    <w:link w:val="9"/>
    <w:uiPriority w:val="99"/>
    <w:rsid w:val="00CC202C"/>
    <w:rPr>
      <w:rFonts w:ascii="Arial" w:eastAsia="Times New Roman" w:hAnsi="Arial" w:cs="Times New Roman"/>
      <w:b/>
      <w:i/>
      <w:sz w:val="18"/>
      <w:szCs w:val="20"/>
      <w:lang w:eastAsia="ru-RU"/>
    </w:rPr>
  </w:style>
  <w:style w:type="numbering" w:customStyle="1" w:styleId="13">
    <w:name w:val="Нет списка1"/>
    <w:next w:val="a3"/>
    <w:uiPriority w:val="99"/>
    <w:semiHidden/>
    <w:unhideWhenUsed/>
    <w:rsid w:val="00CC202C"/>
  </w:style>
  <w:style w:type="character" w:customStyle="1" w:styleId="11">
    <w:name w:val="Заголовок 1 Знак1"/>
    <w:aliases w:val="Document Header1 Знак2,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link w:val="10"/>
    <w:locked/>
    <w:rsid w:val="00CC202C"/>
    <w:rPr>
      <w:rFonts w:ascii="Times New Roman" w:eastAsia="Times New Roman" w:hAnsi="Times New Roman" w:cs="Times New Roman"/>
      <w:b/>
      <w:kern w:val="28"/>
      <w:sz w:val="36"/>
      <w:szCs w:val="20"/>
      <w:lang w:eastAsia="ru-RU"/>
    </w:rPr>
  </w:style>
  <w:style w:type="character" w:customStyle="1" w:styleId="21">
    <w:name w:val="Заголовок 2 Знак1"/>
    <w:aliases w:val="H2 Знак,contract Знак,h2 Знак,2 Знак,Numbered text 3 Знак,H21 Знак,H22 Знак,H23 Знак,H24 Знак,H211 Знак,H25 Знак,H212 Знак,H221 Знак,H231 Знак,H241 Знак,H2111 Знак,H26 Знак,H213 Знак,H222 Знак,H232 Знак,H242 Знак,H2112 Знак,H27 Знак"/>
    <w:link w:val="20"/>
    <w:locked/>
    <w:rsid w:val="00CC202C"/>
    <w:rPr>
      <w:rFonts w:ascii="Times New Roman" w:eastAsia="Times New Roman" w:hAnsi="Times New Roman" w:cs="Times New Roman"/>
      <w:b/>
      <w:sz w:val="30"/>
      <w:szCs w:val="20"/>
      <w:lang w:eastAsia="ru-RU"/>
    </w:rPr>
  </w:style>
  <w:style w:type="character" w:customStyle="1" w:styleId="DocumentHeader11">
    <w:name w:val="Document Header1 Знак1"/>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uiPriority w:val="99"/>
    <w:rsid w:val="00CC202C"/>
    <w:rPr>
      <w:rFonts w:cs="Times New Roman"/>
      <w:b/>
      <w:kern w:val="28"/>
      <w:sz w:val="36"/>
      <w:lang w:val="ru-RU" w:eastAsia="ru-RU" w:bidi="ar-SA"/>
    </w:rPr>
  </w:style>
  <w:style w:type="paragraph" w:customStyle="1" w:styleId="14">
    <w:name w:val="1"/>
    <w:basedOn w:val="a0"/>
    <w:uiPriority w:val="99"/>
    <w:rsid w:val="00CC202C"/>
    <w:pPr>
      <w:spacing w:after="160" w:line="240" w:lineRule="exact"/>
    </w:pPr>
    <w:rPr>
      <w:rFonts w:eastAsia="Times New Roman"/>
      <w:sz w:val="20"/>
      <w:szCs w:val="20"/>
      <w:lang w:eastAsia="zh-CN"/>
    </w:rPr>
  </w:style>
  <w:style w:type="paragraph" w:styleId="a4">
    <w:name w:val="Body Text Indent"/>
    <w:basedOn w:val="a0"/>
    <w:link w:val="a5"/>
    <w:uiPriority w:val="99"/>
    <w:rsid w:val="00CC202C"/>
    <w:pPr>
      <w:spacing w:before="60" w:after="0" w:line="240" w:lineRule="auto"/>
      <w:ind w:firstLine="851"/>
      <w:jc w:val="both"/>
    </w:pPr>
    <w:rPr>
      <w:rFonts w:eastAsia="Times New Roman"/>
      <w:szCs w:val="20"/>
      <w:lang w:eastAsia="ru-RU"/>
    </w:rPr>
  </w:style>
  <w:style w:type="character" w:customStyle="1" w:styleId="a5">
    <w:name w:val="Основной текст с отступом Знак"/>
    <w:link w:val="a4"/>
    <w:uiPriority w:val="99"/>
    <w:rsid w:val="00CC202C"/>
    <w:rPr>
      <w:rFonts w:ascii="Times New Roman" w:eastAsia="Times New Roman" w:hAnsi="Times New Roman" w:cs="Times New Roman"/>
      <w:sz w:val="24"/>
      <w:szCs w:val="20"/>
      <w:lang w:eastAsia="ru-RU"/>
    </w:rPr>
  </w:style>
  <w:style w:type="paragraph" w:styleId="23">
    <w:name w:val="Body Text 2"/>
    <w:basedOn w:val="a0"/>
    <w:link w:val="24"/>
    <w:uiPriority w:val="99"/>
    <w:rsid w:val="00CC202C"/>
    <w:pPr>
      <w:tabs>
        <w:tab w:val="num" w:pos="567"/>
      </w:tabs>
      <w:spacing w:after="60" w:line="240" w:lineRule="auto"/>
      <w:ind w:left="567" w:hanging="567"/>
      <w:jc w:val="both"/>
    </w:pPr>
    <w:rPr>
      <w:rFonts w:eastAsia="Times New Roman"/>
      <w:szCs w:val="20"/>
      <w:lang w:eastAsia="ru-RU"/>
    </w:rPr>
  </w:style>
  <w:style w:type="character" w:customStyle="1" w:styleId="24">
    <w:name w:val="Основной текст 2 Знак"/>
    <w:link w:val="23"/>
    <w:uiPriority w:val="99"/>
    <w:rsid w:val="00CC202C"/>
    <w:rPr>
      <w:rFonts w:ascii="Times New Roman" w:eastAsia="Times New Roman" w:hAnsi="Times New Roman" w:cs="Times New Roman"/>
      <w:sz w:val="24"/>
      <w:szCs w:val="20"/>
      <w:lang w:eastAsia="ru-RU"/>
    </w:rPr>
  </w:style>
  <w:style w:type="paragraph" w:styleId="25">
    <w:name w:val="List Bullet 2"/>
    <w:basedOn w:val="a0"/>
    <w:autoRedefine/>
    <w:uiPriority w:val="99"/>
    <w:rsid w:val="00CC202C"/>
    <w:pPr>
      <w:tabs>
        <w:tab w:val="num" w:pos="643"/>
      </w:tabs>
      <w:spacing w:after="60" w:line="240" w:lineRule="auto"/>
      <w:ind w:left="643" w:hanging="360"/>
      <w:jc w:val="both"/>
    </w:pPr>
    <w:rPr>
      <w:rFonts w:eastAsia="Times New Roman"/>
      <w:szCs w:val="20"/>
      <w:lang w:eastAsia="ru-RU"/>
    </w:rPr>
  </w:style>
  <w:style w:type="paragraph" w:styleId="33">
    <w:name w:val="List Bullet 3"/>
    <w:basedOn w:val="a0"/>
    <w:autoRedefine/>
    <w:uiPriority w:val="99"/>
    <w:rsid w:val="00CC202C"/>
    <w:pPr>
      <w:tabs>
        <w:tab w:val="num" w:pos="926"/>
      </w:tabs>
      <w:spacing w:after="60" w:line="240" w:lineRule="auto"/>
      <w:ind w:left="926" w:hanging="360"/>
      <w:jc w:val="both"/>
    </w:pPr>
    <w:rPr>
      <w:rFonts w:eastAsia="Times New Roman"/>
      <w:szCs w:val="20"/>
      <w:lang w:eastAsia="ru-RU"/>
    </w:rPr>
  </w:style>
  <w:style w:type="paragraph" w:styleId="41">
    <w:name w:val="List Bullet 4"/>
    <w:basedOn w:val="a0"/>
    <w:autoRedefine/>
    <w:uiPriority w:val="99"/>
    <w:rsid w:val="00CC202C"/>
    <w:pPr>
      <w:tabs>
        <w:tab w:val="num" w:pos="1209"/>
      </w:tabs>
      <w:spacing w:after="60" w:line="240" w:lineRule="auto"/>
      <w:ind w:left="1209" w:hanging="360"/>
      <w:jc w:val="both"/>
    </w:pPr>
    <w:rPr>
      <w:rFonts w:eastAsia="Times New Roman"/>
      <w:szCs w:val="20"/>
      <w:lang w:eastAsia="ru-RU"/>
    </w:rPr>
  </w:style>
  <w:style w:type="paragraph" w:styleId="51">
    <w:name w:val="List Bullet 5"/>
    <w:basedOn w:val="a0"/>
    <w:autoRedefine/>
    <w:uiPriority w:val="99"/>
    <w:rsid w:val="00CC202C"/>
    <w:pPr>
      <w:tabs>
        <w:tab w:val="num" w:pos="1492"/>
      </w:tabs>
      <w:spacing w:after="60" w:line="240" w:lineRule="auto"/>
      <w:ind w:left="1492" w:hanging="360"/>
      <w:jc w:val="both"/>
    </w:pPr>
    <w:rPr>
      <w:rFonts w:eastAsia="Times New Roman"/>
      <w:szCs w:val="20"/>
      <w:lang w:eastAsia="ru-RU"/>
    </w:rPr>
  </w:style>
  <w:style w:type="paragraph" w:styleId="a6">
    <w:name w:val="List Number"/>
    <w:basedOn w:val="a0"/>
    <w:uiPriority w:val="99"/>
    <w:rsid w:val="00CC202C"/>
    <w:pPr>
      <w:tabs>
        <w:tab w:val="num" w:pos="360"/>
      </w:tabs>
      <w:spacing w:after="60" w:line="240" w:lineRule="auto"/>
      <w:ind w:left="360" w:hanging="360"/>
      <w:jc w:val="both"/>
    </w:pPr>
    <w:rPr>
      <w:rFonts w:eastAsia="Times New Roman"/>
      <w:szCs w:val="20"/>
      <w:lang w:eastAsia="ru-RU"/>
    </w:rPr>
  </w:style>
  <w:style w:type="paragraph" w:styleId="26">
    <w:name w:val="List Number 2"/>
    <w:basedOn w:val="a0"/>
    <w:link w:val="27"/>
    <w:uiPriority w:val="99"/>
    <w:rsid w:val="00CC202C"/>
    <w:pPr>
      <w:tabs>
        <w:tab w:val="num" w:pos="643"/>
      </w:tabs>
      <w:spacing w:after="60" w:line="240" w:lineRule="auto"/>
      <w:ind w:left="643" w:hanging="360"/>
      <w:jc w:val="both"/>
    </w:pPr>
    <w:rPr>
      <w:rFonts w:eastAsia="Times New Roman"/>
      <w:szCs w:val="20"/>
      <w:lang w:eastAsia="ru-RU"/>
    </w:rPr>
  </w:style>
  <w:style w:type="paragraph" w:styleId="34">
    <w:name w:val="List Number 3"/>
    <w:basedOn w:val="a0"/>
    <w:uiPriority w:val="99"/>
    <w:rsid w:val="00CC202C"/>
    <w:pPr>
      <w:tabs>
        <w:tab w:val="num" w:pos="926"/>
      </w:tabs>
      <w:spacing w:after="60" w:line="240" w:lineRule="auto"/>
      <w:ind w:left="926" w:hanging="360"/>
      <w:jc w:val="both"/>
    </w:pPr>
    <w:rPr>
      <w:rFonts w:eastAsia="Times New Roman"/>
      <w:szCs w:val="20"/>
      <w:lang w:eastAsia="ru-RU"/>
    </w:rPr>
  </w:style>
  <w:style w:type="paragraph" w:styleId="42">
    <w:name w:val="List Number 4"/>
    <w:basedOn w:val="a0"/>
    <w:uiPriority w:val="99"/>
    <w:rsid w:val="00CC202C"/>
    <w:pPr>
      <w:tabs>
        <w:tab w:val="num" w:pos="1209"/>
      </w:tabs>
      <w:spacing w:after="60" w:line="240" w:lineRule="auto"/>
      <w:ind w:left="1209" w:hanging="360"/>
      <w:jc w:val="both"/>
    </w:pPr>
    <w:rPr>
      <w:rFonts w:eastAsia="Times New Roman"/>
      <w:szCs w:val="20"/>
      <w:lang w:eastAsia="ru-RU"/>
    </w:rPr>
  </w:style>
  <w:style w:type="paragraph" w:customStyle="1" w:styleId="a7">
    <w:name w:val="Раздел"/>
    <w:basedOn w:val="a0"/>
    <w:uiPriority w:val="99"/>
    <w:semiHidden/>
    <w:rsid w:val="00CC202C"/>
    <w:pPr>
      <w:tabs>
        <w:tab w:val="num" w:pos="1440"/>
      </w:tabs>
      <w:spacing w:before="120" w:after="120" w:line="240" w:lineRule="auto"/>
      <w:ind w:left="720" w:hanging="720"/>
      <w:jc w:val="center"/>
    </w:pPr>
    <w:rPr>
      <w:rFonts w:ascii="Arial Narrow" w:eastAsia="Times New Roman" w:hAnsi="Arial Narrow"/>
      <w:b/>
      <w:sz w:val="28"/>
      <w:szCs w:val="20"/>
      <w:lang w:eastAsia="ru-RU"/>
    </w:rPr>
  </w:style>
  <w:style w:type="paragraph" w:customStyle="1" w:styleId="35">
    <w:name w:val="Раздел 3"/>
    <w:basedOn w:val="a0"/>
    <w:uiPriority w:val="99"/>
    <w:semiHidden/>
    <w:rsid w:val="00CC202C"/>
    <w:pPr>
      <w:tabs>
        <w:tab w:val="num" w:pos="360"/>
      </w:tabs>
      <w:spacing w:before="120" w:after="120" w:line="240" w:lineRule="auto"/>
      <w:ind w:left="360" w:hanging="360"/>
      <w:jc w:val="center"/>
    </w:pPr>
    <w:rPr>
      <w:rFonts w:eastAsia="Times New Roman"/>
      <w:b/>
      <w:szCs w:val="20"/>
      <w:lang w:eastAsia="ru-RU"/>
    </w:rPr>
  </w:style>
  <w:style w:type="paragraph" w:customStyle="1" w:styleId="a8">
    <w:name w:val="Условия контракта"/>
    <w:basedOn w:val="a0"/>
    <w:uiPriority w:val="99"/>
    <w:semiHidden/>
    <w:rsid w:val="00CC202C"/>
    <w:pPr>
      <w:tabs>
        <w:tab w:val="num" w:pos="567"/>
      </w:tabs>
      <w:spacing w:before="240" w:after="120" w:line="240" w:lineRule="auto"/>
      <w:ind w:left="567" w:hanging="567"/>
      <w:jc w:val="both"/>
    </w:pPr>
    <w:rPr>
      <w:rFonts w:eastAsia="Times New Roman"/>
      <w:b/>
      <w:szCs w:val="20"/>
      <w:lang w:eastAsia="ru-RU"/>
    </w:rPr>
  </w:style>
  <w:style w:type="paragraph" w:styleId="a9">
    <w:name w:val="Subtitle"/>
    <w:basedOn w:val="a0"/>
    <w:link w:val="aa"/>
    <w:qFormat/>
    <w:rsid w:val="00CC202C"/>
    <w:pPr>
      <w:spacing w:after="60" w:line="240" w:lineRule="auto"/>
      <w:jc w:val="center"/>
      <w:outlineLvl w:val="1"/>
    </w:pPr>
    <w:rPr>
      <w:rFonts w:ascii="Arial" w:eastAsia="Times New Roman" w:hAnsi="Arial"/>
      <w:szCs w:val="20"/>
      <w:lang w:eastAsia="ru-RU"/>
    </w:rPr>
  </w:style>
  <w:style w:type="character" w:customStyle="1" w:styleId="aa">
    <w:name w:val="Подзаголовок Знак"/>
    <w:link w:val="a9"/>
    <w:rsid w:val="00CC202C"/>
    <w:rPr>
      <w:rFonts w:ascii="Arial" w:eastAsia="Times New Roman" w:hAnsi="Arial" w:cs="Times New Roman"/>
      <w:sz w:val="24"/>
      <w:szCs w:val="20"/>
      <w:lang w:eastAsia="ru-RU"/>
    </w:rPr>
  </w:style>
  <w:style w:type="paragraph" w:customStyle="1" w:styleId="ab">
    <w:name w:val="Тендерные данные"/>
    <w:basedOn w:val="a0"/>
    <w:uiPriority w:val="99"/>
    <w:semiHidden/>
    <w:rsid w:val="00CC202C"/>
    <w:pPr>
      <w:tabs>
        <w:tab w:val="left" w:pos="1985"/>
      </w:tabs>
      <w:spacing w:before="120" w:after="60" w:line="240" w:lineRule="auto"/>
      <w:jc w:val="both"/>
    </w:pPr>
    <w:rPr>
      <w:rFonts w:eastAsia="Times New Roman"/>
      <w:b/>
      <w:szCs w:val="20"/>
      <w:lang w:eastAsia="ru-RU"/>
    </w:rPr>
  </w:style>
  <w:style w:type="paragraph" w:styleId="15">
    <w:name w:val="toc 1"/>
    <w:basedOn w:val="a0"/>
    <w:next w:val="a0"/>
    <w:autoRedefine/>
    <w:uiPriority w:val="39"/>
    <w:rsid w:val="00CC202C"/>
    <w:pPr>
      <w:tabs>
        <w:tab w:val="left" w:pos="720"/>
        <w:tab w:val="right" w:leader="dot" w:pos="10260"/>
      </w:tabs>
      <w:spacing w:after="120" w:line="240" w:lineRule="auto"/>
      <w:ind w:right="635" w:firstLine="360"/>
    </w:pPr>
    <w:rPr>
      <w:rFonts w:eastAsia="Times New Roman"/>
      <w:b/>
      <w:bCs/>
      <w:caps/>
      <w:noProof/>
      <w:szCs w:val="24"/>
      <w:lang w:val="en-US" w:eastAsia="ru-RU"/>
    </w:rPr>
  </w:style>
  <w:style w:type="paragraph" w:styleId="28">
    <w:name w:val="toc 2"/>
    <w:basedOn w:val="a0"/>
    <w:next w:val="a0"/>
    <w:autoRedefine/>
    <w:uiPriority w:val="39"/>
    <w:rsid w:val="00CC202C"/>
    <w:pPr>
      <w:tabs>
        <w:tab w:val="left" w:pos="900"/>
        <w:tab w:val="right" w:leader="dot" w:pos="10260"/>
      </w:tabs>
      <w:spacing w:after="0" w:line="240" w:lineRule="auto"/>
      <w:ind w:left="900" w:right="360" w:hanging="540"/>
    </w:pPr>
    <w:rPr>
      <w:rFonts w:eastAsia="Times New Roman"/>
      <w:b/>
      <w:smallCaps/>
      <w:noProof/>
      <w:kern w:val="28"/>
      <w:szCs w:val="24"/>
      <w:lang w:eastAsia="ru-RU"/>
    </w:rPr>
  </w:style>
  <w:style w:type="paragraph" w:styleId="ac">
    <w:name w:val="Body Text"/>
    <w:basedOn w:val="a0"/>
    <w:link w:val="ad"/>
    <w:rsid w:val="00CC202C"/>
    <w:pPr>
      <w:spacing w:after="120" w:line="240" w:lineRule="auto"/>
      <w:jc w:val="both"/>
    </w:pPr>
    <w:rPr>
      <w:rFonts w:eastAsia="Times New Roman"/>
      <w:szCs w:val="20"/>
      <w:lang w:eastAsia="ru-RU"/>
    </w:rPr>
  </w:style>
  <w:style w:type="character" w:customStyle="1" w:styleId="ad">
    <w:name w:val="Основной текст Знак"/>
    <w:link w:val="ac"/>
    <w:rsid w:val="00CC202C"/>
    <w:rPr>
      <w:rFonts w:ascii="Times New Roman" w:eastAsia="Times New Roman" w:hAnsi="Times New Roman" w:cs="Times New Roman"/>
      <w:sz w:val="24"/>
      <w:szCs w:val="20"/>
      <w:lang w:eastAsia="ru-RU"/>
    </w:rPr>
  </w:style>
  <w:style w:type="paragraph" w:customStyle="1" w:styleId="ae">
    <w:name w:val="Подраздел"/>
    <w:basedOn w:val="a0"/>
    <w:uiPriority w:val="99"/>
    <w:semiHidden/>
    <w:rsid w:val="00CC202C"/>
    <w:pPr>
      <w:suppressAutoHyphens/>
      <w:spacing w:before="240" w:after="120" w:line="240" w:lineRule="auto"/>
      <w:jc w:val="center"/>
    </w:pPr>
    <w:rPr>
      <w:rFonts w:ascii="TimesDL" w:eastAsia="Times New Roman" w:hAnsi="TimesDL"/>
      <w:b/>
      <w:smallCaps/>
      <w:spacing w:val="-2"/>
      <w:szCs w:val="20"/>
      <w:lang w:eastAsia="ru-RU"/>
    </w:rPr>
  </w:style>
  <w:style w:type="paragraph" w:styleId="36">
    <w:name w:val="Body Text Indent 3"/>
    <w:basedOn w:val="a0"/>
    <w:link w:val="37"/>
    <w:uiPriority w:val="99"/>
    <w:rsid w:val="00CC202C"/>
    <w:pPr>
      <w:spacing w:after="120" w:line="240" w:lineRule="auto"/>
      <w:ind w:left="283"/>
      <w:jc w:val="both"/>
    </w:pPr>
    <w:rPr>
      <w:rFonts w:eastAsia="Times New Roman"/>
      <w:sz w:val="16"/>
      <w:szCs w:val="20"/>
      <w:lang w:eastAsia="ru-RU"/>
    </w:rPr>
  </w:style>
  <w:style w:type="character" w:customStyle="1" w:styleId="37">
    <w:name w:val="Основной текст с отступом 3 Знак"/>
    <w:link w:val="36"/>
    <w:uiPriority w:val="99"/>
    <w:rsid w:val="00CC202C"/>
    <w:rPr>
      <w:rFonts w:ascii="Times New Roman" w:eastAsia="Times New Roman" w:hAnsi="Times New Roman" w:cs="Times New Roman"/>
      <w:sz w:val="16"/>
      <w:szCs w:val="20"/>
      <w:lang w:eastAsia="ru-RU"/>
    </w:rPr>
  </w:style>
  <w:style w:type="paragraph" w:styleId="af">
    <w:name w:val="header"/>
    <w:basedOn w:val="a0"/>
    <w:link w:val="af0"/>
    <w:uiPriority w:val="99"/>
    <w:rsid w:val="00CC202C"/>
    <w:pPr>
      <w:tabs>
        <w:tab w:val="center" w:pos="4153"/>
        <w:tab w:val="right" w:pos="8306"/>
      </w:tabs>
      <w:spacing w:before="120" w:after="120" w:line="240" w:lineRule="auto"/>
      <w:jc w:val="both"/>
    </w:pPr>
    <w:rPr>
      <w:rFonts w:ascii="Arial" w:eastAsia="Times New Roman" w:hAnsi="Arial"/>
      <w:noProof/>
      <w:szCs w:val="20"/>
      <w:lang w:eastAsia="ru-RU"/>
    </w:rPr>
  </w:style>
  <w:style w:type="character" w:customStyle="1" w:styleId="af0">
    <w:name w:val="Верхний колонтитул Знак"/>
    <w:link w:val="af"/>
    <w:uiPriority w:val="99"/>
    <w:rsid w:val="00CC202C"/>
    <w:rPr>
      <w:rFonts w:ascii="Arial" w:eastAsia="Times New Roman" w:hAnsi="Arial" w:cs="Times New Roman"/>
      <w:noProof/>
      <w:sz w:val="24"/>
      <w:szCs w:val="20"/>
      <w:lang w:eastAsia="ru-RU"/>
    </w:rPr>
  </w:style>
  <w:style w:type="paragraph" w:styleId="af1">
    <w:name w:val="Block Text"/>
    <w:basedOn w:val="a0"/>
    <w:uiPriority w:val="99"/>
    <w:rsid w:val="00CC202C"/>
    <w:pPr>
      <w:spacing w:after="120" w:line="240" w:lineRule="auto"/>
      <w:ind w:left="1440" w:right="1440"/>
      <w:jc w:val="both"/>
    </w:pPr>
    <w:rPr>
      <w:rFonts w:eastAsia="Times New Roman"/>
      <w:szCs w:val="20"/>
      <w:lang w:eastAsia="ru-RU"/>
    </w:rPr>
  </w:style>
  <w:style w:type="character" w:styleId="af2">
    <w:name w:val="page number"/>
    <w:uiPriority w:val="99"/>
    <w:rsid w:val="00CC202C"/>
    <w:rPr>
      <w:rFonts w:ascii="Times New Roman" w:hAnsi="Times New Roman" w:cs="Times New Roman"/>
    </w:rPr>
  </w:style>
  <w:style w:type="paragraph" w:styleId="af3">
    <w:name w:val="footer"/>
    <w:basedOn w:val="a0"/>
    <w:link w:val="af4"/>
    <w:uiPriority w:val="99"/>
    <w:rsid w:val="00CC202C"/>
    <w:pPr>
      <w:tabs>
        <w:tab w:val="center" w:pos="4153"/>
        <w:tab w:val="right" w:pos="8306"/>
      </w:tabs>
      <w:spacing w:after="60" w:line="240" w:lineRule="auto"/>
      <w:jc w:val="both"/>
    </w:pPr>
    <w:rPr>
      <w:rFonts w:eastAsia="Times New Roman"/>
      <w:noProof/>
      <w:szCs w:val="20"/>
      <w:lang w:eastAsia="ru-RU"/>
    </w:rPr>
  </w:style>
  <w:style w:type="character" w:customStyle="1" w:styleId="af4">
    <w:name w:val="Нижний колонтитул Знак"/>
    <w:link w:val="af3"/>
    <w:uiPriority w:val="99"/>
    <w:rsid w:val="00CC202C"/>
    <w:rPr>
      <w:rFonts w:ascii="Times New Roman" w:eastAsia="Times New Roman" w:hAnsi="Times New Roman" w:cs="Times New Roman"/>
      <w:noProof/>
      <w:sz w:val="24"/>
      <w:szCs w:val="20"/>
      <w:lang w:eastAsia="ru-RU"/>
    </w:rPr>
  </w:style>
  <w:style w:type="paragraph" w:styleId="38">
    <w:name w:val="Body Text 3"/>
    <w:basedOn w:val="a0"/>
    <w:link w:val="39"/>
    <w:rsid w:val="00CC202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eastAsia="Times New Roman"/>
      <w:b/>
      <w:i/>
      <w:szCs w:val="24"/>
      <w:lang w:eastAsia="ru-RU"/>
    </w:rPr>
  </w:style>
  <w:style w:type="character" w:customStyle="1" w:styleId="39">
    <w:name w:val="Основной текст 3 Знак"/>
    <w:link w:val="38"/>
    <w:rsid w:val="00CC202C"/>
    <w:rPr>
      <w:rFonts w:ascii="Times New Roman" w:eastAsia="Times New Roman" w:hAnsi="Times New Roman" w:cs="Times New Roman"/>
      <w:b/>
      <w:i/>
      <w:sz w:val="24"/>
      <w:szCs w:val="24"/>
      <w:lang w:eastAsia="ru-RU"/>
    </w:rPr>
  </w:style>
  <w:style w:type="character" w:styleId="af5">
    <w:name w:val="Hyperlink"/>
    <w:uiPriority w:val="99"/>
    <w:rsid w:val="00CC202C"/>
    <w:rPr>
      <w:rFonts w:cs="Times New Roman"/>
      <w:color w:val="0000FF"/>
      <w:u w:val="single"/>
    </w:rPr>
  </w:style>
  <w:style w:type="paragraph" w:styleId="af6">
    <w:name w:val="Note Heading"/>
    <w:basedOn w:val="a0"/>
    <w:next w:val="a0"/>
    <w:link w:val="af7"/>
    <w:uiPriority w:val="99"/>
    <w:rsid w:val="00CC202C"/>
    <w:pPr>
      <w:spacing w:after="60" w:line="240" w:lineRule="auto"/>
      <w:jc w:val="both"/>
    </w:pPr>
    <w:rPr>
      <w:rFonts w:eastAsia="Times New Roman"/>
      <w:szCs w:val="24"/>
      <w:lang w:eastAsia="ru-RU"/>
    </w:rPr>
  </w:style>
  <w:style w:type="character" w:customStyle="1" w:styleId="af7">
    <w:name w:val="Заголовок записки Знак"/>
    <w:link w:val="af6"/>
    <w:uiPriority w:val="99"/>
    <w:rsid w:val="00CC202C"/>
    <w:rPr>
      <w:rFonts w:ascii="Times New Roman" w:eastAsia="Times New Roman" w:hAnsi="Times New Roman" w:cs="Times New Roman"/>
      <w:sz w:val="24"/>
      <w:szCs w:val="24"/>
      <w:lang w:eastAsia="ru-RU"/>
    </w:rPr>
  </w:style>
  <w:style w:type="paragraph" w:customStyle="1" w:styleId="16">
    <w:name w:val="Стиль1"/>
    <w:basedOn w:val="a0"/>
    <w:link w:val="17"/>
    <w:uiPriority w:val="99"/>
    <w:rsid w:val="00CC202C"/>
    <w:pPr>
      <w:keepNext/>
      <w:keepLines/>
      <w:widowControl w:val="0"/>
      <w:suppressLineNumbers/>
      <w:suppressAutoHyphens/>
      <w:spacing w:after="60" w:line="240" w:lineRule="auto"/>
    </w:pPr>
    <w:rPr>
      <w:rFonts w:eastAsia="Times New Roman"/>
      <w:b/>
      <w:sz w:val="28"/>
      <w:szCs w:val="24"/>
      <w:lang w:eastAsia="ru-RU"/>
    </w:rPr>
  </w:style>
  <w:style w:type="paragraph" w:customStyle="1" w:styleId="29">
    <w:name w:val="Стиль2"/>
    <w:basedOn w:val="26"/>
    <w:link w:val="2a"/>
    <w:qFormat/>
    <w:rsid w:val="00CC202C"/>
    <w:pPr>
      <w:keepNext/>
      <w:keepLines/>
      <w:widowControl w:val="0"/>
      <w:suppressLineNumbers/>
      <w:tabs>
        <w:tab w:val="clear" w:pos="643"/>
        <w:tab w:val="num" w:pos="432"/>
      </w:tabs>
      <w:suppressAutoHyphens/>
      <w:ind w:left="709" w:hanging="709"/>
    </w:pPr>
    <w:rPr>
      <w:b/>
    </w:rPr>
  </w:style>
  <w:style w:type="paragraph" w:customStyle="1" w:styleId="3a">
    <w:name w:val="Стиль3"/>
    <w:basedOn w:val="2b"/>
    <w:link w:val="3b"/>
    <w:uiPriority w:val="99"/>
    <w:rsid w:val="00CC202C"/>
    <w:pPr>
      <w:widowControl w:val="0"/>
      <w:adjustRightInd w:val="0"/>
      <w:spacing w:after="0" w:line="240" w:lineRule="auto"/>
      <w:jc w:val="both"/>
      <w:textAlignment w:val="baseline"/>
    </w:pPr>
    <w:rPr>
      <w:sz w:val="24"/>
      <w:lang w:eastAsia="ru-RU"/>
    </w:rPr>
  </w:style>
  <w:style w:type="paragraph" w:styleId="2b">
    <w:name w:val="Body Text Indent 2"/>
    <w:aliases w:val="Знак1,Знак"/>
    <w:basedOn w:val="a0"/>
    <w:link w:val="2c"/>
    <w:rsid w:val="00CC202C"/>
    <w:pPr>
      <w:spacing w:after="160" w:line="240" w:lineRule="exact"/>
    </w:pPr>
    <w:rPr>
      <w:rFonts w:eastAsia="Times New Roman"/>
      <w:sz w:val="20"/>
      <w:szCs w:val="20"/>
      <w:lang w:eastAsia="zh-CN"/>
    </w:rPr>
  </w:style>
  <w:style w:type="character" w:customStyle="1" w:styleId="2c">
    <w:name w:val="Основной текст с отступом 2 Знак"/>
    <w:aliases w:val="Знак1 Знак,Знак Знак32"/>
    <w:link w:val="2b"/>
    <w:rsid w:val="00CC202C"/>
    <w:rPr>
      <w:rFonts w:ascii="Times New Roman" w:eastAsia="Times New Roman" w:hAnsi="Times New Roman" w:cs="Times New Roman"/>
      <w:sz w:val="20"/>
      <w:szCs w:val="20"/>
      <w:lang w:eastAsia="zh-CN"/>
    </w:rPr>
  </w:style>
  <w:style w:type="paragraph" w:customStyle="1" w:styleId="ConsPlusNormal">
    <w:name w:val="ConsPlusNormal"/>
    <w:link w:val="ConsPlusNormal0"/>
    <w:rsid w:val="00CC202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8">
    <w:name w:val="Пункт"/>
    <w:basedOn w:val="a0"/>
    <w:uiPriority w:val="99"/>
    <w:rsid w:val="00CC202C"/>
    <w:pPr>
      <w:tabs>
        <w:tab w:val="num" w:pos="1980"/>
      </w:tabs>
      <w:spacing w:after="0" w:line="240" w:lineRule="auto"/>
      <w:ind w:left="1404" w:hanging="504"/>
      <w:jc w:val="both"/>
    </w:pPr>
    <w:rPr>
      <w:rFonts w:eastAsia="Times New Roman"/>
      <w:szCs w:val="28"/>
      <w:lang w:eastAsia="ru-RU"/>
    </w:rPr>
  </w:style>
  <w:style w:type="paragraph" w:customStyle="1" w:styleId="af9">
    <w:name w:val="Таблица шапка"/>
    <w:basedOn w:val="a0"/>
    <w:uiPriority w:val="99"/>
    <w:rsid w:val="00CC202C"/>
    <w:pPr>
      <w:keepNext/>
      <w:spacing w:before="40" w:after="40" w:line="240" w:lineRule="auto"/>
      <w:ind w:left="57" w:right="57"/>
    </w:pPr>
    <w:rPr>
      <w:rFonts w:eastAsia="Times New Roman"/>
      <w:sz w:val="18"/>
      <w:szCs w:val="18"/>
      <w:lang w:eastAsia="ru-RU"/>
    </w:rPr>
  </w:style>
  <w:style w:type="paragraph" w:customStyle="1" w:styleId="afa">
    <w:name w:val="Таблица текст"/>
    <w:basedOn w:val="a0"/>
    <w:uiPriority w:val="99"/>
    <w:rsid w:val="00CC202C"/>
    <w:pPr>
      <w:spacing w:before="40" w:after="40" w:line="240" w:lineRule="auto"/>
      <w:ind w:left="57" w:right="57"/>
    </w:pPr>
    <w:rPr>
      <w:rFonts w:eastAsia="Times New Roman"/>
      <w:lang w:eastAsia="ru-RU"/>
    </w:rPr>
  </w:style>
  <w:style w:type="paragraph" w:customStyle="1" w:styleId="afb">
    <w:name w:val="пункт"/>
    <w:basedOn w:val="a0"/>
    <w:uiPriority w:val="99"/>
    <w:rsid w:val="00CC202C"/>
    <w:pPr>
      <w:tabs>
        <w:tab w:val="num" w:pos="1135"/>
      </w:tabs>
      <w:spacing w:before="60" w:after="60" w:line="240" w:lineRule="auto"/>
      <w:ind w:left="-283" w:firstLine="567"/>
    </w:pPr>
    <w:rPr>
      <w:rFonts w:eastAsia="Times New Roman"/>
      <w:szCs w:val="24"/>
      <w:lang w:eastAsia="ru-RU"/>
    </w:rPr>
  </w:style>
  <w:style w:type="paragraph" w:styleId="afc">
    <w:name w:val="footnote text"/>
    <w:aliases w:val="Знак2,Знак21,Знак6, Знак6,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Текст сноски Знак Знак"/>
    <w:basedOn w:val="a0"/>
    <w:link w:val="afd"/>
    <w:uiPriority w:val="99"/>
    <w:rsid w:val="00CC202C"/>
    <w:pPr>
      <w:spacing w:after="60" w:line="240" w:lineRule="auto"/>
      <w:jc w:val="both"/>
    </w:pPr>
    <w:rPr>
      <w:rFonts w:eastAsia="Times New Roman"/>
      <w:szCs w:val="24"/>
      <w:lang w:eastAsia="ru-RU"/>
    </w:rPr>
  </w:style>
  <w:style w:type="character" w:customStyle="1" w:styleId="afd">
    <w:name w:val="Текст сноски Знак"/>
    <w:aliases w:val="Знак2 Знак2,Знак21 Знак,Знак6 Знак, Знак6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
    <w:link w:val="afc"/>
    <w:uiPriority w:val="99"/>
    <w:rsid w:val="00CC202C"/>
    <w:rPr>
      <w:rFonts w:ascii="Times New Roman" w:eastAsia="Times New Roman" w:hAnsi="Times New Roman" w:cs="Times New Roman"/>
      <w:sz w:val="24"/>
      <w:szCs w:val="24"/>
      <w:lang w:eastAsia="ru-RU"/>
    </w:rPr>
  </w:style>
  <w:style w:type="character" w:customStyle="1" w:styleId="afe">
    <w:name w:val="Знак Знак Знак"/>
    <w:uiPriority w:val="99"/>
    <w:semiHidden/>
    <w:locked/>
    <w:rsid w:val="00CC202C"/>
    <w:rPr>
      <w:rFonts w:cs="Times New Roman"/>
      <w:sz w:val="24"/>
      <w:szCs w:val="24"/>
      <w:lang w:val="ru-RU" w:eastAsia="ru-RU" w:bidi="ar-SA"/>
    </w:rPr>
  </w:style>
  <w:style w:type="character" w:styleId="aff">
    <w:name w:val="footnote reference"/>
    <w:aliases w:val="fr,Used by Word for Help footnote symbols,Знак сноски 1,Ciae niinee 1,Знак сноски-FN,Ciae niinee-FN,Ссылка на сноску 45,Referencia nota al pie,SUPERS"/>
    <w:uiPriority w:val="99"/>
    <w:rsid w:val="00CC202C"/>
    <w:rPr>
      <w:rFonts w:cs="Times New Roman"/>
      <w:vertAlign w:val="superscript"/>
    </w:rPr>
  </w:style>
  <w:style w:type="paragraph" w:styleId="3c">
    <w:name w:val="toc 3"/>
    <w:basedOn w:val="a0"/>
    <w:next w:val="a0"/>
    <w:autoRedefine/>
    <w:uiPriority w:val="39"/>
    <w:rsid w:val="00CC202C"/>
    <w:pPr>
      <w:tabs>
        <w:tab w:val="left" w:pos="1200"/>
        <w:tab w:val="right" w:leader="dot" w:pos="10260"/>
      </w:tabs>
      <w:spacing w:after="0" w:line="240" w:lineRule="auto"/>
      <w:ind w:left="360"/>
    </w:pPr>
    <w:rPr>
      <w:rFonts w:eastAsia="Times New Roman"/>
      <w:noProof/>
      <w:kern w:val="28"/>
      <w:szCs w:val="24"/>
      <w:lang w:eastAsia="ru-RU"/>
    </w:rPr>
  </w:style>
  <w:style w:type="paragraph" w:customStyle="1" w:styleId="ConsPlusNonformat">
    <w:name w:val="ConsPlusNonformat"/>
    <w:uiPriority w:val="99"/>
    <w:rsid w:val="00CC202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30">
    <w:name w:val="Знак Знак23 Знак Знак Знак"/>
    <w:basedOn w:val="a0"/>
    <w:uiPriority w:val="99"/>
    <w:rsid w:val="00CC202C"/>
    <w:pPr>
      <w:spacing w:after="160" w:line="240" w:lineRule="exact"/>
    </w:pPr>
    <w:rPr>
      <w:rFonts w:eastAsia="Times New Roman"/>
      <w:sz w:val="20"/>
      <w:szCs w:val="20"/>
      <w:lang w:eastAsia="zh-CN"/>
    </w:rPr>
  </w:style>
  <w:style w:type="paragraph" w:customStyle="1" w:styleId="231">
    <w:name w:val="Знак Знак23 Знак Знак Знак Знак"/>
    <w:basedOn w:val="a0"/>
    <w:uiPriority w:val="99"/>
    <w:rsid w:val="00CC202C"/>
    <w:pPr>
      <w:spacing w:after="160" w:line="240" w:lineRule="exact"/>
    </w:pPr>
    <w:rPr>
      <w:rFonts w:eastAsia="Times New Roman"/>
      <w:sz w:val="20"/>
      <w:szCs w:val="20"/>
      <w:lang w:eastAsia="zh-CN"/>
    </w:rPr>
  </w:style>
  <w:style w:type="paragraph" w:customStyle="1" w:styleId="aff0">
    <w:name w:val="Знак Знак Знак Знак Знак Знак Знак"/>
    <w:basedOn w:val="a0"/>
    <w:uiPriority w:val="99"/>
    <w:rsid w:val="00CC202C"/>
    <w:pPr>
      <w:spacing w:after="160" w:line="240" w:lineRule="exact"/>
    </w:pPr>
    <w:rPr>
      <w:rFonts w:eastAsia="Times New Roman"/>
      <w:sz w:val="20"/>
      <w:szCs w:val="20"/>
      <w:lang w:eastAsia="zh-CN"/>
    </w:rPr>
  </w:style>
  <w:style w:type="paragraph" w:customStyle="1" w:styleId="18">
    <w:name w:val="Список многоуровневый 1"/>
    <w:basedOn w:val="a0"/>
    <w:uiPriority w:val="99"/>
    <w:rsid w:val="00CC202C"/>
    <w:pPr>
      <w:tabs>
        <w:tab w:val="num" w:pos="432"/>
      </w:tabs>
      <w:spacing w:after="60" w:line="240" w:lineRule="auto"/>
      <w:ind w:left="431" w:hanging="431"/>
      <w:jc w:val="both"/>
    </w:pPr>
    <w:rPr>
      <w:rFonts w:eastAsia="Times New Roman"/>
      <w:szCs w:val="24"/>
      <w:lang w:eastAsia="ru-RU"/>
    </w:rPr>
  </w:style>
  <w:style w:type="paragraph" w:styleId="43">
    <w:name w:val="toc 4"/>
    <w:basedOn w:val="a0"/>
    <w:next w:val="a0"/>
    <w:autoRedefine/>
    <w:uiPriority w:val="99"/>
    <w:semiHidden/>
    <w:rsid w:val="00CC202C"/>
    <w:pPr>
      <w:spacing w:after="0" w:line="240" w:lineRule="auto"/>
      <w:ind w:left="720"/>
    </w:pPr>
    <w:rPr>
      <w:rFonts w:eastAsia="Times New Roman"/>
      <w:szCs w:val="24"/>
      <w:lang w:eastAsia="ru-RU"/>
    </w:rPr>
  </w:style>
  <w:style w:type="paragraph" w:styleId="52">
    <w:name w:val="toc 5"/>
    <w:basedOn w:val="a0"/>
    <w:next w:val="a0"/>
    <w:autoRedefine/>
    <w:uiPriority w:val="99"/>
    <w:semiHidden/>
    <w:rsid w:val="00CC202C"/>
    <w:pPr>
      <w:spacing w:after="0" w:line="240" w:lineRule="auto"/>
      <w:ind w:left="960"/>
    </w:pPr>
    <w:rPr>
      <w:rFonts w:eastAsia="Times New Roman"/>
      <w:szCs w:val="24"/>
      <w:lang w:eastAsia="ru-RU"/>
    </w:rPr>
  </w:style>
  <w:style w:type="paragraph" w:styleId="61">
    <w:name w:val="toc 6"/>
    <w:basedOn w:val="a0"/>
    <w:next w:val="a0"/>
    <w:autoRedefine/>
    <w:uiPriority w:val="99"/>
    <w:semiHidden/>
    <w:rsid w:val="00CC202C"/>
    <w:pPr>
      <w:spacing w:after="0" w:line="240" w:lineRule="auto"/>
      <w:ind w:left="1200"/>
    </w:pPr>
    <w:rPr>
      <w:rFonts w:eastAsia="Times New Roman"/>
      <w:szCs w:val="24"/>
      <w:lang w:eastAsia="ru-RU"/>
    </w:rPr>
  </w:style>
  <w:style w:type="paragraph" w:styleId="71">
    <w:name w:val="toc 7"/>
    <w:basedOn w:val="a0"/>
    <w:next w:val="a0"/>
    <w:autoRedefine/>
    <w:uiPriority w:val="99"/>
    <w:semiHidden/>
    <w:rsid w:val="00CC202C"/>
    <w:pPr>
      <w:spacing w:after="0" w:line="240" w:lineRule="auto"/>
      <w:ind w:left="1440"/>
    </w:pPr>
    <w:rPr>
      <w:rFonts w:eastAsia="Times New Roman"/>
      <w:szCs w:val="24"/>
      <w:lang w:eastAsia="ru-RU"/>
    </w:rPr>
  </w:style>
  <w:style w:type="paragraph" w:styleId="81">
    <w:name w:val="toc 8"/>
    <w:basedOn w:val="a0"/>
    <w:next w:val="a0"/>
    <w:autoRedefine/>
    <w:uiPriority w:val="99"/>
    <w:semiHidden/>
    <w:rsid w:val="00CC202C"/>
    <w:pPr>
      <w:spacing w:after="0" w:line="240" w:lineRule="auto"/>
      <w:ind w:left="1680"/>
    </w:pPr>
    <w:rPr>
      <w:rFonts w:eastAsia="Times New Roman"/>
      <w:szCs w:val="24"/>
      <w:lang w:eastAsia="ru-RU"/>
    </w:rPr>
  </w:style>
  <w:style w:type="paragraph" w:styleId="91">
    <w:name w:val="toc 9"/>
    <w:basedOn w:val="a0"/>
    <w:next w:val="a0"/>
    <w:autoRedefine/>
    <w:uiPriority w:val="99"/>
    <w:semiHidden/>
    <w:rsid w:val="00CC202C"/>
    <w:pPr>
      <w:spacing w:after="0" w:line="240" w:lineRule="auto"/>
      <w:ind w:left="1920"/>
    </w:pPr>
    <w:rPr>
      <w:rFonts w:eastAsia="Times New Roman"/>
      <w:szCs w:val="24"/>
      <w:lang w:eastAsia="ru-RU"/>
    </w:rPr>
  </w:style>
  <w:style w:type="paragraph" w:customStyle="1" w:styleId="2310">
    <w:name w:val="Знак Знак23 Знак Знак Знак Знак1"/>
    <w:basedOn w:val="a0"/>
    <w:autoRedefine/>
    <w:uiPriority w:val="99"/>
    <w:rsid w:val="00CC202C"/>
    <w:pPr>
      <w:spacing w:before="60" w:after="60" w:line="240" w:lineRule="auto"/>
    </w:pPr>
    <w:rPr>
      <w:rFonts w:eastAsia="Times New Roman"/>
      <w:sz w:val="20"/>
      <w:szCs w:val="20"/>
      <w:lang w:eastAsia="zh-CN"/>
    </w:rPr>
  </w:style>
  <w:style w:type="paragraph" w:styleId="aff1">
    <w:name w:val="Balloon Text"/>
    <w:basedOn w:val="a0"/>
    <w:link w:val="aff2"/>
    <w:uiPriority w:val="99"/>
    <w:rsid w:val="00CC202C"/>
    <w:pPr>
      <w:spacing w:after="0" w:line="240" w:lineRule="auto"/>
      <w:jc w:val="both"/>
    </w:pPr>
    <w:rPr>
      <w:rFonts w:ascii="Tahoma" w:eastAsia="Times New Roman" w:hAnsi="Tahoma" w:cs="Tahoma"/>
      <w:sz w:val="16"/>
      <w:szCs w:val="16"/>
      <w:lang w:eastAsia="ru-RU"/>
    </w:rPr>
  </w:style>
  <w:style w:type="character" w:customStyle="1" w:styleId="aff2">
    <w:name w:val="Текст выноски Знак"/>
    <w:link w:val="aff1"/>
    <w:uiPriority w:val="99"/>
    <w:rsid w:val="00CC202C"/>
    <w:rPr>
      <w:rFonts w:ascii="Tahoma" w:eastAsia="Times New Roman" w:hAnsi="Tahoma" w:cs="Tahoma"/>
      <w:sz w:val="16"/>
      <w:szCs w:val="16"/>
      <w:lang w:eastAsia="ru-RU"/>
    </w:rPr>
  </w:style>
  <w:style w:type="character" w:customStyle="1" w:styleId="H2">
    <w:name w:val="H2 Знак Знак"/>
    <w:uiPriority w:val="99"/>
    <w:locked/>
    <w:rsid w:val="00CC202C"/>
    <w:rPr>
      <w:rFonts w:cs="Times New Roman"/>
      <w:b/>
      <w:bCs/>
      <w:sz w:val="30"/>
      <w:szCs w:val="30"/>
      <w:lang w:val="ru-RU" w:eastAsia="ru-RU" w:bidi="ar-SA"/>
    </w:rPr>
  </w:style>
  <w:style w:type="character" w:customStyle="1" w:styleId="290">
    <w:name w:val="Знак Знак29"/>
    <w:uiPriority w:val="99"/>
    <w:locked/>
    <w:rsid w:val="00CC202C"/>
    <w:rPr>
      <w:rFonts w:ascii="Cambria" w:hAnsi="Cambria" w:cs="Times New Roman"/>
      <w:b/>
      <w:bCs/>
      <w:sz w:val="26"/>
      <w:szCs w:val="26"/>
      <w:lang w:val="ru-RU" w:eastAsia="en-US" w:bidi="ar-SA"/>
    </w:rPr>
  </w:style>
  <w:style w:type="character" w:customStyle="1" w:styleId="280">
    <w:name w:val="Знак Знак28"/>
    <w:uiPriority w:val="99"/>
    <w:locked/>
    <w:rsid w:val="00CC202C"/>
    <w:rPr>
      <w:rFonts w:ascii="Arial" w:hAnsi="Arial" w:cs="Arial"/>
      <w:sz w:val="24"/>
      <w:szCs w:val="24"/>
      <w:lang w:val="ru-RU" w:eastAsia="ru-RU" w:bidi="ar-SA"/>
    </w:rPr>
  </w:style>
  <w:style w:type="character" w:customStyle="1" w:styleId="270">
    <w:name w:val="Знак Знак27"/>
    <w:uiPriority w:val="99"/>
    <w:locked/>
    <w:rsid w:val="00CC202C"/>
    <w:rPr>
      <w:rFonts w:cs="Times New Roman"/>
      <w:sz w:val="22"/>
      <w:szCs w:val="22"/>
      <w:lang w:val="ru-RU" w:eastAsia="ru-RU" w:bidi="ar-SA"/>
    </w:rPr>
  </w:style>
  <w:style w:type="character" w:customStyle="1" w:styleId="260">
    <w:name w:val="Знак Знак26"/>
    <w:uiPriority w:val="99"/>
    <w:locked/>
    <w:rsid w:val="00CC202C"/>
    <w:rPr>
      <w:rFonts w:cs="Times New Roman"/>
      <w:i/>
      <w:iCs/>
      <w:sz w:val="22"/>
      <w:szCs w:val="22"/>
      <w:lang w:val="ru-RU" w:eastAsia="ru-RU" w:bidi="ar-SA"/>
    </w:rPr>
  </w:style>
  <w:style w:type="character" w:customStyle="1" w:styleId="250">
    <w:name w:val="Знак Знак25"/>
    <w:uiPriority w:val="99"/>
    <w:locked/>
    <w:rsid w:val="00CC202C"/>
    <w:rPr>
      <w:rFonts w:ascii="Arial" w:hAnsi="Arial" w:cs="Arial"/>
      <w:lang w:val="ru-RU" w:eastAsia="ru-RU" w:bidi="ar-SA"/>
    </w:rPr>
  </w:style>
  <w:style w:type="character" w:customStyle="1" w:styleId="240">
    <w:name w:val="Знак Знак24"/>
    <w:uiPriority w:val="99"/>
    <w:locked/>
    <w:rsid w:val="00CC202C"/>
    <w:rPr>
      <w:rFonts w:ascii="Arial" w:hAnsi="Arial" w:cs="Arial"/>
      <w:i/>
      <w:iCs/>
      <w:lang w:val="ru-RU" w:eastAsia="ru-RU" w:bidi="ar-SA"/>
    </w:rPr>
  </w:style>
  <w:style w:type="character" w:customStyle="1" w:styleId="232">
    <w:name w:val="Знак Знак23"/>
    <w:uiPriority w:val="99"/>
    <w:locked/>
    <w:rsid w:val="00CC202C"/>
    <w:rPr>
      <w:rFonts w:ascii="Arial" w:hAnsi="Arial" w:cs="Arial"/>
      <w:b/>
      <w:bCs/>
      <w:i/>
      <w:iCs/>
      <w:sz w:val="18"/>
      <w:szCs w:val="18"/>
      <w:lang w:val="ru-RU" w:eastAsia="ru-RU" w:bidi="ar-SA"/>
    </w:rPr>
  </w:style>
  <w:style w:type="paragraph" w:styleId="HTML">
    <w:name w:val="HTML Address"/>
    <w:basedOn w:val="a0"/>
    <w:link w:val="HTML0"/>
    <w:uiPriority w:val="99"/>
    <w:rsid w:val="00CC202C"/>
    <w:pPr>
      <w:spacing w:after="60" w:line="240" w:lineRule="auto"/>
      <w:jc w:val="both"/>
    </w:pPr>
    <w:rPr>
      <w:rFonts w:eastAsia="Times New Roman"/>
      <w:i/>
      <w:iCs/>
      <w:szCs w:val="24"/>
      <w:lang w:eastAsia="ru-RU"/>
    </w:rPr>
  </w:style>
  <w:style w:type="character" w:customStyle="1" w:styleId="HTML0">
    <w:name w:val="Адрес HTML Знак"/>
    <w:link w:val="HTML"/>
    <w:uiPriority w:val="99"/>
    <w:rsid w:val="00CC202C"/>
    <w:rPr>
      <w:rFonts w:ascii="Times New Roman" w:eastAsia="Times New Roman" w:hAnsi="Times New Roman" w:cs="Times New Roman"/>
      <w:i/>
      <w:iCs/>
      <w:sz w:val="24"/>
      <w:szCs w:val="24"/>
      <w:lang w:eastAsia="ru-RU"/>
    </w:rPr>
  </w:style>
  <w:style w:type="paragraph" w:styleId="HTML1">
    <w:name w:val="HTML Preformatted"/>
    <w:basedOn w:val="a0"/>
    <w:link w:val="HTML2"/>
    <w:uiPriority w:val="99"/>
    <w:rsid w:val="00CC2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pPr>
    <w:rPr>
      <w:rFonts w:ascii="Courier New" w:eastAsia="Times New Roman" w:hAnsi="Courier New"/>
      <w:sz w:val="20"/>
      <w:szCs w:val="20"/>
      <w:lang w:eastAsia="ru-RU"/>
    </w:rPr>
  </w:style>
  <w:style w:type="character" w:customStyle="1" w:styleId="HTML2">
    <w:name w:val="Стандартный HTML Знак"/>
    <w:link w:val="HTML1"/>
    <w:uiPriority w:val="99"/>
    <w:rsid w:val="00CC202C"/>
    <w:rPr>
      <w:rFonts w:ascii="Courier New" w:eastAsia="Times New Roman" w:hAnsi="Courier New" w:cs="Times New Roman"/>
      <w:sz w:val="20"/>
      <w:szCs w:val="20"/>
      <w:lang w:eastAsia="ru-RU"/>
    </w:rPr>
  </w:style>
  <w:style w:type="paragraph" w:styleId="aff3">
    <w:name w:val="Normal (Web)"/>
    <w:basedOn w:val="a0"/>
    <w:uiPriority w:val="99"/>
    <w:rsid w:val="00CC202C"/>
    <w:pPr>
      <w:spacing w:before="100" w:beforeAutospacing="1" w:after="100" w:afterAutospacing="1" w:line="240" w:lineRule="auto"/>
    </w:pPr>
    <w:rPr>
      <w:rFonts w:eastAsia="Times New Roman"/>
      <w:szCs w:val="24"/>
      <w:lang w:eastAsia="ru-RU"/>
    </w:rPr>
  </w:style>
  <w:style w:type="paragraph" w:styleId="aff4">
    <w:name w:val="Normal Indent"/>
    <w:basedOn w:val="a0"/>
    <w:uiPriority w:val="99"/>
    <w:rsid w:val="00CC202C"/>
    <w:pPr>
      <w:spacing w:after="60" w:line="240" w:lineRule="auto"/>
      <w:ind w:left="708"/>
      <w:jc w:val="both"/>
    </w:pPr>
    <w:rPr>
      <w:rFonts w:eastAsia="Times New Roman"/>
      <w:szCs w:val="24"/>
      <w:lang w:eastAsia="ru-RU"/>
    </w:rPr>
  </w:style>
  <w:style w:type="paragraph" w:styleId="aff5">
    <w:name w:val="envelope address"/>
    <w:basedOn w:val="a0"/>
    <w:uiPriority w:val="99"/>
    <w:rsid w:val="00CC202C"/>
    <w:pPr>
      <w:framePr w:w="7920" w:h="1980" w:hSpace="180" w:wrap="auto" w:hAnchor="page" w:xAlign="center" w:yAlign="bottom"/>
      <w:spacing w:after="60" w:line="240" w:lineRule="auto"/>
      <w:ind w:left="2880"/>
      <w:jc w:val="both"/>
    </w:pPr>
    <w:rPr>
      <w:rFonts w:ascii="Arial" w:eastAsia="Times New Roman" w:hAnsi="Arial" w:cs="Arial"/>
      <w:szCs w:val="24"/>
      <w:lang w:eastAsia="ru-RU"/>
    </w:rPr>
  </w:style>
  <w:style w:type="paragraph" w:styleId="2d">
    <w:name w:val="envelope return"/>
    <w:basedOn w:val="a0"/>
    <w:uiPriority w:val="99"/>
    <w:rsid w:val="00CC202C"/>
    <w:pPr>
      <w:spacing w:after="60" w:line="240" w:lineRule="auto"/>
      <w:jc w:val="both"/>
    </w:pPr>
    <w:rPr>
      <w:rFonts w:ascii="Arial" w:eastAsia="Times New Roman" w:hAnsi="Arial" w:cs="Arial"/>
      <w:sz w:val="20"/>
      <w:szCs w:val="20"/>
      <w:lang w:eastAsia="ru-RU"/>
    </w:rPr>
  </w:style>
  <w:style w:type="paragraph" w:styleId="aff6">
    <w:name w:val="List"/>
    <w:basedOn w:val="a0"/>
    <w:uiPriority w:val="99"/>
    <w:rsid w:val="00CC202C"/>
    <w:pPr>
      <w:spacing w:after="60" w:line="240" w:lineRule="auto"/>
      <w:ind w:left="283" w:hanging="283"/>
      <w:jc w:val="both"/>
    </w:pPr>
    <w:rPr>
      <w:rFonts w:eastAsia="Times New Roman"/>
      <w:szCs w:val="24"/>
      <w:lang w:eastAsia="ru-RU"/>
    </w:rPr>
  </w:style>
  <w:style w:type="paragraph" w:styleId="aff7">
    <w:name w:val="List Bullet"/>
    <w:basedOn w:val="a0"/>
    <w:autoRedefine/>
    <w:uiPriority w:val="99"/>
    <w:rsid w:val="00CC202C"/>
    <w:pPr>
      <w:widowControl w:val="0"/>
      <w:spacing w:after="60" w:line="240" w:lineRule="auto"/>
      <w:jc w:val="both"/>
    </w:pPr>
    <w:rPr>
      <w:rFonts w:eastAsia="Times New Roman"/>
      <w:szCs w:val="24"/>
      <w:lang w:eastAsia="ru-RU"/>
    </w:rPr>
  </w:style>
  <w:style w:type="paragraph" w:styleId="2e">
    <w:name w:val="List 2"/>
    <w:basedOn w:val="a0"/>
    <w:uiPriority w:val="99"/>
    <w:rsid w:val="00CC202C"/>
    <w:pPr>
      <w:spacing w:after="60" w:line="240" w:lineRule="auto"/>
      <w:ind w:left="566" w:hanging="283"/>
      <w:jc w:val="both"/>
    </w:pPr>
    <w:rPr>
      <w:rFonts w:eastAsia="Times New Roman"/>
      <w:szCs w:val="24"/>
      <w:lang w:eastAsia="ru-RU"/>
    </w:rPr>
  </w:style>
  <w:style w:type="paragraph" w:styleId="3d">
    <w:name w:val="List 3"/>
    <w:basedOn w:val="a0"/>
    <w:uiPriority w:val="99"/>
    <w:rsid w:val="00CC202C"/>
    <w:pPr>
      <w:spacing w:after="60" w:line="240" w:lineRule="auto"/>
      <w:ind w:left="849" w:hanging="283"/>
      <w:jc w:val="both"/>
    </w:pPr>
    <w:rPr>
      <w:rFonts w:eastAsia="Times New Roman"/>
      <w:szCs w:val="24"/>
      <w:lang w:eastAsia="ru-RU"/>
    </w:rPr>
  </w:style>
  <w:style w:type="paragraph" w:styleId="44">
    <w:name w:val="List 4"/>
    <w:basedOn w:val="a0"/>
    <w:uiPriority w:val="99"/>
    <w:rsid w:val="00CC202C"/>
    <w:pPr>
      <w:spacing w:after="60" w:line="240" w:lineRule="auto"/>
      <w:ind w:left="1132" w:hanging="283"/>
      <w:jc w:val="both"/>
    </w:pPr>
    <w:rPr>
      <w:rFonts w:eastAsia="Times New Roman"/>
      <w:szCs w:val="24"/>
      <w:lang w:eastAsia="ru-RU"/>
    </w:rPr>
  </w:style>
  <w:style w:type="paragraph" w:styleId="53">
    <w:name w:val="List 5"/>
    <w:basedOn w:val="a0"/>
    <w:uiPriority w:val="99"/>
    <w:rsid w:val="00CC202C"/>
    <w:pPr>
      <w:spacing w:after="60" w:line="240" w:lineRule="auto"/>
      <w:ind w:left="1415" w:hanging="283"/>
      <w:jc w:val="both"/>
    </w:pPr>
    <w:rPr>
      <w:rFonts w:eastAsia="Times New Roman"/>
      <w:szCs w:val="24"/>
      <w:lang w:eastAsia="ru-RU"/>
    </w:rPr>
  </w:style>
  <w:style w:type="paragraph" w:styleId="54">
    <w:name w:val="List Number 5"/>
    <w:basedOn w:val="a0"/>
    <w:uiPriority w:val="99"/>
    <w:rsid w:val="00CC202C"/>
    <w:pPr>
      <w:tabs>
        <w:tab w:val="num" w:pos="1492"/>
      </w:tabs>
      <w:spacing w:after="60" w:line="240" w:lineRule="auto"/>
      <w:ind w:left="1492" w:hanging="360"/>
      <w:jc w:val="both"/>
    </w:pPr>
    <w:rPr>
      <w:rFonts w:eastAsia="Times New Roman"/>
      <w:szCs w:val="24"/>
      <w:lang w:eastAsia="ru-RU"/>
    </w:rPr>
  </w:style>
  <w:style w:type="character" w:customStyle="1" w:styleId="170">
    <w:name w:val="Знак Знак17"/>
    <w:uiPriority w:val="99"/>
    <w:locked/>
    <w:rsid w:val="00CC202C"/>
    <w:rPr>
      <w:rFonts w:ascii="Cambria" w:hAnsi="Cambria" w:cs="Times New Roman"/>
      <w:b/>
      <w:bCs/>
      <w:kern w:val="28"/>
      <w:sz w:val="32"/>
      <w:szCs w:val="32"/>
      <w:lang w:bidi="ar-SA"/>
    </w:rPr>
  </w:style>
  <w:style w:type="paragraph" w:customStyle="1" w:styleId="aff8">
    <w:basedOn w:val="a0"/>
    <w:next w:val="aff9"/>
    <w:link w:val="affa"/>
    <w:qFormat/>
    <w:rsid w:val="00CC202C"/>
    <w:pPr>
      <w:widowControl w:val="0"/>
      <w:autoSpaceDE w:val="0"/>
      <w:autoSpaceDN w:val="0"/>
      <w:adjustRightInd w:val="0"/>
      <w:spacing w:before="240" w:after="60" w:line="240" w:lineRule="auto"/>
      <w:jc w:val="center"/>
      <w:outlineLvl w:val="0"/>
    </w:pPr>
    <w:rPr>
      <w:rFonts w:ascii="Cambria" w:eastAsia="Times New Roman" w:hAnsi="Cambria"/>
      <w:b/>
      <w:bCs/>
      <w:kern w:val="28"/>
      <w:sz w:val="32"/>
      <w:szCs w:val="32"/>
      <w:lang w:eastAsia="ru-RU"/>
    </w:rPr>
  </w:style>
  <w:style w:type="character" w:customStyle="1" w:styleId="affa">
    <w:name w:val="Название Знак"/>
    <w:link w:val="aff8"/>
    <w:rsid w:val="00CC202C"/>
    <w:rPr>
      <w:rFonts w:ascii="Cambria" w:eastAsia="Times New Roman" w:hAnsi="Cambria" w:cs="Times New Roman"/>
      <w:b/>
      <w:bCs/>
      <w:kern w:val="28"/>
      <w:sz w:val="32"/>
      <w:szCs w:val="32"/>
      <w:lang w:eastAsia="ru-RU"/>
    </w:rPr>
  </w:style>
  <w:style w:type="paragraph" w:styleId="affb">
    <w:name w:val="Closing"/>
    <w:basedOn w:val="a0"/>
    <w:link w:val="affc"/>
    <w:uiPriority w:val="99"/>
    <w:rsid w:val="00CC202C"/>
    <w:pPr>
      <w:spacing w:after="60" w:line="240" w:lineRule="auto"/>
      <w:ind w:left="4252"/>
      <w:jc w:val="both"/>
    </w:pPr>
    <w:rPr>
      <w:rFonts w:eastAsia="Times New Roman"/>
      <w:szCs w:val="24"/>
      <w:lang w:eastAsia="ru-RU"/>
    </w:rPr>
  </w:style>
  <w:style w:type="character" w:customStyle="1" w:styleId="affc">
    <w:name w:val="Прощание Знак"/>
    <w:link w:val="affb"/>
    <w:uiPriority w:val="99"/>
    <w:rsid w:val="00CC202C"/>
    <w:rPr>
      <w:rFonts w:ascii="Times New Roman" w:eastAsia="Times New Roman" w:hAnsi="Times New Roman" w:cs="Times New Roman"/>
      <w:sz w:val="24"/>
      <w:szCs w:val="24"/>
      <w:lang w:eastAsia="ru-RU"/>
    </w:rPr>
  </w:style>
  <w:style w:type="paragraph" w:styleId="affd">
    <w:name w:val="Signature"/>
    <w:basedOn w:val="a0"/>
    <w:link w:val="affe"/>
    <w:uiPriority w:val="99"/>
    <w:rsid w:val="00CC202C"/>
    <w:pPr>
      <w:spacing w:after="60" w:line="240" w:lineRule="auto"/>
      <w:ind w:left="4252"/>
      <w:jc w:val="both"/>
    </w:pPr>
    <w:rPr>
      <w:rFonts w:eastAsia="Times New Roman"/>
      <w:szCs w:val="24"/>
      <w:lang w:eastAsia="ru-RU"/>
    </w:rPr>
  </w:style>
  <w:style w:type="character" w:customStyle="1" w:styleId="affe">
    <w:name w:val="Подпись Знак"/>
    <w:link w:val="affd"/>
    <w:uiPriority w:val="99"/>
    <w:rsid w:val="00CC202C"/>
    <w:rPr>
      <w:rFonts w:ascii="Times New Roman" w:eastAsia="Times New Roman" w:hAnsi="Times New Roman" w:cs="Times New Roman"/>
      <w:sz w:val="24"/>
      <w:szCs w:val="24"/>
      <w:lang w:eastAsia="ru-RU"/>
    </w:rPr>
  </w:style>
  <w:style w:type="paragraph" w:styleId="afff">
    <w:name w:val="List Continue"/>
    <w:basedOn w:val="a0"/>
    <w:uiPriority w:val="99"/>
    <w:rsid w:val="00CC202C"/>
    <w:pPr>
      <w:spacing w:after="120" w:line="240" w:lineRule="auto"/>
      <w:ind w:left="283"/>
      <w:jc w:val="both"/>
    </w:pPr>
    <w:rPr>
      <w:rFonts w:eastAsia="Times New Roman"/>
      <w:szCs w:val="24"/>
      <w:lang w:eastAsia="ru-RU"/>
    </w:rPr>
  </w:style>
  <w:style w:type="paragraph" w:styleId="2f">
    <w:name w:val="List Continue 2"/>
    <w:basedOn w:val="a0"/>
    <w:uiPriority w:val="99"/>
    <w:rsid w:val="00CC202C"/>
    <w:pPr>
      <w:spacing w:after="120" w:line="240" w:lineRule="auto"/>
      <w:ind w:left="566"/>
      <w:jc w:val="both"/>
    </w:pPr>
    <w:rPr>
      <w:rFonts w:eastAsia="Times New Roman"/>
      <w:szCs w:val="24"/>
      <w:lang w:eastAsia="ru-RU"/>
    </w:rPr>
  </w:style>
  <w:style w:type="paragraph" w:styleId="3e">
    <w:name w:val="List Continue 3"/>
    <w:basedOn w:val="a0"/>
    <w:uiPriority w:val="99"/>
    <w:rsid w:val="00CC202C"/>
    <w:pPr>
      <w:spacing w:after="120" w:line="240" w:lineRule="auto"/>
      <w:ind w:left="849"/>
      <w:jc w:val="both"/>
    </w:pPr>
    <w:rPr>
      <w:rFonts w:eastAsia="Times New Roman"/>
      <w:szCs w:val="24"/>
      <w:lang w:eastAsia="ru-RU"/>
    </w:rPr>
  </w:style>
  <w:style w:type="paragraph" w:styleId="45">
    <w:name w:val="List Continue 4"/>
    <w:basedOn w:val="a0"/>
    <w:uiPriority w:val="99"/>
    <w:rsid w:val="00CC202C"/>
    <w:pPr>
      <w:spacing w:after="120" w:line="240" w:lineRule="auto"/>
      <w:ind w:left="1132"/>
      <w:jc w:val="both"/>
    </w:pPr>
    <w:rPr>
      <w:rFonts w:eastAsia="Times New Roman"/>
      <w:szCs w:val="24"/>
      <w:lang w:eastAsia="ru-RU"/>
    </w:rPr>
  </w:style>
  <w:style w:type="paragraph" w:styleId="55">
    <w:name w:val="List Continue 5"/>
    <w:basedOn w:val="a0"/>
    <w:uiPriority w:val="99"/>
    <w:rsid w:val="00CC202C"/>
    <w:pPr>
      <w:spacing w:after="120" w:line="240" w:lineRule="auto"/>
      <w:ind w:left="1415"/>
      <w:jc w:val="both"/>
    </w:pPr>
    <w:rPr>
      <w:rFonts w:eastAsia="Times New Roman"/>
      <w:szCs w:val="24"/>
      <w:lang w:eastAsia="ru-RU"/>
    </w:rPr>
  </w:style>
  <w:style w:type="paragraph" w:styleId="afff0">
    <w:name w:val="Message Header"/>
    <w:basedOn w:val="a0"/>
    <w:link w:val="afff1"/>
    <w:uiPriority w:val="99"/>
    <w:rsid w:val="00CC202C"/>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szCs w:val="24"/>
      <w:shd w:val="pct20" w:color="auto" w:fill="auto"/>
      <w:lang w:eastAsia="ru-RU"/>
    </w:rPr>
  </w:style>
  <w:style w:type="character" w:customStyle="1" w:styleId="afff1">
    <w:name w:val="Шапка Знак"/>
    <w:link w:val="afff0"/>
    <w:uiPriority w:val="99"/>
    <w:rsid w:val="00CC202C"/>
    <w:rPr>
      <w:rFonts w:ascii="Arial" w:eastAsia="Times New Roman" w:hAnsi="Arial" w:cs="Times New Roman"/>
      <w:sz w:val="24"/>
      <w:szCs w:val="24"/>
      <w:shd w:val="pct20" w:color="auto" w:fill="auto"/>
      <w:lang w:eastAsia="ru-RU"/>
    </w:rPr>
  </w:style>
  <w:style w:type="character" w:customStyle="1" w:styleId="110">
    <w:name w:val="Знак Знак11"/>
    <w:uiPriority w:val="99"/>
    <w:locked/>
    <w:rsid w:val="00CC202C"/>
    <w:rPr>
      <w:rFonts w:ascii="Arial" w:hAnsi="Arial" w:cs="Times New Roman"/>
      <w:sz w:val="24"/>
      <w:szCs w:val="24"/>
      <w:lang w:eastAsia="ru-RU" w:bidi="ar-SA"/>
    </w:rPr>
  </w:style>
  <w:style w:type="paragraph" w:styleId="afff2">
    <w:name w:val="Salutation"/>
    <w:basedOn w:val="a0"/>
    <w:next w:val="a0"/>
    <w:link w:val="afff3"/>
    <w:uiPriority w:val="99"/>
    <w:rsid w:val="00CC202C"/>
    <w:pPr>
      <w:spacing w:after="60" w:line="240" w:lineRule="auto"/>
      <w:jc w:val="both"/>
    </w:pPr>
    <w:rPr>
      <w:rFonts w:eastAsia="Times New Roman"/>
      <w:szCs w:val="24"/>
      <w:lang w:eastAsia="ru-RU"/>
    </w:rPr>
  </w:style>
  <w:style w:type="character" w:customStyle="1" w:styleId="afff3">
    <w:name w:val="Приветствие Знак"/>
    <w:link w:val="afff2"/>
    <w:uiPriority w:val="99"/>
    <w:rsid w:val="00CC202C"/>
    <w:rPr>
      <w:rFonts w:ascii="Times New Roman" w:eastAsia="Times New Roman" w:hAnsi="Times New Roman" w:cs="Times New Roman"/>
      <w:sz w:val="24"/>
      <w:szCs w:val="24"/>
      <w:lang w:eastAsia="ru-RU"/>
    </w:rPr>
  </w:style>
  <w:style w:type="character" w:customStyle="1" w:styleId="92">
    <w:name w:val="Знак Знак9"/>
    <w:uiPriority w:val="99"/>
    <w:locked/>
    <w:rsid w:val="00CC202C"/>
    <w:rPr>
      <w:rFonts w:cs="Times New Roman"/>
      <w:sz w:val="24"/>
      <w:szCs w:val="24"/>
      <w:lang w:eastAsia="ru-RU" w:bidi="ar-SA"/>
    </w:rPr>
  </w:style>
  <w:style w:type="paragraph" w:styleId="afff4">
    <w:name w:val="Date"/>
    <w:basedOn w:val="a0"/>
    <w:next w:val="a0"/>
    <w:link w:val="afff5"/>
    <w:uiPriority w:val="99"/>
    <w:rsid w:val="00CC202C"/>
    <w:pPr>
      <w:spacing w:after="60" w:line="240" w:lineRule="auto"/>
      <w:jc w:val="both"/>
    </w:pPr>
    <w:rPr>
      <w:rFonts w:eastAsia="Times New Roman"/>
      <w:szCs w:val="24"/>
      <w:lang w:eastAsia="ru-RU"/>
    </w:rPr>
  </w:style>
  <w:style w:type="character" w:customStyle="1" w:styleId="afff5">
    <w:name w:val="Дата Знак"/>
    <w:link w:val="afff4"/>
    <w:uiPriority w:val="99"/>
    <w:rsid w:val="00CC202C"/>
    <w:rPr>
      <w:rFonts w:ascii="Times New Roman" w:eastAsia="Times New Roman" w:hAnsi="Times New Roman" w:cs="Times New Roman"/>
      <w:sz w:val="24"/>
      <w:szCs w:val="24"/>
      <w:lang w:eastAsia="ru-RU"/>
    </w:rPr>
  </w:style>
  <w:style w:type="paragraph" w:styleId="afff6">
    <w:name w:val="Body Text First Indent"/>
    <w:basedOn w:val="ac"/>
    <w:link w:val="afff7"/>
    <w:uiPriority w:val="99"/>
    <w:rsid w:val="00CC202C"/>
    <w:pPr>
      <w:ind w:firstLine="210"/>
    </w:pPr>
    <w:rPr>
      <w:szCs w:val="24"/>
    </w:rPr>
  </w:style>
  <w:style w:type="character" w:customStyle="1" w:styleId="afff7">
    <w:name w:val="Красная строка Знак"/>
    <w:link w:val="afff6"/>
    <w:uiPriority w:val="99"/>
    <w:rsid w:val="00CC202C"/>
    <w:rPr>
      <w:rFonts w:ascii="Times New Roman" w:eastAsia="Times New Roman" w:hAnsi="Times New Roman" w:cs="Times New Roman"/>
      <w:sz w:val="24"/>
      <w:szCs w:val="24"/>
      <w:lang w:eastAsia="ru-RU"/>
    </w:rPr>
  </w:style>
  <w:style w:type="paragraph" w:styleId="2f0">
    <w:name w:val="Body Text First Indent 2"/>
    <w:basedOn w:val="23"/>
    <w:link w:val="2f1"/>
    <w:uiPriority w:val="99"/>
    <w:rsid w:val="00CC202C"/>
    <w:pPr>
      <w:tabs>
        <w:tab w:val="clear" w:pos="567"/>
      </w:tabs>
      <w:spacing w:after="120"/>
      <w:ind w:left="283" w:firstLine="210"/>
    </w:pPr>
    <w:rPr>
      <w:szCs w:val="24"/>
    </w:rPr>
  </w:style>
  <w:style w:type="character" w:customStyle="1" w:styleId="2f1">
    <w:name w:val="Красная строка 2 Знак"/>
    <w:link w:val="2f0"/>
    <w:uiPriority w:val="99"/>
    <w:rsid w:val="00CC202C"/>
    <w:rPr>
      <w:rFonts w:ascii="Times New Roman" w:eastAsia="Times New Roman" w:hAnsi="Times New Roman" w:cs="Times New Roman"/>
      <w:sz w:val="24"/>
      <w:szCs w:val="24"/>
      <w:lang w:eastAsia="ru-RU"/>
    </w:rPr>
  </w:style>
  <w:style w:type="character" w:customStyle="1" w:styleId="56">
    <w:name w:val="Знак Знак5"/>
    <w:uiPriority w:val="99"/>
    <w:locked/>
    <w:rsid w:val="00CC202C"/>
    <w:rPr>
      <w:rFonts w:cs="Times New Roman"/>
      <w:sz w:val="24"/>
      <w:szCs w:val="24"/>
      <w:lang w:eastAsia="ru-RU" w:bidi="ar-SA"/>
    </w:rPr>
  </w:style>
  <w:style w:type="paragraph" w:styleId="afff8">
    <w:name w:val="Plain Text"/>
    <w:basedOn w:val="a0"/>
    <w:link w:val="afff9"/>
    <w:uiPriority w:val="99"/>
    <w:rsid w:val="00CC202C"/>
    <w:pPr>
      <w:spacing w:after="0" w:line="240" w:lineRule="auto"/>
    </w:pPr>
    <w:rPr>
      <w:rFonts w:ascii="Courier New" w:eastAsia="Times New Roman" w:hAnsi="Courier New"/>
      <w:sz w:val="20"/>
      <w:szCs w:val="20"/>
      <w:lang w:eastAsia="ru-RU"/>
    </w:rPr>
  </w:style>
  <w:style w:type="character" w:customStyle="1" w:styleId="afff9">
    <w:name w:val="Текст Знак"/>
    <w:link w:val="afff8"/>
    <w:uiPriority w:val="99"/>
    <w:rsid w:val="00CC202C"/>
    <w:rPr>
      <w:rFonts w:ascii="Courier New" w:eastAsia="Times New Roman" w:hAnsi="Courier New" w:cs="Times New Roman"/>
      <w:sz w:val="20"/>
      <w:szCs w:val="20"/>
      <w:lang w:eastAsia="ru-RU"/>
    </w:rPr>
  </w:style>
  <w:style w:type="paragraph" w:styleId="afffa">
    <w:name w:val="E-mail Signature"/>
    <w:basedOn w:val="a0"/>
    <w:link w:val="afffb"/>
    <w:uiPriority w:val="99"/>
    <w:rsid w:val="00CC202C"/>
    <w:pPr>
      <w:spacing w:after="60" w:line="240" w:lineRule="auto"/>
      <w:jc w:val="both"/>
    </w:pPr>
    <w:rPr>
      <w:rFonts w:eastAsia="Times New Roman"/>
      <w:szCs w:val="24"/>
      <w:lang w:eastAsia="ru-RU"/>
    </w:rPr>
  </w:style>
  <w:style w:type="character" w:customStyle="1" w:styleId="afffb">
    <w:name w:val="Электронная подпись Знак"/>
    <w:link w:val="afffa"/>
    <w:uiPriority w:val="99"/>
    <w:rsid w:val="00CC202C"/>
    <w:rPr>
      <w:rFonts w:ascii="Times New Roman" w:eastAsia="Times New Roman" w:hAnsi="Times New Roman" w:cs="Times New Roman"/>
      <w:sz w:val="24"/>
      <w:szCs w:val="24"/>
      <w:lang w:eastAsia="ru-RU"/>
    </w:rPr>
  </w:style>
  <w:style w:type="paragraph" w:customStyle="1" w:styleId="Instruction">
    <w:name w:val="Instruction"/>
    <w:basedOn w:val="23"/>
    <w:uiPriority w:val="99"/>
    <w:semiHidden/>
    <w:rsid w:val="00CC202C"/>
    <w:pPr>
      <w:tabs>
        <w:tab w:val="clear" w:pos="567"/>
        <w:tab w:val="num" w:pos="360"/>
      </w:tabs>
      <w:spacing w:before="180"/>
      <w:ind w:left="360" w:hanging="360"/>
    </w:pPr>
    <w:rPr>
      <w:b/>
      <w:bCs/>
      <w:szCs w:val="24"/>
    </w:rPr>
  </w:style>
  <w:style w:type="paragraph" w:customStyle="1" w:styleId="afffc">
    <w:name w:val="текст таблицы"/>
    <w:basedOn w:val="a0"/>
    <w:uiPriority w:val="99"/>
    <w:semiHidden/>
    <w:rsid w:val="00CC202C"/>
    <w:pPr>
      <w:spacing w:before="120" w:after="0" w:line="240" w:lineRule="auto"/>
      <w:ind w:right="-102"/>
    </w:pPr>
    <w:rPr>
      <w:rFonts w:eastAsia="Times New Roman"/>
      <w:szCs w:val="24"/>
      <w:lang w:eastAsia="ru-RU"/>
    </w:rPr>
  </w:style>
  <w:style w:type="paragraph" w:customStyle="1" w:styleId="ConsPlusCell">
    <w:name w:val="ConsPlusCell"/>
    <w:rsid w:val="00CC202C"/>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CharChar">
    <w:name w:val="1 Знак Char Знак Char Знак"/>
    <w:basedOn w:val="a0"/>
    <w:uiPriority w:val="99"/>
    <w:rsid w:val="00CC202C"/>
    <w:pPr>
      <w:spacing w:after="160" w:line="240" w:lineRule="exact"/>
    </w:pPr>
    <w:rPr>
      <w:rFonts w:eastAsia="Times New Roman"/>
      <w:sz w:val="20"/>
      <w:szCs w:val="20"/>
      <w:lang w:eastAsia="zh-CN"/>
    </w:rPr>
  </w:style>
  <w:style w:type="paragraph" w:customStyle="1" w:styleId="afffd">
    <w:name w:val="Знак Знак Знак Знак"/>
    <w:basedOn w:val="a0"/>
    <w:uiPriority w:val="99"/>
    <w:rsid w:val="00CC202C"/>
    <w:pPr>
      <w:spacing w:after="160" w:line="240" w:lineRule="exact"/>
    </w:pPr>
    <w:rPr>
      <w:rFonts w:eastAsia="Times New Roman"/>
      <w:sz w:val="20"/>
      <w:szCs w:val="20"/>
      <w:lang w:eastAsia="zh-CN"/>
    </w:rPr>
  </w:style>
  <w:style w:type="paragraph" w:customStyle="1" w:styleId="afffe">
    <w:name w:val="Знак Знак Знак Знак Знак Знак"/>
    <w:basedOn w:val="a0"/>
    <w:uiPriority w:val="99"/>
    <w:rsid w:val="00CC202C"/>
    <w:pPr>
      <w:spacing w:after="160" w:line="240" w:lineRule="exact"/>
    </w:pPr>
    <w:rPr>
      <w:rFonts w:eastAsia="Times New Roman"/>
      <w:sz w:val="20"/>
      <w:szCs w:val="20"/>
      <w:lang w:eastAsia="zh-CN"/>
    </w:rPr>
  </w:style>
  <w:style w:type="character" w:styleId="affff">
    <w:name w:val="annotation reference"/>
    <w:uiPriority w:val="99"/>
    <w:rsid w:val="00CC202C"/>
    <w:rPr>
      <w:rFonts w:cs="Times New Roman"/>
      <w:sz w:val="16"/>
      <w:szCs w:val="16"/>
    </w:rPr>
  </w:style>
  <w:style w:type="paragraph" w:styleId="affff0">
    <w:name w:val="annotation text"/>
    <w:basedOn w:val="a0"/>
    <w:link w:val="affff1"/>
    <w:uiPriority w:val="99"/>
    <w:rsid w:val="00CC202C"/>
    <w:pPr>
      <w:spacing w:after="0" w:line="240" w:lineRule="auto"/>
    </w:pPr>
    <w:rPr>
      <w:rFonts w:eastAsia="Times New Roman"/>
      <w:sz w:val="20"/>
      <w:szCs w:val="20"/>
      <w:lang w:eastAsia="ru-RU"/>
    </w:rPr>
  </w:style>
  <w:style w:type="character" w:customStyle="1" w:styleId="affff1">
    <w:name w:val="Текст примечания Знак"/>
    <w:link w:val="affff0"/>
    <w:uiPriority w:val="99"/>
    <w:rsid w:val="00CC202C"/>
    <w:rPr>
      <w:rFonts w:ascii="Times New Roman" w:eastAsia="Times New Roman" w:hAnsi="Times New Roman" w:cs="Times New Roman"/>
      <w:sz w:val="20"/>
      <w:szCs w:val="20"/>
      <w:lang w:eastAsia="ru-RU"/>
    </w:rPr>
  </w:style>
  <w:style w:type="paragraph" w:styleId="affff2">
    <w:name w:val="annotation subject"/>
    <w:basedOn w:val="affff0"/>
    <w:next w:val="affff0"/>
    <w:link w:val="affff3"/>
    <w:uiPriority w:val="99"/>
    <w:rsid w:val="00CC202C"/>
    <w:rPr>
      <w:b/>
      <w:bCs/>
    </w:rPr>
  </w:style>
  <w:style w:type="character" w:customStyle="1" w:styleId="affff3">
    <w:name w:val="Тема примечания Знак"/>
    <w:link w:val="affff2"/>
    <w:uiPriority w:val="99"/>
    <w:rsid w:val="00CC202C"/>
    <w:rPr>
      <w:rFonts w:ascii="Times New Roman" w:eastAsia="Times New Roman" w:hAnsi="Times New Roman" w:cs="Times New Roman"/>
      <w:b/>
      <w:bCs/>
      <w:sz w:val="20"/>
      <w:szCs w:val="20"/>
      <w:lang w:eastAsia="ru-RU"/>
    </w:rPr>
  </w:style>
  <w:style w:type="paragraph" w:customStyle="1" w:styleId="ListParagraph1">
    <w:name w:val="List Paragraph1"/>
    <w:basedOn w:val="a0"/>
    <w:uiPriority w:val="99"/>
    <w:rsid w:val="00CC202C"/>
    <w:pPr>
      <w:spacing w:after="0" w:line="240" w:lineRule="auto"/>
      <w:ind w:left="720"/>
      <w:contextualSpacing/>
    </w:pPr>
    <w:rPr>
      <w:rFonts w:eastAsia="Times New Roman"/>
      <w:szCs w:val="28"/>
      <w:lang w:eastAsia="ru-RU"/>
    </w:rPr>
  </w:style>
  <w:style w:type="character" w:customStyle="1" w:styleId="DeltaViewInsertion">
    <w:name w:val="DeltaView Insertion"/>
    <w:uiPriority w:val="99"/>
    <w:rsid w:val="00CC202C"/>
    <w:rPr>
      <w:color w:val="0000FF"/>
      <w:spacing w:val="0"/>
      <w:u w:val="double"/>
    </w:rPr>
  </w:style>
  <w:style w:type="table" w:styleId="affff4">
    <w:name w:val="Table Grid"/>
    <w:basedOn w:val="a2"/>
    <w:uiPriority w:val="59"/>
    <w:rsid w:val="00CC202C"/>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laceholderText1">
    <w:name w:val="Placeholder Text1"/>
    <w:uiPriority w:val="99"/>
    <w:semiHidden/>
    <w:rsid w:val="00CC202C"/>
    <w:rPr>
      <w:rFonts w:cs="Times New Roman"/>
      <w:color w:val="808080"/>
    </w:rPr>
  </w:style>
  <w:style w:type="paragraph" w:styleId="affff5">
    <w:name w:val="endnote text"/>
    <w:basedOn w:val="a0"/>
    <w:link w:val="affff6"/>
    <w:uiPriority w:val="99"/>
    <w:rsid w:val="00CC202C"/>
    <w:pPr>
      <w:spacing w:after="0" w:line="240" w:lineRule="auto"/>
      <w:jc w:val="both"/>
    </w:pPr>
    <w:rPr>
      <w:rFonts w:eastAsia="Times New Roman"/>
      <w:sz w:val="20"/>
      <w:szCs w:val="20"/>
      <w:lang w:eastAsia="ru-RU"/>
    </w:rPr>
  </w:style>
  <w:style w:type="character" w:customStyle="1" w:styleId="affff6">
    <w:name w:val="Текст концевой сноски Знак"/>
    <w:link w:val="affff5"/>
    <w:uiPriority w:val="99"/>
    <w:rsid w:val="00CC202C"/>
    <w:rPr>
      <w:rFonts w:ascii="Times New Roman" w:eastAsia="Times New Roman" w:hAnsi="Times New Roman" w:cs="Times New Roman"/>
      <w:sz w:val="20"/>
      <w:szCs w:val="20"/>
      <w:lang w:eastAsia="ru-RU"/>
    </w:rPr>
  </w:style>
  <w:style w:type="character" w:styleId="affff7">
    <w:name w:val="endnote reference"/>
    <w:uiPriority w:val="99"/>
    <w:rsid w:val="00CC202C"/>
    <w:rPr>
      <w:rFonts w:cs="Times New Roman"/>
      <w:vertAlign w:val="superscript"/>
    </w:rPr>
  </w:style>
  <w:style w:type="character" w:styleId="affff8">
    <w:name w:val="Emphasis"/>
    <w:uiPriority w:val="99"/>
    <w:qFormat/>
    <w:rsid w:val="00CC202C"/>
    <w:rPr>
      <w:rFonts w:cs="Times New Roman"/>
      <w:i/>
      <w:iCs/>
    </w:rPr>
  </w:style>
  <w:style w:type="paragraph" w:styleId="affff9">
    <w:name w:val="Document Map"/>
    <w:basedOn w:val="a0"/>
    <w:link w:val="affffa"/>
    <w:uiPriority w:val="99"/>
    <w:rsid w:val="00CC202C"/>
    <w:pPr>
      <w:spacing w:after="0" w:line="240" w:lineRule="auto"/>
      <w:jc w:val="both"/>
    </w:pPr>
    <w:rPr>
      <w:rFonts w:ascii="Tahoma" w:eastAsia="Times New Roman" w:hAnsi="Tahoma" w:cs="Tahoma"/>
      <w:sz w:val="16"/>
      <w:szCs w:val="16"/>
      <w:lang w:eastAsia="ru-RU"/>
    </w:rPr>
  </w:style>
  <w:style w:type="character" w:customStyle="1" w:styleId="affffa">
    <w:name w:val="Схема документа Знак"/>
    <w:link w:val="affff9"/>
    <w:uiPriority w:val="99"/>
    <w:rsid w:val="00CC202C"/>
    <w:rPr>
      <w:rFonts w:ascii="Tahoma" w:eastAsia="Times New Roman" w:hAnsi="Tahoma" w:cs="Tahoma"/>
      <w:sz w:val="16"/>
      <w:szCs w:val="16"/>
      <w:lang w:eastAsia="ru-RU"/>
    </w:rPr>
  </w:style>
  <w:style w:type="paragraph" w:customStyle="1" w:styleId="NoSpacing1">
    <w:name w:val="No Spacing1"/>
    <w:uiPriority w:val="99"/>
    <w:rsid w:val="00CC202C"/>
    <w:pPr>
      <w:spacing w:after="0" w:line="240" w:lineRule="auto"/>
    </w:pPr>
    <w:rPr>
      <w:rFonts w:ascii="Times New Roman" w:eastAsia="Times New Roman" w:hAnsi="Times New Roman" w:cs="Times New Roman"/>
      <w:sz w:val="24"/>
      <w:szCs w:val="24"/>
      <w:lang w:eastAsia="ru-RU"/>
    </w:rPr>
  </w:style>
  <w:style w:type="character" w:customStyle="1" w:styleId="19">
    <w:name w:val="Текст сноски Знак1"/>
    <w:aliases w:val="Знак Знак,Знак2 Знак1,Знак21 Знак1,Знак6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к2"/>
    <w:uiPriority w:val="99"/>
    <w:semiHidden/>
    <w:locked/>
    <w:rsid w:val="00CC202C"/>
    <w:rPr>
      <w:rFonts w:cs="Times New Roman"/>
      <w:sz w:val="24"/>
      <w:szCs w:val="24"/>
    </w:rPr>
  </w:style>
  <w:style w:type="paragraph" w:customStyle="1" w:styleId="a">
    <w:name w:val="Дефис"/>
    <w:basedOn w:val="ListParagraph1"/>
    <w:link w:val="affffb"/>
    <w:uiPriority w:val="99"/>
    <w:rsid w:val="00CC202C"/>
    <w:pPr>
      <w:numPr>
        <w:numId w:val="1"/>
      </w:numPr>
    </w:pPr>
    <w:rPr>
      <w:szCs w:val="24"/>
      <w:lang w:val="en-US"/>
    </w:rPr>
  </w:style>
  <w:style w:type="character" w:customStyle="1" w:styleId="affffb">
    <w:name w:val="Дефис Знак"/>
    <w:link w:val="a"/>
    <w:uiPriority w:val="99"/>
    <w:locked/>
    <w:rsid w:val="00CC202C"/>
    <w:rPr>
      <w:rFonts w:ascii="Times New Roman" w:eastAsia="Times New Roman" w:hAnsi="Times New Roman" w:cs="Times New Roman"/>
      <w:sz w:val="24"/>
      <w:szCs w:val="24"/>
      <w:lang w:val="en-US" w:eastAsia="ru-RU"/>
    </w:rPr>
  </w:style>
  <w:style w:type="paragraph" w:customStyle="1" w:styleId="0">
    <w:name w:val="Стиль полужирный По центру После:  0 пт"/>
    <w:basedOn w:val="a0"/>
    <w:uiPriority w:val="99"/>
    <w:rsid w:val="00CC202C"/>
    <w:pPr>
      <w:spacing w:after="0" w:line="240" w:lineRule="auto"/>
      <w:jc w:val="center"/>
    </w:pPr>
    <w:rPr>
      <w:rFonts w:eastAsia="Times New Roman"/>
      <w:bCs/>
      <w:sz w:val="28"/>
      <w:szCs w:val="20"/>
      <w:lang w:eastAsia="ru-RU"/>
    </w:rPr>
  </w:style>
  <w:style w:type="paragraph" w:customStyle="1" w:styleId="2f2">
    <w:name w:val="Стиль Заголовок 2"/>
    <w:aliases w:val="H2 + По ширине Слева:  032 см Первая строка:  ..."/>
    <w:basedOn w:val="20"/>
    <w:uiPriority w:val="99"/>
    <w:rsid w:val="00CC202C"/>
    <w:pPr>
      <w:ind w:left="180"/>
    </w:pPr>
    <w:rPr>
      <w:bCs/>
      <w:sz w:val="28"/>
    </w:rPr>
  </w:style>
  <w:style w:type="paragraph" w:customStyle="1" w:styleId="ConsPlusTitle">
    <w:name w:val="ConsPlusTitle"/>
    <w:uiPriority w:val="99"/>
    <w:rsid w:val="00CC202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46">
    <w:name w:val="Знак Знак4"/>
    <w:uiPriority w:val="99"/>
    <w:rsid w:val="00CC202C"/>
    <w:rPr>
      <w:sz w:val="24"/>
      <w:lang w:val="ru-RU" w:eastAsia="ru-RU"/>
    </w:rPr>
  </w:style>
  <w:style w:type="paragraph" w:customStyle="1" w:styleId="FR1">
    <w:name w:val="FR1"/>
    <w:uiPriority w:val="99"/>
    <w:rsid w:val="00CC202C"/>
    <w:pPr>
      <w:widowControl w:val="0"/>
      <w:spacing w:after="0" w:line="300" w:lineRule="auto"/>
      <w:ind w:firstLine="500"/>
    </w:pPr>
    <w:rPr>
      <w:rFonts w:ascii="Arial" w:eastAsia="Times New Roman" w:hAnsi="Arial" w:cs="Times New Roman"/>
      <w:sz w:val="16"/>
      <w:szCs w:val="20"/>
      <w:lang w:eastAsia="ru-RU"/>
    </w:rPr>
  </w:style>
  <w:style w:type="paragraph" w:customStyle="1" w:styleId="ConsNormal">
    <w:name w:val="ConsNormal"/>
    <w:uiPriority w:val="99"/>
    <w:rsid w:val="00CC202C"/>
    <w:pPr>
      <w:widowControl w:val="0"/>
      <w:spacing w:after="0" w:line="240" w:lineRule="auto"/>
      <w:ind w:firstLine="720"/>
    </w:pPr>
    <w:rPr>
      <w:rFonts w:ascii="Arial" w:eastAsia="Times New Roman" w:hAnsi="Arial" w:cs="Times New Roman"/>
      <w:sz w:val="20"/>
      <w:szCs w:val="20"/>
      <w:lang w:eastAsia="ru-RU"/>
    </w:rPr>
  </w:style>
  <w:style w:type="character" w:customStyle="1" w:styleId="3f">
    <w:name w:val="Знак Знак3"/>
    <w:uiPriority w:val="99"/>
    <w:rsid w:val="00CC202C"/>
    <w:rPr>
      <w:rFonts w:cs="Times New Roman"/>
    </w:rPr>
  </w:style>
  <w:style w:type="character" w:customStyle="1" w:styleId="2f3">
    <w:name w:val="Знак Знак2"/>
    <w:uiPriority w:val="99"/>
    <w:rsid w:val="00CC202C"/>
    <w:rPr>
      <w:b/>
    </w:rPr>
  </w:style>
  <w:style w:type="character" w:customStyle="1" w:styleId="1a">
    <w:name w:val="Знак Знак1"/>
    <w:uiPriority w:val="99"/>
    <w:rsid w:val="00CC202C"/>
    <w:rPr>
      <w:rFonts w:ascii="Tahoma" w:hAnsi="Tahoma"/>
      <w:sz w:val="16"/>
    </w:rPr>
  </w:style>
  <w:style w:type="paragraph" w:customStyle="1" w:styleId="1b">
    <w:name w:val="Стиль Заголовок 1 + не полужирный"/>
    <w:basedOn w:val="10"/>
    <w:uiPriority w:val="99"/>
    <w:rsid w:val="00CC202C"/>
    <w:pPr>
      <w:spacing w:before="0" w:after="0"/>
      <w:ind w:left="0" w:firstLine="0"/>
    </w:pPr>
    <w:rPr>
      <w:rFonts w:cs="Arial"/>
      <w:b w:val="0"/>
      <w:kern w:val="32"/>
      <w:sz w:val="28"/>
      <w:szCs w:val="32"/>
    </w:rPr>
  </w:style>
  <w:style w:type="character" w:customStyle="1" w:styleId="2f4">
    <w:name w:val="Основной текст (2)_"/>
    <w:link w:val="2f5"/>
    <w:uiPriority w:val="99"/>
    <w:locked/>
    <w:rsid w:val="00CC202C"/>
    <w:rPr>
      <w:sz w:val="23"/>
      <w:szCs w:val="23"/>
      <w:shd w:val="clear" w:color="auto" w:fill="FFFFFF"/>
    </w:rPr>
  </w:style>
  <w:style w:type="paragraph" w:customStyle="1" w:styleId="2f5">
    <w:name w:val="Основной текст (2)"/>
    <w:basedOn w:val="a0"/>
    <w:link w:val="2f4"/>
    <w:uiPriority w:val="99"/>
    <w:rsid w:val="00CC202C"/>
    <w:pPr>
      <w:shd w:val="clear" w:color="auto" w:fill="FFFFFF"/>
      <w:spacing w:after="300" w:line="240" w:lineRule="atLeast"/>
    </w:pPr>
    <w:rPr>
      <w:rFonts w:asciiTheme="minorHAnsi" w:eastAsiaTheme="minorHAnsi" w:hAnsiTheme="minorHAnsi" w:cstheme="minorBidi"/>
      <w:sz w:val="23"/>
      <w:szCs w:val="23"/>
    </w:rPr>
  </w:style>
  <w:style w:type="character" w:customStyle="1" w:styleId="2311">
    <w:name w:val="Знак Знак231"/>
    <w:uiPriority w:val="99"/>
    <w:locked/>
    <w:rsid w:val="00CC202C"/>
    <w:rPr>
      <w:rFonts w:cs="Times New Roman"/>
      <w:sz w:val="24"/>
    </w:rPr>
  </w:style>
  <w:style w:type="character" w:customStyle="1" w:styleId="220">
    <w:name w:val="Знак Знак22"/>
    <w:uiPriority w:val="99"/>
    <w:locked/>
    <w:rsid w:val="00CC202C"/>
    <w:rPr>
      <w:rFonts w:cs="Times New Roman"/>
      <w:sz w:val="24"/>
    </w:rPr>
  </w:style>
  <w:style w:type="character" w:customStyle="1" w:styleId="200">
    <w:name w:val="Знак Знак20"/>
    <w:uiPriority w:val="99"/>
    <w:locked/>
    <w:rsid w:val="00CC202C"/>
    <w:rPr>
      <w:rFonts w:ascii="Tahoma" w:hAnsi="Tahoma" w:cs="Tahoma"/>
      <w:sz w:val="16"/>
      <w:szCs w:val="16"/>
    </w:rPr>
  </w:style>
  <w:style w:type="character" w:customStyle="1" w:styleId="190">
    <w:name w:val="Знак Знак19"/>
    <w:uiPriority w:val="99"/>
    <w:locked/>
    <w:rsid w:val="00CC202C"/>
    <w:rPr>
      <w:rFonts w:cs="Times New Roman"/>
      <w:i/>
      <w:iCs/>
      <w:sz w:val="24"/>
      <w:szCs w:val="24"/>
    </w:rPr>
  </w:style>
  <w:style w:type="character" w:customStyle="1" w:styleId="180">
    <w:name w:val="Знак Знак18"/>
    <w:uiPriority w:val="99"/>
    <w:locked/>
    <w:rsid w:val="00CC202C"/>
    <w:rPr>
      <w:rFonts w:ascii="Courier New" w:hAnsi="Courier New" w:cs="Times New Roman"/>
    </w:rPr>
  </w:style>
  <w:style w:type="character" w:customStyle="1" w:styleId="171">
    <w:name w:val="Знак Знак171"/>
    <w:uiPriority w:val="99"/>
    <w:locked/>
    <w:rsid w:val="00CC202C"/>
    <w:rPr>
      <w:rFonts w:ascii="Cambria" w:hAnsi="Cambria" w:cs="Times New Roman"/>
      <w:b/>
      <w:bCs/>
      <w:kern w:val="28"/>
      <w:sz w:val="32"/>
      <w:szCs w:val="32"/>
    </w:rPr>
  </w:style>
  <w:style w:type="character" w:customStyle="1" w:styleId="160">
    <w:name w:val="Знак Знак16"/>
    <w:uiPriority w:val="99"/>
    <w:locked/>
    <w:rsid w:val="00CC202C"/>
    <w:rPr>
      <w:rFonts w:cs="Times New Roman"/>
      <w:sz w:val="24"/>
      <w:szCs w:val="24"/>
    </w:rPr>
  </w:style>
  <w:style w:type="character" w:customStyle="1" w:styleId="150">
    <w:name w:val="Знак Знак15"/>
    <w:uiPriority w:val="99"/>
    <w:locked/>
    <w:rsid w:val="00CC202C"/>
    <w:rPr>
      <w:rFonts w:cs="Times New Roman"/>
      <w:sz w:val="24"/>
      <w:szCs w:val="24"/>
    </w:rPr>
  </w:style>
  <w:style w:type="character" w:customStyle="1" w:styleId="140">
    <w:name w:val="Знак Знак14"/>
    <w:uiPriority w:val="99"/>
    <w:locked/>
    <w:rsid w:val="00CC202C"/>
    <w:rPr>
      <w:rFonts w:ascii="Arial" w:hAnsi="Arial" w:cs="Times New Roman"/>
      <w:sz w:val="24"/>
      <w:szCs w:val="24"/>
      <w:shd w:val="pct20" w:color="auto" w:fill="auto"/>
    </w:rPr>
  </w:style>
  <w:style w:type="character" w:customStyle="1" w:styleId="130">
    <w:name w:val="Знак Знак13"/>
    <w:uiPriority w:val="99"/>
    <w:locked/>
    <w:rsid w:val="00CC202C"/>
    <w:rPr>
      <w:rFonts w:cs="Times New Roman"/>
      <w:sz w:val="24"/>
      <w:szCs w:val="24"/>
    </w:rPr>
  </w:style>
  <w:style w:type="character" w:customStyle="1" w:styleId="120">
    <w:name w:val="Знак Знак12"/>
    <w:uiPriority w:val="99"/>
    <w:locked/>
    <w:rsid w:val="00CC202C"/>
    <w:rPr>
      <w:rFonts w:cs="Times New Roman"/>
      <w:sz w:val="24"/>
      <w:szCs w:val="24"/>
    </w:rPr>
  </w:style>
  <w:style w:type="character" w:customStyle="1" w:styleId="1111">
    <w:name w:val="Знак Знак111"/>
    <w:uiPriority w:val="99"/>
    <w:locked/>
    <w:rsid w:val="00CC202C"/>
    <w:rPr>
      <w:rFonts w:cs="Times New Roman"/>
      <w:sz w:val="24"/>
    </w:rPr>
  </w:style>
  <w:style w:type="character" w:customStyle="1" w:styleId="100">
    <w:name w:val="Знак Знак10"/>
    <w:uiPriority w:val="99"/>
    <w:locked/>
    <w:rsid w:val="00CC202C"/>
    <w:rPr>
      <w:rFonts w:cs="Times New Roman"/>
      <w:sz w:val="24"/>
    </w:rPr>
  </w:style>
  <w:style w:type="character" w:customStyle="1" w:styleId="910">
    <w:name w:val="Знак Знак91"/>
    <w:uiPriority w:val="99"/>
    <w:locked/>
    <w:rsid w:val="00CC202C"/>
    <w:rPr>
      <w:rFonts w:ascii="Courier New" w:hAnsi="Courier New" w:cs="Times New Roman"/>
    </w:rPr>
  </w:style>
  <w:style w:type="character" w:customStyle="1" w:styleId="82">
    <w:name w:val="Знак Знак8"/>
    <w:uiPriority w:val="99"/>
    <w:locked/>
    <w:rsid w:val="00CC202C"/>
    <w:rPr>
      <w:rFonts w:cs="Times New Roman"/>
      <w:sz w:val="24"/>
      <w:szCs w:val="24"/>
    </w:rPr>
  </w:style>
  <w:style w:type="character" w:customStyle="1" w:styleId="72">
    <w:name w:val="Знак Знак7"/>
    <w:uiPriority w:val="99"/>
    <w:locked/>
    <w:rsid w:val="00CC202C"/>
    <w:rPr>
      <w:rFonts w:cs="Times New Roman"/>
    </w:rPr>
  </w:style>
  <w:style w:type="character" w:customStyle="1" w:styleId="62">
    <w:name w:val="Знак Знак6"/>
    <w:uiPriority w:val="99"/>
    <w:locked/>
    <w:rsid w:val="00CC202C"/>
    <w:rPr>
      <w:rFonts w:cs="Times New Roman"/>
      <w:b/>
      <w:bCs/>
    </w:rPr>
  </w:style>
  <w:style w:type="paragraph" w:styleId="affffc">
    <w:name w:val="List Paragraph"/>
    <w:aliases w:val="Bullet List,FooterText,numbered,Paragraphe de liste1,lp1,Num Bullet 1,Table Number Paragraph,Bullet Number,Bulletr List Paragraph,列出段落,列出段落1,List Paragraph2,List Paragraph21,Listeafsnit1,Parágrafo da Lista1,Bullet list,Ref,List Paragraph"/>
    <w:basedOn w:val="a0"/>
    <w:link w:val="affffd"/>
    <w:uiPriority w:val="34"/>
    <w:qFormat/>
    <w:rsid w:val="00CC202C"/>
    <w:pPr>
      <w:spacing w:after="0" w:line="240" w:lineRule="auto"/>
      <w:ind w:left="720"/>
      <w:contextualSpacing/>
    </w:pPr>
    <w:rPr>
      <w:rFonts w:eastAsia="Times New Roman"/>
      <w:szCs w:val="28"/>
      <w:lang w:eastAsia="ru-RU"/>
    </w:rPr>
  </w:style>
  <w:style w:type="character" w:customStyle="1" w:styleId="2f6">
    <w:name w:val="Знак2 Знак"/>
    <w:aliases w:val="Знак21 Знак Знак"/>
    <w:uiPriority w:val="99"/>
    <w:locked/>
    <w:rsid w:val="00CC202C"/>
    <w:rPr>
      <w:rFonts w:cs="Times New Roman"/>
      <w:sz w:val="24"/>
      <w:szCs w:val="24"/>
    </w:rPr>
  </w:style>
  <w:style w:type="character" w:styleId="affffe">
    <w:name w:val="Placeholder Text"/>
    <w:uiPriority w:val="99"/>
    <w:rsid w:val="00CC202C"/>
    <w:rPr>
      <w:rFonts w:cs="Times New Roman"/>
      <w:color w:val="808080"/>
    </w:rPr>
  </w:style>
  <w:style w:type="character" w:customStyle="1" w:styleId="510">
    <w:name w:val="Знак Знак51"/>
    <w:uiPriority w:val="99"/>
    <w:locked/>
    <w:rsid w:val="00CC202C"/>
    <w:rPr>
      <w:rFonts w:cs="Times New Roman"/>
    </w:rPr>
  </w:style>
  <w:style w:type="character" w:customStyle="1" w:styleId="300">
    <w:name w:val="Знак Знак30"/>
    <w:uiPriority w:val="99"/>
    <w:locked/>
    <w:rsid w:val="00CC202C"/>
    <w:rPr>
      <w:rFonts w:ascii="Tahoma" w:hAnsi="Tahoma" w:cs="Tahoma"/>
      <w:sz w:val="16"/>
      <w:szCs w:val="16"/>
    </w:rPr>
  </w:style>
  <w:style w:type="paragraph" w:styleId="afffff">
    <w:name w:val="No Spacing"/>
    <w:link w:val="afffff0"/>
    <w:uiPriority w:val="1"/>
    <w:qFormat/>
    <w:rsid w:val="00CC202C"/>
    <w:pPr>
      <w:spacing w:after="0" w:line="240" w:lineRule="auto"/>
    </w:pPr>
    <w:rPr>
      <w:rFonts w:ascii="Times New Roman" w:eastAsia="Times New Roman" w:hAnsi="Times New Roman" w:cs="Times New Roman"/>
      <w:sz w:val="24"/>
      <w:szCs w:val="24"/>
      <w:lang w:eastAsia="ru-RU"/>
    </w:rPr>
  </w:style>
  <w:style w:type="character" w:customStyle="1" w:styleId="241">
    <w:name w:val="Знак Знак241"/>
    <w:uiPriority w:val="99"/>
    <w:rsid w:val="00CC202C"/>
    <w:rPr>
      <w:rFonts w:cs="Times New Roman"/>
      <w:b/>
      <w:sz w:val="28"/>
      <w:lang w:val="ru-RU" w:eastAsia="ru-RU" w:bidi="ar-SA"/>
    </w:rPr>
  </w:style>
  <w:style w:type="character" w:customStyle="1" w:styleId="410">
    <w:name w:val="Знак Знак41"/>
    <w:uiPriority w:val="99"/>
    <w:rsid w:val="00CC202C"/>
    <w:rPr>
      <w:sz w:val="24"/>
      <w:lang w:val="ru-RU" w:eastAsia="ru-RU"/>
    </w:rPr>
  </w:style>
  <w:style w:type="character" w:customStyle="1" w:styleId="310">
    <w:name w:val="Знак Знак31"/>
    <w:uiPriority w:val="99"/>
    <w:rsid w:val="00CC202C"/>
    <w:rPr>
      <w:rFonts w:cs="Times New Roman"/>
    </w:rPr>
  </w:style>
  <w:style w:type="character" w:customStyle="1" w:styleId="210">
    <w:name w:val="Знак Знак210"/>
    <w:uiPriority w:val="99"/>
    <w:rsid w:val="00CC202C"/>
    <w:rPr>
      <w:b/>
    </w:rPr>
  </w:style>
  <w:style w:type="character" w:customStyle="1" w:styleId="1100">
    <w:name w:val="Знак Знак110"/>
    <w:uiPriority w:val="99"/>
    <w:rsid w:val="00CC202C"/>
    <w:rPr>
      <w:rFonts w:ascii="Tahoma" w:hAnsi="Tahoma"/>
      <w:sz w:val="16"/>
    </w:rPr>
  </w:style>
  <w:style w:type="character" w:customStyle="1" w:styleId="211">
    <w:name w:val="Знак Знак21"/>
    <w:uiPriority w:val="99"/>
    <w:rsid w:val="00CC202C"/>
    <w:rPr>
      <w:rFonts w:cs="Times New Roman"/>
      <w:noProof/>
      <w:sz w:val="24"/>
      <w:lang w:val="ru-RU" w:eastAsia="ru-RU" w:bidi="ar-SA"/>
    </w:rPr>
  </w:style>
  <w:style w:type="numbering" w:customStyle="1" w:styleId="112">
    <w:name w:val="Нет списка11"/>
    <w:next w:val="a3"/>
    <w:semiHidden/>
    <w:rsid w:val="00CC202C"/>
  </w:style>
  <w:style w:type="paragraph" w:customStyle="1" w:styleId="afffff1">
    <w:name w:val="Готовый"/>
    <w:basedOn w:val="a0"/>
    <w:uiPriority w:val="99"/>
    <w:rsid w:val="00CC202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sz w:val="20"/>
      <w:szCs w:val="20"/>
      <w:lang w:eastAsia="ru-RU"/>
    </w:rPr>
  </w:style>
  <w:style w:type="character" w:customStyle="1" w:styleId="apple-converted-space">
    <w:name w:val="apple-converted-space"/>
    <w:basedOn w:val="a1"/>
    <w:rsid w:val="00CC202C"/>
  </w:style>
  <w:style w:type="paragraph" w:customStyle="1" w:styleId="1c">
    <w:name w:val="Нум1"/>
    <w:basedOn w:val="16"/>
    <w:link w:val="1d"/>
    <w:qFormat/>
    <w:rsid w:val="00CC202C"/>
    <w:pPr>
      <w:spacing w:before="240" w:after="120"/>
      <w:jc w:val="center"/>
    </w:pPr>
    <w:rPr>
      <w:b w:val="0"/>
    </w:rPr>
  </w:style>
  <w:style w:type="paragraph" w:customStyle="1" w:styleId="2f7">
    <w:name w:val="Нум2"/>
    <w:basedOn w:val="29"/>
    <w:link w:val="2f8"/>
    <w:qFormat/>
    <w:rsid w:val="00CC202C"/>
    <w:pPr>
      <w:keepNext w:val="0"/>
      <w:keepLines w:val="0"/>
      <w:tabs>
        <w:tab w:val="clear" w:pos="432"/>
      </w:tabs>
      <w:spacing w:after="0"/>
      <w:ind w:left="0" w:firstLine="0"/>
    </w:pPr>
    <w:rPr>
      <w:b w:val="0"/>
      <w:sz w:val="28"/>
    </w:rPr>
  </w:style>
  <w:style w:type="character" w:customStyle="1" w:styleId="17">
    <w:name w:val="Стиль1 Знак"/>
    <w:link w:val="16"/>
    <w:uiPriority w:val="99"/>
    <w:rsid w:val="00CC202C"/>
    <w:rPr>
      <w:rFonts w:ascii="Times New Roman" w:eastAsia="Times New Roman" w:hAnsi="Times New Roman" w:cs="Times New Roman"/>
      <w:b/>
      <w:sz w:val="28"/>
      <w:szCs w:val="24"/>
      <w:lang w:eastAsia="ru-RU"/>
    </w:rPr>
  </w:style>
  <w:style w:type="character" w:customStyle="1" w:styleId="1d">
    <w:name w:val="Нум1 Знак"/>
    <w:link w:val="1c"/>
    <w:rsid w:val="00CC202C"/>
    <w:rPr>
      <w:rFonts w:ascii="Times New Roman" w:eastAsia="Times New Roman" w:hAnsi="Times New Roman" w:cs="Times New Roman"/>
      <w:sz w:val="28"/>
      <w:szCs w:val="24"/>
      <w:lang w:eastAsia="ru-RU"/>
    </w:rPr>
  </w:style>
  <w:style w:type="paragraph" w:customStyle="1" w:styleId="3f0">
    <w:name w:val="Нум3"/>
    <w:basedOn w:val="3a"/>
    <w:link w:val="3f1"/>
    <w:qFormat/>
    <w:rsid w:val="00CC202C"/>
    <w:rPr>
      <w:sz w:val="28"/>
    </w:rPr>
  </w:style>
  <w:style w:type="character" w:customStyle="1" w:styleId="27">
    <w:name w:val="Нумерованный список 2 Знак"/>
    <w:link w:val="26"/>
    <w:uiPriority w:val="99"/>
    <w:rsid w:val="00CC202C"/>
    <w:rPr>
      <w:rFonts w:ascii="Times New Roman" w:eastAsia="Times New Roman" w:hAnsi="Times New Roman" w:cs="Times New Roman"/>
      <w:sz w:val="24"/>
      <w:szCs w:val="20"/>
      <w:lang w:eastAsia="ru-RU"/>
    </w:rPr>
  </w:style>
  <w:style w:type="character" w:customStyle="1" w:styleId="2a">
    <w:name w:val="Стиль2 Знак"/>
    <w:link w:val="29"/>
    <w:uiPriority w:val="99"/>
    <w:rsid w:val="00CC202C"/>
    <w:rPr>
      <w:rFonts w:ascii="Times New Roman" w:eastAsia="Times New Roman" w:hAnsi="Times New Roman" w:cs="Times New Roman"/>
      <w:b/>
      <w:sz w:val="24"/>
      <w:szCs w:val="20"/>
      <w:lang w:eastAsia="ru-RU"/>
    </w:rPr>
  </w:style>
  <w:style w:type="character" w:customStyle="1" w:styleId="2f8">
    <w:name w:val="Нум2 Знак"/>
    <w:link w:val="2f7"/>
    <w:rsid w:val="00CC202C"/>
    <w:rPr>
      <w:rFonts w:ascii="Times New Roman" w:eastAsia="Times New Roman" w:hAnsi="Times New Roman" w:cs="Times New Roman"/>
      <w:sz w:val="28"/>
      <w:szCs w:val="20"/>
      <w:lang w:eastAsia="ru-RU"/>
    </w:rPr>
  </w:style>
  <w:style w:type="character" w:customStyle="1" w:styleId="3b">
    <w:name w:val="Стиль3 Знак"/>
    <w:link w:val="3a"/>
    <w:uiPriority w:val="99"/>
    <w:rsid w:val="00CC202C"/>
    <w:rPr>
      <w:rFonts w:ascii="Times New Roman" w:eastAsia="Times New Roman" w:hAnsi="Times New Roman" w:cs="Times New Roman"/>
      <w:sz w:val="24"/>
      <w:szCs w:val="20"/>
      <w:lang w:eastAsia="ru-RU"/>
    </w:rPr>
  </w:style>
  <w:style w:type="character" w:customStyle="1" w:styleId="3f1">
    <w:name w:val="Нум3 Знак"/>
    <w:link w:val="3f0"/>
    <w:rsid w:val="00CC202C"/>
    <w:rPr>
      <w:rFonts w:ascii="Times New Roman" w:eastAsia="Times New Roman" w:hAnsi="Times New Roman" w:cs="Times New Roman"/>
      <w:sz w:val="28"/>
      <w:szCs w:val="20"/>
      <w:lang w:eastAsia="ru-RU"/>
    </w:rPr>
  </w:style>
  <w:style w:type="paragraph" w:styleId="afffff2">
    <w:name w:val="Revision"/>
    <w:hidden/>
    <w:uiPriority w:val="99"/>
    <w:semiHidden/>
    <w:rsid w:val="00CC202C"/>
    <w:pPr>
      <w:spacing w:after="0" w:line="240" w:lineRule="auto"/>
    </w:pPr>
    <w:rPr>
      <w:rFonts w:ascii="Calibri" w:eastAsia="Calibri" w:hAnsi="Calibri" w:cs="Times New Roman"/>
    </w:rPr>
  </w:style>
  <w:style w:type="character" w:customStyle="1" w:styleId="47">
    <w:name w:val="Основной текст4"/>
    <w:rsid w:val="00CC202C"/>
    <w:rPr>
      <w:rFonts w:ascii="Times New Roman" w:hAnsi="Times New Roman" w:cs="Times New Roman"/>
      <w:spacing w:val="0"/>
      <w:sz w:val="21"/>
      <w:szCs w:val="21"/>
      <w:u w:val="single"/>
      <w:lang w:val="en-US"/>
    </w:rPr>
  </w:style>
  <w:style w:type="paragraph" w:customStyle="1" w:styleId="1">
    <w:name w:val="_Нумерованный 1"/>
    <w:basedOn w:val="a0"/>
    <w:link w:val="113"/>
    <w:uiPriority w:val="99"/>
    <w:qFormat/>
    <w:rsid w:val="00CC202C"/>
    <w:pPr>
      <w:widowControl w:val="0"/>
      <w:numPr>
        <w:numId w:val="4"/>
      </w:numPr>
      <w:autoSpaceDN w:val="0"/>
      <w:adjustRightInd w:val="0"/>
      <w:spacing w:before="240" w:after="120" w:line="360" w:lineRule="atLeast"/>
      <w:ind w:left="57" w:hanging="57"/>
      <w:jc w:val="both"/>
      <w:textAlignment w:val="baseline"/>
    </w:pPr>
    <w:rPr>
      <w:rFonts w:eastAsia="Times New Roman"/>
      <w:b/>
      <w:szCs w:val="24"/>
    </w:rPr>
  </w:style>
  <w:style w:type="paragraph" w:customStyle="1" w:styleId="2">
    <w:name w:val="_Нумерованный 2"/>
    <w:basedOn w:val="1"/>
    <w:uiPriority w:val="99"/>
    <w:qFormat/>
    <w:rsid w:val="00CC202C"/>
    <w:pPr>
      <w:numPr>
        <w:ilvl w:val="1"/>
      </w:numPr>
      <w:tabs>
        <w:tab w:val="clear" w:pos="284"/>
        <w:tab w:val="num" w:pos="709"/>
      </w:tabs>
      <w:spacing w:before="120" w:line="288" w:lineRule="auto"/>
      <w:ind w:left="709" w:hanging="709"/>
    </w:pPr>
    <w:rPr>
      <w:b w:val="0"/>
    </w:rPr>
  </w:style>
  <w:style w:type="paragraph" w:customStyle="1" w:styleId="30">
    <w:name w:val="_Нумерованный 3"/>
    <w:basedOn w:val="2"/>
    <w:uiPriority w:val="99"/>
    <w:rsid w:val="00CC202C"/>
    <w:pPr>
      <w:numPr>
        <w:ilvl w:val="2"/>
      </w:numPr>
      <w:tabs>
        <w:tab w:val="clear" w:pos="-624"/>
        <w:tab w:val="num" w:pos="360"/>
        <w:tab w:val="num" w:pos="2174"/>
      </w:tabs>
      <w:ind w:left="2174" w:hanging="360"/>
    </w:pPr>
  </w:style>
  <w:style w:type="character" w:customStyle="1" w:styleId="113">
    <w:name w:val="_Нумерованный 1 Знак1"/>
    <w:link w:val="1"/>
    <w:uiPriority w:val="99"/>
    <w:rsid w:val="00CC202C"/>
    <w:rPr>
      <w:rFonts w:ascii="Times New Roman" w:eastAsia="Times New Roman" w:hAnsi="Times New Roman" w:cs="Times New Roman"/>
      <w:b/>
      <w:sz w:val="24"/>
      <w:szCs w:val="24"/>
    </w:rPr>
  </w:style>
  <w:style w:type="paragraph" w:styleId="2f9">
    <w:name w:val="Quote"/>
    <w:basedOn w:val="a0"/>
    <w:next w:val="a0"/>
    <w:link w:val="2fa"/>
    <w:uiPriority w:val="29"/>
    <w:qFormat/>
    <w:rsid w:val="00CC202C"/>
    <w:rPr>
      <w:i/>
      <w:iCs/>
      <w:color w:val="000000"/>
    </w:rPr>
  </w:style>
  <w:style w:type="character" w:customStyle="1" w:styleId="2fa">
    <w:name w:val="Цитата 2 Знак"/>
    <w:link w:val="2f9"/>
    <w:uiPriority w:val="29"/>
    <w:rsid w:val="00CC202C"/>
    <w:rPr>
      <w:rFonts w:ascii="Times New Roman" w:eastAsia="Calibri" w:hAnsi="Times New Roman" w:cs="Times New Roman"/>
      <w:i/>
      <w:iCs/>
      <w:color w:val="000000"/>
      <w:sz w:val="24"/>
    </w:rPr>
  </w:style>
  <w:style w:type="paragraph" w:customStyle="1" w:styleId="223">
    <w:name w:val="223 Положение"/>
    <w:basedOn w:val="afffff"/>
    <w:uiPriority w:val="99"/>
    <w:qFormat/>
    <w:rsid w:val="00CC202C"/>
    <w:pPr>
      <w:numPr>
        <w:numId w:val="5"/>
      </w:numPr>
      <w:spacing w:after="240"/>
      <w:jc w:val="center"/>
      <w:outlineLvl w:val="0"/>
    </w:pPr>
    <w:rPr>
      <w:rFonts w:eastAsia="Calibri"/>
      <w:sz w:val="28"/>
      <w:szCs w:val="28"/>
      <w:lang w:eastAsia="en-US"/>
    </w:rPr>
  </w:style>
  <w:style w:type="character" w:customStyle="1" w:styleId="afffff0">
    <w:name w:val="Без интервала Знак"/>
    <w:link w:val="afffff"/>
    <w:uiPriority w:val="1"/>
    <w:rsid w:val="00CC202C"/>
    <w:rPr>
      <w:rFonts w:ascii="Times New Roman" w:eastAsia="Times New Roman" w:hAnsi="Times New Roman" w:cs="Times New Roman"/>
      <w:sz w:val="24"/>
      <w:szCs w:val="24"/>
      <w:lang w:eastAsia="ru-RU"/>
    </w:rPr>
  </w:style>
  <w:style w:type="paragraph" w:customStyle="1" w:styleId="1110">
    <w:name w:val="Стиль111"/>
    <w:basedOn w:val="afffff"/>
    <w:link w:val="1112"/>
    <w:uiPriority w:val="99"/>
    <w:qFormat/>
    <w:rsid w:val="00CC202C"/>
    <w:pPr>
      <w:numPr>
        <w:ilvl w:val="1"/>
        <w:numId w:val="5"/>
      </w:numPr>
      <w:ind w:left="0" w:firstLine="709"/>
      <w:jc w:val="both"/>
    </w:pPr>
    <w:rPr>
      <w:rFonts w:eastAsia="Calibri"/>
      <w:color w:val="000000"/>
      <w:sz w:val="28"/>
      <w:szCs w:val="28"/>
      <w:u w:val="single"/>
      <w:lang w:eastAsia="en-US"/>
    </w:rPr>
  </w:style>
  <w:style w:type="character" w:customStyle="1" w:styleId="1112">
    <w:name w:val="Стиль111 Знак"/>
    <w:link w:val="1110"/>
    <w:uiPriority w:val="99"/>
    <w:rsid w:val="00CC202C"/>
    <w:rPr>
      <w:rFonts w:ascii="Times New Roman" w:eastAsia="Calibri" w:hAnsi="Times New Roman" w:cs="Times New Roman"/>
      <w:color w:val="000000"/>
      <w:sz w:val="28"/>
      <w:szCs w:val="28"/>
      <w:u w:val="single"/>
    </w:rPr>
  </w:style>
  <w:style w:type="numbering" w:customStyle="1" w:styleId="2fb">
    <w:name w:val="Нет списка2"/>
    <w:next w:val="a3"/>
    <w:uiPriority w:val="99"/>
    <w:semiHidden/>
    <w:unhideWhenUsed/>
    <w:rsid w:val="00CC202C"/>
  </w:style>
  <w:style w:type="numbering" w:customStyle="1" w:styleId="121">
    <w:name w:val="Нет списка12"/>
    <w:next w:val="a3"/>
    <w:uiPriority w:val="99"/>
    <w:semiHidden/>
    <w:unhideWhenUsed/>
    <w:rsid w:val="00CC202C"/>
  </w:style>
  <w:style w:type="table" w:customStyle="1" w:styleId="1e">
    <w:name w:val="Сетка таблицы1"/>
    <w:basedOn w:val="a2"/>
    <w:next w:val="affff4"/>
    <w:uiPriority w:val="59"/>
    <w:rsid w:val="00CC202C"/>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3">
    <w:name w:val="Нет списка111"/>
    <w:next w:val="a3"/>
    <w:semiHidden/>
    <w:rsid w:val="00CC202C"/>
  </w:style>
  <w:style w:type="character" w:customStyle="1" w:styleId="affffd">
    <w:name w:val="Абзац списка Знак"/>
    <w:aliases w:val="Bullet List Знак,FooterText Знак,numbered Знак,Paragraphe de liste1 Знак,lp1 Знак,Num Bullet 1 Знак,Table Number Paragraph Знак,Bullet Number Знак,Bulletr List Paragraph Знак,列出段落 Знак,列出段落1 Знак,List Paragraph2 Знак,Listeafsnit1 Знак"/>
    <w:link w:val="affffc"/>
    <w:uiPriority w:val="34"/>
    <w:qFormat/>
    <w:locked/>
    <w:rsid w:val="00CC202C"/>
    <w:rPr>
      <w:rFonts w:ascii="Times New Roman" w:eastAsia="Times New Roman" w:hAnsi="Times New Roman" w:cs="Times New Roman"/>
      <w:sz w:val="24"/>
      <w:szCs w:val="28"/>
      <w:lang w:eastAsia="ru-RU"/>
    </w:rPr>
  </w:style>
  <w:style w:type="character" w:customStyle="1" w:styleId="Heading2">
    <w:name w:val="Heading #2_"/>
    <w:link w:val="Heading20"/>
    <w:rsid w:val="00CC202C"/>
    <w:rPr>
      <w:sz w:val="26"/>
      <w:szCs w:val="26"/>
      <w:shd w:val="clear" w:color="auto" w:fill="FFFFFF"/>
    </w:rPr>
  </w:style>
  <w:style w:type="character" w:customStyle="1" w:styleId="Bodytext2">
    <w:name w:val="Body text (2)_"/>
    <w:link w:val="Bodytext20"/>
    <w:rsid w:val="00CC202C"/>
    <w:rPr>
      <w:shd w:val="clear" w:color="auto" w:fill="FFFFFF"/>
    </w:rPr>
  </w:style>
  <w:style w:type="character" w:customStyle="1" w:styleId="Bodytext3">
    <w:name w:val="Body text (3)_"/>
    <w:link w:val="Bodytext30"/>
    <w:rsid w:val="00CC202C"/>
    <w:rPr>
      <w:sz w:val="21"/>
      <w:szCs w:val="21"/>
      <w:shd w:val="clear" w:color="auto" w:fill="FFFFFF"/>
    </w:rPr>
  </w:style>
  <w:style w:type="paragraph" w:customStyle="1" w:styleId="Heading20">
    <w:name w:val="Heading #2"/>
    <w:basedOn w:val="a0"/>
    <w:link w:val="Heading2"/>
    <w:rsid w:val="00CC202C"/>
    <w:pPr>
      <w:shd w:val="clear" w:color="auto" w:fill="FFFFFF"/>
      <w:spacing w:after="0" w:line="320" w:lineRule="exact"/>
      <w:ind w:firstLine="600"/>
      <w:jc w:val="both"/>
      <w:outlineLvl w:val="1"/>
    </w:pPr>
    <w:rPr>
      <w:rFonts w:asciiTheme="minorHAnsi" w:eastAsiaTheme="minorHAnsi" w:hAnsiTheme="minorHAnsi" w:cstheme="minorBidi"/>
      <w:sz w:val="26"/>
      <w:szCs w:val="26"/>
    </w:rPr>
  </w:style>
  <w:style w:type="paragraph" w:customStyle="1" w:styleId="Bodytext20">
    <w:name w:val="Body text (2)"/>
    <w:basedOn w:val="a0"/>
    <w:link w:val="Bodytext2"/>
    <w:rsid w:val="00CC202C"/>
    <w:pPr>
      <w:shd w:val="clear" w:color="auto" w:fill="FFFFFF"/>
      <w:spacing w:before="600" w:after="0" w:line="274" w:lineRule="exact"/>
      <w:ind w:hanging="340"/>
      <w:jc w:val="both"/>
    </w:pPr>
    <w:rPr>
      <w:rFonts w:asciiTheme="minorHAnsi" w:eastAsiaTheme="minorHAnsi" w:hAnsiTheme="minorHAnsi" w:cstheme="minorBidi"/>
      <w:sz w:val="22"/>
    </w:rPr>
  </w:style>
  <w:style w:type="paragraph" w:customStyle="1" w:styleId="Bodytext30">
    <w:name w:val="Body text (3)"/>
    <w:basedOn w:val="a0"/>
    <w:link w:val="Bodytext3"/>
    <w:rsid w:val="00CC202C"/>
    <w:pPr>
      <w:shd w:val="clear" w:color="auto" w:fill="FFFFFF"/>
      <w:spacing w:before="240" w:after="0" w:line="252" w:lineRule="exact"/>
      <w:ind w:firstLine="600"/>
      <w:jc w:val="both"/>
    </w:pPr>
    <w:rPr>
      <w:rFonts w:asciiTheme="minorHAnsi" w:eastAsiaTheme="minorHAnsi" w:hAnsiTheme="minorHAnsi" w:cstheme="minorBidi"/>
      <w:sz w:val="21"/>
      <w:szCs w:val="21"/>
    </w:rPr>
  </w:style>
  <w:style w:type="paragraph" w:customStyle="1" w:styleId="afffff3">
    <w:name w:val="Нормальный (лев. подпись)"/>
    <w:basedOn w:val="a0"/>
    <w:next w:val="a0"/>
    <w:uiPriority w:val="99"/>
    <w:rsid w:val="00CC202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f4">
    <w:name w:val="Центрированный (таблица)"/>
    <w:basedOn w:val="a0"/>
    <w:next w:val="a0"/>
    <w:uiPriority w:val="99"/>
    <w:rsid w:val="00CC202C"/>
    <w:pPr>
      <w:widowControl w:val="0"/>
      <w:autoSpaceDE w:val="0"/>
      <w:autoSpaceDN w:val="0"/>
      <w:adjustRightInd w:val="0"/>
      <w:spacing w:after="0" w:line="240" w:lineRule="auto"/>
      <w:jc w:val="center"/>
    </w:pPr>
    <w:rPr>
      <w:rFonts w:ascii="Arial" w:eastAsia="Times New Roman" w:hAnsi="Arial" w:cs="Arial"/>
      <w:sz w:val="20"/>
      <w:szCs w:val="20"/>
      <w:lang w:eastAsia="ru-RU"/>
    </w:rPr>
  </w:style>
  <w:style w:type="paragraph" w:customStyle="1" w:styleId="OEM">
    <w:name w:val="Нормальный (OEM)"/>
    <w:basedOn w:val="a0"/>
    <w:next w:val="a0"/>
    <w:uiPriority w:val="99"/>
    <w:rsid w:val="00CC202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f">
    <w:name w:val="Текст концевой сноски1"/>
    <w:basedOn w:val="a0"/>
    <w:next w:val="affff5"/>
    <w:uiPriority w:val="99"/>
    <w:rsid w:val="00CC202C"/>
    <w:pPr>
      <w:autoSpaceDE w:val="0"/>
      <w:autoSpaceDN w:val="0"/>
      <w:spacing w:after="0" w:line="240" w:lineRule="auto"/>
    </w:pPr>
    <w:rPr>
      <w:sz w:val="20"/>
      <w:szCs w:val="20"/>
    </w:rPr>
  </w:style>
  <w:style w:type="character" w:customStyle="1" w:styleId="A10">
    <w:name w:val="A10"/>
    <w:uiPriority w:val="99"/>
    <w:rsid w:val="00CC202C"/>
    <w:rPr>
      <w:rFonts w:cs="Xerox Sans"/>
      <w:color w:val="000000"/>
      <w:sz w:val="14"/>
      <w:szCs w:val="14"/>
    </w:rPr>
  </w:style>
  <w:style w:type="paragraph" w:customStyle="1" w:styleId="31">
    <w:name w:val="Пункт_3"/>
    <w:basedOn w:val="a0"/>
    <w:uiPriority w:val="99"/>
    <w:rsid w:val="00CC202C"/>
    <w:pPr>
      <w:numPr>
        <w:ilvl w:val="2"/>
        <w:numId w:val="6"/>
      </w:numPr>
      <w:spacing w:after="0" w:line="240" w:lineRule="auto"/>
      <w:jc w:val="both"/>
    </w:pPr>
    <w:rPr>
      <w:rFonts w:eastAsia="Times New Roman"/>
      <w:sz w:val="28"/>
      <w:szCs w:val="28"/>
      <w:lang w:eastAsia="ru-RU"/>
    </w:rPr>
  </w:style>
  <w:style w:type="paragraph" w:customStyle="1" w:styleId="2-6">
    <w:name w:val="Спис2-6"/>
    <w:basedOn w:val="a0"/>
    <w:autoRedefine/>
    <w:uiPriority w:val="99"/>
    <w:rsid w:val="00CC202C"/>
    <w:pPr>
      <w:tabs>
        <w:tab w:val="num" w:pos="720"/>
      </w:tabs>
      <w:spacing w:after="120" w:line="288" w:lineRule="auto"/>
      <w:ind w:left="480" w:hanging="480"/>
      <w:jc w:val="both"/>
    </w:pPr>
    <w:rPr>
      <w:rFonts w:eastAsia="Times New Roman"/>
      <w:szCs w:val="20"/>
      <w:lang w:eastAsia="ru-RU"/>
    </w:rPr>
  </w:style>
  <w:style w:type="paragraph" w:styleId="aff9">
    <w:name w:val="Title"/>
    <w:basedOn w:val="a0"/>
    <w:next w:val="a0"/>
    <w:link w:val="afffff5"/>
    <w:uiPriority w:val="10"/>
    <w:qFormat/>
    <w:rsid w:val="00CC202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ffff5">
    <w:name w:val="Заголовок Знак"/>
    <w:basedOn w:val="a1"/>
    <w:link w:val="aff9"/>
    <w:uiPriority w:val="10"/>
    <w:rsid w:val="00CC202C"/>
    <w:rPr>
      <w:rFonts w:asciiTheme="majorHAnsi" w:eastAsiaTheme="majorEastAsia" w:hAnsiTheme="majorHAnsi" w:cstheme="majorBidi"/>
      <w:spacing w:val="-10"/>
      <w:kern w:val="28"/>
      <w:sz w:val="56"/>
      <w:szCs w:val="56"/>
    </w:rPr>
  </w:style>
  <w:style w:type="character" w:styleId="afffff6">
    <w:name w:val="FollowedHyperlink"/>
    <w:basedOn w:val="a1"/>
    <w:uiPriority w:val="99"/>
    <w:semiHidden/>
    <w:unhideWhenUsed/>
    <w:rsid w:val="00CC202C"/>
    <w:rPr>
      <w:color w:val="954F72" w:themeColor="followedHyperlink"/>
      <w:u w:val="single"/>
    </w:rPr>
  </w:style>
  <w:style w:type="paragraph" w:customStyle="1" w:styleId="msonormal0">
    <w:name w:val="msonormal"/>
    <w:basedOn w:val="a0"/>
    <w:rsid w:val="00CC202C"/>
    <w:pPr>
      <w:spacing w:before="100" w:beforeAutospacing="1" w:after="100" w:afterAutospacing="1" w:line="240" w:lineRule="auto"/>
    </w:pPr>
    <w:rPr>
      <w:rFonts w:eastAsia="Times New Roman"/>
      <w:szCs w:val="24"/>
      <w:lang w:eastAsia="ru-RU"/>
    </w:rPr>
  </w:style>
  <w:style w:type="numbering" w:customStyle="1" w:styleId="3f2">
    <w:name w:val="Нет списка3"/>
    <w:next w:val="a3"/>
    <w:uiPriority w:val="99"/>
    <w:semiHidden/>
    <w:unhideWhenUsed/>
    <w:rsid w:val="00CC202C"/>
  </w:style>
  <w:style w:type="paragraph" w:customStyle="1" w:styleId="VL">
    <w:name w:val="VL_Заголовок"/>
    <w:basedOn w:val="10"/>
    <w:next w:val="a0"/>
    <w:qFormat/>
    <w:rsid w:val="00CC202C"/>
    <w:pPr>
      <w:keepNext w:val="0"/>
      <w:tabs>
        <w:tab w:val="center" w:pos="4677"/>
        <w:tab w:val="right" w:pos="9355"/>
      </w:tabs>
      <w:suppressAutoHyphens/>
      <w:spacing w:after="0"/>
      <w:ind w:left="0" w:firstLine="0"/>
      <w:jc w:val="both"/>
    </w:pPr>
    <w:rPr>
      <w:caps/>
      <w:noProof/>
      <w:color w:val="002846"/>
      <w:kern w:val="0"/>
      <w:sz w:val="22"/>
      <w:szCs w:val="24"/>
      <w:lang w:eastAsia="en-US"/>
    </w:rPr>
  </w:style>
  <w:style w:type="paragraph" w:customStyle="1" w:styleId="VL0">
    <w:name w:val="VL_Основной текст"/>
    <w:basedOn w:val="a0"/>
    <w:qFormat/>
    <w:rsid w:val="00CC202C"/>
    <w:pPr>
      <w:spacing w:before="240" w:after="0" w:line="240" w:lineRule="auto"/>
      <w:jc w:val="both"/>
    </w:pPr>
    <w:rPr>
      <w:color w:val="141618"/>
      <w:sz w:val="22"/>
    </w:rPr>
  </w:style>
  <w:style w:type="paragraph" w:customStyle="1" w:styleId="VL1">
    <w:name w:val="VL_Подзаголовок"/>
    <w:basedOn w:val="a0"/>
    <w:next w:val="VL0"/>
    <w:qFormat/>
    <w:rsid w:val="00CC202C"/>
    <w:pPr>
      <w:spacing w:before="240" w:after="0" w:line="240" w:lineRule="auto"/>
      <w:jc w:val="both"/>
      <w:outlineLvl w:val="1"/>
    </w:pPr>
    <w:rPr>
      <w:rFonts w:eastAsia="Times New Roman"/>
      <w:b/>
      <w:color w:val="015579"/>
      <w:sz w:val="22"/>
    </w:rPr>
  </w:style>
  <w:style w:type="character" w:customStyle="1" w:styleId="VL2">
    <w:name w:val="VL_Сноска Знак"/>
    <w:basedOn w:val="a1"/>
    <w:link w:val="VL3"/>
    <w:locked/>
    <w:rsid w:val="00CC202C"/>
    <w:rPr>
      <w:rFonts w:ascii="Calibri" w:eastAsia="Calibri" w:hAnsi="Calibri" w:cs="Times New Roman"/>
      <w:color w:val="31373C"/>
      <w:sz w:val="18"/>
      <w:szCs w:val="20"/>
    </w:rPr>
  </w:style>
  <w:style w:type="paragraph" w:customStyle="1" w:styleId="VL3">
    <w:name w:val="VL_Сноска"/>
    <w:basedOn w:val="a0"/>
    <w:link w:val="VL2"/>
    <w:qFormat/>
    <w:rsid w:val="00CC202C"/>
    <w:pPr>
      <w:spacing w:after="0" w:line="240" w:lineRule="auto"/>
      <w:jc w:val="both"/>
    </w:pPr>
    <w:rPr>
      <w:rFonts w:ascii="Calibri" w:hAnsi="Calibri"/>
      <w:color w:val="31373C"/>
      <w:sz w:val="18"/>
      <w:szCs w:val="20"/>
    </w:rPr>
  </w:style>
  <w:style w:type="paragraph" w:customStyle="1" w:styleId="212">
    <w:name w:val="Основной текст 21"/>
    <w:basedOn w:val="a0"/>
    <w:rsid w:val="00CC202C"/>
    <w:pPr>
      <w:widowControl w:val="0"/>
      <w:suppressAutoHyphens/>
      <w:autoSpaceDE w:val="0"/>
      <w:spacing w:after="0" w:line="240" w:lineRule="auto"/>
      <w:jc w:val="both"/>
    </w:pPr>
    <w:rPr>
      <w:i/>
      <w:sz w:val="22"/>
      <w:szCs w:val="20"/>
      <w:lang w:val="en-US" w:eastAsia="ar-SA"/>
    </w:rPr>
  </w:style>
  <w:style w:type="character" w:customStyle="1" w:styleId="ConsPlusNormal0">
    <w:name w:val="ConsPlusNormal Знак"/>
    <w:link w:val="ConsPlusNormal"/>
    <w:locked/>
    <w:rsid w:val="00CC202C"/>
    <w:rPr>
      <w:rFonts w:ascii="Arial" w:eastAsia="Times New Roman" w:hAnsi="Arial" w:cs="Arial"/>
      <w:sz w:val="20"/>
      <w:szCs w:val="20"/>
      <w:lang w:eastAsia="ru-RU"/>
    </w:rPr>
  </w:style>
  <w:style w:type="paragraph" w:customStyle="1" w:styleId="1f0">
    <w:name w:val="Обычный1"/>
    <w:rsid w:val="00CC202C"/>
    <w:pPr>
      <w:widowControl w:val="0"/>
      <w:spacing w:after="0" w:line="240" w:lineRule="auto"/>
      <w:ind w:left="120" w:firstLine="560"/>
    </w:pPr>
    <w:rPr>
      <w:rFonts w:ascii="Arial" w:eastAsia="Times New Roman" w:hAnsi="Arial" w:cs="Times New Roman"/>
      <w:sz w:val="28"/>
      <w:szCs w:val="20"/>
      <w:lang w:eastAsia="ru-RU"/>
    </w:rPr>
  </w:style>
  <w:style w:type="paragraph" w:customStyle="1" w:styleId="111">
    <w:name w:val="Стиль заг 1.1.1"/>
    <w:basedOn w:val="a0"/>
    <w:rsid w:val="00CC202C"/>
    <w:pPr>
      <w:numPr>
        <w:numId w:val="7"/>
      </w:numPr>
      <w:suppressAutoHyphens/>
      <w:spacing w:before="100" w:after="100" w:line="240" w:lineRule="auto"/>
    </w:pPr>
    <w:rPr>
      <w:rFonts w:eastAsia="Times New Roman"/>
      <w:szCs w:val="24"/>
      <w:lang w:eastAsia="ar-SA"/>
    </w:rPr>
  </w:style>
  <w:style w:type="paragraph" w:customStyle="1" w:styleId="Default">
    <w:name w:val="Default"/>
    <w:rsid w:val="00CC202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f1">
    <w:name w:val="Цитата1"/>
    <w:basedOn w:val="a0"/>
    <w:rsid w:val="00CC202C"/>
    <w:pPr>
      <w:suppressAutoHyphens/>
      <w:spacing w:after="0" w:line="240" w:lineRule="auto"/>
      <w:ind w:left="-1418" w:right="-1333"/>
    </w:pPr>
    <w:rPr>
      <w:rFonts w:eastAsia="Times New Roman"/>
      <w:sz w:val="20"/>
      <w:szCs w:val="20"/>
      <w:lang w:eastAsia="zh-CN"/>
    </w:rPr>
  </w:style>
  <w:style w:type="character" w:customStyle="1" w:styleId="48">
    <w:name w:val="Стиль4 Знак"/>
    <w:basedOn w:val="a1"/>
    <w:link w:val="49"/>
    <w:locked/>
    <w:rsid w:val="00CC202C"/>
    <w:rPr>
      <w:rFonts w:ascii="Times New Roman" w:eastAsia="Times New Roman" w:hAnsi="Times New Roman" w:cs="Times New Roman"/>
      <w:sz w:val="24"/>
      <w:szCs w:val="24"/>
      <w:lang w:eastAsia="ru-RU"/>
    </w:rPr>
  </w:style>
  <w:style w:type="paragraph" w:customStyle="1" w:styleId="49">
    <w:name w:val="Стиль4"/>
    <w:basedOn w:val="a0"/>
    <w:link w:val="48"/>
    <w:qFormat/>
    <w:rsid w:val="00CC202C"/>
    <w:pPr>
      <w:tabs>
        <w:tab w:val="left" w:pos="0"/>
        <w:tab w:val="left" w:pos="1276"/>
        <w:tab w:val="num" w:pos="1571"/>
      </w:tabs>
      <w:autoSpaceDE w:val="0"/>
      <w:autoSpaceDN w:val="0"/>
      <w:adjustRightInd w:val="0"/>
      <w:spacing w:after="0" w:line="240" w:lineRule="auto"/>
      <w:ind w:left="1355" w:hanging="504"/>
      <w:jc w:val="both"/>
    </w:pPr>
    <w:rPr>
      <w:rFonts w:eastAsia="Times New Roman"/>
      <w:szCs w:val="24"/>
      <w:lang w:eastAsia="ru-RU"/>
    </w:rPr>
  </w:style>
  <w:style w:type="paragraph" w:customStyle="1" w:styleId="57">
    <w:name w:val="Стиль5"/>
    <w:basedOn w:val="a0"/>
    <w:qFormat/>
    <w:rsid w:val="00CC202C"/>
    <w:pPr>
      <w:tabs>
        <w:tab w:val="num" w:pos="3207"/>
      </w:tabs>
      <w:autoSpaceDE w:val="0"/>
      <w:autoSpaceDN w:val="0"/>
      <w:adjustRightInd w:val="0"/>
      <w:spacing w:after="0" w:line="240" w:lineRule="auto"/>
      <w:ind w:left="2775" w:hanging="648"/>
      <w:jc w:val="both"/>
    </w:pPr>
    <w:rPr>
      <w:rFonts w:eastAsia="Times New Roman"/>
      <w:szCs w:val="24"/>
      <w:lang w:eastAsia="ru-RU"/>
    </w:rPr>
  </w:style>
  <w:style w:type="character" w:customStyle="1" w:styleId="1f2">
    <w:name w:val="Основной текст Знак1"/>
    <w:aliases w:val="Список 1 Знак1,Body Text Char Знак1"/>
    <w:rsid w:val="00CC202C"/>
    <w:rPr>
      <w:rFonts w:ascii="Times New Roman" w:eastAsia="Times New Roman" w:hAnsi="Times New Roman" w:cs="Times New Roman" w:hint="default"/>
      <w:color w:val="000000"/>
      <w:sz w:val="28"/>
      <w:szCs w:val="28"/>
    </w:rPr>
  </w:style>
  <w:style w:type="character" w:customStyle="1" w:styleId="1f3">
    <w:name w:val="Текст примечания Знак1"/>
    <w:basedOn w:val="a1"/>
    <w:uiPriority w:val="99"/>
    <w:rsid w:val="00CC202C"/>
    <w:rPr>
      <w:rFonts w:ascii="Times New Roman" w:eastAsia="Times New Roman" w:hAnsi="Times New Roman" w:cs="Times New Roman" w:hint="default"/>
      <w:sz w:val="20"/>
      <w:szCs w:val="20"/>
      <w:lang w:eastAsia="ar-SA"/>
    </w:rPr>
  </w:style>
  <w:style w:type="character" w:customStyle="1" w:styleId="WW8Num29z0">
    <w:name w:val="WW8Num29z0"/>
    <w:rsid w:val="00CC202C"/>
    <w:rPr>
      <w:rFonts w:ascii="Times New Roman" w:hAnsi="Times New Roman" w:cs="Times New Roman" w:hint="default"/>
    </w:rPr>
  </w:style>
  <w:style w:type="table" w:customStyle="1" w:styleId="2fc">
    <w:name w:val="Сетка таблицы2"/>
    <w:basedOn w:val="a2"/>
    <w:next w:val="affff4"/>
    <w:uiPriority w:val="59"/>
    <w:rsid w:val="00CC202C"/>
    <w:pPr>
      <w:spacing w:after="0" w:line="240" w:lineRule="auto"/>
    </w:pPr>
    <w:rPr>
      <w:rFonts w:ascii="Times New Roman" w:eastAsia="Times New Roman"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egasLex">
    <w:name w:val="Vegas Lex"/>
    <w:basedOn w:val="a2"/>
    <w:uiPriority w:val="99"/>
    <w:rsid w:val="00CC202C"/>
    <w:pPr>
      <w:spacing w:after="0" w:line="240" w:lineRule="auto"/>
      <w:jc w:val="center"/>
    </w:pPr>
    <w:rPr>
      <w:rFonts w:ascii="Times New Roman" w:eastAsia="Times New Roman" w:hAnsi="Times New Roman" w:cs="Times New Roman"/>
      <w:color w:val="141618"/>
    </w:rPr>
    <w:tblPr>
      <w:tblInd w:w="0" w:type="nil"/>
      <w:tblBorders>
        <w:top w:val="single" w:sz="4" w:space="0" w:color="636F78"/>
        <w:bottom w:val="single" w:sz="4" w:space="0" w:color="636F78"/>
        <w:insideH w:val="single" w:sz="4" w:space="0" w:color="636F78"/>
        <w:insideV w:val="single" w:sz="4" w:space="0" w:color="636F78"/>
      </w:tblBorders>
    </w:tblPr>
    <w:tblStylePr w:type="firstRow">
      <w:rPr>
        <w:rFonts w:ascii="Times New Roman" w:hAnsi="Times New Roman" w:cs="Times New Roman" w:hint="default"/>
        <w:b/>
        <w:color w:val="FFFFFF"/>
        <w:sz w:val="22"/>
        <w:szCs w:val="22"/>
      </w:rPr>
      <w:tblPr/>
      <w:tcPr>
        <w:shd w:val="clear" w:color="auto" w:fill="31373C"/>
      </w:tcPr>
    </w:tblStylePr>
    <w:tblStylePr w:type="firstCol">
      <w:rPr>
        <w:rFonts w:ascii="Times New Roman" w:hAnsi="Times New Roman" w:cs="Times New Roman" w:hint="default"/>
        <w:color w:val="015579"/>
        <w:sz w:val="22"/>
        <w:szCs w:val="22"/>
      </w:rPr>
    </w:tblStylePr>
  </w:style>
  <w:style w:type="table" w:customStyle="1" w:styleId="114">
    <w:name w:val="Сетка таблицы11"/>
    <w:basedOn w:val="a2"/>
    <w:uiPriority w:val="59"/>
    <w:rsid w:val="00CC202C"/>
    <w:pPr>
      <w:spacing w:after="0" w:line="240" w:lineRule="auto"/>
    </w:pPr>
    <w:rPr>
      <w:rFonts w:ascii="Times New Roman" w:eastAsia="Times New Roman"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a">
    <w:name w:val="Нет списка4"/>
    <w:next w:val="a3"/>
    <w:uiPriority w:val="99"/>
    <w:semiHidden/>
    <w:unhideWhenUsed/>
    <w:rsid w:val="00CC202C"/>
  </w:style>
  <w:style w:type="paragraph" w:customStyle="1" w:styleId="1f4">
    <w:name w:val="Название объекта1"/>
    <w:basedOn w:val="a0"/>
    <w:next w:val="a0"/>
    <w:uiPriority w:val="35"/>
    <w:semiHidden/>
    <w:unhideWhenUsed/>
    <w:qFormat/>
    <w:rsid w:val="00CC202C"/>
    <w:pPr>
      <w:spacing w:line="240" w:lineRule="auto"/>
    </w:pPr>
    <w:rPr>
      <w:rFonts w:ascii="Calibri" w:hAnsi="Calibri"/>
      <w:i/>
      <w:iCs/>
      <w:color w:val="1F497D"/>
      <w:sz w:val="18"/>
      <w:szCs w:val="18"/>
    </w:rPr>
  </w:style>
  <w:style w:type="paragraph" w:customStyle="1" w:styleId="1f5">
    <w:name w:val="Заголовок оглавления1"/>
    <w:basedOn w:val="10"/>
    <w:next w:val="a0"/>
    <w:uiPriority w:val="39"/>
    <w:semiHidden/>
    <w:unhideWhenUsed/>
    <w:qFormat/>
    <w:rsid w:val="00CC202C"/>
    <w:pPr>
      <w:keepLines/>
      <w:spacing w:after="0" w:line="256" w:lineRule="auto"/>
      <w:ind w:left="0" w:firstLine="0"/>
      <w:jc w:val="left"/>
      <w:outlineLvl w:val="9"/>
    </w:pPr>
    <w:rPr>
      <w:rFonts w:ascii="Cambria" w:hAnsi="Cambria"/>
      <w:b w:val="0"/>
      <w:color w:val="365F91"/>
      <w:kern w:val="0"/>
      <w:sz w:val="32"/>
      <w:szCs w:val="32"/>
    </w:rPr>
  </w:style>
  <w:style w:type="character" w:customStyle="1" w:styleId="3f3">
    <w:name w:val="Заголовок3 Знак"/>
    <w:link w:val="3f4"/>
    <w:locked/>
    <w:rsid w:val="00CC202C"/>
    <w:rPr>
      <w:rFonts w:ascii="Arial" w:eastAsia="SimSun" w:hAnsi="Arial" w:cs="Arial"/>
      <w:b/>
      <w:bCs/>
      <w:iCs/>
      <w:sz w:val="24"/>
      <w:szCs w:val="24"/>
      <w:lang w:bidi="en-US"/>
    </w:rPr>
  </w:style>
  <w:style w:type="paragraph" w:customStyle="1" w:styleId="3f4">
    <w:name w:val="Заголовок3"/>
    <w:basedOn w:val="a0"/>
    <w:link w:val="3f3"/>
    <w:qFormat/>
    <w:rsid w:val="00CC202C"/>
    <w:pPr>
      <w:keepNext/>
      <w:spacing w:before="120" w:after="0"/>
      <w:ind w:left="567" w:right="425"/>
      <w:jc w:val="both"/>
      <w:outlineLvl w:val="1"/>
    </w:pPr>
    <w:rPr>
      <w:rFonts w:ascii="Arial" w:eastAsia="SimSun" w:hAnsi="Arial" w:cs="Arial"/>
      <w:b/>
      <w:bCs/>
      <w:iCs/>
      <w:szCs w:val="24"/>
      <w:lang w:bidi="en-US"/>
    </w:rPr>
  </w:style>
  <w:style w:type="paragraph" w:customStyle="1" w:styleId="font5">
    <w:name w:val="font5"/>
    <w:basedOn w:val="a0"/>
    <w:rsid w:val="00CC202C"/>
    <w:pPr>
      <w:spacing w:before="100" w:beforeAutospacing="1" w:after="100" w:afterAutospacing="1" w:line="240" w:lineRule="auto"/>
    </w:pPr>
    <w:rPr>
      <w:rFonts w:ascii="MS Sans Serif" w:eastAsia="Times New Roman" w:hAnsi="MS Sans Serif"/>
      <w:sz w:val="20"/>
      <w:szCs w:val="20"/>
      <w:lang w:eastAsia="ru-RU"/>
    </w:rPr>
  </w:style>
  <w:style w:type="paragraph" w:customStyle="1" w:styleId="font6">
    <w:name w:val="font6"/>
    <w:basedOn w:val="a0"/>
    <w:rsid w:val="00CC202C"/>
    <w:pPr>
      <w:spacing w:before="100" w:beforeAutospacing="1" w:after="100" w:afterAutospacing="1" w:line="240" w:lineRule="auto"/>
    </w:pPr>
    <w:rPr>
      <w:rFonts w:eastAsia="Times New Roman"/>
      <w:szCs w:val="24"/>
      <w:lang w:eastAsia="ru-RU"/>
    </w:rPr>
  </w:style>
  <w:style w:type="paragraph" w:customStyle="1" w:styleId="font7">
    <w:name w:val="font7"/>
    <w:basedOn w:val="a0"/>
    <w:rsid w:val="00CC202C"/>
    <w:pPr>
      <w:spacing w:before="100" w:beforeAutospacing="1" w:after="100" w:afterAutospacing="1" w:line="240" w:lineRule="auto"/>
    </w:pPr>
    <w:rPr>
      <w:rFonts w:eastAsia="Times New Roman"/>
      <w:sz w:val="20"/>
      <w:szCs w:val="20"/>
      <w:lang w:eastAsia="ru-RU"/>
    </w:rPr>
  </w:style>
  <w:style w:type="paragraph" w:customStyle="1" w:styleId="font8">
    <w:name w:val="font8"/>
    <w:basedOn w:val="a0"/>
    <w:rsid w:val="00CC202C"/>
    <w:pPr>
      <w:spacing w:before="100" w:beforeAutospacing="1" w:after="100" w:afterAutospacing="1" w:line="240" w:lineRule="auto"/>
    </w:pPr>
    <w:rPr>
      <w:rFonts w:eastAsia="Times New Roman"/>
      <w:sz w:val="16"/>
      <w:szCs w:val="16"/>
      <w:lang w:eastAsia="ru-RU"/>
    </w:rPr>
  </w:style>
  <w:style w:type="paragraph" w:customStyle="1" w:styleId="font9">
    <w:name w:val="font9"/>
    <w:basedOn w:val="a0"/>
    <w:rsid w:val="00CC202C"/>
    <w:pPr>
      <w:spacing w:before="100" w:beforeAutospacing="1" w:after="100" w:afterAutospacing="1" w:line="240" w:lineRule="auto"/>
    </w:pPr>
    <w:rPr>
      <w:rFonts w:eastAsia="Times New Roman"/>
      <w:sz w:val="14"/>
      <w:szCs w:val="14"/>
      <w:lang w:eastAsia="ru-RU"/>
    </w:rPr>
  </w:style>
  <w:style w:type="paragraph" w:customStyle="1" w:styleId="xl65">
    <w:name w:val="xl65"/>
    <w:basedOn w:val="a0"/>
    <w:rsid w:val="00CC20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Cs w:val="24"/>
      <w:lang w:eastAsia="ru-RU"/>
    </w:rPr>
  </w:style>
  <w:style w:type="paragraph" w:customStyle="1" w:styleId="xl66">
    <w:name w:val="xl66"/>
    <w:basedOn w:val="a0"/>
    <w:rsid w:val="00CC20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Cs w:val="24"/>
      <w:lang w:eastAsia="ru-RU"/>
    </w:rPr>
  </w:style>
  <w:style w:type="paragraph" w:customStyle="1" w:styleId="xl67">
    <w:name w:val="xl67"/>
    <w:basedOn w:val="a0"/>
    <w:rsid w:val="00CC20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4"/>
      <w:szCs w:val="14"/>
      <w:lang w:eastAsia="ru-RU"/>
    </w:rPr>
  </w:style>
  <w:style w:type="paragraph" w:customStyle="1" w:styleId="xl68">
    <w:name w:val="xl68"/>
    <w:basedOn w:val="a0"/>
    <w:rsid w:val="00CC20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4"/>
      <w:szCs w:val="14"/>
      <w:lang w:eastAsia="ru-RU"/>
    </w:rPr>
  </w:style>
  <w:style w:type="paragraph" w:customStyle="1" w:styleId="xl69">
    <w:name w:val="xl69"/>
    <w:basedOn w:val="a0"/>
    <w:rsid w:val="00CC20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4"/>
      <w:szCs w:val="14"/>
      <w:lang w:eastAsia="ru-RU"/>
    </w:rPr>
  </w:style>
  <w:style w:type="paragraph" w:customStyle="1" w:styleId="xl70">
    <w:name w:val="xl70"/>
    <w:basedOn w:val="a0"/>
    <w:rsid w:val="00CC202C"/>
    <w:pPr>
      <w:spacing w:before="100" w:beforeAutospacing="1" w:after="100" w:afterAutospacing="1" w:line="240" w:lineRule="auto"/>
    </w:pPr>
    <w:rPr>
      <w:rFonts w:eastAsia="Times New Roman"/>
      <w:szCs w:val="24"/>
      <w:lang w:eastAsia="ru-RU"/>
    </w:rPr>
  </w:style>
  <w:style w:type="paragraph" w:customStyle="1" w:styleId="xl71">
    <w:name w:val="xl71"/>
    <w:basedOn w:val="a0"/>
    <w:rsid w:val="00CC202C"/>
    <w:pPr>
      <w:spacing w:before="100" w:beforeAutospacing="1" w:after="100" w:afterAutospacing="1" w:line="240" w:lineRule="auto"/>
      <w:jc w:val="right"/>
    </w:pPr>
    <w:rPr>
      <w:rFonts w:eastAsia="Times New Roman"/>
      <w:szCs w:val="24"/>
      <w:lang w:eastAsia="ru-RU"/>
    </w:rPr>
  </w:style>
  <w:style w:type="paragraph" w:customStyle="1" w:styleId="xl72">
    <w:name w:val="xl72"/>
    <w:basedOn w:val="a0"/>
    <w:rsid w:val="00CC202C"/>
    <w:pPr>
      <w:spacing w:before="100" w:beforeAutospacing="1" w:after="100" w:afterAutospacing="1" w:line="240" w:lineRule="auto"/>
    </w:pPr>
    <w:rPr>
      <w:rFonts w:eastAsia="Times New Roman"/>
      <w:sz w:val="14"/>
      <w:szCs w:val="14"/>
      <w:lang w:eastAsia="ru-RU"/>
    </w:rPr>
  </w:style>
  <w:style w:type="paragraph" w:customStyle="1" w:styleId="xl73">
    <w:name w:val="xl73"/>
    <w:basedOn w:val="a0"/>
    <w:rsid w:val="00CC20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4">
    <w:name w:val="xl74"/>
    <w:basedOn w:val="a0"/>
    <w:rsid w:val="00CC20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4"/>
      <w:szCs w:val="14"/>
      <w:lang w:eastAsia="ru-RU"/>
    </w:rPr>
  </w:style>
  <w:style w:type="paragraph" w:customStyle="1" w:styleId="xl75">
    <w:name w:val="xl75"/>
    <w:basedOn w:val="a0"/>
    <w:rsid w:val="00CC20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4"/>
      <w:szCs w:val="14"/>
      <w:lang w:eastAsia="ru-RU"/>
    </w:rPr>
  </w:style>
  <w:style w:type="paragraph" w:customStyle="1" w:styleId="xl77">
    <w:name w:val="xl77"/>
    <w:basedOn w:val="a0"/>
    <w:rsid w:val="00CC202C"/>
    <w:pPr>
      <w:spacing w:before="100" w:beforeAutospacing="1" w:after="100" w:afterAutospacing="1" w:line="240" w:lineRule="auto"/>
    </w:pPr>
    <w:rPr>
      <w:rFonts w:eastAsia="Times New Roman"/>
      <w:szCs w:val="24"/>
      <w:lang w:eastAsia="ru-RU"/>
    </w:rPr>
  </w:style>
  <w:style w:type="paragraph" w:customStyle="1" w:styleId="xl78">
    <w:name w:val="xl78"/>
    <w:basedOn w:val="a0"/>
    <w:rsid w:val="00CC202C"/>
    <w:pPr>
      <w:spacing w:before="100" w:beforeAutospacing="1" w:after="100" w:afterAutospacing="1" w:line="240" w:lineRule="auto"/>
    </w:pPr>
    <w:rPr>
      <w:rFonts w:eastAsia="Times New Roman"/>
      <w:szCs w:val="24"/>
      <w:lang w:eastAsia="ru-RU"/>
    </w:rPr>
  </w:style>
  <w:style w:type="paragraph" w:customStyle="1" w:styleId="xl79">
    <w:name w:val="xl79"/>
    <w:basedOn w:val="a0"/>
    <w:rsid w:val="00CC202C"/>
    <w:pPr>
      <w:spacing w:before="100" w:beforeAutospacing="1" w:after="100" w:afterAutospacing="1" w:line="240" w:lineRule="auto"/>
    </w:pPr>
    <w:rPr>
      <w:rFonts w:eastAsia="Times New Roman"/>
      <w:szCs w:val="24"/>
      <w:lang w:eastAsia="ru-RU"/>
    </w:rPr>
  </w:style>
  <w:style w:type="paragraph" w:customStyle="1" w:styleId="xl80">
    <w:name w:val="xl80"/>
    <w:basedOn w:val="a0"/>
    <w:rsid w:val="00CC202C"/>
    <w:pPr>
      <w:spacing w:before="100" w:beforeAutospacing="1" w:after="100" w:afterAutospacing="1" w:line="240" w:lineRule="auto"/>
      <w:jc w:val="right"/>
    </w:pPr>
    <w:rPr>
      <w:rFonts w:eastAsia="Times New Roman"/>
      <w:szCs w:val="24"/>
      <w:lang w:eastAsia="ru-RU"/>
    </w:rPr>
  </w:style>
  <w:style w:type="paragraph" w:customStyle="1" w:styleId="xl81">
    <w:name w:val="xl81"/>
    <w:basedOn w:val="a0"/>
    <w:rsid w:val="00CC202C"/>
    <w:pPr>
      <w:spacing w:before="100" w:beforeAutospacing="1" w:after="100" w:afterAutospacing="1" w:line="240" w:lineRule="auto"/>
    </w:pPr>
    <w:rPr>
      <w:rFonts w:eastAsia="Times New Roman"/>
      <w:szCs w:val="24"/>
      <w:lang w:eastAsia="ru-RU"/>
    </w:rPr>
  </w:style>
  <w:style w:type="paragraph" w:customStyle="1" w:styleId="xl82">
    <w:name w:val="xl82"/>
    <w:basedOn w:val="a0"/>
    <w:rsid w:val="00CC202C"/>
    <w:pPr>
      <w:spacing w:before="100" w:beforeAutospacing="1" w:after="100" w:afterAutospacing="1" w:line="240" w:lineRule="auto"/>
      <w:jc w:val="center"/>
    </w:pPr>
    <w:rPr>
      <w:rFonts w:eastAsia="Times New Roman"/>
      <w:sz w:val="14"/>
      <w:szCs w:val="14"/>
      <w:lang w:eastAsia="ru-RU"/>
    </w:rPr>
  </w:style>
  <w:style w:type="paragraph" w:customStyle="1" w:styleId="xl83">
    <w:name w:val="xl83"/>
    <w:basedOn w:val="a0"/>
    <w:rsid w:val="00CC202C"/>
    <w:pPr>
      <w:spacing w:before="100" w:beforeAutospacing="1" w:after="100" w:afterAutospacing="1" w:line="240" w:lineRule="auto"/>
      <w:jc w:val="center"/>
    </w:pPr>
    <w:rPr>
      <w:rFonts w:eastAsia="Times New Roman"/>
      <w:szCs w:val="24"/>
      <w:lang w:eastAsia="ru-RU"/>
    </w:rPr>
  </w:style>
  <w:style w:type="paragraph" w:customStyle="1" w:styleId="xl84">
    <w:name w:val="xl84"/>
    <w:basedOn w:val="a0"/>
    <w:rsid w:val="00CC20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6"/>
      <w:szCs w:val="16"/>
      <w:lang w:eastAsia="ru-RU"/>
    </w:rPr>
  </w:style>
  <w:style w:type="paragraph" w:customStyle="1" w:styleId="xl85">
    <w:name w:val="xl85"/>
    <w:basedOn w:val="a0"/>
    <w:rsid w:val="00CC202C"/>
    <w:pPr>
      <w:spacing w:before="100" w:beforeAutospacing="1" w:after="100" w:afterAutospacing="1" w:line="240" w:lineRule="auto"/>
      <w:jc w:val="center"/>
    </w:pPr>
    <w:rPr>
      <w:rFonts w:eastAsia="Times New Roman"/>
      <w:szCs w:val="24"/>
      <w:lang w:eastAsia="ru-RU"/>
    </w:rPr>
  </w:style>
  <w:style w:type="paragraph" w:customStyle="1" w:styleId="xl86">
    <w:name w:val="xl86"/>
    <w:basedOn w:val="a0"/>
    <w:rsid w:val="00CC202C"/>
    <w:pPr>
      <w:spacing w:before="100" w:beforeAutospacing="1" w:after="100" w:afterAutospacing="1" w:line="240" w:lineRule="auto"/>
      <w:jc w:val="center"/>
    </w:pPr>
    <w:rPr>
      <w:rFonts w:eastAsia="Times New Roman"/>
      <w:szCs w:val="24"/>
      <w:lang w:eastAsia="ru-RU"/>
    </w:rPr>
  </w:style>
  <w:style w:type="paragraph" w:customStyle="1" w:styleId="xl87">
    <w:name w:val="xl87"/>
    <w:basedOn w:val="a0"/>
    <w:rsid w:val="00CC20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4"/>
      <w:szCs w:val="14"/>
      <w:lang w:eastAsia="ru-RU"/>
    </w:rPr>
  </w:style>
  <w:style w:type="paragraph" w:customStyle="1" w:styleId="xl88">
    <w:name w:val="xl88"/>
    <w:basedOn w:val="a0"/>
    <w:rsid w:val="00CC202C"/>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b/>
      <w:bCs/>
      <w:szCs w:val="24"/>
      <w:lang w:eastAsia="ru-RU"/>
    </w:rPr>
  </w:style>
  <w:style w:type="paragraph" w:customStyle="1" w:styleId="xl89">
    <w:name w:val="xl89"/>
    <w:basedOn w:val="a0"/>
    <w:rsid w:val="00CC202C"/>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Cs w:val="24"/>
      <w:lang w:eastAsia="ru-RU"/>
    </w:rPr>
  </w:style>
  <w:style w:type="paragraph" w:customStyle="1" w:styleId="xl90">
    <w:name w:val="xl90"/>
    <w:basedOn w:val="a0"/>
    <w:rsid w:val="00CC202C"/>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Cs w:val="24"/>
      <w:lang w:eastAsia="ru-RU"/>
    </w:rPr>
  </w:style>
  <w:style w:type="paragraph" w:customStyle="1" w:styleId="headertext">
    <w:name w:val="headertext"/>
    <w:basedOn w:val="a0"/>
    <w:rsid w:val="00CC202C"/>
    <w:pPr>
      <w:spacing w:before="100" w:beforeAutospacing="1" w:after="100" w:afterAutospacing="1" w:line="240" w:lineRule="auto"/>
    </w:pPr>
    <w:rPr>
      <w:rFonts w:eastAsia="Times New Roman"/>
      <w:szCs w:val="24"/>
      <w:lang w:eastAsia="ru-RU"/>
    </w:rPr>
  </w:style>
  <w:style w:type="paragraph" w:customStyle="1" w:styleId="formattext">
    <w:name w:val="formattext"/>
    <w:basedOn w:val="a0"/>
    <w:rsid w:val="00CC202C"/>
    <w:pPr>
      <w:spacing w:before="100" w:beforeAutospacing="1" w:after="100" w:afterAutospacing="1" w:line="240" w:lineRule="auto"/>
    </w:pPr>
    <w:rPr>
      <w:rFonts w:eastAsia="Times New Roman"/>
      <w:szCs w:val="24"/>
      <w:lang w:eastAsia="ru-RU"/>
    </w:rPr>
  </w:style>
  <w:style w:type="character" w:customStyle="1" w:styleId="WW8Num8z2">
    <w:name w:val="WW8Num8z2"/>
    <w:rsid w:val="00CC202C"/>
    <w:rPr>
      <w:rFonts w:ascii="Wingdings" w:hAnsi="Wingdings" w:cs="Wingdings" w:hint="default"/>
    </w:rPr>
  </w:style>
  <w:style w:type="character" w:customStyle="1" w:styleId="extended-textshort">
    <w:name w:val="extended-text__short"/>
    <w:basedOn w:val="a1"/>
    <w:rsid w:val="00CC202C"/>
  </w:style>
  <w:style w:type="table" w:customStyle="1" w:styleId="3f5">
    <w:name w:val="Сетка таблицы3"/>
    <w:basedOn w:val="a2"/>
    <w:next w:val="affff4"/>
    <w:uiPriority w:val="39"/>
    <w:rsid w:val="00CC202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637134">
      <w:bodyDiv w:val="1"/>
      <w:marLeft w:val="0"/>
      <w:marRight w:val="0"/>
      <w:marTop w:val="0"/>
      <w:marBottom w:val="0"/>
      <w:divBdr>
        <w:top w:val="none" w:sz="0" w:space="0" w:color="auto"/>
        <w:left w:val="none" w:sz="0" w:space="0" w:color="auto"/>
        <w:bottom w:val="none" w:sz="0" w:space="0" w:color="auto"/>
        <w:right w:val="none" w:sz="0" w:space="0" w:color="auto"/>
      </w:divBdr>
    </w:div>
    <w:div w:id="1610888397">
      <w:bodyDiv w:val="1"/>
      <w:marLeft w:val="0"/>
      <w:marRight w:val="0"/>
      <w:marTop w:val="0"/>
      <w:marBottom w:val="0"/>
      <w:divBdr>
        <w:top w:val="none" w:sz="0" w:space="0" w:color="auto"/>
        <w:left w:val="none" w:sz="0" w:space="0" w:color="auto"/>
        <w:bottom w:val="none" w:sz="0" w:space="0" w:color="auto"/>
        <w:right w:val="none" w:sz="0" w:space="0" w:color="auto"/>
      </w:divBdr>
    </w:div>
    <w:div w:id="1917326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cid:image001.png@01D72164.CDB5AA00" TargetMode="Externa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consplus.pochta.ru/?rnd=4B3145DB995061E1E28C6D7179F2397F&amp;req=doc&amp;base=LAW&amp;n=322026&amp;dst=100007&amp;fld=134&amp;date=29.05.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70</Pages>
  <Words>23357</Words>
  <Characters>133140</Characters>
  <Application>Microsoft Office Word</Application>
  <DocSecurity>0</DocSecurity>
  <Lines>1109</Lines>
  <Paragraphs>312</Paragraphs>
  <ScaleCrop>false</ScaleCrop>
  <HeadingPairs>
    <vt:vector size="2" baseType="variant">
      <vt:variant>
        <vt:lpstr>Название</vt:lpstr>
      </vt:variant>
      <vt:variant>
        <vt:i4>1</vt:i4>
      </vt:variant>
    </vt:vector>
  </HeadingPairs>
  <TitlesOfParts>
    <vt:vector size="1" baseType="lpstr">
      <vt:lpstr/>
    </vt:vector>
  </TitlesOfParts>
  <Company>АО "Почта России"</Company>
  <LinksUpToDate>false</LinksUpToDate>
  <CharactersWithSpaces>156185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Болотина Юлия Васильевна</dc:creator>
  <cp:keywords/>
  <dc:description/>
  <cp:lastModifiedBy>INNA</cp:lastModifiedBy>
  <cp:revision>2</cp:revision>
  <dcterms:created xsi:type="dcterms:W3CDTF">2021-06-09T11:54:00Z</dcterms:created>
  <dcterms:modified xsi:type="dcterms:W3CDTF">2021-06-09T11:54:00Z</dcterms:modified>
</cp:coreProperties>
</file>