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5A3E" w14:textId="77777777" w:rsidR="007336C2" w:rsidRPr="00481415" w:rsidRDefault="007336C2" w:rsidP="000500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</w:t>
      </w:r>
      <w:r w:rsidR="00637385"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p w14:paraId="4F47E174" w14:textId="7503E3E4" w:rsidR="00383C80" w:rsidRPr="00481415" w:rsidRDefault="007336C2" w:rsidP="00383C80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 w:rsidR="00637385"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Контракту </w:t>
      </w:r>
      <w:r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</w:t>
      </w:r>
      <w:r w:rsidR="00881ACF" w:rsidRPr="00481415">
        <w:rPr>
          <w:rFonts w:ascii="Times New Roman" w:hAnsi="Times New Roman" w:cs="Times New Roman"/>
          <w:sz w:val="24"/>
          <w:szCs w:val="24"/>
        </w:rPr>
        <w:fldChar w:fldCharType="begin"/>
      </w:r>
      <w:r w:rsidR="00881ACF" w:rsidRPr="00481415">
        <w:rPr>
          <w:rFonts w:ascii="Times New Roman" w:hAnsi="Times New Roman" w:cs="Times New Roman"/>
          <w:sz w:val="24"/>
          <w:szCs w:val="24"/>
        </w:rPr>
        <w:instrText xml:space="preserve"> REF contract_number \h  \* MERGEFORMAT </w:instrText>
      </w:r>
      <w:r w:rsidR="00881ACF" w:rsidRPr="00481415">
        <w:rPr>
          <w:rFonts w:ascii="Times New Roman" w:hAnsi="Times New Roman" w:cs="Times New Roman"/>
          <w:sz w:val="24"/>
          <w:szCs w:val="24"/>
        </w:rPr>
      </w:r>
      <w:r w:rsidR="00881ACF" w:rsidRPr="00481415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AD3E5B" w:rsidRPr="004814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="0029501D" w:rsidRPr="004814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?</w:t>
      </w:r>
      <w:proofErr w:type="gramEnd"/>
      <w:r w:rsidR="00AD3E5B" w:rsidRPr="004814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81ACF" w:rsidRPr="00481415">
        <w:rPr>
          <w:rFonts w:ascii="Times New Roman" w:hAnsi="Times New Roman" w:cs="Times New Roman"/>
          <w:sz w:val="24"/>
          <w:szCs w:val="24"/>
        </w:rPr>
        <w:fldChar w:fldCharType="end"/>
      </w:r>
      <w:r w:rsidR="006767D7"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</w:t>
      </w:r>
      <w:r w:rsidR="00637385"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32BEE" w:rsidRPr="004814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fldChar w:fldCharType="begin"/>
      </w:r>
      <w:r w:rsidR="006767D7" w:rsidRPr="004814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instrText xml:space="preserve"> REF date \h </w:instrText>
      </w:r>
      <w:r w:rsidR="00481415" w:rsidRPr="004814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instrText xml:space="preserve"> \* MERGEFORMAT </w:instrText>
      </w:r>
      <w:r w:rsidR="00A32BEE" w:rsidRPr="004814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r>
      <w:r w:rsidR="00A32BEE" w:rsidRPr="004814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fldChar w:fldCharType="separate"/>
      </w:r>
      <w:r w:rsidR="00AD3E5B" w:rsidRPr="00481415">
        <w:rPr>
          <w:rFonts w:ascii="Times New Roman" w:eastAsia="Calibri" w:hAnsi="Times New Roman" w:cs="Times New Roman"/>
          <w:i/>
          <w:iCs/>
          <w:color w:val="000000"/>
          <w:kern w:val="28"/>
          <w:sz w:val="24"/>
          <w:szCs w:val="24"/>
        </w:rPr>
        <w:t>«</w:t>
      </w:r>
      <w:r w:rsidR="0029501D" w:rsidRPr="00481415">
        <w:rPr>
          <w:rFonts w:ascii="Times New Roman" w:eastAsia="Calibri" w:hAnsi="Times New Roman" w:cs="Times New Roman"/>
          <w:i/>
          <w:iCs/>
          <w:color w:val="000000"/>
          <w:kern w:val="28"/>
          <w:sz w:val="24"/>
          <w:szCs w:val="24"/>
        </w:rPr>
        <w:t xml:space="preserve">   </w:t>
      </w:r>
      <w:r w:rsidR="00AD3E5B" w:rsidRPr="00481415">
        <w:rPr>
          <w:rFonts w:ascii="Times New Roman" w:eastAsia="Calibri" w:hAnsi="Times New Roman" w:cs="Times New Roman"/>
          <w:i/>
          <w:iCs/>
          <w:color w:val="000000"/>
          <w:kern w:val="28"/>
          <w:sz w:val="24"/>
          <w:szCs w:val="24"/>
        </w:rPr>
        <w:t xml:space="preserve">» </w:t>
      </w:r>
      <w:r w:rsidR="0029501D" w:rsidRPr="00481415">
        <w:rPr>
          <w:rFonts w:ascii="Times New Roman" w:eastAsia="Calibri" w:hAnsi="Times New Roman" w:cs="Times New Roman"/>
          <w:i/>
          <w:iCs/>
          <w:color w:val="000000"/>
          <w:kern w:val="28"/>
          <w:sz w:val="24"/>
          <w:szCs w:val="24"/>
        </w:rPr>
        <w:t xml:space="preserve">          </w:t>
      </w:r>
      <w:r w:rsidR="00AD3E5B" w:rsidRPr="00481415">
        <w:rPr>
          <w:rFonts w:ascii="Times New Roman" w:eastAsia="Calibri" w:hAnsi="Times New Roman" w:cs="Times New Roman"/>
          <w:i/>
          <w:iCs/>
          <w:color w:val="000000"/>
          <w:kern w:val="28"/>
          <w:sz w:val="24"/>
          <w:szCs w:val="24"/>
        </w:rPr>
        <w:t xml:space="preserve"> 202</w:t>
      </w:r>
      <w:r w:rsidR="0029501D" w:rsidRPr="00481415">
        <w:rPr>
          <w:rFonts w:ascii="Times New Roman" w:eastAsia="Calibri" w:hAnsi="Times New Roman" w:cs="Times New Roman"/>
          <w:i/>
          <w:iCs/>
          <w:color w:val="000000"/>
          <w:kern w:val="28"/>
          <w:sz w:val="24"/>
          <w:szCs w:val="24"/>
        </w:rPr>
        <w:t>1</w:t>
      </w:r>
      <w:r w:rsidR="00AD3E5B" w:rsidRPr="00481415">
        <w:rPr>
          <w:rFonts w:ascii="Times New Roman" w:eastAsia="Calibri" w:hAnsi="Times New Roman" w:cs="Times New Roman"/>
          <w:i/>
          <w:iCs/>
          <w:color w:val="000000"/>
          <w:kern w:val="28"/>
          <w:sz w:val="24"/>
          <w:szCs w:val="24"/>
        </w:rPr>
        <w:t>г.</w:t>
      </w:r>
      <w:r w:rsidR="00A32BEE" w:rsidRPr="004814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fldChar w:fldCharType="end"/>
      </w:r>
    </w:p>
    <w:p w14:paraId="13A0EC52" w14:textId="77777777" w:rsidR="00383C80" w:rsidRPr="00481415" w:rsidRDefault="00383C80" w:rsidP="0003619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96BCB7" w14:textId="77777777" w:rsidR="00036196" w:rsidRPr="00481415" w:rsidRDefault="00036196" w:rsidP="0003619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1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14:paraId="74D2716C" w14:textId="2018DDEF" w:rsidR="00036196" w:rsidRPr="00481415" w:rsidRDefault="00A077D4" w:rsidP="0003619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41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по объекту: </w:t>
      </w:r>
      <w:r w:rsidR="00E6604C" w:rsidRPr="00481415">
        <w:rPr>
          <w:rFonts w:ascii="Times New Roman" w:hAnsi="Times New Roman" w:cs="Times New Roman"/>
          <w:b/>
          <w:sz w:val="24"/>
          <w:szCs w:val="24"/>
        </w:rPr>
        <w:t>«</w:t>
      </w:r>
      <w:r w:rsidR="00C82B21" w:rsidRPr="00C82B21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и благоустройство пляжа (включая объекты инфраструктуры) ГБУ РК «Реабилитационный центр» </w:t>
      </w:r>
      <w:r w:rsidR="00E6604C" w:rsidRPr="00481415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29501D" w:rsidRPr="00481415">
        <w:rPr>
          <w:rFonts w:ascii="Times New Roman" w:hAnsi="Times New Roman" w:cs="Times New Roman"/>
          <w:b/>
          <w:sz w:val="24"/>
          <w:szCs w:val="24"/>
        </w:rPr>
        <w:t>297407, Республика Крым,</w:t>
      </w:r>
      <w:r w:rsidR="001E0626" w:rsidRPr="0048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01D" w:rsidRPr="00481415">
        <w:rPr>
          <w:rFonts w:ascii="Times New Roman" w:hAnsi="Times New Roman" w:cs="Times New Roman"/>
          <w:b/>
          <w:sz w:val="24"/>
          <w:szCs w:val="24"/>
        </w:rPr>
        <w:t>г</w:t>
      </w:r>
      <w:r w:rsidR="00C82B21">
        <w:rPr>
          <w:rFonts w:ascii="Times New Roman" w:hAnsi="Times New Roman" w:cs="Times New Roman"/>
          <w:b/>
          <w:sz w:val="24"/>
          <w:szCs w:val="24"/>
        </w:rPr>
        <w:t>.</w:t>
      </w:r>
      <w:r w:rsidR="0029501D" w:rsidRPr="00481415">
        <w:rPr>
          <w:rFonts w:ascii="Times New Roman" w:hAnsi="Times New Roman" w:cs="Times New Roman"/>
          <w:b/>
          <w:sz w:val="24"/>
          <w:szCs w:val="24"/>
        </w:rPr>
        <w:t xml:space="preserve"> Евпатория, ул</w:t>
      </w:r>
      <w:r w:rsidR="00C82B21">
        <w:rPr>
          <w:rFonts w:ascii="Times New Roman" w:hAnsi="Times New Roman" w:cs="Times New Roman"/>
          <w:b/>
          <w:sz w:val="24"/>
          <w:szCs w:val="24"/>
        </w:rPr>
        <w:t>.</w:t>
      </w:r>
      <w:r w:rsidR="0029501D" w:rsidRPr="00481415">
        <w:rPr>
          <w:rFonts w:ascii="Times New Roman" w:hAnsi="Times New Roman" w:cs="Times New Roman"/>
          <w:b/>
          <w:sz w:val="24"/>
          <w:szCs w:val="24"/>
        </w:rPr>
        <w:t xml:space="preserve"> Пушкина, дом 92</w:t>
      </w:r>
    </w:p>
    <w:p w14:paraId="48563E3C" w14:textId="77777777" w:rsidR="00036196" w:rsidRPr="00481415" w:rsidRDefault="00036196" w:rsidP="00014012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68"/>
        <w:gridCol w:w="6196"/>
      </w:tblGrid>
      <w:tr w:rsidR="00693702" w:rsidRPr="00481415" w14:paraId="7DEB45D0" w14:textId="77777777" w:rsidTr="00CC2BDB">
        <w:trPr>
          <w:jc w:val="center"/>
        </w:trPr>
        <w:tc>
          <w:tcPr>
            <w:tcW w:w="704" w:type="dxa"/>
            <w:vAlign w:val="center"/>
          </w:tcPr>
          <w:p w14:paraId="2F9E6355" w14:textId="77777777" w:rsidR="00CC2BDB" w:rsidRPr="00481415" w:rsidRDefault="00693702" w:rsidP="00CC2B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A557E0E" w14:textId="77777777" w:rsidR="00693702" w:rsidRPr="00481415" w:rsidRDefault="00693702" w:rsidP="00CC2B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8" w:type="dxa"/>
            <w:vAlign w:val="center"/>
          </w:tcPr>
          <w:p w14:paraId="6CD1D88B" w14:textId="77777777" w:rsidR="00693702" w:rsidRPr="00481415" w:rsidRDefault="00693702" w:rsidP="00CC2B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196" w:type="dxa"/>
            <w:vAlign w:val="center"/>
          </w:tcPr>
          <w:p w14:paraId="496D3732" w14:textId="77777777" w:rsidR="00693702" w:rsidRPr="00481415" w:rsidRDefault="00693702" w:rsidP="00CC2B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93702" w:rsidRPr="00481415" w14:paraId="1236A90E" w14:textId="77777777" w:rsidTr="00CC2BDB">
        <w:trPr>
          <w:jc w:val="center"/>
        </w:trPr>
        <w:tc>
          <w:tcPr>
            <w:tcW w:w="10768" w:type="dxa"/>
            <w:gridSpan w:val="3"/>
          </w:tcPr>
          <w:p w14:paraId="45E235CC" w14:textId="77777777" w:rsidR="00693702" w:rsidRPr="00481415" w:rsidRDefault="00693702" w:rsidP="00CC2BDB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693702" w:rsidRPr="00481415" w14:paraId="5DB753F1" w14:textId="77777777" w:rsidTr="00CC2BDB">
        <w:trPr>
          <w:jc w:val="center"/>
        </w:trPr>
        <w:tc>
          <w:tcPr>
            <w:tcW w:w="704" w:type="dxa"/>
          </w:tcPr>
          <w:p w14:paraId="56003EAC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2713C5A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 объекта</w:t>
            </w:r>
          </w:p>
        </w:tc>
        <w:tc>
          <w:tcPr>
            <w:tcW w:w="6196" w:type="dxa"/>
          </w:tcPr>
          <w:p w14:paraId="2D2529CE" w14:textId="77777777" w:rsidR="00693702" w:rsidRPr="00481415" w:rsidRDefault="003A78FF" w:rsidP="003A7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sz w:val="24"/>
                <w:szCs w:val="24"/>
              </w:rPr>
              <w:t>Данный Контракт</w:t>
            </w:r>
            <w:r w:rsidR="003A0C6C" w:rsidRPr="004814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60EED5" w14:textId="74F8A697" w:rsidR="0037501C" w:rsidRPr="00481415" w:rsidRDefault="0037501C" w:rsidP="00F113E7">
            <w:pPr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Министерства </w:t>
            </w:r>
          </w:p>
        </w:tc>
      </w:tr>
      <w:tr w:rsidR="00693702" w:rsidRPr="00481415" w14:paraId="2D611F64" w14:textId="77777777" w:rsidTr="00CC2BDB">
        <w:trPr>
          <w:jc w:val="center"/>
        </w:trPr>
        <w:tc>
          <w:tcPr>
            <w:tcW w:w="704" w:type="dxa"/>
          </w:tcPr>
          <w:p w14:paraId="5D1C3A69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EF9C3A2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 (технический заказчик) </w:t>
            </w:r>
          </w:p>
        </w:tc>
        <w:tc>
          <w:tcPr>
            <w:tcW w:w="6196" w:type="dxa"/>
          </w:tcPr>
          <w:p w14:paraId="6ED2F07F" w14:textId="1E8D9838" w:rsidR="00693702" w:rsidRPr="00481415" w:rsidRDefault="00037319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sz w:val="24"/>
                <w:szCs w:val="24"/>
              </w:rPr>
              <w:t>ГБУ РК «Многопрофильный комплексный реабилитационный центр для детей-инвалидов»</w:t>
            </w:r>
          </w:p>
        </w:tc>
      </w:tr>
      <w:tr w:rsidR="00693702" w:rsidRPr="00481415" w14:paraId="101EE041" w14:textId="77777777" w:rsidTr="00CC2BDB">
        <w:trPr>
          <w:jc w:val="center"/>
        </w:trPr>
        <w:tc>
          <w:tcPr>
            <w:tcW w:w="704" w:type="dxa"/>
          </w:tcPr>
          <w:p w14:paraId="01FDFE7F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8190656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6196" w:type="dxa"/>
          </w:tcPr>
          <w:p w14:paraId="4314CD90" w14:textId="491DB89D" w:rsidR="00693702" w:rsidRPr="00481415" w:rsidRDefault="003A78FF" w:rsidP="00AD3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93702" w:rsidRPr="0048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E5B" w:rsidRPr="00481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319" w:rsidRPr="00481415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AD3E5B" w:rsidRPr="0048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3702" w:rsidRPr="00481415" w14:paraId="25119798" w14:textId="77777777" w:rsidTr="00CC2BDB">
        <w:trPr>
          <w:jc w:val="center"/>
        </w:trPr>
        <w:tc>
          <w:tcPr>
            <w:tcW w:w="704" w:type="dxa"/>
          </w:tcPr>
          <w:p w14:paraId="0B8DC4BB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8C0E65D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196" w:type="dxa"/>
          </w:tcPr>
          <w:p w14:paraId="7B5272F8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693702" w:rsidRPr="00481415" w14:paraId="6CCA4941" w14:textId="77777777" w:rsidTr="00CC2BDB">
        <w:trPr>
          <w:jc w:val="center"/>
        </w:trPr>
        <w:tc>
          <w:tcPr>
            <w:tcW w:w="704" w:type="dxa"/>
          </w:tcPr>
          <w:p w14:paraId="2EF173AB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FEF2B9A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96" w:type="dxa"/>
          </w:tcPr>
          <w:p w14:paraId="1568B3E6" w14:textId="6E766C49" w:rsidR="00693702" w:rsidRPr="00481415" w:rsidRDefault="00037319" w:rsidP="00ED18B5">
            <w:pPr>
              <w:pStyle w:val="ac"/>
              <w:spacing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Крым "Социальная поддержка граждан Республики Крым"</w:t>
            </w:r>
          </w:p>
        </w:tc>
      </w:tr>
      <w:tr w:rsidR="00693702" w:rsidRPr="00481415" w14:paraId="468F2B68" w14:textId="77777777" w:rsidTr="00CC2BDB">
        <w:trPr>
          <w:trHeight w:val="585"/>
          <w:jc w:val="center"/>
        </w:trPr>
        <w:tc>
          <w:tcPr>
            <w:tcW w:w="704" w:type="dxa"/>
          </w:tcPr>
          <w:p w14:paraId="2769467D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CC1F744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Стадийность проектирования и выдача документации</w:t>
            </w:r>
          </w:p>
        </w:tc>
        <w:tc>
          <w:tcPr>
            <w:tcW w:w="6196" w:type="dxa"/>
          </w:tcPr>
          <w:p w14:paraId="0837949E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Одна стадия:</w:t>
            </w:r>
          </w:p>
          <w:p w14:paraId="574D2B9E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0C6C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</w:t>
            </w:r>
            <w:proofErr w:type="gramStart"/>
            <w:r w:rsidR="003A0C6C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</w:t>
            </w:r>
            <w:proofErr w:type="gramEnd"/>
            <w:r w:rsidR="003A0C6C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сметную документацию.</w:t>
            </w:r>
          </w:p>
        </w:tc>
      </w:tr>
      <w:tr w:rsidR="00693702" w:rsidRPr="00481415" w14:paraId="3B14DDB4" w14:textId="77777777" w:rsidTr="00CC2BDB">
        <w:trPr>
          <w:jc w:val="center"/>
        </w:trPr>
        <w:tc>
          <w:tcPr>
            <w:tcW w:w="704" w:type="dxa"/>
          </w:tcPr>
          <w:p w14:paraId="7D811AE8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CF22639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капитального ремонта объекта</w:t>
            </w:r>
          </w:p>
        </w:tc>
        <w:tc>
          <w:tcPr>
            <w:tcW w:w="6196" w:type="dxa"/>
          </w:tcPr>
          <w:p w14:paraId="50B140EE" w14:textId="59157349" w:rsidR="00693702" w:rsidRPr="00481415" w:rsidRDefault="00693702" w:rsidP="002175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175C4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37319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</w:p>
        </w:tc>
      </w:tr>
      <w:tr w:rsidR="00693702" w:rsidRPr="00481415" w14:paraId="287ED5BA" w14:textId="77777777" w:rsidTr="00CC2BDB">
        <w:trPr>
          <w:jc w:val="center"/>
        </w:trPr>
        <w:tc>
          <w:tcPr>
            <w:tcW w:w="704" w:type="dxa"/>
          </w:tcPr>
          <w:p w14:paraId="2A8A03CE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BC0BF45" w14:textId="740335A4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технико-экономические показатели объекта капитального ремонта</w:t>
            </w:r>
          </w:p>
        </w:tc>
        <w:tc>
          <w:tcPr>
            <w:tcW w:w="6196" w:type="dxa"/>
          </w:tcPr>
          <w:p w14:paraId="7C766DD7" w14:textId="400C15CC" w:rsidR="00693702" w:rsidRPr="00481415" w:rsidRDefault="00A65BDA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благоустройства</w:t>
            </w:r>
            <w:r w:rsidR="00693702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E0626"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га</w:t>
            </w:r>
          </w:p>
          <w:p w14:paraId="4F671858" w14:textId="77777777" w:rsidR="00693702" w:rsidRPr="00481415" w:rsidRDefault="00A65BDA" w:rsidP="002175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ограждения</w:t>
            </w:r>
            <w:r w:rsidR="00693702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14:paraId="15CC4C3C" w14:textId="77777777" w:rsidR="00460CF9" w:rsidRPr="00481415" w:rsidRDefault="00460CF9" w:rsidP="00460C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протяженность наружных сетей:</w:t>
            </w:r>
          </w:p>
          <w:p w14:paraId="59955EA8" w14:textId="77777777" w:rsidR="00460CF9" w:rsidRPr="00481415" w:rsidRDefault="00460CF9" w:rsidP="00460CF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Длина наружной сети водопровода: 94м</w:t>
            </w:r>
          </w:p>
          <w:p w14:paraId="525D2A19" w14:textId="77777777" w:rsidR="00460CF9" w:rsidRPr="00481415" w:rsidRDefault="00460CF9" w:rsidP="00460CF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Длина наружной сети водоотведения: 460м</w:t>
            </w:r>
          </w:p>
          <w:p w14:paraId="5B24DD78" w14:textId="77777777" w:rsidR="00460CF9" w:rsidRPr="00481415" w:rsidRDefault="00460CF9" w:rsidP="00460CF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Длина наружной сети теплоснабжения: 277м</w:t>
            </w:r>
          </w:p>
          <w:p w14:paraId="50238803" w14:textId="32D2BC74" w:rsidR="00A65BDA" w:rsidRPr="00481415" w:rsidRDefault="00460CF9" w:rsidP="00460CF9">
            <w:pPr>
              <w:pStyle w:val="ac"/>
              <w:numPr>
                <w:ilvl w:val="0"/>
                <w:numId w:val="3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Длина наружной сети электроснабжения: 80м</w:t>
            </w:r>
            <w:r w:rsidR="00A65BDA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660BEA6" w14:textId="6165D8FF" w:rsidR="00A65BDA" w:rsidRPr="00481415" w:rsidRDefault="00A65BDA" w:rsidP="002175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здания проходной</w:t>
            </w:r>
          </w:p>
        </w:tc>
      </w:tr>
      <w:tr w:rsidR="00693702" w:rsidRPr="00481415" w14:paraId="0B8CA9AD" w14:textId="77777777" w:rsidTr="00CC2BDB">
        <w:trPr>
          <w:trHeight w:val="1428"/>
          <w:jc w:val="center"/>
        </w:trPr>
        <w:tc>
          <w:tcPr>
            <w:tcW w:w="704" w:type="dxa"/>
          </w:tcPr>
          <w:p w14:paraId="24D9F7DF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906DB6F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Идентификационные признаки</w:t>
            </w:r>
          </w:p>
        </w:tc>
        <w:tc>
          <w:tcPr>
            <w:tcW w:w="6196" w:type="dxa"/>
            <w:shd w:val="clear" w:color="auto" w:fill="auto"/>
          </w:tcPr>
          <w:p w14:paraId="771D1EB7" w14:textId="36D5A2B6" w:rsidR="00693702" w:rsidRPr="00481415" w:rsidRDefault="00693702" w:rsidP="00ED18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 w:rsidR="00621DC2" w:rsidRPr="0048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5BDA"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Территория</w:t>
            </w:r>
            <w:r w:rsidR="00621DC2"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5BDA"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</w:t>
            </w:r>
            <w:r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котор</w:t>
            </w:r>
            <w:r w:rsidR="00621DC2"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</w:t>
            </w:r>
            <w:r w:rsidR="00A65BDA"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й</w:t>
            </w:r>
            <w:r w:rsidRPr="0048141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осуществляется </w:t>
            </w: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медицинская и лечебная деятельность.</w:t>
            </w:r>
            <w:r w:rsidR="00537B45"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</w:t>
            </w: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 принадлежит к объектам транспортной инфраструктуры, его функционально-технологические особенности не влияют на безопасно</w:t>
            </w:r>
            <w:r w:rsidR="00537B45"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сть транспортной инфраструктуры. Н</w:t>
            </w: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 является оп</w:t>
            </w:r>
            <w:r w:rsidR="00537B45"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асным производственным объектом.</w:t>
            </w:r>
          </w:p>
          <w:p w14:paraId="33305A2D" w14:textId="77777777" w:rsidR="00693702" w:rsidRPr="00481415" w:rsidRDefault="00693702" w:rsidP="00ED18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Пожарная и взрывопожарная опасность: в соответствии с действующими нормативными документами; в здании имеются помещения, постоянное пребывание людей;</w:t>
            </w:r>
          </w:p>
          <w:p w14:paraId="61004863" w14:textId="77777777" w:rsidR="00693702" w:rsidRPr="00481415" w:rsidRDefault="00693702" w:rsidP="00ED18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Уровень ответственности </w:t>
            </w: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</w:t>
            </w: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14:paraId="62E5E836" w14:textId="77777777" w:rsidR="00693702" w:rsidRPr="00481415" w:rsidRDefault="00693702" w:rsidP="00ED18B5">
            <w:pPr>
              <w:autoSpaceDE w:val="0"/>
              <w:autoSpaceDN w:val="0"/>
              <w:ind w:right="3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Степень огнестойкости здания – </w:t>
            </w: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III</w:t>
            </w: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; </w:t>
            </w:r>
          </w:p>
          <w:p w14:paraId="290A4F30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Класс функциональной пожарной опасности – Ф 1.1.</w:t>
            </w:r>
          </w:p>
        </w:tc>
      </w:tr>
      <w:tr w:rsidR="00693702" w:rsidRPr="00481415" w14:paraId="2462DD31" w14:textId="77777777" w:rsidTr="00CC2BDB">
        <w:trPr>
          <w:jc w:val="center"/>
        </w:trPr>
        <w:tc>
          <w:tcPr>
            <w:tcW w:w="704" w:type="dxa"/>
          </w:tcPr>
          <w:p w14:paraId="2E55FF08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34259DB0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6196" w:type="dxa"/>
          </w:tcPr>
          <w:p w14:paraId="221F433A" w14:textId="77777777" w:rsidR="00693702" w:rsidRPr="00481415" w:rsidRDefault="00693702" w:rsidP="00BA17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и принятые в ней решения должны соответствовать требованиям нормативных документов,</w:t>
            </w:r>
            <w:r w:rsidR="00BA1721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от 30.12.2009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ред. 02.07.2013) №</w:t>
            </w:r>
            <w:r w:rsidR="00BA1721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  <w:r w:rsidR="00537B45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r w:rsidR="00537B45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«Технического регламента о безопасности зданий и сооружений»,</w:t>
            </w:r>
            <w:r w:rsidR="00BA1721"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 «Об энергоснабжении и о повышении энергетической эффективности», ФЗ «О санитарно-эпидемиологическом благополучии населения», ГОСТ </w:t>
            </w:r>
            <w:proofErr w:type="gramStart"/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21.1101-2013</w:t>
            </w:r>
          </w:p>
        </w:tc>
      </w:tr>
      <w:tr w:rsidR="00693702" w:rsidRPr="00481415" w14:paraId="06043C6B" w14:textId="77777777" w:rsidTr="00CC2BDB">
        <w:trPr>
          <w:jc w:val="center"/>
        </w:trPr>
        <w:tc>
          <w:tcPr>
            <w:tcW w:w="704" w:type="dxa"/>
          </w:tcPr>
          <w:p w14:paraId="7FCC6176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EC3E2B4" w14:textId="77777777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6196" w:type="dxa"/>
          </w:tcPr>
          <w:p w14:paraId="1BDCF087" w14:textId="0F78F76A" w:rsidR="00693702" w:rsidRPr="00481415" w:rsidRDefault="00693702" w:rsidP="00ED1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акт обследования </w:t>
            </w:r>
          </w:p>
        </w:tc>
      </w:tr>
      <w:tr w:rsidR="00693702" w:rsidRPr="00481415" w14:paraId="2AA03DA3" w14:textId="77777777" w:rsidTr="00CC2BDB">
        <w:trPr>
          <w:jc w:val="center"/>
        </w:trPr>
        <w:tc>
          <w:tcPr>
            <w:tcW w:w="704" w:type="dxa"/>
          </w:tcPr>
          <w:p w14:paraId="6B8E9263" w14:textId="77777777" w:rsidR="00693702" w:rsidRPr="00481415" w:rsidRDefault="00693702" w:rsidP="00CC2BDB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5792BEAC" w14:textId="77777777" w:rsidR="00693702" w:rsidRPr="00481415" w:rsidRDefault="00693702" w:rsidP="00ED18B5">
            <w:pPr>
              <w:tabs>
                <w:tab w:val="center" w:pos="197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Материалы, представляемые заказчиком</w:t>
            </w:r>
          </w:p>
        </w:tc>
        <w:tc>
          <w:tcPr>
            <w:tcW w:w="6196" w:type="dxa"/>
            <w:shd w:val="clear" w:color="auto" w:fill="auto"/>
          </w:tcPr>
          <w:p w14:paraId="33A9BD1A" w14:textId="77777777" w:rsidR="00693702" w:rsidRPr="00481415" w:rsidRDefault="00693702" w:rsidP="00D57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Исходные данные, предоставляемые заказчиком:</w:t>
            </w:r>
          </w:p>
          <w:p w14:paraId="11C86883" w14:textId="77777777" w:rsidR="00693702" w:rsidRPr="00481415" w:rsidRDefault="00693702" w:rsidP="008B30B3">
            <w:pPr>
              <w:pStyle w:val="ac"/>
              <w:numPr>
                <w:ilvl w:val="0"/>
                <w:numId w:val="30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 на здание;</w:t>
            </w:r>
          </w:p>
          <w:p w14:paraId="505E29CD" w14:textId="77777777" w:rsidR="00BA1721" w:rsidRPr="00481415" w:rsidRDefault="00BA1721" w:rsidP="008B30B3">
            <w:pPr>
              <w:pStyle w:val="ac"/>
              <w:numPr>
                <w:ilvl w:val="0"/>
                <w:numId w:val="30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паспорт здания;</w:t>
            </w:r>
          </w:p>
          <w:p w14:paraId="477690DD" w14:textId="77777777" w:rsidR="00693702" w:rsidRPr="00481415" w:rsidRDefault="00693702" w:rsidP="008B30B3">
            <w:pPr>
              <w:pStyle w:val="ac"/>
              <w:numPr>
                <w:ilvl w:val="0"/>
                <w:numId w:val="30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исходно-разрешительные документы, 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установленные законодательными и иными нормативными правовыми актами Российской Федерации, в т.ч. техническими и градостроительными регламентами.</w:t>
            </w:r>
          </w:p>
        </w:tc>
      </w:tr>
      <w:tr w:rsidR="00693702" w:rsidRPr="00481415" w14:paraId="444AE54E" w14:textId="77777777" w:rsidTr="00CC2BDB">
        <w:trPr>
          <w:jc w:val="center"/>
        </w:trPr>
        <w:tc>
          <w:tcPr>
            <w:tcW w:w="10768" w:type="dxa"/>
            <w:gridSpan w:val="3"/>
          </w:tcPr>
          <w:p w14:paraId="60695767" w14:textId="77777777" w:rsidR="00693702" w:rsidRPr="00481415" w:rsidRDefault="00693702" w:rsidP="00CC2BDB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Требования к проектным решениям</w:t>
            </w:r>
          </w:p>
        </w:tc>
      </w:tr>
      <w:tr w:rsidR="00481415" w:rsidRPr="00481415" w14:paraId="72C566CB" w14:textId="77777777" w:rsidTr="00FD14D1">
        <w:trPr>
          <w:jc w:val="center"/>
        </w:trPr>
        <w:tc>
          <w:tcPr>
            <w:tcW w:w="704" w:type="dxa"/>
          </w:tcPr>
          <w:p w14:paraId="084BC7D7" w14:textId="77777777" w:rsidR="00481415" w:rsidRPr="00481415" w:rsidRDefault="00481415" w:rsidP="00481415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14:paraId="5E3E4929" w14:textId="3912D9CD" w:rsidR="00481415" w:rsidRPr="00481415" w:rsidRDefault="00481415" w:rsidP="0048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разработке проектно-сметной документации</w:t>
            </w:r>
          </w:p>
        </w:tc>
        <w:tc>
          <w:tcPr>
            <w:tcW w:w="6196" w:type="dxa"/>
            <w:vAlign w:val="center"/>
          </w:tcPr>
          <w:p w14:paraId="11C8632E" w14:textId="77777777" w:rsidR="00481415" w:rsidRPr="00481415" w:rsidRDefault="00481415" w:rsidP="00481415">
            <w:pPr>
              <w:pStyle w:val="af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Проектно-сметную документацию выполнить в соответствии с действующими нормативными документами и требованиями действующего законодательства РФ, в т</w:t>
            </w:r>
            <w:proofErr w:type="gramStart"/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F9188AB" w14:textId="77777777" w:rsidR="00481415" w:rsidRPr="00481415" w:rsidRDefault="00481415" w:rsidP="00481415">
            <w:pPr>
              <w:pStyle w:val="af4"/>
              <w:numPr>
                <w:ilvl w:val="0"/>
                <w:numId w:val="38"/>
              </w:numPr>
              <w:ind w:left="27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Постановления Правительства РФ от 16.02.2008 № 87 «О составе разделов проектной документации и требованиях к их содержанию», а так же ГОСТ </w:t>
            </w:r>
            <w:proofErr w:type="gramStart"/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21.1101-2013 «Основные требования к проектной и рабочей документации».</w:t>
            </w:r>
          </w:p>
          <w:p w14:paraId="1D34E15D" w14:textId="77777777" w:rsidR="00481415" w:rsidRPr="00481415" w:rsidRDefault="00481415" w:rsidP="00481415">
            <w:pPr>
              <w:pStyle w:val="af4"/>
              <w:numPr>
                <w:ilvl w:val="0"/>
                <w:numId w:val="38"/>
              </w:numPr>
              <w:ind w:left="27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Проектную документацию выполнить на основании  СП, СНиП, «СПДС», ГОСТ.</w:t>
            </w:r>
          </w:p>
          <w:p w14:paraId="10B66D14" w14:textId="77777777" w:rsidR="00481415" w:rsidRPr="00481415" w:rsidRDefault="00481415" w:rsidP="00481415">
            <w:pPr>
              <w:pStyle w:val="af4"/>
              <w:numPr>
                <w:ilvl w:val="0"/>
                <w:numId w:val="38"/>
              </w:numPr>
              <w:ind w:left="27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Сметную документацию разработать на основе ТСНБ «Госэталон 2012, редакция 2016 г., МДС 81-35.2004, МДС 81-33.2004, МДС 81-25.2001 с пересчетом сметной стоимости в текущий уровень цен (на дату разработки ПСД) с применением сборников, разрабатываемых СПб ГБУ «ЦМЭЦ», утверждаемых комитетом по государственному заказу Санкт-Петербурга:</w:t>
            </w:r>
          </w:p>
          <w:p w14:paraId="418345E6" w14:textId="77777777" w:rsidR="00481415" w:rsidRPr="00481415" w:rsidRDefault="00481415" w:rsidP="00481415">
            <w:pPr>
              <w:pStyle w:val="af4"/>
              <w:ind w:left="27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сборника индексов пересчета по расценкам (редакция 2016г.),</w:t>
            </w:r>
          </w:p>
          <w:p w14:paraId="641D53C8" w14:textId="77777777" w:rsidR="00481415" w:rsidRPr="00481415" w:rsidRDefault="00481415" w:rsidP="00481415">
            <w:pPr>
              <w:pStyle w:val="af4"/>
              <w:ind w:left="27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сборника сметных цен (редакция 2016г.)</w:t>
            </w:r>
          </w:p>
          <w:p w14:paraId="395AFDBF" w14:textId="54240795" w:rsidR="00481415" w:rsidRPr="00481415" w:rsidRDefault="00481415" w:rsidP="00481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материалов, включенных в локальные сметы по цене поставщика, подтвердить скриншотами или коммерческими предложениями с оригинальными печатями (не менее 3-х по каждой позиции)</w:t>
            </w: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>.</w:t>
            </w:r>
          </w:p>
        </w:tc>
      </w:tr>
      <w:tr w:rsidR="00481415" w:rsidRPr="00481415" w14:paraId="36FA77A2" w14:textId="77777777" w:rsidTr="008B0A00">
        <w:trPr>
          <w:jc w:val="center"/>
        </w:trPr>
        <w:tc>
          <w:tcPr>
            <w:tcW w:w="704" w:type="dxa"/>
          </w:tcPr>
          <w:p w14:paraId="377E4671" w14:textId="77777777" w:rsidR="00481415" w:rsidRPr="00481415" w:rsidRDefault="00481415" w:rsidP="00481415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14:paraId="02612283" w14:textId="7F6D35CD" w:rsidR="00481415" w:rsidRPr="00481415" w:rsidRDefault="00481415" w:rsidP="0048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Особые требования</w:t>
            </w:r>
          </w:p>
        </w:tc>
        <w:tc>
          <w:tcPr>
            <w:tcW w:w="6196" w:type="dxa"/>
            <w:vAlign w:val="center"/>
          </w:tcPr>
          <w:p w14:paraId="2EF336B3" w14:textId="3514D18B" w:rsidR="00481415" w:rsidRPr="00481415" w:rsidRDefault="00481415" w:rsidP="00481415">
            <w:pPr>
              <w:pStyle w:val="ac"/>
              <w:numPr>
                <w:ilvl w:val="0"/>
                <w:numId w:val="39"/>
              </w:numPr>
              <w:ind w:left="275" w:hanging="2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на разработку проекта благоустройства элементов благоустройства получает Заказчик совместно с проектировщиком.</w:t>
            </w:r>
          </w:p>
          <w:p w14:paraId="43864133" w14:textId="7AB797F6" w:rsidR="00481415" w:rsidRPr="00481415" w:rsidRDefault="00481415" w:rsidP="00481415">
            <w:pPr>
              <w:pStyle w:val="ac"/>
              <w:numPr>
                <w:ilvl w:val="0"/>
                <w:numId w:val="39"/>
              </w:numPr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разработке </w:t>
            </w: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проекта благоустройства элементов благоустройства</w:t>
            </w: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(либо листа согласования) документацию выполнить с учетом требований Постановления Правительства РФ от 09.11.2016 г. № 961</w:t>
            </w:r>
          </w:p>
          <w:p w14:paraId="10802902" w14:textId="704DA9BB" w:rsidR="00481415" w:rsidRPr="00481415" w:rsidRDefault="00481415" w:rsidP="00481415">
            <w:pPr>
              <w:pStyle w:val="ac"/>
              <w:numPr>
                <w:ilvl w:val="0"/>
                <w:numId w:val="39"/>
              </w:numPr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расчет инженерных нагрузок. Запрос Технических условий подключения к сетям инженерно-технического обеспечения, Технических условий технологического присоединения к электрическим сетям осуществляет Проектировщик совместно с Заказчиком.</w:t>
            </w:r>
          </w:p>
          <w:p w14:paraId="1FB1DF49" w14:textId="7179C2CB" w:rsidR="00481415" w:rsidRPr="00481415" w:rsidRDefault="00481415" w:rsidP="00481415">
            <w:pPr>
              <w:pStyle w:val="ac"/>
              <w:numPr>
                <w:ilvl w:val="0"/>
                <w:numId w:val="39"/>
              </w:numPr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Проектно-сметную документацию представить в 2-х экз. и дополнительно 1 экз.  в электронном виде.</w:t>
            </w:r>
          </w:p>
          <w:p w14:paraId="05CFB7C8" w14:textId="77777777" w:rsidR="00481415" w:rsidRPr="00481415" w:rsidRDefault="00481415" w:rsidP="00481415">
            <w:pPr>
              <w:pStyle w:val="ac"/>
              <w:numPr>
                <w:ilvl w:val="0"/>
                <w:numId w:val="39"/>
              </w:numPr>
              <w:ind w:left="274" w:hanging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Проектно-сметную документацию представить в электронном виде в соответствии с Требованиями к формату электронных документов, утвержденных приказом Министерства строительства и жилищно-коммунального хозяйства Российской Федерации от 12.05.2017 №783/пр. </w:t>
            </w:r>
          </w:p>
          <w:p w14:paraId="6375BDAD" w14:textId="0CCA3958" w:rsidR="00481415" w:rsidRPr="00481415" w:rsidRDefault="00481415" w:rsidP="0048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разделы проектно-сметной документации должны быть оформлены отдельными томами.</w:t>
            </w:r>
          </w:p>
        </w:tc>
      </w:tr>
      <w:tr w:rsidR="00481415" w:rsidRPr="00481415" w14:paraId="14D89174" w14:textId="77777777" w:rsidTr="005A56F1">
        <w:trPr>
          <w:jc w:val="center"/>
        </w:trPr>
        <w:tc>
          <w:tcPr>
            <w:tcW w:w="704" w:type="dxa"/>
          </w:tcPr>
          <w:p w14:paraId="1A0574DB" w14:textId="77777777" w:rsidR="00481415" w:rsidRPr="00481415" w:rsidRDefault="00481415" w:rsidP="00481415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14:paraId="5E60B9D1" w14:textId="4EEBA13F" w:rsidR="00481415" w:rsidRPr="00481415" w:rsidRDefault="00481415" w:rsidP="0048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196" w:type="dxa"/>
            <w:vAlign w:val="center"/>
          </w:tcPr>
          <w:p w14:paraId="3FC572F9" w14:textId="4E2FEFD4" w:rsidR="00481415" w:rsidRPr="00481415" w:rsidRDefault="00481415" w:rsidP="0048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соответствии с требованиями СП 59.13330.2016</w:t>
            </w:r>
          </w:p>
        </w:tc>
      </w:tr>
      <w:tr w:rsidR="00481415" w:rsidRPr="00481415" w14:paraId="1C6FFCBA" w14:textId="77777777" w:rsidTr="005A56F1">
        <w:trPr>
          <w:jc w:val="center"/>
        </w:trPr>
        <w:tc>
          <w:tcPr>
            <w:tcW w:w="704" w:type="dxa"/>
          </w:tcPr>
          <w:p w14:paraId="5350BE32" w14:textId="77777777" w:rsidR="00481415" w:rsidRPr="00481415" w:rsidRDefault="00481415" w:rsidP="00481415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14:paraId="5B9D60B3" w14:textId="300F85B3" w:rsidR="00481415" w:rsidRPr="00481415" w:rsidRDefault="00481415" w:rsidP="0048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планировочной организации земельного участка</w:t>
            </w:r>
          </w:p>
        </w:tc>
        <w:tc>
          <w:tcPr>
            <w:tcW w:w="6196" w:type="dxa"/>
            <w:vAlign w:val="center"/>
          </w:tcPr>
          <w:p w14:paraId="47778B38" w14:textId="77777777" w:rsidR="00481415" w:rsidRPr="00481415" w:rsidRDefault="00481415" w:rsidP="004814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в соответствии с требованиями действующих нормативно-правовых документов, с максимальным сохранением существующих высокоствольных насаждений.</w:t>
            </w:r>
          </w:p>
          <w:p w14:paraId="5024B83D" w14:textId="77777777" w:rsidR="00481415" w:rsidRPr="00481415" w:rsidRDefault="00481415" w:rsidP="00481415">
            <w:pPr>
              <w:ind w:firstLine="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предусмотреть:</w:t>
            </w:r>
          </w:p>
          <w:p w14:paraId="2BBCCE48" w14:textId="74D44F5F" w:rsidR="00481415" w:rsidRPr="00481415" w:rsidRDefault="00481415" w:rsidP="0048141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Зонированное искусственное освещение всей территории; </w:t>
            </w:r>
          </w:p>
          <w:p w14:paraId="05427CFF" w14:textId="77777777" w:rsidR="00481415" w:rsidRPr="00481415" w:rsidRDefault="00481415" w:rsidP="0048141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Входную и рекреационную зону для отдыха;</w:t>
            </w:r>
          </w:p>
          <w:p w14:paraId="465924B7" w14:textId="1BB12F73" w:rsidR="00481415" w:rsidRPr="00481415" w:rsidRDefault="00E91CA1" w:rsidP="0048141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здания спасателей</w:t>
            </w:r>
            <w:r w:rsidR="00481415"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CF38DB5" w14:textId="36CC6847" w:rsidR="00481415" w:rsidRPr="00481415" w:rsidRDefault="00481415" w:rsidP="0048141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Установку </w:t>
            </w:r>
            <w:r w:rsidR="00E9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ограждения</w:t>
            </w: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6905835" w14:textId="77777777" w:rsidR="00481415" w:rsidRPr="00481415" w:rsidRDefault="00481415" w:rsidP="0048141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Пешеходные дорожки для передвижения к разным зонам территории;</w:t>
            </w:r>
          </w:p>
          <w:p w14:paraId="37E50334" w14:textId="0182565B" w:rsidR="00481415" w:rsidRPr="00481415" w:rsidRDefault="00E91CA1" w:rsidP="0048141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</w:t>
            </w:r>
            <w:r w:rsidR="00481415"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площадки;</w:t>
            </w:r>
          </w:p>
          <w:p w14:paraId="67B8A83F" w14:textId="77777777" w:rsidR="00481415" w:rsidRPr="00481415" w:rsidRDefault="00481415" w:rsidP="00481415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Предусмотреть дренаж плоскостных сооружений в соответствии с нормативными документами.</w:t>
            </w:r>
          </w:p>
          <w:p w14:paraId="321B683B" w14:textId="77777777" w:rsidR="00481415" w:rsidRPr="00481415" w:rsidRDefault="00481415" w:rsidP="00481415">
            <w:pPr>
              <w:ind w:left="7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39961" w14:textId="607A7620" w:rsidR="00481415" w:rsidRPr="00481415" w:rsidRDefault="00481415" w:rsidP="004814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назначение  сооружений и площадок уточняется в процессе проектирования.</w:t>
            </w:r>
          </w:p>
        </w:tc>
      </w:tr>
      <w:tr w:rsidR="00A65BDA" w:rsidRPr="00481415" w14:paraId="0FCF8DDF" w14:textId="77777777" w:rsidTr="00CC2BDB">
        <w:trPr>
          <w:trHeight w:val="1200"/>
          <w:jc w:val="center"/>
        </w:trPr>
        <w:tc>
          <w:tcPr>
            <w:tcW w:w="704" w:type="dxa"/>
          </w:tcPr>
          <w:p w14:paraId="638E84AB" w14:textId="77777777" w:rsidR="00A65BDA" w:rsidRPr="00481415" w:rsidRDefault="00A65BDA" w:rsidP="00A65BDA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D847706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6196" w:type="dxa"/>
          </w:tcPr>
          <w:p w14:paraId="0DD71865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сметную документацию на основании </w:t>
            </w:r>
            <w:proofErr w:type="gramStart"/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ТЭР с применением базисно-индексного метода. Индексы пересчета использовать действующие и утвержденные Минстроем Российской Федерации на момент сдачи Заказчику проектно-сметной документации.</w:t>
            </w:r>
          </w:p>
        </w:tc>
      </w:tr>
      <w:tr w:rsidR="00A65BDA" w:rsidRPr="00481415" w14:paraId="2BBC4413" w14:textId="77777777" w:rsidTr="00CC2BDB">
        <w:trPr>
          <w:jc w:val="center"/>
        </w:trPr>
        <w:tc>
          <w:tcPr>
            <w:tcW w:w="10768" w:type="dxa"/>
            <w:gridSpan w:val="3"/>
          </w:tcPr>
          <w:p w14:paraId="288259D0" w14:textId="77777777" w:rsidR="00A65BDA" w:rsidRPr="00481415" w:rsidRDefault="00A65BDA" w:rsidP="00A65BDA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 к проектированию</w:t>
            </w:r>
          </w:p>
        </w:tc>
      </w:tr>
      <w:tr w:rsidR="00A65BDA" w:rsidRPr="00481415" w14:paraId="40E57E4A" w14:textId="77777777" w:rsidTr="00CC2BDB">
        <w:trPr>
          <w:jc w:val="center"/>
        </w:trPr>
        <w:tc>
          <w:tcPr>
            <w:tcW w:w="704" w:type="dxa"/>
          </w:tcPr>
          <w:p w14:paraId="708C59A0" w14:textId="77777777" w:rsidR="00A65BDA" w:rsidRPr="00481415" w:rsidRDefault="00A65BDA" w:rsidP="00A65BDA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3574F54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составу документации</w:t>
            </w:r>
          </w:p>
        </w:tc>
        <w:tc>
          <w:tcPr>
            <w:tcW w:w="6196" w:type="dxa"/>
          </w:tcPr>
          <w:p w14:paraId="578B1B43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 соответствии с Постановлением Правительства от 16.02.20008 № 87 «О составе разделов проектной документации и требованиях к их содержанию» в составе:</w:t>
            </w:r>
          </w:p>
          <w:p w14:paraId="78ADCB5C" w14:textId="77777777" w:rsidR="00481415" w:rsidRPr="00481415" w:rsidRDefault="00481415" w:rsidP="00481415">
            <w:pPr>
              <w:pStyle w:val="af4"/>
              <w:numPr>
                <w:ilvl w:val="0"/>
                <w:numId w:val="41"/>
              </w:numPr>
              <w:ind w:left="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«Пояснительная записка»</w:t>
            </w:r>
          </w:p>
          <w:p w14:paraId="3E5F7FA2" w14:textId="77777777" w:rsidR="00481415" w:rsidRPr="00481415" w:rsidRDefault="00481415" w:rsidP="00481415">
            <w:pPr>
              <w:pStyle w:val="af4"/>
              <w:numPr>
                <w:ilvl w:val="0"/>
                <w:numId w:val="41"/>
              </w:numPr>
              <w:ind w:left="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«Схема планировочной организации земельного участка»</w:t>
            </w:r>
          </w:p>
          <w:p w14:paraId="70B04363" w14:textId="77777777" w:rsidR="00481415" w:rsidRPr="00481415" w:rsidRDefault="00481415" w:rsidP="00481415">
            <w:pPr>
              <w:pStyle w:val="af4"/>
              <w:numPr>
                <w:ilvl w:val="0"/>
                <w:numId w:val="41"/>
              </w:numPr>
              <w:ind w:left="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«Конструктивные и объемно-планировочные решения»</w:t>
            </w:r>
          </w:p>
          <w:p w14:paraId="35162F7E" w14:textId="77777777" w:rsidR="00481415" w:rsidRPr="00481415" w:rsidRDefault="00481415" w:rsidP="00481415">
            <w:pPr>
              <w:pStyle w:val="af4"/>
              <w:numPr>
                <w:ilvl w:val="0"/>
                <w:numId w:val="41"/>
              </w:numPr>
              <w:ind w:left="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      </w:r>
          </w:p>
          <w:p w14:paraId="2F28B86F" w14:textId="77777777" w:rsidR="00481415" w:rsidRPr="00481415" w:rsidRDefault="00481415" w:rsidP="00481415">
            <w:pPr>
              <w:pStyle w:val="af4"/>
              <w:ind w:left="2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Подраздел «Система наружного электроснабжения»</w:t>
            </w:r>
          </w:p>
          <w:p w14:paraId="483854FD" w14:textId="77777777" w:rsidR="00481415" w:rsidRPr="00481415" w:rsidRDefault="00481415" w:rsidP="00481415">
            <w:pPr>
              <w:pStyle w:val="af4"/>
              <w:ind w:left="2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Подраздел «Система наружного водоснабжения и водоотведения»</w:t>
            </w:r>
          </w:p>
          <w:p w14:paraId="34213F82" w14:textId="77777777" w:rsidR="00481415" w:rsidRPr="00481415" w:rsidRDefault="00481415" w:rsidP="00481415">
            <w:pPr>
              <w:pStyle w:val="af4"/>
              <w:ind w:left="2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Подраздел «Система наружного теплоснабжения»</w:t>
            </w:r>
          </w:p>
          <w:p w14:paraId="7A8E30A5" w14:textId="5F482C93" w:rsidR="00481415" w:rsidRPr="00481415" w:rsidRDefault="00481415" w:rsidP="00481415">
            <w:pPr>
              <w:pStyle w:val="af4"/>
              <w:ind w:left="2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т.ч. видеонаблюдение наружное)</w:t>
            </w:r>
          </w:p>
          <w:p w14:paraId="3BED22A7" w14:textId="77777777" w:rsidR="00481415" w:rsidRPr="00481415" w:rsidRDefault="00481415" w:rsidP="00481415">
            <w:pPr>
              <w:pStyle w:val="af4"/>
              <w:numPr>
                <w:ilvl w:val="0"/>
                <w:numId w:val="41"/>
              </w:numPr>
              <w:ind w:left="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«Проект организации строительства»</w:t>
            </w:r>
          </w:p>
          <w:p w14:paraId="13572C20" w14:textId="77777777" w:rsidR="00481415" w:rsidRPr="00481415" w:rsidRDefault="00481415" w:rsidP="00481415">
            <w:pPr>
              <w:pStyle w:val="af4"/>
              <w:numPr>
                <w:ilvl w:val="0"/>
                <w:numId w:val="41"/>
              </w:numPr>
              <w:ind w:left="4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«Мероприятия по обеспечению доступа инвалидов»</w:t>
            </w:r>
          </w:p>
          <w:p w14:paraId="124477BB" w14:textId="77777777" w:rsidR="00481415" w:rsidRPr="00481415" w:rsidRDefault="00481415" w:rsidP="00481415">
            <w:pPr>
              <w:pStyle w:val="af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Стадия «Рабочая  документация</w:t>
            </w:r>
          </w:p>
          <w:p w14:paraId="67B20BEF" w14:textId="77777777" w:rsidR="00481415" w:rsidRPr="00481415" w:rsidRDefault="00481415" w:rsidP="00481415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комплекты рабочих чертежей:</w:t>
            </w:r>
          </w:p>
          <w:p w14:paraId="3480C936" w14:textId="77777777" w:rsidR="00481415" w:rsidRPr="00481415" w:rsidRDefault="00481415" w:rsidP="00481415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Генеральный план</w:t>
            </w:r>
          </w:p>
          <w:p w14:paraId="4BB3D9FC" w14:textId="77777777" w:rsidR="00481415" w:rsidRPr="00481415" w:rsidRDefault="00481415" w:rsidP="00481415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Архитектурно-</w:t>
            </w:r>
            <w:proofErr w:type="gramStart"/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строительные решения</w:t>
            </w:r>
            <w:proofErr w:type="gramEnd"/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 учетом мероприятий для МГН)</w:t>
            </w:r>
          </w:p>
          <w:p w14:paraId="4DBE6952" w14:textId="77777777" w:rsidR="00481415" w:rsidRPr="00481415" w:rsidRDefault="00481415" w:rsidP="00481415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Система электроснабжения</w:t>
            </w:r>
          </w:p>
          <w:p w14:paraId="1CDB414A" w14:textId="77777777" w:rsidR="00481415" w:rsidRPr="00481415" w:rsidRDefault="00481415" w:rsidP="00481415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–Система водоснабжения и водоотведения</w:t>
            </w:r>
          </w:p>
          <w:p w14:paraId="226466D6" w14:textId="77777777" w:rsidR="00481415" w:rsidRPr="00481415" w:rsidRDefault="00481415" w:rsidP="00481415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 Система наружного видеонаблюдения</w:t>
            </w:r>
          </w:p>
          <w:p w14:paraId="5CA0EEFA" w14:textId="77777777" w:rsidR="00481415" w:rsidRPr="00481415" w:rsidRDefault="00481415" w:rsidP="00481415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481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Раздел «Смета на капитальный ремонт объектов капитального строительства» </w:t>
            </w:r>
          </w:p>
          <w:p w14:paraId="71D371FA" w14:textId="09D46697" w:rsidR="00A65BDA" w:rsidRPr="00481415" w:rsidRDefault="00A65BDA" w:rsidP="0048141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в ПСД затраты на строительный контроль 2,14% (технический надзор).</w:t>
            </w:r>
          </w:p>
          <w:p w14:paraId="57C87962" w14:textId="10C9178E" w:rsidR="00A65BDA" w:rsidRPr="00481415" w:rsidRDefault="00A65BDA" w:rsidP="00481415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в ПСД затраты на непредвиденные расходы 2%.</w:t>
            </w:r>
          </w:p>
        </w:tc>
      </w:tr>
      <w:tr w:rsidR="00A65BDA" w:rsidRPr="00481415" w14:paraId="02EE5138" w14:textId="77777777" w:rsidTr="00CC2BDB">
        <w:trPr>
          <w:jc w:val="center"/>
        </w:trPr>
        <w:tc>
          <w:tcPr>
            <w:tcW w:w="704" w:type="dxa"/>
          </w:tcPr>
          <w:p w14:paraId="3F2AC6FB" w14:textId="77777777" w:rsidR="00A65BDA" w:rsidRPr="00481415" w:rsidRDefault="00A65BDA" w:rsidP="00A65BDA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7206CD0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Указания о необходимости согласований рабочей документации</w:t>
            </w:r>
          </w:p>
        </w:tc>
        <w:tc>
          <w:tcPr>
            <w:tcW w:w="6196" w:type="dxa"/>
          </w:tcPr>
          <w:p w14:paraId="61FB5B66" w14:textId="77777777" w:rsidR="00A65BDA" w:rsidRPr="00481415" w:rsidRDefault="00A65BDA" w:rsidP="00A65BD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Рабочую документацию согласовать с Заказчиком.</w:t>
            </w:r>
          </w:p>
        </w:tc>
      </w:tr>
      <w:tr w:rsidR="00A65BDA" w:rsidRPr="00481415" w14:paraId="76CAAC25" w14:textId="77777777" w:rsidTr="00CC2BDB">
        <w:trPr>
          <w:jc w:val="center"/>
        </w:trPr>
        <w:tc>
          <w:tcPr>
            <w:tcW w:w="704" w:type="dxa"/>
          </w:tcPr>
          <w:p w14:paraId="0BAE79CF" w14:textId="77777777" w:rsidR="00A65BDA" w:rsidRPr="00481415" w:rsidRDefault="00A65BDA" w:rsidP="00A65BDA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3F83B0F9" w14:textId="77777777" w:rsidR="00A65BDA" w:rsidRPr="00481415" w:rsidRDefault="00A65BDA" w:rsidP="00A65BD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прохождению государственной экспертизы </w:t>
            </w:r>
          </w:p>
        </w:tc>
        <w:tc>
          <w:tcPr>
            <w:tcW w:w="6196" w:type="dxa"/>
          </w:tcPr>
          <w:p w14:paraId="3A2928D3" w14:textId="77777777" w:rsidR="00A65BDA" w:rsidRPr="00481415" w:rsidRDefault="00A65BDA" w:rsidP="00A65BD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рабочую документацию для прохождения экспертизы. </w:t>
            </w:r>
          </w:p>
          <w:p w14:paraId="580FF22E" w14:textId="77777777" w:rsidR="00A65BDA" w:rsidRPr="00481415" w:rsidRDefault="00A65BDA" w:rsidP="00A65BDA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Оказать сопровождение прохождения государственной экспертизы до получения положительного заключения государственной экспертизы проектной документации в части проверки </w:t>
            </w:r>
            <w:proofErr w:type="gramStart"/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65BDA" w:rsidRPr="00481415" w14:paraId="21D07619" w14:textId="77777777" w:rsidTr="00CC2BDB">
        <w:trPr>
          <w:jc w:val="center"/>
        </w:trPr>
        <w:tc>
          <w:tcPr>
            <w:tcW w:w="704" w:type="dxa"/>
          </w:tcPr>
          <w:p w14:paraId="583AF4B0" w14:textId="77777777" w:rsidR="00A65BDA" w:rsidRPr="00481415" w:rsidRDefault="00A65BDA" w:rsidP="00A65BDA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8C9D77B" w14:textId="77777777" w:rsidR="00A65BDA" w:rsidRPr="00481415" w:rsidRDefault="00A65BDA" w:rsidP="00481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проектно-сметной документации передаваемой Заказчику</w:t>
            </w:r>
          </w:p>
        </w:tc>
        <w:tc>
          <w:tcPr>
            <w:tcW w:w="6196" w:type="dxa"/>
          </w:tcPr>
          <w:p w14:paraId="225C77D5" w14:textId="6C625C83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2 (два) экземпляра на бумажном носителе;</w:t>
            </w:r>
          </w:p>
          <w:p w14:paraId="506DDA4E" w14:textId="14840780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1 (один) экземпляр в электронном виде в форматах:</w:t>
            </w:r>
          </w:p>
          <w:p w14:paraId="215CB775" w14:textId="77777777" w:rsidR="00A65BDA" w:rsidRPr="00481415" w:rsidRDefault="00A65BDA" w:rsidP="00A65BDA">
            <w:pPr>
              <w:pStyle w:val="ac"/>
              <w:numPr>
                <w:ilvl w:val="0"/>
                <w:numId w:val="32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PDF, 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DWG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проектная документация;</w:t>
            </w:r>
          </w:p>
          <w:p w14:paraId="7CF6C42A" w14:textId="77777777" w:rsidR="00A65BDA" w:rsidRPr="00481415" w:rsidRDefault="00A65BDA" w:rsidP="00A65BDA">
            <w:pPr>
              <w:pStyle w:val="ac"/>
              <w:numPr>
                <w:ilvl w:val="0"/>
                <w:numId w:val="32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XML</w:t>
            </w: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, «ГРАНД-СМЕТА» - сметная документация, заверенный усиленной квалифицированной электронной подписью (УКЭП) с соответствующими сертификатами, действующими и не имеющими обременения.</w:t>
            </w:r>
          </w:p>
        </w:tc>
      </w:tr>
      <w:tr w:rsidR="00A65BDA" w:rsidRPr="00481415" w14:paraId="22A44F51" w14:textId="77777777" w:rsidTr="00CC2BDB">
        <w:trPr>
          <w:jc w:val="center"/>
        </w:trPr>
        <w:tc>
          <w:tcPr>
            <w:tcW w:w="704" w:type="dxa"/>
          </w:tcPr>
          <w:p w14:paraId="554F53DB" w14:textId="77777777" w:rsidR="00A65BDA" w:rsidRPr="00481415" w:rsidRDefault="00A65BDA" w:rsidP="00A65BDA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F50C9EE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6196" w:type="dxa"/>
          </w:tcPr>
          <w:p w14:paraId="395F9357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Авторский надзор осуществляет проектная организация, разработавшая проектно-сметную документацию на капитальный ремонт объекта.</w:t>
            </w:r>
          </w:p>
        </w:tc>
      </w:tr>
      <w:tr w:rsidR="00A65BDA" w:rsidRPr="00481415" w14:paraId="6E5E5EC2" w14:textId="77777777" w:rsidTr="00CC2BDB">
        <w:trPr>
          <w:jc w:val="center"/>
        </w:trPr>
        <w:tc>
          <w:tcPr>
            <w:tcW w:w="704" w:type="dxa"/>
          </w:tcPr>
          <w:p w14:paraId="1483A0AF" w14:textId="77777777" w:rsidR="00A65BDA" w:rsidRPr="00481415" w:rsidRDefault="00A65BDA" w:rsidP="00A65BDA">
            <w:pPr>
              <w:numPr>
                <w:ilvl w:val="1"/>
                <w:numId w:val="24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8B80D47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дополнительные требования </w:t>
            </w:r>
          </w:p>
        </w:tc>
        <w:tc>
          <w:tcPr>
            <w:tcW w:w="6196" w:type="dxa"/>
          </w:tcPr>
          <w:p w14:paraId="67E21D01" w14:textId="77777777" w:rsidR="00A65BDA" w:rsidRPr="00481415" w:rsidRDefault="00A65BDA" w:rsidP="00A65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организация, являющаяся Исполнителем проектно-сметной документации по объекту, обеспечивает:</w:t>
            </w:r>
          </w:p>
          <w:p w14:paraId="687FA2C0" w14:textId="77777777" w:rsidR="00A65BDA" w:rsidRPr="00481415" w:rsidRDefault="00A65BDA" w:rsidP="00A65BDA">
            <w:pPr>
              <w:pStyle w:val="ac"/>
              <w:numPr>
                <w:ilvl w:val="0"/>
                <w:numId w:val="32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сопровождение и согласование в заинтересованных ведомствах и организациях совместно с Заказчиком;</w:t>
            </w:r>
          </w:p>
          <w:p w14:paraId="03939577" w14:textId="77777777" w:rsidR="00A65BDA" w:rsidRPr="00481415" w:rsidRDefault="00A65BDA" w:rsidP="00A65BDA">
            <w:pPr>
              <w:pStyle w:val="ac"/>
              <w:numPr>
                <w:ilvl w:val="0"/>
                <w:numId w:val="32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сопровождение проекта капитального ремонта и подтверждения достоверности сметной стоимости в экспертных органах;</w:t>
            </w:r>
          </w:p>
          <w:p w14:paraId="4FD9B76B" w14:textId="77777777" w:rsidR="00A65BDA" w:rsidRPr="00481415" w:rsidRDefault="00A65BDA" w:rsidP="00A65BDA">
            <w:pPr>
              <w:pStyle w:val="ac"/>
              <w:numPr>
                <w:ilvl w:val="0"/>
                <w:numId w:val="32"/>
              </w:numPr>
              <w:ind w:left="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415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государственной экспертизы и получение положительного заключения.</w:t>
            </w:r>
          </w:p>
        </w:tc>
      </w:tr>
    </w:tbl>
    <w:p w14:paraId="35661EFB" w14:textId="77777777" w:rsidR="00441DA0" w:rsidRPr="00481415" w:rsidRDefault="00441DA0" w:rsidP="004F4DED">
      <w:pPr>
        <w:keepLines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BF493E" w14:textId="77777777" w:rsidR="00071909" w:rsidRPr="00481415" w:rsidRDefault="00071909" w:rsidP="00071909">
      <w:pPr>
        <w:keepLine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F4DED" w:rsidRPr="00481415" w14:paraId="13E87B76" w14:textId="77777777" w:rsidTr="00342013">
        <w:tc>
          <w:tcPr>
            <w:tcW w:w="5098" w:type="dxa"/>
          </w:tcPr>
          <w:p w14:paraId="2A69A2FF" w14:textId="77777777" w:rsidR="004F4DED" w:rsidRPr="00481415" w:rsidRDefault="004F4DED" w:rsidP="004F4DED">
            <w:pPr>
              <w:keepLines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14:paraId="319ED173" w14:textId="49EDB2D9" w:rsidR="004F4DED" w:rsidRPr="00481415" w:rsidRDefault="004F4DED" w:rsidP="004F4DED">
            <w:pPr>
              <w:keepLines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AD3E5B"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9501D"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Альянс</w:t>
            </w:r>
            <w:r w:rsidR="00AD3E5B"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34D60730" w14:textId="77777777" w:rsidR="004F4DED" w:rsidRPr="00481415" w:rsidRDefault="004F4DED" w:rsidP="004F4DED">
            <w:pPr>
              <w:keepLines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1DE912F" w14:textId="77777777" w:rsidR="00342013" w:rsidRPr="00481415" w:rsidRDefault="00342013" w:rsidP="004F4DED">
            <w:pPr>
              <w:keepLines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2747C43" w14:textId="6FF83D58" w:rsidR="004F4DED" w:rsidRPr="00481415" w:rsidRDefault="004F4DED" w:rsidP="00E6604C">
            <w:pPr>
              <w:keepLines/>
              <w:spacing w:after="1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 / </w:t>
            </w:r>
            <w:r w:rsidR="0029501D"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Минеев А.О.</w:t>
            </w:r>
            <w:r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5098" w:type="dxa"/>
          </w:tcPr>
          <w:p w14:paraId="69CFD50D" w14:textId="77777777" w:rsidR="004F4DED" w:rsidRPr="00481415" w:rsidRDefault="004F4DED" w:rsidP="004F4DED">
            <w:pPr>
              <w:keepLines/>
              <w:spacing w:after="1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  <w:p w14:paraId="652D5532" w14:textId="215642EB" w:rsidR="004F4DED" w:rsidRPr="00481415" w:rsidRDefault="004F4DED" w:rsidP="004F4DED">
            <w:pPr>
              <w:keepLines/>
              <w:spacing w:after="1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2A5A93" w14:textId="77777777" w:rsidR="004F4DED" w:rsidRPr="00481415" w:rsidRDefault="004F4DED" w:rsidP="004F4DED">
            <w:pPr>
              <w:keepLines/>
              <w:spacing w:after="1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E17319" w14:textId="77777777" w:rsidR="00342013" w:rsidRPr="00481415" w:rsidRDefault="00342013" w:rsidP="004F4DED">
            <w:pPr>
              <w:keepLines/>
              <w:spacing w:after="1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A095AAD" w14:textId="05520538" w:rsidR="004F4DED" w:rsidRPr="00481415" w:rsidRDefault="004F4DED" w:rsidP="00342013">
            <w:pPr>
              <w:keepLines/>
              <w:spacing w:after="1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 / /</w:t>
            </w:r>
          </w:p>
        </w:tc>
      </w:tr>
    </w:tbl>
    <w:p w14:paraId="563E5DAA" w14:textId="77777777" w:rsidR="001875D0" w:rsidRPr="00481415" w:rsidRDefault="001875D0" w:rsidP="008F00BB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75D0" w:rsidRPr="00481415" w:rsidSect="001875D0">
      <w:headerReference w:type="even" r:id="rId10"/>
      <w:footerReference w:type="even" r:id="rId11"/>
      <w:footerReference w:type="default" r:id="rId12"/>
      <w:pgSz w:w="11906" w:h="16838"/>
      <w:pgMar w:top="720" w:right="567" w:bottom="357" w:left="1134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EB6B4" w14:textId="77777777" w:rsidR="00B9408C" w:rsidRDefault="00B9408C" w:rsidP="00D052B9">
      <w:pPr>
        <w:spacing w:after="0" w:line="240" w:lineRule="auto"/>
      </w:pPr>
      <w:r>
        <w:separator/>
      </w:r>
    </w:p>
  </w:endnote>
  <w:endnote w:type="continuationSeparator" w:id="0">
    <w:p w14:paraId="55207CA1" w14:textId="77777777" w:rsidR="00B9408C" w:rsidRDefault="00B9408C" w:rsidP="00D0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C8A6" w14:textId="77777777" w:rsidR="00E71810" w:rsidRDefault="00E71810" w:rsidP="00D052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51807D" w14:textId="77777777" w:rsidR="00E71810" w:rsidRDefault="00E718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72A6" w14:textId="77777777" w:rsidR="00E71810" w:rsidRDefault="00E71810" w:rsidP="00014012">
    <w:pPr>
      <w:pStyle w:val="a5"/>
      <w:tabs>
        <w:tab w:val="right" w:pos="98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B2C5" w14:textId="77777777" w:rsidR="00B9408C" w:rsidRDefault="00B9408C" w:rsidP="00D052B9">
      <w:pPr>
        <w:spacing w:after="0" w:line="240" w:lineRule="auto"/>
      </w:pPr>
      <w:r>
        <w:separator/>
      </w:r>
    </w:p>
  </w:footnote>
  <w:footnote w:type="continuationSeparator" w:id="0">
    <w:p w14:paraId="5D97B7C7" w14:textId="77777777" w:rsidR="00B9408C" w:rsidRDefault="00B9408C" w:rsidP="00D0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4F0C" w14:textId="77777777" w:rsidR="00E71810" w:rsidRDefault="00E7181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BB3B3B" w14:textId="77777777" w:rsidR="00E71810" w:rsidRDefault="00E71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2"/>
        <w:szCs w:val="22"/>
      </w:rPr>
    </w:lvl>
    <w:lvl w:ilvl="1">
      <w:start w:val="1"/>
      <w:numFmt w:val="decimal"/>
      <w:lvlText w:val=".%2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.............................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15F3ACF"/>
    <w:multiLevelType w:val="multilevel"/>
    <w:tmpl w:val="8D1617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488012E"/>
    <w:multiLevelType w:val="multilevel"/>
    <w:tmpl w:val="CCB4B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8566DE"/>
    <w:multiLevelType w:val="hybridMultilevel"/>
    <w:tmpl w:val="F9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03E6B"/>
    <w:multiLevelType w:val="hybridMultilevel"/>
    <w:tmpl w:val="90C69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646E4F"/>
    <w:multiLevelType w:val="hybridMultilevel"/>
    <w:tmpl w:val="F9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F69B0"/>
    <w:multiLevelType w:val="hybridMultilevel"/>
    <w:tmpl w:val="F9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C656E"/>
    <w:multiLevelType w:val="hybridMultilevel"/>
    <w:tmpl w:val="55E82220"/>
    <w:lvl w:ilvl="0" w:tplc="ADE6F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4307"/>
    <w:multiLevelType w:val="singleLevel"/>
    <w:tmpl w:val="6B088B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0B80623"/>
    <w:multiLevelType w:val="multilevel"/>
    <w:tmpl w:val="5232D590"/>
    <w:lvl w:ilvl="0">
      <w:start w:val="1"/>
      <w:numFmt w:val="decimal"/>
      <w:lvlText w:val="%1"/>
      <w:lvlJc w:val="left"/>
      <w:pPr>
        <w:ind w:left="480" w:hanging="48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1">
    <w:nsid w:val="10F007A4"/>
    <w:multiLevelType w:val="hybridMultilevel"/>
    <w:tmpl w:val="87044EA4"/>
    <w:lvl w:ilvl="0" w:tplc="40B8519A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>
    <w:nsid w:val="14926587"/>
    <w:multiLevelType w:val="multilevel"/>
    <w:tmpl w:val="6C906A3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20E413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DC7ED1"/>
    <w:multiLevelType w:val="hybridMultilevel"/>
    <w:tmpl w:val="D220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E2C13"/>
    <w:multiLevelType w:val="hybridMultilevel"/>
    <w:tmpl w:val="22A227C0"/>
    <w:lvl w:ilvl="0" w:tplc="983231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427"/>
    <w:multiLevelType w:val="hybridMultilevel"/>
    <w:tmpl w:val="F9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650E6"/>
    <w:multiLevelType w:val="multilevel"/>
    <w:tmpl w:val="1D500902"/>
    <w:lvl w:ilvl="0">
      <w:start w:val="8"/>
      <w:numFmt w:val="decimal"/>
      <w:lvlText w:val="%1."/>
      <w:lvlJc w:val="left"/>
      <w:pPr>
        <w:ind w:left="3458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3004FB"/>
    <w:multiLevelType w:val="hybridMultilevel"/>
    <w:tmpl w:val="F9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53928"/>
    <w:multiLevelType w:val="singleLevel"/>
    <w:tmpl w:val="24ECB866"/>
    <w:lvl w:ilvl="0">
      <w:start w:val="1"/>
      <w:numFmt w:val="decimal"/>
      <w:lvlText w:val="%1)"/>
      <w:legacy w:legacy="1" w:legacySpace="0" w:legacyIndent="484"/>
      <w:lvlJc w:val="left"/>
      <w:pPr>
        <w:ind w:left="1135" w:firstLine="0"/>
      </w:pPr>
      <w:rPr>
        <w:rFonts w:ascii="Times New Roman" w:eastAsiaTheme="minorHAnsi" w:hAnsi="Times New Roman" w:cs="Times New Roman"/>
        <w:sz w:val="24"/>
        <w:szCs w:val="24"/>
      </w:rPr>
    </w:lvl>
  </w:abstractNum>
  <w:abstractNum w:abstractNumId="20">
    <w:nsid w:val="3596746C"/>
    <w:multiLevelType w:val="singleLevel"/>
    <w:tmpl w:val="686083DA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hint="default"/>
      </w:rPr>
    </w:lvl>
  </w:abstractNum>
  <w:abstractNum w:abstractNumId="21">
    <w:nsid w:val="393866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4C7836"/>
    <w:multiLevelType w:val="multilevel"/>
    <w:tmpl w:val="111CBA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83F5375"/>
    <w:multiLevelType w:val="hybridMultilevel"/>
    <w:tmpl w:val="F9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00D44"/>
    <w:multiLevelType w:val="hybridMultilevel"/>
    <w:tmpl w:val="102EF85C"/>
    <w:lvl w:ilvl="0" w:tplc="22A22A0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5">
    <w:nsid w:val="4E804866"/>
    <w:multiLevelType w:val="multilevel"/>
    <w:tmpl w:val="7BB09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8E2F89"/>
    <w:multiLevelType w:val="multilevel"/>
    <w:tmpl w:val="AAD64A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hint="default"/>
      </w:rPr>
    </w:lvl>
  </w:abstractNum>
  <w:abstractNum w:abstractNumId="27">
    <w:nsid w:val="55D471F7"/>
    <w:multiLevelType w:val="hybridMultilevel"/>
    <w:tmpl w:val="D9867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91681F"/>
    <w:multiLevelType w:val="hybridMultilevel"/>
    <w:tmpl w:val="CE9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44A8E"/>
    <w:multiLevelType w:val="multilevel"/>
    <w:tmpl w:val="3AC4C5C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369752B"/>
    <w:multiLevelType w:val="hybridMultilevel"/>
    <w:tmpl w:val="8FE4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40E45"/>
    <w:multiLevelType w:val="hybridMultilevel"/>
    <w:tmpl w:val="CA52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C209B"/>
    <w:multiLevelType w:val="hybridMultilevel"/>
    <w:tmpl w:val="47E48B36"/>
    <w:lvl w:ilvl="0" w:tplc="DBEC86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143600"/>
    <w:multiLevelType w:val="hybridMultilevel"/>
    <w:tmpl w:val="328EEBC8"/>
    <w:lvl w:ilvl="0" w:tplc="D446092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C4607A"/>
    <w:multiLevelType w:val="hybridMultilevel"/>
    <w:tmpl w:val="FF94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812BE"/>
    <w:multiLevelType w:val="multilevel"/>
    <w:tmpl w:val="01D83B88"/>
    <w:lvl w:ilvl="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>
    <w:nsid w:val="77F53621"/>
    <w:multiLevelType w:val="hybridMultilevel"/>
    <w:tmpl w:val="F95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478A7"/>
    <w:multiLevelType w:val="multilevel"/>
    <w:tmpl w:val="77AC9E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B7C14AB"/>
    <w:multiLevelType w:val="hybridMultilevel"/>
    <w:tmpl w:val="FF94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2BB0"/>
    <w:multiLevelType w:val="hybridMultilevel"/>
    <w:tmpl w:val="701E8A4C"/>
    <w:lvl w:ilvl="0" w:tplc="C44400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65940"/>
    <w:multiLevelType w:val="hybridMultilevel"/>
    <w:tmpl w:val="7258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7"/>
  </w:num>
  <w:num w:numId="6">
    <w:abstractNumId w:val="18"/>
  </w:num>
  <w:num w:numId="7">
    <w:abstractNumId w:val="16"/>
  </w:num>
  <w:num w:numId="8">
    <w:abstractNumId w:val="6"/>
  </w:num>
  <w:num w:numId="9">
    <w:abstractNumId w:val="23"/>
  </w:num>
  <w:num w:numId="10">
    <w:abstractNumId w:val="4"/>
  </w:num>
  <w:num w:numId="11">
    <w:abstractNumId w:val="36"/>
  </w:num>
  <w:num w:numId="12">
    <w:abstractNumId w:val="29"/>
  </w:num>
  <w:num w:numId="13">
    <w:abstractNumId w:val="19"/>
    <w:lvlOverride w:ilvl="0">
      <w:startOverride w:val="1"/>
    </w:lvlOverride>
  </w:num>
  <w:num w:numId="14">
    <w:abstractNumId w:val="3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17"/>
  </w:num>
  <w:num w:numId="20">
    <w:abstractNumId w:val="22"/>
  </w:num>
  <w:num w:numId="21">
    <w:abstractNumId w:val="20"/>
  </w:num>
  <w:num w:numId="22">
    <w:abstractNumId w:val="26"/>
  </w:num>
  <w:num w:numId="23">
    <w:abstractNumId w:val="9"/>
  </w:num>
  <w:num w:numId="24">
    <w:abstractNumId w:val="13"/>
  </w:num>
  <w:num w:numId="25">
    <w:abstractNumId w:val="31"/>
  </w:num>
  <w:num w:numId="26">
    <w:abstractNumId w:val="21"/>
  </w:num>
  <w:num w:numId="27">
    <w:abstractNumId w:val="32"/>
  </w:num>
  <w:num w:numId="28">
    <w:abstractNumId w:val="5"/>
  </w:num>
  <w:num w:numId="29">
    <w:abstractNumId w:val="27"/>
  </w:num>
  <w:num w:numId="30">
    <w:abstractNumId w:val="34"/>
  </w:num>
  <w:num w:numId="31">
    <w:abstractNumId w:val="38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3"/>
  </w:num>
  <w:num w:numId="36">
    <w:abstractNumId w:val="40"/>
  </w:num>
  <w:num w:numId="37">
    <w:abstractNumId w:val="15"/>
  </w:num>
  <w:num w:numId="38">
    <w:abstractNumId w:val="28"/>
  </w:num>
  <w:num w:numId="39">
    <w:abstractNumId w:val="39"/>
  </w:num>
  <w:num w:numId="40">
    <w:abstractNumId w:val="11"/>
  </w:num>
  <w:num w:numId="41">
    <w:abstractNumId w:val="1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D0"/>
    <w:rsid w:val="00001B1A"/>
    <w:rsid w:val="000043A4"/>
    <w:rsid w:val="000067BF"/>
    <w:rsid w:val="00007928"/>
    <w:rsid w:val="00010E5D"/>
    <w:rsid w:val="00013472"/>
    <w:rsid w:val="00013AC4"/>
    <w:rsid w:val="00014012"/>
    <w:rsid w:val="000155DB"/>
    <w:rsid w:val="000172D8"/>
    <w:rsid w:val="000229EE"/>
    <w:rsid w:val="00026E86"/>
    <w:rsid w:val="00035A1C"/>
    <w:rsid w:val="00036196"/>
    <w:rsid w:val="00037319"/>
    <w:rsid w:val="00050000"/>
    <w:rsid w:val="00056A60"/>
    <w:rsid w:val="00071909"/>
    <w:rsid w:val="00074E39"/>
    <w:rsid w:val="00077B6D"/>
    <w:rsid w:val="000C02CE"/>
    <w:rsid w:val="000C14B1"/>
    <w:rsid w:val="000C5BBF"/>
    <w:rsid w:val="000D004C"/>
    <w:rsid w:val="000D1200"/>
    <w:rsid w:val="000D3F63"/>
    <w:rsid w:val="000D709E"/>
    <w:rsid w:val="000E41AB"/>
    <w:rsid w:val="000E632B"/>
    <w:rsid w:val="000F2C23"/>
    <w:rsid w:val="000F2C46"/>
    <w:rsid w:val="00102B3B"/>
    <w:rsid w:val="001046EC"/>
    <w:rsid w:val="00111565"/>
    <w:rsid w:val="00113EA2"/>
    <w:rsid w:val="001156AD"/>
    <w:rsid w:val="00115B46"/>
    <w:rsid w:val="001166B6"/>
    <w:rsid w:val="00124E40"/>
    <w:rsid w:val="00141E99"/>
    <w:rsid w:val="001463A2"/>
    <w:rsid w:val="00146B5F"/>
    <w:rsid w:val="00146ED2"/>
    <w:rsid w:val="00157F60"/>
    <w:rsid w:val="00165E9C"/>
    <w:rsid w:val="001719A9"/>
    <w:rsid w:val="00185463"/>
    <w:rsid w:val="001875D0"/>
    <w:rsid w:val="00192BFC"/>
    <w:rsid w:val="00192C7B"/>
    <w:rsid w:val="00196655"/>
    <w:rsid w:val="001A009F"/>
    <w:rsid w:val="001A4420"/>
    <w:rsid w:val="001A5077"/>
    <w:rsid w:val="001C6013"/>
    <w:rsid w:val="001C715C"/>
    <w:rsid w:val="001D6208"/>
    <w:rsid w:val="001E0626"/>
    <w:rsid w:val="001E2BBA"/>
    <w:rsid w:val="001E4A57"/>
    <w:rsid w:val="001F34DB"/>
    <w:rsid w:val="001F4FEF"/>
    <w:rsid w:val="00205A1E"/>
    <w:rsid w:val="002074D9"/>
    <w:rsid w:val="00213DD2"/>
    <w:rsid w:val="002175C4"/>
    <w:rsid w:val="00226728"/>
    <w:rsid w:val="00246CDE"/>
    <w:rsid w:val="0026094F"/>
    <w:rsid w:val="00261EE5"/>
    <w:rsid w:val="00265A48"/>
    <w:rsid w:val="0028136D"/>
    <w:rsid w:val="002831DA"/>
    <w:rsid w:val="0029501D"/>
    <w:rsid w:val="002A0CEB"/>
    <w:rsid w:val="002A26A3"/>
    <w:rsid w:val="002B3E0A"/>
    <w:rsid w:val="002B4D5E"/>
    <w:rsid w:val="002B789B"/>
    <w:rsid w:val="002E31FA"/>
    <w:rsid w:val="002E354C"/>
    <w:rsid w:val="002E4226"/>
    <w:rsid w:val="002F077A"/>
    <w:rsid w:val="002F2D07"/>
    <w:rsid w:val="002F7101"/>
    <w:rsid w:val="00304720"/>
    <w:rsid w:val="003115BF"/>
    <w:rsid w:val="003213BC"/>
    <w:rsid w:val="00331457"/>
    <w:rsid w:val="0033418B"/>
    <w:rsid w:val="00342013"/>
    <w:rsid w:val="0037501C"/>
    <w:rsid w:val="00382F03"/>
    <w:rsid w:val="0038356E"/>
    <w:rsid w:val="00383C80"/>
    <w:rsid w:val="003913E6"/>
    <w:rsid w:val="003A0C6C"/>
    <w:rsid w:val="003A438E"/>
    <w:rsid w:val="003A78FF"/>
    <w:rsid w:val="003B062F"/>
    <w:rsid w:val="003B0F8C"/>
    <w:rsid w:val="003C1978"/>
    <w:rsid w:val="003C3434"/>
    <w:rsid w:val="003D23EE"/>
    <w:rsid w:val="003D72B6"/>
    <w:rsid w:val="003E492E"/>
    <w:rsid w:val="003E6BC9"/>
    <w:rsid w:val="003F3D5A"/>
    <w:rsid w:val="003F4967"/>
    <w:rsid w:val="003F5254"/>
    <w:rsid w:val="003F7183"/>
    <w:rsid w:val="00400133"/>
    <w:rsid w:val="0040170C"/>
    <w:rsid w:val="0040656B"/>
    <w:rsid w:val="00407035"/>
    <w:rsid w:val="004114AF"/>
    <w:rsid w:val="004159AE"/>
    <w:rsid w:val="00426C37"/>
    <w:rsid w:val="00441DA0"/>
    <w:rsid w:val="00450B40"/>
    <w:rsid w:val="00453E1A"/>
    <w:rsid w:val="00460482"/>
    <w:rsid w:val="00460CF9"/>
    <w:rsid w:val="004636E3"/>
    <w:rsid w:val="00471515"/>
    <w:rsid w:val="00472CCF"/>
    <w:rsid w:val="00481415"/>
    <w:rsid w:val="0048361C"/>
    <w:rsid w:val="00487BE6"/>
    <w:rsid w:val="00490754"/>
    <w:rsid w:val="004A086B"/>
    <w:rsid w:val="004C006E"/>
    <w:rsid w:val="004C29B8"/>
    <w:rsid w:val="004D27E3"/>
    <w:rsid w:val="004D5ABD"/>
    <w:rsid w:val="004E1C3C"/>
    <w:rsid w:val="004F03EE"/>
    <w:rsid w:val="004F3519"/>
    <w:rsid w:val="004F4DED"/>
    <w:rsid w:val="004F614E"/>
    <w:rsid w:val="004F7CD9"/>
    <w:rsid w:val="0050162A"/>
    <w:rsid w:val="00504D2A"/>
    <w:rsid w:val="00522B43"/>
    <w:rsid w:val="005243C3"/>
    <w:rsid w:val="00537B45"/>
    <w:rsid w:val="005425F3"/>
    <w:rsid w:val="00544755"/>
    <w:rsid w:val="00547BA5"/>
    <w:rsid w:val="0055211E"/>
    <w:rsid w:val="00553EFF"/>
    <w:rsid w:val="00576128"/>
    <w:rsid w:val="00596585"/>
    <w:rsid w:val="005A1FFE"/>
    <w:rsid w:val="005A7B68"/>
    <w:rsid w:val="005B0A7D"/>
    <w:rsid w:val="005B0BF3"/>
    <w:rsid w:val="005B3174"/>
    <w:rsid w:val="005B3988"/>
    <w:rsid w:val="005B5561"/>
    <w:rsid w:val="005C6665"/>
    <w:rsid w:val="005D55B9"/>
    <w:rsid w:val="005D5F01"/>
    <w:rsid w:val="005E04A6"/>
    <w:rsid w:val="005E2D82"/>
    <w:rsid w:val="005F267E"/>
    <w:rsid w:val="005F4383"/>
    <w:rsid w:val="005F4A6F"/>
    <w:rsid w:val="0060474F"/>
    <w:rsid w:val="0060629B"/>
    <w:rsid w:val="0061220F"/>
    <w:rsid w:val="006125A2"/>
    <w:rsid w:val="006170FF"/>
    <w:rsid w:val="00621DC2"/>
    <w:rsid w:val="00625478"/>
    <w:rsid w:val="006309DE"/>
    <w:rsid w:val="00632A61"/>
    <w:rsid w:val="0063581E"/>
    <w:rsid w:val="00636F4D"/>
    <w:rsid w:val="00637385"/>
    <w:rsid w:val="006409C4"/>
    <w:rsid w:val="00655987"/>
    <w:rsid w:val="0065763F"/>
    <w:rsid w:val="00661DB2"/>
    <w:rsid w:val="00666321"/>
    <w:rsid w:val="0066698F"/>
    <w:rsid w:val="00671A02"/>
    <w:rsid w:val="0067626C"/>
    <w:rsid w:val="006767D7"/>
    <w:rsid w:val="00676BA8"/>
    <w:rsid w:val="0068241D"/>
    <w:rsid w:val="006831A7"/>
    <w:rsid w:val="00686264"/>
    <w:rsid w:val="0068642C"/>
    <w:rsid w:val="00687759"/>
    <w:rsid w:val="00690D71"/>
    <w:rsid w:val="00693702"/>
    <w:rsid w:val="006A187E"/>
    <w:rsid w:val="006B08CA"/>
    <w:rsid w:val="006B63EB"/>
    <w:rsid w:val="006C3B34"/>
    <w:rsid w:val="006E599E"/>
    <w:rsid w:val="006F7DD0"/>
    <w:rsid w:val="0070208C"/>
    <w:rsid w:val="00704EBD"/>
    <w:rsid w:val="00722977"/>
    <w:rsid w:val="007336C2"/>
    <w:rsid w:val="00733BF2"/>
    <w:rsid w:val="007356E4"/>
    <w:rsid w:val="00740183"/>
    <w:rsid w:val="007409E0"/>
    <w:rsid w:val="00740E1C"/>
    <w:rsid w:val="0075152D"/>
    <w:rsid w:val="00752198"/>
    <w:rsid w:val="007523FD"/>
    <w:rsid w:val="00752BB7"/>
    <w:rsid w:val="00755A33"/>
    <w:rsid w:val="00755E00"/>
    <w:rsid w:val="00761B15"/>
    <w:rsid w:val="00772890"/>
    <w:rsid w:val="00787696"/>
    <w:rsid w:val="007912CE"/>
    <w:rsid w:val="007A249F"/>
    <w:rsid w:val="007A3A1D"/>
    <w:rsid w:val="007B6799"/>
    <w:rsid w:val="007B788F"/>
    <w:rsid w:val="007C1592"/>
    <w:rsid w:val="007C369A"/>
    <w:rsid w:val="007D40C4"/>
    <w:rsid w:val="007E5F3A"/>
    <w:rsid w:val="00805412"/>
    <w:rsid w:val="0081713E"/>
    <w:rsid w:val="00817F32"/>
    <w:rsid w:val="00826F6A"/>
    <w:rsid w:val="00827D27"/>
    <w:rsid w:val="00831B08"/>
    <w:rsid w:val="00831C31"/>
    <w:rsid w:val="00833174"/>
    <w:rsid w:val="008351FD"/>
    <w:rsid w:val="008377FF"/>
    <w:rsid w:val="0084506B"/>
    <w:rsid w:val="00853530"/>
    <w:rsid w:val="008554D9"/>
    <w:rsid w:val="008566CC"/>
    <w:rsid w:val="0085742F"/>
    <w:rsid w:val="00864256"/>
    <w:rsid w:val="00870A6E"/>
    <w:rsid w:val="00872034"/>
    <w:rsid w:val="00872110"/>
    <w:rsid w:val="00881ACF"/>
    <w:rsid w:val="00883238"/>
    <w:rsid w:val="00884C48"/>
    <w:rsid w:val="00886A94"/>
    <w:rsid w:val="00894541"/>
    <w:rsid w:val="008A35F5"/>
    <w:rsid w:val="008A5091"/>
    <w:rsid w:val="008B30B3"/>
    <w:rsid w:val="008C0A16"/>
    <w:rsid w:val="008C1B77"/>
    <w:rsid w:val="008D18A1"/>
    <w:rsid w:val="008E4693"/>
    <w:rsid w:val="008E4934"/>
    <w:rsid w:val="008F00BB"/>
    <w:rsid w:val="008F104C"/>
    <w:rsid w:val="008F1DFB"/>
    <w:rsid w:val="008F416E"/>
    <w:rsid w:val="008F7F22"/>
    <w:rsid w:val="0090109E"/>
    <w:rsid w:val="0091055C"/>
    <w:rsid w:val="00916144"/>
    <w:rsid w:val="009426F1"/>
    <w:rsid w:val="00946DFC"/>
    <w:rsid w:val="00947E47"/>
    <w:rsid w:val="00956946"/>
    <w:rsid w:val="00964D5A"/>
    <w:rsid w:val="009708CE"/>
    <w:rsid w:val="00975739"/>
    <w:rsid w:val="009960F5"/>
    <w:rsid w:val="009A05D0"/>
    <w:rsid w:val="009A4787"/>
    <w:rsid w:val="009B49F3"/>
    <w:rsid w:val="009B7330"/>
    <w:rsid w:val="009C38BD"/>
    <w:rsid w:val="009C5A76"/>
    <w:rsid w:val="009C69EF"/>
    <w:rsid w:val="009C793B"/>
    <w:rsid w:val="009D62D1"/>
    <w:rsid w:val="009D6355"/>
    <w:rsid w:val="009D7AC6"/>
    <w:rsid w:val="009F14B7"/>
    <w:rsid w:val="009F19AE"/>
    <w:rsid w:val="009F2CC7"/>
    <w:rsid w:val="009F4CFF"/>
    <w:rsid w:val="009F6F38"/>
    <w:rsid w:val="00A02E20"/>
    <w:rsid w:val="00A077D4"/>
    <w:rsid w:val="00A10AB7"/>
    <w:rsid w:val="00A15364"/>
    <w:rsid w:val="00A22673"/>
    <w:rsid w:val="00A22A1E"/>
    <w:rsid w:val="00A243F5"/>
    <w:rsid w:val="00A260AA"/>
    <w:rsid w:val="00A27006"/>
    <w:rsid w:val="00A32567"/>
    <w:rsid w:val="00A32BEE"/>
    <w:rsid w:val="00A424F2"/>
    <w:rsid w:val="00A47408"/>
    <w:rsid w:val="00A47C90"/>
    <w:rsid w:val="00A50849"/>
    <w:rsid w:val="00A50FD6"/>
    <w:rsid w:val="00A54152"/>
    <w:rsid w:val="00A61878"/>
    <w:rsid w:val="00A65A0D"/>
    <w:rsid w:val="00A65BDA"/>
    <w:rsid w:val="00A808E3"/>
    <w:rsid w:val="00A94C79"/>
    <w:rsid w:val="00AA1823"/>
    <w:rsid w:val="00AA2304"/>
    <w:rsid w:val="00AA5820"/>
    <w:rsid w:val="00AB386E"/>
    <w:rsid w:val="00AB586F"/>
    <w:rsid w:val="00AB72EC"/>
    <w:rsid w:val="00AB76BD"/>
    <w:rsid w:val="00AC1351"/>
    <w:rsid w:val="00AD17F0"/>
    <w:rsid w:val="00AD1A5E"/>
    <w:rsid w:val="00AD3E5B"/>
    <w:rsid w:val="00AE0934"/>
    <w:rsid w:val="00AE6C21"/>
    <w:rsid w:val="00AF7D6C"/>
    <w:rsid w:val="00B05B34"/>
    <w:rsid w:val="00B127B7"/>
    <w:rsid w:val="00B12E80"/>
    <w:rsid w:val="00B16585"/>
    <w:rsid w:val="00B214B0"/>
    <w:rsid w:val="00B215A7"/>
    <w:rsid w:val="00B24F8D"/>
    <w:rsid w:val="00B47005"/>
    <w:rsid w:val="00B474A5"/>
    <w:rsid w:val="00B561B8"/>
    <w:rsid w:val="00B615E8"/>
    <w:rsid w:val="00B67B2A"/>
    <w:rsid w:val="00B765D9"/>
    <w:rsid w:val="00B9408C"/>
    <w:rsid w:val="00BA0578"/>
    <w:rsid w:val="00BA1721"/>
    <w:rsid w:val="00BA22D3"/>
    <w:rsid w:val="00BA2BF1"/>
    <w:rsid w:val="00BA6B5D"/>
    <w:rsid w:val="00BB620F"/>
    <w:rsid w:val="00BC1DB2"/>
    <w:rsid w:val="00BC25DE"/>
    <w:rsid w:val="00BD0991"/>
    <w:rsid w:val="00BD71CF"/>
    <w:rsid w:val="00BE3394"/>
    <w:rsid w:val="00BF1BC0"/>
    <w:rsid w:val="00BF39ED"/>
    <w:rsid w:val="00C06026"/>
    <w:rsid w:val="00C133A0"/>
    <w:rsid w:val="00C1413A"/>
    <w:rsid w:val="00C169A4"/>
    <w:rsid w:val="00C20C28"/>
    <w:rsid w:val="00C20FA2"/>
    <w:rsid w:val="00C33A72"/>
    <w:rsid w:val="00C33C21"/>
    <w:rsid w:val="00C4124D"/>
    <w:rsid w:val="00C46B45"/>
    <w:rsid w:val="00C47B21"/>
    <w:rsid w:val="00C50D39"/>
    <w:rsid w:val="00C51385"/>
    <w:rsid w:val="00C5559C"/>
    <w:rsid w:val="00C60BA4"/>
    <w:rsid w:val="00C67FEB"/>
    <w:rsid w:val="00C74F4D"/>
    <w:rsid w:val="00C82B21"/>
    <w:rsid w:val="00C85E6F"/>
    <w:rsid w:val="00C95839"/>
    <w:rsid w:val="00CB403A"/>
    <w:rsid w:val="00CC2BDB"/>
    <w:rsid w:val="00CC5C6C"/>
    <w:rsid w:val="00CC662D"/>
    <w:rsid w:val="00CD100F"/>
    <w:rsid w:val="00CD467F"/>
    <w:rsid w:val="00CE0BA1"/>
    <w:rsid w:val="00CE12BA"/>
    <w:rsid w:val="00CE46DA"/>
    <w:rsid w:val="00CE746A"/>
    <w:rsid w:val="00CF150B"/>
    <w:rsid w:val="00CF50ED"/>
    <w:rsid w:val="00D03F54"/>
    <w:rsid w:val="00D03FFC"/>
    <w:rsid w:val="00D052B9"/>
    <w:rsid w:val="00D07D02"/>
    <w:rsid w:val="00D12381"/>
    <w:rsid w:val="00D14FDD"/>
    <w:rsid w:val="00D2343A"/>
    <w:rsid w:val="00D23C55"/>
    <w:rsid w:val="00D2629F"/>
    <w:rsid w:val="00D27A7A"/>
    <w:rsid w:val="00D32FF2"/>
    <w:rsid w:val="00D44C14"/>
    <w:rsid w:val="00D57578"/>
    <w:rsid w:val="00D6160C"/>
    <w:rsid w:val="00D6235C"/>
    <w:rsid w:val="00D66F2C"/>
    <w:rsid w:val="00D85401"/>
    <w:rsid w:val="00DA2DBE"/>
    <w:rsid w:val="00DA4886"/>
    <w:rsid w:val="00DD2528"/>
    <w:rsid w:val="00DD3CC2"/>
    <w:rsid w:val="00DE78B6"/>
    <w:rsid w:val="00DF574C"/>
    <w:rsid w:val="00E006E9"/>
    <w:rsid w:val="00E12C93"/>
    <w:rsid w:val="00E238C8"/>
    <w:rsid w:val="00E24044"/>
    <w:rsid w:val="00E35F64"/>
    <w:rsid w:val="00E3789B"/>
    <w:rsid w:val="00E472D0"/>
    <w:rsid w:val="00E57F45"/>
    <w:rsid w:val="00E62C11"/>
    <w:rsid w:val="00E64A87"/>
    <w:rsid w:val="00E6604C"/>
    <w:rsid w:val="00E71810"/>
    <w:rsid w:val="00E74142"/>
    <w:rsid w:val="00E77022"/>
    <w:rsid w:val="00E80634"/>
    <w:rsid w:val="00E81A8F"/>
    <w:rsid w:val="00E903DB"/>
    <w:rsid w:val="00E91CA1"/>
    <w:rsid w:val="00E96638"/>
    <w:rsid w:val="00EA78FA"/>
    <w:rsid w:val="00EC2D3F"/>
    <w:rsid w:val="00ED18B5"/>
    <w:rsid w:val="00EE5AA7"/>
    <w:rsid w:val="00EF01AA"/>
    <w:rsid w:val="00EF2391"/>
    <w:rsid w:val="00EF34E4"/>
    <w:rsid w:val="00F052C2"/>
    <w:rsid w:val="00F06391"/>
    <w:rsid w:val="00F113E7"/>
    <w:rsid w:val="00F15C9B"/>
    <w:rsid w:val="00F15E45"/>
    <w:rsid w:val="00F21112"/>
    <w:rsid w:val="00F26CB1"/>
    <w:rsid w:val="00F2724E"/>
    <w:rsid w:val="00F33433"/>
    <w:rsid w:val="00F34573"/>
    <w:rsid w:val="00F36FE4"/>
    <w:rsid w:val="00F37C21"/>
    <w:rsid w:val="00F5642E"/>
    <w:rsid w:val="00F70130"/>
    <w:rsid w:val="00F70774"/>
    <w:rsid w:val="00F70BA3"/>
    <w:rsid w:val="00F72B6D"/>
    <w:rsid w:val="00F766F6"/>
    <w:rsid w:val="00F82BD5"/>
    <w:rsid w:val="00FA0C7A"/>
    <w:rsid w:val="00FA30F1"/>
    <w:rsid w:val="00FA6676"/>
    <w:rsid w:val="00FB1EFA"/>
    <w:rsid w:val="00FB279D"/>
    <w:rsid w:val="00FB6462"/>
    <w:rsid w:val="00FC421A"/>
    <w:rsid w:val="00FC7052"/>
    <w:rsid w:val="00FD1B11"/>
    <w:rsid w:val="00FD273B"/>
    <w:rsid w:val="00FD2D49"/>
    <w:rsid w:val="00FD3CF7"/>
    <w:rsid w:val="00FE3E01"/>
    <w:rsid w:val="00FE541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A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12"/>
  </w:style>
  <w:style w:type="paragraph" w:styleId="1">
    <w:name w:val="heading 1"/>
    <w:basedOn w:val="a"/>
    <w:next w:val="a"/>
    <w:link w:val="10"/>
    <w:uiPriority w:val="9"/>
    <w:qFormat/>
    <w:rsid w:val="0060474F"/>
    <w:pPr>
      <w:keepNext/>
      <w:numPr>
        <w:numId w:val="1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60474F"/>
    <w:pPr>
      <w:numPr>
        <w:ilvl w:val="1"/>
        <w:numId w:val="1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60474F"/>
    <w:pPr>
      <w:numPr>
        <w:ilvl w:val="2"/>
        <w:numId w:val="12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5D0"/>
  </w:style>
  <w:style w:type="paragraph" w:styleId="a5">
    <w:name w:val="footer"/>
    <w:basedOn w:val="a"/>
    <w:link w:val="a6"/>
    <w:unhideWhenUsed/>
    <w:rsid w:val="0018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75D0"/>
  </w:style>
  <w:style w:type="character" w:styleId="a7">
    <w:name w:val="page number"/>
    <w:rsid w:val="001875D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01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A61878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39"/>
    <w:rsid w:val="00A6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A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474F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60474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60474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aliases w:val="Bullet List,FooterText,numbered,Абзац списка основной,Paragraphe de liste1,lp1"/>
    <w:basedOn w:val="a"/>
    <w:link w:val="ad"/>
    <w:uiPriority w:val="34"/>
    <w:qFormat/>
    <w:rsid w:val="006047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32A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2A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2A6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2A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2A61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2B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36196"/>
    <w:pPr>
      <w:spacing w:after="0" w:line="240" w:lineRule="auto"/>
    </w:pPr>
  </w:style>
  <w:style w:type="paragraph" w:styleId="af6">
    <w:name w:val="Plain Text"/>
    <w:basedOn w:val="a"/>
    <w:link w:val="af7"/>
    <w:rsid w:val="007336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336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336C2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336C2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d">
    <w:name w:val="Абзац списка Знак"/>
    <w:aliases w:val="Bullet List Знак,FooterText Знак,numbered Знак,Абзац списка основной Знак,Paragraphe de liste1 Знак,lp1 Знак"/>
    <w:link w:val="ac"/>
    <w:uiPriority w:val="34"/>
    <w:qFormat/>
    <w:locked/>
    <w:rsid w:val="007336C2"/>
  </w:style>
  <w:style w:type="character" w:styleId="af8">
    <w:name w:val="Placeholder Text"/>
    <w:basedOn w:val="a0"/>
    <w:uiPriority w:val="99"/>
    <w:semiHidden/>
    <w:rsid w:val="00111565"/>
    <w:rPr>
      <w:color w:val="808080"/>
    </w:rPr>
  </w:style>
  <w:style w:type="paragraph" w:styleId="af9">
    <w:name w:val="List"/>
    <w:basedOn w:val="a"/>
    <w:rsid w:val="007D40C4"/>
    <w:pPr>
      <w:widowControl w:val="0"/>
      <w:shd w:val="clear" w:color="auto" w:fill="FFFFFF"/>
      <w:suppressAutoHyphens/>
      <w:autoSpaceDN w:val="0"/>
      <w:spacing w:before="600" w:after="0" w:line="320" w:lineRule="exact"/>
      <w:jc w:val="both"/>
      <w:textAlignment w:val="baseline"/>
    </w:pPr>
    <w:rPr>
      <w:rFonts w:ascii="Times New Roman" w:eastAsia="Times New Roman" w:hAnsi="Times New Roman" w:cs="Mangal"/>
      <w:spacing w:val="9"/>
      <w:kern w:val="3"/>
      <w:sz w:val="20"/>
      <w:szCs w:val="20"/>
      <w:lang w:eastAsia="zh-CN"/>
    </w:rPr>
  </w:style>
  <w:style w:type="paragraph" w:customStyle="1" w:styleId="6">
    <w:name w:val="Основной текст6"/>
    <w:basedOn w:val="a"/>
    <w:uiPriority w:val="99"/>
    <w:qFormat/>
    <w:rsid w:val="00407035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pacing w:val="3"/>
      <w:lang w:eastAsia="ru-RU"/>
    </w:rPr>
  </w:style>
  <w:style w:type="character" w:customStyle="1" w:styleId="FontStyle34">
    <w:name w:val="Font Style34"/>
    <w:rsid w:val="00636F4D"/>
    <w:rPr>
      <w:rFonts w:ascii="Cambria" w:hAnsi="Cambria" w:cs="Cambria" w:hint="default"/>
      <w:sz w:val="20"/>
      <w:szCs w:val="20"/>
    </w:rPr>
  </w:style>
  <w:style w:type="character" w:customStyle="1" w:styleId="af5">
    <w:name w:val="Без интервала Знак"/>
    <w:link w:val="af4"/>
    <w:rsid w:val="00481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12"/>
  </w:style>
  <w:style w:type="paragraph" w:styleId="1">
    <w:name w:val="heading 1"/>
    <w:basedOn w:val="a"/>
    <w:next w:val="a"/>
    <w:link w:val="10"/>
    <w:uiPriority w:val="9"/>
    <w:qFormat/>
    <w:rsid w:val="0060474F"/>
    <w:pPr>
      <w:keepNext/>
      <w:numPr>
        <w:numId w:val="1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60474F"/>
    <w:pPr>
      <w:numPr>
        <w:ilvl w:val="1"/>
        <w:numId w:val="12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60474F"/>
    <w:pPr>
      <w:numPr>
        <w:ilvl w:val="2"/>
        <w:numId w:val="12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5D0"/>
  </w:style>
  <w:style w:type="paragraph" w:styleId="a5">
    <w:name w:val="footer"/>
    <w:basedOn w:val="a"/>
    <w:link w:val="a6"/>
    <w:unhideWhenUsed/>
    <w:rsid w:val="0018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75D0"/>
  </w:style>
  <w:style w:type="character" w:styleId="a7">
    <w:name w:val="page number"/>
    <w:rsid w:val="001875D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01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A61878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8"/>
    <w:uiPriority w:val="39"/>
    <w:rsid w:val="00A6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A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0474F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60474F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60474F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aliases w:val="Bullet List,FooterText,numbered,Абзац списка основной,Paragraphe de liste1,lp1"/>
    <w:basedOn w:val="a"/>
    <w:link w:val="ad"/>
    <w:uiPriority w:val="34"/>
    <w:qFormat/>
    <w:rsid w:val="006047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32A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2A6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2A6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2A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2A61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2B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36196"/>
    <w:pPr>
      <w:spacing w:after="0" w:line="240" w:lineRule="auto"/>
    </w:pPr>
  </w:style>
  <w:style w:type="paragraph" w:styleId="af6">
    <w:name w:val="Plain Text"/>
    <w:basedOn w:val="a"/>
    <w:link w:val="af7"/>
    <w:rsid w:val="007336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7336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336C2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336C2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ad">
    <w:name w:val="Абзац списка Знак"/>
    <w:aliases w:val="Bullet List Знак,FooterText Знак,numbered Знак,Абзац списка основной Знак,Paragraphe de liste1 Знак,lp1 Знак"/>
    <w:link w:val="ac"/>
    <w:uiPriority w:val="34"/>
    <w:qFormat/>
    <w:locked/>
    <w:rsid w:val="007336C2"/>
  </w:style>
  <w:style w:type="character" w:styleId="af8">
    <w:name w:val="Placeholder Text"/>
    <w:basedOn w:val="a0"/>
    <w:uiPriority w:val="99"/>
    <w:semiHidden/>
    <w:rsid w:val="00111565"/>
    <w:rPr>
      <w:color w:val="808080"/>
    </w:rPr>
  </w:style>
  <w:style w:type="paragraph" w:styleId="af9">
    <w:name w:val="List"/>
    <w:basedOn w:val="a"/>
    <w:rsid w:val="007D40C4"/>
    <w:pPr>
      <w:widowControl w:val="0"/>
      <w:shd w:val="clear" w:color="auto" w:fill="FFFFFF"/>
      <w:suppressAutoHyphens/>
      <w:autoSpaceDN w:val="0"/>
      <w:spacing w:before="600" w:after="0" w:line="320" w:lineRule="exact"/>
      <w:jc w:val="both"/>
      <w:textAlignment w:val="baseline"/>
    </w:pPr>
    <w:rPr>
      <w:rFonts w:ascii="Times New Roman" w:eastAsia="Times New Roman" w:hAnsi="Times New Roman" w:cs="Mangal"/>
      <w:spacing w:val="9"/>
      <w:kern w:val="3"/>
      <w:sz w:val="20"/>
      <w:szCs w:val="20"/>
      <w:lang w:eastAsia="zh-CN"/>
    </w:rPr>
  </w:style>
  <w:style w:type="paragraph" w:customStyle="1" w:styleId="6">
    <w:name w:val="Основной текст6"/>
    <w:basedOn w:val="a"/>
    <w:uiPriority w:val="99"/>
    <w:qFormat/>
    <w:rsid w:val="00407035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pacing w:val="3"/>
      <w:lang w:eastAsia="ru-RU"/>
    </w:rPr>
  </w:style>
  <w:style w:type="character" w:customStyle="1" w:styleId="FontStyle34">
    <w:name w:val="Font Style34"/>
    <w:rsid w:val="00636F4D"/>
    <w:rPr>
      <w:rFonts w:ascii="Cambria" w:hAnsi="Cambria" w:cs="Cambria" w:hint="default"/>
      <w:sz w:val="20"/>
      <w:szCs w:val="20"/>
    </w:rPr>
  </w:style>
  <w:style w:type="character" w:customStyle="1" w:styleId="af5">
    <w:name w:val="Без интервала Знак"/>
    <w:link w:val="af4"/>
    <w:rsid w:val="0048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ГБУЗ РК «Симферопольская ЦРКБ»</PublishDate>
  <Abstract>Семенова Юрия Александровича</Abstract>
  <CompanyAddress>главного врача</CompanyAddress>
  <CompanyPhone/>
  <CompanyFax>Б/Н/28</CompanyFax>
  <CompanyEmail>Строительство модульной врачебной амбулатории с. Партизаны, Симферопольский район, Республика Крым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86FBF7-2673-4067-A6FF-0C2D8480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600 кв.м</vt:lpstr>
    </vt:vector>
  </TitlesOfParts>
  <Manager>204,7</Manager>
  <Company>Microsoft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 кв.м</dc:title>
  <dc:subject>«27» июня 2020 г.</dc:subject>
  <dc:creator>Государственное бюджетное учреждение здравоохранения Республики Крым «Симферопольская центральная районная клиническая больница»</dc:creator>
  <cp:keywords>638 400,00 (Шестьсот тридцать восемь тысяч четыреста) рублей 00 коп. в том числе НДС 20% - 106 400,00 (Сто шесть тысяч четыреста) рублей 00коп</cp:keywords>
  <cp:lastModifiedBy>Admin</cp:lastModifiedBy>
  <cp:revision>2</cp:revision>
  <cp:lastPrinted>2020-08-31T16:19:00Z</cp:lastPrinted>
  <dcterms:created xsi:type="dcterms:W3CDTF">2021-03-09T07:35:00Z</dcterms:created>
  <dcterms:modified xsi:type="dcterms:W3CDTF">2021-03-09T07:35:00Z</dcterms:modified>
  <cp:category>Семенов Ю.А.</cp:category>
  <cp:contentStatus>Республика Крым, Симферопольский район, с. Партизаны.</cp:contentStatus>
</cp:coreProperties>
</file>