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26A43" w14:textId="272AEB11" w:rsidR="00C0690D" w:rsidRDefault="005F4CFC" w:rsidP="005F4CFC">
      <w:pPr>
        <w:jc w:val="center"/>
        <w:rPr>
          <w:b/>
          <w:bCs/>
        </w:rPr>
      </w:pPr>
      <w:r w:rsidRPr="005F4CFC">
        <w:rPr>
          <w:b/>
          <w:bCs/>
        </w:rPr>
        <w:t xml:space="preserve">ТЗ Конная ферма </w:t>
      </w:r>
      <w:bookmarkStart w:id="0" w:name="_GoBack"/>
      <w:bookmarkEnd w:id="0"/>
    </w:p>
    <w:p w14:paraId="09420712" w14:textId="52C006E0" w:rsidR="005F4CFC" w:rsidRPr="005F4CFC" w:rsidRDefault="005F4CFC" w:rsidP="005F4CFC">
      <w:pPr>
        <w:jc w:val="both"/>
      </w:pPr>
      <w:r>
        <w:rPr>
          <w:b/>
          <w:bCs/>
        </w:rPr>
        <w:t xml:space="preserve">Общие вводные: </w:t>
      </w:r>
      <w:r>
        <w:t>два смежных участка земли с/х назначения по 3,3 га каждый, итого площадь 6,6 га. 3,6 га планируется оставить под пастбище, для 3 га требуется разработка генплана.</w:t>
      </w:r>
      <w:r w:rsidR="00981058">
        <w:t xml:space="preserve"> </w:t>
      </w:r>
    </w:p>
    <w:p w14:paraId="76DD70A9" w14:textId="5547D4A7" w:rsidR="005F4CFC" w:rsidRDefault="005F4CFC" w:rsidP="005F4CFC">
      <w:pPr>
        <w:jc w:val="center"/>
      </w:pPr>
    </w:p>
    <w:p w14:paraId="0A0220B8" w14:textId="2172BAEC" w:rsidR="00AE0D44" w:rsidRPr="00AE0D44" w:rsidRDefault="00981058" w:rsidP="00AE0D44">
      <w:r>
        <w:rPr>
          <w:b/>
          <w:bCs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DCC33D9" wp14:editId="1DD54EF7">
                <wp:simplePos x="0" y="0"/>
                <wp:positionH relativeFrom="column">
                  <wp:posOffset>34290</wp:posOffset>
                </wp:positionH>
                <wp:positionV relativeFrom="paragraph">
                  <wp:posOffset>52070</wp:posOffset>
                </wp:positionV>
                <wp:extent cx="5986145" cy="3184843"/>
                <wp:effectExtent l="0" t="0" r="0" b="0"/>
                <wp:wrapNone/>
                <wp:docPr id="11" name="Группа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6145" cy="3184843"/>
                          <a:chOff x="0" y="0"/>
                          <a:chExt cx="5986145" cy="3184843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0" y="23813"/>
                            <a:ext cx="5534025" cy="2233612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00700" y="942975"/>
                            <a:ext cx="385445" cy="676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EE216C1" w14:textId="160D2CC9" w:rsidR="005F4CFC" w:rsidRDefault="005F4CFC">
                              <w:r>
                                <w:t>Дорога</w:t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t" anchorCtr="0">
                          <a:noAutofit/>
                        </wps:bodyPr>
                      </wps:wsp>
                      <wps:wsp>
                        <wps:cNvPr id="2" name="Прямая соединительная линия 2"/>
                        <wps:cNvCnPr/>
                        <wps:spPr>
                          <a:xfrm>
                            <a:off x="0" y="1128713"/>
                            <a:ext cx="5543550" cy="1428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6"/>
                          </a:lnRef>
                          <a:fillRef idx="0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Прямая соединительная линия 3"/>
                        <wps:cNvCnPr/>
                        <wps:spPr>
                          <a:xfrm>
                            <a:off x="5934075" y="0"/>
                            <a:ext cx="4763" cy="2566988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0" y="1500188"/>
                            <a:ext cx="9906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AEBE71" w14:textId="6D8D6053" w:rsidR="005F4CFC" w:rsidRDefault="005F4CFC">
                              <w:r>
                                <w:t>Участок 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5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2528888" y="347663"/>
                            <a:ext cx="9906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479FF6" w14:textId="4FB6EA1F" w:rsidR="005F4CFC" w:rsidRDefault="005F4CFC" w:rsidP="005F4CFC">
                              <w:r>
                                <w:t>Участок 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>
                            <a:off x="3095625" y="38006"/>
                            <a:ext cx="0" cy="223329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Левая фигурная скобка 7"/>
                        <wps:cNvSpPr/>
                        <wps:spPr>
                          <a:xfrm rot="16200000">
                            <a:off x="1397704" y="972644"/>
                            <a:ext cx="298770" cy="3001821"/>
                          </a:xfrm>
                          <a:prstGeom prst="leftBrace">
                            <a:avLst>
                              <a:gd name="adj1" fmla="val 9532"/>
                              <a:gd name="adj2" fmla="val 49331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Левая фигурная скобка 8"/>
                        <wps:cNvSpPr/>
                        <wps:spPr>
                          <a:xfrm rot="16200000">
                            <a:off x="4153867" y="1262912"/>
                            <a:ext cx="298770" cy="2415255"/>
                          </a:xfrm>
                          <a:prstGeom prst="leftBrace">
                            <a:avLst>
                              <a:gd name="adj1" fmla="val 9532"/>
                              <a:gd name="adj2" fmla="val 49331"/>
                            </a:avLst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857250" y="2667000"/>
                            <a:ext cx="1181100" cy="386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CB727E" w14:textId="765072E7" w:rsidR="00AE0D44" w:rsidRDefault="00AE0D44">
                              <w:r>
                                <w:t>Пастбище 3,6 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0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3619500" y="2614613"/>
                            <a:ext cx="1181100" cy="5702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EABA21" w14:textId="4A1E39AB" w:rsidR="00AE0D44" w:rsidRDefault="00AE0D44" w:rsidP="00AE0D44">
                              <w:r>
                                <w:t>Площадь под застройку 3 га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DCC33D9" id="Группа 11" o:spid="_x0000_s1026" style="position:absolute;margin-left:2.7pt;margin-top:4.1pt;width:471.35pt;height:250.8pt;z-index:251673600" coordsize="59861,31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">
                <v:rect id="Прямоугольник 1" o:spid="_x0000_s1027" style="position:absolute;top:238;width:55340;height:223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" fillcolor="white [3201]" strokecolor="#70ad47 [3209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8" type="#_x0000_t202" style="position:absolute;left:56007;top:9429;width:3854;height:6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" stroked="f">
                  <v:textbox style="layout-flow:vertical">
                    <w:txbxContent>
                      <w:p w14:paraId="7EE216C1" w14:textId="160D2CC9" w:rsidR="005F4CFC" w:rsidRDefault="005F4CFC">
                        <w:r>
                          <w:t>Дорога</w:t>
                        </w:r>
                      </w:p>
                    </w:txbxContent>
                  </v:textbox>
                </v:shape>
                <v:line id="Прямая соединительная линия 2" o:spid="_x0000_s1029" style="position:absolute;visibility:visible;mso-wrap-style:square" from="0,11287" to="55435,1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" strokecolor="#70ad47 [3209]" strokeweight=".5pt">
                  <v:stroke joinstyle="miter"/>
                </v:line>
                <v:line id="Прямая соединительная линия 3" o:spid="_x0000_s1030" style="position:absolute;visibility:visible;mso-wrap-style:square" from="59340,0" to="59388,256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" strokecolor="#4472c4 [3204]" strokeweight=".5pt">
                  <v:stroke joinstyle="miter"/>
                </v:line>
                <v:shape id="Надпись 2" o:spid="_x0000_s1031" type="#_x0000_t202" style="position:absolute;left:25717;top:15001;width:9906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" stroked="f">
                  <v:textbox style="mso-fit-shape-to-text:t">
                    <w:txbxContent>
                      <w:p w14:paraId="37AEBE71" w14:textId="6D8D6053" w:rsidR="005F4CFC" w:rsidRDefault="005F4CFC">
                        <w:r>
                          <w:t>Участок 1</w:t>
                        </w:r>
                      </w:p>
                    </w:txbxContent>
                  </v:textbox>
                </v:shape>
                <v:shape id="Надпись 2" o:spid="_x0000_s1032" type="#_x0000_t202" style="position:absolute;left:25288;top:3476;width:9906;height:3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" stroked="f">
                  <v:textbox style="mso-fit-shape-to-text:t">
                    <w:txbxContent>
                      <w:p w14:paraId="14479FF6" w14:textId="4FB6EA1F" w:rsidR="005F4CFC" w:rsidRDefault="005F4CFC" w:rsidP="005F4CFC">
                        <w:r>
                          <w:t>Участок 2</w:t>
                        </w:r>
                      </w:p>
                    </w:txbxContent>
                  </v:textbox>
                </v:shape>
                <v:line id="Прямая соединительная линия 6" o:spid="_x0000_s1033" style="position:absolute;visibility:visible;mso-wrap-style:square" from="30956,380" to="30956,227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" strokecolor="#4472c4 [3204]" strokeweight=".5pt">
                  <v:stroke joinstyle="miter"/>
                </v:line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Левая фигурная скобка 7" o:spid="_x0000_s1034" type="#_x0000_t87" style="position:absolute;left:13976;top:9726;width:2988;height:30018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" adj="205,10655" strokecolor="#4472c4 [3204]" strokeweight=".5pt">
                  <v:stroke joinstyle="miter"/>
                </v:shape>
                <v:shape id="Левая фигурная скобка 8" o:spid="_x0000_s1035" type="#_x0000_t87" style="position:absolute;left:41538;top:12629;width:2988;height:24152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" adj="255,10655" strokecolor="#4472c4 [3204]" strokeweight=".5pt">
                  <v:stroke joinstyle="miter"/>
                </v:shape>
                <v:shape id="Надпись 2" o:spid="_x0000_s1036" type="#_x0000_t202" style="position:absolute;left:8572;top:26670;width:11811;height:38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" stroked="f">
                  <v:textbox style="mso-fit-shape-to-text:t">
                    <w:txbxContent>
                      <w:p w14:paraId="0BCB727E" w14:textId="765072E7" w:rsidR="00AE0D44" w:rsidRDefault="00AE0D44">
                        <w:r>
                          <w:t>Пастбище 3,6 га</w:t>
                        </w:r>
                      </w:p>
                    </w:txbxContent>
                  </v:textbox>
                </v:shape>
                <v:shape id="Надпись 2" o:spid="_x0000_s1037" type="#_x0000_t202" style="position:absolute;left:36195;top:26146;width:11811;height:5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" stroked="f">
                  <v:textbox style="mso-fit-shape-to-text:t">
                    <w:txbxContent>
                      <w:p w14:paraId="75EABA21" w14:textId="4A1E39AB" w:rsidR="00AE0D44" w:rsidRDefault="00AE0D44" w:rsidP="00AE0D44">
                        <w:r>
                          <w:t>Площадь под застройку 3 га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910396F" w14:textId="624C71A6" w:rsidR="00AE0D44" w:rsidRPr="00AE0D44" w:rsidRDefault="00AE0D44" w:rsidP="00AE0D44"/>
    <w:p w14:paraId="024DFD97" w14:textId="05064979" w:rsidR="00AE0D44" w:rsidRPr="00AE0D44" w:rsidRDefault="00AE0D44" w:rsidP="00AE0D44"/>
    <w:p w14:paraId="5D3D629A" w14:textId="16FC8EE5" w:rsidR="00AE0D44" w:rsidRPr="00AE0D44" w:rsidRDefault="00AE0D44" w:rsidP="00AE0D44"/>
    <w:p w14:paraId="7202B364" w14:textId="6CA8F91D" w:rsidR="00AE0D44" w:rsidRPr="00AE0D44" w:rsidRDefault="00AE0D44" w:rsidP="00AE0D44"/>
    <w:p w14:paraId="2969BC0E" w14:textId="58603BED" w:rsidR="00AE0D44" w:rsidRPr="00AE0D44" w:rsidRDefault="00AE0D44" w:rsidP="00AE0D44"/>
    <w:p w14:paraId="7EE7E0F0" w14:textId="20AD6255" w:rsidR="00AE0D44" w:rsidRPr="00AE0D44" w:rsidRDefault="00AE0D44" w:rsidP="00AE0D44"/>
    <w:p w14:paraId="36A21632" w14:textId="033A424D" w:rsidR="00AE0D44" w:rsidRPr="00AE0D44" w:rsidRDefault="00AE0D44" w:rsidP="00AE0D44"/>
    <w:p w14:paraId="6D0E380C" w14:textId="5589076A" w:rsidR="00AE0D44" w:rsidRPr="00AE0D44" w:rsidRDefault="00AE0D44" w:rsidP="00AE0D44"/>
    <w:p w14:paraId="04EE6360" w14:textId="486702A3" w:rsidR="00AE0D44" w:rsidRDefault="00AE0D44" w:rsidP="00AE0D44"/>
    <w:p w14:paraId="267B9916" w14:textId="77777777" w:rsidR="00981058" w:rsidRDefault="00981058" w:rsidP="00AE0D44"/>
    <w:p w14:paraId="6E49EB72" w14:textId="77777777" w:rsidR="00981058" w:rsidRDefault="00981058" w:rsidP="00AE0D44"/>
    <w:p w14:paraId="160F4444" w14:textId="315E5188" w:rsidR="0053785F" w:rsidRDefault="0053785F" w:rsidP="00AE0D44">
      <w:r>
        <w:t xml:space="preserve">На данном этапе планируется получить разрешение на строительство на постройки 1 очереди: конюшня и АБК, обе они должны уместиться на участке 1, чтобы в документации на разрешение отражать только 1 участок и по нему делать необходимые изыскания. На участке 2 могут быть размещены некапитальные </w:t>
      </w:r>
      <w:proofErr w:type="spellStart"/>
      <w:r>
        <w:t>хоз</w:t>
      </w:r>
      <w:proofErr w:type="spellEnd"/>
      <w:r>
        <w:t xml:space="preserve"> постройки (сенник, </w:t>
      </w:r>
      <w:proofErr w:type="spellStart"/>
      <w:r>
        <w:t>опилочник</w:t>
      </w:r>
      <w:proofErr w:type="spellEnd"/>
      <w:r>
        <w:t xml:space="preserve"> и т.д.), которые не требуют получения разрешения на строительство.</w:t>
      </w:r>
    </w:p>
    <w:p w14:paraId="64CE7719" w14:textId="50B75E8C" w:rsidR="00AE0D44" w:rsidRDefault="0053785F" w:rsidP="00AE0D44">
      <w:r>
        <w:t>Проект требуется на д</w:t>
      </w:r>
      <w:r w:rsidR="007373FB">
        <w:rPr>
          <w:u w:val="single"/>
        </w:rPr>
        <w:t>ва к</w:t>
      </w:r>
      <w:r w:rsidR="00AE0D44" w:rsidRPr="00C925E8">
        <w:rPr>
          <w:u w:val="single"/>
        </w:rPr>
        <w:t>апитальных строения</w:t>
      </w:r>
      <w:r w:rsidR="007373FB">
        <w:rPr>
          <w:u w:val="single"/>
        </w:rPr>
        <w:t xml:space="preserve"> (строени</w:t>
      </w:r>
      <w:r w:rsidR="00873F1C">
        <w:rPr>
          <w:u w:val="single"/>
        </w:rPr>
        <w:t>я</w:t>
      </w:r>
      <w:r w:rsidR="007373FB">
        <w:rPr>
          <w:u w:val="single"/>
        </w:rPr>
        <w:t xml:space="preserve"> «первой очереди»)</w:t>
      </w:r>
      <w:r w:rsidR="00AE0D44" w:rsidRPr="00C925E8">
        <w:rPr>
          <w:u w:val="single"/>
        </w:rPr>
        <w:t>:</w:t>
      </w:r>
      <w:r w:rsidR="00AE0D44">
        <w:t xml:space="preserve"> дом (АБК)</w:t>
      </w:r>
      <w:r>
        <w:t xml:space="preserve"> из </w:t>
      </w:r>
      <w:proofErr w:type="spellStart"/>
      <w:r>
        <w:t>газоблоков</w:t>
      </w:r>
      <w:proofErr w:type="spellEnd"/>
      <w:r w:rsidR="00AE0D44">
        <w:t xml:space="preserve"> и конюшня на 12 голов</w:t>
      </w:r>
      <w:r>
        <w:t xml:space="preserve"> из бруса</w:t>
      </w:r>
      <w:r w:rsidR="00AE0D44">
        <w:t xml:space="preserve">. </w:t>
      </w:r>
    </w:p>
    <w:p w14:paraId="41CF443B" w14:textId="3F7E48CC" w:rsidR="007373FB" w:rsidRDefault="0053785F" w:rsidP="00AE0D44">
      <w:r>
        <w:rPr>
          <w:u w:val="single"/>
        </w:rPr>
        <w:t xml:space="preserve">Что ещё должно быть на генплане: </w:t>
      </w:r>
      <w:r w:rsidR="007373FB" w:rsidRPr="00F935C3">
        <w:t xml:space="preserve">(строения «второй </w:t>
      </w:r>
      <w:r w:rsidR="00F935C3" w:rsidRPr="00F935C3">
        <w:t xml:space="preserve">и третьей» </w:t>
      </w:r>
      <w:r w:rsidR="007373FB" w:rsidRPr="00F935C3">
        <w:t>очереди»</w:t>
      </w:r>
      <w:r w:rsidR="00F935C3" w:rsidRPr="00F935C3">
        <w:t>, указаны примерно в порядке очерёдности/важности</w:t>
      </w:r>
      <w:r w:rsidR="007373FB" w:rsidRPr="00F935C3">
        <w:t>)</w:t>
      </w:r>
      <w:r w:rsidR="00AE0D44" w:rsidRPr="00F935C3">
        <w:t>:</w:t>
      </w:r>
      <w:r w:rsidR="00C925E8" w:rsidRPr="00C925E8">
        <w:t xml:space="preserve"> </w:t>
      </w:r>
    </w:p>
    <w:p w14:paraId="17C19982" w14:textId="1F7F7455" w:rsidR="007373FB" w:rsidRDefault="00C925E8" w:rsidP="007373FB">
      <w:pPr>
        <w:pStyle w:val="a3"/>
        <w:numPr>
          <w:ilvl w:val="0"/>
          <w:numId w:val="1"/>
        </w:numPr>
      </w:pPr>
      <w:r>
        <w:t>парковка на 3-4 машины при въезде,</w:t>
      </w:r>
    </w:p>
    <w:p w14:paraId="7B90E04E" w14:textId="6A1E7D28" w:rsidR="007373FB" w:rsidRDefault="00C925E8" w:rsidP="007373FB">
      <w:pPr>
        <w:pStyle w:val="a3"/>
        <w:numPr>
          <w:ilvl w:val="0"/>
          <w:numId w:val="1"/>
        </w:numPr>
      </w:pPr>
      <w:r w:rsidRPr="00C925E8">
        <w:t xml:space="preserve">навес на </w:t>
      </w:r>
      <w:r>
        <w:t>2 машины рядом с АБК,</w:t>
      </w:r>
    </w:p>
    <w:p w14:paraId="2EB466FC" w14:textId="5237F11D" w:rsidR="00F935C3" w:rsidRDefault="00F935C3" w:rsidP="007373FB">
      <w:pPr>
        <w:pStyle w:val="a3"/>
        <w:numPr>
          <w:ilvl w:val="0"/>
          <w:numId w:val="1"/>
        </w:numPr>
      </w:pPr>
      <w:r>
        <w:t>вольер для двух сторожевых собак с будками (около 20м2),</w:t>
      </w:r>
    </w:p>
    <w:p w14:paraId="50E1DE99" w14:textId="30E6C0CE" w:rsidR="007373FB" w:rsidRDefault="00C925E8" w:rsidP="007373FB">
      <w:pPr>
        <w:pStyle w:val="a3"/>
        <w:numPr>
          <w:ilvl w:val="0"/>
          <w:numId w:val="1"/>
        </w:numPr>
      </w:pPr>
      <w:r>
        <w:t>сенник,</w:t>
      </w:r>
    </w:p>
    <w:p w14:paraId="2D78BC2A" w14:textId="1A1F75F5" w:rsidR="007373FB" w:rsidRDefault="00C925E8" w:rsidP="007373FB">
      <w:pPr>
        <w:pStyle w:val="a3"/>
        <w:numPr>
          <w:ilvl w:val="0"/>
          <w:numId w:val="1"/>
        </w:numPr>
      </w:pPr>
      <w:r>
        <w:t>навес/</w:t>
      </w:r>
      <w:r w:rsidR="00981058">
        <w:t xml:space="preserve">некапитальный </w:t>
      </w:r>
      <w:r>
        <w:t>гараж для техники и инвентаря (планируется малогабаритный трактор</w:t>
      </w:r>
      <w:r w:rsidR="00981058">
        <w:t xml:space="preserve"> + пикап</w:t>
      </w:r>
      <w:r>
        <w:t>),</w:t>
      </w:r>
    </w:p>
    <w:p w14:paraId="5EF8CD58" w14:textId="6ABB8D47" w:rsidR="007373FB" w:rsidRDefault="00C925E8" w:rsidP="007373FB">
      <w:pPr>
        <w:pStyle w:val="a3"/>
        <w:numPr>
          <w:ilvl w:val="0"/>
          <w:numId w:val="1"/>
        </w:numPr>
      </w:pPr>
      <w:r>
        <w:t xml:space="preserve">плац </w:t>
      </w:r>
      <w:r w:rsidR="00981058">
        <w:t xml:space="preserve">для верховой езды </w:t>
      </w:r>
      <w:r>
        <w:t>открытый 60*20</w:t>
      </w:r>
      <w:r w:rsidR="00981058">
        <w:t>м</w:t>
      </w:r>
      <w:r>
        <w:t xml:space="preserve">, </w:t>
      </w:r>
    </w:p>
    <w:p w14:paraId="07A5AE79" w14:textId="3C87E8B7" w:rsidR="007373FB" w:rsidRDefault="00C925E8" w:rsidP="007373FB">
      <w:pPr>
        <w:pStyle w:val="a3"/>
        <w:numPr>
          <w:ilvl w:val="0"/>
          <w:numId w:val="1"/>
        </w:numPr>
      </w:pPr>
      <w:r>
        <w:t xml:space="preserve">бочка </w:t>
      </w:r>
      <w:r w:rsidR="00981058">
        <w:t xml:space="preserve">для работы лошадей </w:t>
      </w:r>
      <w:r>
        <w:t>крытая</w:t>
      </w:r>
      <w:r w:rsidR="00981058">
        <w:t>, диаметр</w:t>
      </w:r>
      <w:r>
        <w:t xml:space="preserve"> 20 м, </w:t>
      </w:r>
    </w:p>
    <w:p w14:paraId="60B5BAF5" w14:textId="44F7985C" w:rsidR="007373FB" w:rsidRDefault="00C925E8" w:rsidP="007373FB">
      <w:pPr>
        <w:pStyle w:val="a3"/>
        <w:numPr>
          <w:ilvl w:val="0"/>
          <w:numId w:val="1"/>
        </w:numPr>
      </w:pPr>
      <w:r>
        <w:t>две песчаных левады (по размерам, «как влезет», но общей площадью не менее 900м2</w:t>
      </w:r>
      <w:r w:rsidR="007373FB">
        <w:t xml:space="preserve"> каждая</w:t>
      </w:r>
      <w:r>
        <w:t>, можно прямоугольной/вытянутой формы/неправильной)</w:t>
      </w:r>
      <w:r w:rsidR="00287991">
        <w:t>, если не влезет на 3 га</w:t>
      </w:r>
      <w:r w:rsidR="00981058">
        <w:t>,</w:t>
      </w:r>
      <w:r w:rsidR="00287991">
        <w:t xml:space="preserve"> планируемых под застройку, то можно не размечать и потом от пастбища выделим место под левады</w:t>
      </w:r>
      <w:r>
        <w:t>,</w:t>
      </w:r>
    </w:p>
    <w:p w14:paraId="0FCE7307" w14:textId="704BA84C" w:rsidR="00F935C3" w:rsidRDefault="00F935C3" w:rsidP="00F935C3">
      <w:pPr>
        <w:pStyle w:val="a3"/>
        <w:numPr>
          <w:ilvl w:val="0"/>
          <w:numId w:val="1"/>
        </w:numPr>
      </w:pPr>
      <w:r w:rsidRPr="00C925E8">
        <w:t>каркасный</w:t>
      </w:r>
      <w:r>
        <w:t xml:space="preserve"> домик на свайном фундаменте площадью около </w:t>
      </w:r>
      <w:r w:rsidR="00D80585">
        <w:t>35-</w:t>
      </w:r>
      <w:r w:rsidR="00D80585" w:rsidRPr="00D80585">
        <w:t>40</w:t>
      </w:r>
      <w:r>
        <w:t xml:space="preserve"> м2 в качестве жилья для семейной пары-персонала, </w:t>
      </w:r>
      <w:r w:rsidR="00D80585">
        <w:t>пока для генплана можно использовать эт</w:t>
      </w:r>
      <w:r w:rsidR="0053785F">
        <w:t>у планировку</w:t>
      </w:r>
      <w:r w:rsidR="00D80585">
        <w:t xml:space="preserve">: </w:t>
      </w:r>
      <w:hyperlink r:id="rId5" w:history="1">
        <w:r w:rsidR="00F06110">
          <w:rPr>
            <w:rStyle w:val="a4"/>
          </w:rPr>
          <w:t>http://smart.ideadom.ru/barnhouse-lato36-i-lato-36t</w:t>
        </w:r>
      </w:hyperlink>
    </w:p>
    <w:p w14:paraId="39B1860F" w14:textId="61190734" w:rsidR="007373FB" w:rsidRDefault="00C925E8" w:rsidP="007373FB">
      <w:pPr>
        <w:pStyle w:val="a3"/>
        <w:numPr>
          <w:ilvl w:val="0"/>
          <w:numId w:val="1"/>
        </w:numPr>
      </w:pPr>
      <w:r>
        <w:t xml:space="preserve">беседка круглая (около </w:t>
      </w:r>
      <w:r w:rsidR="00357585">
        <w:t>3-4</w:t>
      </w:r>
      <w:r>
        <w:t xml:space="preserve"> метров в диаметре)</w:t>
      </w:r>
      <w:r w:rsidR="00885EDD">
        <w:t xml:space="preserve">, </w:t>
      </w:r>
    </w:p>
    <w:p w14:paraId="03B41265" w14:textId="61F9F4DC" w:rsidR="007373FB" w:rsidRDefault="00DF271F" w:rsidP="007373FB">
      <w:pPr>
        <w:pStyle w:val="a3"/>
        <w:numPr>
          <w:ilvl w:val="0"/>
          <w:numId w:val="1"/>
        </w:numPr>
      </w:pPr>
      <w:r>
        <w:lastRenderedPageBreak/>
        <w:t>баня</w:t>
      </w:r>
      <w:r w:rsidR="00885EDD">
        <w:t xml:space="preserve"> (на участке 2 ближе к лесу),</w:t>
      </w:r>
      <w:r>
        <w:t xml:space="preserve"> с</w:t>
      </w:r>
      <w:r w:rsidR="00885EDD">
        <w:t xml:space="preserve"> гостевыми комнатами, комнатой для отдыха (</w:t>
      </w:r>
      <w:r w:rsidR="00981058">
        <w:t xml:space="preserve">общая площадь около </w:t>
      </w:r>
      <w:r w:rsidR="00885EDD">
        <w:t xml:space="preserve">150 м2) – это постройка самой последней очереди, пока её подробное проектирование не требуется, надо просто «зарезервировать» расположение </w:t>
      </w:r>
      <w:r w:rsidR="0053785F">
        <w:t xml:space="preserve">на генплане </w:t>
      </w:r>
      <w:r w:rsidR="00885EDD">
        <w:t>относительно других объектов</w:t>
      </w:r>
      <w:r w:rsidR="0053785F">
        <w:t xml:space="preserve"> и эта информация будет «для себя», не подаётся на данном этапе в документации</w:t>
      </w:r>
      <w:r w:rsidR="007373FB">
        <w:t xml:space="preserve">, </w:t>
      </w:r>
    </w:p>
    <w:p w14:paraId="5DBFC1DE" w14:textId="42B7DD8C" w:rsidR="007373FB" w:rsidRDefault="007373FB" w:rsidP="007373FB">
      <w:pPr>
        <w:pStyle w:val="a3"/>
        <w:numPr>
          <w:ilvl w:val="0"/>
          <w:numId w:val="1"/>
        </w:numPr>
      </w:pPr>
      <w:r>
        <w:t>строение для домашних с/х животных (корова, коза, куры)</w:t>
      </w:r>
      <w:r w:rsidR="00357585">
        <w:t xml:space="preserve"> </w:t>
      </w:r>
      <w:r w:rsidR="00DF271F">
        <w:t>+</w:t>
      </w:r>
      <w:r w:rsidR="00357585">
        <w:t xml:space="preserve"> </w:t>
      </w:r>
      <w:r w:rsidR="00DF271F">
        <w:t>техническое помещение для обработки молока, тоже пока</w:t>
      </w:r>
      <w:r w:rsidR="0053785F">
        <w:t xml:space="preserve"> только </w:t>
      </w:r>
      <w:r w:rsidR="00DF271F">
        <w:t>зарезервировать расположение.</w:t>
      </w:r>
    </w:p>
    <w:p w14:paraId="336507A3" w14:textId="24DB81B9" w:rsidR="00AE0D44" w:rsidRDefault="007373FB" w:rsidP="007373FB">
      <w:pPr>
        <w:pStyle w:val="a3"/>
        <w:numPr>
          <w:ilvl w:val="0"/>
          <w:numId w:val="1"/>
        </w:numPr>
      </w:pPr>
      <w:r>
        <w:t>спортивная площадка (размером с теннисный корт</w:t>
      </w:r>
      <w:r w:rsidR="00981058">
        <w:t>, на участке 2</w:t>
      </w:r>
      <w:r>
        <w:t>).</w:t>
      </w:r>
    </w:p>
    <w:p w14:paraId="642B470D" w14:textId="1D01F808" w:rsidR="007373FB" w:rsidRDefault="007373FB" w:rsidP="00873F1C">
      <w:r w:rsidRPr="00F935C3">
        <w:rPr>
          <w:u w:val="single"/>
        </w:rPr>
        <w:t>«Ландшафтные зоны»:</w:t>
      </w:r>
      <w:r>
        <w:t xml:space="preserve"> огород с </w:t>
      </w:r>
      <w:r w:rsidR="00873F1C">
        <w:t xml:space="preserve">двумя </w:t>
      </w:r>
      <w:r>
        <w:t>теплицами, сад с плодовыми деревьями и кустарниками</w:t>
      </w:r>
      <w:r w:rsidR="007F698F">
        <w:t>, малинником</w:t>
      </w:r>
      <w:r>
        <w:t>, вокруг АБК – цветники, лужайка для отдыха и детской площадки</w:t>
      </w:r>
      <w:r w:rsidR="00F935C3">
        <w:t xml:space="preserve">, </w:t>
      </w:r>
      <w:r w:rsidR="00873F1C">
        <w:t xml:space="preserve">хвойники, </w:t>
      </w:r>
      <w:r w:rsidR="00F935C3">
        <w:t xml:space="preserve">если останется место, то </w:t>
      </w:r>
      <w:r w:rsidR="008E0191">
        <w:t xml:space="preserve">дикая </w:t>
      </w:r>
      <w:r w:rsidR="00F935C3">
        <w:t>«лесная зона» на участке 2 вокруг</w:t>
      </w:r>
      <w:r w:rsidR="00A3455C">
        <w:t xml:space="preserve"> бани</w:t>
      </w:r>
      <w:r w:rsidR="00357585">
        <w:t>, место для хранения навоза.</w:t>
      </w:r>
    </w:p>
    <w:p w14:paraId="0147150F" w14:textId="1748F3A5" w:rsidR="00357585" w:rsidRDefault="00357585" w:rsidP="00873F1C">
      <w:pPr>
        <w:rPr>
          <w:b/>
          <w:bCs/>
        </w:rPr>
      </w:pPr>
      <w:r w:rsidRPr="00357585">
        <w:rPr>
          <w:b/>
          <w:bCs/>
        </w:rPr>
        <w:t>Инженерные комм</w:t>
      </w:r>
      <w:r>
        <w:rPr>
          <w:b/>
          <w:bCs/>
        </w:rPr>
        <w:t>у</w:t>
      </w:r>
      <w:r w:rsidRPr="00357585">
        <w:rPr>
          <w:b/>
          <w:bCs/>
        </w:rPr>
        <w:t>никации</w:t>
      </w:r>
      <w:r>
        <w:rPr>
          <w:b/>
          <w:bCs/>
        </w:rPr>
        <w:t>:</w:t>
      </w:r>
    </w:p>
    <w:p w14:paraId="7B4FFE68" w14:textId="6C3B98B4" w:rsidR="00357585" w:rsidRDefault="00357585" w:rsidP="00357585">
      <w:pPr>
        <w:pStyle w:val="a3"/>
        <w:numPr>
          <w:ilvl w:val="0"/>
          <w:numId w:val="2"/>
        </w:numPr>
      </w:pPr>
      <w:r>
        <w:t>Автономная канализация</w:t>
      </w:r>
      <w:r w:rsidR="0053785F">
        <w:t xml:space="preserve"> – конюшня и АБК</w:t>
      </w:r>
    </w:p>
    <w:p w14:paraId="4C326768" w14:textId="0B483778" w:rsidR="00357585" w:rsidRDefault="00357585" w:rsidP="00357585">
      <w:pPr>
        <w:pStyle w:val="a3"/>
        <w:numPr>
          <w:ilvl w:val="0"/>
          <w:numId w:val="2"/>
        </w:numPr>
      </w:pPr>
      <w:r>
        <w:t>Водопровод автономный – скважина</w:t>
      </w:r>
      <w:r w:rsidR="0053785F">
        <w:t xml:space="preserve"> – конюшня и АБК</w:t>
      </w:r>
    </w:p>
    <w:p w14:paraId="3F45AC9D" w14:textId="500437E5" w:rsidR="00357585" w:rsidRDefault="00357585" w:rsidP="00357585">
      <w:pPr>
        <w:pStyle w:val="a3"/>
        <w:numPr>
          <w:ilvl w:val="0"/>
          <w:numId w:val="2"/>
        </w:numPr>
      </w:pPr>
      <w:r>
        <w:t>Электричество</w:t>
      </w:r>
    </w:p>
    <w:p w14:paraId="4CE1249B" w14:textId="463D32E9" w:rsidR="00357585" w:rsidRDefault="00357585" w:rsidP="00357585">
      <w:pPr>
        <w:pStyle w:val="a3"/>
        <w:numPr>
          <w:ilvl w:val="0"/>
          <w:numId w:val="2"/>
        </w:numPr>
      </w:pPr>
      <w:r>
        <w:t>Планируется газ, но</w:t>
      </w:r>
      <w:r w:rsidR="00964D42">
        <w:t>,</w:t>
      </w:r>
      <w:r>
        <w:t xml:space="preserve"> вероятно</w:t>
      </w:r>
      <w:r w:rsidR="00964D42">
        <w:t>,</w:t>
      </w:r>
      <w:r>
        <w:t xml:space="preserve"> не сразу, то есть первые 1-2</w:t>
      </w:r>
      <w:r w:rsidR="00964D42">
        <w:t>-3</w:t>
      </w:r>
      <w:r>
        <w:t xml:space="preserve"> года </w:t>
      </w:r>
      <w:r w:rsidR="00A3455C">
        <w:t>АБК</w:t>
      </w:r>
      <w:r w:rsidR="00964D42">
        <w:t>,</w:t>
      </w:r>
      <w:r>
        <w:t xml:space="preserve"> </w:t>
      </w:r>
      <w:r w:rsidR="00964D42">
        <w:t>скорее всего,</w:t>
      </w:r>
      <w:r>
        <w:t xml:space="preserve"> будет отапливаться электричеством.</w:t>
      </w:r>
    </w:p>
    <w:p w14:paraId="389CA056" w14:textId="6A104B5D" w:rsidR="00DF378B" w:rsidRDefault="00DF378B" w:rsidP="00DF378B">
      <w:pPr>
        <w:rPr>
          <w:b/>
          <w:bCs/>
        </w:rPr>
      </w:pPr>
      <w:r w:rsidRPr="00DF378B">
        <w:rPr>
          <w:b/>
          <w:bCs/>
        </w:rPr>
        <w:t>Здание конюшни:</w:t>
      </w:r>
    </w:p>
    <w:p w14:paraId="0E280FE5" w14:textId="71C93C62" w:rsidR="00DF378B" w:rsidRPr="00125E7C" w:rsidRDefault="00DF378B" w:rsidP="00DF378B">
      <w:pPr>
        <w:pStyle w:val="a3"/>
        <w:numPr>
          <w:ilvl w:val="0"/>
          <w:numId w:val="3"/>
        </w:numPr>
        <w:rPr>
          <w:b/>
          <w:bCs/>
        </w:rPr>
      </w:pPr>
      <w:r>
        <w:t>Простой прямоугольной формы</w:t>
      </w:r>
      <w:r w:rsidR="00125E7C">
        <w:t xml:space="preserve"> из бруса</w:t>
      </w:r>
      <w:r>
        <w:t>, зд</w:t>
      </w:r>
      <w:r w:rsidR="00EA74EF">
        <w:t>а</w:t>
      </w:r>
      <w:r>
        <w:t xml:space="preserve">ние не отапливаемое, два входа с торцов, тамбуры по три метра, в тамбурах </w:t>
      </w:r>
      <w:r w:rsidR="00EF2C94">
        <w:t xml:space="preserve">с двух сторон </w:t>
      </w:r>
      <w:r>
        <w:t>комнаты: туалет/</w:t>
      </w:r>
      <w:proofErr w:type="spellStart"/>
      <w:r>
        <w:t>постирочная</w:t>
      </w:r>
      <w:proofErr w:type="spellEnd"/>
      <w:r>
        <w:t xml:space="preserve">, </w:t>
      </w:r>
      <w:proofErr w:type="spellStart"/>
      <w:r>
        <w:t>сёдельная</w:t>
      </w:r>
      <w:proofErr w:type="spellEnd"/>
      <w:r>
        <w:t xml:space="preserve">, кормовая, раздевалка (комната отдыха). Туалет, </w:t>
      </w:r>
      <w:proofErr w:type="spellStart"/>
      <w:r>
        <w:t>сёдельная</w:t>
      </w:r>
      <w:proofErr w:type="spellEnd"/>
      <w:r>
        <w:t xml:space="preserve">, раздевалка утеплённые, </w:t>
      </w:r>
      <w:r w:rsidR="00EA74EF">
        <w:t xml:space="preserve">невысокие потолки, </w:t>
      </w:r>
      <w:r w:rsidR="00125E7C">
        <w:t xml:space="preserve">комнаты </w:t>
      </w:r>
      <w:r>
        <w:t xml:space="preserve">будут отапливаться электричеством. В конюшне – мойка </w:t>
      </w:r>
      <w:r w:rsidR="0053785F">
        <w:t xml:space="preserve">для лошадей </w:t>
      </w:r>
      <w:r>
        <w:t>и 12 денников: 4 штуки для кобыл с жеребятами (6*3), остальные 3*4</w:t>
      </w:r>
      <w:r w:rsidR="00EA74EF">
        <w:t>, высокие потолки</w:t>
      </w:r>
      <w:r w:rsidR="00963B7B">
        <w:t xml:space="preserve"> (не менее 3 м в денниках и 4 м в коньке</w:t>
      </w:r>
      <w:r w:rsidR="00125E7C">
        <w:t xml:space="preserve">, </w:t>
      </w:r>
      <w:r w:rsidR="0075054E">
        <w:t>проход 3 м</w:t>
      </w:r>
      <w:r w:rsidR="00125E7C">
        <w:t>.</w:t>
      </w:r>
      <w:r w:rsidR="0075054E">
        <w:t xml:space="preserve"> По моим приблизительным прикидкам общая площадь здания около 300</w:t>
      </w:r>
      <w:r w:rsidR="0053785F">
        <w:t>-350</w:t>
      </w:r>
      <w:r w:rsidR="0075054E">
        <w:t xml:space="preserve"> м2 получитс</w:t>
      </w:r>
      <w:r w:rsidR="0053785F">
        <w:t>я</w:t>
      </w:r>
      <w:r w:rsidR="0075054E">
        <w:t>.</w:t>
      </w:r>
    </w:p>
    <w:p w14:paraId="4C0B7CF4" w14:textId="2C22D1A7" w:rsidR="00125E7C" w:rsidRPr="00125E7C" w:rsidRDefault="00125E7C" w:rsidP="00DF378B">
      <w:pPr>
        <w:pStyle w:val="a3"/>
        <w:numPr>
          <w:ilvl w:val="0"/>
          <w:numId w:val="3"/>
        </w:numPr>
        <w:rPr>
          <w:b/>
          <w:bCs/>
        </w:rPr>
      </w:pPr>
      <w:r>
        <w:t>По стилистике нравятся американские «</w:t>
      </w:r>
      <w:r>
        <w:rPr>
          <w:lang w:val="en-US"/>
        </w:rPr>
        <w:t>barns</w:t>
      </w:r>
      <w:r>
        <w:t xml:space="preserve">» - </w:t>
      </w:r>
      <w:hyperlink r:id="rId6" w:history="1">
        <w:r>
          <w:rPr>
            <w:rStyle w:val="a4"/>
          </w:rPr>
          <w:t>https://www.thestablecompany.com/equestrian/american-style-barns/ebb8</w:t>
        </w:r>
      </w:hyperlink>
    </w:p>
    <w:p w14:paraId="4ED1B561" w14:textId="3B32EE96" w:rsidR="00125E7C" w:rsidRPr="00287991" w:rsidRDefault="00125E7C" w:rsidP="00125E7C">
      <w:pPr>
        <w:pStyle w:val="a3"/>
      </w:pPr>
      <w:r>
        <w:t>Хотелось бы подобные раздвижные двери хотя бы с одного торца, где будут больше водить лошадей (со стороны рабочих площадок/пастбища), но вопрос их стоимости остаётся открытым.</w:t>
      </w:r>
    </w:p>
    <w:p w14:paraId="34C59B5E" w14:textId="0B1A6C56" w:rsidR="00964D42" w:rsidRDefault="00964D42" w:rsidP="00125E7C">
      <w:pPr>
        <w:pStyle w:val="a3"/>
      </w:pPr>
      <w:r>
        <w:t>Ещё фото по стилю:</w:t>
      </w:r>
    </w:p>
    <w:p w14:paraId="0FBAE827" w14:textId="634AD1BD" w:rsidR="00964D42" w:rsidRPr="00964D42" w:rsidRDefault="00964D42" w:rsidP="00981058">
      <w:pPr>
        <w:pStyle w:val="a3"/>
        <w:ind w:left="567"/>
        <w:rPr>
          <w:b/>
          <w:bCs/>
        </w:rPr>
      </w:pPr>
      <w:r>
        <w:rPr>
          <w:noProof/>
          <w:lang w:eastAsia="ru-RU"/>
        </w:rPr>
        <w:drawing>
          <wp:inline distT="0" distB="0" distL="0" distR="0" wp14:anchorId="36182432" wp14:editId="447D159D">
            <wp:extent cx="3324225" cy="2543182"/>
            <wp:effectExtent l="0" t="0" r="0" b="9525"/>
            <wp:docPr id="12" name="Рисунок 12" descr="Tour a stunning 6-stall in New Jers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ur a stunning 6-stall in New Jerse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960" cy="2575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3A6050" w14:textId="0BEC6885" w:rsidR="00125E7C" w:rsidRDefault="00DD0332" w:rsidP="00DD0332">
      <w:pPr>
        <w:rPr>
          <w:b/>
          <w:bCs/>
        </w:rPr>
      </w:pPr>
      <w:r>
        <w:rPr>
          <w:b/>
          <w:bCs/>
        </w:rPr>
        <w:t>АБК:</w:t>
      </w:r>
    </w:p>
    <w:p w14:paraId="0D31B3E7" w14:textId="027A8852" w:rsidR="00E20C6F" w:rsidRDefault="0053785F" w:rsidP="00DD0332">
      <w:r>
        <w:t>Планировка АБК примерно такая:</w:t>
      </w:r>
      <w:r w:rsidR="00E20C6F">
        <w:t xml:space="preserve"> </w:t>
      </w:r>
      <w:hyperlink r:id="rId8" w:history="1">
        <w:r w:rsidR="00E20C6F">
          <w:rPr>
            <w:rStyle w:val="a4"/>
          </w:rPr>
          <w:t>https://www.alfaplan.ru/catalog/item_144301/?action=apply_filter</w:t>
        </w:r>
      </w:hyperlink>
    </w:p>
    <w:p w14:paraId="31CC584E" w14:textId="77777777" w:rsidR="0053785F" w:rsidRPr="00DD0332" w:rsidRDefault="0053785F" w:rsidP="00DD0332"/>
    <w:sectPr w:rsidR="0053785F" w:rsidRPr="00DD0332" w:rsidSect="00981058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F053D"/>
    <w:multiLevelType w:val="hybridMultilevel"/>
    <w:tmpl w:val="4238C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B34BA"/>
    <w:multiLevelType w:val="hybridMultilevel"/>
    <w:tmpl w:val="6AF0D8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659AE"/>
    <w:multiLevelType w:val="hybridMultilevel"/>
    <w:tmpl w:val="7EF86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01B"/>
    <w:rsid w:val="00125E7C"/>
    <w:rsid w:val="00222B9D"/>
    <w:rsid w:val="00287991"/>
    <w:rsid w:val="00357585"/>
    <w:rsid w:val="00517BCF"/>
    <w:rsid w:val="0053785F"/>
    <w:rsid w:val="00544992"/>
    <w:rsid w:val="005F4CFC"/>
    <w:rsid w:val="007373FB"/>
    <w:rsid w:val="0075054E"/>
    <w:rsid w:val="007F698F"/>
    <w:rsid w:val="0084501B"/>
    <w:rsid w:val="00873F1C"/>
    <w:rsid w:val="00885EDD"/>
    <w:rsid w:val="008E0191"/>
    <w:rsid w:val="00963B7B"/>
    <w:rsid w:val="00964D42"/>
    <w:rsid w:val="00981058"/>
    <w:rsid w:val="009A21F7"/>
    <w:rsid w:val="009D3E22"/>
    <w:rsid w:val="00A3455C"/>
    <w:rsid w:val="00AE0D44"/>
    <w:rsid w:val="00BC0A1A"/>
    <w:rsid w:val="00C0690D"/>
    <w:rsid w:val="00C925E8"/>
    <w:rsid w:val="00D80585"/>
    <w:rsid w:val="00DD0332"/>
    <w:rsid w:val="00DF271F"/>
    <w:rsid w:val="00DF378B"/>
    <w:rsid w:val="00E20C6F"/>
    <w:rsid w:val="00EA74EF"/>
    <w:rsid w:val="00EF2C94"/>
    <w:rsid w:val="00F06110"/>
    <w:rsid w:val="00F9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A6C68"/>
  <w15:chartTrackingRefBased/>
  <w15:docId w15:val="{554EEB3E-B64D-4EA7-83B5-9ED5457C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73F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125E7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345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plan.ru/catalog/item_144301/?action=apply_filt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hestablecompany.com/equestrian/american-style-barns/ebb8" TargetMode="External"/><Relationship Id="rId5" Type="http://schemas.openxmlformats.org/officeDocument/2006/relationships/hyperlink" Target="http://smart.ideadom.ru/barnhouse-lato36-i-lato-36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Sokolova</dc:creator>
  <cp:keywords/>
  <dc:description/>
  <cp:lastModifiedBy>Лепин</cp:lastModifiedBy>
  <cp:revision>2</cp:revision>
  <dcterms:created xsi:type="dcterms:W3CDTF">2021-02-11T05:50:00Z</dcterms:created>
  <dcterms:modified xsi:type="dcterms:W3CDTF">2021-02-11T05:50:00Z</dcterms:modified>
</cp:coreProperties>
</file>