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AE" w:rsidRDefault="00A34260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 w:bidi="en-US"/>
        </w:rPr>
        <w:t>Приложение №1</w:t>
      </w:r>
    </w:p>
    <w:tbl>
      <w:tblPr>
        <w:tblW w:w="4426" w:type="dxa"/>
        <w:jc w:val="right"/>
        <w:tblLook w:val="04A0" w:firstRow="1" w:lastRow="0" w:firstColumn="1" w:lastColumn="0" w:noHBand="0" w:noVBand="1"/>
      </w:tblPr>
      <w:tblGrid>
        <w:gridCol w:w="4426"/>
      </w:tblGrid>
      <w:tr w:rsidR="00C34AAE">
        <w:trPr>
          <w:jc w:val="right"/>
        </w:trPr>
        <w:tc>
          <w:tcPr>
            <w:tcW w:w="4426" w:type="dxa"/>
            <w:shd w:val="clear" w:color="auto" w:fill="auto"/>
          </w:tcPr>
          <w:p w:rsidR="00C34AAE" w:rsidRDefault="00A3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№ 2701/2021</w:t>
            </w:r>
          </w:p>
        </w:tc>
      </w:tr>
      <w:tr w:rsidR="00C34AAE">
        <w:trPr>
          <w:jc w:val="right"/>
        </w:trPr>
        <w:tc>
          <w:tcPr>
            <w:tcW w:w="4426" w:type="dxa"/>
            <w:shd w:val="clear" w:color="auto" w:fill="auto"/>
          </w:tcPr>
          <w:p w:rsidR="00C34AAE" w:rsidRDefault="00A3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«27»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января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года</w:t>
            </w:r>
            <w:proofErr w:type="spellEnd"/>
          </w:p>
        </w:tc>
      </w:tr>
    </w:tbl>
    <w:p w:rsidR="00C34AAE" w:rsidRDefault="00C34AA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C34AAE" w:rsidRDefault="00A34260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Техническое задание</w:t>
      </w:r>
    </w:p>
    <w:p w:rsidR="00C34AAE" w:rsidRDefault="00A34260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 w:bidi="en-US"/>
        </w:rPr>
        <w:t xml:space="preserve">выполнение проектных работ по разработке системы внутреннего отопления магазина по адресу: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 w:bidi="en-US"/>
        </w:rPr>
        <w:t>Солнечногорский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 w:bidi="en-US"/>
        </w:rPr>
        <w:t xml:space="preserve"> район, С.П. Кутузовское, в районе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 w:bidi="en-US"/>
        </w:rPr>
        <w:t>Голиково</w:t>
      </w:r>
      <w:proofErr w:type="spellEnd"/>
    </w:p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</w:pPr>
    </w:p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</w:pPr>
    </w:p>
    <w:tbl>
      <w:tblPr>
        <w:tblW w:w="10065" w:type="dxa"/>
        <w:tblInd w:w="-5" w:type="dxa"/>
        <w:tblLook w:val="0000" w:firstRow="0" w:lastRow="0" w:firstColumn="0" w:lastColumn="0" w:noHBand="0" w:noVBand="0"/>
      </w:tblPr>
      <w:tblGrid>
        <w:gridCol w:w="1264"/>
        <w:gridCol w:w="2632"/>
        <w:gridCol w:w="6169"/>
      </w:tblGrid>
      <w:tr w:rsidR="00C34AA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Перечень основных данных и требований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Основные данные и требования</w:t>
            </w:r>
          </w:p>
        </w:tc>
      </w:tr>
      <w:tr w:rsidR="00C34AAE" w:rsidRPr="009041CE">
        <w:trPr>
          <w:trHeight w:val="7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  <w:t>Наименование объекта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Магазин по адресу: Московская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Солнечногорский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район, С.П. Кутузовское,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Голиково</w:t>
            </w:r>
            <w:proofErr w:type="spellEnd"/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  <w:t>Адрес объекта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Московская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Солнечногорский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район, С.П.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Кутузовское,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Голиково</w:t>
            </w:r>
            <w:proofErr w:type="spellEnd"/>
          </w:p>
        </w:tc>
      </w:tr>
      <w:tr w:rsidR="00C34AA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Заказчик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Йаманйылмаз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Хюсейин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</w:tc>
      </w:tr>
      <w:tr w:rsidR="00C34AA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Новое строительство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  <w:t>Основные требования к решениям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1.  Перепроектировать “Принципиальную схему котельной” (Лист 3) под газовый (основной) и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лектрический (резервный) котлы. </w:t>
            </w:r>
          </w:p>
          <w:p w:rsidR="00C34AAE" w:rsidRPr="009041CE" w:rsidRDefault="00A3426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Выполнить проектные работ по </w:t>
            </w:r>
            <w:r>
              <w:rPr>
                <w:rFonts w:ascii="Times New Roman" w:eastAsia="Times;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разработке системы внутреннего отопления магазина.</w:t>
            </w:r>
          </w:p>
          <w:p w:rsidR="00C34AAE" w:rsidRPr="009041CE" w:rsidRDefault="009041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3</w:t>
            </w:r>
            <w:r w:rsidR="00A3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   Запроектировать систему удаленного контроля и управления температурой в помещениях</w:t>
            </w:r>
          </w:p>
          <w:p w:rsidR="00C34AAE" w:rsidRPr="009041CE" w:rsidRDefault="009041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A3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  Выполнить спецификацию оборудования, изделий и</w:t>
            </w:r>
            <w:r w:rsidR="00A3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материалов ориентируясь на менее “дорогих” производителей.</w:t>
            </w:r>
          </w:p>
          <w:p w:rsidR="00C34AAE" w:rsidRPr="009041CE" w:rsidRDefault="009041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</w:t>
            </w:r>
            <w:r w:rsidR="00A3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 Предусмотреть возможность подключения (в дальнейшем) системы горячего водоснабжения к котлу.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  <w:t>Исходные данные передаваемые заказчиком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- Раздел 24-18_АР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;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- Раздел 24-18_ОВ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pdf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;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- ТУ на присоединение к системе внутреннего газоснабжения;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Иные исходные данные в случае возникновения необходимости в процессе разработки проектной документации (по запросу).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Наименование и состав основных комплектов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чертежей рабочей документации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Постановленим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Правительства РФ от 16.02.2008 N 87 - "О составе разделов проектной документации и требованиях к их содержанию" и ГОСТ Р 21.1101-2013 СПДС – «Основные требования к проектной и рабочей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и»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Общие требования к выполняемым работам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1. Требования к системе отопления.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Отопление реализовать от проектируемой котельной, пом. 5 магазина.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Предусмотреть два котла: газовый (основной) и электрический (резервный), с полной обвязкой и дымоходом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Систему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отопления выполнить двухтрубной с нижней разводкой магистральных трубопроводов.</w:t>
            </w:r>
          </w:p>
          <w:p w:rsidR="00C34AAE" w:rsidRDefault="00C3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 комплекте с полимерными трубами следует применять соединительные детали и изделия одного производителя.</w:t>
            </w:r>
          </w:p>
          <w:p w:rsidR="00C34AAE" w:rsidRPr="009041CE" w:rsidRDefault="00A3426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В качестве нагревательных приборов предусмотреть современные </w:t>
            </w:r>
            <w:hyperlink r:id="rId8" w:tgtFrame="Алюминий">
              <w:r>
                <w:rPr>
                  <w:rStyle w:val="ListLabel36"/>
                  <w:color w:val="000000"/>
                </w:rPr>
                <w:t>алюминиевые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, либо биметаллические секционные радиаторы увеличенной поверхности теплообмена с номинальным тепловым потоком одной секции не менее 195 Вт.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Для регулирования теплоотдачи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установить регулирующие краны повышенного гидравлического сопротивления у отопительных приборов.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 целях удаления воздуха из системы отопления установить воздушные краны в верхних пробках крайних радиаторов радиаторных узлов на каждом этаже.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Система отопле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ния должна обеспечивать комфортные условия для нахождения в помещениях сотрудников и посетителей.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Вышеуказанные требования уточняются по результатам проектирования и взаимному согласованию с Заказчиком.</w:t>
            </w:r>
          </w:p>
          <w:p w:rsidR="00C34AAE" w:rsidRDefault="00C3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2.Требования к автоматизации системы отопления: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Предусмотреть удалённый контроль системой отопления здания через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Андройд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Предусмотреть необходимое оборудование до коммутатора (в том числе) передающего сигнал и позволяющего обеспечить программирование и настройку оборудования для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ия с приложением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Андройд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Вышеуказанные требования уточняются по результатам проектирования и взаимному согласованию с Заказчиком.</w:t>
            </w:r>
          </w:p>
          <w:p w:rsidR="00C34AAE" w:rsidRDefault="00C3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  <w:p w:rsidR="00C34AAE" w:rsidRDefault="00C3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Состав и содержание рабочей документации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1. Состав и содержание разделов рабочей документации обеспечить в объеме,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димом для осуществления строительно-монтажных работ, обустройства помещений с учетом соответствующих государственных и национальных стандартов, требований действующих нормативно-технических документов.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Требования к составу и количеству выдаваемой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документации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Текстовые материалы: пояснительная записка с рекомендациями и указаниями по методам и способам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понтаджа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;</w:t>
            </w:r>
          </w:p>
          <w:p w:rsidR="00C34AAE" w:rsidRDefault="00A342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Графические материалы: схемы, чертежи, разрезы, планы. </w:t>
            </w:r>
          </w:p>
          <w:p w:rsidR="00C34AAE" w:rsidRDefault="00A342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Проектная документация передается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  электронном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виде, доступном для редактировани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я и чтения в форматах: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- Текстовые материалы: Формат электронных файлов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2000 и выше с расширением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xls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,*.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tiff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 xml:space="preserve">- Графические материалы: Формат электронных файлов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в версии не ниже 2010 г. с расширением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^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^^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4AAE" w:rsidRPr="009041CE">
        <w:trPr>
          <w:trHeight w:val="4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ия выполнения работ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 полном соответствии с условиями договора, с требованиями действующих строительных норм и правил, технических регламентов, ГОСТов, Регламентов пожарной безопасности, Санитарных норм и правил и других нормативных документов.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Требования к получению заключений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Результат работ должен быть согласован с Заказчиком в соответствии с условиями Технического задания. Согласование документации производится исключительно с Заказчиком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Экспертиза проектной документации (государственная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не государственная) не предусматривается. </w:t>
            </w:r>
          </w:p>
        </w:tc>
      </w:tr>
      <w:tr w:rsidR="00C34AAE" w:rsidRPr="009041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C34A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Требования по объёму гарантий качества работ и по сроку гарантий качества на результаты работ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Работа должна быть выполнена в соответствии с требованиями действующих строительных норм и правил, 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регламентов, ГОСТов и других нормативных документов.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Проектная документация должна быть выполнена качественно, в срок, предусмотренный договором. Гарантийный срок на выполняемые работы составляет 24 (двадцать четыре) месяца с даты составления Акта завершения работ. При необходимости Подрядчик вносит в разраб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отанную документацию изменения, связанные с введением в действие новых нормативных правовых актов, регулирующих проектно-изыскательскую деятельность. Если в период гарантийного срока обнаружатся недостатки или неточности в разработанной документации, то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замечаний.  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Все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ды, объемы и сроки выполнения работ в обязательном порядке согласовываются с Заказчиком. </w:t>
            </w:r>
          </w:p>
          <w:p w:rsidR="00C34AAE" w:rsidRDefault="00A3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Все технические решения должны быть согласованы с заказчиком.</w:t>
            </w:r>
          </w:p>
        </w:tc>
      </w:tr>
    </w:tbl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</w:p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</w:p>
    <w:tbl>
      <w:tblPr>
        <w:tblpPr w:leftFromText="180" w:rightFromText="180" w:vertAnchor="text" w:horzAnchor="margin" w:tblpY="121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C34AAE">
        <w:tc>
          <w:tcPr>
            <w:tcW w:w="4677" w:type="dxa"/>
            <w:shd w:val="clear" w:color="auto" w:fill="auto"/>
            <w:vAlign w:val="center"/>
          </w:tcPr>
          <w:p w:rsidR="00C34AAE" w:rsidRDefault="00A34260">
            <w:pPr>
              <w:widowControl w:val="0"/>
              <w:tabs>
                <w:tab w:val="left" w:pos="6795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Заказчик:</w:t>
            </w:r>
          </w:p>
          <w:p w:rsidR="00C34AAE" w:rsidRDefault="00A34260">
            <w:pPr>
              <w:widowControl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Йаманйылмаз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Закир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Хюсейин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C34AAE" w:rsidRDefault="00A34260">
            <w:pPr>
              <w:widowControl w:val="0"/>
              <w:tabs>
                <w:tab w:val="left" w:pos="67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Исполнитель:</w:t>
            </w:r>
          </w:p>
          <w:p w:rsidR="00C34AAE" w:rsidRDefault="00A3426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про»</w:t>
            </w:r>
          </w:p>
        </w:tc>
      </w:tr>
      <w:tr w:rsidR="00C34AAE">
        <w:tc>
          <w:tcPr>
            <w:tcW w:w="4677" w:type="dxa"/>
            <w:shd w:val="clear" w:color="auto" w:fill="auto"/>
            <w:vAlign w:val="center"/>
          </w:tcPr>
          <w:p w:rsidR="00C34AAE" w:rsidRDefault="00C34AAE">
            <w:pPr>
              <w:widowControl w:val="0"/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34AAE" w:rsidRDefault="00C34AAE">
            <w:pPr>
              <w:widowControl w:val="0"/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34AAE" w:rsidRPr="009041CE">
        <w:trPr>
          <w:trHeight w:val="438"/>
        </w:trPr>
        <w:tc>
          <w:tcPr>
            <w:tcW w:w="4677" w:type="dxa"/>
            <w:shd w:val="clear" w:color="auto" w:fill="auto"/>
          </w:tcPr>
          <w:p w:rsidR="00C34AAE" w:rsidRPr="009041CE" w:rsidRDefault="00C34A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AAE" w:rsidRPr="009041CE" w:rsidRDefault="00C34AA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AAE" w:rsidRPr="009041CE" w:rsidRDefault="00C34AA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AAE" w:rsidRDefault="00A34260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Йаманйылмаз</w:t>
            </w:r>
            <w:proofErr w:type="spellEnd"/>
            <w:r w:rsidRPr="0090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Закир</w:t>
            </w:r>
            <w:proofErr w:type="spellEnd"/>
            <w:r w:rsidRPr="0090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Хюсейин</w:t>
            </w:r>
            <w:proofErr w:type="spellEnd"/>
            <w:r w:rsidRPr="0090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34AAE" w:rsidRDefault="00A34260">
            <w:pPr>
              <w:widowControl w:val="0"/>
              <w:spacing w:after="0" w:line="240" w:lineRule="auto"/>
              <w:rPr>
                <w:color w:val="000000"/>
              </w:rPr>
            </w:pPr>
            <w:bookmarkStart w:id="1" w:name="__UnoMark__581_2608194343"/>
            <w:bookmarkEnd w:id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0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041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C34AAE" w:rsidRPr="009041CE" w:rsidRDefault="00C34A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_UnoMark__582_2608194343"/>
            <w:bookmarkEnd w:id="2"/>
          </w:p>
          <w:p w:rsidR="00C34AAE" w:rsidRPr="009041CE" w:rsidRDefault="00A34260">
            <w:pPr>
              <w:widowControl w:val="0"/>
              <w:suppressAutoHyphens/>
              <w:spacing w:after="0" w:line="240" w:lineRule="auto"/>
              <w:textAlignment w:val="baseline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C34AAE" w:rsidRPr="009041CE" w:rsidRDefault="00A34260">
            <w:pPr>
              <w:widowControl w:val="0"/>
              <w:suppressAutoHyphens/>
              <w:spacing w:after="0" w:line="240" w:lineRule="auto"/>
              <w:textAlignment w:val="baseline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C34AAE" w:rsidRPr="009041CE" w:rsidRDefault="00A34260">
            <w:pPr>
              <w:widowControl w:val="0"/>
              <w:suppressAutoHyphens/>
              <w:spacing w:after="0" w:line="240" w:lineRule="auto"/>
              <w:textAlignment w:val="baseline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Р.С.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Билялетдинов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</w:p>
          <w:p w:rsidR="00C34AAE" w:rsidRPr="009041CE" w:rsidRDefault="00A34260">
            <w:pPr>
              <w:widowControl w:val="0"/>
              <w:suppressAutoHyphens/>
              <w:spacing w:after="0" w:line="240" w:lineRule="auto"/>
              <w:textAlignment w:val="baseline"/>
              <w:rPr>
                <w:lang w:val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zh-CN" w:bidi="hi-IN"/>
              </w:rPr>
              <w:t>М. П.</w:t>
            </w:r>
          </w:p>
        </w:tc>
      </w:tr>
    </w:tbl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</w:p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</w:p>
    <w:p w:rsidR="00C34AAE" w:rsidRDefault="00C34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</w:p>
    <w:p w:rsidR="00C34AAE" w:rsidRPr="009041CE" w:rsidRDefault="00C34AAE">
      <w:pPr>
        <w:widowControl w:val="0"/>
        <w:spacing w:after="0" w:line="240" w:lineRule="auto"/>
        <w:rPr>
          <w:lang w:val="ru-RU"/>
        </w:rPr>
      </w:pPr>
    </w:p>
    <w:sectPr w:rsidR="00C34AAE" w:rsidRPr="009041CE">
      <w:footerReference w:type="default" r:id="rId9"/>
      <w:pgSz w:w="11906" w:h="16838"/>
      <w:pgMar w:top="1134" w:right="56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60" w:rsidRDefault="00A34260">
      <w:pPr>
        <w:spacing w:after="0" w:line="240" w:lineRule="auto"/>
      </w:pPr>
      <w:r>
        <w:separator/>
      </w:r>
    </w:p>
  </w:endnote>
  <w:endnote w:type="continuationSeparator" w:id="0">
    <w:p w:rsidR="00A34260" w:rsidRDefault="00A3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Gelvetsky 12pt"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AE" w:rsidRDefault="00C34AAE">
    <w:pPr>
      <w:pStyle w:val="af3"/>
      <w:jc w:val="right"/>
    </w:pPr>
  </w:p>
  <w:p w:rsidR="00C34AAE" w:rsidRDefault="00C34AAE">
    <w:pPr>
      <w:pStyle w:val="af3"/>
    </w:pPr>
  </w:p>
  <w:p w:rsidR="00C34AAE" w:rsidRDefault="00C34A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60" w:rsidRDefault="00A34260">
      <w:pPr>
        <w:spacing w:after="0" w:line="240" w:lineRule="auto"/>
      </w:pPr>
      <w:r>
        <w:separator/>
      </w:r>
    </w:p>
  </w:footnote>
  <w:footnote w:type="continuationSeparator" w:id="0">
    <w:p w:rsidR="00A34260" w:rsidRDefault="00A3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CFB"/>
    <w:multiLevelType w:val="multilevel"/>
    <w:tmpl w:val="81D2C1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9503C9"/>
    <w:multiLevelType w:val="multilevel"/>
    <w:tmpl w:val="DA6AB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19034E"/>
    <w:multiLevelType w:val="multilevel"/>
    <w:tmpl w:val="F3824C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E"/>
    <w:rsid w:val="009041CE"/>
    <w:rsid w:val="00A34260"/>
    <w:rsid w:val="00C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1F3B"/>
  <w15:docId w15:val="{D7574966-8188-4622-9F23-66900EC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95"/>
    <w:pPr>
      <w:spacing w:after="160" w:line="259" w:lineRule="auto"/>
    </w:pPr>
    <w:rPr>
      <w:rFonts w:ascii="Arial" w:eastAsia="Arial" w:hAnsi="Arial" w:cs="Arial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84466"/>
    <w:pPr>
      <w:keepNext/>
      <w:snapToGrid w:val="0"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color w:val="000000"/>
      <w:spacing w:val="-18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466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E6895"/>
  </w:style>
  <w:style w:type="character" w:customStyle="1" w:styleId="a4">
    <w:name w:val="Нижний колонтитул Знак"/>
    <w:basedOn w:val="a0"/>
    <w:uiPriority w:val="99"/>
    <w:qFormat/>
    <w:rsid w:val="005E6895"/>
  </w:style>
  <w:style w:type="character" w:customStyle="1" w:styleId="-">
    <w:name w:val="Интернет-ссылка"/>
    <w:basedOn w:val="a0"/>
    <w:unhideWhenUsed/>
    <w:rsid w:val="005908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184466"/>
    <w:rPr>
      <w:rFonts w:ascii="Times New Roman" w:eastAsia="Arial Unicode MS" w:hAnsi="Times New Roman" w:cs="Times New Roman"/>
      <w:b/>
      <w:color w:val="000000"/>
      <w:spacing w:val="-1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8446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184466"/>
    <w:rPr>
      <w:vertAlign w:val="superscript"/>
    </w:rPr>
  </w:style>
  <w:style w:type="character" w:customStyle="1" w:styleId="a6">
    <w:name w:val="Основной текст Знак"/>
    <w:basedOn w:val="a0"/>
    <w:uiPriority w:val="99"/>
    <w:semiHidden/>
    <w:qFormat/>
    <w:rsid w:val="00184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abel">
    <w:name w:val="label"/>
    <w:qFormat/>
    <w:rsid w:val="00184466"/>
  </w:style>
  <w:style w:type="character" w:customStyle="1" w:styleId="a7">
    <w:name w:val="Текст выноски Знак"/>
    <w:basedOn w:val="a0"/>
    <w:uiPriority w:val="99"/>
    <w:semiHidden/>
    <w:qFormat/>
    <w:rsid w:val="00184466"/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184466"/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"/>
    <w:qFormat/>
    <w:locked/>
    <w:rsid w:val="001844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qFormat/>
    <w:rsid w:val="00184466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1">
    <w:name w:val="Основной текст (3)_"/>
    <w:basedOn w:val="a0"/>
    <w:qFormat/>
    <w:rsid w:val="001844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u w:val="none"/>
    </w:rPr>
  </w:style>
  <w:style w:type="character" w:customStyle="1" w:styleId="32">
    <w:name w:val="Основной текст (3)"/>
    <w:basedOn w:val="31"/>
    <w:qFormat/>
    <w:rsid w:val="001844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u w:val="none"/>
    </w:rPr>
  </w:style>
  <w:style w:type="character" w:customStyle="1" w:styleId="2">
    <w:name w:val="Основной текст (2)_"/>
    <w:basedOn w:val="a0"/>
    <w:qFormat/>
    <w:rsid w:val="001844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pt">
    <w:name w:val="Основной текст (2) + Полужирный;Интервал 0 pt"/>
    <w:basedOn w:val="2"/>
    <w:qFormat/>
    <w:rsid w:val="001844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qFormat/>
    <w:rsid w:val="00184466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20">
    <w:name w:val="Основной текст (2)"/>
    <w:basedOn w:val="2"/>
    <w:qFormat/>
    <w:rsid w:val="001844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basedOn w:val="a0"/>
    <w:qFormat/>
    <w:rsid w:val="001844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22"/>
      <w:szCs w:val="22"/>
      <w:u w:val="none"/>
    </w:rPr>
  </w:style>
  <w:style w:type="character" w:customStyle="1" w:styleId="ab">
    <w:name w:val="Колонтитул"/>
    <w:basedOn w:val="aa"/>
    <w:qFormat/>
    <w:rsid w:val="001844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qFormat/>
    <w:rsid w:val="0018446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3">
    <w:name w:val="Просмотренная гиперссылка1"/>
    <w:basedOn w:val="a0"/>
    <w:link w:val="14"/>
    <w:uiPriority w:val="99"/>
    <w:semiHidden/>
    <w:unhideWhenUsed/>
    <w:qFormat/>
    <w:rsid w:val="00184466"/>
    <w:rPr>
      <w:color w:val="800080"/>
      <w:u w:val="single"/>
    </w:rPr>
  </w:style>
  <w:style w:type="character" w:customStyle="1" w:styleId="12">
    <w:name w:val="Неразрешенное упоминание1"/>
    <w:basedOn w:val="a0"/>
    <w:link w:val="11"/>
    <w:uiPriority w:val="99"/>
    <w:semiHidden/>
    <w:unhideWhenUsed/>
    <w:qFormat/>
    <w:rsid w:val="00184466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qFormat/>
    <w:rsid w:val="00184466"/>
  </w:style>
  <w:style w:type="character" w:customStyle="1" w:styleId="310">
    <w:name w:val="Заголовок 3 Знак1"/>
    <w:basedOn w:val="a0"/>
    <w:uiPriority w:val="9"/>
    <w:semiHidden/>
    <w:qFormat/>
    <w:rsid w:val="001844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styleId="ac">
    <w:name w:val="FollowedHyperlink"/>
    <w:basedOn w:val="a0"/>
    <w:uiPriority w:val="99"/>
    <w:semiHidden/>
    <w:unhideWhenUsed/>
    <w:qFormat/>
    <w:rsid w:val="00184466"/>
    <w:rPr>
      <w:color w:val="800080" w:themeColor="followedHyperlink"/>
      <w:u w:val="single"/>
    </w:rPr>
  </w:style>
  <w:style w:type="character" w:customStyle="1" w:styleId="33">
    <w:name w:val="Основной текст 3 Знак"/>
    <w:basedOn w:val="a0"/>
    <w:link w:val="33"/>
    <w:uiPriority w:val="99"/>
    <w:semiHidden/>
    <w:qFormat/>
    <w:rsid w:val="00D71B8B"/>
    <w:rPr>
      <w:rFonts w:ascii="Arial" w:eastAsia="Arial" w:hAnsi="Arial" w:cs="Arial"/>
      <w:sz w:val="16"/>
      <w:szCs w:val="16"/>
      <w:lang w:val="en-US"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superscript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color w:val="FF0000"/>
      <w:sz w:val="24"/>
      <w:szCs w:val="24"/>
      <w:u w:val="single"/>
      <w:lang w:val="ru-RU" w:bidi="ru-RU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844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header"/>
    <w:basedOn w:val="a"/>
    <w:uiPriority w:val="99"/>
    <w:unhideWhenUsed/>
    <w:rsid w:val="005E689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5E68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18446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f4">
    <w:name w:val="Balloon Text"/>
    <w:basedOn w:val="a"/>
    <w:uiPriority w:val="99"/>
    <w:semiHidden/>
    <w:unhideWhenUsed/>
    <w:qFormat/>
    <w:rsid w:val="001844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qFormat/>
    <w:rsid w:val="0018446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  <w:lang w:val="ru-RU" w:eastAsia="ar-SA"/>
    </w:rPr>
  </w:style>
  <w:style w:type="paragraph" w:styleId="af5">
    <w:name w:val="Body Text Indent"/>
    <w:basedOn w:val="a"/>
    <w:uiPriority w:val="99"/>
    <w:semiHidden/>
    <w:unhideWhenUsed/>
    <w:rsid w:val="00184466"/>
    <w:pPr>
      <w:spacing w:after="120"/>
      <w:ind w:left="283"/>
    </w:pPr>
  </w:style>
  <w:style w:type="paragraph" w:styleId="af6">
    <w:name w:val="List Paragraph"/>
    <w:basedOn w:val="a"/>
    <w:uiPriority w:val="34"/>
    <w:qFormat/>
    <w:rsid w:val="00184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paragraph" w:styleId="af7">
    <w:name w:val="Normal (Web)"/>
    <w:basedOn w:val="a"/>
    <w:uiPriority w:val="99"/>
    <w:unhideWhenUsed/>
    <w:qFormat/>
    <w:rsid w:val="00184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0">
    <w:name w:val="ConsPlusNormal"/>
    <w:qFormat/>
    <w:rsid w:val="0018446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4">
    <w:name w:val="Заголовок №1"/>
    <w:basedOn w:val="a"/>
    <w:link w:val="13"/>
    <w:qFormat/>
    <w:rsid w:val="00184466"/>
    <w:pPr>
      <w:widowControl w:val="0"/>
      <w:shd w:val="clear" w:color="auto" w:fill="FFFFFF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ru-RU" w:eastAsia="en-US"/>
    </w:rPr>
  </w:style>
  <w:style w:type="paragraph" w:customStyle="1" w:styleId="af8">
    <w:name w:val="Подпись к таблице"/>
    <w:basedOn w:val="a"/>
    <w:qFormat/>
    <w:rsid w:val="00184466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qFormat/>
    <w:rsid w:val="00184466"/>
    <w:pPr>
      <w:widowControl w:val="0"/>
      <w:shd w:val="clear" w:color="auto" w:fill="FFFFFF"/>
      <w:spacing w:before="840" w:after="0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ru-RU" w:eastAsia="en-US"/>
    </w:rPr>
  </w:style>
  <w:style w:type="paragraph" w:customStyle="1" w:styleId="af9">
    <w:name w:val="текст сноски"/>
    <w:basedOn w:val="a"/>
    <w:qFormat/>
    <w:rsid w:val="00184466"/>
    <w:pPr>
      <w:widowControl w:val="0"/>
      <w:spacing w:after="200" w:line="276" w:lineRule="auto"/>
      <w:textAlignment w:val="baseline"/>
    </w:pPr>
    <w:rPr>
      <w:rFonts w:ascii="Gelvetsky 12pt" w:eastAsia="Times New Roman" w:hAnsi="Gelvetsky 12pt" w:cs="Times New Roman"/>
      <w:sz w:val="22"/>
      <w:lang w:eastAsia="en-US"/>
    </w:rPr>
  </w:style>
  <w:style w:type="paragraph" w:styleId="34">
    <w:name w:val="Body Text 3"/>
    <w:basedOn w:val="a"/>
    <w:uiPriority w:val="99"/>
    <w:semiHidden/>
    <w:unhideWhenUsed/>
    <w:qFormat/>
    <w:rsid w:val="00D71B8B"/>
    <w:pPr>
      <w:spacing w:after="120"/>
    </w:pPr>
    <w:rPr>
      <w:sz w:val="16"/>
      <w:szCs w:val="16"/>
    </w:rPr>
  </w:style>
  <w:style w:type="paragraph" w:customStyle="1" w:styleId="afa">
    <w:name w:val="Содержимое врезки"/>
    <w:basedOn w:val="a"/>
    <w:qFormat/>
  </w:style>
  <w:style w:type="numbering" w:customStyle="1" w:styleId="16">
    <w:name w:val="Нет списка1"/>
    <w:uiPriority w:val="99"/>
    <w:semiHidden/>
    <w:unhideWhenUsed/>
    <w:qFormat/>
    <w:rsid w:val="00184466"/>
  </w:style>
  <w:style w:type="table" w:styleId="afb">
    <w:name w:val="Table Grid"/>
    <w:basedOn w:val="a1"/>
    <w:uiPriority w:val="39"/>
    <w:rsid w:val="00184466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lyumi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B08F-113E-47ED-9845-4638334A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радченко</dc:creator>
  <dc:description/>
  <cp:lastModifiedBy>Ринат</cp:lastModifiedBy>
  <cp:revision>5</cp:revision>
  <dcterms:created xsi:type="dcterms:W3CDTF">2021-01-26T17:47:00Z</dcterms:created>
  <dcterms:modified xsi:type="dcterms:W3CDTF">2021-01-27T14:33:00Z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