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7" w:rsidRPr="0003794E" w:rsidRDefault="0003794E" w:rsidP="0003794E">
      <w:pPr>
        <w:jc w:val="center"/>
        <w:rPr>
          <w:b/>
        </w:rPr>
      </w:pPr>
      <w:r w:rsidRPr="0003794E">
        <w:rPr>
          <w:b/>
        </w:rPr>
        <w:t>Техническое задание</w:t>
      </w:r>
    </w:p>
    <w:p w:rsidR="0003794E" w:rsidRDefault="0003794E" w:rsidP="0003794E">
      <w:pPr>
        <w:jc w:val="center"/>
      </w:pPr>
      <w:r>
        <w:t>На корректировку смет для прохождения государственной экспертизы достоверности сметной стоимости строительства</w:t>
      </w:r>
    </w:p>
    <w:p w:rsidR="0003794E" w:rsidRDefault="0003794E" w:rsidP="0003794E">
      <w:pPr>
        <w:jc w:val="both"/>
      </w:pPr>
      <w:r>
        <w:t xml:space="preserve">Объекты: </w:t>
      </w:r>
    </w:p>
    <w:p w:rsidR="0003794E" w:rsidRDefault="0003794E" w:rsidP="0003794E">
      <w:pPr>
        <w:pStyle w:val="a5"/>
        <w:numPr>
          <w:ilvl w:val="0"/>
          <w:numId w:val="3"/>
        </w:numPr>
        <w:jc w:val="both"/>
      </w:pPr>
      <w:r w:rsidRPr="0003794E">
        <w:t>«Разработка проектной документации на усиление фундамента в административном здании по ул. Мельникайте, 74»</w:t>
      </w:r>
    </w:p>
    <w:p w:rsidR="0003794E" w:rsidRDefault="0003794E" w:rsidP="0003794E">
      <w:pPr>
        <w:pStyle w:val="a5"/>
        <w:numPr>
          <w:ilvl w:val="0"/>
          <w:numId w:val="3"/>
        </w:numPr>
        <w:jc w:val="both"/>
      </w:pPr>
      <w:r w:rsidRPr="0003794E">
        <w:t>«Разработка проектной документации на усиление несущих конструкций в административном здании по ул. Мельникайте, 74»</w:t>
      </w:r>
      <w:r>
        <w:t>.</w:t>
      </w:r>
    </w:p>
    <w:p w:rsidR="0003794E" w:rsidRDefault="0003794E" w:rsidP="0003794E">
      <w:pPr>
        <w:jc w:val="both"/>
      </w:pPr>
      <w:r w:rsidRPr="0003794E">
        <w:rPr>
          <w:b/>
          <w:u w:val="single"/>
        </w:rPr>
        <w:t>Цель</w:t>
      </w:r>
      <w:r>
        <w:t xml:space="preserve">: прохождение государственной </w:t>
      </w:r>
      <w:proofErr w:type="gramStart"/>
      <w:r>
        <w:t>экспертизы достоверности определения сметной стоимости строительства</w:t>
      </w:r>
      <w:proofErr w:type="gramEnd"/>
      <w:r>
        <w:t>.</w:t>
      </w:r>
    </w:p>
    <w:p w:rsidR="0003794E" w:rsidRDefault="0003794E" w:rsidP="0003794E">
      <w:pPr>
        <w:jc w:val="both"/>
      </w:pPr>
      <w:r w:rsidRPr="0003794E">
        <w:rPr>
          <w:b/>
          <w:u w:val="single"/>
        </w:rPr>
        <w:t>Задачи</w:t>
      </w:r>
      <w:r>
        <w:t xml:space="preserve">: корректировка сметой документации в составе проектной для снятия замечаний </w:t>
      </w:r>
      <w:proofErr w:type="spellStart"/>
      <w:r>
        <w:t>госэкспертизы</w:t>
      </w:r>
      <w:proofErr w:type="spellEnd"/>
      <w:r>
        <w:t xml:space="preserve">, сопровождение прохождения экспертизы, включая переговоры с экспертами </w:t>
      </w:r>
      <w:proofErr w:type="spellStart"/>
      <w:r>
        <w:t>госэкспертизы</w:t>
      </w:r>
      <w:proofErr w:type="spellEnd"/>
      <w:r>
        <w:t>.</w:t>
      </w:r>
      <w:r w:rsidR="00032AB8">
        <w:t xml:space="preserve"> Корректировка пояснительной записки к сметной документации. Консультации проектной организации в части корректировки проектной документации для успешного прохождения экспертизы.</w:t>
      </w:r>
    </w:p>
    <w:p w:rsidR="0003794E" w:rsidRDefault="0003794E" w:rsidP="0003794E">
      <w:pPr>
        <w:jc w:val="both"/>
      </w:pPr>
      <w:r w:rsidRPr="0003794E">
        <w:rPr>
          <w:b/>
          <w:u w:val="single"/>
        </w:rPr>
        <w:t>Сроки выполнения работ</w:t>
      </w:r>
      <w:r>
        <w:t xml:space="preserve">: до 08.11.2020г по </w:t>
      </w:r>
      <w:r w:rsidR="00483429">
        <w:t>двум</w:t>
      </w:r>
      <w:r>
        <w:t xml:space="preserve"> объектам</w:t>
      </w:r>
    </w:p>
    <w:p w:rsidR="00032AB8" w:rsidRDefault="00032AB8" w:rsidP="0003794E">
      <w:pPr>
        <w:jc w:val="both"/>
      </w:pPr>
      <w:r w:rsidRPr="00032AB8">
        <w:rPr>
          <w:b/>
          <w:u w:val="single"/>
        </w:rPr>
        <w:t>Требования к исполнителю</w:t>
      </w:r>
      <w:r>
        <w:t xml:space="preserve">: наличие </w:t>
      </w:r>
      <w:proofErr w:type="gramStart"/>
      <w:r>
        <w:t>опыта успешного прохождения государственной экспертизы достоверности определения сметной стоимости</w:t>
      </w:r>
      <w:proofErr w:type="gramEnd"/>
      <w:r>
        <w:t xml:space="preserve"> строительства (желательно в тюменской экспертизе), наличие ПО Гранд-смета с базами ФЕР-2020 (изм.1,2,3).</w:t>
      </w:r>
    </w:p>
    <w:p w:rsidR="003352B6" w:rsidRPr="003352B6" w:rsidRDefault="003352B6" w:rsidP="0003794E">
      <w:pPr>
        <w:jc w:val="both"/>
        <w:rPr>
          <w:b/>
          <w:u w:val="single"/>
        </w:rPr>
      </w:pPr>
      <w:r w:rsidRPr="003352B6">
        <w:rPr>
          <w:b/>
          <w:u w:val="single"/>
        </w:rPr>
        <w:t>Контакты:</w:t>
      </w:r>
      <w:r w:rsidRPr="003352B6">
        <w:t xml:space="preserve"> </w:t>
      </w:r>
      <w:r>
        <w:t xml:space="preserve">+7-904-490-45-95 </w:t>
      </w:r>
      <w:r w:rsidRPr="003352B6">
        <w:t>(</w:t>
      </w:r>
      <w:r>
        <w:rPr>
          <w:lang w:val="en-US"/>
        </w:rPr>
        <w:t>WhatsApp</w:t>
      </w:r>
      <w:r w:rsidRPr="003352B6">
        <w:t xml:space="preserve">, </w:t>
      </w:r>
      <w:r>
        <w:rPr>
          <w:lang w:val="en-US"/>
        </w:rPr>
        <w:t>Viber</w:t>
      </w:r>
      <w:r w:rsidRPr="003352B6">
        <w:t>)</w:t>
      </w:r>
      <w:r>
        <w:t>,</w:t>
      </w:r>
      <w:r w:rsidRPr="003352B6">
        <w:t xml:space="preserve"> </w:t>
      </w:r>
      <w:proofErr w:type="gramStart"/>
      <w:r>
        <w:t>Контактное</w:t>
      </w:r>
      <w:proofErr w:type="gramEnd"/>
      <w:r>
        <w:t xml:space="preserve"> лицо-ГИП  Андрей Владимирович, с 8.00 до 22.00 по Московскому времени.</w:t>
      </w:r>
      <w:bookmarkStart w:id="0" w:name="_GoBack"/>
      <w:bookmarkEnd w:id="0"/>
    </w:p>
    <w:p w:rsidR="0003794E" w:rsidRDefault="0003794E" w:rsidP="0003794E">
      <w:pPr>
        <w:jc w:val="both"/>
      </w:pPr>
    </w:p>
    <w:sectPr w:rsidR="0003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C31"/>
    <w:multiLevelType w:val="multilevel"/>
    <w:tmpl w:val="DF78930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DD112BB"/>
    <w:multiLevelType w:val="hybridMultilevel"/>
    <w:tmpl w:val="D1AA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D6"/>
    <w:rsid w:val="00032AB8"/>
    <w:rsid w:val="0003794E"/>
    <w:rsid w:val="003352B6"/>
    <w:rsid w:val="004252B7"/>
    <w:rsid w:val="00483429"/>
    <w:rsid w:val="004873D6"/>
    <w:rsid w:val="009850D4"/>
    <w:rsid w:val="00E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2,Заголовок 1 Знак3,Заголовок 1 Знак4,Заголовок 1 Знак5,Заголовок 1 Знак2 Знак Знак,Заголовок 1 Знак1 Знак Знак Знак,Заголовок 1 Знак Знак Знак Знак Знак,Заголовок 1 Знак2 Знак Знак Знак Знак Знак"/>
    <w:basedOn w:val="a"/>
    <w:next w:val="a"/>
    <w:link w:val="10"/>
    <w:autoRedefine/>
    <w:qFormat/>
    <w:rsid w:val="009850D4"/>
    <w:pPr>
      <w:keepNext/>
      <w:numPr>
        <w:numId w:val="1"/>
      </w:numPr>
      <w:spacing w:after="0" w:line="24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0D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 нумерацией"/>
    <w:basedOn w:val="1"/>
    <w:link w:val="a4"/>
    <w:qFormat/>
    <w:rsid w:val="009850D4"/>
    <w:pPr>
      <w:spacing w:before="240" w:after="60"/>
      <w:jc w:val="center"/>
    </w:pPr>
    <w:rPr>
      <w:bCs/>
    </w:rPr>
  </w:style>
  <w:style w:type="character" w:customStyle="1" w:styleId="a4">
    <w:name w:val="Заголовок с нумерацией Знак"/>
    <w:basedOn w:val="10"/>
    <w:link w:val="a3"/>
    <w:rsid w:val="009850D4"/>
    <w:rPr>
      <w:b/>
      <w:bCs/>
      <w:sz w:val="28"/>
    </w:rPr>
  </w:style>
  <w:style w:type="character" w:customStyle="1" w:styleId="10">
    <w:name w:val="Заголовок 1 Знак"/>
    <w:aliases w:val="Заголовок 1 Знак1 Знак,Заголовок 1 Знак2 Знак,Заголовок 1 Знак3 Знак,Заголовок 1 Знак4 Знак,Заголовок 1 Знак5 Знак,Заголовок 1 Знак2 Знак Знак Знак,Заголовок 1 Знак1 Знак Знак Знак Знак,Заголовок 1 Знак Знак Знак Знак Знак Знак"/>
    <w:basedOn w:val="a0"/>
    <w:link w:val="1"/>
    <w:rsid w:val="009850D4"/>
    <w:rPr>
      <w:b/>
      <w:sz w:val="28"/>
    </w:rPr>
  </w:style>
  <w:style w:type="paragraph" w:customStyle="1" w:styleId="21">
    <w:name w:val="Заголовок 2 уровня"/>
    <w:basedOn w:val="2"/>
    <w:link w:val="22"/>
    <w:qFormat/>
    <w:rsid w:val="009850D4"/>
    <w:pPr>
      <w:keepLines w:val="0"/>
      <w:spacing w:before="240" w:after="60" w:line="240" w:lineRule="auto"/>
    </w:pPr>
    <w:rPr>
      <w:rFonts w:asciiTheme="minorHAnsi" w:eastAsiaTheme="minorHAnsi" w:hAnsiTheme="minorHAnsi" w:cstheme="minorBidi"/>
      <w:bCs w:val="0"/>
      <w:color w:val="auto"/>
      <w:sz w:val="24"/>
      <w:szCs w:val="22"/>
    </w:rPr>
  </w:style>
  <w:style w:type="character" w:customStyle="1" w:styleId="22">
    <w:name w:val="Заголовок 2 уровня Знак"/>
    <w:basedOn w:val="20"/>
    <w:link w:val="21"/>
    <w:rsid w:val="009850D4"/>
    <w:rPr>
      <w:rFonts w:asciiTheme="majorHAnsi" w:eastAsiaTheme="majorEastAsia" w:hAnsiTheme="majorHAnsi" w:cstheme="majorBidi"/>
      <w:b/>
      <w:bCs w:val="0"/>
      <w:color w:val="4F81BD" w:themeColor="accent1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85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3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2,Заголовок 1 Знак3,Заголовок 1 Знак4,Заголовок 1 Знак5,Заголовок 1 Знак2 Знак Знак,Заголовок 1 Знак1 Знак Знак Знак,Заголовок 1 Знак Знак Знак Знак Знак,Заголовок 1 Знак2 Знак Знак Знак Знак Знак"/>
    <w:basedOn w:val="a"/>
    <w:next w:val="a"/>
    <w:link w:val="10"/>
    <w:autoRedefine/>
    <w:qFormat/>
    <w:rsid w:val="009850D4"/>
    <w:pPr>
      <w:keepNext/>
      <w:numPr>
        <w:numId w:val="1"/>
      </w:numPr>
      <w:spacing w:after="0" w:line="24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0D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 нумерацией"/>
    <w:basedOn w:val="1"/>
    <w:link w:val="a4"/>
    <w:qFormat/>
    <w:rsid w:val="009850D4"/>
    <w:pPr>
      <w:spacing w:before="240" w:after="60"/>
      <w:jc w:val="center"/>
    </w:pPr>
    <w:rPr>
      <w:bCs/>
    </w:rPr>
  </w:style>
  <w:style w:type="character" w:customStyle="1" w:styleId="a4">
    <w:name w:val="Заголовок с нумерацией Знак"/>
    <w:basedOn w:val="10"/>
    <w:link w:val="a3"/>
    <w:rsid w:val="009850D4"/>
    <w:rPr>
      <w:b/>
      <w:bCs/>
      <w:sz w:val="28"/>
    </w:rPr>
  </w:style>
  <w:style w:type="character" w:customStyle="1" w:styleId="10">
    <w:name w:val="Заголовок 1 Знак"/>
    <w:aliases w:val="Заголовок 1 Знак1 Знак,Заголовок 1 Знак2 Знак,Заголовок 1 Знак3 Знак,Заголовок 1 Знак4 Знак,Заголовок 1 Знак5 Знак,Заголовок 1 Знак2 Знак Знак Знак,Заголовок 1 Знак1 Знак Знак Знак Знак,Заголовок 1 Знак Знак Знак Знак Знак Знак"/>
    <w:basedOn w:val="a0"/>
    <w:link w:val="1"/>
    <w:rsid w:val="009850D4"/>
    <w:rPr>
      <w:b/>
      <w:sz w:val="28"/>
    </w:rPr>
  </w:style>
  <w:style w:type="paragraph" w:customStyle="1" w:styleId="21">
    <w:name w:val="Заголовок 2 уровня"/>
    <w:basedOn w:val="2"/>
    <w:link w:val="22"/>
    <w:qFormat/>
    <w:rsid w:val="009850D4"/>
    <w:pPr>
      <w:keepLines w:val="0"/>
      <w:spacing w:before="240" w:after="60" w:line="240" w:lineRule="auto"/>
    </w:pPr>
    <w:rPr>
      <w:rFonts w:asciiTheme="minorHAnsi" w:eastAsiaTheme="minorHAnsi" w:hAnsiTheme="minorHAnsi" w:cstheme="minorBidi"/>
      <w:bCs w:val="0"/>
      <w:color w:val="auto"/>
      <w:sz w:val="24"/>
      <w:szCs w:val="22"/>
    </w:rPr>
  </w:style>
  <w:style w:type="character" w:customStyle="1" w:styleId="22">
    <w:name w:val="Заголовок 2 уровня Знак"/>
    <w:basedOn w:val="20"/>
    <w:link w:val="21"/>
    <w:rsid w:val="009850D4"/>
    <w:rPr>
      <w:rFonts w:asciiTheme="majorHAnsi" w:eastAsiaTheme="majorEastAsia" w:hAnsiTheme="majorHAnsi" w:cstheme="majorBidi"/>
      <w:b/>
      <w:bCs w:val="0"/>
      <w:color w:val="4F81BD" w:themeColor="accent1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85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3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2</cp:revision>
  <dcterms:created xsi:type="dcterms:W3CDTF">2020-10-27T05:37:00Z</dcterms:created>
  <dcterms:modified xsi:type="dcterms:W3CDTF">2020-10-27T05:37:00Z</dcterms:modified>
</cp:coreProperties>
</file>