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F4" w:rsidRPr="00B278F4" w:rsidRDefault="00B278F4" w:rsidP="00B27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F4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Pr="00B27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CA5" w:rsidRPr="00B278F4" w:rsidRDefault="00B278F4" w:rsidP="00B27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F4">
        <w:rPr>
          <w:rFonts w:ascii="Times New Roman" w:hAnsi="Times New Roman" w:cs="Times New Roman"/>
          <w:b/>
          <w:sz w:val="28"/>
          <w:szCs w:val="28"/>
        </w:rPr>
        <w:t>Г</w:t>
      </w:r>
      <w:r w:rsidR="00C120D7" w:rsidRPr="00B278F4">
        <w:rPr>
          <w:rFonts w:ascii="Times New Roman" w:hAnsi="Times New Roman" w:cs="Times New Roman"/>
          <w:b/>
          <w:sz w:val="28"/>
          <w:szCs w:val="28"/>
        </w:rPr>
        <w:t xml:space="preserve">енеральный план </w:t>
      </w:r>
      <w:r w:rsidRPr="00B278F4">
        <w:rPr>
          <w:rFonts w:ascii="Times New Roman" w:hAnsi="Times New Roman" w:cs="Times New Roman"/>
          <w:b/>
          <w:sz w:val="28"/>
          <w:szCs w:val="28"/>
        </w:rPr>
        <w:t xml:space="preserve">(мастер-план) </w:t>
      </w:r>
      <w:r w:rsidR="00C120D7" w:rsidRPr="00B278F4">
        <w:rPr>
          <w:rFonts w:ascii="Times New Roman" w:hAnsi="Times New Roman" w:cs="Times New Roman"/>
          <w:b/>
          <w:sz w:val="28"/>
          <w:szCs w:val="28"/>
        </w:rPr>
        <w:t>заст</w:t>
      </w:r>
      <w:r w:rsidRPr="00B278F4">
        <w:rPr>
          <w:rFonts w:ascii="Times New Roman" w:hAnsi="Times New Roman" w:cs="Times New Roman"/>
          <w:b/>
          <w:sz w:val="28"/>
          <w:szCs w:val="28"/>
        </w:rPr>
        <w:t>ройки нового городского района</w:t>
      </w:r>
    </w:p>
    <w:tbl>
      <w:tblPr>
        <w:tblStyle w:val="a3"/>
        <w:tblW w:w="0" w:type="auto"/>
        <w:tblLook w:val="04A0"/>
      </w:tblPr>
      <w:tblGrid>
        <w:gridCol w:w="704"/>
        <w:gridCol w:w="3119"/>
        <w:gridCol w:w="5522"/>
      </w:tblGrid>
      <w:tr w:rsidR="00C120D7" w:rsidRPr="00B278F4" w:rsidTr="00C120D7">
        <w:tc>
          <w:tcPr>
            <w:tcW w:w="704" w:type="dxa"/>
          </w:tcPr>
          <w:p w:rsidR="00C120D7" w:rsidRPr="00B278F4" w:rsidRDefault="00B2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120D7" w:rsidRPr="00B278F4" w:rsidRDefault="00B278F4" w:rsidP="00B2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>Цель выполнения работы</w:t>
            </w:r>
          </w:p>
        </w:tc>
        <w:tc>
          <w:tcPr>
            <w:tcW w:w="5522" w:type="dxa"/>
          </w:tcPr>
          <w:p w:rsidR="00C120D7" w:rsidRPr="00B278F4" w:rsidRDefault="00C1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812A78" w:rsidRPr="00B278F4">
              <w:rPr>
                <w:rFonts w:ascii="Times New Roman" w:hAnsi="Times New Roman" w:cs="Times New Roman"/>
                <w:sz w:val="24"/>
                <w:szCs w:val="24"/>
              </w:rPr>
              <w:t>концепции</w:t>
            </w: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плана городского района</w:t>
            </w:r>
          </w:p>
        </w:tc>
      </w:tr>
      <w:tr w:rsidR="00C120D7" w:rsidRPr="00B278F4" w:rsidTr="00C120D7">
        <w:tc>
          <w:tcPr>
            <w:tcW w:w="704" w:type="dxa"/>
          </w:tcPr>
          <w:p w:rsidR="00C120D7" w:rsidRPr="00B278F4" w:rsidRDefault="00B2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120D7" w:rsidRPr="00B278F4" w:rsidRDefault="00C1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5522" w:type="dxa"/>
          </w:tcPr>
          <w:p w:rsidR="00C120D7" w:rsidRPr="00B278F4" w:rsidRDefault="00C1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участка: </w:t>
            </w:r>
            <w:r w:rsidR="00B278F4" w:rsidRPr="00B27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>30га</w:t>
            </w:r>
          </w:p>
          <w:p w:rsidR="00C120D7" w:rsidRPr="00B278F4" w:rsidRDefault="00C1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земель: </w:t>
            </w:r>
            <w:r w:rsidR="00B278F4" w:rsidRPr="00B278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>земли городских поселений</w:t>
            </w:r>
          </w:p>
          <w:p w:rsidR="00C120D7" w:rsidRPr="00B278F4" w:rsidRDefault="00C1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Застройка: </w:t>
            </w:r>
            <w:r w:rsidR="00B278F4" w:rsidRPr="00B278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>многоэтажная</w:t>
            </w:r>
          </w:p>
          <w:p w:rsidR="00C120D7" w:rsidRPr="00B278F4" w:rsidRDefault="00C1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Ориентировочное количество квартир: </w:t>
            </w:r>
            <w:r w:rsidR="00B278F4" w:rsidRPr="00B278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  <w:p w:rsidR="00C120D7" w:rsidRPr="00B278F4" w:rsidRDefault="00C1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Ориентировочное количество жителей: </w:t>
            </w:r>
            <w:r w:rsidR="00B278F4" w:rsidRPr="00B278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21B1" w:rsidRPr="00B278F4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A421B1" w:rsidRPr="00B278F4" w:rsidRDefault="00A4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B1" w:rsidRPr="00B278F4" w:rsidRDefault="00A4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>Генеральным планом предусмотреть:</w:t>
            </w:r>
          </w:p>
          <w:p w:rsidR="00A421B1" w:rsidRPr="00B278F4" w:rsidRDefault="00A4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>Жилые дома,</w:t>
            </w:r>
          </w:p>
          <w:p w:rsidR="00A421B1" w:rsidRPr="00B278F4" w:rsidRDefault="00A4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>Парковки,</w:t>
            </w:r>
          </w:p>
          <w:p w:rsidR="00A421B1" w:rsidRPr="00B278F4" w:rsidRDefault="00A4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>Школу,</w:t>
            </w:r>
          </w:p>
          <w:p w:rsidR="00A421B1" w:rsidRPr="00B278F4" w:rsidRDefault="00A4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>Детский сад,</w:t>
            </w:r>
          </w:p>
          <w:p w:rsidR="00A421B1" w:rsidRPr="00B278F4" w:rsidRDefault="00A4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>Объекты торговли и обслуживания населения</w:t>
            </w:r>
            <w:r w:rsidR="00B278F4" w:rsidRPr="00B27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21B1" w:rsidRPr="00B278F4" w:rsidRDefault="00A4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для занятия спортом </w:t>
            </w:r>
            <w:r w:rsidR="00B278F4" w:rsidRPr="00B27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>и отдых</w:t>
            </w:r>
            <w:r w:rsidR="00B278F4" w:rsidRPr="00B278F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>разных возрастных групп населения</w:t>
            </w:r>
            <w:r w:rsidR="00B278F4" w:rsidRPr="00B27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21B1" w:rsidRPr="00B278F4" w:rsidRDefault="00A4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дороги,</w:t>
            </w:r>
          </w:p>
          <w:p w:rsidR="00A421B1" w:rsidRPr="00B278F4" w:rsidRDefault="00A4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>Пешеходные зоны</w:t>
            </w:r>
            <w:r w:rsidR="00B278F4" w:rsidRPr="00B27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21B1" w:rsidRPr="00B278F4" w:rsidRDefault="00A4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</w:t>
            </w:r>
            <w:r w:rsidR="00B278F4" w:rsidRPr="00B27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21B1" w:rsidRPr="00B278F4" w:rsidRDefault="00A4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>Остановки общественного транспорта</w:t>
            </w:r>
            <w:r w:rsidR="00B278F4" w:rsidRPr="00B27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1B1" w:rsidRPr="00B278F4" w:rsidRDefault="00A4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F3" w:rsidRPr="00B278F4" w:rsidRDefault="00B2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находится в черте города на </w:t>
            </w:r>
            <w:r w:rsidR="006862F3" w:rsidRPr="00B278F4">
              <w:rPr>
                <w:rFonts w:ascii="Times New Roman" w:hAnsi="Times New Roman" w:cs="Times New Roman"/>
                <w:sz w:val="24"/>
                <w:szCs w:val="24"/>
              </w:rPr>
              <w:t>незастроенной территории.</w:t>
            </w:r>
          </w:p>
          <w:p w:rsidR="006862F3" w:rsidRPr="00B278F4" w:rsidRDefault="0068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>Территория обеспечена основными ресурсами.</w:t>
            </w:r>
          </w:p>
          <w:p w:rsidR="006862F3" w:rsidRPr="00B278F4" w:rsidRDefault="0068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>Площадка участка проектирования имеет спокойный равнинный рельеф</w:t>
            </w:r>
            <w:proofErr w:type="gramStart"/>
            <w:r w:rsidRPr="00B27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A78" w:rsidRPr="00B27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12A78" w:rsidRPr="00B278F4" w:rsidRDefault="00812A78" w:rsidP="00B2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>Сейсмичность</w:t>
            </w:r>
            <w:r w:rsidR="00B278F4" w:rsidRPr="00B27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A78" w:rsidRPr="00B278F4" w:rsidTr="00C120D7">
        <w:tc>
          <w:tcPr>
            <w:tcW w:w="704" w:type="dxa"/>
          </w:tcPr>
          <w:p w:rsidR="00812A78" w:rsidRPr="00B278F4" w:rsidRDefault="00B2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12A78" w:rsidRPr="00B278F4" w:rsidRDefault="0081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812A78" w:rsidRPr="00B278F4" w:rsidRDefault="0081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Жилые дома.</w:t>
            </w: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 xml:space="preserve"> Этажность принять исходя из основных потребностей указанных в п.6 настоящего задания при этом рассмотреть различные варианты застройки: квартальный, дворовой и т.д.  и принять наиболее целесообразный. Применить концепцию «двор без машин». На первых этажах возможно размещение нежилых помещений.</w:t>
            </w:r>
          </w:p>
          <w:p w:rsidR="00812A78" w:rsidRPr="00B278F4" w:rsidRDefault="00812A78" w:rsidP="00A4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Парковки. </w:t>
            </w:r>
            <w:proofErr w:type="gramStart"/>
            <w:r w:rsidRPr="00B278F4">
              <w:rPr>
                <w:rFonts w:ascii="Times New Roman" w:hAnsi="Times New Roman" w:cs="Times New Roman"/>
                <w:sz w:val="24"/>
                <w:szCs w:val="24"/>
              </w:rPr>
              <w:t>Преимущественно плоскостные за пределами дворов, но в пешеходной доступности.</w:t>
            </w:r>
            <w:proofErr w:type="gramEnd"/>
            <w:r w:rsidRPr="00B278F4">
              <w:rPr>
                <w:rFonts w:ascii="Times New Roman" w:hAnsi="Times New Roman" w:cs="Times New Roman"/>
                <w:sz w:val="24"/>
                <w:szCs w:val="24"/>
              </w:rPr>
              <w:t xml:space="preserve"> Из расчёта 1 м/м на одну квартиру, но не </w:t>
            </w:r>
            <w:proofErr w:type="gramStart"/>
            <w:r w:rsidRPr="00B278F4">
              <w:rPr>
                <w:rFonts w:ascii="Times New Roman" w:hAnsi="Times New Roman" w:cs="Times New Roman"/>
                <w:sz w:val="24"/>
                <w:szCs w:val="24"/>
              </w:rPr>
              <w:t>менее градостроительных</w:t>
            </w:r>
            <w:proofErr w:type="gramEnd"/>
            <w:r w:rsidRPr="00B278F4">
              <w:rPr>
                <w:rFonts w:ascii="Times New Roman" w:hAnsi="Times New Roman" w:cs="Times New Roman"/>
                <w:sz w:val="24"/>
                <w:szCs w:val="24"/>
              </w:rPr>
              <w:t xml:space="preserve"> норм.</w:t>
            </w:r>
          </w:p>
          <w:p w:rsidR="00812A78" w:rsidRPr="00B278F4" w:rsidRDefault="00812A78" w:rsidP="00A4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Школу. </w:t>
            </w: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>Количество мест, площадь, и размещение принять в соответствии с градостроительными номами.</w:t>
            </w:r>
          </w:p>
          <w:p w:rsidR="00812A78" w:rsidRPr="00B278F4" w:rsidRDefault="00812A78" w:rsidP="00A42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сад.</w:t>
            </w: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мест, площадь, и размещение принять в соответствии с градостроительными номами. Допускается размещение детских садов в жилых домах, если это не противоречит действующим нормам.</w:t>
            </w:r>
          </w:p>
          <w:p w:rsidR="00812A78" w:rsidRPr="00B278F4" w:rsidRDefault="00812A78" w:rsidP="00A4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торговли и обслуживания населения</w:t>
            </w: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 xml:space="preserve">. Принять в соответствии с общей принятой </w:t>
            </w:r>
            <w:r w:rsidRPr="00B27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концепцией генерального плана, в объёме достаточном для удовлетворения потребностей жителей района.</w:t>
            </w:r>
          </w:p>
          <w:p w:rsidR="00812A78" w:rsidRPr="00B278F4" w:rsidRDefault="00812A78" w:rsidP="00A4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Площадки для занятия спортом и отдыхом</w:t>
            </w: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</w:t>
            </w:r>
            <w:proofErr w:type="gramStart"/>
            <w:r w:rsidRPr="00B278F4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gramEnd"/>
            <w:r w:rsidRPr="00B278F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организации площадок с современными решениями по благоустройству и оборудованию.</w:t>
            </w:r>
          </w:p>
          <w:p w:rsidR="00812A78" w:rsidRPr="00B278F4" w:rsidRDefault="00812A78" w:rsidP="0068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Пешеходные зоны</w:t>
            </w: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 xml:space="preserve"> должны представлять собой единую сеть пешеходного движения, соединяющую весь район и связывающую различные функциональные зоны, пешеходные зоны могут пересекаться с велосипедными дорожками, но при этом велосипедное и пешеходное движение должны быть разделены функционально, визуально или механически в целях минимизации аварийных ситуаций</w:t>
            </w:r>
          </w:p>
        </w:tc>
      </w:tr>
      <w:tr w:rsidR="00812A78" w:rsidRPr="00B278F4" w:rsidTr="00C120D7">
        <w:tc>
          <w:tcPr>
            <w:tcW w:w="704" w:type="dxa"/>
          </w:tcPr>
          <w:p w:rsidR="00812A78" w:rsidRPr="00B278F4" w:rsidRDefault="00B2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812A78" w:rsidRPr="00B278F4" w:rsidRDefault="0081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5522" w:type="dxa"/>
          </w:tcPr>
          <w:p w:rsidR="00812A78" w:rsidRPr="00B278F4" w:rsidRDefault="00812A78" w:rsidP="00B2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 xml:space="preserve">3 месяца </w:t>
            </w:r>
          </w:p>
        </w:tc>
      </w:tr>
      <w:tr w:rsidR="00812A78" w:rsidRPr="00B278F4" w:rsidTr="00C120D7">
        <w:tc>
          <w:tcPr>
            <w:tcW w:w="704" w:type="dxa"/>
          </w:tcPr>
          <w:p w:rsidR="00812A78" w:rsidRPr="00B278F4" w:rsidRDefault="00B2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12A78" w:rsidRPr="00B278F4" w:rsidRDefault="0081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5522" w:type="dxa"/>
          </w:tcPr>
          <w:p w:rsidR="00812A78" w:rsidRPr="00B278F4" w:rsidRDefault="0081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города</w:t>
            </w:r>
          </w:p>
          <w:p w:rsidR="00812A78" w:rsidRPr="00B278F4" w:rsidRDefault="0081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>Топографическая съёмка участка</w:t>
            </w:r>
          </w:p>
        </w:tc>
      </w:tr>
      <w:tr w:rsidR="00812A78" w:rsidRPr="00B278F4" w:rsidTr="00C120D7">
        <w:tc>
          <w:tcPr>
            <w:tcW w:w="704" w:type="dxa"/>
          </w:tcPr>
          <w:p w:rsidR="00812A78" w:rsidRPr="00B278F4" w:rsidRDefault="00B2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812A78" w:rsidRPr="00B278F4" w:rsidRDefault="0081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>Результат работ</w:t>
            </w:r>
          </w:p>
        </w:tc>
        <w:tc>
          <w:tcPr>
            <w:tcW w:w="5522" w:type="dxa"/>
          </w:tcPr>
          <w:p w:rsidR="00812A78" w:rsidRPr="00B278F4" w:rsidRDefault="0081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работы является </w:t>
            </w:r>
            <w:r w:rsidR="00FD64AD" w:rsidRPr="00B278F4">
              <w:rPr>
                <w:rFonts w:ascii="Times New Roman" w:hAnsi="Times New Roman" w:cs="Times New Roman"/>
                <w:sz w:val="24"/>
                <w:szCs w:val="24"/>
              </w:rPr>
              <w:t>Проработанная концепция комплексной застройки района,</w:t>
            </w: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в себя:</w:t>
            </w:r>
            <w:r w:rsidRPr="00B278F4">
              <w:rPr>
                <w:rFonts w:ascii="Times New Roman" w:hAnsi="Times New Roman" w:cs="Times New Roman"/>
                <w:sz w:val="24"/>
                <w:szCs w:val="24"/>
              </w:rPr>
              <w:br/>
              <w:t>Текстовую часть с описанием технико-экономических показателей, принципов проектирования, обоснование связи функциональных зон внутри района и связи района с другими районами города.</w:t>
            </w:r>
          </w:p>
          <w:p w:rsidR="00812A78" w:rsidRPr="00B278F4" w:rsidRDefault="0081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Графическую часть в виде </w:t>
            </w:r>
            <w:r w:rsidR="00FD64AD" w:rsidRPr="00B278F4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плана, </w:t>
            </w: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FD64AD" w:rsidRPr="00B278F4">
              <w:rPr>
                <w:rFonts w:ascii="Times New Roman" w:hAnsi="Times New Roman" w:cs="Times New Roman"/>
                <w:sz w:val="24"/>
                <w:szCs w:val="24"/>
              </w:rPr>
              <w:t xml:space="preserve"> дорог, общественных территорий, функциональных зон.</w:t>
            </w:r>
            <w:r w:rsidR="00FD64AD" w:rsidRPr="00B278F4">
              <w:rPr>
                <w:rFonts w:ascii="Times New Roman" w:hAnsi="Times New Roman" w:cs="Times New Roman"/>
                <w:sz w:val="24"/>
                <w:szCs w:val="24"/>
              </w:rPr>
              <w:br/>
              <w:t>Визуальную часть в виде 3х-мерных визуализаций застройки района презентационного качества</w:t>
            </w:r>
          </w:p>
          <w:p w:rsidR="00FD64AD" w:rsidRPr="00B278F4" w:rsidRDefault="00F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F4">
              <w:rPr>
                <w:rFonts w:ascii="Times New Roman" w:hAnsi="Times New Roman" w:cs="Times New Roman"/>
                <w:sz w:val="24"/>
                <w:szCs w:val="24"/>
              </w:rPr>
              <w:t>Презентационную часть в виде физического макета и компьютерной модели</w:t>
            </w:r>
          </w:p>
        </w:tc>
      </w:tr>
    </w:tbl>
    <w:p w:rsidR="00C120D7" w:rsidRDefault="00C120D7"/>
    <w:sectPr w:rsidR="00C120D7" w:rsidSect="0024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B83"/>
    <w:multiLevelType w:val="hybridMultilevel"/>
    <w:tmpl w:val="A684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81672"/>
    <w:multiLevelType w:val="hybridMultilevel"/>
    <w:tmpl w:val="1980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0D7"/>
    <w:rsid w:val="001153F8"/>
    <w:rsid w:val="00247536"/>
    <w:rsid w:val="00356EC1"/>
    <w:rsid w:val="006862F3"/>
    <w:rsid w:val="006C0CA5"/>
    <w:rsid w:val="007D0B73"/>
    <w:rsid w:val="00812A78"/>
    <w:rsid w:val="00A421B1"/>
    <w:rsid w:val="00B278F4"/>
    <w:rsid w:val="00C120D7"/>
    <w:rsid w:val="00C7532E"/>
    <w:rsid w:val="00FD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E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0B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0B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CES</cp:lastModifiedBy>
  <cp:revision>2</cp:revision>
  <dcterms:created xsi:type="dcterms:W3CDTF">2020-09-25T17:47:00Z</dcterms:created>
  <dcterms:modified xsi:type="dcterms:W3CDTF">2020-09-25T17:47:00Z</dcterms:modified>
</cp:coreProperties>
</file>