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a346cdcd1f8d475a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BE" w:rsidRDefault="00766EBE" w:rsidP="003D4F4C"/>
    <w:p w:rsidR="00766EBE" w:rsidRDefault="0045716F" w:rsidP="00766EBE">
      <w:pPr>
        <w:pStyle w:val="-12-2"/>
      </w:pPr>
      <w:r>
        <w:t xml:space="preserve">СУОС-ПР-03. </w:t>
      </w:r>
      <w:r w:rsidR="00B67A4E">
        <w:t>Основная инструкция по проектированию</w:t>
      </w:r>
    </w:p>
    <w:p w:rsidR="004C4801" w:rsidRDefault="00A9048D">
      <w:pPr>
        <w:pStyle w:val="18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A9048D">
        <w:fldChar w:fldCharType="begin"/>
      </w:r>
      <w:r w:rsidR="007F21DD">
        <w:instrText xml:space="preserve"> TOC \o "1-2" \h \z \u </w:instrText>
      </w:r>
      <w:r w:rsidRPr="00A9048D">
        <w:fldChar w:fldCharType="separate"/>
      </w:r>
      <w:hyperlink w:anchor="_Toc30232847" w:history="1">
        <w:r w:rsidR="004C4801" w:rsidRPr="00215F34">
          <w:rPr>
            <w:rStyle w:val="affd"/>
            <w:noProof/>
          </w:rPr>
          <w:t>1. Цели и задачи данной инструкции.</w:t>
        </w:r>
        <w:r w:rsidR="004C4801">
          <w:rPr>
            <w:noProof/>
            <w:webHidden/>
          </w:rPr>
          <w:tab/>
        </w:r>
        <w:r w:rsidR="004C4801">
          <w:rPr>
            <w:noProof/>
            <w:webHidden/>
          </w:rPr>
          <w:fldChar w:fldCharType="begin"/>
        </w:r>
        <w:r w:rsidR="004C4801">
          <w:rPr>
            <w:noProof/>
            <w:webHidden/>
          </w:rPr>
          <w:instrText xml:space="preserve"> PAGEREF _Toc30232847 \h </w:instrText>
        </w:r>
        <w:r w:rsidR="004C4801">
          <w:rPr>
            <w:noProof/>
            <w:webHidden/>
          </w:rPr>
        </w:r>
        <w:r w:rsidR="004C4801">
          <w:rPr>
            <w:noProof/>
            <w:webHidden/>
          </w:rPr>
          <w:fldChar w:fldCharType="separate"/>
        </w:r>
        <w:r w:rsidR="004C4801">
          <w:rPr>
            <w:noProof/>
            <w:webHidden/>
          </w:rPr>
          <w:t>2</w:t>
        </w:r>
        <w:r w:rsidR="004C4801">
          <w:rPr>
            <w:noProof/>
            <w:webHidden/>
          </w:rPr>
          <w:fldChar w:fldCharType="end"/>
        </w:r>
      </w:hyperlink>
    </w:p>
    <w:p w:rsidR="004C4801" w:rsidRDefault="004C4801">
      <w:pPr>
        <w:pStyle w:val="18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0232848" w:history="1">
        <w:r w:rsidRPr="00215F34">
          <w:rPr>
            <w:rStyle w:val="affd"/>
            <w:noProof/>
          </w:rPr>
          <w:t>2. Термины и определения.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_Toc30232848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C4801" w:rsidRDefault="004C4801">
      <w:pPr>
        <w:pStyle w:val="18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0232860" w:history="1">
        <w:r w:rsidRPr="00215F34">
          <w:rPr>
            <w:rStyle w:val="affd"/>
            <w:noProof/>
          </w:rPr>
          <w:t>3. База проектировщиков.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_Toc30232860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C4801" w:rsidRDefault="004C4801">
      <w:pPr>
        <w:pStyle w:val="18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0232861" w:history="1">
        <w:r w:rsidRPr="00215F34">
          <w:rPr>
            <w:rStyle w:val="affd"/>
            <w:noProof/>
          </w:rPr>
          <w:t>4. Минимальные технические требования.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_Toc30232861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4801" w:rsidRDefault="004C4801">
      <w:pPr>
        <w:pStyle w:val="18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0232864" w:history="1">
        <w:r w:rsidRPr="00215F34">
          <w:rPr>
            <w:rStyle w:val="affd"/>
            <w:noProof/>
          </w:rPr>
          <w:t>5. Правила выполнения проектных работ.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_Toc30232864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C4801" w:rsidRDefault="004C4801">
      <w:pPr>
        <w:pStyle w:val="26"/>
        <w:tabs>
          <w:tab w:val="right" w:leader="dot" w:pos="9627"/>
        </w:tabs>
        <w:rPr>
          <w:rFonts w:asciiTheme="minorHAnsi" w:hAnsiTheme="minorHAnsi"/>
          <w:noProof/>
          <w:sz w:val="22"/>
        </w:rPr>
      </w:pPr>
      <w:hyperlink w:anchor="_Toc30232865" w:history="1">
        <w:r w:rsidRPr="00215F34">
          <w:rPr>
            <w:rStyle w:val="affd"/>
            <w:noProof/>
          </w:rPr>
          <w:t>5.1. Правила работы исполнителя проектных работ: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_Toc30232865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C4801" w:rsidRDefault="004C4801">
      <w:pPr>
        <w:pStyle w:val="26"/>
        <w:tabs>
          <w:tab w:val="right" w:leader="dot" w:pos="9627"/>
        </w:tabs>
        <w:rPr>
          <w:rFonts w:asciiTheme="minorHAnsi" w:hAnsiTheme="minorHAnsi"/>
          <w:noProof/>
          <w:sz w:val="22"/>
        </w:rPr>
      </w:pPr>
      <w:hyperlink w:anchor="_Toc30232866" w:history="1">
        <w:r w:rsidRPr="00215F34">
          <w:rPr>
            <w:rStyle w:val="affd"/>
            <w:noProof/>
          </w:rPr>
          <w:t>5.2. Правила работы главного инженера проекта (ГИПа).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_Toc30232866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C4801" w:rsidRDefault="004C4801">
      <w:pPr>
        <w:pStyle w:val="18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0232867" w:history="1">
        <w:r w:rsidRPr="00215F34">
          <w:rPr>
            <w:rStyle w:val="affd"/>
            <w:noProof/>
          </w:rPr>
          <w:t>6. Совместная работа.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_Toc30232867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C4801" w:rsidRDefault="004C4801">
      <w:pPr>
        <w:pStyle w:val="18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0232879" w:history="1">
        <w:r w:rsidRPr="00215F34">
          <w:rPr>
            <w:rStyle w:val="affd"/>
            <w:noProof/>
          </w:rPr>
          <w:t>7. Состав проекта.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_Toc30232879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C4801" w:rsidRDefault="004C4801">
      <w:pPr>
        <w:pStyle w:val="18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0232887" w:history="1">
        <w:r w:rsidRPr="00215F34">
          <w:rPr>
            <w:rStyle w:val="affd"/>
            <w:noProof/>
          </w:rPr>
          <w:t>8. Сведения о разработчиках.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_Toc30232887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67A4E" w:rsidRDefault="00A9048D" w:rsidP="00B67A4E">
      <w:pPr>
        <w:pStyle w:val="-12"/>
      </w:pPr>
      <w:r>
        <w:fldChar w:fldCharType="end"/>
      </w: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67A4E" w:rsidRDefault="00B67A4E" w:rsidP="00B67A4E">
      <w:pPr>
        <w:pStyle w:val="-12"/>
      </w:pPr>
    </w:p>
    <w:p w:rsidR="00B74EE6" w:rsidRPr="00B67A4E" w:rsidRDefault="00B74EE6" w:rsidP="004C4801">
      <w:pPr>
        <w:pStyle w:val="-12"/>
        <w:ind w:firstLine="0"/>
      </w:pPr>
    </w:p>
    <w:p w:rsidR="004B415F" w:rsidRDefault="004B415F" w:rsidP="003D4F4C">
      <w:pPr>
        <w:pStyle w:val="1"/>
      </w:pPr>
      <w:bookmarkStart w:id="0" w:name="_Ref22637195"/>
      <w:bookmarkStart w:id="1" w:name="_Toc13172078"/>
      <w:bookmarkStart w:id="2" w:name="_Toc30232847"/>
      <w:r>
        <w:lastRenderedPageBreak/>
        <w:t>Цел</w:t>
      </w:r>
      <w:r w:rsidR="00DE5F6E">
        <w:t>и</w:t>
      </w:r>
      <w:r>
        <w:t xml:space="preserve"> </w:t>
      </w:r>
      <w:r w:rsidR="00C15FAF">
        <w:t xml:space="preserve">и задачи </w:t>
      </w:r>
      <w:r>
        <w:t>данной инструкции.</w:t>
      </w:r>
      <w:bookmarkEnd w:id="0"/>
      <w:bookmarkEnd w:id="2"/>
    </w:p>
    <w:p w:rsidR="00C15FAF" w:rsidRDefault="004B415F" w:rsidP="00C15FAF">
      <w:pPr>
        <w:pStyle w:val="-120"/>
      </w:pPr>
      <w:r>
        <w:t xml:space="preserve">Данная инструкция </w:t>
      </w:r>
      <w:r w:rsidR="00C15FAF">
        <w:t xml:space="preserve">имеет перед собой цель – повысить конкурентоспособность компании. </w:t>
      </w:r>
    </w:p>
    <w:p w:rsidR="001401C4" w:rsidRDefault="00C15FAF" w:rsidP="004B415F">
      <w:pPr>
        <w:pStyle w:val="-12"/>
      </w:pPr>
      <w:r>
        <w:t>Задачами данной инструкции являются</w:t>
      </w:r>
      <w:r w:rsidR="001401C4">
        <w:t>:</w:t>
      </w:r>
    </w:p>
    <w:p w:rsidR="001401C4" w:rsidRDefault="001401C4" w:rsidP="001401C4">
      <w:pPr>
        <w:pStyle w:val="-120"/>
      </w:pPr>
      <w:r>
        <w:t xml:space="preserve">- </w:t>
      </w:r>
      <w:r w:rsidR="0000278C">
        <w:t>исключ</w:t>
      </w:r>
      <w:r w:rsidR="00C15FAF">
        <w:t>ение</w:t>
      </w:r>
      <w:r w:rsidR="0000278C">
        <w:t xml:space="preserve"> </w:t>
      </w:r>
      <w:r>
        <w:t>ошиб</w:t>
      </w:r>
      <w:r w:rsidR="00C15FAF">
        <w:t>ок</w:t>
      </w:r>
      <w:r>
        <w:t xml:space="preserve"> при выполнении проектных работ;</w:t>
      </w:r>
    </w:p>
    <w:p w:rsidR="001401C4" w:rsidRDefault="001401C4" w:rsidP="001401C4">
      <w:pPr>
        <w:pStyle w:val="-120"/>
      </w:pPr>
      <w:r>
        <w:t>- исключ</w:t>
      </w:r>
      <w:r w:rsidR="00C15FAF">
        <w:t>ение</w:t>
      </w:r>
      <w:r>
        <w:t xml:space="preserve"> нарушени</w:t>
      </w:r>
      <w:r w:rsidR="00C15FAF">
        <w:t>й</w:t>
      </w:r>
      <w:r>
        <w:t xml:space="preserve"> сроков выполнения проектных работ;</w:t>
      </w:r>
    </w:p>
    <w:p w:rsidR="001401C4" w:rsidRDefault="001401C4" w:rsidP="001401C4">
      <w:pPr>
        <w:pStyle w:val="-120"/>
      </w:pPr>
      <w:r>
        <w:t>- повы</w:t>
      </w:r>
      <w:r w:rsidR="00C15FAF">
        <w:t>шение</w:t>
      </w:r>
      <w:r>
        <w:t xml:space="preserve"> сервис</w:t>
      </w:r>
      <w:r w:rsidR="00C15FAF">
        <w:t>а</w:t>
      </w:r>
      <w:r>
        <w:t xml:space="preserve"> </w:t>
      </w:r>
      <w:r w:rsidR="00B67E74">
        <w:t>выполнения проектных работ;</w:t>
      </w:r>
    </w:p>
    <w:p w:rsidR="00B67E74" w:rsidRDefault="00B67E74" w:rsidP="001401C4">
      <w:pPr>
        <w:pStyle w:val="-120"/>
      </w:pPr>
      <w:r>
        <w:t>- исключ</w:t>
      </w:r>
      <w:r w:rsidR="00C15FAF">
        <w:t>ение</w:t>
      </w:r>
      <w:r>
        <w:t xml:space="preserve"> финансовы</w:t>
      </w:r>
      <w:r w:rsidR="00C15FAF">
        <w:t>х</w:t>
      </w:r>
      <w:r>
        <w:t xml:space="preserve"> потер</w:t>
      </w:r>
      <w:r w:rsidR="00C15FAF">
        <w:t>ь</w:t>
      </w:r>
      <w:r>
        <w:t>;</w:t>
      </w:r>
    </w:p>
    <w:p w:rsidR="00B67E74" w:rsidRDefault="00B67E74" w:rsidP="001401C4">
      <w:pPr>
        <w:pStyle w:val="-120"/>
      </w:pPr>
      <w:r>
        <w:t>- исключ</w:t>
      </w:r>
      <w:r w:rsidR="00C15FAF">
        <w:t>ение</w:t>
      </w:r>
      <w:r>
        <w:t xml:space="preserve"> лишни</w:t>
      </w:r>
      <w:r w:rsidR="00C15FAF">
        <w:t>х трудозатрат</w:t>
      </w:r>
      <w:r>
        <w:t>;</w:t>
      </w:r>
    </w:p>
    <w:p w:rsidR="00B67E74" w:rsidRDefault="00B67E74" w:rsidP="001401C4">
      <w:pPr>
        <w:pStyle w:val="-120"/>
      </w:pPr>
      <w:r>
        <w:t>- обеспеч</w:t>
      </w:r>
      <w:r w:rsidR="00C15FAF">
        <w:t>ение</w:t>
      </w:r>
      <w:r>
        <w:t xml:space="preserve"> коммуникаци</w:t>
      </w:r>
      <w:r w:rsidR="00C15FAF">
        <w:t>и</w:t>
      </w:r>
      <w:r>
        <w:t xml:space="preserve"> между участниками проекта, в том числе исключ</w:t>
      </w:r>
      <w:r w:rsidR="00C15FAF">
        <w:t>ение</w:t>
      </w:r>
      <w:r>
        <w:t xml:space="preserve"> неполучени</w:t>
      </w:r>
      <w:r w:rsidR="00C15FAF">
        <w:t>я</w:t>
      </w:r>
      <w:r>
        <w:t>, искажени</w:t>
      </w:r>
      <w:r w:rsidR="00C15FAF">
        <w:t>я</w:t>
      </w:r>
      <w:r>
        <w:t xml:space="preserve"> информации, упорядоч</w:t>
      </w:r>
      <w:r w:rsidR="00C15FAF">
        <w:t>ивание</w:t>
      </w:r>
      <w:r>
        <w:t xml:space="preserve"> информаци</w:t>
      </w:r>
      <w:r w:rsidR="00C15FAF">
        <w:t>и</w:t>
      </w:r>
      <w:r>
        <w:t>, содержащ</w:t>
      </w:r>
      <w:r w:rsidR="00C15FAF">
        <w:t>ейся</w:t>
      </w:r>
      <w:r>
        <w:t xml:space="preserve"> в проекте</w:t>
      </w:r>
      <w:r w:rsidR="00A3082C">
        <w:t>, а</w:t>
      </w:r>
      <w:r>
        <w:t xml:space="preserve"> также в деловой переписке, обеспеч</w:t>
      </w:r>
      <w:r w:rsidR="00C15FAF">
        <w:t>ение</w:t>
      </w:r>
      <w:r>
        <w:t xml:space="preserve"> максимально быстр</w:t>
      </w:r>
      <w:r w:rsidR="00C15FAF">
        <w:t>ого</w:t>
      </w:r>
      <w:r>
        <w:t xml:space="preserve"> доступ</w:t>
      </w:r>
      <w:r w:rsidR="00C15FAF">
        <w:t>а</w:t>
      </w:r>
      <w:r>
        <w:t xml:space="preserve"> к информации для каждого из участников проекта;</w:t>
      </w:r>
    </w:p>
    <w:p w:rsidR="00A3082C" w:rsidRDefault="00A3082C" w:rsidP="001401C4">
      <w:pPr>
        <w:pStyle w:val="-120"/>
      </w:pPr>
      <w:r>
        <w:t>- обеспеч</w:t>
      </w:r>
      <w:r w:rsidR="00C15FAF">
        <w:t>ение</w:t>
      </w:r>
      <w:r>
        <w:t xml:space="preserve"> сохранени</w:t>
      </w:r>
      <w:r w:rsidR="00C15FAF">
        <w:t>я</w:t>
      </w:r>
      <w:r>
        <w:t xml:space="preserve"> файлов проектов на сервере компании;</w:t>
      </w:r>
    </w:p>
    <w:p w:rsidR="00A3082C" w:rsidRDefault="00A3082C" w:rsidP="00A3082C">
      <w:pPr>
        <w:pStyle w:val="-120"/>
      </w:pPr>
      <w:r>
        <w:t>- исключ</w:t>
      </w:r>
      <w:r w:rsidR="00C15FAF">
        <w:t>ение</w:t>
      </w:r>
      <w:r>
        <w:t xml:space="preserve"> сотрудничеств</w:t>
      </w:r>
      <w:r w:rsidR="00C15FAF">
        <w:t>а</w:t>
      </w:r>
      <w:r>
        <w:t xml:space="preserve"> с недобросовестными </w:t>
      </w:r>
      <w:r w:rsidR="00C15FAF">
        <w:t xml:space="preserve">штатными специалистами и </w:t>
      </w:r>
      <w:proofErr w:type="spellStart"/>
      <w:r w:rsidR="00C15FAF">
        <w:t>фрилансерами</w:t>
      </w:r>
      <w:proofErr w:type="spellEnd"/>
      <w:r>
        <w:t>;</w:t>
      </w:r>
    </w:p>
    <w:p w:rsidR="00A3082C" w:rsidRDefault="00A3082C" w:rsidP="00A3082C">
      <w:pPr>
        <w:pStyle w:val="-120"/>
      </w:pPr>
      <w:r>
        <w:t>- обеспеч</w:t>
      </w:r>
      <w:r w:rsidR="00C15FAF">
        <w:t>ение</w:t>
      </w:r>
      <w:r>
        <w:t xml:space="preserve"> максимальн</w:t>
      </w:r>
      <w:r w:rsidR="00C15FAF">
        <w:t>о</w:t>
      </w:r>
      <w:r>
        <w:t xml:space="preserve"> быстро</w:t>
      </w:r>
      <w:r w:rsidR="00C15FAF">
        <w:t>го</w:t>
      </w:r>
      <w:r>
        <w:t xml:space="preserve"> получени</w:t>
      </w:r>
      <w:r w:rsidR="00C15FAF">
        <w:t>я</w:t>
      </w:r>
      <w:r>
        <w:t xml:space="preserve"> исходных данных для проектировани</w:t>
      </w:r>
      <w:r w:rsidR="00C15FAF">
        <w:t>я</w:t>
      </w:r>
      <w:r>
        <w:t xml:space="preserve"> и исключ</w:t>
      </w:r>
      <w:r w:rsidR="00C15FAF">
        <w:t>ение</w:t>
      </w:r>
      <w:r>
        <w:t xml:space="preserve"> их недостатк</w:t>
      </w:r>
      <w:r w:rsidR="00C15FAF">
        <w:t>ов</w:t>
      </w:r>
      <w:r>
        <w:t>;</w:t>
      </w:r>
    </w:p>
    <w:p w:rsidR="00A3082C" w:rsidRDefault="00A3082C" w:rsidP="001401C4">
      <w:pPr>
        <w:pStyle w:val="-120"/>
      </w:pPr>
      <w:r>
        <w:t>- обеспеч</w:t>
      </w:r>
      <w:r w:rsidR="00C15FAF">
        <w:t>ение</w:t>
      </w:r>
      <w:r>
        <w:t xml:space="preserve"> максимально быстро</w:t>
      </w:r>
      <w:r w:rsidR="00C15FAF">
        <w:t>го</w:t>
      </w:r>
      <w:r>
        <w:t xml:space="preserve"> прохождени</w:t>
      </w:r>
      <w:r w:rsidR="00C15FAF">
        <w:t>я</w:t>
      </w:r>
      <w:r>
        <w:t xml:space="preserve"> экспертизы и различных согласований;</w:t>
      </w:r>
    </w:p>
    <w:p w:rsidR="00B96834" w:rsidRDefault="00B96834" w:rsidP="001401C4">
      <w:pPr>
        <w:pStyle w:val="-120"/>
      </w:pPr>
      <w:r>
        <w:t>- совместное решение проблем проектирования;</w:t>
      </w:r>
    </w:p>
    <w:p w:rsidR="00DE5F6E" w:rsidRDefault="00DE5F6E" w:rsidP="00DE5F6E">
      <w:pPr>
        <w:pStyle w:val="-120"/>
      </w:pPr>
      <w:r>
        <w:t>- определ</w:t>
      </w:r>
      <w:r w:rsidR="00C15FAF">
        <w:t>ение</w:t>
      </w:r>
      <w:r>
        <w:t xml:space="preserve"> общ</w:t>
      </w:r>
      <w:r w:rsidR="00C15FAF">
        <w:t xml:space="preserve">его </w:t>
      </w:r>
      <w:r>
        <w:t>состав</w:t>
      </w:r>
      <w:r w:rsidR="00C15FAF">
        <w:t>а и стадийности</w:t>
      </w:r>
      <w:r>
        <w:t xml:space="preserve"> проекта;</w:t>
      </w:r>
    </w:p>
    <w:p w:rsidR="001401C4" w:rsidRPr="00C15FAF" w:rsidRDefault="001401C4" w:rsidP="001401C4">
      <w:pPr>
        <w:pStyle w:val="-120"/>
      </w:pPr>
      <w:r>
        <w:t xml:space="preserve">- </w:t>
      </w:r>
      <w:r w:rsidR="00C15FAF">
        <w:t>обеспечение представления о принципах работы компании</w:t>
      </w:r>
      <w:r w:rsidR="00DE5F6E">
        <w:t>.</w:t>
      </w:r>
    </w:p>
    <w:p w:rsidR="00BA1B29" w:rsidRDefault="001E2E95" w:rsidP="00BA1B29">
      <w:pPr>
        <w:pStyle w:val="1"/>
      </w:pPr>
      <w:bookmarkStart w:id="3" w:name="_Ref22637200"/>
      <w:bookmarkStart w:id="4" w:name="_Toc30232848"/>
      <w:r>
        <w:t>Термины и определения.</w:t>
      </w:r>
      <w:bookmarkEnd w:id="3"/>
      <w:bookmarkEnd w:id="4"/>
    </w:p>
    <w:p w:rsidR="0032703B" w:rsidRDefault="0032703B" w:rsidP="001E2E95">
      <w:pPr>
        <w:pStyle w:val="20"/>
      </w:pPr>
      <w:bookmarkStart w:id="5" w:name="_Toc22636586"/>
      <w:bookmarkStart w:id="6" w:name="_Toc25342186"/>
      <w:bookmarkStart w:id="7" w:name="_Toc30232849"/>
      <w:r w:rsidRPr="004C7686">
        <w:rPr>
          <w:b/>
        </w:rPr>
        <w:t>Заказчик</w:t>
      </w:r>
      <w:r>
        <w:t xml:space="preserve"> – физическое или юридическое лицо осуществившее заказ у компании.</w:t>
      </w:r>
      <w:bookmarkEnd w:id="5"/>
      <w:bookmarkEnd w:id="6"/>
      <w:bookmarkEnd w:id="7"/>
    </w:p>
    <w:p w:rsidR="003E0998" w:rsidRDefault="003E0998" w:rsidP="001E2E95">
      <w:pPr>
        <w:pStyle w:val="20"/>
      </w:pPr>
      <w:bookmarkStart w:id="8" w:name="_Toc22636587"/>
      <w:bookmarkStart w:id="9" w:name="_Toc25342187"/>
      <w:bookmarkStart w:id="10" w:name="_Toc30232850"/>
      <w:r w:rsidRPr="004C7686">
        <w:rPr>
          <w:b/>
        </w:rPr>
        <w:t>Компания</w:t>
      </w:r>
      <w:r>
        <w:t xml:space="preserve"> – юридическое лиц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СУОС-инжиниринг</w:t>
      </w:r>
      <w:proofErr w:type="spellEnd"/>
      <w:r>
        <w:t>» или индивидуальный предприниматель Кротких Александр Валерьевич</w:t>
      </w:r>
      <w:r w:rsidR="0032703B">
        <w:t xml:space="preserve">, а также все штатные специалисты и </w:t>
      </w:r>
      <w:proofErr w:type="spellStart"/>
      <w:r w:rsidR="0032703B">
        <w:t>фрилансеры</w:t>
      </w:r>
      <w:proofErr w:type="spellEnd"/>
      <w:r w:rsidR="0032703B">
        <w:t xml:space="preserve">, имеющие корпоративную почту с доменом </w:t>
      </w:r>
      <w:proofErr w:type="spellStart"/>
      <w:r w:rsidR="0032703B">
        <w:rPr>
          <w:lang w:val="en-US"/>
        </w:rPr>
        <w:t>suos</w:t>
      </w:r>
      <w:proofErr w:type="spellEnd"/>
      <w:r w:rsidR="0032703B" w:rsidRPr="0032703B">
        <w:t>-</w:t>
      </w:r>
      <w:proofErr w:type="spellStart"/>
      <w:r w:rsidR="0032703B">
        <w:rPr>
          <w:lang w:val="en-US"/>
        </w:rPr>
        <w:t>ing</w:t>
      </w:r>
      <w:proofErr w:type="spellEnd"/>
      <w:r w:rsidR="0032703B" w:rsidRPr="0032703B">
        <w:t>.</w:t>
      </w:r>
      <w:proofErr w:type="spellStart"/>
      <w:r w:rsidR="0032703B">
        <w:rPr>
          <w:lang w:val="en-US"/>
        </w:rPr>
        <w:t>ru</w:t>
      </w:r>
      <w:proofErr w:type="spellEnd"/>
      <w:r w:rsidR="0032703B">
        <w:t>.</w:t>
      </w:r>
      <w:bookmarkEnd w:id="8"/>
      <w:bookmarkEnd w:id="9"/>
      <w:bookmarkEnd w:id="10"/>
    </w:p>
    <w:p w:rsidR="001E2E95" w:rsidRDefault="001E2E95" w:rsidP="001E2E95">
      <w:pPr>
        <w:pStyle w:val="20"/>
      </w:pPr>
      <w:bookmarkStart w:id="11" w:name="_Toc22636588"/>
      <w:bookmarkStart w:id="12" w:name="_Toc25342188"/>
      <w:bookmarkStart w:id="13" w:name="_Toc30232851"/>
      <w:r w:rsidRPr="004C7686">
        <w:rPr>
          <w:b/>
        </w:rPr>
        <w:t>Исполнитель (проектировщик)</w:t>
      </w:r>
      <w:r>
        <w:t xml:space="preserve"> – физическое лицо, выполняющее проектные работы по какому-либо разделу проектной, рабочей документации.</w:t>
      </w:r>
      <w:bookmarkEnd w:id="11"/>
      <w:bookmarkEnd w:id="12"/>
      <w:bookmarkEnd w:id="13"/>
    </w:p>
    <w:p w:rsidR="001E2E95" w:rsidRDefault="001E2E95" w:rsidP="001E2E95">
      <w:pPr>
        <w:pStyle w:val="20"/>
      </w:pPr>
      <w:bookmarkStart w:id="14" w:name="_Toc22636589"/>
      <w:bookmarkStart w:id="15" w:name="_Toc25342189"/>
      <w:bookmarkStart w:id="16" w:name="_Toc30232852"/>
      <w:r w:rsidRPr="004C7686">
        <w:rPr>
          <w:b/>
        </w:rPr>
        <w:t>Руководитель проекта (РП), Главный инженер проекта (ГИП)</w:t>
      </w:r>
      <w:r>
        <w:t xml:space="preserve"> – физическое </w:t>
      </w:r>
      <w:r w:rsidR="00BE7277">
        <w:t>лицо, осуществляющее управление проектом, взаимодействие с заказчиком и другими заинтересованными лицами. А также осуществляющее распределение фонда заработной платы проектировщиков.</w:t>
      </w:r>
      <w:bookmarkEnd w:id="14"/>
      <w:bookmarkEnd w:id="15"/>
      <w:bookmarkEnd w:id="16"/>
    </w:p>
    <w:p w:rsidR="00231133" w:rsidRPr="003E0998" w:rsidRDefault="00231133" w:rsidP="001E2E95">
      <w:pPr>
        <w:pStyle w:val="20"/>
      </w:pPr>
      <w:bookmarkStart w:id="17" w:name="_Toc22636590"/>
      <w:bookmarkStart w:id="18" w:name="_Toc25342190"/>
      <w:bookmarkStart w:id="19" w:name="_Toc30232853"/>
      <w:r w:rsidRPr="004C7686">
        <w:rPr>
          <w:b/>
        </w:rPr>
        <w:t>Штатный специалист</w:t>
      </w:r>
      <w:r>
        <w:t xml:space="preserve"> – проектировщик или руководитель проекта</w:t>
      </w:r>
      <w:r w:rsidR="003E0998">
        <w:t xml:space="preserve">, работающий с компанией </w:t>
      </w:r>
      <w:r w:rsidR="008C783A">
        <w:t>по трудовому договору.</w:t>
      </w:r>
      <w:bookmarkEnd w:id="17"/>
      <w:bookmarkEnd w:id="18"/>
      <w:bookmarkEnd w:id="19"/>
    </w:p>
    <w:p w:rsidR="003E0998" w:rsidRDefault="003E0998" w:rsidP="001E2E95">
      <w:pPr>
        <w:pStyle w:val="20"/>
      </w:pPr>
      <w:bookmarkStart w:id="20" w:name="_Toc22636591"/>
      <w:bookmarkStart w:id="21" w:name="_Toc25342191"/>
      <w:bookmarkStart w:id="22" w:name="_Toc30232854"/>
      <w:proofErr w:type="spellStart"/>
      <w:r w:rsidRPr="004C7686">
        <w:rPr>
          <w:b/>
        </w:rPr>
        <w:lastRenderedPageBreak/>
        <w:t>Фрилансер</w:t>
      </w:r>
      <w:proofErr w:type="spellEnd"/>
      <w:r>
        <w:t xml:space="preserve"> – проектировщик руководитель проекта, работающий с компанией по договору подряда.</w:t>
      </w:r>
      <w:bookmarkEnd w:id="20"/>
      <w:bookmarkEnd w:id="21"/>
      <w:bookmarkEnd w:id="22"/>
    </w:p>
    <w:p w:rsidR="00564FB9" w:rsidRDefault="00564FB9" w:rsidP="001E2E95">
      <w:pPr>
        <w:pStyle w:val="20"/>
      </w:pPr>
      <w:bookmarkStart w:id="23" w:name="_Toc22636592"/>
      <w:bookmarkStart w:id="24" w:name="_Toc25342192"/>
      <w:bookmarkStart w:id="25" w:name="_Toc30232855"/>
      <w:r>
        <w:rPr>
          <w:b/>
        </w:rPr>
        <w:t xml:space="preserve">Специалист по снабжению (снабженец) </w:t>
      </w:r>
      <w:r>
        <w:t>– физическое лицо, взаимодействующее с поставщиками материалов и оборудования с целью закладки оборудования и материалов в проекты и получения компанией агентского вознаграждения.</w:t>
      </w:r>
      <w:bookmarkEnd w:id="23"/>
      <w:bookmarkEnd w:id="24"/>
      <w:bookmarkEnd w:id="25"/>
    </w:p>
    <w:p w:rsidR="0032703B" w:rsidRDefault="0032703B" w:rsidP="0032703B">
      <w:pPr>
        <w:pStyle w:val="20"/>
      </w:pPr>
      <w:bookmarkStart w:id="26" w:name="_Toc22636593"/>
      <w:bookmarkStart w:id="27" w:name="_Toc25342193"/>
      <w:bookmarkStart w:id="28" w:name="_Toc30232856"/>
      <w:r w:rsidRPr="004C7686">
        <w:rPr>
          <w:b/>
        </w:rPr>
        <w:t>Редактируемый вариант</w:t>
      </w:r>
      <w:r>
        <w:t xml:space="preserve"> - набор файлов, достаточный для внесения любых изменений в этих файлах.</w:t>
      </w:r>
      <w:bookmarkEnd w:id="26"/>
      <w:bookmarkEnd w:id="27"/>
      <w:bookmarkEnd w:id="28"/>
    </w:p>
    <w:p w:rsidR="0032703B" w:rsidRDefault="0032703B" w:rsidP="0032703B">
      <w:pPr>
        <w:pStyle w:val="20"/>
      </w:pPr>
      <w:bookmarkStart w:id="29" w:name="_Toc22636594"/>
      <w:bookmarkStart w:id="30" w:name="_Toc25342194"/>
      <w:bookmarkStart w:id="31" w:name="_Toc30232857"/>
      <w:r w:rsidRPr="004C7686">
        <w:rPr>
          <w:b/>
        </w:rPr>
        <w:t>Вариант для печати</w:t>
      </w:r>
      <w:r>
        <w:t xml:space="preserve"> - набор файлов, которые осталось только вывести на печать, чтобы получить проект в печатном виде (формат файлов для печати определяется заказчиком).</w:t>
      </w:r>
      <w:bookmarkEnd w:id="29"/>
      <w:bookmarkEnd w:id="30"/>
      <w:bookmarkEnd w:id="31"/>
    </w:p>
    <w:p w:rsidR="0032703B" w:rsidRDefault="0032703B" w:rsidP="0032703B">
      <w:pPr>
        <w:pStyle w:val="20"/>
      </w:pPr>
      <w:bookmarkStart w:id="32" w:name="_Toc22636595"/>
      <w:bookmarkStart w:id="33" w:name="_Toc25342195"/>
      <w:bookmarkStart w:id="34" w:name="_Toc30232858"/>
      <w:proofErr w:type="gramStart"/>
      <w:r w:rsidRPr="004C7686">
        <w:rPr>
          <w:b/>
        </w:rPr>
        <w:t xml:space="preserve">Облачное хранилище файлов </w:t>
      </w:r>
      <w:r w:rsidR="0045424C" w:rsidRPr="004C7686">
        <w:rPr>
          <w:b/>
        </w:rPr>
        <w:t>(сервис для синхронизации файлов)</w:t>
      </w:r>
      <w:r w:rsidR="0045424C">
        <w:t xml:space="preserve"> </w:t>
      </w:r>
      <w:r>
        <w:t xml:space="preserve">- </w:t>
      </w:r>
      <w:r w:rsidRPr="0032703B">
        <w:t xml:space="preserve">модель </w:t>
      </w:r>
      <w:proofErr w:type="spellStart"/>
      <w:r w:rsidRPr="0032703B">
        <w:t>онлайн-хранилища</w:t>
      </w:r>
      <w:proofErr w:type="spellEnd"/>
      <w:r w:rsidRPr="0032703B">
        <w:t>, в котором данные хранятся на многочисленных распределённых в сети серверах, предоставляемых в пользование</w:t>
      </w:r>
      <w:r w:rsidR="0045424C">
        <w:t xml:space="preserve"> участникам проектов.</w:t>
      </w:r>
      <w:proofErr w:type="gramEnd"/>
      <w:r w:rsidR="0045424C">
        <w:t xml:space="preserve"> По умолчанию используется сервис для синхронизации файлов </w:t>
      </w:r>
      <w:proofErr w:type="spellStart"/>
      <w:r w:rsidR="0045424C" w:rsidRPr="0045424C">
        <w:t>Resilio</w:t>
      </w:r>
      <w:proofErr w:type="spellEnd"/>
      <w:r w:rsidR="0045424C" w:rsidRPr="0045424C">
        <w:t xml:space="preserve"> </w:t>
      </w:r>
      <w:proofErr w:type="spellStart"/>
      <w:r w:rsidR="0045424C" w:rsidRPr="0045424C">
        <w:t>Sync</w:t>
      </w:r>
      <w:proofErr w:type="spellEnd"/>
      <w:r w:rsidR="0045424C">
        <w:t>.</w:t>
      </w:r>
      <w:bookmarkEnd w:id="32"/>
      <w:bookmarkEnd w:id="33"/>
      <w:bookmarkEnd w:id="34"/>
    </w:p>
    <w:p w:rsidR="008811D0" w:rsidRDefault="008811D0" w:rsidP="0032703B">
      <w:pPr>
        <w:pStyle w:val="20"/>
      </w:pPr>
      <w:bookmarkStart w:id="35" w:name="_Toc22636596"/>
      <w:bookmarkStart w:id="36" w:name="_Toc25342196"/>
      <w:bookmarkStart w:id="37" w:name="_Toc30232859"/>
      <w:r>
        <w:rPr>
          <w:b/>
        </w:rPr>
        <w:t xml:space="preserve">Саботаж </w:t>
      </w:r>
      <w:r w:rsidRPr="008811D0">
        <w:t>-</w:t>
      </w:r>
      <w:r>
        <w:t xml:space="preserve"> </w:t>
      </w:r>
      <w:r w:rsidRPr="008811D0">
        <w:t xml:space="preserve">неисполнение или ненадлежащее исполнение </w:t>
      </w:r>
      <w:r>
        <w:t>проектировщиком</w:t>
      </w:r>
      <w:r w:rsidRPr="008811D0">
        <w:t xml:space="preserve"> </w:t>
      </w:r>
      <w:r>
        <w:t xml:space="preserve">или </w:t>
      </w:r>
      <w:proofErr w:type="spellStart"/>
      <w:r>
        <w:t>ГИП-ом</w:t>
      </w:r>
      <w:proofErr w:type="spellEnd"/>
      <w:r>
        <w:t xml:space="preserve"> </w:t>
      </w:r>
      <w:r w:rsidRPr="008811D0">
        <w:t xml:space="preserve">своих обязанностей вследствие недобросовестного или небрежного отношения к </w:t>
      </w:r>
      <w:r>
        <w:t xml:space="preserve">выполняемым проектным работам, а также вследствие ошибок или не устранения ошибок из-за желания проектировщика или </w:t>
      </w:r>
      <w:proofErr w:type="spellStart"/>
      <w:r>
        <w:t>ГИПа</w:t>
      </w:r>
      <w:proofErr w:type="spellEnd"/>
      <w:r>
        <w:t xml:space="preserve"> минимизировать свои трудозатраты в ущерб качеству выполняемого проекта.</w:t>
      </w:r>
      <w:bookmarkEnd w:id="35"/>
      <w:bookmarkEnd w:id="36"/>
      <w:bookmarkEnd w:id="37"/>
    </w:p>
    <w:p w:rsidR="00597512" w:rsidRDefault="00597512" w:rsidP="00597512">
      <w:pPr>
        <w:pStyle w:val="-120"/>
      </w:pPr>
      <w:r>
        <w:t xml:space="preserve">Термины и определения по стадийности проектирования приведены в пункте </w:t>
      </w:r>
      <w:r w:rsidR="00A9048D">
        <w:fldChar w:fldCharType="begin"/>
      </w:r>
      <w:r w:rsidR="00231133">
        <w:instrText xml:space="preserve"> REF _Ref442889354 \r \h </w:instrText>
      </w:r>
      <w:r w:rsidR="00A9048D">
        <w:fldChar w:fldCharType="separate"/>
      </w:r>
      <w:r w:rsidR="004C4801">
        <w:t>7</w:t>
      </w:r>
      <w:r w:rsidR="00A9048D">
        <w:fldChar w:fldCharType="end"/>
      </w:r>
      <w:r w:rsidR="00231133">
        <w:t>.</w:t>
      </w:r>
    </w:p>
    <w:p w:rsidR="00D0778E" w:rsidRDefault="00D0778E" w:rsidP="00D0778E">
      <w:pPr>
        <w:pStyle w:val="1"/>
      </w:pPr>
      <w:bookmarkStart w:id="38" w:name="_Ref25492104"/>
      <w:bookmarkStart w:id="39" w:name="_Ref25492918"/>
      <w:bookmarkStart w:id="40" w:name="_Toc30232860"/>
      <w:r>
        <w:t>База проектировщиков.</w:t>
      </w:r>
      <w:bookmarkEnd w:id="38"/>
      <w:bookmarkEnd w:id="39"/>
      <w:bookmarkEnd w:id="40"/>
    </w:p>
    <w:p w:rsidR="00D0778E" w:rsidRDefault="00D0778E" w:rsidP="00D0778E">
      <w:pPr>
        <w:pStyle w:val="-12"/>
      </w:pPr>
      <w:r>
        <w:t>Все проектировщики</w:t>
      </w:r>
      <w:r w:rsidR="008937AE">
        <w:t xml:space="preserve">, </w:t>
      </w:r>
      <w:r>
        <w:t xml:space="preserve">руководители проектов </w:t>
      </w:r>
      <w:r w:rsidR="008937AE">
        <w:t xml:space="preserve">(далее участники компании) </w:t>
      </w:r>
      <w:r>
        <w:t xml:space="preserve">должны быть внесены в базу компании. Для присутствия в базе каждому из них предоставляется доступ к корпоративной почте с доменом </w:t>
      </w:r>
      <w:proofErr w:type="spellStart"/>
      <w:r>
        <w:rPr>
          <w:lang w:val="en-US"/>
        </w:rPr>
        <w:t>suos</w:t>
      </w:r>
      <w:proofErr w:type="spellEnd"/>
      <w:r w:rsidRPr="0032703B">
        <w:t>-</w:t>
      </w:r>
      <w:proofErr w:type="spellStart"/>
      <w:r>
        <w:rPr>
          <w:lang w:val="en-US"/>
        </w:rPr>
        <w:t>ing</w:t>
      </w:r>
      <w:proofErr w:type="spellEnd"/>
      <w:r w:rsidRPr="0032703B">
        <w:t>.</w:t>
      </w:r>
      <w:proofErr w:type="spellStart"/>
      <w:r>
        <w:rPr>
          <w:lang w:val="en-US"/>
        </w:rPr>
        <w:t>ru</w:t>
      </w:r>
      <w:proofErr w:type="spellEnd"/>
      <w:r>
        <w:t>.</w:t>
      </w:r>
      <w:r w:rsidR="008937AE">
        <w:t xml:space="preserve"> При этом все адреса почтовых ящиков участников компании должны быть включены в рассылку </w:t>
      </w:r>
      <w:hyperlink r:id="rId8" w:history="1">
        <w:r w:rsidR="00461FC5" w:rsidRPr="005F287C">
          <w:rPr>
            <w:rStyle w:val="affd"/>
          </w:rPr>
          <w:t>group@suos-ing.ru</w:t>
        </w:r>
      </w:hyperlink>
      <w:r w:rsidR="00461FC5">
        <w:t xml:space="preserve">, все адреса руководителей проектов должны быть включены в рассылку </w:t>
      </w:r>
      <w:hyperlink r:id="rId9" w:history="1">
        <w:r w:rsidR="00461FC5" w:rsidRPr="005F287C">
          <w:rPr>
            <w:rStyle w:val="affd"/>
          </w:rPr>
          <w:t>g</w:t>
        </w:r>
        <w:r w:rsidR="00461FC5" w:rsidRPr="005F287C">
          <w:rPr>
            <w:rStyle w:val="affd"/>
            <w:lang w:val="en-US"/>
          </w:rPr>
          <w:t>ip</w:t>
        </w:r>
        <w:r w:rsidR="00461FC5" w:rsidRPr="005F287C">
          <w:rPr>
            <w:rStyle w:val="affd"/>
          </w:rPr>
          <w:t>@</w:t>
        </w:r>
        <w:proofErr w:type="spellStart"/>
        <w:r w:rsidR="00461FC5" w:rsidRPr="005F287C">
          <w:rPr>
            <w:rStyle w:val="affd"/>
          </w:rPr>
          <w:t>suos-ing.ru</w:t>
        </w:r>
        <w:proofErr w:type="spellEnd"/>
      </w:hyperlink>
      <w:r w:rsidR="00461FC5">
        <w:t xml:space="preserve">. Проектировщики должны быть </w:t>
      </w:r>
      <w:proofErr w:type="spellStart"/>
      <w:r w:rsidR="00461FC5">
        <w:t>всключены</w:t>
      </w:r>
      <w:proofErr w:type="spellEnd"/>
      <w:r w:rsidR="00461FC5">
        <w:t xml:space="preserve"> в рассылки в зависимости от их специализации:</w:t>
      </w:r>
    </w:p>
    <w:p w:rsidR="00461FC5" w:rsidRDefault="00461FC5" w:rsidP="00D0778E">
      <w:pPr>
        <w:pStyle w:val="-12"/>
      </w:pPr>
      <w:r>
        <w:t xml:space="preserve">Схема планировочной организации земельного участка - </w:t>
      </w:r>
      <w:hyperlink r:id="rId10" w:history="1">
        <w:r w:rsidRPr="005F287C">
          <w:rPr>
            <w:rStyle w:val="affd"/>
          </w:rPr>
          <w:t>pzu@suos-ing.ru</w:t>
        </w:r>
      </w:hyperlink>
      <w:r>
        <w:t xml:space="preserve"> </w:t>
      </w:r>
    </w:p>
    <w:p w:rsidR="00461FC5" w:rsidRPr="00461FC5" w:rsidRDefault="00461FC5" w:rsidP="00D0778E">
      <w:pPr>
        <w:pStyle w:val="-12"/>
      </w:pPr>
      <w:proofErr w:type="gramStart"/>
      <w:r>
        <w:t>Архитектурные решения</w:t>
      </w:r>
      <w:proofErr w:type="gramEnd"/>
      <w:r>
        <w:t xml:space="preserve"> - </w:t>
      </w:r>
      <w:hyperlink r:id="rId11" w:history="1">
        <w:r w:rsidRPr="005F287C">
          <w:rPr>
            <w:rStyle w:val="affd"/>
            <w:lang w:val="en-US"/>
          </w:rPr>
          <w:t>ar</w:t>
        </w:r>
        <w:r w:rsidRPr="005F287C">
          <w:rPr>
            <w:rStyle w:val="affd"/>
          </w:rPr>
          <w:t>@</w:t>
        </w:r>
        <w:proofErr w:type="spellStart"/>
        <w:r w:rsidRPr="005F287C">
          <w:rPr>
            <w:rStyle w:val="affd"/>
          </w:rPr>
          <w:t>suos-ing.ru</w:t>
        </w:r>
        <w:proofErr w:type="spellEnd"/>
      </w:hyperlink>
      <w:r w:rsidRPr="00461FC5">
        <w:t xml:space="preserve"> </w:t>
      </w:r>
    </w:p>
    <w:p w:rsidR="00461FC5" w:rsidRPr="004D25DA" w:rsidRDefault="00461FC5" w:rsidP="00D0778E">
      <w:pPr>
        <w:pStyle w:val="-12"/>
      </w:pPr>
      <w:r>
        <w:t xml:space="preserve">Конструктивные решения - </w:t>
      </w:r>
      <w:hyperlink r:id="rId12" w:history="1">
        <w:r w:rsidRPr="005F287C">
          <w:rPr>
            <w:rStyle w:val="affd"/>
            <w:lang w:val="en-US"/>
          </w:rPr>
          <w:t>kr</w:t>
        </w:r>
        <w:r w:rsidRPr="005F287C">
          <w:rPr>
            <w:rStyle w:val="affd"/>
          </w:rPr>
          <w:t>@</w:t>
        </w:r>
        <w:proofErr w:type="spellStart"/>
        <w:r w:rsidRPr="005F287C">
          <w:rPr>
            <w:rStyle w:val="affd"/>
          </w:rPr>
          <w:t>suos-ing.ru</w:t>
        </w:r>
        <w:proofErr w:type="spellEnd"/>
      </w:hyperlink>
    </w:p>
    <w:p w:rsidR="00461FC5" w:rsidRPr="004D25DA" w:rsidRDefault="00461FC5" w:rsidP="00D0778E">
      <w:pPr>
        <w:pStyle w:val="-12"/>
      </w:pPr>
      <w:r>
        <w:t xml:space="preserve">Система электроснабжения - </w:t>
      </w:r>
      <w:hyperlink r:id="rId13" w:history="1">
        <w:r w:rsidRPr="005F287C">
          <w:rPr>
            <w:rStyle w:val="affd"/>
            <w:lang w:val="en-US"/>
          </w:rPr>
          <w:t>es</w:t>
        </w:r>
        <w:r w:rsidRPr="005F287C">
          <w:rPr>
            <w:rStyle w:val="affd"/>
          </w:rPr>
          <w:t>@</w:t>
        </w:r>
        <w:r w:rsidRPr="005F287C">
          <w:rPr>
            <w:rStyle w:val="affd"/>
            <w:lang w:val="en-US"/>
          </w:rPr>
          <w:t>suos</w:t>
        </w:r>
        <w:r w:rsidRPr="005F287C">
          <w:rPr>
            <w:rStyle w:val="affd"/>
          </w:rPr>
          <w:t>-</w:t>
        </w:r>
        <w:r w:rsidRPr="005F287C">
          <w:rPr>
            <w:rStyle w:val="affd"/>
            <w:lang w:val="en-US"/>
          </w:rPr>
          <w:t>ing</w:t>
        </w:r>
        <w:r w:rsidRPr="005F287C">
          <w:rPr>
            <w:rStyle w:val="affd"/>
          </w:rPr>
          <w:t>.</w:t>
        </w:r>
        <w:r w:rsidRPr="005F287C">
          <w:rPr>
            <w:rStyle w:val="affd"/>
            <w:lang w:val="en-US"/>
          </w:rPr>
          <w:t>ru</w:t>
        </w:r>
      </w:hyperlink>
      <w:r w:rsidRPr="00461FC5">
        <w:t xml:space="preserve"> </w:t>
      </w:r>
    </w:p>
    <w:p w:rsidR="00461FC5" w:rsidRPr="004D25DA" w:rsidRDefault="00461FC5" w:rsidP="00D0778E">
      <w:pPr>
        <w:pStyle w:val="-12"/>
      </w:pPr>
      <w:r>
        <w:t xml:space="preserve">Система водоснабжения и водоотведения - </w:t>
      </w:r>
      <w:hyperlink r:id="rId14" w:history="1">
        <w:r w:rsidRPr="005F287C">
          <w:rPr>
            <w:rStyle w:val="affd"/>
            <w:lang w:val="en-US"/>
          </w:rPr>
          <w:t>vk</w:t>
        </w:r>
        <w:r w:rsidRPr="005F287C">
          <w:rPr>
            <w:rStyle w:val="affd"/>
          </w:rPr>
          <w:t>@</w:t>
        </w:r>
        <w:r w:rsidRPr="005F287C">
          <w:rPr>
            <w:rStyle w:val="affd"/>
            <w:lang w:val="en-US"/>
          </w:rPr>
          <w:t>suos</w:t>
        </w:r>
        <w:r w:rsidRPr="005F287C">
          <w:rPr>
            <w:rStyle w:val="affd"/>
          </w:rPr>
          <w:t>-</w:t>
        </w:r>
        <w:r w:rsidRPr="005F287C">
          <w:rPr>
            <w:rStyle w:val="affd"/>
            <w:lang w:val="en-US"/>
          </w:rPr>
          <w:t>ing</w:t>
        </w:r>
        <w:r w:rsidRPr="005F287C">
          <w:rPr>
            <w:rStyle w:val="affd"/>
          </w:rPr>
          <w:t>.</w:t>
        </w:r>
        <w:r w:rsidRPr="005F287C">
          <w:rPr>
            <w:rStyle w:val="affd"/>
            <w:lang w:val="en-US"/>
          </w:rPr>
          <w:t>ru</w:t>
        </w:r>
      </w:hyperlink>
    </w:p>
    <w:p w:rsidR="00461FC5" w:rsidRPr="00A773EA" w:rsidRDefault="00461FC5" w:rsidP="00D0778E">
      <w:pPr>
        <w:pStyle w:val="-12"/>
      </w:pPr>
      <w:r>
        <w:t>Система отопления, вентиляции и кондиционирования, тепловые сети</w:t>
      </w:r>
      <w:r w:rsidR="00A773EA">
        <w:t xml:space="preserve">, </w:t>
      </w:r>
      <w:proofErr w:type="spellStart"/>
      <w:r w:rsidR="00A773EA">
        <w:t>энергоэффективность</w:t>
      </w:r>
      <w:proofErr w:type="spellEnd"/>
      <w:r w:rsidR="00A773EA">
        <w:t xml:space="preserve"> </w:t>
      </w:r>
      <w:r>
        <w:t xml:space="preserve"> - </w:t>
      </w:r>
      <w:hyperlink r:id="rId15" w:history="1">
        <w:r w:rsidRPr="005F287C">
          <w:rPr>
            <w:rStyle w:val="affd"/>
            <w:lang w:val="en-US"/>
          </w:rPr>
          <w:t>ov</w:t>
        </w:r>
        <w:r w:rsidRPr="005F287C">
          <w:rPr>
            <w:rStyle w:val="affd"/>
          </w:rPr>
          <w:t>@</w:t>
        </w:r>
        <w:r w:rsidRPr="005F287C">
          <w:rPr>
            <w:rStyle w:val="affd"/>
            <w:lang w:val="en-US"/>
          </w:rPr>
          <w:t>suos</w:t>
        </w:r>
        <w:r w:rsidRPr="005F287C">
          <w:rPr>
            <w:rStyle w:val="affd"/>
          </w:rPr>
          <w:t>-</w:t>
        </w:r>
        <w:r w:rsidRPr="005F287C">
          <w:rPr>
            <w:rStyle w:val="affd"/>
            <w:lang w:val="en-US"/>
          </w:rPr>
          <w:t>ing</w:t>
        </w:r>
        <w:r w:rsidRPr="005F287C">
          <w:rPr>
            <w:rStyle w:val="affd"/>
          </w:rPr>
          <w:t>.</w:t>
        </w:r>
        <w:r w:rsidRPr="005F287C">
          <w:rPr>
            <w:rStyle w:val="affd"/>
            <w:lang w:val="en-US"/>
          </w:rPr>
          <w:t>ru</w:t>
        </w:r>
      </w:hyperlink>
    </w:p>
    <w:p w:rsidR="00461FC5" w:rsidRPr="004D25DA" w:rsidRDefault="00461FC5" w:rsidP="00461FC5">
      <w:pPr>
        <w:pStyle w:val="-12"/>
      </w:pPr>
      <w:r>
        <w:t xml:space="preserve">Сети связи, слаботочные системы - </w:t>
      </w:r>
      <w:hyperlink r:id="rId16" w:history="1">
        <w:r w:rsidRPr="005F287C">
          <w:rPr>
            <w:rStyle w:val="affd"/>
            <w:lang w:val="en-US"/>
          </w:rPr>
          <w:t>ss</w:t>
        </w:r>
        <w:r w:rsidRPr="005F287C">
          <w:rPr>
            <w:rStyle w:val="affd"/>
          </w:rPr>
          <w:t>@</w:t>
        </w:r>
        <w:r w:rsidRPr="005F287C">
          <w:rPr>
            <w:rStyle w:val="affd"/>
            <w:lang w:val="en-US"/>
          </w:rPr>
          <w:t>suos</w:t>
        </w:r>
        <w:r w:rsidRPr="005F287C">
          <w:rPr>
            <w:rStyle w:val="affd"/>
          </w:rPr>
          <w:t>-</w:t>
        </w:r>
        <w:r w:rsidRPr="005F287C">
          <w:rPr>
            <w:rStyle w:val="affd"/>
            <w:lang w:val="en-US"/>
          </w:rPr>
          <w:t>ing</w:t>
        </w:r>
        <w:r w:rsidRPr="005F287C">
          <w:rPr>
            <w:rStyle w:val="affd"/>
          </w:rPr>
          <w:t>.</w:t>
        </w:r>
        <w:r w:rsidRPr="005F287C">
          <w:rPr>
            <w:rStyle w:val="affd"/>
            <w:lang w:val="en-US"/>
          </w:rPr>
          <w:t>ru</w:t>
        </w:r>
      </w:hyperlink>
    </w:p>
    <w:p w:rsidR="00A773EA" w:rsidRPr="004D25DA" w:rsidRDefault="00A773EA" w:rsidP="00A773EA">
      <w:pPr>
        <w:pStyle w:val="-12"/>
      </w:pPr>
      <w:r>
        <w:t xml:space="preserve">Технологические решения - </w:t>
      </w:r>
      <w:hyperlink r:id="rId17" w:history="1">
        <w:r w:rsidRPr="005F287C">
          <w:rPr>
            <w:rStyle w:val="affd"/>
            <w:lang w:val="en-US"/>
          </w:rPr>
          <w:t>th</w:t>
        </w:r>
        <w:r w:rsidRPr="005F287C">
          <w:rPr>
            <w:rStyle w:val="affd"/>
          </w:rPr>
          <w:t>@</w:t>
        </w:r>
        <w:r w:rsidRPr="005F287C">
          <w:rPr>
            <w:rStyle w:val="affd"/>
            <w:lang w:val="en-US"/>
          </w:rPr>
          <w:t>suos</w:t>
        </w:r>
        <w:r w:rsidRPr="005F287C">
          <w:rPr>
            <w:rStyle w:val="affd"/>
          </w:rPr>
          <w:t>-</w:t>
        </w:r>
        <w:r w:rsidRPr="005F287C">
          <w:rPr>
            <w:rStyle w:val="affd"/>
            <w:lang w:val="en-US"/>
          </w:rPr>
          <w:t>ing</w:t>
        </w:r>
        <w:r w:rsidRPr="005F287C">
          <w:rPr>
            <w:rStyle w:val="affd"/>
          </w:rPr>
          <w:t>.</w:t>
        </w:r>
        <w:r w:rsidRPr="005F287C">
          <w:rPr>
            <w:rStyle w:val="affd"/>
            <w:lang w:val="en-US"/>
          </w:rPr>
          <w:t>ru</w:t>
        </w:r>
      </w:hyperlink>
    </w:p>
    <w:p w:rsidR="00A773EA" w:rsidRPr="004D25DA" w:rsidRDefault="00A773EA" w:rsidP="00A773EA">
      <w:pPr>
        <w:pStyle w:val="-12"/>
      </w:pPr>
      <w:r>
        <w:t xml:space="preserve">Проект организации строительства, проект организации демонтажа -  </w:t>
      </w:r>
      <w:hyperlink r:id="rId18" w:history="1">
        <w:r w:rsidRPr="005F287C">
          <w:rPr>
            <w:rStyle w:val="affd"/>
            <w:lang w:val="en-US"/>
          </w:rPr>
          <w:t>pos</w:t>
        </w:r>
        <w:r w:rsidRPr="005F287C">
          <w:rPr>
            <w:rStyle w:val="affd"/>
          </w:rPr>
          <w:t>@</w:t>
        </w:r>
        <w:proofErr w:type="spellStart"/>
        <w:r w:rsidRPr="005F287C">
          <w:rPr>
            <w:rStyle w:val="affd"/>
            <w:lang w:val="en-US"/>
          </w:rPr>
          <w:t>suos</w:t>
        </w:r>
        <w:proofErr w:type="spellEnd"/>
        <w:r w:rsidRPr="005F287C">
          <w:rPr>
            <w:rStyle w:val="affd"/>
          </w:rPr>
          <w:t>-</w:t>
        </w:r>
        <w:proofErr w:type="spellStart"/>
        <w:r w:rsidRPr="005F287C">
          <w:rPr>
            <w:rStyle w:val="affd"/>
            <w:lang w:val="en-US"/>
          </w:rPr>
          <w:t>ing</w:t>
        </w:r>
        <w:proofErr w:type="spellEnd"/>
        <w:r w:rsidRPr="005F287C">
          <w:rPr>
            <w:rStyle w:val="affd"/>
          </w:rPr>
          <w:t>.</w:t>
        </w:r>
        <w:proofErr w:type="spellStart"/>
        <w:r w:rsidRPr="005F287C">
          <w:rPr>
            <w:rStyle w:val="affd"/>
            <w:lang w:val="en-US"/>
          </w:rPr>
          <w:t>ru</w:t>
        </w:r>
        <w:proofErr w:type="spellEnd"/>
      </w:hyperlink>
    </w:p>
    <w:p w:rsidR="00A773EA" w:rsidRPr="004D25DA" w:rsidRDefault="00A773EA" w:rsidP="00A773EA">
      <w:pPr>
        <w:pStyle w:val="-12"/>
      </w:pPr>
      <w:r>
        <w:t xml:space="preserve">Охрана окружающей среды - </w:t>
      </w:r>
      <w:hyperlink r:id="rId19" w:history="1">
        <w:r w:rsidRPr="005F287C">
          <w:rPr>
            <w:rStyle w:val="affd"/>
            <w:lang w:val="en-US"/>
          </w:rPr>
          <w:t>oos</w:t>
        </w:r>
        <w:r w:rsidRPr="005F287C">
          <w:rPr>
            <w:rStyle w:val="affd"/>
          </w:rPr>
          <w:t>@</w:t>
        </w:r>
        <w:r w:rsidRPr="005F287C">
          <w:rPr>
            <w:rStyle w:val="affd"/>
            <w:lang w:val="en-US"/>
          </w:rPr>
          <w:t>suos</w:t>
        </w:r>
        <w:r w:rsidRPr="005F287C">
          <w:rPr>
            <w:rStyle w:val="affd"/>
          </w:rPr>
          <w:t>-</w:t>
        </w:r>
        <w:r w:rsidRPr="005F287C">
          <w:rPr>
            <w:rStyle w:val="affd"/>
            <w:lang w:val="en-US"/>
          </w:rPr>
          <w:t>ing</w:t>
        </w:r>
        <w:r w:rsidRPr="005F287C">
          <w:rPr>
            <w:rStyle w:val="affd"/>
          </w:rPr>
          <w:t>.</w:t>
        </w:r>
        <w:r w:rsidRPr="005F287C">
          <w:rPr>
            <w:rStyle w:val="affd"/>
            <w:lang w:val="en-US"/>
          </w:rPr>
          <w:t>ru</w:t>
        </w:r>
      </w:hyperlink>
    </w:p>
    <w:p w:rsidR="00A773EA" w:rsidRPr="004D25DA" w:rsidRDefault="00A773EA" w:rsidP="00A773EA">
      <w:pPr>
        <w:pStyle w:val="-12"/>
      </w:pPr>
      <w:r>
        <w:lastRenderedPageBreak/>
        <w:t xml:space="preserve">Пожарная безопасность - </w:t>
      </w:r>
      <w:hyperlink r:id="rId20" w:history="1">
        <w:r w:rsidRPr="005F287C">
          <w:rPr>
            <w:rStyle w:val="affd"/>
            <w:lang w:val="en-US"/>
          </w:rPr>
          <w:t>pb</w:t>
        </w:r>
        <w:r w:rsidRPr="005F287C">
          <w:rPr>
            <w:rStyle w:val="affd"/>
          </w:rPr>
          <w:t>@</w:t>
        </w:r>
        <w:r w:rsidRPr="005F287C">
          <w:rPr>
            <w:rStyle w:val="affd"/>
            <w:lang w:val="en-US"/>
          </w:rPr>
          <w:t>suos</w:t>
        </w:r>
        <w:r w:rsidRPr="005F287C">
          <w:rPr>
            <w:rStyle w:val="affd"/>
          </w:rPr>
          <w:t>-</w:t>
        </w:r>
        <w:r w:rsidRPr="005F287C">
          <w:rPr>
            <w:rStyle w:val="affd"/>
            <w:lang w:val="en-US"/>
          </w:rPr>
          <w:t>ing</w:t>
        </w:r>
        <w:r w:rsidRPr="005F287C">
          <w:rPr>
            <w:rStyle w:val="affd"/>
          </w:rPr>
          <w:t>.</w:t>
        </w:r>
        <w:r w:rsidRPr="005F287C">
          <w:rPr>
            <w:rStyle w:val="affd"/>
            <w:lang w:val="en-US"/>
          </w:rPr>
          <w:t>ru</w:t>
        </w:r>
      </w:hyperlink>
    </w:p>
    <w:p w:rsidR="00A773EA" w:rsidRPr="00A773EA" w:rsidRDefault="00A773EA" w:rsidP="00A773EA">
      <w:pPr>
        <w:pStyle w:val="-12"/>
      </w:pPr>
      <w:r>
        <w:t xml:space="preserve">Сметная документация - </w:t>
      </w:r>
      <w:hyperlink r:id="rId21" w:history="1">
        <w:r w:rsidRPr="005F287C">
          <w:rPr>
            <w:rStyle w:val="affd"/>
            <w:lang w:val="en-US"/>
          </w:rPr>
          <w:t>sm</w:t>
        </w:r>
        <w:r w:rsidRPr="005F287C">
          <w:rPr>
            <w:rStyle w:val="affd"/>
          </w:rPr>
          <w:t>@</w:t>
        </w:r>
        <w:r w:rsidRPr="005F287C">
          <w:rPr>
            <w:rStyle w:val="affd"/>
            <w:lang w:val="en-US"/>
          </w:rPr>
          <w:t>suos</w:t>
        </w:r>
        <w:r w:rsidRPr="005F287C">
          <w:rPr>
            <w:rStyle w:val="affd"/>
          </w:rPr>
          <w:t>-</w:t>
        </w:r>
        <w:r w:rsidRPr="005F287C">
          <w:rPr>
            <w:rStyle w:val="affd"/>
            <w:lang w:val="en-US"/>
          </w:rPr>
          <w:t>ing</w:t>
        </w:r>
        <w:r w:rsidRPr="005F287C">
          <w:rPr>
            <w:rStyle w:val="affd"/>
          </w:rPr>
          <w:t>.</w:t>
        </w:r>
        <w:r w:rsidRPr="005F287C">
          <w:rPr>
            <w:rStyle w:val="affd"/>
            <w:lang w:val="en-US"/>
          </w:rPr>
          <w:t>ru</w:t>
        </w:r>
      </w:hyperlink>
      <w:r w:rsidRPr="00A773EA">
        <w:t xml:space="preserve"> </w:t>
      </w:r>
    </w:p>
    <w:p w:rsidR="00461FC5" w:rsidRPr="004D25DA" w:rsidRDefault="00A773EA" w:rsidP="0013381F">
      <w:pPr>
        <w:pStyle w:val="-12"/>
      </w:pPr>
      <w:r>
        <w:t xml:space="preserve">Мероприятия по гражданской обороне и чрезвычайным ситуациям - </w:t>
      </w:r>
      <w:hyperlink r:id="rId22" w:history="1">
        <w:r w:rsidRPr="005F287C">
          <w:rPr>
            <w:rStyle w:val="affd"/>
            <w:lang w:val="en-US"/>
          </w:rPr>
          <w:t>gocs</w:t>
        </w:r>
        <w:r w:rsidRPr="005F287C">
          <w:rPr>
            <w:rStyle w:val="affd"/>
          </w:rPr>
          <w:t>@</w:t>
        </w:r>
        <w:r w:rsidRPr="005F287C">
          <w:rPr>
            <w:rStyle w:val="affd"/>
            <w:lang w:val="en-US"/>
          </w:rPr>
          <w:t>suos</w:t>
        </w:r>
        <w:r w:rsidRPr="005F287C">
          <w:rPr>
            <w:rStyle w:val="affd"/>
          </w:rPr>
          <w:t>-</w:t>
        </w:r>
        <w:r w:rsidRPr="005F287C">
          <w:rPr>
            <w:rStyle w:val="affd"/>
            <w:lang w:val="en-US"/>
          </w:rPr>
          <w:t>ing</w:t>
        </w:r>
        <w:r w:rsidRPr="005F287C">
          <w:rPr>
            <w:rStyle w:val="affd"/>
          </w:rPr>
          <w:t>.</w:t>
        </w:r>
        <w:r w:rsidRPr="005F287C">
          <w:rPr>
            <w:rStyle w:val="affd"/>
            <w:lang w:val="en-US"/>
          </w:rPr>
          <w:t>ru</w:t>
        </w:r>
      </w:hyperlink>
      <w:r w:rsidR="0013381F">
        <w:t xml:space="preserve"> </w:t>
      </w:r>
    </w:p>
    <w:p w:rsidR="004C7686" w:rsidRDefault="004C7686" w:rsidP="004C7686">
      <w:pPr>
        <w:pStyle w:val="1"/>
      </w:pPr>
      <w:bookmarkStart w:id="41" w:name="_Ref22637207"/>
      <w:bookmarkStart w:id="42" w:name="_Toc30232861"/>
      <w:r>
        <w:t>Минимальные технические требования.</w:t>
      </w:r>
      <w:bookmarkEnd w:id="41"/>
      <w:bookmarkEnd w:id="42"/>
    </w:p>
    <w:p w:rsidR="004C7686" w:rsidRDefault="0062474A" w:rsidP="0062474A">
      <w:pPr>
        <w:pStyle w:val="20"/>
      </w:pPr>
      <w:bookmarkStart w:id="43" w:name="_Toc22636598"/>
      <w:bookmarkStart w:id="44" w:name="_Toc25342199"/>
      <w:bookmarkStart w:id="45" w:name="_Toc30232862"/>
      <w:r>
        <w:t xml:space="preserve">Рабочее место проектировщика, </w:t>
      </w:r>
      <w:proofErr w:type="spellStart"/>
      <w:r>
        <w:t>ГИПа</w:t>
      </w:r>
      <w:proofErr w:type="spellEnd"/>
      <w:r>
        <w:t xml:space="preserve"> должно включать в себя:</w:t>
      </w:r>
      <w:bookmarkEnd w:id="43"/>
      <w:bookmarkEnd w:id="44"/>
      <w:bookmarkEnd w:id="45"/>
    </w:p>
    <w:p w:rsidR="0062474A" w:rsidRDefault="007073A6" w:rsidP="0062474A">
      <w:pPr>
        <w:pStyle w:val="3"/>
      </w:pPr>
      <w:r>
        <w:t>Стационарный компьютер или ноутбук со следующими минимальными характеристиками:</w:t>
      </w:r>
    </w:p>
    <w:p w:rsidR="007073A6" w:rsidRDefault="007073A6" w:rsidP="007073A6">
      <w:pPr>
        <w:pStyle w:val="-120"/>
      </w:pPr>
      <w:r>
        <w:t>- оперативная память 4 ГБ;</w:t>
      </w:r>
    </w:p>
    <w:p w:rsidR="007073A6" w:rsidRDefault="007073A6" w:rsidP="007073A6">
      <w:pPr>
        <w:pStyle w:val="-120"/>
      </w:pPr>
      <w:r>
        <w:t>- уровень свободной памяти 150 ГБ;</w:t>
      </w:r>
    </w:p>
    <w:p w:rsidR="007073A6" w:rsidRDefault="007073A6" w:rsidP="007073A6">
      <w:pPr>
        <w:pStyle w:val="-120"/>
      </w:pPr>
      <w:r>
        <w:t xml:space="preserve">- тип системы 32-х или 64-х </w:t>
      </w:r>
      <w:proofErr w:type="gramStart"/>
      <w:r>
        <w:t>разрядная</w:t>
      </w:r>
      <w:proofErr w:type="gramEnd"/>
      <w:r>
        <w:t>;</w:t>
      </w:r>
    </w:p>
    <w:p w:rsidR="007073A6" w:rsidRDefault="007073A6" w:rsidP="007073A6">
      <w:pPr>
        <w:pStyle w:val="-120"/>
      </w:pPr>
      <w:r>
        <w:t xml:space="preserve">- операционная система </w:t>
      </w:r>
      <w:proofErr w:type="spellStart"/>
      <w:r w:rsidRPr="007073A6">
        <w:t>Windows</w:t>
      </w:r>
      <w:proofErr w:type="spellEnd"/>
      <w:r w:rsidRPr="007073A6">
        <w:t xml:space="preserve"> 7</w:t>
      </w:r>
      <w:r>
        <w:t>.</w:t>
      </w:r>
    </w:p>
    <w:p w:rsidR="007073A6" w:rsidRDefault="007073A6" w:rsidP="007073A6">
      <w:pPr>
        <w:pStyle w:val="3"/>
      </w:pPr>
      <w:r>
        <w:t>На компьютере или ноутбуке должны быть установлены следующие программы:</w:t>
      </w:r>
    </w:p>
    <w:p w:rsidR="00663285" w:rsidRDefault="00663285" w:rsidP="00663285">
      <w:pPr>
        <w:pStyle w:val="-120"/>
      </w:pPr>
      <w:r>
        <w:t xml:space="preserve">- Проводник или </w:t>
      </w:r>
      <w:r>
        <w:rPr>
          <w:lang w:val="en-US"/>
        </w:rPr>
        <w:t>Total</w:t>
      </w:r>
      <w:r w:rsidRPr="00663285">
        <w:t xml:space="preserve"> </w:t>
      </w:r>
      <w:r>
        <w:rPr>
          <w:lang w:val="en-US"/>
        </w:rPr>
        <w:t>Commander</w:t>
      </w:r>
      <w:r w:rsidRPr="00663285">
        <w:t xml:space="preserve"> </w:t>
      </w:r>
      <w:r>
        <w:t>не ниже версий 2010 г;</w:t>
      </w:r>
    </w:p>
    <w:p w:rsidR="007073A6" w:rsidRPr="00663285" w:rsidRDefault="00663285" w:rsidP="007073A6">
      <w:pPr>
        <w:pStyle w:val="-120"/>
        <w:rPr>
          <w:lang w:val="en-US"/>
        </w:rPr>
      </w:pPr>
      <w:r w:rsidRPr="00663285">
        <w:rPr>
          <w:lang w:val="en-US"/>
        </w:rPr>
        <w:t>- Microsoft Office</w:t>
      </w:r>
      <w:r>
        <w:rPr>
          <w:lang w:val="en-US"/>
        </w:rPr>
        <w:t xml:space="preserve"> (Word, Excel</w:t>
      </w:r>
      <w:r w:rsidRPr="00663285">
        <w:rPr>
          <w:lang w:val="en-US"/>
        </w:rPr>
        <w:t xml:space="preserve">) </w:t>
      </w:r>
      <w:r>
        <w:t>не</w:t>
      </w:r>
      <w:r w:rsidRPr="00663285">
        <w:rPr>
          <w:lang w:val="en-US"/>
        </w:rPr>
        <w:t xml:space="preserve"> </w:t>
      </w:r>
      <w:r>
        <w:t>ниже</w:t>
      </w:r>
      <w:r w:rsidRPr="00663285">
        <w:rPr>
          <w:lang w:val="en-US"/>
        </w:rPr>
        <w:t xml:space="preserve"> 2007;</w:t>
      </w:r>
    </w:p>
    <w:p w:rsidR="00663285" w:rsidRDefault="00663285" w:rsidP="007073A6">
      <w:pPr>
        <w:pStyle w:val="-120"/>
      </w:pPr>
      <w:r w:rsidRPr="00CF2206">
        <w:t xml:space="preserve">- </w:t>
      </w:r>
      <w:r>
        <w:rPr>
          <w:lang w:val="en-US"/>
        </w:rPr>
        <w:t>AutoCAD</w:t>
      </w:r>
      <w:r w:rsidRPr="00CF2206">
        <w:t xml:space="preserve"> </w:t>
      </w:r>
      <w:r>
        <w:t>не</w:t>
      </w:r>
      <w:r w:rsidRPr="00CF2206">
        <w:t xml:space="preserve"> </w:t>
      </w:r>
      <w:r>
        <w:t>ниже</w:t>
      </w:r>
      <w:r w:rsidRPr="00CF2206">
        <w:t xml:space="preserve"> </w:t>
      </w:r>
      <w:r w:rsidR="00CF2206">
        <w:t xml:space="preserve">версии </w:t>
      </w:r>
      <w:r w:rsidRPr="00CF2206">
        <w:t>2010</w:t>
      </w:r>
      <w:r w:rsidR="00CF2206">
        <w:t xml:space="preserve"> г</w:t>
      </w:r>
      <w:r w:rsidRPr="00CF2206">
        <w:t>;</w:t>
      </w:r>
    </w:p>
    <w:p w:rsidR="00663285" w:rsidRPr="00663285" w:rsidRDefault="00663285" w:rsidP="007073A6">
      <w:pPr>
        <w:pStyle w:val="-120"/>
      </w:pPr>
      <w:r>
        <w:t xml:space="preserve">- </w:t>
      </w:r>
      <w:r w:rsidRPr="00663285">
        <w:t xml:space="preserve">DWG </w:t>
      </w:r>
      <w:proofErr w:type="spellStart"/>
      <w:r w:rsidRPr="00663285">
        <w:t>TrueView</w:t>
      </w:r>
      <w:proofErr w:type="spellEnd"/>
      <w:r>
        <w:t xml:space="preserve"> последней вер</w:t>
      </w:r>
      <w:r w:rsidR="009775A6">
        <w:t>сии (обновляется не реже чем раз в год);</w:t>
      </w:r>
    </w:p>
    <w:p w:rsidR="00663285" w:rsidRPr="009775A6" w:rsidRDefault="00663285" w:rsidP="007073A6">
      <w:pPr>
        <w:pStyle w:val="-120"/>
      </w:pPr>
      <w:r w:rsidRPr="009775A6">
        <w:t xml:space="preserve">- </w:t>
      </w:r>
      <w:r w:rsidRPr="00663285">
        <w:rPr>
          <w:lang w:val="en-US"/>
        </w:rPr>
        <w:t>Nitro</w:t>
      </w:r>
      <w:r w:rsidRPr="009775A6">
        <w:t xml:space="preserve"> </w:t>
      </w:r>
      <w:r w:rsidRPr="00663285">
        <w:rPr>
          <w:lang w:val="en-US"/>
        </w:rPr>
        <w:t>Pro</w:t>
      </w:r>
      <w:r w:rsidRPr="009775A6">
        <w:t xml:space="preserve"> 9;</w:t>
      </w:r>
    </w:p>
    <w:p w:rsidR="00663285" w:rsidRDefault="00663285" w:rsidP="007073A6">
      <w:pPr>
        <w:pStyle w:val="-120"/>
      </w:pPr>
      <w:r>
        <w:t xml:space="preserve">- </w:t>
      </w:r>
      <w:r>
        <w:rPr>
          <w:lang w:val="en-US"/>
        </w:rPr>
        <w:t>Web</w:t>
      </w:r>
      <w:r w:rsidRPr="00663285">
        <w:t xml:space="preserve"> </w:t>
      </w:r>
      <w:r>
        <w:t xml:space="preserve">браузер по своим характеристикам не ниже </w:t>
      </w:r>
      <w:proofErr w:type="spellStart"/>
      <w:r w:rsidRPr="00663285">
        <w:t>Google</w:t>
      </w:r>
      <w:proofErr w:type="spellEnd"/>
      <w:r w:rsidRPr="00663285">
        <w:t xml:space="preserve"> </w:t>
      </w:r>
      <w:proofErr w:type="spellStart"/>
      <w:r w:rsidRPr="00663285">
        <w:t>Chrome</w:t>
      </w:r>
      <w:proofErr w:type="spellEnd"/>
      <w:r>
        <w:t xml:space="preserve"> 2015 года;</w:t>
      </w:r>
    </w:p>
    <w:p w:rsidR="00CF2206" w:rsidRDefault="00CF2206" w:rsidP="007073A6">
      <w:pPr>
        <w:pStyle w:val="-120"/>
      </w:pPr>
      <w:r>
        <w:t xml:space="preserve">- </w:t>
      </w:r>
      <w:proofErr w:type="spellStart"/>
      <w:r w:rsidRPr="00CF2206">
        <w:t>Яндекс</w:t>
      </w:r>
      <w:proofErr w:type="gramStart"/>
      <w:r w:rsidRPr="00CF2206">
        <w:t>.Д</w:t>
      </w:r>
      <w:proofErr w:type="gramEnd"/>
      <w:r w:rsidRPr="00CF2206">
        <w:t>иск</w:t>
      </w:r>
      <w:proofErr w:type="spellEnd"/>
      <w:r>
        <w:t xml:space="preserve"> не ниже версии 2015 г;</w:t>
      </w:r>
    </w:p>
    <w:p w:rsidR="00CF2206" w:rsidRDefault="00CF2206" w:rsidP="007073A6">
      <w:pPr>
        <w:pStyle w:val="-120"/>
      </w:pPr>
      <w:r>
        <w:t xml:space="preserve">- </w:t>
      </w:r>
      <w:proofErr w:type="spellStart"/>
      <w:r w:rsidRPr="00CF2206">
        <w:t>Скриншоты</w:t>
      </w:r>
      <w:proofErr w:type="spellEnd"/>
      <w:r w:rsidRPr="00CF2206">
        <w:t xml:space="preserve"> в </w:t>
      </w:r>
      <w:proofErr w:type="spellStart"/>
      <w:r w:rsidRPr="00CF2206">
        <w:t>Яндекс</w:t>
      </w:r>
      <w:proofErr w:type="gramStart"/>
      <w:r w:rsidRPr="00CF2206">
        <w:t>.Д</w:t>
      </w:r>
      <w:proofErr w:type="gramEnd"/>
      <w:r w:rsidRPr="00CF2206">
        <w:t>иске</w:t>
      </w:r>
      <w:proofErr w:type="spellEnd"/>
      <w:r>
        <w:t xml:space="preserve"> не ниже версии 2015 г;</w:t>
      </w:r>
    </w:p>
    <w:p w:rsidR="00393549" w:rsidRDefault="00393549" w:rsidP="007073A6">
      <w:pPr>
        <w:pStyle w:val="-120"/>
      </w:pPr>
      <w:r>
        <w:t xml:space="preserve">- </w:t>
      </w:r>
      <w:proofErr w:type="spellStart"/>
      <w:r w:rsidRPr="00393549">
        <w:t>Resilio</w:t>
      </w:r>
      <w:proofErr w:type="spellEnd"/>
      <w:r w:rsidRPr="00393549">
        <w:t xml:space="preserve"> </w:t>
      </w:r>
      <w:proofErr w:type="spellStart"/>
      <w:r w:rsidRPr="00393549">
        <w:t>Sync</w:t>
      </w:r>
      <w:proofErr w:type="spellEnd"/>
      <w:r>
        <w:t xml:space="preserve"> не ниже версии 2.6.3;</w:t>
      </w:r>
    </w:p>
    <w:p w:rsidR="00663285" w:rsidRDefault="00663285" w:rsidP="007073A6">
      <w:pPr>
        <w:pStyle w:val="-120"/>
      </w:pPr>
      <w:r>
        <w:t xml:space="preserve">- </w:t>
      </w:r>
      <w:r>
        <w:rPr>
          <w:lang w:val="en-US"/>
        </w:rPr>
        <w:t>Skype</w:t>
      </w:r>
      <w:r w:rsidRPr="00663285">
        <w:t xml:space="preserve"> </w:t>
      </w:r>
      <w:r>
        <w:t>не ниже версии 2015 года;</w:t>
      </w:r>
    </w:p>
    <w:p w:rsidR="00663285" w:rsidRDefault="00663285" w:rsidP="007073A6">
      <w:pPr>
        <w:pStyle w:val="-120"/>
      </w:pPr>
      <w:r>
        <w:t xml:space="preserve">- </w:t>
      </w:r>
      <w:proofErr w:type="spellStart"/>
      <w:r w:rsidR="00393549">
        <w:rPr>
          <w:lang w:val="en-US"/>
        </w:rPr>
        <w:t>Viber</w:t>
      </w:r>
      <w:proofErr w:type="spellEnd"/>
      <w:r w:rsidR="00393549" w:rsidRPr="00393549">
        <w:t xml:space="preserve"> </w:t>
      </w:r>
      <w:r w:rsidR="00393549">
        <w:t>не ниже версии 2015 г;</w:t>
      </w:r>
    </w:p>
    <w:p w:rsidR="00393549" w:rsidRDefault="00393549" w:rsidP="007073A6">
      <w:pPr>
        <w:pStyle w:val="-120"/>
      </w:pPr>
      <w:r>
        <w:t xml:space="preserve">- </w:t>
      </w:r>
      <w:proofErr w:type="spellStart"/>
      <w:r w:rsidRPr="00393549">
        <w:t>WhatsApp</w:t>
      </w:r>
      <w:proofErr w:type="spellEnd"/>
      <w:r>
        <w:t xml:space="preserve"> не ниже версии 2015 г.</w:t>
      </w:r>
    </w:p>
    <w:p w:rsidR="006D039A" w:rsidRDefault="006D039A" w:rsidP="003D4F4C">
      <w:pPr>
        <w:pStyle w:val="20"/>
      </w:pPr>
      <w:bookmarkStart w:id="46" w:name="_Toc22636599"/>
      <w:bookmarkStart w:id="47" w:name="_Toc25342200"/>
      <w:bookmarkStart w:id="48" w:name="_Toc30232863"/>
      <w:r>
        <w:t>Проектировщик, ГИП должны иметь смартфон, на котором должны быть установлены следующие программы:</w:t>
      </w:r>
      <w:bookmarkEnd w:id="46"/>
      <w:bookmarkEnd w:id="47"/>
      <w:bookmarkEnd w:id="48"/>
    </w:p>
    <w:p w:rsidR="006D039A" w:rsidRPr="00BE72EE" w:rsidRDefault="006D039A" w:rsidP="00BE72EE">
      <w:pPr>
        <w:pStyle w:val="-120"/>
      </w:pPr>
      <w:r>
        <w:t>- программа для аудиозаписи звонков</w:t>
      </w:r>
      <w:r w:rsidR="00FD6E39">
        <w:t xml:space="preserve">, позволяющая сохранять записи в формате </w:t>
      </w:r>
      <w:r w:rsidR="00FD6E39">
        <w:rPr>
          <w:lang w:val="en-US"/>
        </w:rPr>
        <w:t>mp</w:t>
      </w:r>
      <w:r w:rsidR="00FD6E39" w:rsidRPr="00FD6E39">
        <w:t>3</w:t>
      </w:r>
      <w:r>
        <w:t xml:space="preserve"> </w:t>
      </w:r>
      <w:r w:rsidR="00BE72EE">
        <w:t xml:space="preserve">(например, для ОС </w:t>
      </w:r>
      <w:r w:rsidR="00BE72EE">
        <w:rPr>
          <w:lang w:val="en-US"/>
        </w:rPr>
        <w:t>a</w:t>
      </w:r>
      <w:proofErr w:type="spellStart"/>
      <w:r w:rsidR="00BE72EE">
        <w:t>ndroid</w:t>
      </w:r>
      <w:proofErr w:type="spellEnd"/>
      <w:r w:rsidR="00BE72EE" w:rsidRPr="00BE72EE">
        <w:t xml:space="preserve"> </w:t>
      </w:r>
      <w:r w:rsidR="00BE72EE">
        <w:t xml:space="preserve">можно установить программу </w:t>
      </w:r>
      <w:r w:rsidR="00BE72EE">
        <w:rPr>
          <w:lang w:val="en-US"/>
        </w:rPr>
        <w:t>ACR</w:t>
      </w:r>
      <w:r w:rsidR="00BE72EE">
        <w:t>);</w:t>
      </w:r>
    </w:p>
    <w:p w:rsidR="006D039A" w:rsidRDefault="006D039A" w:rsidP="006D039A">
      <w:pPr>
        <w:pStyle w:val="-120"/>
      </w:pPr>
      <w:r>
        <w:t xml:space="preserve">- </w:t>
      </w:r>
      <w:proofErr w:type="spellStart"/>
      <w:r>
        <w:t>Яндекс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 версии не ниже 2018 года;</w:t>
      </w:r>
    </w:p>
    <w:p w:rsidR="006D039A" w:rsidRDefault="006D039A" w:rsidP="006D039A">
      <w:pPr>
        <w:pStyle w:val="-120"/>
      </w:pPr>
      <w:r>
        <w:t xml:space="preserve">- </w:t>
      </w:r>
      <w:r>
        <w:rPr>
          <w:lang w:val="en-US"/>
        </w:rPr>
        <w:t>Skype</w:t>
      </w:r>
      <w:r w:rsidRPr="00663285">
        <w:t xml:space="preserve"> </w:t>
      </w:r>
      <w:r>
        <w:t>не ниже версии 2015 года;</w:t>
      </w:r>
    </w:p>
    <w:p w:rsidR="006D039A" w:rsidRDefault="006D039A" w:rsidP="006D039A">
      <w:pPr>
        <w:pStyle w:val="-120"/>
      </w:pPr>
      <w:r>
        <w:t xml:space="preserve">- </w:t>
      </w:r>
      <w:proofErr w:type="spellStart"/>
      <w:r>
        <w:rPr>
          <w:lang w:val="en-US"/>
        </w:rPr>
        <w:t>Viber</w:t>
      </w:r>
      <w:proofErr w:type="spellEnd"/>
      <w:r w:rsidRPr="00393549">
        <w:t xml:space="preserve"> </w:t>
      </w:r>
      <w:r>
        <w:t>не ниже версии 2015 г;</w:t>
      </w:r>
    </w:p>
    <w:p w:rsidR="006D039A" w:rsidRPr="00393549" w:rsidRDefault="006D039A" w:rsidP="00BE72EE">
      <w:pPr>
        <w:pStyle w:val="-120"/>
      </w:pPr>
      <w:r>
        <w:t xml:space="preserve">- </w:t>
      </w:r>
      <w:proofErr w:type="spellStart"/>
      <w:r w:rsidRPr="00393549">
        <w:t>WhatsApp</w:t>
      </w:r>
      <w:proofErr w:type="spellEnd"/>
      <w:r>
        <w:t xml:space="preserve"> не ниже версии 2015 г.</w:t>
      </w:r>
    </w:p>
    <w:p w:rsidR="003D4F4C" w:rsidRDefault="003D4F4C" w:rsidP="003D4F4C">
      <w:pPr>
        <w:pStyle w:val="1"/>
      </w:pPr>
      <w:bookmarkStart w:id="49" w:name="_Ref22637213"/>
      <w:bookmarkStart w:id="50" w:name="_Toc30232864"/>
      <w:r>
        <w:lastRenderedPageBreak/>
        <w:t xml:space="preserve">Правила </w:t>
      </w:r>
      <w:r w:rsidR="0045716F">
        <w:t>выполнения проектных работ</w:t>
      </w:r>
      <w:r>
        <w:t>.</w:t>
      </w:r>
      <w:bookmarkEnd w:id="1"/>
      <w:bookmarkEnd w:id="49"/>
      <w:bookmarkEnd w:id="50"/>
    </w:p>
    <w:p w:rsidR="0045716F" w:rsidRPr="0045716F" w:rsidRDefault="0045716F" w:rsidP="0045716F">
      <w:pPr>
        <w:pStyle w:val="20"/>
      </w:pPr>
      <w:bookmarkStart w:id="51" w:name="_Toc30232865"/>
      <w:r>
        <w:t>Правила работы исполнителя проектных работ:</w:t>
      </w:r>
      <w:bookmarkEnd w:id="51"/>
    </w:p>
    <w:p w:rsidR="00E27073" w:rsidRDefault="00B26572" w:rsidP="003E0253">
      <w:pPr>
        <w:pStyle w:val="3"/>
      </w:pPr>
      <w:bookmarkStart w:id="52" w:name="_Ref440257005"/>
      <w:proofErr w:type="gramStart"/>
      <w:r>
        <w:t>Проекты должны выполняться качественно</w:t>
      </w:r>
      <w:r w:rsidR="00AA0C88">
        <w:t xml:space="preserve"> - т</w:t>
      </w:r>
      <w:r>
        <w:t xml:space="preserve">о есть принятые проектные решения, состав проектов, сроки проектных работ должны быть направлены на то чтобы объекты проектирования были выполнены </w:t>
      </w:r>
      <w:r w:rsidR="00943EB8">
        <w:t>в соответствие с требованиями норм,</w:t>
      </w:r>
      <w:r>
        <w:t xml:space="preserve"> с наименьшими материальными и трудовыми затратами</w:t>
      </w:r>
      <w:r w:rsidR="008C67B8">
        <w:t>,</w:t>
      </w:r>
      <w:r w:rsidR="00943EB8">
        <w:t xml:space="preserve"> и чтобы при этом были обеспечены высокие эксплуатационные характеристики объект</w:t>
      </w:r>
      <w:r w:rsidR="000171A1">
        <w:t>ов</w:t>
      </w:r>
      <w:r w:rsidR="00943EB8">
        <w:t xml:space="preserve"> (удобство ис</w:t>
      </w:r>
      <w:r w:rsidR="008C67B8">
        <w:t>пользование, надёжность), а так</w:t>
      </w:r>
      <w:r w:rsidR="00943EB8">
        <w:t xml:space="preserve">же </w:t>
      </w:r>
      <w:r w:rsidR="000171A1">
        <w:t>их</w:t>
      </w:r>
      <w:r w:rsidR="00943EB8">
        <w:t xml:space="preserve"> эстетический вид.</w:t>
      </w:r>
      <w:bookmarkEnd w:id="52"/>
      <w:proofErr w:type="gramEnd"/>
    </w:p>
    <w:p w:rsidR="00557EA0" w:rsidRDefault="00557EA0" w:rsidP="003E0253">
      <w:pPr>
        <w:pStyle w:val="3"/>
      </w:pPr>
      <w:bookmarkStart w:id="53" w:name="_Ref22636774"/>
      <w:proofErr w:type="gramStart"/>
      <w:r>
        <w:t>Зарплата штатных специалистов состоит из окладной и премиальной частей, размер которых устанавливается трудовым договором.</w:t>
      </w:r>
      <w:proofErr w:type="gramEnd"/>
      <w:r>
        <w:t xml:space="preserve"> Окладная часть является фиксированной величиной и выплачивается специалисту вне зависимости от объёма выполненных работ. Премиальная часть выплачивается в зависимости от количества отработанных часов или от объёма выполненных работ</w:t>
      </w:r>
      <w:r w:rsidR="00AD506D">
        <w:t xml:space="preserve"> (удельные расценки премиальной части устанавливаются трудовым договором).</w:t>
      </w:r>
      <w:bookmarkEnd w:id="53"/>
    </w:p>
    <w:p w:rsidR="00557EA0" w:rsidRDefault="009425D3" w:rsidP="00557EA0">
      <w:pPr>
        <w:pStyle w:val="3"/>
      </w:pPr>
      <w:bookmarkStart w:id="54" w:name="_Ref476822243"/>
      <w:r>
        <w:t xml:space="preserve">Авансовые платежи производятся </w:t>
      </w:r>
      <w:proofErr w:type="spellStart"/>
      <w:r w:rsidR="00C5486E">
        <w:t>фрилансерам</w:t>
      </w:r>
      <w:proofErr w:type="spellEnd"/>
      <w:r>
        <w:t xml:space="preserve"> поэтапно, после предоставления им</w:t>
      </w:r>
      <w:r w:rsidR="004C7686">
        <w:t>и</w:t>
      </w:r>
      <w:r>
        <w:t xml:space="preserve"> соответствующего</w:t>
      </w:r>
      <w:r w:rsidR="00E85C49">
        <w:t xml:space="preserve"> объёма выполненных работ (</w:t>
      </w:r>
      <w:proofErr w:type="spellStart"/>
      <w:r w:rsidR="00E85C49">
        <w:t>пост</w:t>
      </w:r>
      <w:r>
        <w:t>оплата</w:t>
      </w:r>
      <w:proofErr w:type="spellEnd"/>
      <w:r>
        <w:t>)</w:t>
      </w:r>
      <w:bookmarkEnd w:id="54"/>
      <w:r w:rsidR="00007BE3">
        <w:t>, если договором</w:t>
      </w:r>
      <w:r w:rsidR="004C7686">
        <w:t xml:space="preserve"> подряда</w:t>
      </w:r>
      <w:r w:rsidR="00007BE3">
        <w:t xml:space="preserve"> не предусмотрено иное.</w:t>
      </w:r>
    </w:p>
    <w:p w:rsidR="00FB49E1" w:rsidRDefault="00073C7C" w:rsidP="003E0253">
      <w:pPr>
        <w:pStyle w:val="3"/>
      </w:pPr>
      <w:bookmarkStart w:id="55" w:name="_Ref440257018"/>
      <w:r>
        <w:t>Во всех спорных с</w:t>
      </w:r>
      <w:r w:rsidR="005171BA">
        <w:t>итуациях</w:t>
      </w:r>
      <w:r>
        <w:t xml:space="preserve">, </w:t>
      </w:r>
      <w:r w:rsidR="00091423">
        <w:t xml:space="preserve">всегда </w:t>
      </w:r>
      <w:r>
        <w:t>выполня</w:t>
      </w:r>
      <w:r w:rsidR="000F16D4">
        <w:t>ются</w:t>
      </w:r>
      <w:r>
        <w:t xml:space="preserve"> требования заказчиков (исключением являются требования, которые могут привести к нарушению безопасности объектов </w:t>
      </w:r>
      <w:r w:rsidR="005171BA">
        <w:t>строительства</w:t>
      </w:r>
      <w:r>
        <w:t>)</w:t>
      </w:r>
      <w:r w:rsidR="00FB49E1">
        <w:t>.</w:t>
      </w:r>
      <w:bookmarkEnd w:id="55"/>
    </w:p>
    <w:p w:rsidR="008D750C" w:rsidRDefault="00D8251A" w:rsidP="003E0253">
      <w:pPr>
        <w:pStyle w:val="3"/>
      </w:pPr>
      <w:bookmarkStart w:id="56" w:name="_Ref417307435"/>
      <w:bookmarkStart w:id="57" w:name="_Ref30230960"/>
      <w:r>
        <w:t>При определении стоимости проектирования</w:t>
      </w:r>
      <w:r w:rsidR="00FA0473">
        <w:t xml:space="preserve"> учтены</w:t>
      </w:r>
      <w:r>
        <w:t xml:space="preserve"> дополнительные работы, которые могут возникнуть по причине ошибок смежных специалистов</w:t>
      </w:r>
      <w:r w:rsidR="001E2EEC">
        <w:t>,</w:t>
      </w:r>
      <w:r>
        <w:t xml:space="preserve"> заказчика, либо в процессе выполнени</w:t>
      </w:r>
      <w:r w:rsidR="00E85C49">
        <w:t>я</w:t>
      </w:r>
      <w:r>
        <w:t xml:space="preserve"> текущих требований заказчика </w:t>
      </w:r>
      <w:r w:rsidR="00276352">
        <w:t>при проектировании</w:t>
      </w:r>
      <w:r>
        <w:t xml:space="preserve">, которые </w:t>
      </w:r>
      <w:r w:rsidR="004D080E">
        <w:t>не направлены</w:t>
      </w:r>
      <w:r w:rsidR="00827421">
        <w:t xml:space="preserve"> на улучшения технико-экономических показателей объекта проектирования</w:t>
      </w:r>
      <w:r w:rsidR="005767C1">
        <w:t>.</w:t>
      </w:r>
      <w:r>
        <w:t xml:space="preserve"> Объём дополнительных работ</w:t>
      </w:r>
      <w:r w:rsidR="001E2EEC">
        <w:t>, который учтён</w:t>
      </w:r>
      <w:r>
        <w:t xml:space="preserve"> в стоимости проектирования</w:t>
      </w:r>
      <w:r w:rsidR="001E2EEC">
        <w:t>,</w:t>
      </w:r>
      <w:r>
        <w:t xml:space="preserve"> составляет </w:t>
      </w:r>
      <w:r w:rsidR="00F05F0B">
        <w:t>3</w:t>
      </w:r>
      <w:r>
        <w:t>0 % от общего объёма работы.</w:t>
      </w:r>
      <w:bookmarkEnd w:id="56"/>
      <w:r w:rsidR="004D25DA">
        <w:t xml:space="preserve"> При этом если перед началом проектирования заказчику не был передан опросный лист, включающий в себя предлагаемые проектные решения (</w:t>
      </w:r>
      <w:proofErr w:type="gramStart"/>
      <w:r w:rsidR="004D25DA">
        <w:t>см</w:t>
      </w:r>
      <w:proofErr w:type="gramEnd"/>
      <w:r w:rsidR="004D25DA">
        <w:t>. п. 14, СУОС-ПР-04), то в этом случае сам проект считается предложением проектных решений и его корректировка по требованию заказчика не является дополнительной работой.</w:t>
      </w:r>
      <w:bookmarkEnd w:id="57"/>
    </w:p>
    <w:p w:rsidR="00022419" w:rsidRDefault="00022419" w:rsidP="003E0253">
      <w:pPr>
        <w:pStyle w:val="3"/>
      </w:pPr>
      <w:bookmarkStart w:id="58" w:name="_Ref440257053"/>
      <w:r>
        <w:t>Задача проектировщика заключается в том</w:t>
      </w:r>
      <w:r w:rsidR="00827421">
        <w:t>,</w:t>
      </w:r>
      <w:r>
        <w:t xml:space="preserve"> чтобы предложить заказчику </w:t>
      </w:r>
      <w:r w:rsidR="00827421">
        <w:t>наиболее</w:t>
      </w:r>
      <w:r>
        <w:t xml:space="preserve"> рациональн</w:t>
      </w:r>
      <w:r w:rsidR="00827421">
        <w:t>ые</w:t>
      </w:r>
      <w:r>
        <w:t xml:space="preserve"> проектн</w:t>
      </w:r>
      <w:r w:rsidR="00827421">
        <w:t>ые</w:t>
      </w:r>
      <w:r>
        <w:t xml:space="preserve"> решени</w:t>
      </w:r>
      <w:r w:rsidR="00827421">
        <w:t>я</w:t>
      </w:r>
      <w:r>
        <w:t>. Таким образом, объёмы работ, связанные с улучшением технико-экономических показателей</w:t>
      </w:r>
      <w:r w:rsidR="008C67B8">
        <w:t>,</w:t>
      </w:r>
      <w:r>
        <w:t xml:space="preserve"> по требованию заказчика</w:t>
      </w:r>
      <w:r w:rsidR="00AA0C88">
        <w:t xml:space="preserve"> или </w:t>
      </w:r>
      <w:proofErr w:type="spellStart"/>
      <w:r w:rsidR="00AA0C88">
        <w:t>ГИПа</w:t>
      </w:r>
      <w:proofErr w:type="spellEnd"/>
      <w:r w:rsidR="008C67B8">
        <w:t>,</w:t>
      </w:r>
      <w:r>
        <w:t xml:space="preserve"> выполняются </w:t>
      </w:r>
      <w:proofErr w:type="spellStart"/>
      <w:r w:rsidR="00E547F8">
        <w:t>фрилансерами</w:t>
      </w:r>
      <w:proofErr w:type="spellEnd"/>
      <w:r w:rsidR="00E547F8">
        <w:t xml:space="preserve"> </w:t>
      </w:r>
      <w:r>
        <w:t>безвозмездно</w:t>
      </w:r>
      <w:r w:rsidR="00E547F8">
        <w:t>, а штатные специалисты выполняют данный объём без начисления премиальной части зарплаты</w:t>
      </w:r>
      <w:r>
        <w:t>.</w:t>
      </w:r>
      <w:bookmarkEnd w:id="58"/>
      <w:r>
        <w:t xml:space="preserve"> </w:t>
      </w:r>
    </w:p>
    <w:p w:rsidR="00F459A2" w:rsidRDefault="00F459A2" w:rsidP="003E0253">
      <w:pPr>
        <w:pStyle w:val="3"/>
      </w:pPr>
      <w:r w:rsidRPr="00F459A2">
        <w:t>При возникновении дополнительных об</w:t>
      </w:r>
      <w:r w:rsidR="008075B9">
        <w:t>ъ</w:t>
      </w:r>
      <w:r w:rsidRPr="00F459A2">
        <w:t>емов работ (в том числе внесение изменений, исправлений) исполнител</w:t>
      </w:r>
      <w:r w:rsidR="00D138BB">
        <w:t>ь</w:t>
      </w:r>
      <w:r w:rsidRPr="00F459A2">
        <w:t xml:space="preserve"> </w:t>
      </w:r>
      <w:r w:rsidR="00D138BB">
        <w:t>должен</w:t>
      </w:r>
      <w:r w:rsidRPr="00F459A2">
        <w:t xml:space="preserve"> сообщить </w:t>
      </w:r>
      <w:proofErr w:type="spellStart"/>
      <w:r w:rsidRPr="00F459A2">
        <w:t>ГИ</w:t>
      </w:r>
      <w:r w:rsidR="008C67B8">
        <w:t>Пу</w:t>
      </w:r>
      <w:proofErr w:type="spellEnd"/>
      <w:r w:rsidR="008C67B8">
        <w:t>, смежным специалистам, а так</w:t>
      </w:r>
      <w:r w:rsidRPr="00F459A2">
        <w:t xml:space="preserve">же </w:t>
      </w:r>
      <w:r w:rsidR="008075B9">
        <w:t>заказчику</w:t>
      </w:r>
      <w:r w:rsidRPr="00F459A2">
        <w:t xml:space="preserve"> срок выполнения этих работ.</w:t>
      </w:r>
    </w:p>
    <w:p w:rsidR="0080626C" w:rsidRDefault="0080626C" w:rsidP="003E0253">
      <w:pPr>
        <w:pStyle w:val="3"/>
      </w:pPr>
      <w:bookmarkStart w:id="59" w:name="_Ref440257064"/>
      <w:r>
        <w:t>З</w:t>
      </w:r>
      <w:r w:rsidR="009B5589">
        <w:t>аказчик м</w:t>
      </w:r>
      <w:r>
        <w:t>ожет</w:t>
      </w:r>
      <w:r w:rsidR="009B5589">
        <w:t xml:space="preserve"> в одностороннем порядке </w:t>
      </w:r>
      <w:r>
        <w:t>остановить работу над проектом</w:t>
      </w:r>
      <w:bookmarkEnd w:id="59"/>
      <w:r w:rsidR="00FA06AC">
        <w:t xml:space="preserve">, </w:t>
      </w:r>
      <w:proofErr w:type="spellStart"/>
      <w:r w:rsidR="00557EA0">
        <w:t>фрилансер</w:t>
      </w:r>
      <w:proofErr w:type="spellEnd"/>
      <w:r>
        <w:t xml:space="preserve"> останавливает работу над проектом только в случае уважительной причины (то есть, когда он физически или по морально-этическим соображениям не может п</w:t>
      </w:r>
      <w:r w:rsidR="00FA06AC">
        <w:t xml:space="preserve">родолжать работу над проектом). </w:t>
      </w:r>
      <w:r w:rsidR="001426F8">
        <w:t xml:space="preserve">В этих случаях </w:t>
      </w:r>
      <w:proofErr w:type="spellStart"/>
      <w:r w:rsidR="00557EA0">
        <w:lastRenderedPageBreak/>
        <w:t>фрилансеру</w:t>
      </w:r>
      <w:proofErr w:type="spellEnd"/>
      <w:r w:rsidR="00FA06AC">
        <w:t xml:space="preserve"> выплачивается зарплата в размере прямо пропорциональном объёму выполненной им работы.</w:t>
      </w:r>
    </w:p>
    <w:p w:rsidR="00FA0473" w:rsidRDefault="00686B25" w:rsidP="003E0253">
      <w:pPr>
        <w:pStyle w:val="3"/>
      </w:pPr>
      <w:bookmarkStart w:id="60" w:name="_Ref440257107"/>
      <w:r>
        <w:t>Проектная работа</w:t>
      </w:r>
      <w:r w:rsidR="00EA4A47">
        <w:t xml:space="preserve"> </w:t>
      </w:r>
      <w:r>
        <w:t xml:space="preserve">исполнителя </w:t>
      </w:r>
      <w:r w:rsidR="00FA0473">
        <w:t>предполагает следующий временной режим:</w:t>
      </w:r>
      <w:r w:rsidR="00EA4A47">
        <w:t xml:space="preserve"> </w:t>
      </w:r>
    </w:p>
    <w:p w:rsidR="00AD506D" w:rsidRPr="00AD506D" w:rsidRDefault="00AD506D" w:rsidP="00AD506D">
      <w:pPr>
        <w:pStyle w:val="-120"/>
        <w:rPr>
          <w:u w:val="single"/>
        </w:rPr>
      </w:pPr>
      <w:r w:rsidRPr="00AD506D">
        <w:rPr>
          <w:u w:val="single"/>
        </w:rPr>
        <w:t>Для штатных специалистов:</w:t>
      </w:r>
    </w:p>
    <w:p w:rsidR="00AD506D" w:rsidRDefault="00AD506D" w:rsidP="00AD506D">
      <w:pPr>
        <w:pStyle w:val="-12"/>
      </w:pPr>
      <w:r>
        <w:t>- 8 часов по рабочим дням.</w:t>
      </w:r>
    </w:p>
    <w:p w:rsidR="00AD506D" w:rsidRPr="00AD506D" w:rsidRDefault="00AD506D" w:rsidP="00AD506D">
      <w:pPr>
        <w:pStyle w:val="-120"/>
        <w:rPr>
          <w:u w:val="single"/>
        </w:rPr>
      </w:pPr>
      <w:r w:rsidRPr="00AD506D">
        <w:rPr>
          <w:u w:val="single"/>
        </w:rPr>
        <w:t xml:space="preserve">Для </w:t>
      </w:r>
      <w:proofErr w:type="spellStart"/>
      <w:r w:rsidRPr="00AD506D">
        <w:rPr>
          <w:u w:val="single"/>
        </w:rPr>
        <w:t>фрилансеров</w:t>
      </w:r>
      <w:proofErr w:type="spellEnd"/>
      <w:r w:rsidRPr="00AD506D">
        <w:rPr>
          <w:u w:val="single"/>
        </w:rPr>
        <w:t>:</w:t>
      </w:r>
    </w:p>
    <w:p w:rsidR="00FA0473" w:rsidRDefault="00FA0473" w:rsidP="00FA0473">
      <w:pPr>
        <w:pStyle w:val="-12"/>
      </w:pPr>
      <w:r>
        <w:t xml:space="preserve">- </w:t>
      </w:r>
      <w:r w:rsidR="00686B25">
        <w:t>4 часа</w:t>
      </w:r>
      <w:r w:rsidR="00EA4A47">
        <w:t xml:space="preserve"> по рабочим </w:t>
      </w:r>
      <w:r w:rsidR="009C64D4">
        <w:t>выходным</w:t>
      </w:r>
      <w:r>
        <w:t xml:space="preserve"> и праздничным</w:t>
      </w:r>
      <w:r w:rsidR="009C64D4">
        <w:t xml:space="preserve"> </w:t>
      </w:r>
      <w:r w:rsidR="00EA4A47">
        <w:t>дням</w:t>
      </w:r>
      <w:r>
        <w:t xml:space="preserve"> (при наличии основной работы с графиком 8 часов по рабочим дням);</w:t>
      </w:r>
    </w:p>
    <w:p w:rsidR="00686B25" w:rsidRDefault="00686B25" w:rsidP="00F5251A">
      <w:pPr>
        <w:pStyle w:val="-12"/>
      </w:pPr>
      <w:r>
        <w:t xml:space="preserve">- половину от основного рабочего времени в дни отсутствия основной работы  (при наличии основной работы </w:t>
      </w:r>
      <w:r w:rsidR="00F5251A">
        <w:t>со сменным графиком</w:t>
      </w:r>
      <w:r w:rsidR="00C30F95">
        <w:t xml:space="preserve"> – два на два и т. п.</w:t>
      </w:r>
      <w:r>
        <w:t>)</w:t>
      </w:r>
      <w:r w:rsidR="00F5251A">
        <w:t>;</w:t>
      </w:r>
    </w:p>
    <w:p w:rsidR="00EA4A47" w:rsidRDefault="00FA0473" w:rsidP="00FA0473">
      <w:pPr>
        <w:pStyle w:val="-12"/>
      </w:pPr>
      <w:r>
        <w:t>-</w:t>
      </w:r>
      <w:r w:rsidR="00EA4A47">
        <w:t xml:space="preserve"> </w:t>
      </w:r>
      <w:r w:rsidR="00442A51">
        <w:t xml:space="preserve">не более </w:t>
      </w:r>
      <w:r w:rsidR="00EA4A47">
        <w:t>12-ти часов по рабочим</w:t>
      </w:r>
      <w:r>
        <w:t xml:space="preserve"> дням (в случае отсутствия основной работы</w:t>
      </w:r>
      <w:r w:rsidR="00EA4A47">
        <w:t>).</w:t>
      </w:r>
      <w:bookmarkEnd w:id="60"/>
    </w:p>
    <w:p w:rsidR="00C30F95" w:rsidRDefault="00C30F95" w:rsidP="00AD506D">
      <w:pPr>
        <w:pStyle w:val="-120"/>
      </w:pPr>
      <w:r>
        <w:t xml:space="preserve">Во время проектной работы исполнитель должен находится на рабочем </w:t>
      </w:r>
      <w:proofErr w:type="gramStart"/>
      <w:r>
        <w:t>месте</w:t>
      </w:r>
      <w:proofErr w:type="gramEnd"/>
      <w:r>
        <w:t xml:space="preserve"> и быть на связи (телефон, </w:t>
      </w:r>
      <w:proofErr w:type="spellStart"/>
      <w:r>
        <w:t>скайп</w:t>
      </w:r>
      <w:proofErr w:type="spellEnd"/>
      <w:r>
        <w:t>, электронная почта).</w:t>
      </w:r>
    </w:p>
    <w:p w:rsidR="00F459A2" w:rsidRDefault="00F459A2" w:rsidP="003E0253">
      <w:pPr>
        <w:pStyle w:val="3"/>
      </w:pPr>
      <w:bookmarkStart w:id="61" w:name="_Ref440257125"/>
      <w:r>
        <w:t>Предельно допустимый срок задержки выдачи результатов проектных работ, без уважительной причины, составляет 30% от первоначального срока выполнения данных проектных работ.</w:t>
      </w:r>
      <w:bookmarkEnd w:id="61"/>
      <w:r w:rsidR="00A573FE">
        <w:t xml:space="preserve"> При этом срок выдачи результатов проектных работ должен быть продлён на время, необходимое на получение исходных данных для проектирования, согласование принятых проектных решений и прочие операции, которые не зависят от проектировщика, но при этом сдерживают его работу. В случае нехватки информации (исходных данных)  для проектирования, проектные работы должны быть выполнены в максимальном объёме, который возможно выполнить на основании имеющихся исходных данных.</w:t>
      </w:r>
    </w:p>
    <w:p w:rsidR="00F459A2" w:rsidRDefault="00F459A2" w:rsidP="003E0253">
      <w:pPr>
        <w:pStyle w:val="3"/>
      </w:pPr>
      <w:bookmarkStart w:id="62" w:name="_Ref440257132"/>
      <w:r>
        <w:t>Предельно допустимый срок отсутствия</w:t>
      </w:r>
      <w:r w:rsidR="00564FB9">
        <w:t xml:space="preserve"> </w:t>
      </w:r>
      <w:proofErr w:type="spellStart"/>
      <w:r w:rsidR="00564FB9">
        <w:t>фрилансера</w:t>
      </w:r>
      <w:proofErr w:type="spellEnd"/>
      <w:r>
        <w:t xml:space="preserve"> на связи, без предупреждения и</w:t>
      </w:r>
      <w:r w:rsidR="009C64D4">
        <w:t>ли</w:t>
      </w:r>
      <w:r>
        <w:t xml:space="preserve"> уважительн</w:t>
      </w:r>
      <w:r w:rsidR="009C64D4">
        <w:t>ой</w:t>
      </w:r>
      <w:r>
        <w:t xml:space="preserve"> причины, составляет </w:t>
      </w:r>
      <w:r w:rsidR="0047017A">
        <w:t>24</w:t>
      </w:r>
      <w:r>
        <w:t xml:space="preserve"> часов.</w:t>
      </w:r>
      <w:bookmarkEnd w:id="62"/>
    </w:p>
    <w:p w:rsidR="008D750C" w:rsidRDefault="000301E6" w:rsidP="003E0253">
      <w:pPr>
        <w:pStyle w:val="3"/>
      </w:pPr>
      <w:bookmarkStart w:id="63" w:name="_Ref440257163"/>
      <w:r>
        <w:t xml:space="preserve">Кроме выполнения проектных работ в </w:t>
      </w:r>
      <w:r w:rsidR="00115F17">
        <w:t>обязанности проектировщика</w:t>
      </w:r>
      <w:r>
        <w:t xml:space="preserve"> так же входит консультация з</w:t>
      </w:r>
      <w:r w:rsidR="00C217AC">
        <w:t>аказчика, смежных специалистов,</w:t>
      </w:r>
      <w:r>
        <w:t xml:space="preserve"> </w:t>
      </w:r>
      <w:proofErr w:type="spellStart"/>
      <w:r>
        <w:t>ГИПа</w:t>
      </w:r>
      <w:proofErr w:type="spellEnd"/>
      <w:r w:rsidR="00582DD9">
        <w:t xml:space="preserve"> и т. д.</w:t>
      </w:r>
      <w:r>
        <w:t xml:space="preserve"> п</w:t>
      </w:r>
      <w:r w:rsidR="002D0902">
        <w:t>о всем интересующим их вопросам</w:t>
      </w:r>
      <w:r w:rsidR="008C67B8">
        <w:t>, а так</w:t>
      </w:r>
      <w:r w:rsidR="00D63644">
        <w:t>же участие в составлении технических заданий и опросных листов</w:t>
      </w:r>
      <w:r w:rsidR="002D0902">
        <w:t>.</w:t>
      </w:r>
      <w:bookmarkEnd w:id="63"/>
    </w:p>
    <w:p w:rsidR="008D6221" w:rsidRDefault="008D6221" w:rsidP="003E0253">
      <w:pPr>
        <w:pStyle w:val="3"/>
      </w:pPr>
      <w:bookmarkStart w:id="64" w:name="_Ref13170868"/>
      <w:r>
        <w:t>В общем случае алгоритм работы над проектом должен быть следующий:</w:t>
      </w:r>
    </w:p>
    <w:p w:rsidR="005F14A1" w:rsidRDefault="00B40C4E" w:rsidP="008D6221">
      <w:pPr>
        <w:pStyle w:val="40"/>
      </w:pPr>
      <w:r>
        <w:t>В течени</w:t>
      </w:r>
      <w:proofErr w:type="gramStart"/>
      <w:r>
        <w:t>и</w:t>
      </w:r>
      <w:proofErr w:type="gramEnd"/>
      <w:r>
        <w:t xml:space="preserve"> 2-3-х дней с начала работ следует подготовить </w:t>
      </w:r>
      <w:r w:rsidR="000C252C">
        <w:t xml:space="preserve">полный </w:t>
      </w:r>
      <w:r w:rsidR="008D6221">
        <w:t xml:space="preserve">перечень исходных данных для проектирования (см. п. </w:t>
      </w:r>
      <w:r w:rsidR="005F14A1">
        <w:t>12, СУОС-ПР-04</w:t>
      </w:r>
      <w:r w:rsidR="008D6221">
        <w:t>)</w:t>
      </w:r>
      <w:r w:rsidR="000C252C">
        <w:t xml:space="preserve"> и предоставить его </w:t>
      </w:r>
      <w:proofErr w:type="spellStart"/>
      <w:r w:rsidR="000C252C">
        <w:t>ГИПу</w:t>
      </w:r>
      <w:proofErr w:type="spellEnd"/>
      <w:r w:rsidR="000C252C">
        <w:t xml:space="preserve"> или заказчику по электронной почте</w:t>
      </w:r>
      <w:r w:rsidR="008D6221">
        <w:t>.</w:t>
      </w:r>
      <w:r w:rsidR="0005101F">
        <w:t xml:space="preserve"> </w:t>
      </w:r>
    </w:p>
    <w:p w:rsidR="009E2D3C" w:rsidRDefault="009E2D3C" w:rsidP="008D6221">
      <w:pPr>
        <w:pStyle w:val="40"/>
      </w:pPr>
      <w:r>
        <w:t xml:space="preserve">При получении исходных данных для проектирования, </w:t>
      </w:r>
      <w:r w:rsidR="002C3104">
        <w:t xml:space="preserve"> в течение 2-3-х дней необходимо </w:t>
      </w:r>
      <w:r>
        <w:t>выполнить их проверку на достаточность для проектирования и по необходимости выставить замечания.</w:t>
      </w:r>
      <w:bookmarkEnd w:id="64"/>
    </w:p>
    <w:p w:rsidR="00CD6AB3" w:rsidRDefault="00B40C4E" w:rsidP="008D6221">
      <w:pPr>
        <w:pStyle w:val="40"/>
      </w:pPr>
      <w:r>
        <w:t>В</w:t>
      </w:r>
      <w:r w:rsidR="00CD6AB3">
        <w:t xml:space="preserve"> течени</w:t>
      </w:r>
      <w:proofErr w:type="gramStart"/>
      <w:r w:rsidR="00CD6AB3">
        <w:t>и</w:t>
      </w:r>
      <w:proofErr w:type="gramEnd"/>
      <w:r w:rsidR="00CD6AB3">
        <w:t xml:space="preserve"> 2-3-х дней </w:t>
      </w:r>
      <w:r>
        <w:t xml:space="preserve">с начала работ </w:t>
      </w:r>
      <w:r w:rsidR="00CD6AB3">
        <w:t xml:space="preserve">следует </w:t>
      </w:r>
      <w:r>
        <w:t>подготовить</w:t>
      </w:r>
      <w:r w:rsidR="00CD6AB3">
        <w:t xml:space="preserve"> опросный лист (см. п.</w:t>
      </w:r>
      <w:r w:rsidR="005F14A1">
        <w:t xml:space="preserve"> 14, СУОС-ПР-04</w:t>
      </w:r>
      <w:r w:rsidR="00CD6AB3">
        <w:t>)</w:t>
      </w:r>
      <w:r w:rsidR="000C252C">
        <w:t xml:space="preserve"> и предоставить его </w:t>
      </w:r>
      <w:proofErr w:type="spellStart"/>
      <w:r w:rsidR="000C252C">
        <w:t>ГИПу</w:t>
      </w:r>
      <w:proofErr w:type="spellEnd"/>
      <w:r w:rsidR="000C252C">
        <w:t xml:space="preserve"> или заказчику по электронной почте.</w:t>
      </w:r>
    </w:p>
    <w:p w:rsidR="008D6221" w:rsidRDefault="00A21A7C" w:rsidP="008D6221">
      <w:pPr>
        <w:pStyle w:val="40"/>
      </w:pPr>
      <w:r>
        <w:lastRenderedPageBreak/>
        <w:t>При выполнении проекта, прежде всего, нужно стремиться выполнить те составляющие проекта, которые являются исходными данными для смежных специалистов.</w:t>
      </w:r>
    </w:p>
    <w:p w:rsidR="00CD6AB3" w:rsidRDefault="00CD6AB3" w:rsidP="00CD6AB3">
      <w:pPr>
        <w:pStyle w:val="40"/>
      </w:pPr>
      <w:r>
        <w:t>По мере поступления исходных данных, следует выполнять максимальный объём проектных работ, который возможно выполнить на основании имеющихся исходных данных.</w:t>
      </w:r>
      <w:r w:rsidR="00905855">
        <w:t xml:space="preserve"> При этом в случае остановки работы над проектом, об этом следует незамедлительно сообщить заказчику (</w:t>
      </w:r>
      <w:proofErr w:type="spellStart"/>
      <w:r w:rsidR="00905855">
        <w:t>ГИПу</w:t>
      </w:r>
      <w:proofErr w:type="spellEnd"/>
      <w:r w:rsidR="00905855">
        <w:t>) посредством электронной почты.</w:t>
      </w:r>
    </w:p>
    <w:p w:rsidR="008B3F7B" w:rsidRDefault="008B3F7B" w:rsidP="002C3104">
      <w:pPr>
        <w:pStyle w:val="-12"/>
      </w:pPr>
      <w:r w:rsidRPr="008B3F7B">
        <w:t>Задержка отдельных исходных данных не является основанием для полно</w:t>
      </w:r>
      <w:r w:rsidR="00B40C4E">
        <w:t>й остановки работы над проектом, если имеются исходные данные, позволяющие продолжать процесс проектирования.</w:t>
      </w:r>
    </w:p>
    <w:p w:rsidR="00CD6AB3" w:rsidRDefault="00C86F5F" w:rsidP="008D6221">
      <w:pPr>
        <w:pStyle w:val="40"/>
      </w:pPr>
      <w:bookmarkStart w:id="65" w:name="_Ref19659061"/>
      <w:r>
        <w:t xml:space="preserve">При получении от заказчика, экспертизы </w:t>
      </w:r>
      <w:r w:rsidR="000C252C">
        <w:t xml:space="preserve">или других согласующих органов </w:t>
      </w:r>
      <w:r>
        <w:t>замечаний к проекту (или промежуточной версии проекта) следует, в минимально возможный срок, предоставить ответы на эти замечания (</w:t>
      </w:r>
      <w:proofErr w:type="gramStart"/>
      <w:r>
        <w:t>см</w:t>
      </w:r>
      <w:proofErr w:type="gramEnd"/>
      <w:r>
        <w:t xml:space="preserve">. п. </w:t>
      </w:r>
      <w:r w:rsidR="005F14A1">
        <w:t>13, СУОС-ПР-04</w:t>
      </w:r>
      <w:r>
        <w:t>) и по необходимости внести в проект требуемые корректировки.</w:t>
      </w:r>
      <w:bookmarkEnd w:id="65"/>
    </w:p>
    <w:p w:rsidR="005F14A1" w:rsidRDefault="005F14A1" w:rsidP="005F14A1">
      <w:pPr>
        <w:pStyle w:val="-12"/>
      </w:pPr>
      <w:proofErr w:type="gramStart"/>
      <w:r>
        <w:t>В случае</w:t>
      </w:r>
      <w:r w:rsidR="003D538D">
        <w:t>,</w:t>
      </w:r>
      <w:r>
        <w:t xml:space="preserve"> когда </w:t>
      </w:r>
      <w:r w:rsidR="003D538D">
        <w:t xml:space="preserve">корректировки проекта по замечаниям противоречат требованиям норм, либо ухудшают качество объекта проектирования, по согласованию с </w:t>
      </w:r>
      <w:proofErr w:type="spellStart"/>
      <w:r w:rsidR="003D538D">
        <w:t>ГИП-ом</w:t>
      </w:r>
      <w:proofErr w:type="spellEnd"/>
      <w:r w:rsidR="000C252C">
        <w:t xml:space="preserve"> или заказчиком</w:t>
      </w:r>
      <w:r w:rsidR="003D538D">
        <w:t>, такие корректировки могут быть внесены в проект, однако при этом в ответах на замечания следует писать, что замечания не принимаются, далее следует подробно обосновать правильность принятых  проектных решений и указать, что ответственность за такие корректировки проекта возлагается на лицо</w:t>
      </w:r>
      <w:proofErr w:type="gramEnd"/>
      <w:r w:rsidR="003D538D">
        <w:t xml:space="preserve">, </w:t>
      </w:r>
      <w:proofErr w:type="gramStart"/>
      <w:r w:rsidR="003D538D">
        <w:t>выставившее</w:t>
      </w:r>
      <w:proofErr w:type="gramEnd"/>
      <w:r w:rsidR="003D538D">
        <w:t xml:space="preserve"> данные замечания.</w:t>
      </w:r>
    </w:p>
    <w:p w:rsidR="000C252C" w:rsidRDefault="000C252C" w:rsidP="00510EDD">
      <w:pPr>
        <w:pStyle w:val="-12"/>
      </w:pPr>
      <w:r>
        <w:t xml:space="preserve">На замечания и вопросы от </w:t>
      </w:r>
      <w:proofErr w:type="spellStart"/>
      <w:r>
        <w:t>ГИПа</w:t>
      </w:r>
      <w:proofErr w:type="spellEnd"/>
      <w:r>
        <w:t xml:space="preserve"> или смежных специалистов допускается отвечать по электронной почте (</w:t>
      </w:r>
      <w:proofErr w:type="gramStart"/>
      <w:r>
        <w:t>см</w:t>
      </w:r>
      <w:proofErr w:type="gramEnd"/>
      <w:r>
        <w:t xml:space="preserve">. п. </w:t>
      </w:r>
      <w:r w:rsidR="00A9048D">
        <w:fldChar w:fldCharType="begin"/>
      </w:r>
      <w:r w:rsidR="002850B3">
        <w:instrText xml:space="preserve"> REF _Ref19654643 \r \h </w:instrText>
      </w:r>
      <w:r w:rsidR="00A9048D">
        <w:fldChar w:fldCharType="separate"/>
      </w:r>
      <w:r w:rsidR="004C4801">
        <w:t>5.1.20</w:t>
      </w:r>
      <w:r w:rsidR="00A9048D">
        <w:fldChar w:fldCharType="end"/>
      </w:r>
      <w:r>
        <w:t>).</w:t>
      </w:r>
    </w:p>
    <w:p w:rsidR="00510EDD" w:rsidRDefault="00510EDD" w:rsidP="000C252C">
      <w:pPr>
        <w:pStyle w:val="-120"/>
      </w:pPr>
      <w:r>
        <w:t>Алгоритмы работы над отдельными разделами проектной (рабочей) документации представлены в соответствующих инструкциях.</w:t>
      </w:r>
    </w:p>
    <w:p w:rsidR="006241B6" w:rsidRDefault="006241B6" w:rsidP="003E0253">
      <w:pPr>
        <w:pStyle w:val="3"/>
      </w:pPr>
      <w:r w:rsidRPr="006241B6">
        <w:t xml:space="preserve"> </w:t>
      </w:r>
      <w:bookmarkStart w:id="66" w:name="_Ref13172001"/>
      <w:r w:rsidRPr="006241B6">
        <w:t xml:space="preserve">При </w:t>
      </w:r>
      <w:r>
        <w:t xml:space="preserve">каждой </w:t>
      </w:r>
      <w:r w:rsidRPr="006241B6">
        <w:t xml:space="preserve">отправке сообщений, замечаний, материалов </w:t>
      </w:r>
      <w:r>
        <w:t xml:space="preserve">смежным </w:t>
      </w:r>
      <w:r w:rsidRPr="006241B6">
        <w:t xml:space="preserve">исполнителям, </w:t>
      </w:r>
      <w:proofErr w:type="spellStart"/>
      <w:r>
        <w:t>ГИПу</w:t>
      </w:r>
      <w:proofErr w:type="spellEnd"/>
      <w:r>
        <w:t xml:space="preserve">, </w:t>
      </w:r>
      <w:r w:rsidRPr="006241B6">
        <w:t>заказчику, экспертам и</w:t>
      </w:r>
      <w:r>
        <w:t xml:space="preserve"> прочим заинтересованным лицам, следует получ</w:t>
      </w:r>
      <w:r w:rsidR="003E4BF6">
        <w:t>а</w:t>
      </w:r>
      <w:r>
        <w:t>ть обратную связь от получателя</w:t>
      </w:r>
      <w:r w:rsidR="003E4BF6">
        <w:t xml:space="preserve">. В качестве обратной связи от получателя может быть получено обратное письмо по электронной почте либо сообщение </w:t>
      </w:r>
      <w:r w:rsidR="003E4BF6" w:rsidRPr="003E4BF6">
        <w:t>в других коммуникационных сервисах (</w:t>
      </w:r>
      <w:proofErr w:type="spellStart"/>
      <w:r w:rsidR="003E4BF6" w:rsidRPr="003E4BF6">
        <w:t>Skype</w:t>
      </w:r>
      <w:proofErr w:type="spellEnd"/>
      <w:r w:rsidR="003E4BF6" w:rsidRPr="003E4BF6">
        <w:t xml:space="preserve">, </w:t>
      </w:r>
      <w:proofErr w:type="spellStart"/>
      <w:r w:rsidR="003E4BF6" w:rsidRPr="003E4BF6">
        <w:t>Viber</w:t>
      </w:r>
      <w:proofErr w:type="spellEnd"/>
      <w:r w:rsidR="003E4BF6" w:rsidRPr="003E4BF6">
        <w:t>, социальные сети и т. д.)</w:t>
      </w:r>
      <w:r w:rsidR="003E4BF6">
        <w:t>. В случае если обратная связь не получена любым из указанных способов, следует созвониться с получателем и получить от него обратную связь по телефону.</w:t>
      </w:r>
      <w:bookmarkEnd w:id="66"/>
    </w:p>
    <w:p w:rsidR="006C5C45" w:rsidRDefault="006C5C45" w:rsidP="003E0253">
      <w:pPr>
        <w:pStyle w:val="3"/>
      </w:pPr>
      <w:r>
        <w:t>Если для принятия того или иного проектного решения требуется технико-экономическое сравнение вариантов</w:t>
      </w:r>
      <w:r w:rsidR="00DF1B5B">
        <w:t xml:space="preserve"> этих решений</w:t>
      </w:r>
      <w:r>
        <w:t>, такое сравнение выполняется по укрупнённым показателям стоимости и трудозатрат. Укрупнённые показатели стоимо</w:t>
      </w:r>
      <w:r w:rsidR="00844D5A">
        <w:t xml:space="preserve">сти и трудозатрат должен предоставить специалист, выполняющий сметную документацию по объекту </w:t>
      </w:r>
      <w:proofErr w:type="gramStart"/>
      <w:r w:rsidR="00844D5A">
        <w:t>проектированная</w:t>
      </w:r>
      <w:proofErr w:type="gramEnd"/>
      <w:r w:rsidR="00844D5A">
        <w:t xml:space="preserve"> и (или) специалист по снабжению.</w:t>
      </w:r>
      <w:r w:rsidR="00336BD3">
        <w:t xml:space="preserve"> Так же допускается определение укрупнённых показателей стоимости и трудозатрат самим проектировщиком исходя из </w:t>
      </w:r>
      <w:r w:rsidR="00DF1B5B">
        <w:t xml:space="preserve">его собственного </w:t>
      </w:r>
      <w:r w:rsidR="00336BD3">
        <w:t>опыта проектирования.</w:t>
      </w:r>
    </w:p>
    <w:p w:rsidR="006E2523" w:rsidRDefault="00967BF3" w:rsidP="003E0253">
      <w:pPr>
        <w:pStyle w:val="3"/>
      </w:pPr>
      <w:bookmarkStart w:id="67" w:name="_Ref440262268"/>
      <w:r>
        <w:t>Исполнитель проектных работ должен так же участвовать в том</w:t>
      </w:r>
      <w:r w:rsidR="008C67B8">
        <w:t>,</w:t>
      </w:r>
      <w:r>
        <w:t xml:space="preserve"> чтобы в проекте применялись материалы и оборудование, рекомендованн</w:t>
      </w:r>
      <w:r w:rsidR="006E2523">
        <w:t>ые</w:t>
      </w:r>
      <w:r w:rsidR="00277196">
        <w:t xml:space="preserve"> снабженцами СУОС. При этом</w:t>
      </w:r>
      <w:r>
        <w:t xml:space="preserve"> исполнитель проектных работ так же должен давать консультации снабженцам.</w:t>
      </w:r>
      <w:bookmarkEnd w:id="67"/>
      <w:r>
        <w:t xml:space="preserve"> </w:t>
      </w:r>
    </w:p>
    <w:p w:rsidR="00967BF3" w:rsidRDefault="00967BF3" w:rsidP="006E2523">
      <w:pPr>
        <w:pStyle w:val="-120"/>
        <w:tabs>
          <w:tab w:val="left" w:pos="426"/>
        </w:tabs>
        <w:ind w:firstLine="0"/>
      </w:pPr>
      <w:r>
        <w:lastRenderedPageBreak/>
        <w:t>Если в проект уда</w:t>
      </w:r>
      <w:r w:rsidR="006E2523">
        <w:t>стся</w:t>
      </w:r>
      <w:r>
        <w:t xml:space="preserve"> заложить материал или </w:t>
      </w:r>
      <w:proofErr w:type="gramStart"/>
      <w:r>
        <w:t>оборудование</w:t>
      </w:r>
      <w:proofErr w:type="gramEnd"/>
      <w:r>
        <w:t xml:space="preserve"> с которого мы получим агентское вознаграждение, то за счёт этого вознаграждения всем участникам проекта </w:t>
      </w:r>
      <w:r w:rsidR="006E2523">
        <w:t>выплачивается</w:t>
      </w:r>
      <w:r>
        <w:t xml:space="preserve"> преми</w:t>
      </w:r>
      <w:r w:rsidR="006E2523">
        <w:t>я</w:t>
      </w:r>
      <w:r>
        <w:t xml:space="preserve">. </w:t>
      </w:r>
    </w:p>
    <w:p w:rsidR="00091423" w:rsidRDefault="00091423" w:rsidP="00D412EF">
      <w:pPr>
        <w:pStyle w:val="3"/>
      </w:pPr>
      <w:bookmarkStart w:id="68" w:name="_Ref414508954"/>
      <w:r>
        <w:t>Результаты проектных работ предоставляются в готовом виде</w:t>
      </w:r>
      <w:r w:rsidR="00D412EF">
        <w:t xml:space="preserve"> </w:t>
      </w:r>
      <w:r w:rsidR="00D412EF" w:rsidRPr="00D412EF">
        <w:t>в соответствие с положениями СУОС-ПР-04</w:t>
      </w:r>
      <w:r>
        <w:t xml:space="preserve"> (если техническим заданием не оговорено иное):</w:t>
      </w:r>
      <w:bookmarkEnd w:id="68"/>
      <w:r>
        <w:t xml:space="preserve"> </w:t>
      </w:r>
    </w:p>
    <w:p w:rsidR="0032703B" w:rsidRDefault="0032703B" w:rsidP="0032703B">
      <w:pPr>
        <w:pStyle w:val="-120"/>
      </w:pPr>
      <w:r>
        <w:t>- Редактируемый вариант;</w:t>
      </w:r>
    </w:p>
    <w:p w:rsidR="0032703B" w:rsidRDefault="0032703B" w:rsidP="0032703B">
      <w:pPr>
        <w:pStyle w:val="-120"/>
      </w:pPr>
      <w:r>
        <w:t>- Вариант для печати.</w:t>
      </w:r>
    </w:p>
    <w:p w:rsidR="008D750C" w:rsidRDefault="006F128C" w:rsidP="003E0253">
      <w:pPr>
        <w:pStyle w:val="3"/>
      </w:pPr>
      <w:bookmarkStart w:id="69" w:name="_Ref414509317"/>
      <w:r>
        <w:t>Файлы проектных работ должны располагаться в папке проекта в облачном хранилище файлов (</w:t>
      </w:r>
      <w:proofErr w:type="gramStart"/>
      <w:r>
        <w:t>см</w:t>
      </w:r>
      <w:proofErr w:type="gramEnd"/>
      <w:r>
        <w:t>.</w:t>
      </w:r>
      <w:r w:rsidR="00F05F0B">
        <w:t xml:space="preserve"> </w:t>
      </w:r>
      <w:r w:rsidR="00F05F0B" w:rsidRPr="00F05F0B">
        <w:t>СУОС-ПР-04</w:t>
      </w:r>
      <w:r>
        <w:t>)</w:t>
      </w:r>
      <w:r w:rsidR="00751203">
        <w:t>.</w:t>
      </w:r>
      <w:bookmarkEnd w:id="69"/>
      <w:r w:rsidR="009F207A">
        <w:t xml:space="preserve"> При этом в процессе проектирования обновление </w:t>
      </w:r>
      <w:r w:rsidR="009C50E7">
        <w:t>(</w:t>
      </w:r>
      <w:r w:rsidR="009F207A">
        <w:t>добавление</w:t>
      </w:r>
      <w:r w:rsidR="009C50E7">
        <w:t>)</w:t>
      </w:r>
      <w:r w:rsidR="009F207A">
        <w:t xml:space="preserve"> файлов должно происходить не реже, чем через каждые 48 часов.</w:t>
      </w:r>
    </w:p>
    <w:p w:rsidR="00AC5891" w:rsidRDefault="00C913B2" w:rsidP="003E0253">
      <w:pPr>
        <w:pStyle w:val="3"/>
      </w:pPr>
      <w:r>
        <w:t>Для того чтобы в случае падения операционной системы файлы результатов проектных работ не были безвозвратно утеряны, они не должны храниться на системном диске компьютера. Кроме того, в</w:t>
      </w:r>
      <w:r w:rsidR="00380A24">
        <w:t xml:space="preserve"> процессе работы над проектом и в дальнейшем результаты проектных работ должны </w:t>
      </w:r>
      <w:r w:rsidR="0088021C">
        <w:t>сохраняться</w:t>
      </w:r>
      <w:r w:rsidR="00380A24">
        <w:t xml:space="preserve"> проектировщиком либо в облачном хранилище файлов</w:t>
      </w:r>
      <w:r w:rsidR="008C67B8">
        <w:t>,</w:t>
      </w:r>
      <w:r w:rsidR="00380A24">
        <w:t xml:space="preserve"> либо на резервном носителе информации.</w:t>
      </w:r>
      <w:r w:rsidR="00B82EBF">
        <w:t xml:space="preserve"> </w:t>
      </w:r>
      <w:bookmarkStart w:id="70" w:name="_Ref440257195"/>
    </w:p>
    <w:p w:rsidR="0089719E" w:rsidRDefault="0089719E" w:rsidP="003E0253">
      <w:pPr>
        <w:pStyle w:val="3"/>
      </w:pPr>
      <w:bookmarkStart w:id="71" w:name="_Ref460741672"/>
      <w:bookmarkStart w:id="72" w:name="_Ref19654643"/>
      <w:bookmarkStart w:id="73" w:name="_Ref440011699"/>
      <w:bookmarkEnd w:id="70"/>
      <w:r>
        <w:t>В процессе проектирования следует вести протоколирования замечаний, вопросов и ответов на них</w:t>
      </w:r>
      <w:bookmarkEnd w:id="71"/>
      <w:r w:rsidR="009A6872">
        <w:t xml:space="preserve"> (деловая переписка, деловые переговоры)</w:t>
      </w:r>
      <w:r w:rsidR="00BB2172">
        <w:t>:</w:t>
      </w:r>
      <w:bookmarkEnd w:id="72"/>
      <w:r>
        <w:t xml:space="preserve"> </w:t>
      </w:r>
    </w:p>
    <w:p w:rsidR="0091423D" w:rsidRPr="0091423D" w:rsidRDefault="0089719E" w:rsidP="0047017A">
      <w:pPr>
        <w:pStyle w:val="40"/>
      </w:pPr>
      <w:r>
        <w:t>Замечания, вопросы и ответы, которые влияют на проектные решения</w:t>
      </w:r>
      <w:r w:rsidR="000C252C">
        <w:t>,</w:t>
      </w:r>
      <w:r>
        <w:t xml:space="preserve"> должны протоколироваться </w:t>
      </w:r>
      <w:r w:rsidR="00DA4D17">
        <w:t>на электронной почте</w:t>
      </w:r>
      <w:r>
        <w:t>. Дополнительно допускается дублировать замечания, вопросы и ответы в других коммуникационных сервисах (</w:t>
      </w:r>
      <w:r w:rsidRPr="0091423D">
        <w:rPr>
          <w:lang w:val="en-US"/>
        </w:rPr>
        <w:t>Skype</w:t>
      </w:r>
      <w:r>
        <w:t>,</w:t>
      </w:r>
      <w:r w:rsidRPr="0089719E">
        <w:t xml:space="preserve"> </w:t>
      </w:r>
      <w:proofErr w:type="spellStart"/>
      <w:r w:rsidRPr="0091423D">
        <w:rPr>
          <w:lang w:val="en-US"/>
        </w:rPr>
        <w:t>Viber</w:t>
      </w:r>
      <w:proofErr w:type="spellEnd"/>
      <w:r>
        <w:t>, социальные сети и т. д.), однако на этих сервисах не должна вестись отдельная деловая переписка.</w:t>
      </w:r>
      <w:bookmarkEnd w:id="73"/>
      <w:r w:rsidR="005C5162">
        <w:t xml:space="preserve"> </w:t>
      </w:r>
    </w:p>
    <w:p w:rsidR="0089719E" w:rsidRDefault="005C5162" w:rsidP="0047017A">
      <w:pPr>
        <w:pStyle w:val="40"/>
      </w:pPr>
      <w:r>
        <w:t xml:space="preserve">Замечания, вопросы и ответы в голосовом виде (деловые </w:t>
      </w:r>
      <w:r w:rsidR="000C0117">
        <w:t xml:space="preserve"> п</w:t>
      </w:r>
      <w:r>
        <w:t>ереговоры</w:t>
      </w:r>
      <w:r w:rsidR="007F2F17">
        <w:t xml:space="preserve"> (в том числе по телефону и при помощи других устройств, программ, позволяющих вести переговоры удалённо)</w:t>
      </w:r>
      <w:r>
        <w:t>, совещания)</w:t>
      </w:r>
      <w:r w:rsidR="00AF7095">
        <w:t xml:space="preserve"> должны </w:t>
      </w:r>
      <w:r w:rsidR="0089719E">
        <w:t>про</w:t>
      </w:r>
      <w:r w:rsidR="000C0117">
        <w:t>токолироваться в виде аудиозапис</w:t>
      </w:r>
      <w:r w:rsidR="005E0980">
        <w:t>ей</w:t>
      </w:r>
      <w:r w:rsidR="000C0117">
        <w:t xml:space="preserve"> (файла </w:t>
      </w:r>
      <w:r w:rsidR="000C0117" w:rsidRPr="0091423D">
        <w:rPr>
          <w:lang w:val="en-US"/>
        </w:rPr>
        <w:t>MP</w:t>
      </w:r>
      <w:r w:rsidR="000C0117" w:rsidRPr="000C0117">
        <w:t>3</w:t>
      </w:r>
      <w:r w:rsidR="000C0117">
        <w:t xml:space="preserve">) и сохранятся в соответствующей папке, </w:t>
      </w:r>
      <w:proofErr w:type="gramStart"/>
      <w:r w:rsidR="000C0117">
        <w:t>согласно положений</w:t>
      </w:r>
      <w:proofErr w:type="gramEnd"/>
      <w:r w:rsidR="000C0117">
        <w:t xml:space="preserve"> </w:t>
      </w:r>
      <w:r w:rsidR="000C0117" w:rsidRPr="004C1363">
        <w:t>СУОС-ПР-04</w:t>
      </w:r>
      <w:r w:rsidR="000C0117">
        <w:t>.</w:t>
      </w:r>
    </w:p>
    <w:p w:rsidR="007B6833" w:rsidRDefault="007B6833" w:rsidP="000C0117">
      <w:pPr>
        <w:pStyle w:val="40"/>
      </w:pPr>
      <w:r>
        <w:t xml:space="preserve">Правила </w:t>
      </w:r>
      <w:r w:rsidR="002F2FB0">
        <w:t xml:space="preserve">ведения </w:t>
      </w:r>
      <w:r w:rsidR="000C0117">
        <w:t>деловой переписке по электронной почте</w:t>
      </w:r>
      <w:r>
        <w:t>:</w:t>
      </w:r>
    </w:p>
    <w:p w:rsidR="000C0117" w:rsidRDefault="000C0117" w:rsidP="000C0117">
      <w:pPr>
        <w:pStyle w:val="-120"/>
      </w:pPr>
      <w:r w:rsidRPr="000C0117">
        <w:t xml:space="preserve">Переписка с заказчиком и смежными специалистами осуществляется по корпоративной почте с доменом </w:t>
      </w:r>
      <w:proofErr w:type="spellStart"/>
      <w:r w:rsidRPr="000C0117">
        <w:t>suos-ing.ru</w:t>
      </w:r>
      <w:proofErr w:type="spellEnd"/>
      <w:r w:rsidRPr="000C0117">
        <w:t xml:space="preserve"> (каждому участнику проекта выделяется почтовый ящик на этой почте</w:t>
      </w:r>
      <w:r w:rsidR="00983B28">
        <w:t xml:space="preserve"> и создаётся общая рассылка, включающая в себя все адреса участников проекта</w:t>
      </w:r>
      <w:r w:rsidRPr="000C0117">
        <w:t>).</w:t>
      </w:r>
    </w:p>
    <w:p w:rsidR="007B6833" w:rsidRDefault="007B6833" w:rsidP="000C0117">
      <w:pPr>
        <w:pStyle w:val="-120"/>
      </w:pPr>
      <w:r>
        <w:t>Тема письма должна состоять из номера объекта</w:t>
      </w:r>
      <w:r w:rsidR="009D34AA">
        <w:t xml:space="preserve"> (</w:t>
      </w:r>
      <w:proofErr w:type="gramStart"/>
      <w:r w:rsidR="009D34AA">
        <w:t>см</w:t>
      </w:r>
      <w:proofErr w:type="gramEnd"/>
      <w:r w:rsidR="009D34AA">
        <w:t>.</w:t>
      </w:r>
      <w:r w:rsidR="004C1363" w:rsidRPr="004C1363">
        <w:t xml:space="preserve"> СУОС-ПР-04</w:t>
      </w:r>
      <w:r w:rsidR="009D34AA">
        <w:t>)</w:t>
      </w:r>
      <w:r>
        <w:t xml:space="preserve"> и текста, кратко характеризующего содержание </w:t>
      </w:r>
      <w:r w:rsidR="002850B3">
        <w:t xml:space="preserve">данного </w:t>
      </w:r>
      <w:r>
        <w:t>письма.</w:t>
      </w:r>
    </w:p>
    <w:p w:rsidR="007B6833" w:rsidRDefault="007B6833" w:rsidP="000C0117">
      <w:pPr>
        <w:pStyle w:val="-120"/>
      </w:pPr>
      <w:r>
        <w:t xml:space="preserve">Отвечая на </w:t>
      </w:r>
      <w:r w:rsidR="008C67B8">
        <w:t>какой-</w:t>
      </w:r>
      <w:r>
        <w:t>либо вопрос</w:t>
      </w:r>
      <w:r w:rsidR="00167B7A">
        <w:t>,</w:t>
      </w:r>
      <w:r>
        <w:t xml:space="preserve"> следует сохранять историю переписки. При этом допускается менять тему письма.</w:t>
      </w:r>
    </w:p>
    <w:p w:rsidR="007B6833" w:rsidRDefault="007B6833" w:rsidP="000C0117">
      <w:pPr>
        <w:pStyle w:val="-120"/>
      </w:pPr>
      <w:r>
        <w:t xml:space="preserve">Создавая новую тему письма, </w:t>
      </w:r>
      <w:r w:rsidR="00DA4D17">
        <w:t>допускается отправлять письмо в виде ответа по другой теме.</w:t>
      </w:r>
    </w:p>
    <w:p w:rsidR="00DA4D17" w:rsidRDefault="00DA4D17" w:rsidP="000C0117">
      <w:pPr>
        <w:pStyle w:val="-120"/>
      </w:pPr>
      <w:r>
        <w:lastRenderedPageBreak/>
        <w:t xml:space="preserve">Не допускаются </w:t>
      </w:r>
      <w:proofErr w:type="gramStart"/>
      <w:r>
        <w:t>письма</w:t>
      </w:r>
      <w:proofErr w:type="gramEnd"/>
      <w:r>
        <w:t xml:space="preserve"> тема которых не соответствует тексту письма, а также письма без темы.</w:t>
      </w:r>
    </w:p>
    <w:p w:rsidR="007B6833" w:rsidRDefault="007B6833" w:rsidP="000C0117">
      <w:pPr>
        <w:pStyle w:val="-120"/>
      </w:pPr>
      <w:r>
        <w:t>П</w:t>
      </w:r>
      <w:r w:rsidR="008C67B8">
        <w:t xml:space="preserve">ри переписке между </w:t>
      </w:r>
      <w:r w:rsidR="005A7EE6">
        <w:t>проектировщиками</w:t>
      </w:r>
      <w:r w:rsidR="008C67B8">
        <w:t>, а так</w:t>
      </w:r>
      <w:r>
        <w:t xml:space="preserve">же с заказчиком следует обязательно ставить в копию </w:t>
      </w:r>
      <w:proofErr w:type="spellStart"/>
      <w:r>
        <w:t>ГИПа</w:t>
      </w:r>
      <w:proofErr w:type="spellEnd"/>
      <w:r>
        <w:t xml:space="preserve"> и других лиц по договорённости. </w:t>
      </w:r>
    </w:p>
    <w:p w:rsidR="00983B28" w:rsidRDefault="00983B28" w:rsidP="000C0117">
      <w:pPr>
        <w:pStyle w:val="-120"/>
      </w:pPr>
      <w:r>
        <w:t xml:space="preserve">Сообщения, которые касаются более чем трёх участников проекта, следует высылать на адрес рассылки. </w:t>
      </w:r>
    </w:p>
    <w:p w:rsidR="00983B28" w:rsidRDefault="00983B28" w:rsidP="000C0117">
      <w:pPr>
        <w:pStyle w:val="-120"/>
      </w:pPr>
      <w:r>
        <w:t>По возможности следует договориться с заказчиком</w:t>
      </w:r>
      <w:r w:rsidR="00D232C1">
        <w:t>,</w:t>
      </w:r>
      <w:r>
        <w:t xml:space="preserve"> чтобы он все </w:t>
      </w:r>
      <w:proofErr w:type="gramStart"/>
      <w:r>
        <w:t>высылал сообщения высылал</w:t>
      </w:r>
      <w:proofErr w:type="gramEnd"/>
      <w:r w:rsidR="00D232C1">
        <w:t xml:space="preserve"> на общую рассылку.</w:t>
      </w:r>
      <w:r>
        <w:t xml:space="preserve"> </w:t>
      </w:r>
    </w:p>
    <w:p w:rsidR="00D232C1" w:rsidRDefault="007B6833" w:rsidP="000C0117">
      <w:pPr>
        <w:pStyle w:val="-120"/>
      </w:pPr>
      <w:proofErr w:type="gramStart"/>
      <w:r>
        <w:t xml:space="preserve">При размещении файла в облачном хранилище файлов, когда к папке проекта имеют доступ все участники, </w:t>
      </w:r>
      <w:r w:rsidR="00D232C1">
        <w:t>файл</w:t>
      </w:r>
      <w:r>
        <w:t xml:space="preserve"> высыла</w:t>
      </w:r>
      <w:r w:rsidR="002D2CF2">
        <w:t xml:space="preserve">ется по почте, как прикрепление, </w:t>
      </w:r>
      <w:r w:rsidR="00D232C1">
        <w:t xml:space="preserve">а также </w:t>
      </w:r>
      <w:r w:rsidR="002D2CF2">
        <w:t>д</w:t>
      </w:r>
      <w:r>
        <w:t>ля такого файла в тексте письма указывается его адрес</w:t>
      </w:r>
      <w:r w:rsidR="00D232C1">
        <w:t xml:space="preserve"> (это удобно сделать, выбрав файл в файловом менеджере и удерживая кнопку «</w:t>
      </w:r>
      <w:r w:rsidR="00D232C1">
        <w:rPr>
          <w:lang w:val="en-US"/>
        </w:rPr>
        <w:t>Shift</w:t>
      </w:r>
      <w:r w:rsidR="00D232C1">
        <w:t>»</w:t>
      </w:r>
      <w:r w:rsidR="00D232C1" w:rsidRPr="00D232C1">
        <w:t xml:space="preserve"> </w:t>
      </w:r>
      <w:r w:rsidR="00D232C1">
        <w:t>выбрать в контекстном меню пункт «Копировать как путь»)</w:t>
      </w:r>
      <w:r>
        <w:t>.</w:t>
      </w:r>
      <w:r w:rsidR="00711281" w:rsidRPr="00711281">
        <w:t xml:space="preserve"> </w:t>
      </w:r>
      <w:proofErr w:type="gramEnd"/>
    </w:p>
    <w:p w:rsidR="00834207" w:rsidRDefault="00834207" w:rsidP="000C0117">
      <w:pPr>
        <w:pStyle w:val="-120"/>
      </w:pPr>
      <w:r>
        <w:t xml:space="preserve">Получение исходных данных, замечаний, ответов, согласований следует подтверждать ответным письмом. Также по согласованию с </w:t>
      </w:r>
      <w:proofErr w:type="spellStart"/>
      <w:r>
        <w:t>ГИПом</w:t>
      </w:r>
      <w:proofErr w:type="spellEnd"/>
      <w:r>
        <w:t xml:space="preserve"> допускается подтверждение с помощью иных средств коммуникаций.</w:t>
      </w:r>
    </w:p>
    <w:p w:rsidR="00515907" w:rsidRDefault="00515907" w:rsidP="000C0117">
      <w:pPr>
        <w:pStyle w:val="-120"/>
      </w:pPr>
      <w:r>
        <w:t xml:space="preserve">При одновременной работе над несколькими объектами рекомендуется создать на почте папки с номерами этих объектов и создать правила сортировки писем, таким образом, чтобы все </w:t>
      </w:r>
      <w:r w:rsidR="00D232C1">
        <w:t xml:space="preserve">входящие </w:t>
      </w:r>
      <w:r>
        <w:t>письма</w:t>
      </w:r>
      <w:r w:rsidR="00D232C1">
        <w:t>,</w:t>
      </w:r>
      <w:r>
        <w:t xml:space="preserve"> в теме которых указан номер объекта, сохранялись бы в соответствующей папке. При этом письма по объекту, которые в теме не имеют номера объекта, следует переносить в соответствующую папку вручную.</w:t>
      </w:r>
    </w:p>
    <w:p w:rsidR="00600416" w:rsidRDefault="00600416" w:rsidP="00600416">
      <w:pPr>
        <w:pStyle w:val="3"/>
      </w:pPr>
      <w:bookmarkStart w:id="74" w:name="_Ref30228966"/>
      <w:r>
        <w:t xml:space="preserve">Исполнителю проектных работ следует </w:t>
      </w:r>
      <w:r w:rsidR="00B41FD7">
        <w:t xml:space="preserve">регулярно </w:t>
      </w:r>
      <w:r>
        <w:t xml:space="preserve">отслеживать степень своей загруженности и возможность наложения друг на друга </w:t>
      </w:r>
      <w:proofErr w:type="gramStart"/>
      <w:r>
        <w:t>времени</w:t>
      </w:r>
      <w:proofErr w:type="gramEnd"/>
      <w:r>
        <w:t xml:space="preserve"> зарезервирован</w:t>
      </w:r>
      <w:r w:rsidR="00471B1F">
        <w:t>н</w:t>
      </w:r>
      <w:r>
        <w:t xml:space="preserve">ого на выполнение различных проектов. </w:t>
      </w:r>
      <w:r w:rsidR="00B41FD7">
        <w:t xml:space="preserve">Если из-за загруженности исполнителя и наложения различных проектов друг на друга, исполнитель не может </w:t>
      </w:r>
      <w:r>
        <w:t xml:space="preserve">выполнить порученную </w:t>
      </w:r>
      <w:r w:rsidR="00B41FD7">
        <w:t xml:space="preserve">ему </w:t>
      </w:r>
      <w:r>
        <w:t xml:space="preserve">работу в ранее оговоренный срок, </w:t>
      </w:r>
      <w:r w:rsidR="00B41FD7">
        <w:t>ему</w:t>
      </w:r>
      <w:r>
        <w:t xml:space="preserve"> </w:t>
      </w:r>
      <w:r w:rsidR="00B41FD7">
        <w:t>с</w:t>
      </w:r>
      <w:r>
        <w:t>ледует незамедлительно сообщить об это</w:t>
      </w:r>
      <w:r w:rsidR="002F2FB0">
        <w:t>м всем заинтересованным лицам (</w:t>
      </w:r>
      <w:proofErr w:type="spellStart"/>
      <w:r>
        <w:t>ГИПу</w:t>
      </w:r>
      <w:proofErr w:type="spellEnd"/>
      <w:r>
        <w:t>, заказчику и с</w:t>
      </w:r>
      <w:r w:rsidR="00830FEE">
        <w:t>м</w:t>
      </w:r>
      <w:r>
        <w:t>ежным специалист</w:t>
      </w:r>
      <w:r w:rsidR="00830FEE">
        <w:t>а</w:t>
      </w:r>
      <w:r>
        <w:t>м). В процессе переговоров между испол</w:t>
      </w:r>
      <w:r w:rsidR="00471B1F">
        <w:t>н</w:t>
      </w:r>
      <w:r>
        <w:t>ителем</w:t>
      </w:r>
      <w:r w:rsidR="00B41FD7">
        <w:t xml:space="preserve"> и заинтересованными лицами принимается одно из следующих решений:</w:t>
      </w:r>
      <w:bookmarkEnd w:id="74"/>
    </w:p>
    <w:p w:rsidR="00B41FD7" w:rsidRDefault="00830FEE" w:rsidP="00B41FD7">
      <w:pPr>
        <w:pStyle w:val="40"/>
      </w:pPr>
      <w:r>
        <w:t>Перенос срока выдачи результатов проектных работ;</w:t>
      </w:r>
    </w:p>
    <w:p w:rsidR="00830FEE" w:rsidRDefault="00830FEE" w:rsidP="00B41FD7">
      <w:pPr>
        <w:pStyle w:val="40"/>
      </w:pPr>
      <w:bookmarkStart w:id="75" w:name="_Ref30228976"/>
      <w:r>
        <w:t>Передача оставшихся объёмов работ другому исполнителю с выплатой зарплаты предыдущему исполнителю в объёме соразмерном выполненному им объёму работ</w:t>
      </w:r>
      <w:r w:rsidR="002F2FB0">
        <w:t xml:space="preserve"> (для штатных специалистов это касается только премиальной части оплаты)</w:t>
      </w:r>
      <w:r w:rsidR="00865095">
        <w:t>.</w:t>
      </w:r>
      <w:bookmarkEnd w:id="75"/>
    </w:p>
    <w:p w:rsidR="00FA798C" w:rsidRDefault="00FA798C" w:rsidP="000020A5">
      <w:pPr>
        <w:pStyle w:val="3"/>
      </w:pPr>
      <w:bookmarkStart w:id="76" w:name="_Ref440255929"/>
      <w:r>
        <w:t>Работа над проектом передаётся другому исполнителю</w:t>
      </w:r>
      <w:r w:rsidR="001B676A">
        <w:t>,</w:t>
      </w:r>
      <w:r w:rsidR="00830FEE">
        <w:t xml:space="preserve"> с уведомлением </w:t>
      </w:r>
      <w:r w:rsidR="005B2BB6">
        <w:t>об этом предыдущего исполнителя</w:t>
      </w:r>
      <w:r w:rsidR="00830FEE">
        <w:t xml:space="preserve"> в одностороннем порядке</w:t>
      </w:r>
      <w:r w:rsidR="005B2BB6">
        <w:t xml:space="preserve"> и</w:t>
      </w:r>
      <w:r>
        <w:t xml:space="preserve"> </w:t>
      </w:r>
      <w:r w:rsidR="001A7F1E">
        <w:t xml:space="preserve">выплатой </w:t>
      </w:r>
      <w:r w:rsidR="005B2BB6">
        <w:t xml:space="preserve">ему </w:t>
      </w:r>
      <w:r w:rsidR="001A7F1E">
        <w:t>зарплаты</w:t>
      </w:r>
      <w:r>
        <w:t xml:space="preserve"> </w:t>
      </w:r>
      <w:r w:rsidR="001A7F1E">
        <w:t xml:space="preserve">в объёме </w:t>
      </w:r>
      <w:r>
        <w:t>соразмерно</w:t>
      </w:r>
      <w:r w:rsidR="001A7F1E">
        <w:t xml:space="preserve">м </w:t>
      </w:r>
      <w:r>
        <w:t>выполненн</w:t>
      </w:r>
      <w:r w:rsidR="001A7F1E">
        <w:t>ому</w:t>
      </w:r>
      <w:r>
        <w:t xml:space="preserve"> им </w:t>
      </w:r>
      <w:r w:rsidR="001A7F1E">
        <w:t>объёму работ</w:t>
      </w:r>
      <w:r w:rsidR="002F2FB0">
        <w:t xml:space="preserve"> (для штатных специалистов это касается только премиальной части оплаты)</w:t>
      </w:r>
      <w:r w:rsidR="001A7F1E">
        <w:t>,</w:t>
      </w:r>
      <w:r>
        <w:t xml:space="preserve"> в с</w:t>
      </w:r>
      <w:r w:rsidR="00471B1F">
        <w:t>л</w:t>
      </w:r>
      <w:r>
        <w:t>едующих случаях</w:t>
      </w:r>
      <w:r w:rsidR="00865095">
        <w:t>:</w:t>
      </w:r>
    </w:p>
    <w:p w:rsidR="00600416" w:rsidRDefault="00600416" w:rsidP="00600416">
      <w:pPr>
        <w:pStyle w:val="40"/>
      </w:pPr>
      <w:r>
        <w:t>Задержки выдачи результатов проектных работ более чем на 30% от первоначального срока выполнения данных проектных работ без уважительной причины;</w:t>
      </w:r>
    </w:p>
    <w:p w:rsidR="00600416" w:rsidRDefault="00600416" w:rsidP="00600416">
      <w:pPr>
        <w:pStyle w:val="40"/>
      </w:pPr>
      <w:r>
        <w:lastRenderedPageBreak/>
        <w:t>Отказа от работы над проектом в одностороннем порядке без уважительной причины;</w:t>
      </w:r>
    </w:p>
    <w:p w:rsidR="00600416" w:rsidRDefault="00600416" w:rsidP="00600416">
      <w:pPr>
        <w:pStyle w:val="40"/>
      </w:pPr>
      <w:r>
        <w:t xml:space="preserve">Отсутствия на связи, без уважительной причины или предупреждения, более </w:t>
      </w:r>
      <w:r w:rsidR="00BA60A9">
        <w:t>24</w:t>
      </w:r>
      <w:r>
        <w:t xml:space="preserve"> часов;</w:t>
      </w:r>
    </w:p>
    <w:p w:rsidR="00600416" w:rsidRDefault="00600416" w:rsidP="00600416">
      <w:pPr>
        <w:pStyle w:val="40"/>
      </w:pPr>
      <w:r>
        <w:t>Отсутствия обновления (добавления) файлов проекта в процессе проектирования, без уважительной причины или предупреждения, более 48 часов;</w:t>
      </w:r>
    </w:p>
    <w:p w:rsidR="005B6BC7" w:rsidRDefault="00471886" w:rsidP="00600416">
      <w:pPr>
        <w:pStyle w:val="40"/>
      </w:pPr>
      <w:r>
        <w:t>Несоблюдение принципов «Совместной работы» (</w:t>
      </w:r>
      <w:proofErr w:type="gramStart"/>
      <w:r>
        <w:t>см</w:t>
      </w:r>
      <w:proofErr w:type="gramEnd"/>
      <w:r>
        <w:t xml:space="preserve">. п. </w:t>
      </w:r>
      <w:r>
        <w:fldChar w:fldCharType="begin"/>
      </w:r>
      <w:r>
        <w:instrText xml:space="preserve"> REF _Ref30229347 \r \h </w:instrText>
      </w:r>
      <w:r>
        <w:fldChar w:fldCharType="separate"/>
      </w:r>
      <w:r w:rsidR="004C4801">
        <w:t>6</w:t>
      </w:r>
      <w:r>
        <w:fldChar w:fldCharType="end"/>
      </w:r>
      <w:r>
        <w:t>).</w:t>
      </w:r>
    </w:p>
    <w:p w:rsidR="00625B91" w:rsidRDefault="00625B91" w:rsidP="000020A5">
      <w:pPr>
        <w:pStyle w:val="3"/>
      </w:pPr>
      <w:bookmarkStart w:id="77" w:name="_Ref476744925"/>
      <w:r>
        <w:t>Исполнитель проектны</w:t>
      </w:r>
      <w:r w:rsidR="00B16C37">
        <w:t>х работ отстраняется от проекта, без выплаты зарплаты за выполненный объём работ</w:t>
      </w:r>
      <w:r w:rsidR="000D72F2">
        <w:t xml:space="preserve"> (для штатных специалистов с последующим увольнением без выплаты премиальной части зарплаты)</w:t>
      </w:r>
      <w:r w:rsidR="00B16C37">
        <w:t xml:space="preserve">, </w:t>
      </w:r>
      <w:r>
        <w:t>в случае:</w:t>
      </w:r>
      <w:bookmarkEnd w:id="76"/>
      <w:bookmarkEnd w:id="77"/>
    </w:p>
    <w:p w:rsidR="00625B91" w:rsidRDefault="00870D38" w:rsidP="00870D38">
      <w:pPr>
        <w:pStyle w:val="40"/>
      </w:pPr>
      <w:r>
        <w:t>О</w:t>
      </w:r>
      <w:r w:rsidR="00625B91">
        <w:t xml:space="preserve">скорбительного поведения по отношению к смежным специалистам, </w:t>
      </w:r>
      <w:proofErr w:type="spellStart"/>
      <w:r w:rsidR="00625B91">
        <w:t>ГИПу</w:t>
      </w:r>
      <w:proofErr w:type="spellEnd"/>
      <w:r w:rsidR="00625B91">
        <w:t>, представителям заказчика</w:t>
      </w:r>
      <w:r w:rsidR="0005782B">
        <w:t>, экспертам</w:t>
      </w:r>
      <w:r w:rsidR="00625B91">
        <w:t xml:space="preserve"> и т. д.</w:t>
      </w:r>
    </w:p>
    <w:p w:rsidR="00625B91" w:rsidRDefault="00870D38" w:rsidP="00870D38">
      <w:pPr>
        <w:pStyle w:val="40"/>
      </w:pPr>
      <w:r>
        <w:t>В</w:t>
      </w:r>
      <w:r w:rsidR="00625B91">
        <w:t>ыявления в результатах проектных работ исполнителя груб</w:t>
      </w:r>
      <w:r w:rsidR="0005782B">
        <w:t>ых ошибок, либо выдач</w:t>
      </w:r>
      <w:r w:rsidR="0098000B">
        <w:t>и</w:t>
      </w:r>
      <w:r w:rsidR="0005782B">
        <w:t xml:space="preserve"> </w:t>
      </w:r>
      <w:r w:rsidR="0098000B">
        <w:t xml:space="preserve">им </w:t>
      </w:r>
      <w:r w:rsidR="0005782B">
        <w:t xml:space="preserve">проекта, не </w:t>
      </w:r>
      <w:r w:rsidR="00625B91">
        <w:t>имеющего отношения к объекту проектирования;</w:t>
      </w:r>
    </w:p>
    <w:p w:rsidR="007863B8" w:rsidRDefault="00870D38" w:rsidP="00870D38">
      <w:pPr>
        <w:pStyle w:val="40"/>
      </w:pPr>
      <w:r>
        <w:t>О</w:t>
      </w:r>
      <w:r w:rsidR="00625B91">
        <w:t xml:space="preserve">тказа исполнителя от </w:t>
      </w:r>
      <w:r w:rsidR="0098000B">
        <w:t xml:space="preserve">исправления или </w:t>
      </w:r>
      <w:r w:rsidR="00625B91">
        <w:t>доработки результатов проектных работ по требованию</w:t>
      </w:r>
      <w:r w:rsidR="0005782B">
        <w:t xml:space="preserve"> экспертизы,</w:t>
      </w:r>
      <w:r w:rsidR="00625B91">
        <w:t xml:space="preserve"> </w:t>
      </w:r>
      <w:proofErr w:type="spellStart"/>
      <w:r w:rsidR="00625B91">
        <w:t>ГИПа</w:t>
      </w:r>
      <w:proofErr w:type="spellEnd"/>
      <w:r w:rsidR="00625B91">
        <w:t xml:space="preserve"> или </w:t>
      </w:r>
      <w:r w:rsidR="00E621D9">
        <w:t>заказчика</w:t>
      </w:r>
      <w:r w:rsidR="00625B91">
        <w:t xml:space="preserve"> (в объеме до </w:t>
      </w:r>
      <w:r w:rsidR="00711281">
        <w:t>3</w:t>
      </w:r>
      <w:r w:rsidR="00625B91">
        <w:t xml:space="preserve">0% от первоначального объема работ – </w:t>
      </w:r>
      <w:r w:rsidR="004B1B54">
        <w:t>изменение проекта без улучшения качества</w:t>
      </w:r>
      <w:r w:rsidR="00625B91">
        <w:t xml:space="preserve"> или исправление ошибок, </w:t>
      </w:r>
      <w:r w:rsidR="0013659B">
        <w:t xml:space="preserve">- </w:t>
      </w:r>
      <w:r w:rsidR="00B75AD0">
        <w:t>оптимизация проекта);</w:t>
      </w:r>
    </w:p>
    <w:p w:rsidR="00B75AD0" w:rsidRDefault="000D72F2" w:rsidP="00870D38">
      <w:pPr>
        <w:pStyle w:val="40"/>
      </w:pPr>
      <w:r>
        <w:t>В случае саботажа проектных работ.</w:t>
      </w:r>
    </w:p>
    <w:p w:rsidR="001F39BF" w:rsidRDefault="0010122F" w:rsidP="0010122F">
      <w:pPr>
        <w:pStyle w:val="3"/>
      </w:pPr>
      <w:r>
        <w:t>Передача проектных работ др</w:t>
      </w:r>
      <w:r w:rsidR="00471B1F">
        <w:t>у</w:t>
      </w:r>
      <w:r>
        <w:t>гому исполнителю не снимает с предыдущего исполнителя обязательства по устранению замечаний заказчика и экспертизы в выполненно</w:t>
      </w:r>
      <w:r w:rsidR="001F39BF">
        <w:t>й</w:t>
      </w:r>
      <w:r>
        <w:t xml:space="preserve"> им </w:t>
      </w:r>
      <w:r w:rsidR="001F39BF">
        <w:t xml:space="preserve">части </w:t>
      </w:r>
      <w:r>
        <w:t xml:space="preserve">проекта. </w:t>
      </w:r>
    </w:p>
    <w:p w:rsidR="0010122F" w:rsidRDefault="0010122F" w:rsidP="0010122F">
      <w:pPr>
        <w:pStyle w:val="3"/>
      </w:pPr>
      <w:proofErr w:type="gramStart"/>
      <w:r>
        <w:t>Если цели проекта (прохождение экспертизы проектной документации, выполнение строительно-монтажных работ и т. д.) не могут быть достигнуты по причине недостатков проекта или его части, то договорные обязательства исполнителя считаются невыполненными, а результаты проектных работ – не принятыми, что даёт заказчику право на полный возврат всех ранее выплаченных исполнителю, денежных средств</w:t>
      </w:r>
      <w:r w:rsidR="00CA4F24">
        <w:t xml:space="preserve"> (для штатных специалистов это касается только премиальной части оплаты).</w:t>
      </w:r>
      <w:proofErr w:type="gramEnd"/>
    </w:p>
    <w:p w:rsidR="008D764A" w:rsidRDefault="00C97834" w:rsidP="00B138BB">
      <w:pPr>
        <w:pStyle w:val="3"/>
      </w:pPr>
      <w:bookmarkStart w:id="78" w:name="_Ref461080579"/>
      <w:r>
        <w:t>Также проектировщик может участвовать в проверке проекта, которая включает в себя</w:t>
      </w:r>
      <w:r w:rsidR="008D764A">
        <w:t>:</w:t>
      </w:r>
      <w:bookmarkEnd w:id="78"/>
    </w:p>
    <w:p w:rsidR="00E30265" w:rsidRDefault="00DC3263" w:rsidP="00DC3263">
      <w:pPr>
        <w:pStyle w:val="40"/>
      </w:pPr>
      <w:r w:rsidRPr="00DC3263">
        <w:t>Выполнение проверки проектной (рабочей) документации на наличие ошибок (нарушение требований нормативных документов и т. д.)</w:t>
      </w:r>
      <w:r>
        <w:t>;</w:t>
      </w:r>
    </w:p>
    <w:p w:rsidR="00DC3263" w:rsidRDefault="00DC3263" w:rsidP="00DC3263">
      <w:pPr>
        <w:pStyle w:val="40"/>
      </w:pPr>
      <w:r w:rsidRPr="00DC3263">
        <w:t>Выявление коллизий и нестыковок в смежных разделах п</w:t>
      </w:r>
      <w:r>
        <w:t>роектной (рабочей) документации;</w:t>
      </w:r>
    </w:p>
    <w:p w:rsidR="00DC3263" w:rsidRDefault="00DC3263" w:rsidP="00DC3263">
      <w:pPr>
        <w:pStyle w:val="40"/>
      </w:pPr>
      <w:r>
        <w:t>Оценка принятых проектных решений по рациональности и применимости;</w:t>
      </w:r>
    </w:p>
    <w:p w:rsidR="00DC3263" w:rsidRDefault="00DC3263" w:rsidP="00DC3263">
      <w:pPr>
        <w:pStyle w:val="40"/>
      </w:pPr>
      <w:r>
        <w:lastRenderedPageBreak/>
        <w:t>Проверка спецификаций и ведомостей.</w:t>
      </w:r>
    </w:p>
    <w:p w:rsidR="005E0980" w:rsidRDefault="006D0472" w:rsidP="005E0980">
      <w:pPr>
        <w:pStyle w:val="3"/>
      </w:pPr>
      <w:bookmarkStart w:id="79" w:name="_Ref461080693"/>
      <w:r w:rsidRPr="006D0472">
        <w:t xml:space="preserve">Также проектировщик может участвовать в </w:t>
      </w:r>
      <w:proofErr w:type="spellStart"/>
      <w:r>
        <w:t>нормоконтроле</w:t>
      </w:r>
      <w:proofErr w:type="spellEnd"/>
      <w:r w:rsidRPr="006D0472">
        <w:t xml:space="preserve"> проекта, котор</w:t>
      </w:r>
      <w:r>
        <w:t>ый</w:t>
      </w:r>
      <w:r w:rsidRPr="006D0472">
        <w:t xml:space="preserve"> включает в себя:</w:t>
      </w:r>
      <w:bookmarkEnd w:id="79"/>
    </w:p>
    <w:p w:rsidR="00046861" w:rsidRDefault="00B73B8B" w:rsidP="00046861">
      <w:pPr>
        <w:pStyle w:val="40"/>
      </w:pPr>
      <w:r>
        <w:t>Проверка оформления проектной (рабочей) документации на требования стандартов СПДС;</w:t>
      </w:r>
    </w:p>
    <w:p w:rsidR="006D369C" w:rsidRDefault="006D369C" w:rsidP="00046861">
      <w:pPr>
        <w:pStyle w:val="40"/>
      </w:pPr>
      <w:r>
        <w:t xml:space="preserve">Проверка актуальности нормативных </w:t>
      </w:r>
      <w:r w:rsidR="0088386D">
        <w:t xml:space="preserve">и ссылочных </w:t>
      </w:r>
      <w:r>
        <w:t>документов, указанных в п</w:t>
      </w:r>
      <w:r w:rsidR="0088386D">
        <w:t>роектной (рабочей) документации;</w:t>
      </w:r>
    </w:p>
    <w:p w:rsidR="00B73B8B" w:rsidRDefault="00B73B8B" w:rsidP="00046861">
      <w:pPr>
        <w:pStyle w:val="40"/>
      </w:pPr>
      <w:r>
        <w:t>Проверка наименования объекта, шифров и т. п.;</w:t>
      </w:r>
    </w:p>
    <w:p w:rsidR="00B73B8B" w:rsidRDefault="00B73B8B" w:rsidP="00046861">
      <w:pPr>
        <w:pStyle w:val="40"/>
      </w:pPr>
      <w:r>
        <w:t>Проверка нумерации листов;</w:t>
      </w:r>
    </w:p>
    <w:p w:rsidR="00B73B8B" w:rsidRDefault="00B73B8B" w:rsidP="00046861">
      <w:pPr>
        <w:pStyle w:val="40"/>
      </w:pPr>
      <w:r>
        <w:t>Проверка ссылок на листы, страницы, узлы и т. п.;</w:t>
      </w:r>
    </w:p>
    <w:p w:rsidR="006D369C" w:rsidRDefault="006D369C" w:rsidP="00046861">
      <w:pPr>
        <w:pStyle w:val="40"/>
      </w:pPr>
      <w:r>
        <w:t>Проверка ФИО, подписей проектировщиков, дат по</w:t>
      </w:r>
      <w:r w:rsidR="005722B5">
        <w:t>д</w:t>
      </w:r>
      <w:r>
        <w:t>писей;</w:t>
      </w:r>
    </w:p>
    <w:p w:rsidR="00B73B8B" w:rsidRDefault="00B73B8B" w:rsidP="00046861">
      <w:pPr>
        <w:pStyle w:val="40"/>
      </w:pPr>
      <w:r>
        <w:t>Проверка шрифт</w:t>
      </w:r>
      <w:r w:rsidR="0088386D">
        <w:t>ов</w:t>
      </w:r>
      <w:r w:rsidR="00BD66E8">
        <w:t>;</w:t>
      </w:r>
    </w:p>
    <w:p w:rsidR="00BD66E8" w:rsidRDefault="00BD66E8" w:rsidP="00046861">
      <w:pPr>
        <w:pStyle w:val="40"/>
      </w:pPr>
      <w:r>
        <w:t>Выявление грамматических и орфографических ошибок.</w:t>
      </w:r>
    </w:p>
    <w:p w:rsidR="00E16607" w:rsidRDefault="00E16607" w:rsidP="00E16607">
      <w:pPr>
        <w:pStyle w:val="3"/>
      </w:pPr>
      <w:r>
        <w:t xml:space="preserve">При выявлении </w:t>
      </w:r>
      <w:r w:rsidR="00D31364">
        <w:t>ошибок</w:t>
      </w:r>
      <w:r>
        <w:t xml:space="preserve"> при проведении проверки, согласно п. </w:t>
      </w:r>
      <w:r w:rsidR="00A9048D">
        <w:fldChar w:fldCharType="begin"/>
      </w:r>
      <w:r>
        <w:instrText xml:space="preserve"> REF _Ref461080579 \r \h </w:instrText>
      </w:r>
      <w:r w:rsidR="00A9048D">
        <w:fldChar w:fldCharType="separate"/>
      </w:r>
      <w:r w:rsidR="004C4801">
        <w:t>5.1.26</w:t>
      </w:r>
      <w:r w:rsidR="00A9048D">
        <w:fldChar w:fldCharType="end"/>
      </w:r>
      <w:r w:rsidR="00D31364">
        <w:t>,</w:t>
      </w:r>
      <w:r>
        <w:t xml:space="preserve"> и при проведении </w:t>
      </w:r>
      <w:proofErr w:type="spellStart"/>
      <w:r>
        <w:t>нормоконтроля</w:t>
      </w:r>
      <w:proofErr w:type="spellEnd"/>
      <w:r>
        <w:t xml:space="preserve">, согласно п. </w:t>
      </w:r>
      <w:r w:rsidR="00A9048D">
        <w:fldChar w:fldCharType="begin"/>
      </w:r>
      <w:r>
        <w:instrText xml:space="preserve"> REF _Ref461080693 \r \h </w:instrText>
      </w:r>
      <w:r w:rsidR="00A9048D">
        <w:fldChar w:fldCharType="separate"/>
      </w:r>
      <w:r w:rsidR="004C4801">
        <w:t>5.1.27</w:t>
      </w:r>
      <w:r w:rsidR="00A9048D">
        <w:fldChar w:fldCharType="end"/>
      </w:r>
      <w:r w:rsidR="00D31364">
        <w:t>, проектной (рабочей</w:t>
      </w:r>
      <w:r w:rsidR="00367ED7">
        <w:t xml:space="preserve">) </w:t>
      </w:r>
      <w:r w:rsidR="00D31364">
        <w:t>документации, необходимо выставить проектировщику замечания</w:t>
      </w:r>
      <w:r w:rsidR="005A7BCB">
        <w:t xml:space="preserve"> по электронной почте, поставив в копию </w:t>
      </w:r>
      <w:proofErr w:type="spellStart"/>
      <w:r w:rsidR="005A7BCB">
        <w:t>ГИПа</w:t>
      </w:r>
      <w:proofErr w:type="spellEnd"/>
      <w:r w:rsidR="00D31364">
        <w:t>.</w:t>
      </w:r>
    </w:p>
    <w:p w:rsidR="00834207" w:rsidRDefault="00834207" w:rsidP="00E16607">
      <w:pPr>
        <w:pStyle w:val="3"/>
      </w:pPr>
      <w:r>
        <w:t xml:space="preserve">Правила работы для исполнителя проектных работ также распространяются и на специалистов, выполняющих проверку и </w:t>
      </w:r>
      <w:proofErr w:type="spellStart"/>
      <w:r>
        <w:t>нормоконтроль</w:t>
      </w:r>
      <w:proofErr w:type="spellEnd"/>
      <w:r>
        <w:t xml:space="preserve"> проектной (рабочей) документации.</w:t>
      </w:r>
    </w:p>
    <w:p w:rsidR="00FA6C52" w:rsidRPr="0013381F" w:rsidRDefault="00FA6C52" w:rsidP="00E16607">
      <w:pPr>
        <w:pStyle w:val="3"/>
      </w:pPr>
      <w:bookmarkStart w:id="80" w:name="_Ref22636965"/>
      <w:r>
        <w:t>Каждому проектировщику, по возможности, следует участвовать в ежемесячных предложениях по улучшению работы компании, то есть давать свои предложения по улучшению и обсуждать предложения других участников компании. Предложения по улучшению проводятся, как правило, по электронной почте.</w:t>
      </w:r>
      <w:bookmarkEnd w:id="80"/>
    </w:p>
    <w:p w:rsidR="0013381F" w:rsidRDefault="0013381F" w:rsidP="00E16607">
      <w:pPr>
        <w:pStyle w:val="3"/>
      </w:pPr>
      <w:bookmarkStart w:id="81" w:name="_Ref25493079"/>
      <w:r>
        <w:t xml:space="preserve">Если в процессе работы возникла какая-либо проблема, которую длительное время не удаётся решить самостоятельно, следует задать вопрос другим участникам компании </w:t>
      </w:r>
      <w:r w:rsidR="00C226E7">
        <w:t xml:space="preserve">(для того чтобы задать вопрос сразу нескольким участникам компании, следует воспользоваться одной или несколькими рассылками – </w:t>
      </w:r>
      <w:proofErr w:type="gramStart"/>
      <w:r w:rsidR="00C226E7">
        <w:t>см</w:t>
      </w:r>
      <w:proofErr w:type="gramEnd"/>
      <w:r w:rsidR="00C226E7">
        <w:t xml:space="preserve">. п. </w:t>
      </w:r>
      <w:r w:rsidR="00A9048D">
        <w:fldChar w:fldCharType="begin"/>
      </w:r>
      <w:r w:rsidR="00C226E7">
        <w:instrText xml:space="preserve"> REF _Ref25492104 \r \h </w:instrText>
      </w:r>
      <w:r w:rsidR="00A9048D">
        <w:fldChar w:fldCharType="separate"/>
      </w:r>
      <w:r w:rsidR="004C4801">
        <w:t>3</w:t>
      </w:r>
      <w:r w:rsidR="00A9048D">
        <w:fldChar w:fldCharType="end"/>
      </w:r>
      <w:r w:rsidR="00C226E7">
        <w:t xml:space="preserve">). При этом всем участникам следует оказывать друг другу помощь в решении проблем. Особенно важно дать ответ на вопрос, если вы однозначно сталкивались с данной </w:t>
      </w:r>
      <w:proofErr w:type="gramStart"/>
      <w:r w:rsidR="00C226E7">
        <w:t>проблемой</w:t>
      </w:r>
      <w:proofErr w:type="gramEnd"/>
      <w:r w:rsidR="00C226E7">
        <w:t xml:space="preserve"> и знаете её решение.</w:t>
      </w:r>
      <w:bookmarkEnd w:id="81"/>
    </w:p>
    <w:p w:rsidR="00F515E0" w:rsidRDefault="00F515E0" w:rsidP="00E16607">
      <w:pPr>
        <w:pStyle w:val="3"/>
      </w:pPr>
      <w:bookmarkStart w:id="82" w:name="_Ref30229529"/>
      <w:r>
        <w:t>Проектировщикам следует придерживаться правил «Совместной работы» (</w:t>
      </w:r>
      <w:proofErr w:type="gramStart"/>
      <w:r>
        <w:t>см</w:t>
      </w:r>
      <w:proofErr w:type="gramEnd"/>
      <w:r>
        <w:t xml:space="preserve">. п. </w:t>
      </w:r>
      <w:r>
        <w:fldChar w:fldCharType="begin"/>
      </w:r>
      <w:r>
        <w:instrText xml:space="preserve"> REF _Ref30229347 \r \h </w:instrText>
      </w:r>
      <w:r>
        <w:fldChar w:fldCharType="separate"/>
      </w:r>
      <w:r w:rsidR="004C4801">
        <w:t>6</w:t>
      </w:r>
      <w:r>
        <w:fldChar w:fldCharType="end"/>
      </w:r>
      <w:r>
        <w:t>).</w:t>
      </w:r>
      <w:bookmarkEnd w:id="82"/>
    </w:p>
    <w:p w:rsidR="005B5868" w:rsidRDefault="005B5868" w:rsidP="00E16607">
      <w:pPr>
        <w:pStyle w:val="3"/>
      </w:pPr>
      <w:bookmarkStart w:id="83" w:name="_Ref30230082"/>
      <w:r>
        <w:t>При работе со смежными разделами проектной (рабочей) документации следует осуществлять их проверку в пределах своей компетенции (подробный состав проверки смежных разделов определён в соответствующих инструкциях по разделам).</w:t>
      </w:r>
      <w:bookmarkEnd w:id="83"/>
    </w:p>
    <w:p w:rsidR="00AD4353" w:rsidRPr="00AD4353" w:rsidRDefault="00AD4353" w:rsidP="00AD4353">
      <w:pPr>
        <w:pStyle w:val="20"/>
      </w:pPr>
      <w:bookmarkStart w:id="84" w:name="_Toc30232866"/>
      <w:r w:rsidRPr="00AD4353">
        <w:lastRenderedPageBreak/>
        <w:t>Правила работы главного инженера проекта (</w:t>
      </w:r>
      <w:proofErr w:type="spellStart"/>
      <w:r w:rsidRPr="00AD4353">
        <w:t>ГИПа</w:t>
      </w:r>
      <w:proofErr w:type="spellEnd"/>
      <w:r w:rsidRPr="00AD4353">
        <w:t>)</w:t>
      </w:r>
      <w:r>
        <w:t>.</w:t>
      </w:r>
      <w:bookmarkEnd w:id="84"/>
    </w:p>
    <w:p w:rsidR="002850B3" w:rsidRDefault="007863B8" w:rsidP="002850B3">
      <w:pPr>
        <w:pStyle w:val="3"/>
      </w:pPr>
      <w:bookmarkStart w:id="85" w:name="_Ref461081085"/>
      <w:r>
        <w:t xml:space="preserve">В </w:t>
      </w:r>
      <w:r w:rsidR="002213E3">
        <w:t xml:space="preserve">стандартные </w:t>
      </w:r>
      <w:r>
        <w:t xml:space="preserve">обязанности </w:t>
      </w:r>
      <w:proofErr w:type="spellStart"/>
      <w:r>
        <w:t>ГИПа</w:t>
      </w:r>
      <w:proofErr w:type="spellEnd"/>
      <w:r>
        <w:t xml:space="preserve"> входит</w:t>
      </w:r>
      <w:r w:rsidR="00212A5A">
        <w:t>:</w:t>
      </w:r>
      <w:bookmarkEnd w:id="85"/>
    </w:p>
    <w:p w:rsidR="009A6872" w:rsidRDefault="009A6872" w:rsidP="007E68B1">
      <w:pPr>
        <w:pStyle w:val="40"/>
      </w:pPr>
      <w:r>
        <w:t>Непосредственное взаимодействие с проектировщиками, заказчиком, экспертизой и прочими проверяющими органами (в</w:t>
      </w:r>
      <w:r w:rsidRPr="009A6872">
        <w:t>едение деловой переписки, а также ведение деловых переговоров</w:t>
      </w:r>
      <w:r>
        <w:t xml:space="preserve"> – </w:t>
      </w:r>
      <w:proofErr w:type="gramStart"/>
      <w:r>
        <w:t>см</w:t>
      </w:r>
      <w:proofErr w:type="gramEnd"/>
      <w:r>
        <w:t xml:space="preserve">. п. </w:t>
      </w:r>
      <w:r w:rsidR="00A9048D">
        <w:fldChar w:fldCharType="begin"/>
      </w:r>
      <w:r>
        <w:instrText xml:space="preserve"> REF _Ref19654643 \r \h </w:instrText>
      </w:r>
      <w:r w:rsidR="00A9048D">
        <w:fldChar w:fldCharType="separate"/>
      </w:r>
      <w:r w:rsidR="004C4801">
        <w:t>5.1.20</w:t>
      </w:r>
      <w:r w:rsidR="00A9048D">
        <w:fldChar w:fldCharType="end"/>
      </w:r>
      <w:r>
        <w:t xml:space="preserve">). </w:t>
      </w:r>
    </w:p>
    <w:p w:rsidR="003D335F" w:rsidRDefault="003D335F" w:rsidP="003D335F">
      <w:pPr>
        <w:pStyle w:val="40"/>
      </w:pPr>
      <w:r>
        <w:t xml:space="preserve">Отслеживание, протоколирование всех </w:t>
      </w:r>
      <w:r w:rsidR="00586DCE">
        <w:t>аспектов, процессов проектировани</w:t>
      </w:r>
      <w:r w:rsidR="00F1030C">
        <w:t>я</w:t>
      </w:r>
      <w:r>
        <w:t>, а также выполнение действий направленных на их выполнение</w:t>
      </w:r>
      <w:r w:rsidR="006D3911">
        <w:t xml:space="preserve"> или предотвращение,</w:t>
      </w:r>
      <w:r>
        <w:t xml:space="preserve"> чтобы завершить проект в минимально возможные сроки без негативных последствий</w:t>
      </w:r>
      <w:r w:rsidR="00E9642C">
        <w:t xml:space="preserve"> (</w:t>
      </w:r>
      <w:r w:rsidR="00510EDD">
        <w:t xml:space="preserve">примеры некоторых аспектов и процессов проектировании, а также порядок их протоколирования и соответствующих действий - </w:t>
      </w:r>
      <w:r w:rsidR="00E9642C">
        <w:t xml:space="preserve">см. </w:t>
      </w:r>
      <w:proofErr w:type="gramStart"/>
      <w:r w:rsidR="00510EDD">
        <w:t>в</w:t>
      </w:r>
      <w:proofErr w:type="gramEnd"/>
      <w:r w:rsidR="00510EDD">
        <w:t xml:space="preserve"> </w:t>
      </w:r>
      <w:r w:rsidR="00A9048D">
        <w:fldChar w:fldCharType="begin"/>
      </w:r>
      <w:r w:rsidR="00E9642C">
        <w:instrText xml:space="preserve"> REF _Ref19660576 \h </w:instrText>
      </w:r>
      <w:r w:rsidR="00A9048D">
        <w:fldChar w:fldCharType="separate"/>
      </w:r>
      <w:r w:rsidR="004C4801">
        <w:t xml:space="preserve">Таблица </w:t>
      </w:r>
      <w:r w:rsidR="004C4801">
        <w:rPr>
          <w:noProof/>
        </w:rPr>
        <w:t>5.2</w:t>
      </w:r>
      <w:r w:rsidR="004C4801">
        <w:t>.</w:t>
      </w:r>
      <w:r w:rsidR="004C4801">
        <w:rPr>
          <w:noProof/>
        </w:rPr>
        <w:t>1</w:t>
      </w:r>
      <w:r w:rsidR="00A9048D">
        <w:fldChar w:fldCharType="end"/>
      </w:r>
      <w:r w:rsidR="00E9642C">
        <w:t>)</w:t>
      </w:r>
      <w:r w:rsidR="00A74316">
        <w:t>.</w:t>
      </w:r>
    </w:p>
    <w:p w:rsidR="00F83A98" w:rsidRDefault="00F83A98" w:rsidP="00F83A98"/>
    <w:p w:rsidR="003D335F" w:rsidRDefault="00F83A98" w:rsidP="00F83A98">
      <w:pPr>
        <w:pStyle w:val="-100"/>
      </w:pPr>
      <w:bookmarkStart w:id="86" w:name="_Ref19660576"/>
      <w:r>
        <w:t xml:space="preserve">Таблица </w:t>
      </w:r>
      <w:fldSimple w:instr=" STYLEREF 2 \s ">
        <w:r w:rsidR="004C4801">
          <w:rPr>
            <w:noProof/>
          </w:rPr>
          <w:t>5.2</w:t>
        </w:r>
      </w:fldSimple>
      <w:r>
        <w:t>.</w:t>
      </w:r>
      <w:fldSimple w:instr=" SEQ Таблица \* ARABIC \s 2 ">
        <w:r w:rsidR="004C4801">
          <w:rPr>
            <w:noProof/>
          </w:rPr>
          <w:t>1</w:t>
        </w:r>
      </w:fldSimple>
      <w:bookmarkEnd w:id="86"/>
      <w:r>
        <w:t xml:space="preserve">. </w:t>
      </w:r>
      <w:r w:rsidR="00E9642C">
        <w:t>Аспекты, процессы проектирования.</w:t>
      </w:r>
    </w:p>
    <w:tbl>
      <w:tblPr>
        <w:tblStyle w:val="aa"/>
        <w:tblW w:w="0" w:type="auto"/>
        <w:tblLook w:val="04A0"/>
      </w:tblPr>
      <w:tblGrid>
        <w:gridCol w:w="766"/>
        <w:gridCol w:w="3706"/>
        <w:gridCol w:w="2663"/>
        <w:gridCol w:w="2616"/>
      </w:tblGrid>
      <w:tr w:rsidR="00851FF7" w:rsidTr="00851FF7">
        <w:tc>
          <w:tcPr>
            <w:tcW w:w="766" w:type="dxa"/>
          </w:tcPr>
          <w:p w:rsidR="00851FF7" w:rsidRDefault="00851FF7" w:rsidP="00851FF7">
            <w:pPr>
              <w:pStyle w:val="-102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06" w:type="dxa"/>
          </w:tcPr>
          <w:p w:rsidR="00851FF7" w:rsidRDefault="00851FF7" w:rsidP="00586DCE">
            <w:pPr>
              <w:pStyle w:val="-102"/>
              <w:jc w:val="center"/>
            </w:pPr>
            <w:r>
              <w:t>Аспекты. Процессы проектирования</w:t>
            </w:r>
          </w:p>
        </w:tc>
        <w:tc>
          <w:tcPr>
            <w:tcW w:w="2663" w:type="dxa"/>
          </w:tcPr>
          <w:p w:rsidR="00851FF7" w:rsidRDefault="00851FF7" w:rsidP="003D335F">
            <w:pPr>
              <w:pStyle w:val="-102"/>
              <w:jc w:val="center"/>
            </w:pPr>
            <w:r>
              <w:t>Протоколирование</w:t>
            </w:r>
          </w:p>
        </w:tc>
        <w:tc>
          <w:tcPr>
            <w:tcW w:w="2616" w:type="dxa"/>
          </w:tcPr>
          <w:p w:rsidR="00851FF7" w:rsidRDefault="00851FF7" w:rsidP="003D335F">
            <w:pPr>
              <w:pStyle w:val="-102"/>
              <w:jc w:val="center"/>
            </w:pPr>
            <w:r>
              <w:t>Действие</w:t>
            </w:r>
          </w:p>
        </w:tc>
      </w:tr>
      <w:tr w:rsidR="00851FF7" w:rsidTr="00851FF7">
        <w:tc>
          <w:tcPr>
            <w:tcW w:w="766" w:type="dxa"/>
          </w:tcPr>
          <w:p w:rsidR="00851FF7" w:rsidRDefault="00851FF7" w:rsidP="00851FF7">
            <w:pPr>
              <w:pStyle w:val="-102"/>
              <w:numPr>
                <w:ilvl w:val="0"/>
                <w:numId w:val="19"/>
              </w:numPr>
            </w:pPr>
          </w:p>
        </w:tc>
        <w:tc>
          <w:tcPr>
            <w:tcW w:w="3706" w:type="dxa"/>
            <w:vAlign w:val="top"/>
          </w:tcPr>
          <w:p w:rsidR="00851FF7" w:rsidRDefault="00851FF7" w:rsidP="00D74D40">
            <w:pPr>
              <w:pStyle w:val="-102"/>
            </w:pPr>
            <w:r>
              <w:t xml:space="preserve">Получение исходных данных </w:t>
            </w:r>
            <w:proofErr w:type="gramStart"/>
            <w:r>
              <w:t>для</w:t>
            </w:r>
            <w:proofErr w:type="gramEnd"/>
            <w:r>
              <w:t xml:space="preserve"> проектирование</w:t>
            </w:r>
          </w:p>
        </w:tc>
        <w:tc>
          <w:tcPr>
            <w:tcW w:w="2663" w:type="dxa"/>
          </w:tcPr>
          <w:p w:rsidR="00851FF7" w:rsidRDefault="00851FF7" w:rsidP="00851FF7">
            <w:pPr>
              <w:pStyle w:val="-102"/>
            </w:pPr>
            <w:r>
              <w:t>Деловая переписка, деловые переговоры (</w:t>
            </w:r>
            <w:proofErr w:type="gramStart"/>
            <w:r>
              <w:t>см</w:t>
            </w:r>
            <w:proofErr w:type="gramEnd"/>
            <w:r>
              <w:t xml:space="preserve">. п. </w:t>
            </w:r>
            <w:fldSimple w:instr=" REF _Ref19654643 \r \h  \* MERGEFORMAT ">
              <w:r w:rsidR="004C4801">
                <w:t>5.1.20</w:t>
              </w:r>
            </w:fldSimple>
            <w:r>
              <w:t>).</w:t>
            </w:r>
          </w:p>
          <w:p w:rsidR="00851FF7" w:rsidRDefault="00851FF7" w:rsidP="00D74D40">
            <w:pPr>
              <w:pStyle w:val="-102"/>
            </w:pPr>
            <w:r>
              <w:t>Должны быть сформированы перечни исходных данных (</w:t>
            </w:r>
            <w:proofErr w:type="gramStart"/>
            <w:r>
              <w:t>см</w:t>
            </w:r>
            <w:proofErr w:type="gramEnd"/>
            <w:r>
              <w:t>. п. 12, СУОС-ПР-04). Перечень исходных данных, которые должны быть получены от заказчика, следует направить заказчику по электронной почте. Прочие запрашиваемые исходные данные следует рассортировать по разделам и затем их нужно выслать соответствующим получателям по электронной почте.</w:t>
            </w:r>
          </w:p>
          <w:p w:rsidR="00851FF7" w:rsidRDefault="00851FF7" w:rsidP="00D74D40">
            <w:pPr>
              <w:pStyle w:val="-102"/>
            </w:pPr>
            <w:r>
              <w:t xml:space="preserve">При недостаточности исходных данных или их недостатках, следует подробно писать заказчику о том к каким это приведёт последствиям, какую часть проектной </w:t>
            </w:r>
            <w:proofErr w:type="gramStart"/>
            <w:r>
              <w:t>работы</w:t>
            </w:r>
            <w:proofErr w:type="gramEnd"/>
            <w:r>
              <w:t xml:space="preserve"> возможно выполнить на основании имеющихся исходных данных, на каких моментах проектирование по тем или иным разделам будет остановлено, к объёму каких переделок может привести выполнение проекта по неверным исходным данным и т. д. При этом важно чтобы на </w:t>
            </w:r>
            <w:r>
              <w:lastRenderedPageBreak/>
              <w:t>электронной почте были зафиксированы даты запроса исходных данных, даты получения исходных данных, а также даты приостановки проектных работ из-за отсутствия тех или иных исходных данных.</w:t>
            </w:r>
          </w:p>
        </w:tc>
        <w:tc>
          <w:tcPr>
            <w:tcW w:w="2616" w:type="dxa"/>
            <w:vAlign w:val="top"/>
          </w:tcPr>
          <w:p w:rsidR="00851FF7" w:rsidRDefault="00851FF7" w:rsidP="00D74D40">
            <w:pPr>
              <w:pStyle w:val="-102"/>
            </w:pPr>
            <w:r>
              <w:lastRenderedPageBreak/>
              <w:t>Необходимо регулярно требовать от заказчика получения недостающих исходных данных. Нужно требовать от проектировщиков предоставления исходных данных для смежников.</w:t>
            </w:r>
          </w:p>
          <w:p w:rsidR="00851FF7" w:rsidRDefault="00851FF7" w:rsidP="00D74D40">
            <w:pPr>
              <w:pStyle w:val="-102"/>
            </w:pPr>
            <w:r>
              <w:t>Следует проверять получаемые исходные данные на наличие недостатков и выставлять замечания.</w:t>
            </w:r>
          </w:p>
        </w:tc>
      </w:tr>
      <w:tr w:rsidR="00851FF7" w:rsidTr="00851FF7">
        <w:tc>
          <w:tcPr>
            <w:tcW w:w="766" w:type="dxa"/>
          </w:tcPr>
          <w:p w:rsidR="00851FF7" w:rsidRDefault="00851FF7" w:rsidP="00851FF7">
            <w:pPr>
              <w:pStyle w:val="-102"/>
              <w:numPr>
                <w:ilvl w:val="0"/>
                <w:numId w:val="19"/>
              </w:numPr>
            </w:pPr>
          </w:p>
        </w:tc>
        <w:tc>
          <w:tcPr>
            <w:tcW w:w="3706" w:type="dxa"/>
            <w:vAlign w:val="top"/>
          </w:tcPr>
          <w:p w:rsidR="00851FF7" w:rsidRDefault="00851FF7" w:rsidP="00D74D40">
            <w:pPr>
              <w:pStyle w:val="-102"/>
            </w:pPr>
            <w:r>
              <w:t>Согласование заказчиком проектных решений</w:t>
            </w:r>
          </w:p>
        </w:tc>
        <w:tc>
          <w:tcPr>
            <w:tcW w:w="2663" w:type="dxa"/>
            <w:vAlign w:val="top"/>
          </w:tcPr>
          <w:p w:rsidR="00851FF7" w:rsidRDefault="00851FF7" w:rsidP="00D74D40">
            <w:pPr>
              <w:pStyle w:val="-102"/>
            </w:pPr>
            <w:r>
              <w:t>Деловая переписка, деловые переговоры (</w:t>
            </w:r>
            <w:proofErr w:type="gramStart"/>
            <w:r>
              <w:t>см</w:t>
            </w:r>
            <w:proofErr w:type="gramEnd"/>
            <w:r>
              <w:t xml:space="preserve">. п. </w:t>
            </w:r>
            <w:fldSimple w:instr=" REF _Ref19654643 \r \h  \* MERGEFORMAT ">
              <w:r w:rsidR="004C4801">
                <w:t>5.1.20</w:t>
              </w:r>
            </w:fldSimple>
            <w:r>
              <w:t>).. На электронной почте следует обязательно фиксировать начало и окончание согласований</w:t>
            </w:r>
          </w:p>
        </w:tc>
        <w:tc>
          <w:tcPr>
            <w:tcW w:w="2616" w:type="dxa"/>
            <w:vAlign w:val="top"/>
          </w:tcPr>
          <w:p w:rsidR="00851FF7" w:rsidRDefault="00851FF7" w:rsidP="00D74D40">
            <w:pPr>
              <w:pStyle w:val="-102"/>
            </w:pPr>
            <w:r>
              <w:t>Необходимо отслеживать сроки согласований и требовать от заказчика скорейшего их завершения</w:t>
            </w:r>
          </w:p>
        </w:tc>
      </w:tr>
      <w:tr w:rsidR="00851FF7" w:rsidTr="00851FF7">
        <w:tc>
          <w:tcPr>
            <w:tcW w:w="766" w:type="dxa"/>
          </w:tcPr>
          <w:p w:rsidR="00851FF7" w:rsidRDefault="00851FF7" w:rsidP="00851FF7">
            <w:pPr>
              <w:pStyle w:val="-102"/>
              <w:numPr>
                <w:ilvl w:val="0"/>
                <w:numId w:val="19"/>
              </w:numPr>
            </w:pPr>
          </w:p>
        </w:tc>
        <w:tc>
          <w:tcPr>
            <w:tcW w:w="3706" w:type="dxa"/>
            <w:vAlign w:val="top"/>
          </w:tcPr>
          <w:p w:rsidR="00851FF7" w:rsidRDefault="00851FF7" w:rsidP="00D74D40">
            <w:pPr>
              <w:pStyle w:val="-102"/>
            </w:pPr>
            <w:r>
              <w:t>Выполнение проектных работ исполнителями</w:t>
            </w:r>
          </w:p>
        </w:tc>
        <w:tc>
          <w:tcPr>
            <w:tcW w:w="2663" w:type="dxa"/>
            <w:vAlign w:val="top"/>
          </w:tcPr>
          <w:p w:rsidR="00851FF7" w:rsidRDefault="00851FF7" w:rsidP="00D74D40">
            <w:pPr>
              <w:pStyle w:val="-102"/>
            </w:pPr>
            <w:r>
              <w:t>Деловая переписка, деловые переговоры (</w:t>
            </w:r>
            <w:proofErr w:type="gramStart"/>
            <w:r>
              <w:t>см</w:t>
            </w:r>
            <w:proofErr w:type="gramEnd"/>
            <w:r>
              <w:t xml:space="preserve">. п. </w:t>
            </w:r>
            <w:fldSimple w:instr=" REF _Ref19654643 \r \h  \* MERGEFORMAT ">
              <w:r w:rsidR="004C4801">
                <w:t>5.1.20</w:t>
              </w:r>
            </w:fldSimple>
            <w:r>
              <w:t xml:space="preserve">). </w:t>
            </w:r>
          </w:p>
        </w:tc>
        <w:tc>
          <w:tcPr>
            <w:tcW w:w="2616" w:type="dxa"/>
            <w:vAlign w:val="top"/>
          </w:tcPr>
          <w:p w:rsidR="00851FF7" w:rsidRDefault="00851FF7" w:rsidP="00D74D40">
            <w:pPr>
              <w:pStyle w:val="-102"/>
            </w:pPr>
            <w:r>
              <w:t xml:space="preserve">См. п. </w:t>
            </w:r>
            <w:fldSimple w:instr=" REF _Ref19657892 \r \h  \* MERGEFORMAT ">
              <w:r w:rsidR="004C4801">
                <w:t>5.2.1.3</w:t>
              </w:r>
            </w:fldSimple>
            <w:r>
              <w:t xml:space="preserve">, </w:t>
            </w:r>
            <w:fldSimple w:instr=" REF _Ref19657899 \r \h  \* MERGEFORMAT ">
              <w:r w:rsidR="004C4801">
                <w:t>5.2.1.4</w:t>
              </w:r>
            </w:fldSimple>
            <w:r>
              <w:t xml:space="preserve">, </w:t>
            </w:r>
            <w:fldSimple w:instr=" REF _Ref19657905 \r \h  \* MERGEFORMAT ">
              <w:r w:rsidR="004C4801">
                <w:t>5.2.1.5</w:t>
              </w:r>
            </w:fldSimple>
            <w:r>
              <w:t xml:space="preserve">, </w:t>
            </w:r>
            <w:fldSimple w:instr=" REF _Ref19657912 \r \h  \* MERGEFORMAT ">
              <w:r w:rsidR="004C4801">
                <w:t>5.2.1.6</w:t>
              </w:r>
            </w:fldSimple>
            <w:r>
              <w:t xml:space="preserve">, </w:t>
            </w:r>
            <w:fldSimple w:instr=" REF _Ref19657924 \r \h  \* MERGEFORMAT ">
              <w:r w:rsidR="004C4801">
                <w:t>5.2.1.7</w:t>
              </w:r>
            </w:fldSimple>
            <w:r>
              <w:t xml:space="preserve">, </w:t>
            </w:r>
            <w:fldSimple w:instr=" REF _Ref19657933 \r \h  \* MERGEFORMAT ">
              <w:r w:rsidR="004C4801">
                <w:t>5.2.1.8</w:t>
              </w:r>
            </w:fldSimple>
            <w:r>
              <w:t xml:space="preserve">, </w:t>
            </w:r>
            <w:fldSimple w:instr=" REF _Ref19660243 \r \h  \* MERGEFORMAT ">
              <w:r w:rsidR="004C4801">
                <w:t>5.2.2</w:t>
              </w:r>
            </w:fldSimple>
            <w:r>
              <w:t xml:space="preserve">, </w:t>
            </w:r>
            <w:fldSimple w:instr=" REF _Ref19660249 \r \h  \* MERGEFORMAT ">
              <w:r w:rsidR="004C4801">
                <w:t>5.2.3</w:t>
              </w:r>
            </w:fldSimple>
            <w:r>
              <w:t xml:space="preserve">, </w:t>
            </w:r>
            <w:fldSimple w:instr=" REF _Ref476745647 \r \h  \* MERGEFORMAT ">
              <w:r w:rsidR="004C4801">
                <w:t>5.2.4</w:t>
              </w:r>
            </w:fldSimple>
            <w:r>
              <w:t xml:space="preserve">, </w:t>
            </w:r>
            <w:fldSimple w:instr=" REF _Ref19660268 \r \h  \* MERGEFORMAT ">
              <w:r w:rsidR="004C4801">
                <w:t>5.2.5</w:t>
              </w:r>
            </w:fldSimple>
          </w:p>
        </w:tc>
      </w:tr>
      <w:tr w:rsidR="00851FF7" w:rsidTr="00851FF7">
        <w:tc>
          <w:tcPr>
            <w:tcW w:w="766" w:type="dxa"/>
          </w:tcPr>
          <w:p w:rsidR="00851FF7" w:rsidRDefault="00851FF7" w:rsidP="00851FF7">
            <w:pPr>
              <w:pStyle w:val="-102"/>
              <w:numPr>
                <w:ilvl w:val="0"/>
                <w:numId w:val="19"/>
              </w:numPr>
            </w:pPr>
            <w:bookmarkStart w:id="87" w:name="_Ref19714520"/>
          </w:p>
        </w:tc>
        <w:bookmarkEnd w:id="87"/>
        <w:tc>
          <w:tcPr>
            <w:tcW w:w="3706" w:type="dxa"/>
            <w:vAlign w:val="top"/>
          </w:tcPr>
          <w:p w:rsidR="00851FF7" w:rsidRDefault="00851FF7" w:rsidP="005579F9">
            <w:pPr>
              <w:pStyle w:val="-102"/>
            </w:pPr>
            <w:r>
              <w:t>Замечания заказчика, экспертизы или других согласующих органов, ведущие к нарушению технического задания (ТЗ)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проектирование</w:t>
            </w:r>
          </w:p>
        </w:tc>
        <w:tc>
          <w:tcPr>
            <w:tcW w:w="2663" w:type="dxa"/>
            <w:vAlign w:val="top"/>
          </w:tcPr>
          <w:p w:rsidR="00851FF7" w:rsidRDefault="00851FF7" w:rsidP="00D74D40">
            <w:pPr>
              <w:pStyle w:val="-102"/>
            </w:pPr>
            <w:r>
              <w:t>Деловая переписка, деловые переговоры (</w:t>
            </w:r>
            <w:proofErr w:type="gramStart"/>
            <w:r>
              <w:t>см</w:t>
            </w:r>
            <w:proofErr w:type="gramEnd"/>
            <w:r>
              <w:t xml:space="preserve">. п. </w:t>
            </w:r>
            <w:fldSimple w:instr=" REF _Ref19654643 \r \h  \* MERGEFORMAT ">
              <w:r w:rsidR="004C4801">
                <w:t>5.1.20</w:t>
              </w:r>
            </w:fldSimple>
            <w:r>
              <w:t>).</w:t>
            </w:r>
          </w:p>
          <w:p w:rsidR="00851FF7" w:rsidRDefault="00851FF7" w:rsidP="00D74D40">
            <w:pPr>
              <w:pStyle w:val="-102"/>
            </w:pPr>
            <w:r>
              <w:t>Необходимо фиксировать на электронной почте дату получения и дату отработки замечаний.</w:t>
            </w:r>
          </w:p>
        </w:tc>
        <w:tc>
          <w:tcPr>
            <w:tcW w:w="2616" w:type="dxa"/>
            <w:vAlign w:val="top"/>
          </w:tcPr>
          <w:p w:rsidR="00851FF7" w:rsidRDefault="00851FF7" w:rsidP="00D74D40">
            <w:pPr>
              <w:pStyle w:val="-102"/>
            </w:pPr>
            <w:r>
              <w:t>Следует сообщить заказчику о том, что выполнение корректировок по его замечаниям нарушает ТЗ.</w:t>
            </w:r>
          </w:p>
          <w:p w:rsidR="00851FF7" w:rsidRDefault="00851FF7" w:rsidP="005579F9">
            <w:pPr>
              <w:pStyle w:val="-102"/>
            </w:pPr>
            <w:r>
              <w:t xml:space="preserve">Необходимо проследить, чтобы исполнители подготовили ответы на данные замечания в соответствие с п. </w:t>
            </w:r>
            <w:fldSimple w:instr=" REF _Ref19659061 \r \h  \* MERGEFORMAT ">
              <w:r w:rsidR="004C4801">
                <w:t>5.1.13.6</w:t>
              </w:r>
            </w:fldSimple>
            <w:r>
              <w:t>. При необходимости нужно самостоятельно откорректировать эти ответы (</w:t>
            </w:r>
            <w:proofErr w:type="gramStart"/>
            <w:r>
              <w:t>см</w:t>
            </w:r>
            <w:proofErr w:type="gramEnd"/>
            <w:r>
              <w:t xml:space="preserve">. п. </w:t>
            </w:r>
            <w:fldSimple w:instr=" REF _Ref19659149 \r \h  \* MERGEFORMAT ">
              <w:r w:rsidR="004C4801">
                <w:t>5.2.1.9</w:t>
              </w:r>
            </w:fldSimple>
            <w:r>
              <w:t>).</w:t>
            </w:r>
          </w:p>
          <w:p w:rsidR="00851FF7" w:rsidRDefault="00851FF7" w:rsidP="005579F9">
            <w:pPr>
              <w:pStyle w:val="-102"/>
            </w:pPr>
            <w:r>
              <w:t>Следует отследить время, необходимое на выполнение данных корректировок и исключить его из времени на выполнение проектных работ, об этом следует сообщить заказчику.</w:t>
            </w:r>
          </w:p>
          <w:p w:rsidR="00851FF7" w:rsidRDefault="00851FF7" w:rsidP="005579F9">
            <w:pPr>
              <w:pStyle w:val="-102"/>
            </w:pPr>
            <w:r>
              <w:t>Необходимо отслеживать объём корректировок и сообщать заказчику об исчерпании лимита таких корректировок (</w:t>
            </w:r>
            <w:proofErr w:type="gramStart"/>
            <w:r>
              <w:t>см</w:t>
            </w:r>
            <w:proofErr w:type="gramEnd"/>
            <w:r>
              <w:t xml:space="preserve">. п. </w:t>
            </w:r>
            <w:fldSimple w:instr=" REF _Ref417307435 \r \h  \* MERGEFORMAT ">
              <w:r w:rsidR="004C4801">
                <w:t>5.1.5</w:t>
              </w:r>
            </w:fldSimple>
            <w:r>
              <w:t>). В случае превышения лимита следует согласовать с исполнителем и руководством СУОС размер доплаты за корректировки.</w:t>
            </w:r>
          </w:p>
          <w:p w:rsidR="00851FF7" w:rsidRDefault="00851FF7" w:rsidP="00851FF7">
            <w:pPr>
              <w:pStyle w:val="-102"/>
            </w:pPr>
            <w:r>
              <w:t>Нужно запросить у исполнителей сроки отработки замечаний и следить за выполнением данных сроков.</w:t>
            </w:r>
          </w:p>
        </w:tc>
      </w:tr>
      <w:tr w:rsidR="00851FF7" w:rsidTr="00851FF7">
        <w:tc>
          <w:tcPr>
            <w:tcW w:w="766" w:type="dxa"/>
          </w:tcPr>
          <w:p w:rsidR="00851FF7" w:rsidRDefault="00851FF7" w:rsidP="00851FF7">
            <w:pPr>
              <w:pStyle w:val="-102"/>
              <w:numPr>
                <w:ilvl w:val="0"/>
                <w:numId w:val="19"/>
              </w:numPr>
            </w:pPr>
            <w:bookmarkStart w:id="88" w:name="_Ref19714526"/>
          </w:p>
        </w:tc>
        <w:bookmarkEnd w:id="88"/>
        <w:tc>
          <w:tcPr>
            <w:tcW w:w="3706" w:type="dxa"/>
            <w:vAlign w:val="top"/>
          </w:tcPr>
          <w:p w:rsidR="00851FF7" w:rsidRDefault="00851FF7" w:rsidP="006D3911">
            <w:pPr>
              <w:pStyle w:val="-102"/>
            </w:pPr>
            <w:r>
              <w:t xml:space="preserve">Замечания заказчика, экспертизы или других согласующих органов, ведущие к изменению проекта, </w:t>
            </w:r>
            <w:r w:rsidRPr="00276352">
              <w:t xml:space="preserve">которые не </w:t>
            </w:r>
            <w:r>
              <w:t>направлены на улучшения технико-</w:t>
            </w:r>
            <w:r w:rsidRPr="00276352">
              <w:t>экономических показателей объекта проектирования</w:t>
            </w:r>
            <w:r>
              <w:t>, но при этом не нарушают требования норм и не ведут к негативным последствиям.</w:t>
            </w:r>
          </w:p>
        </w:tc>
        <w:tc>
          <w:tcPr>
            <w:tcW w:w="2663" w:type="dxa"/>
            <w:vAlign w:val="top"/>
          </w:tcPr>
          <w:p w:rsidR="00851FF7" w:rsidRDefault="00851FF7" w:rsidP="00D74D40">
            <w:pPr>
              <w:pStyle w:val="-102"/>
            </w:pPr>
            <w:r>
              <w:t>Деловая переписка, деловые переговоры (</w:t>
            </w:r>
            <w:proofErr w:type="gramStart"/>
            <w:r>
              <w:t>см</w:t>
            </w:r>
            <w:proofErr w:type="gramEnd"/>
            <w:r>
              <w:t xml:space="preserve">. п. </w:t>
            </w:r>
            <w:fldSimple w:instr=" REF _Ref19654643 \r \h  \* MERGEFORMAT ">
              <w:r w:rsidR="004C4801">
                <w:t>5.1.20</w:t>
              </w:r>
            </w:fldSimple>
            <w:r>
              <w:t>).</w:t>
            </w:r>
          </w:p>
        </w:tc>
        <w:tc>
          <w:tcPr>
            <w:tcW w:w="2616" w:type="dxa"/>
            <w:vAlign w:val="top"/>
          </w:tcPr>
          <w:p w:rsidR="00851FF7" w:rsidRDefault="00851FF7" w:rsidP="00D74D40">
            <w:pPr>
              <w:pStyle w:val="-102"/>
            </w:pPr>
            <w:r>
              <w:t xml:space="preserve">Необходимо проследить, чтобы исполнители подготовили ответы на данные замечания в соответствие с п. </w:t>
            </w:r>
            <w:fldSimple w:instr=" REF _Ref19659061 \r \h  \* MERGEFORMAT ">
              <w:r w:rsidR="004C4801">
                <w:t>5.1.13.6</w:t>
              </w:r>
            </w:fldSimple>
            <w:r>
              <w:t>. При необходимости нужно самостоятельно откорректировать эти ответы (</w:t>
            </w:r>
            <w:proofErr w:type="gramStart"/>
            <w:r>
              <w:t>см</w:t>
            </w:r>
            <w:proofErr w:type="gramEnd"/>
            <w:r>
              <w:t xml:space="preserve">. п. </w:t>
            </w:r>
            <w:fldSimple w:instr=" REF _Ref19659149 \r \h  \* MERGEFORMAT ">
              <w:r w:rsidR="004C4801">
                <w:t>5.2.1.9</w:t>
              </w:r>
            </w:fldSimple>
            <w:r>
              <w:t>).</w:t>
            </w:r>
          </w:p>
          <w:p w:rsidR="00851FF7" w:rsidRDefault="00851FF7" w:rsidP="005579F9">
            <w:pPr>
              <w:pStyle w:val="-102"/>
            </w:pPr>
            <w:r>
              <w:t>Следует отследить время, необходимое на выполнение данных корректировок и исключить его из времени на выполнение проектных работ, об этом следует сообщить заказчику.</w:t>
            </w:r>
          </w:p>
          <w:p w:rsidR="00851FF7" w:rsidRDefault="00851FF7" w:rsidP="005579F9">
            <w:pPr>
              <w:pStyle w:val="-102"/>
            </w:pPr>
            <w:r>
              <w:t>Необходимо отслеживать объём корректировок и сообщать заказчику об исчерпании лимита таких корректировок (</w:t>
            </w:r>
            <w:proofErr w:type="gramStart"/>
            <w:r>
              <w:t>см</w:t>
            </w:r>
            <w:proofErr w:type="gramEnd"/>
            <w:r>
              <w:t xml:space="preserve">. п. </w:t>
            </w:r>
            <w:fldSimple w:instr=" REF _Ref417307435 \r \h  \* MERGEFORMAT ">
              <w:r w:rsidR="004C4801">
                <w:t>5.1.5</w:t>
              </w:r>
            </w:fldSimple>
            <w:r>
              <w:t>). В случае превышения лимита следует согласовать с исполнителями и руководством СУОС размер доплаты за корректировки.</w:t>
            </w:r>
          </w:p>
          <w:p w:rsidR="00851FF7" w:rsidRDefault="00851FF7" w:rsidP="005579F9">
            <w:pPr>
              <w:pStyle w:val="-102"/>
            </w:pPr>
            <w:r>
              <w:t>Нужно запросить у исполнителей сроки отработки замечаний и следить за выполнением данных сроков.</w:t>
            </w:r>
          </w:p>
        </w:tc>
      </w:tr>
      <w:tr w:rsidR="00851FF7" w:rsidTr="00851FF7">
        <w:tc>
          <w:tcPr>
            <w:tcW w:w="766" w:type="dxa"/>
          </w:tcPr>
          <w:p w:rsidR="00851FF7" w:rsidRDefault="00851FF7" w:rsidP="00851FF7">
            <w:pPr>
              <w:pStyle w:val="-102"/>
              <w:numPr>
                <w:ilvl w:val="0"/>
                <w:numId w:val="19"/>
              </w:numPr>
            </w:pPr>
            <w:bookmarkStart w:id="89" w:name="_Ref19714531"/>
          </w:p>
        </w:tc>
        <w:bookmarkEnd w:id="89"/>
        <w:tc>
          <w:tcPr>
            <w:tcW w:w="3706" w:type="dxa"/>
            <w:vAlign w:val="top"/>
          </w:tcPr>
          <w:p w:rsidR="00851FF7" w:rsidRDefault="00851FF7" w:rsidP="006D3911">
            <w:pPr>
              <w:pStyle w:val="-102"/>
            </w:pPr>
            <w:r>
              <w:t xml:space="preserve">Замечания заказчика, экспертизы или других согласующих органов, ведущие к изменению проекта, </w:t>
            </w:r>
            <w:r w:rsidRPr="00276352">
              <w:t xml:space="preserve">которые </w:t>
            </w:r>
            <w:r>
              <w:t>нарушают требования норм и (или) ведут к негативным последствиям.</w:t>
            </w:r>
          </w:p>
        </w:tc>
        <w:tc>
          <w:tcPr>
            <w:tcW w:w="2663" w:type="dxa"/>
            <w:vAlign w:val="top"/>
          </w:tcPr>
          <w:p w:rsidR="00851FF7" w:rsidRDefault="00851FF7" w:rsidP="00D74D40">
            <w:pPr>
              <w:pStyle w:val="-102"/>
            </w:pPr>
            <w:r>
              <w:t>Деловая переписка, деловые переговоры (</w:t>
            </w:r>
            <w:proofErr w:type="gramStart"/>
            <w:r>
              <w:t>см</w:t>
            </w:r>
            <w:proofErr w:type="gramEnd"/>
            <w:r>
              <w:t xml:space="preserve">. п. </w:t>
            </w:r>
            <w:fldSimple w:instr=" REF _Ref19654643 \r \h  \* MERGEFORMAT ">
              <w:r w:rsidR="004C4801">
                <w:t>5.1.20</w:t>
              </w:r>
            </w:fldSimple>
            <w:r>
              <w:t>).</w:t>
            </w:r>
          </w:p>
        </w:tc>
        <w:tc>
          <w:tcPr>
            <w:tcW w:w="2616" w:type="dxa"/>
            <w:vAlign w:val="top"/>
          </w:tcPr>
          <w:p w:rsidR="00851FF7" w:rsidRDefault="00851FF7" w:rsidP="006D3911">
            <w:pPr>
              <w:pStyle w:val="-102"/>
            </w:pPr>
            <w:r>
              <w:t xml:space="preserve">Необходимо проследить, чтобы исполнители подготовили ответы на данные замечания в соответствие с п. </w:t>
            </w:r>
            <w:fldSimple w:instr=" REF _Ref19659061 \r \h  \* MERGEFORMAT ">
              <w:r w:rsidR="004C4801">
                <w:t>5.1.13.6</w:t>
              </w:r>
            </w:fldSimple>
            <w:r>
              <w:t>. При необходимости нужно самостоятельно откорректировать эти ответы (</w:t>
            </w:r>
            <w:proofErr w:type="gramStart"/>
            <w:r>
              <w:t>см</w:t>
            </w:r>
            <w:proofErr w:type="gramEnd"/>
            <w:r>
              <w:t xml:space="preserve">. п. </w:t>
            </w:r>
            <w:fldSimple w:instr=" REF _Ref19659149 \r \h  \* MERGEFORMAT ">
              <w:r w:rsidR="004C4801">
                <w:t>5.2.1.9</w:t>
              </w:r>
            </w:fldSimple>
            <w:r>
              <w:t>). При этом важно чтобы в ответах на замечания было написано</w:t>
            </w:r>
            <w:r w:rsidRPr="006D3911">
              <w:t>, что замечания не принимаются, далее следует подробно обосновать правильность принятых  проектных решений и указать, что ответственность за такие корректировки проекта возлагается на лицо, выставившее данные замечания.</w:t>
            </w:r>
          </w:p>
          <w:p w:rsidR="00851FF7" w:rsidRDefault="00851FF7" w:rsidP="006D3911">
            <w:pPr>
              <w:pStyle w:val="-102"/>
            </w:pPr>
            <w:r>
              <w:t xml:space="preserve">Следует отследить время, необходимое на выполнение данных </w:t>
            </w:r>
            <w:r>
              <w:lastRenderedPageBreak/>
              <w:t>корректировок и исключить его из времени на выполнение проектных работ, об этом следует сообщить заказчику.</w:t>
            </w:r>
          </w:p>
          <w:p w:rsidR="00851FF7" w:rsidRDefault="00851FF7" w:rsidP="00851FF7">
            <w:pPr>
              <w:pStyle w:val="-102"/>
            </w:pPr>
            <w:r>
              <w:t>Необходимо отслеживать объём корректировок и сообщать заказчику об исчерпании лимита таких корректировок (</w:t>
            </w:r>
            <w:proofErr w:type="gramStart"/>
            <w:r>
              <w:t>см</w:t>
            </w:r>
            <w:proofErr w:type="gramEnd"/>
            <w:r>
              <w:t xml:space="preserve">. п. </w:t>
            </w:r>
            <w:fldSimple w:instr=" REF _Ref417307435 \r \h  \* MERGEFORMAT ">
              <w:r w:rsidR="004C4801">
                <w:t>5.1.5</w:t>
              </w:r>
            </w:fldSimple>
            <w:r>
              <w:t>). В случае превышения лимита следует согласовать с исполнителями и руководством СУОС размер доплаты за корректировки.</w:t>
            </w:r>
          </w:p>
          <w:p w:rsidR="00851FF7" w:rsidRDefault="00851FF7" w:rsidP="00851FF7">
            <w:pPr>
              <w:pStyle w:val="-102"/>
            </w:pPr>
            <w:r>
              <w:t>Нужно запросить у исполнителей сроки отработки замечаний и следить за выполнением данных сроков.</w:t>
            </w:r>
          </w:p>
        </w:tc>
      </w:tr>
      <w:tr w:rsidR="00851FF7" w:rsidTr="00851FF7">
        <w:tc>
          <w:tcPr>
            <w:tcW w:w="766" w:type="dxa"/>
          </w:tcPr>
          <w:p w:rsidR="00851FF7" w:rsidRDefault="00851FF7" w:rsidP="00851FF7">
            <w:pPr>
              <w:pStyle w:val="-102"/>
              <w:numPr>
                <w:ilvl w:val="0"/>
                <w:numId w:val="19"/>
              </w:numPr>
            </w:pPr>
          </w:p>
        </w:tc>
        <w:tc>
          <w:tcPr>
            <w:tcW w:w="3706" w:type="dxa"/>
            <w:vAlign w:val="top"/>
          </w:tcPr>
          <w:p w:rsidR="00851FF7" w:rsidRDefault="00851FF7" w:rsidP="00851FF7">
            <w:pPr>
              <w:pStyle w:val="-102"/>
            </w:pPr>
            <w:r>
              <w:t>Получение замечаний от различных проверяющих органов, противоречащих друг другу.</w:t>
            </w:r>
          </w:p>
        </w:tc>
        <w:tc>
          <w:tcPr>
            <w:tcW w:w="2663" w:type="dxa"/>
            <w:vAlign w:val="top"/>
          </w:tcPr>
          <w:p w:rsidR="00851FF7" w:rsidRDefault="00851FF7" w:rsidP="00D74D40">
            <w:pPr>
              <w:pStyle w:val="-102"/>
            </w:pPr>
            <w:r>
              <w:t>Деловая переписка, деловые переговоры (</w:t>
            </w:r>
            <w:proofErr w:type="gramStart"/>
            <w:r>
              <w:t>см</w:t>
            </w:r>
            <w:proofErr w:type="gramEnd"/>
            <w:r>
              <w:t xml:space="preserve">. п. </w:t>
            </w:r>
            <w:fldSimple w:instr=" REF _Ref19654643 \r \h  \* MERGEFORMAT ">
              <w:r w:rsidR="004C4801">
                <w:t>5.1.20</w:t>
              </w:r>
            </w:fldSimple>
            <w:r>
              <w:t>).</w:t>
            </w:r>
          </w:p>
        </w:tc>
        <w:tc>
          <w:tcPr>
            <w:tcW w:w="2616" w:type="dxa"/>
            <w:vAlign w:val="top"/>
          </w:tcPr>
          <w:p w:rsidR="00851FF7" w:rsidRDefault="006A3859" w:rsidP="006A3859">
            <w:pPr>
              <w:pStyle w:val="-102"/>
            </w:pPr>
            <w:r>
              <w:t>В письме</w:t>
            </w:r>
            <w:r w:rsidR="00851FF7">
              <w:t xml:space="preserve"> </w:t>
            </w:r>
            <w:r>
              <w:t>по электронной почте</w:t>
            </w:r>
            <w:r w:rsidR="00851FF7">
              <w:t xml:space="preserve"> следует основательно разъяснить заказчику суть разногласий между различными замечаниями и согласовать с заказчиком вариант корректировки проекта</w:t>
            </w:r>
            <w:r>
              <w:t xml:space="preserve"> (согласование следует получить от заказчика по электронной почте)</w:t>
            </w:r>
            <w:r w:rsidR="00851FF7">
              <w:t xml:space="preserve">. В остальном следует действовать аналогично как в п. </w:t>
            </w:r>
            <w:r w:rsidR="00A9048D">
              <w:fldChar w:fldCharType="begin"/>
            </w:r>
            <w:r w:rsidR="00851FF7">
              <w:instrText xml:space="preserve"> REF _Ref19714520 \r \h </w:instrText>
            </w:r>
            <w:r w:rsidR="00A9048D">
              <w:fldChar w:fldCharType="separate"/>
            </w:r>
            <w:r w:rsidR="004C4801">
              <w:t>4</w:t>
            </w:r>
            <w:r w:rsidR="00A9048D">
              <w:fldChar w:fldCharType="end"/>
            </w:r>
            <w:r w:rsidR="00851FF7">
              <w:t xml:space="preserve">, </w:t>
            </w:r>
            <w:r w:rsidR="00A9048D">
              <w:fldChar w:fldCharType="begin"/>
            </w:r>
            <w:r w:rsidR="00851FF7">
              <w:instrText xml:space="preserve"> REF _Ref19714526 \r \h </w:instrText>
            </w:r>
            <w:r w:rsidR="00A9048D">
              <w:fldChar w:fldCharType="separate"/>
            </w:r>
            <w:r w:rsidR="004C4801">
              <w:t>5</w:t>
            </w:r>
            <w:r w:rsidR="00A9048D">
              <w:fldChar w:fldCharType="end"/>
            </w:r>
            <w:r w:rsidR="00851FF7">
              <w:t xml:space="preserve">, </w:t>
            </w:r>
            <w:r w:rsidR="00A9048D">
              <w:fldChar w:fldCharType="begin"/>
            </w:r>
            <w:r w:rsidR="00851FF7">
              <w:instrText xml:space="preserve"> REF _Ref19714531 \r \h </w:instrText>
            </w:r>
            <w:r w:rsidR="00A9048D">
              <w:fldChar w:fldCharType="separate"/>
            </w:r>
            <w:r w:rsidR="004C4801">
              <w:t>6</w:t>
            </w:r>
            <w:r w:rsidR="00A9048D">
              <w:fldChar w:fldCharType="end"/>
            </w:r>
            <w:r w:rsidR="00851FF7">
              <w:t xml:space="preserve"> данной таблицы.</w:t>
            </w:r>
          </w:p>
        </w:tc>
      </w:tr>
      <w:tr w:rsidR="00851FF7" w:rsidTr="00851FF7">
        <w:tc>
          <w:tcPr>
            <w:tcW w:w="766" w:type="dxa"/>
          </w:tcPr>
          <w:p w:rsidR="00851FF7" w:rsidRDefault="00851FF7" w:rsidP="00851FF7">
            <w:pPr>
              <w:pStyle w:val="-102"/>
              <w:numPr>
                <w:ilvl w:val="0"/>
                <w:numId w:val="19"/>
              </w:numPr>
            </w:pPr>
          </w:p>
        </w:tc>
        <w:tc>
          <w:tcPr>
            <w:tcW w:w="3706" w:type="dxa"/>
            <w:vAlign w:val="top"/>
          </w:tcPr>
          <w:p w:rsidR="00851FF7" w:rsidRDefault="00851FF7" w:rsidP="006D3911">
            <w:pPr>
              <w:pStyle w:val="-102"/>
            </w:pPr>
            <w:r>
              <w:t>Неадекватное поведение заказчика, подозрение на злой умысел заказчика, прочие факторы, могущие привести к негативным последствиям</w:t>
            </w:r>
          </w:p>
        </w:tc>
        <w:tc>
          <w:tcPr>
            <w:tcW w:w="2663" w:type="dxa"/>
            <w:vAlign w:val="top"/>
          </w:tcPr>
          <w:p w:rsidR="00851FF7" w:rsidRDefault="00851FF7" w:rsidP="00D74D40">
            <w:pPr>
              <w:pStyle w:val="-102"/>
            </w:pPr>
            <w:r>
              <w:t>Деловая переписка, деловые переговоры</w:t>
            </w:r>
          </w:p>
        </w:tc>
        <w:tc>
          <w:tcPr>
            <w:tcW w:w="2616" w:type="dxa"/>
            <w:vAlign w:val="top"/>
          </w:tcPr>
          <w:p w:rsidR="00851FF7" w:rsidRDefault="00851FF7" w:rsidP="006D3911">
            <w:pPr>
              <w:pStyle w:val="-102"/>
            </w:pPr>
            <w:r>
              <w:t>Сообщить руководству СУОС.</w:t>
            </w:r>
          </w:p>
        </w:tc>
      </w:tr>
      <w:tr w:rsidR="00F1030C" w:rsidTr="00A74316">
        <w:tc>
          <w:tcPr>
            <w:tcW w:w="9751" w:type="dxa"/>
            <w:gridSpan w:val="4"/>
          </w:tcPr>
          <w:p w:rsidR="00F1030C" w:rsidRDefault="00F1030C" w:rsidP="006D3911">
            <w:pPr>
              <w:pStyle w:val="-102"/>
            </w:pPr>
            <w:r>
              <w:t>Примечания:</w:t>
            </w:r>
          </w:p>
          <w:p w:rsidR="00F1030C" w:rsidRDefault="00F1030C" w:rsidP="00F1030C">
            <w:pPr>
              <w:pStyle w:val="-102"/>
              <w:numPr>
                <w:ilvl w:val="0"/>
                <w:numId w:val="20"/>
              </w:numPr>
            </w:pPr>
            <w:r>
              <w:t xml:space="preserve">Положения данной таблицы не являются исчерпывающими аспектами и процессами проектирования. В любом случае при возникновении различных ситуаций при проектировании, действия </w:t>
            </w:r>
            <w:proofErr w:type="spellStart"/>
            <w:r>
              <w:t>ГИПа</w:t>
            </w:r>
            <w:proofErr w:type="spellEnd"/>
            <w:r>
              <w:t xml:space="preserve"> должны быть направлены на то чтобы все важные обстоятельства были запротоколированы, непонятные моменты были разъяснены. Необходимо принять все возможные меры</w:t>
            </w:r>
            <w:r w:rsidR="00A74316">
              <w:t>,</w:t>
            </w:r>
            <w:r>
              <w:t xml:space="preserve"> чтобы проект был завершён в кротчайшие сроки, без негативных последствий.</w:t>
            </w:r>
          </w:p>
        </w:tc>
      </w:tr>
    </w:tbl>
    <w:p w:rsidR="003D335F" w:rsidRDefault="003D335F" w:rsidP="00F83A98">
      <w:pPr>
        <w:pStyle w:val="-120"/>
        <w:ind w:firstLine="0"/>
      </w:pPr>
    </w:p>
    <w:p w:rsidR="009A6872" w:rsidRDefault="005F3473" w:rsidP="007E68B1">
      <w:pPr>
        <w:pStyle w:val="40"/>
      </w:pPr>
      <w:bookmarkStart w:id="90" w:name="_Ref19657892"/>
      <w:r>
        <w:t>Постановка</w:t>
      </w:r>
      <w:r w:rsidR="009A6872">
        <w:t xml:space="preserve"> задач для исполнителей (задачи должны быть сформулированы исчерпывающе и предельно точно, чтобы в результате выполнения проектных работ </w:t>
      </w:r>
      <w:r>
        <w:t>избежать негативных последствий</w:t>
      </w:r>
      <w:r w:rsidR="009A6872">
        <w:t>).</w:t>
      </w:r>
      <w:bookmarkEnd w:id="90"/>
    </w:p>
    <w:p w:rsidR="00212A5A" w:rsidRDefault="008E63E3" w:rsidP="007E68B1">
      <w:pPr>
        <w:pStyle w:val="40"/>
      </w:pPr>
      <w:bookmarkStart w:id="91" w:name="_Ref19657899"/>
      <w:r>
        <w:t>С</w:t>
      </w:r>
      <w:r w:rsidR="00212A5A">
        <w:t>лежение за тем, чтобы исполнители проектных работ соблюдали вышеуказанные правила работы</w:t>
      </w:r>
      <w:r w:rsidR="007E68B1" w:rsidRPr="007E68B1">
        <w:t>, а также прочих инструкци</w:t>
      </w:r>
      <w:r w:rsidR="007E68B1">
        <w:t>й</w:t>
      </w:r>
      <w:r w:rsidR="007E68B1" w:rsidRPr="007E68B1">
        <w:t xml:space="preserve"> СУОС</w:t>
      </w:r>
      <w:r w:rsidR="00212A5A">
        <w:t>;</w:t>
      </w:r>
      <w:bookmarkEnd w:id="91"/>
    </w:p>
    <w:p w:rsidR="00212A5A" w:rsidRDefault="00951C1A" w:rsidP="00951C1A">
      <w:pPr>
        <w:pStyle w:val="40"/>
      </w:pPr>
      <w:bookmarkStart w:id="92" w:name="_Ref19657905"/>
      <w:r w:rsidRPr="00951C1A">
        <w:lastRenderedPageBreak/>
        <w:t>Выполнение проверки проектной (рабочей) документации на наличие ошибок (нарушение требований нормативных документов, различие проектных решений в смежных разделах проекта и т. д.)</w:t>
      </w:r>
      <w:r w:rsidR="00212A5A">
        <w:t>;</w:t>
      </w:r>
      <w:bookmarkEnd w:id="92"/>
    </w:p>
    <w:p w:rsidR="00212A5A" w:rsidRDefault="009A5222" w:rsidP="009A5222">
      <w:pPr>
        <w:pStyle w:val="40"/>
      </w:pPr>
      <w:bookmarkStart w:id="93" w:name="_Ref19657912"/>
      <w:r>
        <w:t>В</w:t>
      </w:r>
      <w:r w:rsidR="00212A5A">
        <w:t>ыявление коллизи</w:t>
      </w:r>
      <w:r w:rsidR="00D27B69">
        <w:t>й</w:t>
      </w:r>
      <w:r w:rsidR="00212A5A">
        <w:t xml:space="preserve"> и нестыков</w:t>
      </w:r>
      <w:r w:rsidR="00D27B69">
        <w:t>ок</w:t>
      </w:r>
      <w:r w:rsidR="00212A5A">
        <w:t xml:space="preserve"> в смежных разделах проектной (рабочей) документации;</w:t>
      </w:r>
      <w:bookmarkEnd w:id="93"/>
    </w:p>
    <w:p w:rsidR="009A5222" w:rsidRDefault="00277EC8" w:rsidP="00F43FF3">
      <w:pPr>
        <w:pStyle w:val="40"/>
      </w:pPr>
      <w:bookmarkStart w:id="94" w:name="_Ref19657924"/>
      <w:r>
        <w:t>Ведение графика проектирования</w:t>
      </w:r>
      <w:r w:rsidR="00F43FF3">
        <w:t xml:space="preserve"> (</w:t>
      </w:r>
      <w:proofErr w:type="gramStart"/>
      <w:r w:rsidR="00F43FF3">
        <w:t>см</w:t>
      </w:r>
      <w:proofErr w:type="gramEnd"/>
      <w:r w:rsidR="00F43FF3">
        <w:t xml:space="preserve">. </w:t>
      </w:r>
      <w:r w:rsidR="00F43FF3" w:rsidRPr="00F43FF3">
        <w:t>СУОС-ПР-0</w:t>
      </w:r>
      <w:r w:rsidR="00951C1A">
        <w:t>4</w:t>
      </w:r>
      <w:r w:rsidR="00F43FF3">
        <w:t>) и слежение за его выполнением (соблюдение проектировщиками сроков выдачи проектной (рабочей) документации, ответов, корректировок по замечаниям и т. д.)</w:t>
      </w:r>
      <w:r w:rsidR="008C5688">
        <w:t>;</w:t>
      </w:r>
      <w:bookmarkEnd w:id="94"/>
    </w:p>
    <w:p w:rsidR="00F83A98" w:rsidRDefault="009A5222" w:rsidP="00F83A98">
      <w:pPr>
        <w:pStyle w:val="40"/>
      </w:pPr>
      <w:bookmarkStart w:id="95" w:name="_Ref19657933"/>
      <w:r>
        <w:t>Р</w:t>
      </w:r>
      <w:r w:rsidR="008C5688">
        <w:t>ассмотрение различных проектных решений от</w:t>
      </w:r>
      <w:r w:rsidR="001C4370">
        <w:t xml:space="preserve"> исполнителей проектных работ</w:t>
      </w:r>
      <w:r w:rsidR="008C5688">
        <w:t>, заказчика и выбор наиболее оптимальных решений из их числа. Так же ГИП может пр</w:t>
      </w:r>
      <w:r w:rsidR="00AF7095">
        <w:t>едлагать свои проектные решения</w:t>
      </w:r>
      <w:r w:rsidR="002005FC">
        <w:t>.</w:t>
      </w:r>
      <w:bookmarkEnd w:id="95"/>
    </w:p>
    <w:p w:rsidR="002850B3" w:rsidRDefault="00D27FC7" w:rsidP="00E9642C">
      <w:pPr>
        <w:pStyle w:val="40"/>
      </w:pPr>
      <w:bookmarkStart w:id="96" w:name="_Ref19659149"/>
      <w:r>
        <w:t>Проверка ответов исполнителей на замечания экспертизы или заказчика, корректировка, дополнение ответов на замечания.</w:t>
      </w:r>
      <w:bookmarkEnd w:id="96"/>
    </w:p>
    <w:p w:rsidR="00A74316" w:rsidRDefault="0068527F" w:rsidP="00E9642C">
      <w:pPr>
        <w:pStyle w:val="40"/>
      </w:pPr>
      <w:r>
        <w:t>Поиск и п</w:t>
      </w:r>
      <w:r w:rsidR="00A74316">
        <w:t>одбор исполнителей на выполнение проектных работ.</w:t>
      </w:r>
      <w:r w:rsidR="000A0288">
        <w:t xml:space="preserve"> При этом</w:t>
      </w:r>
      <w:proofErr w:type="gramStart"/>
      <w:r w:rsidR="000A0288">
        <w:t>,</w:t>
      </w:r>
      <w:proofErr w:type="gramEnd"/>
      <w:r w:rsidR="000A0288">
        <w:t xml:space="preserve"> прежде всего, следует предлагать работу проектировщикам компании. Для того чтобы уведомить об объёмах работ сразу несколько участников, можно воспользоваться массовыми рассылками (</w:t>
      </w:r>
      <w:proofErr w:type="gramStart"/>
      <w:r w:rsidR="000A0288">
        <w:t>см</w:t>
      </w:r>
      <w:proofErr w:type="gramEnd"/>
      <w:r w:rsidR="000A0288">
        <w:t xml:space="preserve">. п. </w:t>
      </w:r>
      <w:r w:rsidR="00A9048D">
        <w:fldChar w:fldCharType="begin"/>
      </w:r>
      <w:r w:rsidR="000A0288">
        <w:instrText xml:space="preserve"> REF _Ref25492918 \r \h </w:instrText>
      </w:r>
      <w:r w:rsidR="00A9048D">
        <w:fldChar w:fldCharType="separate"/>
      </w:r>
      <w:r w:rsidR="004C4801">
        <w:t>3</w:t>
      </w:r>
      <w:r w:rsidR="00A9048D">
        <w:fldChar w:fldCharType="end"/>
      </w:r>
      <w:r w:rsidR="000A0288">
        <w:t>).</w:t>
      </w:r>
    </w:p>
    <w:p w:rsidR="00A74316" w:rsidRDefault="00A74316" w:rsidP="00E9642C">
      <w:pPr>
        <w:pStyle w:val="40"/>
      </w:pPr>
      <w:r>
        <w:t>Распределение заработной платы исполнителей</w:t>
      </w:r>
      <w:r w:rsidR="00A95659">
        <w:t xml:space="preserve"> (для штатных специалистов премиальной частью зарплаты). То есть </w:t>
      </w:r>
      <w:r>
        <w:t xml:space="preserve">ГИП </w:t>
      </w:r>
      <w:r w:rsidR="0068527F">
        <w:t>пол</w:t>
      </w:r>
      <w:r w:rsidR="00A95659">
        <w:t>ностью распоряжается выделенным</w:t>
      </w:r>
      <w:r w:rsidR="0068527F">
        <w:t xml:space="preserve"> бюджетом для выполнения проектных работ, </w:t>
      </w:r>
      <w:r w:rsidR="00A95659">
        <w:t>это значит, что</w:t>
      </w:r>
      <w:r w:rsidR="0068527F">
        <w:t xml:space="preserve"> он в</w:t>
      </w:r>
      <w:r>
        <w:t xml:space="preserve">праве самостоятельно определять размер зарплаты за тот или иной раздел проектной документации, </w:t>
      </w:r>
      <w:r w:rsidR="0068527F">
        <w:t>устанавливать размер доплаты за ту или дополнительную работу, а также штрафова</w:t>
      </w:r>
      <w:r w:rsidR="00A95659">
        <w:t>ть или премировать исполнителей</w:t>
      </w:r>
      <w:r w:rsidR="0068527F">
        <w:t>.</w:t>
      </w:r>
      <w:r w:rsidR="00A95659">
        <w:t xml:space="preserve"> </w:t>
      </w:r>
    </w:p>
    <w:p w:rsidR="00D31364" w:rsidRPr="00D31364" w:rsidRDefault="00D31364" w:rsidP="00D31364">
      <w:pPr>
        <w:pStyle w:val="3"/>
      </w:pPr>
      <w:bookmarkStart w:id="97" w:name="_Ref476745636"/>
      <w:bookmarkStart w:id="98" w:name="_Ref19660243"/>
      <w:r w:rsidRPr="00D31364">
        <w:t xml:space="preserve">При выявлении ошибок при проведении </w:t>
      </w:r>
      <w:r>
        <w:t xml:space="preserve">проверки, согласно п. </w:t>
      </w:r>
      <w:r w:rsidR="00A9048D">
        <w:fldChar w:fldCharType="begin"/>
      </w:r>
      <w:r>
        <w:instrText xml:space="preserve"> REF _Ref461081085 \r \h </w:instrText>
      </w:r>
      <w:r w:rsidR="00A9048D">
        <w:fldChar w:fldCharType="separate"/>
      </w:r>
      <w:r w:rsidR="004C4801">
        <w:t>5.2.1</w:t>
      </w:r>
      <w:r w:rsidR="00A9048D">
        <w:fldChar w:fldCharType="end"/>
      </w:r>
      <w:r w:rsidRPr="00D31364">
        <w:t>, проектной (рабочей</w:t>
      </w:r>
      <w:r>
        <w:t>)</w:t>
      </w:r>
      <w:r w:rsidRPr="00D31364">
        <w:t xml:space="preserve"> документации, необходимо выставить проектировщику замечания</w:t>
      </w:r>
      <w:bookmarkEnd w:id="97"/>
      <w:r w:rsidR="002850B3">
        <w:t xml:space="preserve"> по электронной почте.</w:t>
      </w:r>
      <w:bookmarkEnd w:id="98"/>
    </w:p>
    <w:p w:rsidR="00A328DA" w:rsidRDefault="00A328DA" w:rsidP="005A7EE6">
      <w:pPr>
        <w:pStyle w:val="3"/>
      </w:pPr>
      <w:bookmarkStart w:id="99" w:name="_Ref19660249"/>
      <w:r>
        <w:t xml:space="preserve">ГИП должен быть </w:t>
      </w:r>
      <w:r w:rsidR="00F63608">
        <w:t>компетентен</w:t>
      </w:r>
      <w:r>
        <w:t xml:space="preserve"> по всем разделам проектной (рабочей) документации по которым исполнители находятся у него в подчинении</w:t>
      </w:r>
      <w:r w:rsidR="00E23F8C">
        <w:t xml:space="preserve"> (то есть знать требования нормативных документов, методы проектирования, физический смысл процессов</w:t>
      </w:r>
      <w:r w:rsidR="008433C0">
        <w:t>, которые будут происходить в</w:t>
      </w:r>
      <w:r w:rsidR="00E23F8C">
        <w:t xml:space="preserve"> объект</w:t>
      </w:r>
      <w:r w:rsidR="008433C0">
        <w:t>ах</w:t>
      </w:r>
      <w:r w:rsidR="00E23F8C">
        <w:t xml:space="preserve"> проектирования и т. д.)</w:t>
      </w:r>
      <w:r w:rsidR="00736039">
        <w:t>, либо по необходимости за свой счёт привле</w:t>
      </w:r>
      <w:r w:rsidR="002850B3">
        <w:t>кать</w:t>
      </w:r>
      <w:r w:rsidR="00736039">
        <w:t xml:space="preserve"> к работе соответствующих консультантов.</w:t>
      </w:r>
      <w:bookmarkEnd w:id="99"/>
    </w:p>
    <w:p w:rsidR="005C48D4" w:rsidRDefault="005C48D4" w:rsidP="005A7EE6">
      <w:pPr>
        <w:pStyle w:val="3"/>
      </w:pPr>
      <w:bookmarkStart w:id="100" w:name="_Ref476745647"/>
      <w:r>
        <w:t>ГИП должен</w:t>
      </w:r>
      <w:r w:rsidR="00E32A85">
        <w:t xml:space="preserve"> принять решение о передаче проектных работ другому исполнителю</w:t>
      </w:r>
      <w:r>
        <w:t xml:space="preserve"> </w:t>
      </w:r>
      <w:r w:rsidR="00E32A85">
        <w:t xml:space="preserve">в случаях, указанных в п. </w:t>
      </w:r>
      <w:r w:rsidR="00A9048D">
        <w:fldChar w:fldCharType="begin"/>
      </w:r>
      <w:r w:rsidR="00E32A85">
        <w:instrText xml:space="preserve"> REF _Ref440255929 \r \h </w:instrText>
      </w:r>
      <w:r w:rsidR="00A9048D">
        <w:fldChar w:fldCharType="separate"/>
      </w:r>
      <w:r w:rsidR="004C4801">
        <w:t>5.1.22</w:t>
      </w:r>
      <w:r w:rsidR="00A9048D">
        <w:fldChar w:fldCharType="end"/>
      </w:r>
      <w:r w:rsidR="00E32A85">
        <w:t xml:space="preserve"> или </w:t>
      </w:r>
      <w:r>
        <w:t xml:space="preserve">отстранить </w:t>
      </w:r>
      <w:r w:rsidR="00E32A85">
        <w:t xml:space="preserve">исполнителя </w:t>
      </w:r>
      <w:r>
        <w:t>от участия в проект</w:t>
      </w:r>
      <w:r w:rsidR="00586F13">
        <w:t xml:space="preserve">е в </w:t>
      </w:r>
      <w:r>
        <w:t>случа</w:t>
      </w:r>
      <w:r w:rsidR="00586F13">
        <w:t>ях,</w:t>
      </w:r>
      <w:r>
        <w:t xml:space="preserve"> указанн</w:t>
      </w:r>
      <w:r w:rsidR="00586F13">
        <w:t>ых</w:t>
      </w:r>
      <w:r>
        <w:t xml:space="preserve"> в п.</w:t>
      </w:r>
      <w:r w:rsidR="00E32A85">
        <w:t xml:space="preserve"> </w:t>
      </w:r>
      <w:r w:rsidR="00A9048D">
        <w:fldChar w:fldCharType="begin"/>
      </w:r>
      <w:r w:rsidR="00E32A85">
        <w:instrText xml:space="preserve"> REF _Ref476744925 \r \h </w:instrText>
      </w:r>
      <w:r w:rsidR="00A9048D">
        <w:fldChar w:fldCharType="separate"/>
      </w:r>
      <w:r w:rsidR="004C4801">
        <w:t>5.1.23</w:t>
      </w:r>
      <w:r w:rsidR="00A9048D">
        <w:fldChar w:fldCharType="end"/>
      </w:r>
      <w:r>
        <w:t>.</w:t>
      </w:r>
      <w:bookmarkEnd w:id="100"/>
    </w:p>
    <w:p w:rsidR="001E2279" w:rsidRDefault="001E2279" w:rsidP="005A7EE6">
      <w:pPr>
        <w:pStyle w:val="3"/>
      </w:pPr>
      <w:bookmarkStart w:id="101" w:name="_Ref19660268"/>
      <w:r>
        <w:t xml:space="preserve">Положения правил работы исполнителя проектных работ </w:t>
      </w:r>
      <w:r w:rsidR="00A9048D">
        <w:fldChar w:fldCharType="begin"/>
      </w:r>
      <w:r>
        <w:instrText xml:space="preserve"> REF _Ref440257005 \r \h </w:instrText>
      </w:r>
      <w:r w:rsidR="00A9048D">
        <w:fldChar w:fldCharType="separate"/>
      </w:r>
      <w:r w:rsidR="004C4801">
        <w:t>5.1.1</w:t>
      </w:r>
      <w:r w:rsidR="00A9048D">
        <w:fldChar w:fldCharType="end"/>
      </w:r>
      <w:r>
        <w:t>,</w:t>
      </w:r>
      <w:r w:rsidR="00367484">
        <w:t xml:space="preserve"> </w:t>
      </w:r>
      <w:r w:rsidR="00A9048D">
        <w:fldChar w:fldCharType="begin"/>
      </w:r>
      <w:r w:rsidR="00367484">
        <w:instrText xml:space="preserve"> REF _Ref22636774 \r \h </w:instrText>
      </w:r>
      <w:r w:rsidR="00A9048D">
        <w:fldChar w:fldCharType="separate"/>
      </w:r>
      <w:r w:rsidR="004C4801">
        <w:t>5.1.2</w:t>
      </w:r>
      <w:r w:rsidR="00A9048D">
        <w:fldChar w:fldCharType="end"/>
      </w:r>
      <w:r w:rsidR="00367484">
        <w:t>,</w:t>
      </w:r>
      <w:r w:rsidR="00EC6A0F">
        <w:t xml:space="preserve"> </w:t>
      </w:r>
      <w:r w:rsidR="00A9048D">
        <w:fldChar w:fldCharType="begin"/>
      </w:r>
      <w:r w:rsidR="00EC6A0F">
        <w:instrText xml:space="preserve"> REF _Ref476822243 \r \h </w:instrText>
      </w:r>
      <w:r w:rsidR="00A9048D">
        <w:fldChar w:fldCharType="separate"/>
      </w:r>
      <w:r w:rsidR="004C4801">
        <w:t>5.1.3</w:t>
      </w:r>
      <w:r w:rsidR="00A9048D">
        <w:fldChar w:fldCharType="end"/>
      </w:r>
      <w:r w:rsidR="00EC6A0F">
        <w:t>,</w:t>
      </w:r>
      <w:r>
        <w:t xml:space="preserve"> </w:t>
      </w:r>
      <w:r w:rsidR="00A9048D">
        <w:fldChar w:fldCharType="begin"/>
      </w:r>
      <w:r>
        <w:instrText xml:space="preserve"> REF _Ref440257018 \r \h </w:instrText>
      </w:r>
      <w:r w:rsidR="00A9048D">
        <w:fldChar w:fldCharType="separate"/>
      </w:r>
      <w:r w:rsidR="004C4801">
        <w:t>5.1.4</w:t>
      </w:r>
      <w:r w:rsidR="00A9048D">
        <w:fldChar w:fldCharType="end"/>
      </w:r>
      <w:r>
        <w:t xml:space="preserve">, </w:t>
      </w:r>
      <w:r w:rsidR="00A9048D">
        <w:fldChar w:fldCharType="begin"/>
      </w:r>
      <w:r>
        <w:instrText xml:space="preserve"> REF _Ref417307435 \r \h </w:instrText>
      </w:r>
      <w:r w:rsidR="00A9048D">
        <w:fldChar w:fldCharType="separate"/>
      </w:r>
      <w:r w:rsidR="004C4801">
        <w:t>5.1.5</w:t>
      </w:r>
      <w:r w:rsidR="00A9048D">
        <w:fldChar w:fldCharType="end"/>
      </w:r>
      <w:r>
        <w:t xml:space="preserve">, </w:t>
      </w:r>
      <w:r w:rsidR="00A9048D">
        <w:fldChar w:fldCharType="begin"/>
      </w:r>
      <w:r>
        <w:instrText xml:space="preserve"> REF _Ref440257053 \r \h </w:instrText>
      </w:r>
      <w:r w:rsidR="00A9048D">
        <w:fldChar w:fldCharType="separate"/>
      </w:r>
      <w:r w:rsidR="004C4801">
        <w:t>5.1.6</w:t>
      </w:r>
      <w:r w:rsidR="00A9048D">
        <w:fldChar w:fldCharType="end"/>
      </w:r>
      <w:r>
        <w:t xml:space="preserve">, </w:t>
      </w:r>
      <w:r w:rsidR="00A9048D">
        <w:fldChar w:fldCharType="begin"/>
      </w:r>
      <w:r>
        <w:instrText xml:space="preserve"> REF _Ref440257064 \r \h </w:instrText>
      </w:r>
      <w:r w:rsidR="00A9048D">
        <w:fldChar w:fldCharType="separate"/>
      </w:r>
      <w:r w:rsidR="004C4801">
        <w:t>5.1.8</w:t>
      </w:r>
      <w:r w:rsidR="00A9048D">
        <w:fldChar w:fldCharType="end"/>
      </w:r>
      <w:r>
        <w:t xml:space="preserve">, </w:t>
      </w:r>
      <w:r w:rsidR="00A9048D">
        <w:fldChar w:fldCharType="begin"/>
      </w:r>
      <w:r>
        <w:instrText xml:space="preserve"> REF _Ref440257107 \r \h </w:instrText>
      </w:r>
      <w:r w:rsidR="00A9048D">
        <w:fldChar w:fldCharType="separate"/>
      </w:r>
      <w:r w:rsidR="004C4801">
        <w:t>5.1.9</w:t>
      </w:r>
      <w:r w:rsidR="00A9048D">
        <w:fldChar w:fldCharType="end"/>
      </w:r>
      <w:r>
        <w:t xml:space="preserve">, </w:t>
      </w:r>
      <w:r w:rsidR="00A9048D">
        <w:fldChar w:fldCharType="begin"/>
      </w:r>
      <w:r>
        <w:instrText xml:space="preserve"> REF _Ref440257125 \r \h </w:instrText>
      </w:r>
      <w:r w:rsidR="00A9048D">
        <w:fldChar w:fldCharType="separate"/>
      </w:r>
      <w:r w:rsidR="004C4801">
        <w:t>5.1.10</w:t>
      </w:r>
      <w:r w:rsidR="00A9048D">
        <w:fldChar w:fldCharType="end"/>
      </w:r>
      <w:r>
        <w:t xml:space="preserve">, </w:t>
      </w:r>
      <w:r w:rsidR="00A9048D">
        <w:fldChar w:fldCharType="begin"/>
      </w:r>
      <w:r>
        <w:instrText xml:space="preserve"> REF _Ref440257132 \r \h </w:instrText>
      </w:r>
      <w:r w:rsidR="00A9048D">
        <w:fldChar w:fldCharType="separate"/>
      </w:r>
      <w:r w:rsidR="004C4801">
        <w:t>5.1.11</w:t>
      </w:r>
      <w:r w:rsidR="00A9048D">
        <w:fldChar w:fldCharType="end"/>
      </w:r>
      <w:r>
        <w:t xml:space="preserve">, </w:t>
      </w:r>
      <w:r w:rsidR="00A9048D">
        <w:fldChar w:fldCharType="begin"/>
      </w:r>
      <w:r>
        <w:instrText xml:space="preserve"> REF _Ref440257163 \r \h </w:instrText>
      </w:r>
      <w:r w:rsidR="00A9048D">
        <w:fldChar w:fldCharType="separate"/>
      </w:r>
      <w:r w:rsidR="004C4801">
        <w:t>5.1.12</w:t>
      </w:r>
      <w:r w:rsidR="00A9048D">
        <w:fldChar w:fldCharType="end"/>
      </w:r>
      <w:r>
        <w:t>,</w:t>
      </w:r>
      <w:r w:rsidR="009E2D3C">
        <w:t xml:space="preserve"> </w:t>
      </w:r>
      <w:r w:rsidR="00A9048D">
        <w:fldChar w:fldCharType="begin"/>
      </w:r>
      <w:r w:rsidR="009E2D3C">
        <w:instrText xml:space="preserve"> REF _Ref13170868 \r \h </w:instrText>
      </w:r>
      <w:r w:rsidR="00A9048D">
        <w:fldChar w:fldCharType="separate"/>
      </w:r>
      <w:r w:rsidR="004C4801">
        <w:t>5.1.13</w:t>
      </w:r>
      <w:r w:rsidR="00A9048D">
        <w:fldChar w:fldCharType="end"/>
      </w:r>
      <w:r w:rsidR="009E2D3C">
        <w:t>,</w:t>
      </w:r>
      <w:r w:rsidR="007B5025">
        <w:t xml:space="preserve"> </w:t>
      </w:r>
      <w:r w:rsidR="00A9048D">
        <w:fldChar w:fldCharType="begin"/>
      </w:r>
      <w:r w:rsidR="007B5025">
        <w:instrText xml:space="preserve"> REF _Ref13172001 \r \h </w:instrText>
      </w:r>
      <w:r w:rsidR="00A9048D">
        <w:fldChar w:fldCharType="separate"/>
      </w:r>
      <w:r w:rsidR="004C4801">
        <w:t>5.1.14</w:t>
      </w:r>
      <w:r w:rsidR="00A9048D">
        <w:fldChar w:fldCharType="end"/>
      </w:r>
      <w:r w:rsidR="007B5025">
        <w:t>,</w:t>
      </w:r>
      <w:r>
        <w:t xml:space="preserve"> </w:t>
      </w:r>
      <w:r w:rsidR="00A9048D">
        <w:fldChar w:fldCharType="begin"/>
      </w:r>
      <w:r>
        <w:instrText xml:space="preserve"> REF _Ref440262268 \r \h </w:instrText>
      </w:r>
      <w:r w:rsidR="00A9048D">
        <w:fldChar w:fldCharType="separate"/>
      </w:r>
      <w:r w:rsidR="004C4801">
        <w:t>5.1.16</w:t>
      </w:r>
      <w:r w:rsidR="00A9048D">
        <w:fldChar w:fldCharType="end"/>
      </w:r>
      <w:r>
        <w:t xml:space="preserve">, </w:t>
      </w:r>
      <w:r w:rsidR="00A9048D">
        <w:fldChar w:fldCharType="begin"/>
      </w:r>
      <w:r>
        <w:instrText xml:space="preserve"> REF _Ref440257195 \r \h </w:instrText>
      </w:r>
      <w:r w:rsidR="00A9048D">
        <w:fldChar w:fldCharType="separate"/>
      </w:r>
      <w:r w:rsidR="004C4801">
        <w:t>5.1.19</w:t>
      </w:r>
      <w:r w:rsidR="00A9048D">
        <w:fldChar w:fldCharType="end"/>
      </w:r>
      <w:r w:rsidR="000670FA">
        <w:t xml:space="preserve">, </w:t>
      </w:r>
      <w:r w:rsidR="00A9048D">
        <w:fldChar w:fldCharType="begin"/>
      </w:r>
      <w:r w:rsidR="000670FA">
        <w:instrText xml:space="preserve"> REF _Ref460741672 \r \h </w:instrText>
      </w:r>
      <w:r w:rsidR="00A9048D">
        <w:fldChar w:fldCharType="separate"/>
      </w:r>
      <w:r w:rsidR="004C4801">
        <w:t>5.1.20</w:t>
      </w:r>
      <w:r w:rsidR="00A9048D">
        <w:fldChar w:fldCharType="end"/>
      </w:r>
      <w:r w:rsidR="00367484">
        <w:t xml:space="preserve">, </w:t>
      </w:r>
      <w:r w:rsidR="00A9048D">
        <w:fldChar w:fldCharType="begin"/>
      </w:r>
      <w:r w:rsidR="00367484">
        <w:instrText xml:space="preserve"> REF _Ref22636965 \r \h </w:instrText>
      </w:r>
      <w:r w:rsidR="00A9048D">
        <w:fldChar w:fldCharType="separate"/>
      </w:r>
      <w:r w:rsidR="004C4801">
        <w:t>5.1.30</w:t>
      </w:r>
      <w:r w:rsidR="00A9048D">
        <w:fldChar w:fldCharType="end"/>
      </w:r>
      <w:r w:rsidR="000A0288">
        <w:t xml:space="preserve">, </w:t>
      </w:r>
      <w:r w:rsidR="00A9048D">
        <w:fldChar w:fldCharType="begin"/>
      </w:r>
      <w:r w:rsidR="000A0288">
        <w:instrText xml:space="preserve"> REF _Ref25493079 \r \h </w:instrText>
      </w:r>
      <w:r w:rsidR="00A9048D">
        <w:fldChar w:fldCharType="separate"/>
      </w:r>
      <w:r w:rsidR="004C4801">
        <w:t>5.1.31</w:t>
      </w:r>
      <w:r w:rsidR="00A9048D">
        <w:fldChar w:fldCharType="end"/>
      </w:r>
      <w:r w:rsidR="00F515E0">
        <w:t xml:space="preserve">, </w:t>
      </w:r>
      <w:r w:rsidR="00F515E0">
        <w:fldChar w:fldCharType="begin"/>
      </w:r>
      <w:r w:rsidR="00F515E0">
        <w:instrText xml:space="preserve"> REF _Ref30229529 \r \h </w:instrText>
      </w:r>
      <w:r w:rsidR="00F515E0">
        <w:fldChar w:fldCharType="separate"/>
      </w:r>
      <w:r w:rsidR="004C4801">
        <w:t>5.1.32</w:t>
      </w:r>
      <w:r w:rsidR="00F515E0">
        <w:fldChar w:fldCharType="end"/>
      </w:r>
      <w:r w:rsidR="005A7EE6">
        <w:t xml:space="preserve"> </w:t>
      </w:r>
      <w:r>
        <w:t xml:space="preserve">так же относятся и к </w:t>
      </w:r>
      <w:proofErr w:type="spellStart"/>
      <w:r>
        <w:t>ГИПу</w:t>
      </w:r>
      <w:proofErr w:type="spellEnd"/>
      <w:r>
        <w:t>.</w:t>
      </w:r>
      <w:bookmarkEnd w:id="101"/>
    </w:p>
    <w:p w:rsidR="006D3171" w:rsidRDefault="00EA6A2B" w:rsidP="006D3171">
      <w:pPr>
        <w:pStyle w:val="3"/>
      </w:pPr>
      <w:r>
        <w:t xml:space="preserve">За результаты работы </w:t>
      </w:r>
      <w:proofErr w:type="spellStart"/>
      <w:r>
        <w:t>ГИПа</w:t>
      </w:r>
      <w:proofErr w:type="spellEnd"/>
      <w:r>
        <w:t xml:space="preserve"> принимаются обобщённые результаты проектных работ исполнителей, находящихся у него в подчинении.</w:t>
      </w:r>
    </w:p>
    <w:p w:rsidR="00546C95" w:rsidRDefault="002D555F" w:rsidP="00546C95">
      <w:pPr>
        <w:pStyle w:val="3"/>
      </w:pPr>
      <w:proofErr w:type="spellStart"/>
      <w:r>
        <w:lastRenderedPageBreak/>
        <w:t>ГИПу</w:t>
      </w:r>
      <w:proofErr w:type="spellEnd"/>
      <w:r>
        <w:t xml:space="preserve"> следует регулярно отслеживать степень своей загруженности и возможность наложения друг на друга </w:t>
      </w:r>
      <w:proofErr w:type="gramStart"/>
      <w:r>
        <w:t>времени</w:t>
      </w:r>
      <w:proofErr w:type="gramEnd"/>
      <w:r>
        <w:t xml:space="preserve"> зарезервирова</w:t>
      </w:r>
      <w:r w:rsidR="00471B1F">
        <w:t>н</w:t>
      </w:r>
      <w:r>
        <w:t xml:space="preserve">ного на работу над различными проектами. Если из-за загруженности </w:t>
      </w:r>
      <w:proofErr w:type="spellStart"/>
      <w:r>
        <w:t>ГИПа</w:t>
      </w:r>
      <w:proofErr w:type="spellEnd"/>
      <w:r>
        <w:t xml:space="preserve"> и наложения различных проектов друг на друга, он не может выполнять свои стандартные обязанности (</w:t>
      </w:r>
      <w:proofErr w:type="gramStart"/>
      <w:r>
        <w:t>см</w:t>
      </w:r>
      <w:proofErr w:type="gramEnd"/>
      <w:r>
        <w:t xml:space="preserve">. п. </w:t>
      </w:r>
      <w:r w:rsidR="00A9048D">
        <w:fldChar w:fldCharType="begin"/>
      </w:r>
      <w:r>
        <w:instrText xml:space="preserve"> REF _Ref461081085 \r \h </w:instrText>
      </w:r>
      <w:r w:rsidR="00A9048D">
        <w:fldChar w:fldCharType="separate"/>
      </w:r>
      <w:r w:rsidR="004C4801">
        <w:t>5.2.1</w:t>
      </w:r>
      <w:r w:rsidR="00A9048D">
        <w:fldChar w:fldCharType="end"/>
      </w:r>
      <w:r>
        <w:t xml:space="preserve">), а также обязанности предусмотренные пунктами </w:t>
      </w:r>
      <w:r w:rsidR="00A9048D">
        <w:fldChar w:fldCharType="begin"/>
      </w:r>
      <w:r>
        <w:instrText xml:space="preserve"> REF _Ref476745636 \r \h </w:instrText>
      </w:r>
      <w:r w:rsidR="00A9048D">
        <w:fldChar w:fldCharType="separate"/>
      </w:r>
      <w:r w:rsidR="004C4801">
        <w:t>5.2.2</w:t>
      </w:r>
      <w:r w:rsidR="00A9048D">
        <w:fldChar w:fldCharType="end"/>
      </w:r>
      <w:r>
        <w:t xml:space="preserve"> и </w:t>
      </w:r>
      <w:r w:rsidR="00A9048D">
        <w:fldChar w:fldCharType="begin"/>
      </w:r>
      <w:r>
        <w:instrText xml:space="preserve"> REF _Ref476745647 \r \h </w:instrText>
      </w:r>
      <w:r w:rsidR="00A9048D">
        <w:fldChar w:fldCharType="separate"/>
      </w:r>
      <w:r w:rsidR="004C4801">
        <w:t>5.2.4</w:t>
      </w:r>
      <w:r w:rsidR="00A9048D">
        <w:fldChar w:fldCharType="end"/>
      </w:r>
      <w:r>
        <w:t xml:space="preserve">, то об этом необходимо незамедлительно сообщить всем заинтересованным лицам (заказчику, смежникам и т. д.). При этом работа над проектом передаётся другому </w:t>
      </w:r>
      <w:proofErr w:type="spellStart"/>
      <w:r>
        <w:t>ГИПу</w:t>
      </w:r>
      <w:proofErr w:type="spellEnd"/>
      <w:r>
        <w:t xml:space="preserve"> с выплатой зарплаты предыдущему </w:t>
      </w:r>
      <w:proofErr w:type="spellStart"/>
      <w:r>
        <w:t>ГИПу</w:t>
      </w:r>
      <w:proofErr w:type="spellEnd"/>
      <w:r>
        <w:t xml:space="preserve"> в объёме соразмерном выполненному им объёму работ</w:t>
      </w:r>
      <w:r w:rsidR="00546C95">
        <w:t xml:space="preserve"> </w:t>
      </w:r>
      <w:r w:rsidR="00546C95" w:rsidRPr="00546C95">
        <w:t>(для штатных специалистов это касается только премиальной части оплаты)</w:t>
      </w:r>
      <w:r>
        <w:t>.</w:t>
      </w:r>
    </w:p>
    <w:p w:rsidR="002D555F" w:rsidRDefault="002D555F" w:rsidP="002D555F">
      <w:pPr>
        <w:pStyle w:val="3"/>
      </w:pPr>
      <w:r>
        <w:t xml:space="preserve">Работа над проектом передаётся другому </w:t>
      </w:r>
      <w:proofErr w:type="spellStart"/>
      <w:r w:rsidR="00655A3B">
        <w:t>ГИПу</w:t>
      </w:r>
      <w:proofErr w:type="spellEnd"/>
      <w:r>
        <w:t xml:space="preserve">, с уведомлением об этом предыдущего </w:t>
      </w:r>
      <w:proofErr w:type="spellStart"/>
      <w:r w:rsidR="00655A3B">
        <w:t>ГИПа</w:t>
      </w:r>
      <w:proofErr w:type="spellEnd"/>
      <w:r>
        <w:t xml:space="preserve"> в одностороннем порядке и выплатой ему зарплаты в объёме соразмерном выполненному им объёму работ</w:t>
      </w:r>
      <w:r w:rsidR="00546C95">
        <w:t xml:space="preserve"> </w:t>
      </w:r>
      <w:r w:rsidR="00546C95" w:rsidRPr="00546C95">
        <w:t>(для штатных специалистов это касается только премиальной части оплаты)</w:t>
      </w:r>
      <w:r>
        <w:t>, в с</w:t>
      </w:r>
      <w:r w:rsidR="00471B1F">
        <w:t>л</w:t>
      </w:r>
      <w:r>
        <w:t>едующих случаях:</w:t>
      </w:r>
    </w:p>
    <w:p w:rsidR="002D555F" w:rsidRDefault="002D555F" w:rsidP="002D555F">
      <w:pPr>
        <w:pStyle w:val="40"/>
      </w:pPr>
      <w:r>
        <w:t xml:space="preserve">Задержки выдачи результатов проектных работ </w:t>
      </w:r>
      <w:r w:rsidR="00655A3B">
        <w:t xml:space="preserve">по какому-либо разделу </w:t>
      </w:r>
      <w:r>
        <w:t>более чем на 30% от первоначального срока выполнения данных проектных работ без уважительной причины;</w:t>
      </w:r>
    </w:p>
    <w:p w:rsidR="002D555F" w:rsidRDefault="002D555F" w:rsidP="002D555F">
      <w:pPr>
        <w:pStyle w:val="40"/>
      </w:pPr>
      <w:r>
        <w:t>Отказа от работы над проектом в одностороннем порядке без уважительной причины;</w:t>
      </w:r>
    </w:p>
    <w:p w:rsidR="002D555F" w:rsidRDefault="002D555F" w:rsidP="002D555F">
      <w:pPr>
        <w:pStyle w:val="40"/>
      </w:pPr>
      <w:r>
        <w:t xml:space="preserve">Отсутствия на связи, без уважительной причины или предупреждения, более </w:t>
      </w:r>
      <w:r w:rsidR="008D7875">
        <w:t>24</w:t>
      </w:r>
      <w:r>
        <w:t xml:space="preserve"> часов;</w:t>
      </w:r>
    </w:p>
    <w:p w:rsidR="002D555F" w:rsidRDefault="002D555F" w:rsidP="002D555F">
      <w:pPr>
        <w:pStyle w:val="40"/>
      </w:pPr>
      <w:r>
        <w:t>Отсутствия обновления (добавления) файлов проекта</w:t>
      </w:r>
      <w:r w:rsidR="002B5D70">
        <w:t xml:space="preserve"> по какому-либо разделу</w:t>
      </w:r>
      <w:r>
        <w:t xml:space="preserve"> в процессе проектирования, без уважительной причины или предупреждения, более 48 часов;</w:t>
      </w:r>
    </w:p>
    <w:p w:rsidR="002B5D70" w:rsidRDefault="002B5D70" w:rsidP="002D555F">
      <w:pPr>
        <w:pStyle w:val="40"/>
      </w:pPr>
      <w:r>
        <w:t xml:space="preserve">Невыполнение </w:t>
      </w:r>
      <w:proofErr w:type="spellStart"/>
      <w:r>
        <w:t>ГИПом</w:t>
      </w:r>
      <w:proofErr w:type="spellEnd"/>
      <w:r>
        <w:t xml:space="preserve"> своих стандартных обязанностей (</w:t>
      </w:r>
      <w:proofErr w:type="gramStart"/>
      <w:r>
        <w:t>см</w:t>
      </w:r>
      <w:proofErr w:type="gramEnd"/>
      <w:r>
        <w:t xml:space="preserve">. п. </w:t>
      </w:r>
      <w:r w:rsidR="00A9048D">
        <w:fldChar w:fldCharType="begin"/>
      </w:r>
      <w:r>
        <w:instrText xml:space="preserve"> REF _Ref461081085 \r \h </w:instrText>
      </w:r>
      <w:r w:rsidR="00A9048D">
        <w:fldChar w:fldCharType="separate"/>
      </w:r>
      <w:r w:rsidR="004C4801">
        <w:t>5.2.1</w:t>
      </w:r>
      <w:r w:rsidR="00A9048D">
        <w:fldChar w:fldCharType="end"/>
      </w:r>
      <w:r>
        <w:t xml:space="preserve">), а также обязанности предусмотренные пунктами </w:t>
      </w:r>
      <w:r w:rsidR="00A9048D">
        <w:fldChar w:fldCharType="begin"/>
      </w:r>
      <w:r>
        <w:instrText xml:space="preserve"> REF _Ref476745636 \r \h </w:instrText>
      </w:r>
      <w:r w:rsidR="00A9048D">
        <w:fldChar w:fldCharType="separate"/>
      </w:r>
      <w:r w:rsidR="004C4801">
        <w:t>5.2.2</w:t>
      </w:r>
      <w:r w:rsidR="00A9048D">
        <w:fldChar w:fldCharType="end"/>
      </w:r>
      <w:r>
        <w:t xml:space="preserve"> и </w:t>
      </w:r>
      <w:r w:rsidR="00A9048D">
        <w:fldChar w:fldCharType="begin"/>
      </w:r>
      <w:r>
        <w:instrText xml:space="preserve"> REF _Ref476745647 \r \h </w:instrText>
      </w:r>
      <w:r w:rsidR="00A9048D">
        <w:fldChar w:fldCharType="separate"/>
      </w:r>
      <w:r w:rsidR="004C4801">
        <w:t>5.2.4</w:t>
      </w:r>
      <w:r w:rsidR="00A9048D">
        <w:fldChar w:fldCharType="end"/>
      </w:r>
      <w:r>
        <w:t>.</w:t>
      </w:r>
    </w:p>
    <w:p w:rsidR="002D555F" w:rsidRDefault="002B5D70" w:rsidP="002D555F">
      <w:pPr>
        <w:pStyle w:val="3"/>
      </w:pPr>
      <w:r>
        <w:t>ГИП</w:t>
      </w:r>
      <w:r w:rsidR="002D555F">
        <w:t xml:space="preserve"> отстраняется от проекта, без выплаты зарплаты за выполненный объём работ</w:t>
      </w:r>
      <w:r w:rsidR="00C54E98">
        <w:t xml:space="preserve"> </w:t>
      </w:r>
      <w:r w:rsidR="00C54E98" w:rsidRPr="00C54E98">
        <w:t>(для штатных специалистов с последующим увольнением без выплаты премиальной части зарплаты)</w:t>
      </w:r>
      <w:r w:rsidR="002D555F">
        <w:t>, в случае:</w:t>
      </w:r>
    </w:p>
    <w:p w:rsidR="002D555F" w:rsidRDefault="002D555F" w:rsidP="002D555F">
      <w:pPr>
        <w:pStyle w:val="40"/>
      </w:pPr>
      <w:r>
        <w:t>Оскорбительного поведения по отношению к смежным специалистам, представителям заказчика, экспертам и т. д.</w:t>
      </w:r>
    </w:p>
    <w:p w:rsidR="002D555F" w:rsidRDefault="002D555F" w:rsidP="002D555F">
      <w:pPr>
        <w:pStyle w:val="40"/>
      </w:pPr>
      <w:r>
        <w:t xml:space="preserve">Выявления в результатах проектных работ </w:t>
      </w:r>
      <w:r w:rsidR="002B5D70">
        <w:t>по какому-либо разделу</w:t>
      </w:r>
      <w:r>
        <w:t xml:space="preserve"> грубых ошибок, либо выдачи </w:t>
      </w:r>
      <w:r w:rsidR="002B5D70">
        <w:t xml:space="preserve">какого-либо раздела </w:t>
      </w:r>
      <w:r>
        <w:t>проекта, не имеющего отношения к объекту проектирования</w:t>
      </w:r>
      <w:r w:rsidR="002B5D70">
        <w:t>.</w:t>
      </w:r>
    </w:p>
    <w:p w:rsidR="00C54E98" w:rsidRDefault="00C54E98" w:rsidP="002D555F">
      <w:pPr>
        <w:pStyle w:val="40"/>
      </w:pPr>
      <w:r>
        <w:t>В случае саботажа проектных работ.</w:t>
      </w:r>
    </w:p>
    <w:p w:rsidR="00A55C39" w:rsidRDefault="002D555F" w:rsidP="004C4801">
      <w:pPr>
        <w:pStyle w:val="3"/>
      </w:pPr>
      <w:proofErr w:type="gramStart"/>
      <w:r>
        <w:t>Если цели проекта (прохождение экспертизы проектной документации, выполнение строительно-монтажных работ и т. д.) не могут быть достигнуты по причине недостатков проекта или его части</w:t>
      </w:r>
      <w:r w:rsidR="002B5D70">
        <w:t xml:space="preserve">, которые возникли по причине недостатков работы </w:t>
      </w:r>
      <w:proofErr w:type="spellStart"/>
      <w:r w:rsidR="002B5D70">
        <w:t>ГИПа</w:t>
      </w:r>
      <w:proofErr w:type="spellEnd"/>
      <w:r>
        <w:t xml:space="preserve">, то договорные обязательства </w:t>
      </w:r>
      <w:proofErr w:type="spellStart"/>
      <w:r w:rsidR="002B5D70">
        <w:t>ГИПа</w:t>
      </w:r>
      <w:proofErr w:type="spellEnd"/>
      <w:r>
        <w:t xml:space="preserve"> считаются невыполненными, что даёт заказчику право на полный возврат всех ранее </w:t>
      </w:r>
      <w:r>
        <w:lastRenderedPageBreak/>
        <w:t xml:space="preserve">выплаченных </w:t>
      </w:r>
      <w:proofErr w:type="spellStart"/>
      <w:r w:rsidR="002B5D70">
        <w:t>ГИПу</w:t>
      </w:r>
      <w:proofErr w:type="spellEnd"/>
      <w:r>
        <w:t>, денежных средств</w:t>
      </w:r>
      <w:r w:rsidR="00254D6F">
        <w:t xml:space="preserve"> (для штатных специалистов это касается только премиальной части оплаты)</w:t>
      </w:r>
      <w:r w:rsidR="004C4801">
        <w:t>.</w:t>
      </w:r>
      <w:proofErr w:type="gramEnd"/>
    </w:p>
    <w:p w:rsidR="001D6C42" w:rsidRDefault="001D6C42" w:rsidP="001D6C42">
      <w:pPr>
        <w:pStyle w:val="1"/>
      </w:pPr>
      <w:bookmarkStart w:id="102" w:name="_Ref30229347"/>
      <w:bookmarkStart w:id="103" w:name="_Toc30232867"/>
      <w:r>
        <w:t>Совместная работа.</w:t>
      </w:r>
      <w:bookmarkEnd w:id="102"/>
      <w:bookmarkEnd w:id="103"/>
    </w:p>
    <w:p w:rsidR="001D6C42" w:rsidRDefault="00CF2B9A" w:rsidP="001D6C42">
      <w:pPr>
        <w:pStyle w:val="-12"/>
      </w:pPr>
      <w:r>
        <w:t>При выполнении проектных работ, своими действиями следует способствовать достижению общего результата работ (успешное завершение, проекта, прохождение экспертизы проектной документации и т. д.). Для этого необходимо:</w:t>
      </w:r>
    </w:p>
    <w:p w:rsidR="00CF2B9A" w:rsidRPr="001D6C42" w:rsidRDefault="00CF2B9A" w:rsidP="00CF2B9A">
      <w:pPr>
        <w:pStyle w:val="20"/>
      </w:pPr>
      <w:bookmarkStart w:id="104" w:name="_Toc30232868"/>
      <w:r>
        <w:t>В</w:t>
      </w:r>
      <w:r w:rsidRPr="00CF2B9A">
        <w:t xml:space="preserve"> процессе проекта </w:t>
      </w:r>
      <w:proofErr w:type="spellStart"/>
      <w:r w:rsidRPr="00CF2B9A">
        <w:t>коммуницировать</w:t>
      </w:r>
      <w:proofErr w:type="spellEnd"/>
      <w:r w:rsidRPr="00CF2B9A">
        <w:t xml:space="preserve"> со всеми заинтересованными лицами и давать им подробные комментарии по всем возникающим вопросам;</w:t>
      </w:r>
      <w:bookmarkEnd w:id="104"/>
    </w:p>
    <w:p w:rsidR="00B96834" w:rsidRDefault="00CF2B9A" w:rsidP="00CF2B9A">
      <w:pPr>
        <w:pStyle w:val="20"/>
      </w:pPr>
      <w:bookmarkStart w:id="105" w:name="_Toc30232869"/>
      <w:r>
        <w:t>П</w:t>
      </w:r>
      <w:r w:rsidRPr="00CF2B9A">
        <w:t>роводить взаимную проверку смежных разделов</w:t>
      </w:r>
      <w:r w:rsidR="005B6BC7">
        <w:t xml:space="preserve"> (</w:t>
      </w:r>
      <w:proofErr w:type="gramStart"/>
      <w:r w:rsidR="005B6BC7">
        <w:t>см</w:t>
      </w:r>
      <w:proofErr w:type="gramEnd"/>
      <w:r w:rsidR="005B6BC7">
        <w:t xml:space="preserve">. п. </w:t>
      </w:r>
      <w:r w:rsidR="005B6BC7">
        <w:fldChar w:fldCharType="begin"/>
      </w:r>
      <w:r w:rsidR="005B6BC7">
        <w:instrText xml:space="preserve"> REF _Ref30230082 \r \h </w:instrText>
      </w:r>
      <w:r w:rsidR="005B6BC7">
        <w:fldChar w:fldCharType="separate"/>
      </w:r>
      <w:r w:rsidR="004C4801">
        <w:t>5.1.33</w:t>
      </w:r>
      <w:r w:rsidR="005B6BC7">
        <w:fldChar w:fldCharType="end"/>
      </w:r>
      <w:r w:rsidR="005B6BC7">
        <w:t>)</w:t>
      </w:r>
      <w:r>
        <w:t>;</w:t>
      </w:r>
      <w:bookmarkEnd w:id="105"/>
    </w:p>
    <w:p w:rsidR="00CF2B9A" w:rsidRDefault="00CF2B9A" w:rsidP="00CF2B9A">
      <w:pPr>
        <w:pStyle w:val="20"/>
      </w:pPr>
      <w:bookmarkStart w:id="106" w:name="_Toc30232870"/>
      <w:r>
        <w:t>В</w:t>
      </w:r>
      <w:r w:rsidRPr="00CF2B9A">
        <w:t>носить корректировки в проект по замечаниям, в случае если заказчик или эксперт на них настаивает</w:t>
      </w:r>
      <w:r>
        <w:t>;</w:t>
      </w:r>
      <w:bookmarkEnd w:id="106"/>
    </w:p>
    <w:p w:rsidR="00CF2B9A" w:rsidRDefault="00CF2B9A" w:rsidP="00CF2B9A">
      <w:pPr>
        <w:pStyle w:val="20"/>
      </w:pPr>
      <w:bookmarkStart w:id="107" w:name="_Toc30232871"/>
      <w:r>
        <w:t>О</w:t>
      </w:r>
      <w:r w:rsidRPr="00CF2B9A">
        <w:t>бмениваться своими наработками и знаниями с другими проектировщиками;</w:t>
      </w:r>
      <w:bookmarkEnd w:id="107"/>
    </w:p>
    <w:p w:rsidR="00CF2B9A" w:rsidRDefault="00CF2B9A" w:rsidP="00CF2B9A">
      <w:pPr>
        <w:pStyle w:val="20"/>
      </w:pPr>
      <w:bookmarkStart w:id="108" w:name="_Toc30232872"/>
      <w:r>
        <w:t>У</w:t>
      </w:r>
      <w:r w:rsidRPr="00CF2B9A">
        <w:t>частвовать в системе образования</w:t>
      </w:r>
      <w:r>
        <w:t>;</w:t>
      </w:r>
      <w:bookmarkEnd w:id="108"/>
    </w:p>
    <w:p w:rsidR="00CF2B9A" w:rsidRDefault="00CF2B9A" w:rsidP="00CF2B9A">
      <w:pPr>
        <w:pStyle w:val="20"/>
      </w:pPr>
      <w:bookmarkStart w:id="109" w:name="_Toc30232873"/>
      <w:r>
        <w:t>У</w:t>
      </w:r>
      <w:r w:rsidRPr="00CF2B9A">
        <w:t>частвовать в совместном решении проблем</w:t>
      </w:r>
      <w:r>
        <w:t xml:space="preserve"> (</w:t>
      </w:r>
      <w:proofErr w:type="gramStart"/>
      <w:r>
        <w:t>см</w:t>
      </w:r>
      <w:proofErr w:type="gramEnd"/>
      <w:r>
        <w:t xml:space="preserve">. п. </w:t>
      </w:r>
      <w:r>
        <w:fldChar w:fldCharType="begin"/>
      </w:r>
      <w:r>
        <w:instrText xml:space="preserve"> REF _Ref25493079 \r \h </w:instrText>
      </w:r>
      <w:r>
        <w:fldChar w:fldCharType="separate"/>
      </w:r>
      <w:r w:rsidR="004C4801">
        <w:t>5.1.31</w:t>
      </w:r>
      <w:r>
        <w:fldChar w:fldCharType="end"/>
      </w:r>
      <w:r>
        <w:t>);</w:t>
      </w:r>
      <w:bookmarkEnd w:id="109"/>
    </w:p>
    <w:p w:rsidR="00CF2B9A" w:rsidRDefault="00CF2B9A" w:rsidP="00CF2B9A">
      <w:pPr>
        <w:pStyle w:val="20"/>
      </w:pPr>
      <w:bookmarkStart w:id="110" w:name="_Toc30232874"/>
      <w:r>
        <w:t>У</w:t>
      </w:r>
      <w:r w:rsidRPr="00CF2B9A">
        <w:t>частвовать в системе перераспределения работ</w:t>
      </w:r>
      <w:r>
        <w:t xml:space="preserve"> (</w:t>
      </w:r>
      <w:proofErr w:type="gramStart"/>
      <w:r>
        <w:t>см</w:t>
      </w:r>
      <w:proofErr w:type="gramEnd"/>
      <w:r>
        <w:t xml:space="preserve">. п. </w:t>
      </w:r>
      <w:r>
        <w:fldChar w:fldCharType="begin"/>
      </w:r>
      <w:r>
        <w:instrText xml:space="preserve"> REF _Ref30228966 \r \h </w:instrText>
      </w:r>
      <w:r>
        <w:fldChar w:fldCharType="separate"/>
      </w:r>
      <w:r w:rsidR="004C4801">
        <w:t>5.1.21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_Ref30228976 \r \h </w:instrText>
      </w:r>
      <w:r>
        <w:fldChar w:fldCharType="separate"/>
      </w:r>
      <w:r w:rsidR="004C4801">
        <w:t>5.1.21.2</w:t>
      </w:r>
      <w:r>
        <w:fldChar w:fldCharType="end"/>
      </w:r>
      <w:r>
        <w:t>);</w:t>
      </w:r>
      <w:bookmarkEnd w:id="110"/>
    </w:p>
    <w:p w:rsidR="00CF2B9A" w:rsidRDefault="00A55C39" w:rsidP="00CF2B9A">
      <w:pPr>
        <w:pStyle w:val="20"/>
      </w:pPr>
      <w:bookmarkStart w:id="111" w:name="_Toc30232875"/>
      <w:r>
        <w:t>Р</w:t>
      </w:r>
      <w:r w:rsidRPr="00A55C39">
        <w:t>екомендовать хороших специалистов для пополнения нашего кадрового резерва</w:t>
      </w:r>
      <w:r>
        <w:t>;</w:t>
      </w:r>
      <w:bookmarkEnd w:id="111"/>
    </w:p>
    <w:p w:rsidR="00A55C39" w:rsidRDefault="00A55C39" w:rsidP="00CF2B9A">
      <w:pPr>
        <w:pStyle w:val="20"/>
      </w:pPr>
      <w:bookmarkStart w:id="112" w:name="_Toc30232876"/>
      <w:r>
        <w:t>С</w:t>
      </w:r>
      <w:r w:rsidRPr="00A55C39">
        <w:t>облюдать внутрикорпоративные инструкции</w:t>
      </w:r>
      <w:r>
        <w:t>;</w:t>
      </w:r>
      <w:bookmarkEnd w:id="112"/>
    </w:p>
    <w:p w:rsidR="00A55C39" w:rsidRDefault="00A55C39" w:rsidP="00CF2B9A">
      <w:pPr>
        <w:pStyle w:val="20"/>
      </w:pPr>
      <w:bookmarkStart w:id="113" w:name="_Toc30232877"/>
      <w:r>
        <w:t>Н</w:t>
      </w:r>
      <w:r w:rsidRPr="00A55C39">
        <w:t>е утаивать информацию о проблемах</w:t>
      </w:r>
      <w:r>
        <w:t>;</w:t>
      </w:r>
      <w:bookmarkEnd w:id="113"/>
    </w:p>
    <w:p w:rsidR="00A55C39" w:rsidRDefault="00A55C39" w:rsidP="00CF2B9A">
      <w:pPr>
        <w:pStyle w:val="20"/>
      </w:pPr>
      <w:bookmarkStart w:id="114" w:name="_Toc30232878"/>
      <w:r>
        <w:t>Д</w:t>
      </w:r>
      <w:r w:rsidRPr="00A55C39">
        <w:t>авать предложения по улучшению работы компании</w:t>
      </w:r>
      <w:r w:rsidR="00F515E0">
        <w:t xml:space="preserve"> (</w:t>
      </w:r>
      <w:proofErr w:type="gramStart"/>
      <w:r w:rsidR="00F515E0">
        <w:t>см</w:t>
      </w:r>
      <w:proofErr w:type="gramEnd"/>
      <w:r w:rsidR="00F515E0">
        <w:t xml:space="preserve">. п. </w:t>
      </w:r>
      <w:r w:rsidR="00F515E0">
        <w:fldChar w:fldCharType="begin"/>
      </w:r>
      <w:r w:rsidR="00F515E0">
        <w:instrText xml:space="preserve"> REF _Ref22636965 \r \h </w:instrText>
      </w:r>
      <w:r w:rsidR="00F515E0">
        <w:fldChar w:fldCharType="separate"/>
      </w:r>
      <w:r w:rsidR="004C4801">
        <w:t>5.1.30</w:t>
      </w:r>
      <w:r w:rsidR="00F515E0">
        <w:fldChar w:fldCharType="end"/>
      </w:r>
      <w:r w:rsidR="00F515E0">
        <w:t>)</w:t>
      </w:r>
      <w:r>
        <w:t>.</w:t>
      </w:r>
      <w:bookmarkEnd w:id="114"/>
    </w:p>
    <w:p w:rsidR="00AE2DC8" w:rsidRDefault="00AE2DC8" w:rsidP="00AE2DC8">
      <w:pPr>
        <w:pStyle w:val="1"/>
      </w:pPr>
      <w:bookmarkStart w:id="115" w:name="_Ref442889354"/>
      <w:bookmarkStart w:id="116" w:name="_Toc13172079"/>
      <w:bookmarkStart w:id="117" w:name="_Toc30232879"/>
      <w:r>
        <w:t xml:space="preserve">Состав </w:t>
      </w:r>
      <w:r w:rsidR="007C6365">
        <w:t>проекта</w:t>
      </w:r>
      <w:r>
        <w:t>.</w:t>
      </w:r>
      <w:bookmarkEnd w:id="115"/>
      <w:bookmarkEnd w:id="116"/>
      <w:bookmarkEnd w:id="117"/>
    </w:p>
    <w:p w:rsidR="008470F5" w:rsidRDefault="008470F5" w:rsidP="00AE2DC8">
      <w:pPr>
        <w:pStyle w:val="20"/>
      </w:pPr>
      <w:bookmarkStart w:id="118" w:name="_Toc19661146"/>
      <w:bookmarkStart w:id="119" w:name="_Toc22636604"/>
      <w:bookmarkStart w:id="120" w:name="_Toc25342205"/>
      <w:bookmarkStart w:id="121" w:name="_Ref442417220"/>
      <w:bookmarkStart w:id="122" w:name="_Toc442946657"/>
      <w:bookmarkStart w:id="123" w:name="_Toc447045726"/>
      <w:bookmarkStart w:id="124" w:name="_Toc30232880"/>
      <w:r>
        <w:t>Разработка проекта может выполняться в следующие стадии:</w:t>
      </w:r>
      <w:bookmarkEnd w:id="118"/>
      <w:bookmarkEnd w:id="119"/>
      <w:bookmarkEnd w:id="120"/>
      <w:bookmarkEnd w:id="124"/>
    </w:p>
    <w:p w:rsidR="003947C5" w:rsidRDefault="003947C5" w:rsidP="003947C5">
      <w:pPr>
        <w:pStyle w:val="3"/>
      </w:pPr>
      <w:r>
        <w:rPr>
          <w:b/>
        </w:rPr>
        <w:t xml:space="preserve">Эскизный проект </w:t>
      </w:r>
      <w:r w:rsidRPr="009607C8">
        <w:rPr>
          <w:b/>
        </w:rPr>
        <w:t xml:space="preserve">(стадия </w:t>
      </w:r>
      <w:r>
        <w:rPr>
          <w:b/>
        </w:rPr>
        <w:t>Э</w:t>
      </w:r>
      <w:r w:rsidRPr="009607C8">
        <w:rPr>
          <w:b/>
        </w:rPr>
        <w:t>П)</w:t>
      </w:r>
      <w:r>
        <w:rPr>
          <w:b/>
        </w:rPr>
        <w:t xml:space="preserve"> </w:t>
      </w:r>
      <w:r>
        <w:t xml:space="preserve">выполняется с целью проработки основной концепции объекта проектирования, а также предварительной его технико-экономических показателей. Содержание и состав стадии ЭП определяется индивидуально в каждом отдельном случае. </w:t>
      </w:r>
    </w:p>
    <w:p w:rsidR="003947C5" w:rsidRDefault="003947C5" w:rsidP="003947C5">
      <w:pPr>
        <w:pStyle w:val="-12"/>
      </w:pPr>
      <w:r>
        <w:t>Если материалы эскизного проекта могут быть использованы для выполнения дальнейших стадий проектирования, то стоимость этих стадий может быть уменьшена на стоимость эскизного проекта.</w:t>
      </w:r>
    </w:p>
    <w:p w:rsidR="008C7F4F" w:rsidRDefault="008C7F4F" w:rsidP="005D66A1">
      <w:pPr>
        <w:pStyle w:val="3"/>
      </w:pPr>
      <w:bookmarkStart w:id="125" w:name="_Ref466963865"/>
      <w:r w:rsidRPr="009607C8">
        <w:rPr>
          <w:b/>
        </w:rPr>
        <w:t>Проектная документация (стадия П)</w:t>
      </w:r>
      <w:r>
        <w:t xml:space="preserve"> выполняется </w:t>
      </w:r>
      <w:r w:rsidRPr="00F41824">
        <w:t xml:space="preserve">в соответствии с положением о составе разделов проектной документации и требованиях к их содержанию, утверждённым постановлением Правительства  РФ от 16.02.2008 № </w:t>
      </w:r>
      <w:r w:rsidRPr="00F41824">
        <w:lastRenderedPageBreak/>
        <w:t>87</w:t>
      </w:r>
      <w:bookmarkEnd w:id="121"/>
      <w:r w:rsidR="00B93FDB">
        <w:t>, в объёме достаточном для прохождения экспертизы.</w:t>
      </w:r>
      <w:bookmarkEnd w:id="122"/>
      <w:bookmarkEnd w:id="123"/>
      <w:r w:rsidR="008470F5">
        <w:t xml:space="preserve"> </w:t>
      </w:r>
      <w:r w:rsidR="008470F5" w:rsidRPr="008470F5">
        <w:t>К проектной документации должны прилагаться все необходимые расчёты, достаточные для обоснования всех принятых проектных решений.</w:t>
      </w:r>
      <w:bookmarkEnd w:id="125"/>
    </w:p>
    <w:p w:rsidR="00AE2DC8" w:rsidRDefault="008C7F4F" w:rsidP="005D66A1">
      <w:pPr>
        <w:pStyle w:val="3"/>
      </w:pPr>
      <w:r>
        <w:t xml:space="preserve"> </w:t>
      </w:r>
      <w:bookmarkStart w:id="126" w:name="_Toc442946658"/>
      <w:bookmarkStart w:id="127" w:name="_Toc447045727"/>
      <w:bookmarkStart w:id="128" w:name="_Ref466963872"/>
      <w:r w:rsidRPr="009607C8">
        <w:rPr>
          <w:b/>
        </w:rPr>
        <w:t>Рабочая документация</w:t>
      </w:r>
      <w:r w:rsidR="002A2F98" w:rsidRPr="009607C8">
        <w:rPr>
          <w:b/>
        </w:rPr>
        <w:t xml:space="preserve"> (стадия Р)</w:t>
      </w:r>
      <w:r>
        <w:t xml:space="preserve"> выполняется в соответствие с требованиями стандартов СПДС, в объёме достаточном для выполнения </w:t>
      </w:r>
      <w:r w:rsidR="008470F5">
        <w:t>строительно-монтажных работ (</w:t>
      </w:r>
      <w:r>
        <w:t>СМР</w:t>
      </w:r>
      <w:r w:rsidR="008470F5">
        <w:t>)</w:t>
      </w:r>
      <w:r>
        <w:t>.</w:t>
      </w:r>
      <w:bookmarkEnd w:id="126"/>
      <w:bookmarkEnd w:id="127"/>
      <w:r w:rsidR="008470F5">
        <w:t xml:space="preserve"> Рабочая документация выполняется на основании стадии П</w:t>
      </w:r>
      <w:r w:rsidR="00CF1206">
        <w:t xml:space="preserve">. Трудозатраты выполнения стадии </w:t>
      </w:r>
      <w:proofErr w:type="gramStart"/>
      <w:r w:rsidR="00CF1206">
        <w:t>Р</w:t>
      </w:r>
      <w:proofErr w:type="gramEnd"/>
      <w:r w:rsidR="008470F5">
        <w:t xml:space="preserve"> завис</w:t>
      </w:r>
      <w:r w:rsidR="00CF1206">
        <w:t>я</w:t>
      </w:r>
      <w:r w:rsidR="008470F5">
        <w:t xml:space="preserve">т от содержания </w:t>
      </w:r>
      <w:r w:rsidR="00CF1206">
        <w:t xml:space="preserve">исходной </w:t>
      </w:r>
      <w:r w:rsidR="008470F5">
        <w:t>проектной документации и от того насколько данную проектную документацию можно использовать при выполнении стадии Р</w:t>
      </w:r>
      <w:r w:rsidR="00CF1206">
        <w:t xml:space="preserve"> (имеется ли стадия П в редактируемом формате или</w:t>
      </w:r>
      <w:r w:rsidR="00360B6B">
        <w:t xml:space="preserve"> же</w:t>
      </w:r>
      <w:r w:rsidR="00CF1206">
        <w:t xml:space="preserve"> необходимо выполнять все чертежи заново и т. д.)</w:t>
      </w:r>
      <w:r w:rsidR="008470F5">
        <w:t>.</w:t>
      </w:r>
      <w:bookmarkEnd w:id="128"/>
    </w:p>
    <w:p w:rsidR="008470F5" w:rsidRDefault="00591871" w:rsidP="005D66A1">
      <w:pPr>
        <w:pStyle w:val="3"/>
      </w:pPr>
      <w:r w:rsidRPr="009607C8">
        <w:rPr>
          <w:b/>
        </w:rPr>
        <w:t xml:space="preserve">Проектная и рабочая документация (стадия </w:t>
      </w:r>
      <w:proofErr w:type="gramStart"/>
      <w:r w:rsidRPr="009607C8">
        <w:rPr>
          <w:b/>
        </w:rPr>
        <w:t>П</w:t>
      </w:r>
      <w:proofErr w:type="gramEnd"/>
      <w:r w:rsidRPr="009607C8">
        <w:rPr>
          <w:b/>
        </w:rPr>
        <w:t>+Р)</w:t>
      </w:r>
      <w:r>
        <w:t xml:space="preserve"> – это когда стадия П и Р выполняются одновременно согласно п. </w:t>
      </w:r>
      <w:r w:rsidR="00A9048D">
        <w:fldChar w:fldCharType="begin"/>
      </w:r>
      <w:r>
        <w:instrText xml:space="preserve"> REF _Ref466963865 \r \h </w:instrText>
      </w:r>
      <w:r w:rsidR="00A9048D">
        <w:fldChar w:fldCharType="separate"/>
      </w:r>
      <w:r w:rsidR="004C4801">
        <w:t>7.1.2</w:t>
      </w:r>
      <w:r w:rsidR="00A9048D">
        <w:fldChar w:fldCharType="end"/>
      </w:r>
      <w:r>
        <w:t xml:space="preserve"> и </w:t>
      </w:r>
      <w:r w:rsidR="00A9048D">
        <w:fldChar w:fldCharType="begin"/>
      </w:r>
      <w:r>
        <w:instrText xml:space="preserve"> REF _Ref466963872 \r \h </w:instrText>
      </w:r>
      <w:r w:rsidR="00A9048D">
        <w:fldChar w:fldCharType="separate"/>
      </w:r>
      <w:r w:rsidR="004C4801">
        <w:t>7.1.3</w:t>
      </w:r>
      <w:r w:rsidR="00A9048D">
        <w:fldChar w:fldCharType="end"/>
      </w:r>
      <w:r>
        <w:t>.</w:t>
      </w:r>
    </w:p>
    <w:p w:rsidR="00591871" w:rsidRDefault="00591871" w:rsidP="005D66A1">
      <w:pPr>
        <w:pStyle w:val="3"/>
      </w:pPr>
      <w:r w:rsidRPr="009607C8">
        <w:rPr>
          <w:b/>
        </w:rPr>
        <w:t>Рабочий проект (стадия РП)</w:t>
      </w:r>
      <w:r>
        <w:t xml:space="preserve"> выполняется рабочая документация в соответствие с требованиями стандартов СПДС, в объёме достаточном для выполнения строительно-монтажных работ (СМР). Кроме того, стадия РП включает в себя обосновани</w:t>
      </w:r>
      <w:r w:rsidR="005D66A1">
        <w:t>я</w:t>
      </w:r>
      <w:r>
        <w:t xml:space="preserve"> всех принятых проектных решений, в том числе расчёты.</w:t>
      </w:r>
    </w:p>
    <w:p w:rsidR="008C7F4F" w:rsidRDefault="008C7F4F" w:rsidP="00AE2DC8">
      <w:pPr>
        <w:pStyle w:val="20"/>
      </w:pPr>
      <w:bookmarkStart w:id="129" w:name="_Toc442946660"/>
      <w:bookmarkStart w:id="130" w:name="_Toc447045729"/>
      <w:bookmarkStart w:id="131" w:name="_Toc19661147"/>
      <w:bookmarkStart w:id="132" w:name="_Toc22636605"/>
      <w:bookmarkStart w:id="133" w:name="_Toc25342206"/>
      <w:bookmarkStart w:id="134" w:name="_Toc30232881"/>
      <w:r>
        <w:t>Кроме ста</w:t>
      </w:r>
      <w:r w:rsidR="002A2F98">
        <w:t xml:space="preserve">дий </w:t>
      </w:r>
      <w:proofErr w:type="gramStart"/>
      <w:r w:rsidR="002A2F98">
        <w:t>П</w:t>
      </w:r>
      <w:proofErr w:type="gramEnd"/>
      <w:r w:rsidR="002A2F98">
        <w:t xml:space="preserve"> и Р</w:t>
      </w:r>
      <w:r w:rsidR="005D66A1">
        <w:t>, П+Р и РП</w:t>
      </w:r>
      <w:r w:rsidR="002A2F98">
        <w:t xml:space="preserve"> исполнители проектных</w:t>
      </w:r>
      <w:r w:rsidR="00E02A74">
        <w:t xml:space="preserve"> работ</w:t>
      </w:r>
      <w:r w:rsidR="002A2F98">
        <w:t xml:space="preserve"> и ГИП</w:t>
      </w:r>
      <w:r w:rsidR="00DC404F">
        <w:t xml:space="preserve"> также</w:t>
      </w:r>
      <w:r w:rsidR="002A2F98">
        <w:t xml:space="preserve"> должны подготовить комплект проектной документации для получения разрешения на строительство, согласно требований Градостроительного кодекса РФ.</w:t>
      </w:r>
      <w:bookmarkEnd w:id="129"/>
      <w:bookmarkEnd w:id="130"/>
      <w:bookmarkEnd w:id="131"/>
      <w:bookmarkEnd w:id="132"/>
      <w:bookmarkEnd w:id="133"/>
      <w:bookmarkEnd w:id="134"/>
    </w:p>
    <w:p w:rsidR="00195356" w:rsidRDefault="00B37A71" w:rsidP="00B93FDB">
      <w:pPr>
        <w:pStyle w:val="20"/>
      </w:pPr>
      <w:bookmarkStart w:id="135" w:name="_Toc442946662"/>
      <w:bookmarkStart w:id="136" w:name="_Toc447045731"/>
      <w:bookmarkStart w:id="137" w:name="_Toc19661148"/>
      <w:bookmarkStart w:id="138" w:name="_Toc22636606"/>
      <w:bookmarkStart w:id="139" w:name="_Toc25342207"/>
      <w:bookmarkStart w:id="140" w:name="_Toc30232882"/>
      <w:r>
        <w:t>Разработка проектной</w:t>
      </w:r>
      <w:r w:rsidR="007917E1">
        <w:t xml:space="preserve"> и рабоч</w:t>
      </w:r>
      <w:r>
        <w:t>ей</w:t>
      </w:r>
      <w:r w:rsidR="007917E1">
        <w:t xml:space="preserve"> документаци</w:t>
      </w:r>
      <w:r>
        <w:t>и</w:t>
      </w:r>
      <w:r w:rsidR="005D66A1">
        <w:t xml:space="preserve"> или рабочего проекта</w:t>
      </w:r>
      <w:r w:rsidR="007917E1">
        <w:t xml:space="preserve"> предполагает выполнение полного комплекса проектных работ</w:t>
      </w:r>
      <w:r w:rsidR="00DE05CC">
        <w:t xml:space="preserve"> для объекта проектирования</w:t>
      </w:r>
      <w:r w:rsidR="0016088F">
        <w:t xml:space="preserve"> </w:t>
      </w:r>
      <w:r w:rsidR="00A14083">
        <w:t>(если не оговорено иное). В</w:t>
      </w:r>
      <w:r w:rsidR="0016088F">
        <w:t xml:space="preserve"> том числе</w:t>
      </w:r>
      <w:r w:rsidR="00A14083">
        <w:t>, выполняется</w:t>
      </w:r>
      <w:r w:rsidR="00195356">
        <w:t xml:space="preserve"> проектная и рабочая документация:</w:t>
      </w:r>
      <w:bookmarkEnd w:id="135"/>
      <w:bookmarkEnd w:id="136"/>
      <w:bookmarkEnd w:id="137"/>
      <w:bookmarkEnd w:id="138"/>
      <w:bookmarkEnd w:id="139"/>
      <w:bookmarkEnd w:id="140"/>
    </w:p>
    <w:p w:rsidR="00195356" w:rsidRDefault="00195356" w:rsidP="00195356">
      <w:pPr>
        <w:pStyle w:val="-12"/>
      </w:pPr>
      <w:r>
        <w:t>- для строительства объекта проектирования;</w:t>
      </w:r>
    </w:p>
    <w:p w:rsidR="00195356" w:rsidRDefault="00195356" w:rsidP="00195356">
      <w:pPr>
        <w:pStyle w:val="-12"/>
      </w:pPr>
      <w:r>
        <w:t>-</w:t>
      </w:r>
      <w:r w:rsidR="0016088F">
        <w:t xml:space="preserve"> </w:t>
      </w:r>
      <w:r w:rsidR="00B37A71">
        <w:t xml:space="preserve">для </w:t>
      </w:r>
      <w:r w:rsidR="00DE05CC">
        <w:t>монтажа всех внутр</w:t>
      </w:r>
      <w:r>
        <w:t>енних сетей, установок и т. д.;</w:t>
      </w:r>
    </w:p>
    <w:p w:rsidR="00195356" w:rsidRDefault="00195356" w:rsidP="00195356">
      <w:pPr>
        <w:pStyle w:val="-12"/>
      </w:pPr>
      <w:r>
        <w:t xml:space="preserve">- </w:t>
      </w:r>
      <w:r w:rsidR="007411AE">
        <w:t xml:space="preserve">для </w:t>
      </w:r>
      <w:r w:rsidR="0016088F">
        <w:t>прокладки</w:t>
      </w:r>
      <w:r w:rsidR="007411AE">
        <w:t xml:space="preserve"> всех наружных инженерных сетей, обслуживающих объект проектирования, </w:t>
      </w:r>
      <w:r w:rsidR="0016088F">
        <w:t>от точки подключения до ввода в здание</w:t>
      </w:r>
      <w:r w:rsidR="00923291">
        <w:t xml:space="preserve"> (если сведения о наружных сетях отсутствуют, при оценке стоимости проектных работ учитываются </w:t>
      </w:r>
      <w:r w:rsidR="002B1895">
        <w:t xml:space="preserve">наружные сети протяжённостью не более </w:t>
      </w:r>
      <w:r w:rsidR="00471886">
        <w:t>5</w:t>
      </w:r>
      <w:r w:rsidR="002B1895">
        <w:t>0 м от точки подключения до ввода в здание)</w:t>
      </w:r>
      <w:r>
        <w:t>;</w:t>
      </w:r>
    </w:p>
    <w:p w:rsidR="00195356" w:rsidRDefault="00195356" w:rsidP="00195356">
      <w:pPr>
        <w:pStyle w:val="-12"/>
      </w:pPr>
      <w:r>
        <w:t>-</w:t>
      </w:r>
      <w:r w:rsidR="007411AE">
        <w:t xml:space="preserve"> для строительства (монтажа) наружных установок, обслуживающих объект проектирования</w:t>
      </w:r>
      <w:r>
        <w:t>;</w:t>
      </w:r>
    </w:p>
    <w:p w:rsidR="00195356" w:rsidRDefault="007411AE" w:rsidP="00195356">
      <w:pPr>
        <w:pStyle w:val="-12"/>
      </w:pPr>
      <w:r>
        <w:t xml:space="preserve"> </w:t>
      </w:r>
      <w:r w:rsidR="00195356">
        <w:t xml:space="preserve">- </w:t>
      </w:r>
      <w:r>
        <w:t xml:space="preserve">для </w:t>
      </w:r>
      <w:r w:rsidR="0016088F">
        <w:t>выноса инженерных сетей из пятна застройки</w:t>
      </w:r>
      <w:r w:rsidR="002B1895">
        <w:t xml:space="preserve"> (если сведения о выносимых инженерных сетях отсутствуют, при оценке проектных работ данный объём проектирования не учитывается)</w:t>
      </w:r>
      <w:r w:rsidR="0016088F">
        <w:t>.</w:t>
      </w:r>
    </w:p>
    <w:p w:rsidR="00195356" w:rsidRDefault="00195356" w:rsidP="00195356">
      <w:pPr>
        <w:pStyle w:val="-12"/>
      </w:pPr>
      <w:r>
        <w:t xml:space="preserve">- </w:t>
      </w:r>
      <w:r w:rsidR="00E131B2">
        <w:t xml:space="preserve">для подключения к инженерным сетям строительной </w:t>
      </w:r>
      <w:r>
        <w:t>площадки объекта проектирования</w:t>
      </w:r>
      <w:r w:rsidR="002B1895">
        <w:t xml:space="preserve"> (если сведения о наружных сетях отсутствуют, при оценке стоимости проектных работ учитываются наружные сети протяжённостью не более 40 м от точки подключения до ввода </w:t>
      </w:r>
      <w:r w:rsidR="002418C5">
        <w:t xml:space="preserve">в </w:t>
      </w:r>
      <w:r w:rsidR="002B1895">
        <w:t>объе</w:t>
      </w:r>
      <w:proofErr w:type="gramStart"/>
      <w:r w:rsidR="002B1895">
        <w:t>кт стр</w:t>
      </w:r>
      <w:proofErr w:type="gramEnd"/>
      <w:r w:rsidR="002B1895">
        <w:t>оительной площадки)</w:t>
      </w:r>
      <w:r>
        <w:t>;</w:t>
      </w:r>
    </w:p>
    <w:p w:rsidR="00195356" w:rsidRDefault="00195356" w:rsidP="00195356">
      <w:pPr>
        <w:pStyle w:val="-12"/>
      </w:pPr>
      <w:r>
        <w:t>- для ввода в эксплуатацию объекта проектирования.</w:t>
      </w:r>
    </w:p>
    <w:p w:rsidR="00182B32" w:rsidRDefault="00182B32" w:rsidP="00683896">
      <w:pPr>
        <w:pStyle w:val="20"/>
      </w:pPr>
      <w:bookmarkStart w:id="141" w:name="_Toc442946663"/>
      <w:bookmarkStart w:id="142" w:name="_Toc447045732"/>
      <w:bookmarkStart w:id="143" w:name="_Toc19661149"/>
      <w:bookmarkStart w:id="144" w:name="_Toc22636607"/>
      <w:bookmarkStart w:id="145" w:name="_Toc25342208"/>
      <w:bookmarkStart w:id="146" w:name="_Toc30232883"/>
      <w:r>
        <w:t xml:space="preserve">Разработка </w:t>
      </w:r>
      <w:r w:rsidR="00683896">
        <w:t>разделов проектной, рабочей документации, рабочего проекта оговорённых в техническом задании ил</w:t>
      </w:r>
      <w:proofErr w:type="gramStart"/>
      <w:r w:rsidR="00683896">
        <w:t>и(</w:t>
      </w:r>
      <w:proofErr w:type="gramEnd"/>
      <w:r w:rsidR="00683896">
        <w:t xml:space="preserve">и) коммерческом предложении на проектирование, выполняется в объёме </w:t>
      </w:r>
      <w:r w:rsidR="002B1895">
        <w:t>предусмотренн</w:t>
      </w:r>
      <w:r w:rsidR="00683896">
        <w:t>ом</w:t>
      </w:r>
      <w:r w:rsidR="002B1895">
        <w:t xml:space="preserve"> </w:t>
      </w:r>
      <w:r w:rsidR="00683896">
        <w:t xml:space="preserve">для этих разделов </w:t>
      </w:r>
      <w:r w:rsidR="002B1895" w:rsidRPr="002B1895">
        <w:t xml:space="preserve">положением о составе разделов проектной документации и требованиях к их </w:t>
      </w:r>
      <w:r w:rsidR="002B1895" w:rsidRPr="002B1895">
        <w:lastRenderedPageBreak/>
        <w:t>содержанию, утверждённым постановлением Правительства  РФ от 16.02.2008 № 87</w:t>
      </w:r>
      <w:r w:rsidR="002B1895">
        <w:t>, а также стандартами СПДС</w:t>
      </w:r>
      <w:bookmarkEnd w:id="141"/>
      <w:bookmarkEnd w:id="142"/>
      <w:r w:rsidR="00683896">
        <w:t>. Включение в разделы дополнительных материалов или подразделов (например</w:t>
      </w:r>
      <w:r w:rsidR="00BD6BB2">
        <w:t>,</w:t>
      </w:r>
      <w:r w:rsidR="00683896">
        <w:t xml:space="preserve"> включение разделов «Автомобильные дороги» (АД) или «Проект организации дорожного движения» (ОДД) в раздел «</w:t>
      </w:r>
      <w:r w:rsidR="00683896" w:rsidRPr="00683896">
        <w:t>Схема планировочной организации земельного участка</w:t>
      </w:r>
      <w:r w:rsidR="00683896">
        <w:t>» (ПЗУ) или включение «Проекта производства работ» (ППР) в «Проект организации строительства» (</w:t>
      </w:r>
      <w:proofErr w:type="gramStart"/>
      <w:r w:rsidR="00683896">
        <w:t>ПОС</w:t>
      </w:r>
      <w:proofErr w:type="gramEnd"/>
      <w:r w:rsidR="00683896">
        <w:t>)</w:t>
      </w:r>
      <w:r w:rsidR="00BD6BB2">
        <w:t xml:space="preserve"> и т. п.) учитывается отдельно.</w:t>
      </w:r>
      <w:bookmarkEnd w:id="143"/>
      <w:bookmarkEnd w:id="144"/>
      <w:bookmarkEnd w:id="145"/>
      <w:bookmarkEnd w:id="146"/>
    </w:p>
    <w:p w:rsidR="007B5025" w:rsidRDefault="00493557" w:rsidP="00B74EE6">
      <w:pPr>
        <w:pStyle w:val="20"/>
      </w:pPr>
      <w:bookmarkStart w:id="147" w:name="_Toc442946664"/>
      <w:bookmarkStart w:id="148" w:name="_Toc447045733"/>
      <w:bookmarkStart w:id="149" w:name="_Toc19661150"/>
      <w:bookmarkStart w:id="150" w:name="_Toc22636608"/>
      <w:bookmarkStart w:id="151" w:name="_Toc25342209"/>
      <w:bookmarkStart w:id="152" w:name="_Toc30232884"/>
      <w:r>
        <w:t xml:space="preserve">Если в составе проектной документации выполняется смета, то </w:t>
      </w:r>
      <w:r w:rsidR="0092760E">
        <w:t xml:space="preserve">разработчики других разделов проектной документации должны предоставить сметчику все необходимые спецификации и </w:t>
      </w:r>
      <w:r w:rsidR="00C75340">
        <w:t xml:space="preserve">ведомости </w:t>
      </w:r>
      <w:r w:rsidR="0092760E">
        <w:t>объём</w:t>
      </w:r>
      <w:r w:rsidR="00C75340">
        <w:t>ов</w:t>
      </w:r>
      <w:r w:rsidR="0092760E">
        <w:t xml:space="preserve"> работ</w:t>
      </w:r>
      <w:bookmarkEnd w:id="147"/>
      <w:bookmarkEnd w:id="148"/>
      <w:r w:rsidR="00834207">
        <w:t>.</w:t>
      </w:r>
      <w:r w:rsidR="008D7875">
        <w:t xml:space="preserve"> Если в ведомостях и спецификациях учтены не все объёмы работ, то специалисту по подготовке сметной документации следует запросить необходимые объёмы у проектировщика (недостатки в ведомостях и спецификациях не должны дублироваться в смете).</w:t>
      </w:r>
      <w:bookmarkEnd w:id="149"/>
      <w:bookmarkEnd w:id="150"/>
      <w:bookmarkEnd w:id="151"/>
      <w:bookmarkEnd w:id="152"/>
    </w:p>
    <w:p w:rsidR="008E47CD" w:rsidRDefault="008E47CD" w:rsidP="00B74EE6">
      <w:pPr>
        <w:pStyle w:val="20"/>
      </w:pPr>
      <w:bookmarkStart w:id="153" w:name="_Toc30232885"/>
      <w:r>
        <w:t>Проектирование и</w:t>
      </w:r>
      <w:r w:rsidR="0049203C">
        <w:t>ндивидуальн</w:t>
      </w:r>
      <w:r>
        <w:t xml:space="preserve">ого </w:t>
      </w:r>
      <w:r w:rsidR="0049203C">
        <w:t>теплово</w:t>
      </w:r>
      <w:r>
        <w:t>го</w:t>
      </w:r>
      <w:r w:rsidR="0049203C">
        <w:t xml:space="preserve"> пункт</w:t>
      </w:r>
      <w:r>
        <w:t>а</w:t>
      </w:r>
      <w:r w:rsidR="0049203C">
        <w:t xml:space="preserve"> (ИТП)</w:t>
      </w:r>
      <w:r>
        <w:t xml:space="preserve"> и узла учёта тепловой энергии (УТ)</w:t>
      </w:r>
      <w:r w:rsidR="0049203C">
        <w:t xml:space="preserve"> </w:t>
      </w:r>
      <w:r>
        <w:t>по умолчанию включен</w:t>
      </w:r>
      <w:r w:rsidR="004C7B8A">
        <w:t>о</w:t>
      </w:r>
      <w:r>
        <w:t xml:space="preserve"> в разделах проекта:</w:t>
      </w:r>
      <w:bookmarkEnd w:id="153"/>
      <w:r>
        <w:t xml:space="preserve"> </w:t>
      </w:r>
    </w:p>
    <w:p w:rsidR="0049203C" w:rsidRDefault="008E47CD" w:rsidP="008E47CD">
      <w:pPr>
        <w:pStyle w:val="-120"/>
      </w:pPr>
      <w:r>
        <w:t>- в части тепломеханических решений в подразделе «</w:t>
      </w:r>
      <w:r w:rsidRPr="008E47CD">
        <w:t>Отопление, вентиляция и кондиционирование воздуха, тепловые сети</w:t>
      </w:r>
      <w:r>
        <w:t>»;</w:t>
      </w:r>
    </w:p>
    <w:p w:rsidR="008E47CD" w:rsidRDefault="008E47CD" w:rsidP="008E47CD">
      <w:pPr>
        <w:pStyle w:val="-120"/>
      </w:pPr>
      <w:r>
        <w:t>- в части электроснабжения в подразделе «</w:t>
      </w:r>
      <w:r w:rsidRPr="008E47CD">
        <w:t>Система электроснабжения</w:t>
      </w:r>
      <w:r>
        <w:t>»;</w:t>
      </w:r>
    </w:p>
    <w:p w:rsidR="008E47CD" w:rsidRDefault="008E47CD" w:rsidP="008E47CD">
      <w:pPr>
        <w:pStyle w:val="-120"/>
      </w:pPr>
      <w:r>
        <w:t>- в части автоматизации, слаботочных сетей в разделе «</w:t>
      </w:r>
      <w:r w:rsidRPr="008E47CD">
        <w:t>Сети связи, слаботочные системы</w:t>
      </w:r>
      <w:r>
        <w:t>».</w:t>
      </w:r>
    </w:p>
    <w:p w:rsidR="008E47CD" w:rsidRDefault="008E47CD" w:rsidP="008E47CD">
      <w:pPr>
        <w:pStyle w:val="-120"/>
      </w:pPr>
      <w:r>
        <w:t xml:space="preserve">Также ИТП, </w:t>
      </w:r>
      <w:r w:rsidR="004C7B8A">
        <w:t>УТ могут быть учтены отдельно от систем отопления и вентиляции.</w:t>
      </w:r>
    </w:p>
    <w:p w:rsidR="00471886" w:rsidRDefault="00865862" w:rsidP="00B74EE6">
      <w:pPr>
        <w:pStyle w:val="20"/>
      </w:pPr>
      <w:bookmarkStart w:id="154" w:name="_Toc30232886"/>
      <w:r>
        <w:t>До 30 % объёма дополнительных работ от общего объёма работ выполняются в рамках первоначального договора на проектирование (</w:t>
      </w:r>
      <w:proofErr w:type="gramStart"/>
      <w:r>
        <w:t>см</w:t>
      </w:r>
      <w:proofErr w:type="gramEnd"/>
      <w:r>
        <w:t xml:space="preserve">. п. </w:t>
      </w:r>
      <w:r>
        <w:fldChar w:fldCharType="begin"/>
      </w:r>
      <w:r>
        <w:instrText xml:space="preserve"> REF _Ref30230960 \r \h </w:instrText>
      </w:r>
      <w:r>
        <w:fldChar w:fldCharType="separate"/>
      </w:r>
      <w:r w:rsidR="004C4801">
        <w:t>5.1.5</w:t>
      </w:r>
      <w:r>
        <w:fldChar w:fldCharType="end"/>
      </w:r>
      <w:r>
        <w:t>). При этом дополнительными объёмами работ считаются:</w:t>
      </w:r>
      <w:bookmarkEnd w:id="154"/>
    </w:p>
    <w:p w:rsidR="00865862" w:rsidRDefault="00865862" w:rsidP="00865862">
      <w:pPr>
        <w:pStyle w:val="3"/>
      </w:pPr>
      <w:r>
        <w:t xml:space="preserve">Требования заказчика, </w:t>
      </w:r>
      <w:r w:rsidRPr="00865862">
        <w:t>которые не направлены на улучшения технико-экономических показателей объекта проектирования</w:t>
      </w:r>
      <w:r>
        <w:t>;</w:t>
      </w:r>
    </w:p>
    <w:p w:rsidR="007B5025" w:rsidRDefault="00865862" w:rsidP="00865862">
      <w:pPr>
        <w:pStyle w:val="3"/>
      </w:pPr>
      <w:r>
        <w:t xml:space="preserve">Объёмы проектирования, которые не могли быть выявлены на этапе рассмотрения исходно-разрешительной документации до заключения договора на проектирование. Например, к таким объёмам относятся: </w:t>
      </w:r>
    </w:p>
    <w:p w:rsidR="00865862" w:rsidRDefault="00865862" w:rsidP="00865862">
      <w:pPr>
        <w:pStyle w:val="-120"/>
      </w:pPr>
      <w:r>
        <w:t>- наружные сети, протяжённостью свыше 50 м;</w:t>
      </w:r>
    </w:p>
    <w:p w:rsidR="000E1941" w:rsidRDefault="000E1941" w:rsidP="00865862">
      <w:pPr>
        <w:pStyle w:val="-120"/>
      </w:pPr>
      <w:r>
        <w:t>- вынос наружных инженерных сетей из пятна застройки;</w:t>
      </w:r>
    </w:p>
    <w:p w:rsidR="00865862" w:rsidRDefault="00865862" w:rsidP="00865862">
      <w:pPr>
        <w:pStyle w:val="-120"/>
      </w:pPr>
      <w:r>
        <w:t>- дополнительные здания и сооружения для инженерного обеспечения (</w:t>
      </w:r>
      <w:r w:rsidR="008E47CD">
        <w:t xml:space="preserve">котельные, </w:t>
      </w:r>
      <w:r>
        <w:t>трансформаторные подстанции, насосные станции, резервуары, локальные очистные сооружения</w:t>
      </w:r>
      <w:r w:rsidR="00795DA8">
        <w:t>, тепловые камеры, опоры линий электропередач, тепловых сетей и т. д.).</w:t>
      </w:r>
    </w:p>
    <w:p w:rsidR="004C4801" w:rsidRDefault="00795DA8" w:rsidP="004C4801">
      <w:pPr>
        <w:pStyle w:val="3"/>
      </w:pPr>
      <w:r>
        <w:t>Дополнительные разделы проектной (рабочей) документации, которые не предусмотрены нормами и заданием на проектирование.</w:t>
      </w:r>
    </w:p>
    <w:p w:rsidR="004C4801" w:rsidRDefault="004C4801" w:rsidP="00D84C74">
      <w:pPr>
        <w:pStyle w:val="20"/>
        <w:numPr>
          <w:ilvl w:val="0"/>
          <w:numId w:val="0"/>
        </w:numPr>
      </w:pPr>
    </w:p>
    <w:p w:rsidR="004C4801" w:rsidRPr="00B94908" w:rsidRDefault="004C4801" w:rsidP="00D84C74">
      <w:pPr>
        <w:pStyle w:val="20"/>
        <w:numPr>
          <w:ilvl w:val="0"/>
          <w:numId w:val="0"/>
        </w:numPr>
      </w:pPr>
    </w:p>
    <w:p w:rsidR="00D53C08" w:rsidRDefault="00D53C08" w:rsidP="00D53C08">
      <w:pPr>
        <w:pStyle w:val="1"/>
      </w:pPr>
      <w:bookmarkStart w:id="155" w:name="_Toc13172080"/>
      <w:bookmarkStart w:id="156" w:name="_Toc30232887"/>
      <w:r>
        <w:lastRenderedPageBreak/>
        <w:t>Сведения о разработчиках.</w:t>
      </w:r>
      <w:bookmarkEnd w:id="155"/>
      <w:bookmarkEnd w:id="156"/>
    </w:p>
    <w:tbl>
      <w:tblPr>
        <w:tblStyle w:val="aa"/>
        <w:tblW w:w="0" w:type="auto"/>
        <w:tblLook w:val="04A0"/>
      </w:tblPr>
      <w:tblGrid>
        <w:gridCol w:w="3249"/>
        <w:gridCol w:w="3246"/>
        <w:gridCol w:w="3256"/>
      </w:tblGrid>
      <w:tr w:rsidR="00D53C08" w:rsidTr="00D53C08">
        <w:tc>
          <w:tcPr>
            <w:tcW w:w="3284" w:type="dxa"/>
          </w:tcPr>
          <w:p w:rsidR="00D53C08" w:rsidRDefault="00D53C08" w:rsidP="00D53C08">
            <w:pPr>
              <w:pStyle w:val="-12"/>
              <w:ind w:firstLine="0"/>
              <w:jc w:val="center"/>
            </w:pPr>
            <w:r>
              <w:t>ФИО</w:t>
            </w:r>
          </w:p>
        </w:tc>
        <w:tc>
          <w:tcPr>
            <w:tcW w:w="3284" w:type="dxa"/>
          </w:tcPr>
          <w:p w:rsidR="00D53C08" w:rsidRDefault="00D53C08" w:rsidP="00D53C08">
            <w:pPr>
              <w:pStyle w:val="-12"/>
              <w:ind w:firstLine="0"/>
              <w:jc w:val="center"/>
            </w:pPr>
            <w:r>
              <w:t>Пункты, подпункты</w:t>
            </w:r>
          </w:p>
        </w:tc>
        <w:tc>
          <w:tcPr>
            <w:tcW w:w="3285" w:type="dxa"/>
          </w:tcPr>
          <w:p w:rsidR="00D53C08" w:rsidRDefault="00D53C08" w:rsidP="00D53C08">
            <w:pPr>
              <w:pStyle w:val="-12"/>
              <w:ind w:firstLine="0"/>
              <w:jc w:val="center"/>
            </w:pPr>
            <w:r>
              <w:t>Контакты</w:t>
            </w:r>
          </w:p>
        </w:tc>
      </w:tr>
      <w:tr w:rsidR="00D53C08" w:rsidRPr="00D53C08" w:rsidTr="00D53C08">
        <w:tc>
          <w:tcPr>
            <w:tcW w:w="3284" w:type="dxa"/>
          </w:tcPr>
          <w:p w:rsidR="00D53C08" w:rsidRDefault="00D53C08" w:rsidP="00D53C08">
            <w:pPr>
              <w:pStyle w:val="-12"/>
              <w:ind w:firstLine="0"/>
            </w:pPr>
            <w:r>
              <w:t>Кротких Александр Валерьевич</w:t>
            </w:r>
          </w:p>
        </w:tc>
        <w:tc>
          <w:tcPr>
            <w:tcW w:w="3284" w:type="dxa"/>
          </w:tcPr>
          <w:p w:rsidR="00D53C08" w:rsidRDefault="00113D21" w:rsidP="004C4801">
            <w:pPr>
              <w:pStyle w:val="-12"/>
              <w:ind w:firstLine="0"/>
            </w:pPr>
            <w:r>
              <w:t xml:space="preserve">Пункты </w:t>
            </w:r>
            <w:r w:rsidR="00A9048D">
              <w:fldChar w:fldCharType="begin"/>
            </w:r>
            <w:r w:rsidR="00D84C74">
              <w:instrText xml:space="preserve"> REF _Ref22637195 \r \h </w:instrText>
            </w:r>
            <w:r w:rsidR="00A9048D">
              <w:fldChar w:fldCharType="separate"/>
            </w:r>
            <w:r w:rsidR="004C4801">
              <w:t>1</w:t>
            </w:r>
            <w:r w:rsidR="00A9048D">
              <w:fldChar w:fldCharType="end"/>
            </w:r>
            <w:r w:rsidR="00D84C74">
              <w:t xml:space="preserve">, </w:t>
            </w:r>
            <w:r w:rsidR="00A9048D">
              <w:fldChar w:fldCharType="begin"/>
            </w:r>
            <w:r w:rsidR="00D84C74">
              <w:instrText xml:space="preserve"> REF _Ref22637200 \r \h </w:instrText>
            </w:r>
            <w:r w:rsidR="00A9048D">
              <w:fldChar w:fldCharType="separate"/>
            </w:r>
            <w:r w:rsidR="004C4801">
              <w:t>2</w:t>
            </w:r>
            <w:r w:rsidR="00A9048D">
              <w:fldChar w:fldCharType="end"/>
            </w:r>
            <w:r w:rsidR="00D84C74">
              <w:t xml:space="preserve">, </w:t>
            </w:r>
            <w:r w:rsidR="00A9048D">
              <w:fldChar w:fldCharType="begin"/>
            </w:r>
            <w:r w:rsidR="00D84C74">
              <w:instrText xml:space="preserve"> REF _Ref22637207 \r \h </w:instrText>
            </w:r>
            <w:r w:rsidR="00A9048D">
              <w:fldChar w:fldCharType="separate"/>
            </w:r>
            <w:r w:rsidR="004C4801">
              <w:t>4</w:t>
            </w:r>
            <w:r w:rsidR="00A9048D">
              <w:fldChar w:fldCharType="end"/>
            </w:r>
            <w:r w:rsidR="00D84C74">
              <w:t xml:space="preserve">, </w:t>
            </w:r>
            <w:r w:rsidR="00A9048D">
              <w:fldChar w:fldCharType="begin"/>
            </w:r>
            <w:r w:rsidR="00D84C74">
              <w:instrText xml:space="preserve"> REF _Ref22637213 \r \h </w:instrText>
            </w:r>
            <w:r w:rsidR="00A9048D">
              <w:fldChar w:fldCharType="separate"/>
            </w:r>
            <w:r w:rsidR="004C4801">
              <w:t>5</w:t>
            </w:r>
            <w:r w:rsidR="00A9048D">
              <w:fldChar w:fldCharType="end"/>
            </w:r>
            <w:r w:rsidR="00D84C74">
              <w:t xml:space="preserve">, </w:t>
            </w:r>
            <w:r w:rsidR="004C4801">
              <w:fldChar w:fldCharType="begin"/>
            </w:r>
            <w:r w:rsidR="004C4801">
              <w:instrText xml:space="preserve"> REF _Ref30229347 \r \h </w:instrText>
            </w:r>
            <w:r w:rsidR="004C4801">
              <w:fldChar w:fldCharType="separate"/>
            </w:r>
            <w:r w:rsidR="004C4801">
              <w:t>6</w:t>
            </w:r>
            <w:r w:rsidR="004C4801">
              <w:fldChar w:fldCharType="end"/>
            </w:r>
            <w:r w:rsidR="00304F51">
              <w:t xml:space="preserve">, </w:t>
            </w:r>
            <w:r w:rsidR="00A9048D">
              <w:fldChar w:fldCharType="begin"/>
            </w:r>
            <w:r w:rsidR="00304F51">
              <w:instrText xml:space="preserve"> REF _Ref442889354 \r \h </w:instrText>
            </w:r>
            <w:r w:rsidR="00A9048D">
              <w:fldChar w:fldCharType="separate"/>
            </w:r>
            <w:r w:rsidR="004C4801">
              <w:t>7</w:t>
            </w:r>
            <w:r w:rsidR="00A9048D">
              <w:fldChar w:fldCharType="end"/>
            </w:r>
          </w:p>
        </w:tc>
        <w:tc>
          <w:tcPr>
            <w:tcW w:w="3285" w:type="dxa"/>
          </w:tcPr>
          <w:p w:rsidR="00D53C08" w:rsidRDefault="00D53C08" w:rsidP="00D53C08">
            <w:pPr>
              <w:pStyle w:val="-12"/>
              <w:ind w:firstLine="0"/>
            </w:pPr>
            <w:r>
              <w:t>Тел: 89091313039</w:t>
            </w:r>
          </w:p>
          <w:p w:rsidR="00D53C08" w:rsidRDefault="00D53C08" w:rsidP="00D53C08">
            <w:pPr>
              <w:pStyle w:val="-12"/>
              <w:ind w:firstLine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D53C08">
              <w:rPr>
                <w:lang w:val="en-US"/>
              </w:rPr>
              <w:t xml:space="preserve">: </w:t>
            </w:r>
            <w:hyperlink r:id="rId23" w:history="1">
              <w:r w:rsidRPr="00D53C08">
                <w:rPr>
                  <w:rStyle w:val="affd"/>
                  <w:sz w:val="20"/>
                  <w:szCs w:val="20"/>
                  <w:lang w:val="en-US"/>
                </w:rPr>
                <w:t>krotkih@suos-ing.ru</w:t>
              </w:r>
            </w:hyperlink>
          </w:p>
          <w:p w:rsidR="00D53C08" w:rsidRPr="00D53C08" w:rsidRDefault="00D53C08" w:rsidP="00D53C08">
            <w:pPr>
              <w:pStyle w:val="-12"/>
              <w:ind w:firstLine="0"/>
            </w:pPr>
            <w:r>
              <w:rPr>
                <w:lang w:val="en-US"/>
              </w:rPr>
              <w:t>Skype</w:t>
            </w:r>
            <w:r>
              <w:t xml:space="preserve">: </w:t>
            </w:r>
            <w:proofErr w:type="spellStart"/>
            <w:r w:rsidR="00E440E6" w:rsidRPr="00E440E6">
              <w:t>alexandr.krotkikh</w:t>
            </w:r>
            <w:proofErr w:type="spellEnd"/>
          </w:p>
        </w:tc>
      </w:tr>
      <w:tr w:rsidR="00D53C08" w:rsidRPr="00D53C08" w:rsidTr="00D53C08">
        <w:tc>
          <w:tcPr>
            <w:tcW w:w="3284" w:type="dxa"/>
          </w:tcPr>
          <w:p w:rsidR="00D53C08" w:rsidRPr="00D53C08" w:rsidRDefault="00D53C08" w:rsidP="00D53C08">
            <w:pPr>
              <w:pStyle w:val="-12"/>
              <w:ind w:firstLine="0"/>
              <w:rPr>
                <w:lang w:val="en-US"/>
              </w:rPr>
            </w:pPr>
          </w:p>
        </w:tc>
        <w:tc>
          <w:tcPr>
            <w:tcW w:w="3284" w:type="dxa"/>
          </w:tcPr>
          <w:p w:rsidR="00D53C08" w:rsidRPr="00D53C08" w:rsidRDefault="00D53C08" w:rsidP="00D53C08">
            <w:pPr>
              <w:pStyle w:val="-12"/>
              <w:ind w:firstLine="0"/>
              <w:rPr>
                <w:lang w:val="en-US"/>
              </w:rPr>
            </w:pPr>
          </w:p>
        </w:tc>
        <w:tc>
          <w:tcPr>
            <w:tcW w:w="3285" w:type="dxa"/>
          </w:tcPr>
          <w:p w:rsidR="00D53C08" w:rsidRPr="00D53C08" w:rsidRDefault="00D53C08" w:rsidP="00D53C08">
            <w:pPr>
              <w:pStyle w:val="-12"/>
              <w:ind w:firstLine="0"/>
              <w:rPr>
                <w:lang w:val="en-US"/>
              </w:rPr>
            </w:pPr>
          </w:p>
        </w:tc>
      </w:tr>
      <w:tr w:rsidR="00D53C08" w:rsidRPr="00D53C08" w:rsidTr="00D53C08">
        <w:tc>
          <w:tcPr>
            <w:tcW w:w="3284" w:type="dxa"/>
          </w:tcPr>
          <w:p w:rsidR="00D53C08" w:rsidRPr="00D53C08" w:rsidRDefault="00D53C08" w:rsidP="00D53C08">
            <w:pPr>
              <w:pStyle w:val="-12"/>
              <w:ind w:firstLine="0"/>
              <w:rPr>
                <w:lang w:val="en-US"/>
              </w:rPr>
            </w:pPr>
          </w:p>
        </w:tc>
        <w:tc>
          <w:tcPr>
            <w:tcW w:w="3284" w:type="dxa"/>
          </w:tcPr>
          <w:p w:rsidR="00D53C08" w:rsidRPr="00D53C08" w:rsidRDefault="00D53C08" w:rsidP="00D53C08">
            <w:pPr>
              <w:pStyle w:val="-12"/>
              <w:ind w:firstLine="0"/>
              <w:rPr>
                <w:lang w:val="en-US"/>
              </w:rPr>
            </w:pPr>
          </w:p>
        </w:tc>
        <w:tc>
          <w:tcPr>
            <w:tcW w:w="3285" w:type="dxa"/>
          </w:tcPr>
          <w:p w:rsidR="00D53C08" w:rsidRPr="00D53C08" w:rsidRDefault="00D53C08" w:rsidP="00D53C08">
            <w:pPr>
              <w:pStyle w:val="-12"/>
              <w:ind w:firstLine="0"/>
              <w:rPr>
                <w:lang w:val="en-US"/>
              </w:rPr>
            </w:pPr>
          </w:p>
        </w:tc>
      </w:tr>
      <w:tr w:rsidR="00D53C08" w:rsidRPr="00D53C08" w:rsidTr="00D53C08">
        <w:tc>
          <w:tcPr>
            <w:tcW w:w="3284" w:type="dxa"/>
          </w:tcPr>
          <w:p w:rsidR="00D53C08" w:rsidRPr="00D53C08" w:rsidRDefault="00D53C08" w:rsidP="00D53C08">
            <w:pPr>
              <w:pStyle w:val="-12"/>
              <w:ind w:firstLine="0"/>
              <w:rPr>
                <w:lang w:val="en-US"/>
              </w:rPr>
            </w:pPr>
          </w:p>
        </w:tc>
        <w:tc>
          <w:tcPr>
            <w:tcW w:w="3284" w:type="dxa"/>
          </w:tcPr>
          <w:p w:rsidR="00D53C08" w:rsidRPr="00D53C08" w:rsidRDefault="00D53C08" w:rsidP="00D53C08">
            <w:pPr>
              <w:pStyle w:val="-12"/>
              <w:ind w:firstLine="0"/>
              <w:rPr>
                <w:lang w:val="en-US"/>
              </w:rPr>
            </w:pPr>
          </w:p>
        </w:tc>
        <w:tc>
          <w:tcPr>
            <w:tcW w:w="3285" w:type="dxa"/>
          </w:tcPr>
          <w:p w:rsidR="00D53C08" w:rsidRPr="00D53C08" w:rsidRDefault="00D53C08" w:rsidP="00D53C08">
            <w:pPr>
              <w:pStyle w:val="-12"/>
              <w:ind w:firstLine="0"/>
              <w:rPr>
                <w:lang w:val="en-US"/>
              </w:rPr>
            </w:pPr>
          </w:p>
        </w:tc>
      </w:tr>
    </w:tbl>
    <w:p w:rsidR="00D53C08" w:rsidRPr="00D53C08" w:rsidRDefault="00D53C08" w:rsidP="00D53C08">
      <w:pPr>
        <w:pStyle w:val="-12"/>
        <w:rPr>
          <w:lang w:val="en-US"/>
        </w:rPr>
      </w:pPr>
    </w:p>
    <w:sectPr w:rsidR="00D53C08" w:rsidRPr="00D53C08" w:rsidSect="001C1A88">
      <w:headerReference w:type="default" r:id="rId24"/>
      <w:footerReference w:type="default" r:id="rId25"/>
      <w:type w:val="continuous"/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B77" w:rsidRDefault="00ED7B77" w:rsidP="008326CB">
      <w:r>
        <w:separator/>
      </w:r>
    </w:p>
  </w:endnote>
  <w:endnote w:type="continuationSeparator" w:id="0">
    <w:p w:rsidR="00ED7B77" w:rsidRDefault="00ED7B77" w:rsidP="0083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865862" w:rsidRDefault="00865862">
        <w:r>
          <w:t xml:space="preserve">Страница </w:t>
        </w:r>
        <w:fldSimple w:instr=" PAGE ">
          <w:r w:rsidR="004C4801">
            <w:rPr>
              <w:noProof/>
            </w:rPr>
            <w:t>1</w:t>
          </w:r>
        </w:fldSimple>
        <w:r>
          <w:t xml:space="preserve"> из </w:t>
        </w:r>
        <w:fldSimple w:instr=" NUMPAGES  ">
          <w:r w:rsidR="004C4801">
            <w:rPr>
              <w:noProof/>
            </w:rPr>
            <w:t>21</w:t>
          </w:r>
        </w:fldSimple>
      </w:p>
    </w:sdtContent>
  </w:sdt>
  <w:p w:rsidR="00865862" w:rsidRDefault="00865862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B77" w:rsidRDefault="00ED7B77" w:rsidP="008326CB">
      <w:r>
        <w:separator/>
      </w:r>
    </w:p>
  </w:footnote>
  <w:footnote w:type="continuationSeparator" w:id="0">
    <w:p w:rsidR="00ED7B77" w:rsidRDefault="00ED7B77" w:rsidP="00832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62" w:rsidRDefault="00865862" w:rsidP="00693541">
    <w:pPr>
      <w:pStyle w:val="aff7"/>
      <w:jc w:val="right"/>
      <w:rPr>
        <w:sz w:val="18"/>
        <w:szCs w:val="18"/>
      </w:rPr>
    </w:pPr>
    <w:r w:rsidRPr="00693541">
      <w:rPr>
        <w:sz w:val="18"/>
        <w:szCs w:val="18"/>
      </w:rPr>
      <w:t xml:space="preserve">Дата </w:t>
    </w:r>
    <w:r>
      <w:rPr>
        <w:sz w:val="18"/>
        <w:szCs w:val="18"/>
      </w:rPr>
      <w:t xml:space="preserve">последней </w:t>
    </w:r>
    <w:r w:rsidRPr="00693541">
      <w:rPr>
        <w:sz w:val="18"/>
        <w:szCs w:val="18"/>
      </w:rPr>
      <w:t xml:space="preserve">актуализации </w:t>
    </w:r>
    <w:r w:rsidR="004C4801">
      <w:rPr>
        <w:sz w:val="18"/>
        <w:szCs w:val="18"/>
      </w:rPr>
      <w:t>18</w:t>
    </w:r>
    <w:r w:rsidRPr="00693541">
      <w:rPr>
        <w:sz w:val="18"/>
        <w:szCs w:val="18"/>
      </w:rPr>
      <w:t>.</w:t>
    </w:r>
    <w:r w:rsidR="004C4801">
      <w:rPr>
        <w:sz w:val="18"/>
        <w:szCs w:val="18"/>
      </w:rPr>
      <w:t>01</w:t>
    </w:r>
    <w:r w:rsidRPr="00693541">
      <w:rPr>
        <w:sz w:val="18"/>
        <w:szCs w:val="18"/>
      </w:rPr>
      <w:t>.20</w:t>
    </w:r>
    <w:r w:rsidR="004C4801">
      <w:rPr>
        <w:sz w:val="18"/>
        <w:szCs w:val="18"/>
      </w:rPr>
      <w:t>20</w:t>
    </w:r>
  </w:p>
  <w:p w:rsidR="00865862" w:rsidRDefault="00865862" w:rsidP="00693541">
    <w:pPr>
      <w:pStyle w:val="aff7"/>
      <w:jc w:val="right"/>
      <w:rPr>
        <w:sz w:val="18"/>
        <w:szCs w:val="18"/>
      </w:rPr>
    </w:pPr>
  </w:p>
  <w:p w:rsidR="00865862" w:rsidRPr="00693541" w:rsidRDefault="00865862" w:rsidP="00693541">
    <w:pPr>
      <w:pStyle w:val="aff7"/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58B"/>
    <w:multiLevelType w:val="hybridMultilevel"/>
    <w:tmpl w:val="5FCA4AE0"/>
    <w:lvl w:ilvl="0" w:tplc="2F56813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648E"/>
    <w:multiLevelType w:val="hybridMultilevel"/>
    <w:tmpl w:val="14ECE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EC2069"/>
    <w:multiLevelType w:val="multilevel"/>
    <w:tmpl w:val="889A001C"/>
    <w:name w:val="Nomer-1"/>
    <w:lvl w:ilvl="0">
      <w:start w:val="1"/>
      <w:numFmt w:val="decimal"/>
      <w:lvlText w:val="%1."/>
      <w:lvlJc w:val="left"/>
      <w:pPr>
        <w:ind w:left="38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5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3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0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7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4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1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9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635" w:hanging="180"/>
      </w:pPr>
      <w:rPr>
        <w:rFonts w:hint="default"/>
      </w:rPr>
    </w:lvl>
  </w:abstractNum>
  <w:abstractNum w:abstractNumId="3">
    <w:nsid w:val="0B2D7851"/>
    <w:multiLevelType w:val="multilevel"/>
    <w:tmpl w:val="84D2DDC6"/>
    <w:lvl w:ilvl="0">
      <w:start w:val="1"/>
      <w:numFmt w:val="decimal"/>
      <w:pStyle w:val="-10-1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pStyle w:val="-10-2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-10-3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-10-4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D14312"/>
    <w:multiLevelType w:val="multilevel"/>
    <w:tmpl w:val="0419001D"/>
    <w:styleLink w:val="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F2B162C"/>
    <w:multiLevelType w:val="hybridMultilevel"/>
    <w:tmpl w:val="CB0637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">
    <w:nsid w:val="1865232F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dstrike w:val="0"/>
        <w:color w:val="auto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F437EF6"/>
    <w:multiLevelType w:val="multilevel"/>
    <w:tmpl w:val="0419001F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C46096"/>
    <w:multiLevelType w:val="multilevel"/>
    <w:tmpl w:val="FE328B50"/>
    <w:lvl w:ilvl="0">
      <w:start w:val="1"/>
      <w:numFmt w:val="decimal"/>
      <w:pStyle w:val="1"/>
      <w:suff w:val="space"/>
      <w:lvlText w:val="%1."/>
      <w:lvlJc w:val="left"/>
      <w:pPr>
        <w:ind w:left="3402" w:firstLine="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0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851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8FB5E45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BAB6756"/>
    <w:multiLevelType w:val="hybridMultilevel"/>
    <w:tmpl w:val="1E48F7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091C80"/>
    <w:multiLevelType w:val="multilevel"/>
    <w:tmpl w:val="AA365C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15A060C"/>
    <w:multiLevelType w:val="hybridMultilevel"/>
    <w:tmpl w:val="730C1BD2"/>
    <w:lvl w:ilvl="0" w:tplc="AE14D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D25E5"/>
    <w:multiLevelType w:val="hybridMultilevel"/>
    <w:tmpl w:val="F334ACB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8603E63"/>
    <w:multiLevelType w:val="hybridMultilevel"/>
    <w:tmpl w:val="294CAC8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C063CF9"/>
    <w:multiLevelType w:val="hybridMultilevel"/>
    <w:tmpl w:val="A5FC58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420FEF"/>
    <w:multiLevelType w:val="hybridMultilevel"/>
    <w:tmpl w:val="4A1448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697FC9"/>
    <w:multiLevelType w:val="multilevel"/>
    <w:tmpl w:val="2440F3E8"/>
    <w:styleLink w:val="1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A9528DB"/>
    <w:multiLevelType w:val="multilevel"/>
    <w:tmpl w:val="B8F8897E"/>
    <w:styleLink w:val="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678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79486F"/>
    <w:multiLevelType w:val="hybridMultilevel"/>
    <w:tmpl w:val="030644C2"/>
    <w:lvl w:ilvl="0" w:tplc="2F56813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91210"/>
    <w:multiLevelType w:val="multilevel"/>
    <w:tmpl w:val="0419001D"/>
    <w:styleLink w:val="1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8"/>
  </w:num>
  <w:num w:numId="8">
    <w:abstractNumId w:val="18"/>
  </w:num>
  <w:num w:numId="9">
    <w:abstractNumId w:val="17"/>
  </w:num>
  <w:num w:numId="10">
    <w:abstractNumId w:val="3"/>
  </w:num>
  <w:num w:numId="11">
    <w:abstractNumId w:val="5"/>
  </w:num>
  <w:num w:numId="12">
    <w:abstractNumId w:val="16"/>
  </w:num>
  <w:num w:numId="13">
    <w:abstractNumId w:val="1"/>
  </w:num>
  <w:num w:numId="14">
    <w:abstractNumId w:val="10"/>
  </w:num>
  <w:num w:numId="15">
    <w:abstractNumId w:val="15"/>
  </w:num>
  <w:num w:numId="16">
    <w:abstractNumId w:val="13"/>
  </w:num>
  <w:num w:numId="17">
    <w:abstractNumId w:val="14"/>
  </w:num>
  <w:num w:numId="18">
    <w:abstractNumId w:val="0"/>
  </w:num>
  <w:num w:numId="19">
    <w:abstractNumId w:val="19"/>
  </w:num>
  <w:num w:numId="20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1024"/>
  <w:defaultTabStop w:val="709"/>
  <w:clickAndTypeStyle w:val="-10"/>
  <w:drawingGridHorizontalSpacing w:val="12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96369A"/>
    <w:rsid w:val="00000AC4"/>
    <w:rsid w:val="00001490"/>
    <w:rsid w:val="000020A5"/>
    <w:rsid w:val="000024D8"/>
    <w:rsid w:val="0000278C"/>
    <w:rsid w:val="0000339D"/>
    <w:rsid w:val="0000343E"/>
    <w:rsid w:val="000041EF"/>
    <w:rsid w:val="000046BE"/>
    <w:rsid w:val="0000479C"/>
    <w:rsid w:val="00004C62"/>
    <w:rsid w:val="0000596E"/>
    <w:rsid w:val="00005D3D"/>
    <w:rsid w:val="000068FA"/>
    <w:rsid w:val="00006FF2"/>
    <w:rsid w:val="00007BE3"/>
    <w:rsid w:val="00011556"/>
    <w:rsid w:val="00013328"/>
    <w:rsid w:val="00013588"/>
    <w:rsid w:val="00013FF1"/>
    <w:rsid w:val="000143B6"/>
    <w:rsid w:val="0001452A"/>
    <w:rsid w:val="00015A73"/>
    <w:rsid w:val="00015F9F"/>
    <w:rsid w:val="00015FE0"/>
    <w:rsid w:val="00016481"/>
    <w:rsid w:val="000168BB"/>
    <w:rsid w:val="000171A1"/>
    <w:rsid w:val="000177ED"/>
    <w:rsid w:val="000178BF"/>
    <w:rsid w:val="00017B26"/>
    <w:rsid w:val="0002024F"/>
    <w:rsid w:val="000216BE"/>
    <w:rsid w:val="000217F6"/>
    <w:rsid w:val="00021A05"/>
    <w:rsid w:val="00022419"/>
    <w:rsid w:val="00022770"/>
    <w:rsid w:val="00023765"/>
    <w:rsid w:val="00024AEC"/>
    <w:rsid w:val="00024F96"/>
    <w:rsid w:val="0002532B"/>
    <w:rsid w:val="00025DD2"/>
    <w:rsid w:val="00026DFD"/>
    <w:rsid w:val="00027075"/>
    <w:rsid w:val="000278D8"/>
    <w:rsid w:val="000301E6"/>
    <w:rsid w:val="00031141"/>
    <w:rsid w:val="0003251A"/>
    <w:rsid w:val="000325DF"/>
    <w:rsid w:val="00033730"/>
    <w:rsid w:val="00033CDA"/>
    <w:rsid w:val="000354C3"/>
    <w:rsid w:val="000356A2"/>
    <w:rsid w:val="0003572F"/>
    <w:rsid w:val="000360AF"/>
    <w:rsid w:val="000363BA"/>
    <w:rsid w:val="00036C45"/>
    <w:rsid w:val="00036F05"/>
    <w:rsid w:val="00037178"/>
    <w:rsid w:val="000414A7"/>
    <w:rsid w:val="00042097"/>
    <w:rsid w:val="00042B69"/>
    <w:rsid w:val="000436C8"/>
    <w:rsid w:val="00043D25"/>
    <w:rsid w:val="00043F80"/>
    <w:rsid w:val="00044043"/>
    <w:rsid w:val="00044351"/>
    <w:rsid w:val="00044B7A"/>
    <w:rsid w:val="000459BF"/>
    <w:rsid w:val="00046178"/>
    <w:rsid w:val="00046861"/>
    <w:rsid w:val="00046932"/>
    <w:rsid w:val="00046A2E"/>
    <w:rsid w:val="0005101F"/>
    <w:rsid w:val="000519D2"/>
    <w:rsid w:val="0005273D"/>
    <w:rsid w:val="00053477"/>
    <w:rsid w:val="00053DF2"/>
    <w:rsid w:val="000544DD"/>
    <w:rsid w:val="00054C98"/>
    <w:rsid w:val="00055063"/>
    <w:rsid w:val="00057429"/>
    <w:rsid w:val="0005757A"/>
    <w:rsid w:val="0005782B"/>
    <w:rsid w:val="00060E1A"/>
    <w:rsid w:val="00061773"/>
    <w:rsid w:val="00061DEF"/>
    <w:rsid w:val="0006227F"/>
    <w:rsid w:val="00062421"/>
    <w:rsid w:val="000626C7"/>
    <w:rsid w:val="00062BE5"/>
    <w:rsid w:val="00062C47"/>
    <w:rsid w:val="00063321"/>
    <w:rsid w:val="000633EA"/>
    <w:rsid w:val="00063E5C"/>
    <w:rsid w:val="000645F8"/>
    <w:rsid w:val="0006475A"/>
    <w:rsid w:val="00066291"/>
    <w:rsid w:val="000667A6"/>
    <w:rsid w:val="000668D9"/>
    <w:rsid w:val="000670FA"/>
    <w:rsid w:val="0006718E"/>
    <w:rsid w:val="00067514"/>
    <w:rsid w:val="0007030E"/>
    <w:rsid w:val="00070624"/>
    <w:rsid w:val="00070CA0"/>
    <w:rsid w:val="000719DD"/>
    <w:rsid w:val="000738B9"/>
    <w:rsid w:val="00073C7C"/>
    <w:rsid w:val="00073F14"/>
    <w:rsid w:val="00074CB0"/>
    <w:rsid w:val="000754E5"/>
    <w:rsid w:val="00075F03"/>
    <w:rsid w:val="0007634A"/>
    <w:rsid w:val="0008116D"/>
    <w:rsid w:val="00081380"/>
    <w:rsid w:val="00082B5F"/>
    <w:rsid w:val="000830EA"/>
    <w:rsid w:val="00083152"/>
    <w:rsid w:val="00083954"/>
    <w:rsid w:val="0008417D"/>
    <w:rsid w:val="000841AB"/>
    <w:rsid w:val="00084214"/>
    <w:rsid w:val="00084958"/>
    <w:rsid w:val="00084B46"/>
    <w:rsid w:val="00084D3A"/>
    <w:rsid w:val="00085565"/>
    <w:rsid w:val="00086B9D"/>
    <w:rsid w:val="00087356"/>
    <w:rsid w:val="00087C73"/>
    <w:rsid w:val="00090311"/>
    <w:rsid w:val="0009075A"/>
    <w:rsid w:val="000909B8"/>
    <w:rsid w:val="000909DB"/>
    <w:rsid w:val="00091396"/>
    <w:rsid w:val="00091423"/>
    <w:rsid w:val="0009226F"/>
    <w:rsid w:val="00092A05"/>
    <w:rsid w:val="00093069"/>
    <w:rsid w:val="0009376A"/>
    <w:rsid w:val="000947E7"/>
    <w:rsid w:val="00094AD4"/>
    <w:rsid w:val="00094D95"/>
    <w:rsid w:val="000958BB"/>
    <w:rsid w:val="00096498"/>
    <w:rsid w:val="000968BE"/>
    <w:rsid w:val="00097B22"/>
    <w:rsid w:val="000A00D5"/>
    <w:rsid w:val="000A0288"/>
    <w:rsid w:val="000A13A9"/>
    <w:rsid w:val="000A2421"/>
    <w:rsid w:val="000A36CB"/>
    <w:rsid w:val="000A3B9C"/>
    <w:rsid w:val="000A402F"/>
    <w:rsid w:val="000A52ED"/>
    <w:rsid w:val="000A5C2A"/>
    <w:rsid w:val="000A6414"/>
    <w:rsid w:val="000A7362"/>
    <w:rsid w:val="000A7FB5"/>
    <w:rsid w:val="000B04D7"/>
    <w:rsid w:val="000B1094"/>
    <w:rsid w:val="000B1675"/>
    <w:rsid w:val="000B2BAA"/>
    <w:rsid w:val="000B3DDE"/>
    <w:rsid w:val="000B412B"/>
    <w:rsid w:val="000B4166"/>
    <w:rsid w:val="000B453C"/>
    <w:rsid w:val="000B46C6"/>
    <w:rsid w:val="000B47A8"/>
    <w:rsid w:val="000B491A"/>
    <w:rsid w:val="000B4E6C"/>
    <w:rsid w:val="000B5776"/>
    <w:rsid w:val="000B5BAB"/>
    <w:rsid w:val="000B639F"/>
    <w:rsid w:val="000B7042"/>
    <w:rsid w:val="000B791C"/>
    <w:rsid w:val="000C0117"/>
    <w:rsid w:val="000C0575"/>
    <w:rsid w:val="000C06BF"/>
    <w:rsid w:val="000C0D92"/>
    <w:rsid w:val="000C11B4"/>
    <w:rsid w:val="000C252C"/>
    <w:rsid w:val="000C3625"/>
    <w:rsid w:val="000C4F9B"/>
    <w:rsid w:val="000C5D31"/>
    <w:rsid w:val="000C62C2"/>
    <w:rsid w:val="000D1175"/>
    <w:rsid w:val="000D183E"/>
    <w:rsid w:val="000D1D25"/>
    <w:rsid w:val="000D200D"/>
    <w:rsid w:val="000D261C"/>
    <w:rsid w:val="000D2DF9"/>
    <w:rsid w:val="000D339B"/>
    <w:rsid w:val="000D4224"/>
    <w:rsid w:val="000D4EDD"/>
    <w:rsid w:val="000D5634"/>
    <w:rsid w:val="000D5717"/>
    <w:rsid w:val="000D588F"/>
    <w:rsid w:val="000D729E"/>
    <w:rsid w:val="000D72F2"/>
    <w:rsid w:val="000D78D3"/>
    <w:rsid w:val="000E0E4F"/>
    <w:rsid w:val="000E1941"/>
    <w:rsid w:val="000E19EF"/>
    <w:rsid w:val="000E37BA"/>
    <w:rsid w:val="000E4355"/>
    <w:rsid w:val="000E6358"/>
    <w:rsid w:val="000E6AEA"/>
    <w:rsid w:val="000E6EE5"/>
    <w:rsid w:val="000E71DC"/>
    <w:rsid w:val="000E7780"/>
    <w:rsid w:val="000E7EC8"/>
    <w:rsid w:val="000F01F0"/>
    <w:rsid w:val="000F0EEA"/>
    <w:rsid w:val="000F14EB"/>
    <w:rsid w:val="000F15E6"/>
    <w:rsid w:val="000F1674"/>
    <w:rsid w:val="000F16D4"/>
    <w:rsid w:val="000F2E5D"/>
    <w:rsid w:val="000F345D"/>
    <w:rsid w:val="000F3544"/>
    <w:rsid w:val="000F36B2"/>
    <w:rsid w:val="000F36E5"/>
    <w:rsid w:val="000F3EB2"/>
    <w:rsid w:val="000F41FC"/>
    <w:rsid w:val="000F4454"/>
    <w:rsid w:val="000F621D"/>
    <w:rsid w:val="000F686F"/>
    <w:rsid w:val="000F6F31"/>
    <w:rsid w:val="000F6F7B"/>
    <w:rsid w:val="000F7EED"/>
    <w:rsid w:val="001006D2"/>
    <w:rsid w:val="00100A52"/>
    <w:rsid w:val="0010122F"/>
    <w:rsid w:val="00101397"/>
    <w:rsid w:val="00101401"/>
    <w:rsid w:val="00101CE8"/>
    <w:rsid w:val="00101FE2"/>
    <w:rsid w:val="0010211F"/>
    <w:rsid w:val="0010252A"/>
    <w:rsid w:val="00102BDD"/>
    <w:rsid w:val="001034B0"/>
    <w:rsid w:val="00103570"/>
    <w:rsid w:val="00103837"/>
    <w:rsid w:val="00103F06"/>
    <w:rsid w:val="00104904"/>
    <w:rsid w:val="00104973"/>
    <w:rsid w:val="00106785"/>
    <w:rsid w:val="00106A30"/>
    <w:rsid w:val="00106B81"/>
    <w:rsid w:val="001073D5"/>
    <w:rsid w:val="0011124E"/>
    <w:rsid w:val="00111B18"/>
    <w:rsid w:val="00111B4D"/>
    <w:rsid w:val="00113515"/>
    <w:rsid w:val="001137FE"/>
    <w:rsid w:val="00113B23"/>
    <w:rsid w:val="00113D21"/>
    <w:rsid w:val="0011499F"/>
    <w:rsid w:val="001154A8"/>
    <w:rsid w:val="00115A14"/>
    <w:rsid w:val="00115DE0"/>
    <w:rsid w:val="00115F17"/>
    <w:rsid w:val="00116AB3"/>
    <w:rsid w:val="0011777E"/>
    <w:rsid w:val="00117FFB"/>
    <w:rsid w:val="00120C0A"/>
    <w:rsid w:val="00120D55"/>
    <w:rsid w:val="00122795"/>
    <w:rsid w:val="00123242"/>
    <w:rsid w:val="001233A9"/>
    <w:rsid w:val="001245A1"/>
    <w:rsid w:val="001259E3"/>
    <w:rsid w:val="00125BAF"/>
    <w:rsid w:val="00127D86"/>
    <w:rsid w:val="001302F3"/>
    <w:rsid w:val="00131825"/>
    <w:rsid w:val="001319E8"/>
    <w:rsid w:val="00131E34"/>
    <w:rsid w:val="00132220"/>
    <w:rsid w:val="00132852"/>
    <w:rsid w:val="0013381F"/>
    <w:rsid w:val="00133D06"/>
    <w:rsid w:val="00133F7B"/>
    <w:rsid w:val="00136041"/>
    <w:rsid w:val="0013659B"/>
    <w:rsid w:val="00136A83"/>
    <w:rsid w:val="00136AA0"/>
    <w:rsid w:val="00136DF4"/>
    <w:rsid w:val="00137FD3"/>
    <w:rsid w:val="001401C4"/>
    <w:rsid w:val="001401C5"/>
    <w:rsid w:val="00140870"/>
    <w:rsid w:val="00141AED"/>
    <w:rsid w:val="00141DB9"/>
    <w:rsid w:val="00141E98"/>
    <w:rsid w:val="0014215A"/>
    <w:rsid w:val="001424FB"/>
    <w:rsid w:val="001426F8"/>
    <w:rsid w:val="00142AA0"/>
    <w:rsid w:val="00145A71"/>
    <w:rsid w:val="00145D44"/>
    <w:rsid w:val="00147B58"/>
    <w:rsid w:val="00151832"/>
    <w:rsid w:val="00151EAC"/>
    <w:rsid w:val="001537AF"/>
    <w:rsid w:val="001542F8"/>
    <w:rsid w:val="001545D5"/>
    <w:rsid w:val="00154A15"/>
    <w:rsid w:val="00155BB3"/>
    <w:rsid w:val="00156189"/>
    <w:rsid w:val="001566AA"/>
    <w:rsid w:val="00156836"/>
    <w:rsid w:val="00156EAC"/>
    <w:rsid w:val="00157019"/>
    <w:rsid w:val="001572FF"/>
    <w:rsid w:val="001576C9"/>
    <w:rsid w:val="00157814"/>
    <w:rsid w:val="001579C4"/>
    <w:rsid w:val="001605CE"/>
    <w:rsid w:val="0016088F"/>
    <w:rsid w:val="00161B44"/>
    <w:rsid w:val="00161EEF"/>
    <w:rsid w:val="00162563"/>
    <w:rsid w:val="0016309D"/>
    <w:rsid w:val="001631A1"/>
    <w:rsid w:val="00163768"/>
    <w:rsid w:val="001637FA"/>
    <w:rsid w:val="001637FE"/>
    <w:rsid w:val="00163B39"/>
    <w:rsid w:val="00163F47"/>
    <w:rsid w:val="00164D31"/>
    <w:rsid w:val="00165007"/>
    <w:rsid w:val="00165331"/>
    <w:rsid w:val="001655B0"/>
    <w:rsid w:val="00165A98"/>
    <w:rsid w:val="001676B4"/>
    <w:rsid w:val="00167B7A"/>
    <w:rsid w:val="001704ED"/>
    <w:rsid w:val="00170F65"/>
    <w:rsid w:val="00171797"/>
    <w:rsid w:val="00171981"/>
    <w:rsid w:val="00171CB3"/>
    <w:rsid w:val="00171DAD"/>
    <w:rsid w:val="00172FC2"/>
    <w:rsid w:val="00174883"/>
    <w:rsid w:val="00174C7A"/>
    <w:rsid w:val="001754E4"/>
    <w:rsid w:val="0017554A"/>
    <w:rsid w:val="001756E0"/>
    <w:rsid w:val="00175734"/>
    <w:rsid w:val="00176DFB"/>
    <w:rsid w:val="001804D4"/>
    <w:rsid w:val="001810B8"/>
    <w:rsid w:val="001813B0"/>
    <w:rsid w:val="00181473"/>
    <w:rsid w:val="0018181B"/>
    <w:rsid w:val="00181AE8"/>
    <w:rsid w:val="00182508"/>
    <w:rsid w:val="00182B32"/>
    <w:rsid w:val="001837EF"/>
    <w:rsid w:val="00183A6D"/>
    <w:rsid w:val="001845DB"/>
    <w:rsid w:val="0018559B"/>
    <w:rsid w:val="001858D1"/>
    <w:rsid w:val="00185B1E"/>
    <w:rsid w:val="00185C12"/>
    <w:rsid w:val="00186359"/>
    <w:rsid w:val="00186BC9"/>
    <w:rsid w:val="00187A6F"/>
    <w:rsid w:val="00187F19"/>
    <w:rsid w:val="00190175"/>
    <w:rsid w:val="0019064D"/>
    <w:rsid w:val="00190BDF"/>
    <w:rsid w:val="001910D8"/>
    <w:rsid w:val="001924BE"/>
    <w:rsid w:val="0019299A"/>
    <w:rsid w:val="00192D8F"/>
    <w:rsid w:val="00192F44"/>
    <w:rsid w:val="00193A42"/>
    <w:rsid w:val="00193AAE"/>
    <w:rsid w:val="00194C2B"/>
    <w:rsid w:val="00195356"/>
    <w:rsid w:val="00195C81"/>
    <w:rsid w:val="00195CC8"/>
    <w:rsid w:val="00195F0D"/>
    <w:rsid w:val="00196364"/>
    <w:rsid w:val="001968C4"/>
    <w:rsid w:val="001968CF"/>
    <w:rsid w:val="001968FC"/>
    <w:rsid w:val="00196D6C"/>
    <w:rsid w:val="00197315"/>
    <w:rsid w:val="001973A9"/>
    <w:rsid w:val="00197AD6"/>
    <w:rsid w:val="001A0520"/>
    <w:rsid w:val="001A0734"/>
    <w:rsid w:val="001A0B55"/>
    <w:rsid w:val="001A19E1"/>
    <w:rsid w:val="001A21A2"/>
    <w:rsid w:val="001A3401"/>
    <w:rsid w:val="001A43DF"/>
    <w:rsid w:val="001A4DA2"/>
    <w:rsid w:val="001A64D5"/>
    <w:rsid w:val="001A7190"/>
    <w:rsid w:val="001A71CB"/>
    <w:rsid w:val="001A75CA"/>
    <w:rsid w:val="001A7A62"/>
    <w:rsid w:val="001A7F1E"/>
    <w:rsid w:val="001A7FA0"/>
    <w:rsid w:val="001B19D5"/>
    <w:rsid w:val="001B2FB6"/>
    <w:rsid w:val="001B302D"/>
    <w:rsid w:val="001B3316"/>
    <w:rsid w:val="001B40E3"/>
    <w:rsid w:val="001B41EA"/>
    <w:rsid w:val="001B56E6"/>
    <w:rsid w:val="001B5973"/>
    <w:rsid w:val="001B5E23"/>
    <w:rsid w:val="001B5F0A"/>
    <w:rsid w:val="001B6568"/>
    <w:rsid w:val="001B66F6"/>
    <w:rsid w:val="001B676A"/>
    <w:rsid w:val="001B7932"/>
    <w:rsid w:val="001C075B"/>
    <w:rsid w:val="001C0C3A"/>
    <w:rsid w:val="001C141B"/>
    <w:rsid w:val="001C1A88"/>
    <w:rsid w:val="001C1E4E"/>
    <w:rsid w:val="001C1EA8"/>
    <w:rsid w:val="001C282C"/>
    <w:rsid w:val="001C3E11"/>
    <w:rsid w:val="001C41C2"/>
    <w:rsid w:val="001C4219"/>
    <w:rsid w:val="001C4370"/>
    <w:rsid w:val="001C4376"/>
    <w:rsid w:val="001C449B"/>
    <w:rsid w:val="001C516A"/>
    <w:rsid w:val="001C55B9"/>
    <w:rsid w:val="001C599E"/>
    <w:rsid w:val="001C6B57"/>
    <w:rsid w:val="001C70D3"/>
    <w:rsid w:val="001C750F"/>
    <w:rsid w:val="001C7588"/>
    <w:rsid w:val="001C75BB"/>
    <w:rsid w:val="001C7AF7"/>
    <w:rsid w:val="001C7ECA"/>
    <w:rsid w:val="001D194C"/>
    <w:rsid w:val="001D21C1"/>
    <w:rsid w:val="001D22AB"/>
    <w:rsid w:val="001D2383"/>
    <w:rsid w:val="001D2679"/>
    <w:rsid w:val="001D2C23"/>
    <w:rsid w:val="001D2D45"/>
    <w:rsid w:val="001D30C0"/>
    <w:rsid w:val="001D3160"/>
    <w:rsid w:val="001D37F5"/>
    <w:rsid w:val="001D5C24"/>
    <w:rsid w:val="001D5F20"/>
    <w:rsid w:val="001D60E7"/>
    <w:rsid w:val="001D63BC"/>
    <w:rsid w:val="001D6C42"/>
    <w:rsid w:val="001D6E1E"/>
    <w:rsid w:val="001D732B"/>
    <w:rsid w:val="001D7332"/>
    <w:rsid w:val="001E0862"/>
    <w:rsid w:val="001E0CD7"/>
    <w:rsid w:val="001E0EEE"/>
    <w:rsid w:val="001E1CCD"/>
    <w:rsid w:val="001E1CD9"/>
    <w:rsid w:val="001E1DDC"/>
    <w:rsid w:val="001E1EBA"/>
    <w:rsid w:val="001E2066"/>
    <w:rsid w:val="001E2279"/>
    <w:rsid w:val="001E2BBD"/>
    <w:rsid w:val="001E2E95"/>
    <w:rsid w:val="001E2EEC"/>
    <w:rsid w:val="001E36CC"/>
    <w:rsid w:val="001E3C1E"/>
    <w:rsid w:val="001E4344"/>
    <w:rsid w:val="001E46F1"/>
    <w:rsid w:val="001E5002"/>
    <w:rsid w:val="001E53C5"/>
    <w:rsid w:val="001E5FC1"/>
    <w:rsid w:val="001E6626"/>
    <w:rsid w:val="001E6B09"/>
    <w:rsid w:val="001E728B"/>
    <w:rsid w:val="001E76A8"/>
    <w:rsid w:val="001E7DF7"/>
    <w:rsid w:val="001F1811"/>
    <w:rsid w:val="001F1915"/>
    <w:rsid w:val="001F39BF"/>
    <w:rsid w:val="001F3F10"/>
    <w:rsid w:val="001F4163"/>
    <w:rsid w:val="001F45E5"/>
    <w:rsid w:val="001F4800"/>
    <w:rsid w:val="001F4EDB"/>
    <w:rsid w:val="001F57ED"/>
    <w:rsid w:val="001F5825"/>
    <w:rsid w:val="001F7752"/>
    <w:rsid w:val="001F7AC5"/>
    <w:rsid w:val="002002B4"/>
    <w:rsid w:val="002005FC"/>
    <w:rsid w:val="00201375"/>
    <w:rsid w:val="00201523"/>
    <w:rsid w:val="00203BAD"/>
    <w:rsid w:val="002049DD"/>
    <w:rsid w:val="0020537D"/>
    <w:rsid w:val="002076BC"/>
    <w:rsid w:val="00207F9B"/>
    <w:rsid w:val="00210057"/>
    <w:rsid w:val="002105A0"/>
    <w:rsid w:val="002108AE"/>
    <w:rsid w:val="00210B13"/>
    <w:rsid w:val="00210E35"/>
    <w:rsid w:val="0021159F"/>
    <w:rsid w:val="00211DFE"/>
    <w:rsid w:val="00212A5A"/>
    <w:rsid w:val="00212B43"/>
    <w:rsid w:val="00213D6C"/>
    <w:rsid w:val="00214062"/>
    <w:rsid w:val="00214490"/>
    <w:rsid w:val="00214FD8"/>
    <w:rsid w:val="0021568A"/>
    <w:rsid w:val="002170B1"/>
    <w:rsid w:val="0022055D"/>
    <w:rsid w:val="0022090B"/>
    <w:rsid w:val="00220E8C"/>
    <w:rsid w:val="002212DE"/>
    <w:rsid w:val="002213E3"/>
    <w:rsid w:val="00221FD1"/>
    <w:rsid w:val="00222016"/>
    <w:rsid w:val="0022223F"/>
    <w:rsid w:val="002223A2"/>
    <w:rsid w:val="0022252C"/>
    <w:rsid w:val="0022370A"/>
    <w:rsid w:val="00223712"/>
    <w:rsid w:val="00223BF9"/>
    <w:rsid w:val="00223D8F"/>
    <w:rsid w:val="00223E6B"/>
    <w:rsid w:val="002243BB"/>
    <w:rsid w:val="002248F8"/>
    <w:rsid w:val="00224BA8"/>
    <w:rsid w:val="00225083"/>
    <w:rsid w:val="0022582F"/>
    <w:rsid w:val="00225E06"/>
    <w:rsid w:val="00226F0E"/>
    <w:rsid w:val="00226F5A"/>
    <w:rsid w:val="00226F6C"/>
    <w:rsid w:val="00227667"/>
    <w:rsid w:val="00227A24"/>
    <w:rsid w:val="002302D8"/>
    <w:rsid w:val="00230D56"/>
    <w:rsid w:val="00230F8C"/>
    <w:rsid w:val="00231133"/>
    <w:rsid w:val="00231527"/>
    <w:rsid w:val="00231E33"/>
    <w:rsid w:val="00232265"/>
    <w:rsid w:val="00232274"/>
    <w:rsid w:val="002327C4"/>
    <w:rsid w:val="002333B2"/>
    <w:rsid w:val="00233AF4"/>
    <w:rsid w:val="00233FAE"/>
    <w:rsid w:val="00234320"/>
    <w:rsid w:val="00235A2B"/>
    <w:rsid w:val="002366D5"/>
    <w:rsid w:val="00236DB8"/>
    <w:rsid w:val="002376A5"/>
    <w:rsid w:val="00237ABF"/>
    <w:rsid w:val="00237D4C"/>
    <w:rsid w:val="00240545"/>
    <w:rsid w:val="00240EA5"/>
    <w:rsid w:val="0024139C"/>
    <w:rsid w:val="0024180B"/>
    <w:rsid w:val="002418C5"/>
    <w:rsid w:val="00242080"/>
    <w:rsid w:val="00242611"/>
    <w:rsid w:val="00243D85"/>
    <w:rsid w:val="002442A0"/>
    <w:rsid w:val="002443E7"/>
    <w:rsid w:val="0024494B"/>
    <w:rsid w:val="00244EB1"/>
    <w:rsid w:val="00245378"/>
    <w:rsid w:val="002454DE"/>
    <w:rsid w:val="00245C56"/>
    <w:rsid w:val="002469EA"/>
    <w:rsid w:val="0025171E"/>
    <w:rsid w:val="0025255F"/>
    <w:rsid w:val="002532D0"/>
    <w:rsid w:val="0025365E"/>
    <w:rsid w:val="00253DFC"/>
    <w:rsid w:val="0025440E"/>
    <w:rsid w:val="00254650"/>
    <w:rsid w:val="00254D6F"/>
    <w:rsid w:val="00255016"/>
    <w:rsid w:val="002555B1"/>
    <w:rsid w:val="002557E6"/>
    <w:rsid w:val="00255986"/>
    <w:rsid w:val="0025668E"/>
    <w:rsid w:val="00256B24"/>
    <w:rsid w:val="00256D65"/>
    <w:rsid w:val="00256FC7"/>
    <w:rsid w:val="00257076"/>
    <w:rsid w:val="00257148"/>
    <w:rsid w:val="002575F8"/>
    <w:rsid w:val="0025787E"/>
    <w:rsid w:val="00257AA5"/>
    <w:rsid w:val="00257C3C"/>
    <w:rsid w:val="00257ECB"/>
    <w:rsid w:val="002606EE"/>
    <w:rsid w:val="0026086E"/>
    <w:rsid w:val="00261BE1"/>
    <w:rsid w:val="002638BF"/>
    <w:rsid w:val="00263C98"/>
    <w:rsid w:val="00264664"/>
    <w:rsid w:val="00264835"/>
    <w:rsid w:val="002652DD"/>
    <w:rsid w:val="00265EDF"/>
    <w:rsid w:val="00266484"/>
    <w:rsid w:val="0026792E"/>
    <w:rsid w:val="00270667"/>
    <w:rsid w:val="002708CA"/>
    <w:rsid w:val="00270F2B"/>
    <w:rsid w:val="002735F9"/>
    <w:rsid w:val="00273821"/>
    <w:rsid w:val="002744A6"/>
    <w:rsid w:val="002746CF"/>
    <w:rsid w:val="0027531F"/>
    <w:rsid w:val="00275866"/>
    <w:rsid w:val="0027624D"/>
    <w:rsid w:val="00276352"/>
    <w:rsid w:val="00276447"/>
    <w:rsid w:val="00277092"/>
    <w:rsid w:val="00277196"/>
    <w:rsid w:val="002778A6"/>
    <w:rsid w:val="00277EC8"/>
    <w:rsid w:val="002803A5"/>
    <w:rsid w:val="002806E5"/>
    <w:rsid w:val="00280785"/>
    <w:rsid w:val="00280A07"/>
    <w:rsid w:val="00281C1A"/>
    <w:rsid w:val="002824CA"/>
    <w:rsid w:val="00282561"/>
    <w:rsid w:val="002827B5"/>
    <w:rsid w:val="00283C99"/>
    <w:rsid w:val="00285071"/>
    <w:rsid w:val="002850B3"/>
    <w:rsid w:val="00286630"/>
    <w:rsid w:val="0028783D"/>
    <w:rsid w:val="002903C4"/>
    <w:rsid w:val="00290AB3"/>
    <w:rsid w:val="00290EA0"/>
    <w:rsid w:val="002911BD"/>
    <w:rsid w:val="00291D03"/>
    <w:rsid w:val="00292000"/>
    <w:rsid w:val="00292287"/>
    <w:rsid w:val="0029234B"/>
    <w:rsid w:val="0029245B"/>
    <w:rsid w:val="0029328A"/>
    <w:rsid w:val="00293775"/>
    <w:rsid w:val="00296BB8"/>
    <w:rsid w:val="00296EC8"/>
    <w:rsid w:val="002A022D"/>
    <w:rsid w:val="002A0BA2"/>
    <w:rsid w:val="002A139C"/>
    <w:rsid w:val="002A16F0"/>
    <w:rsid w:val="002A23F3"/>
    <w:rsid w:val="002A26B1"/>
    <w:rsid w:val="002A2714"/>
    <w:rsid w:val="002A2F98"/>
    <w:rsid w:val="002A3440"/>
    <w:rsid w:val="002A3EDF"/>
    <w:rsid w:val="002A4A0B"/>
    <w:rsid w:val="002A4E6A"/>
    <w:rsid w:val="002A5343"/>
    <w:rsid w:val="002A5ECE"/>
    <w:rsid w:val="002A75AA"/>
    <w:rsid w:val="002B0B71"/>
    <w:rsid w:val="002B0BD1"/>
    <w:rsid w:val="002B11D3"/>
    <w:rsid w:val="002B12E0"/>
    <w:rsid w:val="002B13EF"/>
    <w:rsid w:val="002B1895"/>
    <w:rsid w:val="002B1A14"/>
    <w:rsid w:val="002B3E79"/>
    <w:rsid w:val="002B541D"/>
    <w:rsid w:val="002B595C"/>
    <w:rsid w:val="002B5D70"/>
    <w:rsid w:val="002B61A3"/>
    <w:rsid w:val="002B7852"/>
    <w:rsid w:val="002C0B15"/>
    <w:rsid w:val="002C142F"/>
    <w:rsid w:val="002C29B5"/>
    <w:rsid w:val="002C2BE3"/>
    <w:rsid w:val="002C3104"/>
    <w:rsid w:val="002C3218"/>
    <w:rsid w:val="002C3A3A"/>
    <w:rsid w:val="002C461E"/>
    <w:rsid w:val="002C6908"/>
    <w:rsid w:val="002C6BFB"/>
    <w:rsid w:val="002C73AB"/>
    <w:rsid w:val="002D08FD"/>
    <w:rsid w:val="002D0902"/>
    <w:rsid w:val="002D121F"/>
    <w:rsid w:val="002D2130"/>
    <w:rsid w:val="002D2CF2"/>
    <w:rsid w:val="002D4367"/>
    <w:rsid w:val="002D450D"/>
    <w:rsid w:val="002D49CB"/>
    <w:rsid w:val="002D4AA0"/>
    <w:rsid w:val="002D555F"/>
    <w:rsid w:val="002D66F2"/>
    <w:rsid w:val="002D6D06"/>
    <w:rsid w:val="002D6D26"/>
    <w:rsid w:val="002D7733"/>
    <w:rsid w:val="002E182F"/>
    <w:rsid w:val="002E1B00"/>
    <w:rsid w:val="002E2738"/>
    <w:rsid w:val="002E347F"/>
    <w:rsid w:val="002E445A"/>
    <w:rsid w:val="002E47BB"/>
    <w:rsid w:val="002E53B9"/>
    <w:rsid w:val="002E5798"/>
    <w:rsid w:val="002E5A3C"/>
    <w:rsid w:val="002E5BCC"/>
    <w:rsid w:val="002E5D5C"/>
    <w:rsid w:val="002E7DD4"/>
    <w:rsid w:val="002F07D2"/>
    <w:rsid w:val="002F0D48"/>
    <w:rsid w:val="002F0D8D"/>
    <w:rsid w:val="002F1585"/>
    <w:rsid w:val="002F1884"/>
    <w:rsid w:val="002F1B86"/>
    <w:rsid w:val="002F21BF"/>
    <w:rsid w:val="002F21FE"/>
    <w:rsid w:val="002F2BC8"/>
    <w:rsid w:val="002F2FB0"/>
    <w:rsid w:val="002F3B35"/>
    <w:rsid w:val="002F3CA7"/>
    <w:rsid w:val="002F3CBE"/>
    <w:rsid w:val="002F4B90"/>
    <w:rsid w:val="002F545E"/>
    <w:rsid w:val="002F594F"/>
    <w:rsid w:val="002F5DDE"/>
    <w:rsid w:val="002F6E2E"/>
    <w:rsid w:val="002F6E39"/>
    <w:rsid w:val="002F74B6"/>
    <w:rsid w:val="003005D4"/>
    <w:rsid w:val="0030188E"/>
    <w:rsid w:val="00301DEF"/>
    <w:rsid w:val="0030202A"/>
    <w:rsid w:val="00302303"/>
    <w:rsid w:val="003024A1"/>
    <w:rsid w:val="00302A32"/>
    <w:rsid w:val="00303F67"/>
    <w:rsid w:val="00304F51"/>
    <w:rsid w:val="003056F8"/>
    <w:rsid w:val="00305CF3"/>
    <w:rsid w:val="00305D43"/>
    <w:rsid w:val="0030623C"/>
    <w:rsid w:val="0030636D"/>
    <w:rsid w:val="003063C8"/>
    <w:rsid w:val="0030693B"/>
    <w:rsid w:val="00307AF1"/>
    <w:rsid w:val="00310DAA"/>
    <w:rsid w:val="00311718"/>
    <w:rsid w:val="00311C56"/>
    <w:rsid w:val="003143E4"/>
    <w:rsid w:val="003147B0"/>
    <w:rsid w:val="0031510A"/>
    <w:rsid w:val="003154E4"/>
    <w:rsid w:val="00315A84"/>
    <w:rsid w:val="00315AD0"/>
    <w:rsid w:val="003162D4"/>
    <w:rsid w:val="00317DA6"/>
    <w:rsid w:val="0032203A"/>
    <w:rsid w:val="003225BE"/>
    <w:rsid w:val="0032336E"/>
    <w:rsid w:val="00323496"/>
    <w:rsid w:val="003235AB"/>
    <w:rsid w:val="003237AC"/>
    <w:rsid w:val="00323C7A"/>
    <w:rsid w:val="00325EC9"/>
    <w:rsid w:val="00325EF1"/>
    <w:rsid w:val="003261AD"/>
    <w:rsid w:val="003264D9"/>
    <w:rsid w:val="00326A43"/>
    <w:rsid w:val="00326E57"/>
    <w:rsid w:val="0032703B"/>
    <w:rsid w:val="003316C2"/>
    <w:rsid w:val="00331E35"/>
    <w:rsid w:val="0033209F"/>
    <w:rsid w:val="003330A3"/>
    <w:rsid w:val="00333BAF"/>
    <w:rsid w:val="003357E6"/>
    <w:rsid w:val="00336BD3"/>
    <w:rsid w:val="003370E2"/>
    <w:rsid w:val="003374BA"/>
    <w:rsid w:val="00337569"/>
    <w:rsid w:val="00337860"/>
    <w:rsid w:val="0034002C"/>
    <w:rsid w:val="00340656"/>
    <w:rsid w:val="00341F33"/>
    <w:rsid w:val="00343632"/>
    <w:rsid w:val="00344D8C"/>
    <w:rsid w:val="0034515B"/>
    <w:rsid w:val="00345291"/>
    <w:rsid w:val="00345295"/>
    <w:rsid w:val="00345AC3"/>
    <w:rsid w:val="003462FF"/>
    <w:rsid w:val="00346A1A"/>
    <w:rsid w:val="00346B56"/>
    <w:rsid w:val="00346BED"/>
    <w:rsid w:val="00347D28"/>
    <w:rsid w:val="0035006E"/>
    <w:rsid w:val="0035073E"/>
    <w:rsid w:val="003510FB"/>
    <w:rsid w:val="00351224"/>
    <w:rsid w:val="00351613"/>
    <w:rsid w:val="00351C69"/>
    <w:rsid w:val="00352252"/>
    <w:rsid w:val="00352C46"/>
    <w:rsid w:val="0035305C"/>
    <w:rsid w:val="00353131"/>
    <w:rsid w:val="0035352D"/>
    <w:rsid w:val="003543A8"/>
    <w:rsid w:val="00355A62"/>
    <w:rsid w:val="003566B5"/>
    <w:rsid w:val="003566E8"/>
    <w:rsid w:val="00356C3A"/>
    <w:rsid w:val="00356DAB"/>
    <w:rsid w:val="00357B3A"/>
    <w:rsid w:val="00357C37"/>
    <w:rsid w:val="00360B6B"/>
    <w:rsid w:val="00360C25"/>
    <w:rsid w:val="00360E0A"/>
    <w:rsid w:val="00361D5B"/>
    <w:rsid w:val="00362CA7"/>
    <w:rsid w:val="0036335B"/>
    <w:rsid w:val="00363FF6"/>
    <w:rsid w:val="00364012"/>
    <w:rsid w:val="0036410D"/>
    <w:rsid w:val="003642C0"/>
    <w:rsid w:val="00364454"/>
    <w:rsid w:val="0036490E"/>
    <w:rsid w:val="00364A78"/>
    <w:rsid w:val="00364AD3"/>
    <w:rsid w:val="00366FCC"/>
    <w:rsid w:val="00367133"/>
    <w:rsid w:val="00367484"/>
    <w:rsid w:val="0036795B"/>
    <w:rsid w:val="00367ED7"/>
    <w:rsid w:val="00370572"/>
    <w:rsid w:val="00370E0C"/>
    <w:rsid w:val="0037173D"/>
    <w:rsid w:val="0037205C"/>
    <w:rsid w:val="00372673"/>
    <w:rsid w:val="003726AE"/>
    <w:rsid w:val="00373131"/>
    <w:rsid w:val="00374042"/>
    <w:rsid w:val="0037430D"/>
    <w:rsid w:val="00375083"/>
    <w:rsid w:val="00375E32"/>
    <w:rsid w:val="00376C09"/>
    <w:rsid w:val="0037722C"/>
    <w:rsid w:val="00377F0D"/>
    <w:rsid w:val="003808FF"/>
    <w:rsid w:val="00380A24"/>
    <w:rsid w:val="00380E78"/>
    <w:rsid w:val="0038130B"/>
    <w:rsid w:val="00381660"/>
    <w:rsid w:val="00383321"/>
    <w:rsid w:val="00384378"/>
    <w:rsid w:val="00384773"/>
    <w:rsid w:val="00384B92"/>
    <w:rsid w:val="00384E01"/>
    <w:rsid w:val="003858E5"/>
    <w:rsid w:val="00385AA4"/>
    <w:rsid w:val="00386103"/>
    <w:rsid w:val="003869AB"/>
    <w:rsid w:val="00386D72"/>
    <w:rsid w:val="003871F1"/>
    <w:rsid w:val="0038724D"/>
    <w:rsid w:val="0038768F"/>
    <w:rsid w:val="00387825"/>
    <w:rsid w:val="00387938"/>
    <w:rsid w:val="00387D68"/>
    <w:rsid w:val="003910E2"/>
    <w:rsid w:val="00391269"/>
    <w:rsid w:val="00392217"/>
    <w:rsid w:val="003928EA"/>
    <w:rsid w:val="00393549"/>
    <w:rsid w:val="0039397E"/>
    <w:rsid w:val="00394584"/>
    <w:rsid w:val="003947C5"/>
    <w:rsid w:val="003947D4"/>
    <w:rsid w:val="00394BC3"/>
    <w:rsid w:val="0039561E"/>
    <w:rsid w:val="003957FB"/>
    <w:rsid w:val="00395A1A"/>
    <w:rsid w:val="00395D0F"/>
    <w:rsid w:val="0039671A"/>
    <w:rsid w:val="003969C7"/>
    <w:rsid w:val="00396E83"/>
    <w:rsid w:val="00396F81"/>
    <w:rsid w:val="00397118"/>
    <w:rsid w:val="00397723"/>
    <w:rsid w:val="0039795A"/>
    <w:rsid w:val="003A0209"/>
    <w:rsid w:val="003A1608"/>
    <w:rsid w:val="003A1D02"/>
    <w:rsid w:val="003A1F87"/>
    <w:rsid w:val="003A2766"/>
    <w:rsid w:val="003A277F"/>
    <w:rsid w:val="003A2D19"/>
    <w:rsid w:val="003A52E4"/>
    <w:rsid w:val="003A5667"/>
    <w:rsid w:val="003A61A5"/>
    <w:rsid w:val="003A6B46"/>
    <w:rsid w:val="003A7107"/>
    <w:rsid w:val="003A7433"/>
    <w:rsid w:val="003B03CD"/>
    <w:rsid w:val="003B0571"/>
    <w:rsid w:val="003B0E8C"/>
    <w:rsid w:val="003B108F"/>
    <w:rsid w:val="003B1975"/>
    <w:rsid w:val="003B1FF7"/>
    <w:rsid w:val="003B358A"/>
    <w:rsid w:val="003B3D48"/>
    <w:rsid w:val="003B46A8"/>
    <w:rsid w:val="003B473E"/>
    <w:rsid w:val="003B4CFB"/>
    <w:rsid w:val="003B507A"/>
    <w:rsid w:val="003B549B"/>
    <w:rsid w:val="003B6934"/>
    <w:rsid w:val="003C1106"/>
    <w:rsid w:val="003C1C7E"/>
    <w:rsid w:val="003C3245"/>
    <w:rsid w:val="003C3601"/>
    <w:rsid w:val="003C4A78"/>
    <w:rsid w:val="003C4E1C"/>
    <w:rsid w:val="003C5047"/>
    <w:rsid w:val="003C5DDE"/>
    <w:rsid w:val="003C5F3D"/>
    <w:rsid w:val="003C6871"/>
    <w:rsid w:val="003C6DA0"/>
    <w:rsid w:val="003C6EB0"/>
    <w:rsid w:val="003C7AE4"/>
    <w:rsid w:val="003D03F8"/>
    <w:rsid w:val="003D0803"/>
    <w:rsid w:val="003D0EE6"/>
    <w:rsid w:val="003D1F0F"/>
    <w:rsid w:val="003D24A5"/>
    <w:rsid w:val="003D335F"/>
    <w:rsid w:val="003D375E"/>
    <w:rsid w:val="003D3C60"/>
    <w:rsid w:val="003D46F1"/>
    <w:rsid w:val="003D4CE6"/>
    <w:rsid w:val="003D4D94"/>
    <w:rsid w:val="003D4F4C"/>
    <w:rsid w:val="003D538D"/>
    <w:rsid w:val="003D5B42"/>
    <w:rsid w:val="003D62D8"/>
    <w:rsid w:val="003D689D"/>
    <w:rsid w:val="003D778A"/>
    <w:rsid w:val="003D7FB9"/>
    <w:rsid w:val="003E0253"/>
    <w:rsid w:val="003E0767"/>
    <w:rsid w:val="003E0998"/>
    <w:rsid w:val="003E0AE7"/>
    <w:rsid w:val="003E21C1"/>
    <w:rsid w:val="003E326D"/>
    <w:rsid w:val="003E3DFF"/>
    <w:rsid w:val="003E438A"/>
    <w:rsid w:val="003E4BF6"/>
    <w:rsid w:val="003E65B3"/>
    <w:rsid w:val="003E6EBF"/>
    <w:rsid w:val="003E716E"/>
    <w:rsid w:val="003E7232"/>
    <w:rsid w:val="003E7A48"/>
    <w:rsid w:val="003E7E90"/>
    <w:rsid w:val="003E7F69"/>
    <w:rsid w:val="003F0AA3"/>
    <w:rsid w:val="003F0CA6"/>
    <w:rsid w:val="003F21F1"/>
    <w:rsid w:val="003F2696"/>
    <w:rsid w:val="003F2732"/>
    <w:rsid w:val="003F2849"/>
    <w:rsid w:val="003F2C0E"/>
    <w:rsid w:val="003F437D"/>
    <w:rsid w:val="003F4517"/>
    <w:rsid w:val="003F4C6B"/>
    <w:rsid w:val="003F5387"/>
    <w:rsid w:val="003F568F"/>
    <w:rsid w:val="004012F1"/>
    <w:rsid w:val="00401808"/>
    <w:rsid w:val="00403AAA"/>
    <w:rsid w:val="00404776"/>
    <w:rsid w:val="0040567B"/>
    <w:rsid w:val="004057FE"/>
    <w:rsid w:val="00406C0A"/>
    <w:rsid w:val="00407DE9"/>
    <w:rsid w:val="00410D9B"/>
    <w:rsid w:val="00411900"/>
    <w:rsid w:val="00412061"/>
    <w:rsid w:val="004128FC"/>
    <w:rsid w:val="00412CFC"/>
    <w:rsid w:val="00412EF4"/>
    <w:rsid w:val="00413938"/>
    <w:rsid w:val="00414622"/>
    <w:rsid w:val="00414F26"/>
    <w:rsid w:val="00415493"/>
    <w:rsid w:val="0041596A"/>
    <w:rsid w:val="00415EE5"/>
    <w:rsid w:val="00416C0F"/>
    <w:rsid w:val="00417C07"/>
    <w:rsid w:val="00417CA7"/>
    <w:rsid w:val="00417F6A"/>
    <w:rsid w:val="00420227"/>
    <w:rsid w:val="00420385"/>
    <w:rsid w:val="004229CD"/>
    <w:rsid w:val="00424244"/>
    <w:rsid w:val="004243E2"/>
    <w:rsid w:val="00424D8E"/>
    <w:rsid w:val="00424E71"/>
    <w:rsid w:val="0042556E"/>
    <w:rsid w:val="00425734"/>
    <w:rsid w:val="004257E9"/>
    <w:rsid w:val="004258F4"/>
    <w:rsid w:val="00425C38"/>
    <w:rsid w:val="0042624C"/>
    <w:rsid w:val="00426A7F"/>
    <w:rsid w:val="00426C1C"/>
    <w:rsid w:val="00426CFA"/>
    <w:rsid w:val="00426F1A"/>
    <w:rsid w:val="00426F6A"/>
    <w:rsid w:val="004278E1"/>
    <w:rsid w:val="00430470"/>
    <w:rsid w:val="004308D9"/>
    <w:rsid w:val="00430906"/>
    <w:rsid w:val="00430A49"/>
    <w:rsid w:val="0043169F"/>
    <w:rsid w:val="00433306"/>
    <w:rsid w:val="00433426"/>
    <w:rsid w:val="00434B9E"/>
    <w:rsid w:val="00436084"/>
    <w:rsid w:val="0043679B"/>
    <w:rsid w:val="00436C56"/>
    <w:rsid w:val="00436F7B"/>
    <w:rsid w:val="00437FA4"/>
    <w:rsid w:val="004408B3"/>
    <w:rsid w:val="00440EAD"/>
    <w:rsid w:val="00442A51"/>
    <w:rsid w:val="00442CB0"/>
    <w:rsid w:val="00442E03"/>
    <w:rsid w:val="004437B2"/>
    <w:rsid w:val="00443966"/>
    <w:rsid w:val="00444085"/>
    <w:rsid w:val="00445EE5"/>
    <w:rsid w:val="004468A9"/>
    <w:rsid w:val="00446F49"/>
    <w:rsid w:val="0044767E"/>
    <w:rsid w:val="00447F68"/>
    <w:rsid w:val="00450227"/>
    <w:rsid w:val="00450748"/>
    <w:rsid w:val="00450F87"/>
    <w:rsid w:val="00451BC1"/>
    <w:rsid w:val="00452638"/>
    <w:rsid w:val="00452847"/>
    <w:rsid w:val="00452C6D"/>
    <w:rsid w:val="00452EFE"/>
    <w:rsid w:val="0045424C"/>
    <w:rsid w:val="00454BC3"/>
    <w:rsid w:val="00454C8D"/>
    <w:rsid w:val="00456059"/>
    <w:rsid w:val="0045716F"/>
    <w:rsid w:val="00460F29"/>
    <w:rsid w:val="004611EF"/>
    <w:rsid w:val="00461FC5"/>
    <w:rsid w:val="004626A1"/>
    <w:rsid w:val="00462DED"/>
    <w:rsid w:val="00463296"/>
    <w:rsid w:val="00464889"/>
    <w:rsid w:val="00465561"/>
    <w:rsid w:val="00465B7C"/>
    <w:rsid w:val="00466361"/>
    <w:rsid w:val="00466987"/>
    <w:rsid w:val="0047017A"/>
    <w:rsid w:val="004706F4"/>
    <w:rsid w:val="00470E90"/>
    <w:rsid w:val="00471001"/>
    <w:rsid w:val="00471886"/>
    <w:rsid w:val="004719FC"/>
    <w:rsid w:val="00471B1F"/>
    <w:rsid w:val="00471EEB"/>
    <w:rsid w:val="00472E3F"/>
    <w:rsid w:val="0047301F"/>
    <w:rsid w:val="004742BA"/>
    <w:rsid w:val="00474947"/>
    <w:rsid w:val="004750E1"/>
    <w:rsid w:val="00475199"/>
    <w:rsid w:val="00476107"/>
    <w:rsid w:val="00477982"/>
    <w:rsid w:val="00477B48"/>
    <w:rsid w:val="004807DC"/>
    <w:rsid w:val="00480F63"/>
    <w:rsid w:val="00481CA6"/>
    <w:rsid w:val="00483E0F"/>
    <w:rsid w:val="00483E78"/>
    <w:rsid w:val="00484046"/>
    <w:rsid w:val="0048449B"/>
    <w:rsid w:val="004846D3"/>
    <w:rsid w:val="0048526F"/>
    <w:rsid w:val="00490AFF"/>
    <w:rsid w:val="00490EC3"/>
    <w:rsid w:val="0049120C"/>
    <w:rsid w:val="004912A5"/>
    <w:rsid w:val="00491693"/>
    <w:rsid w:val="00491C65"/>
    <w:rsid w:val="0049203C"/>
    <w:rsid w:val="00492E95"/>
    <w:rsid w:val="004932A5"/>
    <w:rsid w:val="00493557"/>
    <w:rsid w:val="004940EC"/>
    <w:rsid w:val="0049424C"/>
    <w:rsid w:val="004942FE"/>
    <w:rsid w:val="004944DF"/>
    <w:rsid w:val="00494DF5"/>
    <w:rsid w:val="00494F2F"/>
    <w:rsid w:val="004960C1"/>
    <w:rsid w:val="00496495"/>
    <w:rsid w:val="00496575"/>
    <w:rsid w:val="00496810"/>
    <w:rsid w:val="00496969"/>
    <w:rsid w:val="00497677"/>
    <w:rsid w:val="004979FA"/>
    <w:rsid w:val="00497A4C"/>
    <w:rsid w:val="00497CA3"/>
    <w:rsid w:val="004A0408"/>
    <w:rsid w:val="004A10B9"/>
    <w:rsid w:val="004A11F0"/>
    <w:rsid w:val="004A183C"/>
    <w:rsid w:val="004A30CB"/>
    <w:rsid w:val="004A3AB3"/>
    <w:rsid w:val="004A4273"/>
    <w:rsid w:val="004A4C36"/>
    <w:rsid w:val="004A59D8"/>
    <w:rsid w:val="004A600A"/>
    <w:rsid w:val="004A69B8"/>
    <w:rsid w:val="004B01B1"/>
    <w:rsid w:val="004B03AB"/>
    <w:rsid w:val="004B08D9"/>
    <w:rsid w:val="004B10DE"/>
    <w:rsid w:val="004B1200"/>
    <w:rsid w:val="004B1344"/>
    <w:rsid w:val="004B1B54"/>
    <w:rsid w:val="004B209C"/>
    <w:rsid w:val="004B38A8"/>
    <w:rsid w:val="004B38C3"/>
    <w:rsid w:val="004B3EBE"/>
    <w:rsid w:val="004B415F"/>
    <w:rsid w:val="004B5349"/>
    <w:rsid w:val="004B5A1A"/>
    <w:rsid w:val="004B5E77"/>
    <w:rsid w:val="004B67CF"/>
    <w:rsid w:val="004B7743"/>
    <w:rsid w:val="004B7846"/>
    <w:rsid w:val="004B7AE1"/>
    <w:rsid w:val="004C1363"/>
    <w:rsid w:val="004C1A0D"/>
    <w:rsid w:val="004C4075"/>
    <w:rsid w:val="004C4801"/>
    <w:rsid w:val="004C49A1"/>
    <w:rsid w:val="004C4D11"/>
    <w:rsid w:val="004C516F"/>
    <w:rsid w:val="004C5581"/>
    <w:rsid w:val="004C57CE"/>
    <w:rsid w:val="004C6268"/>
    <w:rsid w:val="004C6683"/>
    <w:rsid w:val="004C6858"/>
    <w:rsid w:val="004C6920"/>
    <w:rsid w:val="004C6AAA"/>
    <w:rsid w:val="004C7686"/>
    <w:rsid w:val="004C7842"/>
    <w:rsid w:val="004C7B8A"/>
    <w:rsid w:val="004D080E"/>
    <w:rsid w:val="004D1208"/>
    <w:rsid w:val="004D1420"/>
    <w:rsid w:val="004D14A8"/>
    <w:rsid w:val="004D155E"/>
    <w:rsid w:val="004D18C6"/>
    <w:rsid w:val="004D1D06"/>
    <w:rsid w:val="004D21C5"/>
    <w:rsid w:val="004D25DA"/>
    <w:rsid w:val="004D279D"/>
    <w:rsid w:val="004D2C71"/>
    <w:rsid w:val="004D2DA6"/>
    <w:rsid w:val="004D31F4"/>
    <w:rsid w:val="004D3339"/>
    <w:rsid w:val="004D43FB"/>
    <w:rsid w:val="004D4504"/>
    <w:rsid w:val="004D52D9"/>
    <w:rsid w:val="004D7058"/>
    <w:rsid w:val="004D79EB"/>
    <w:rsid w:val="004E106A"/>
    <w:rsid w:val="004E1AC2"/>
    <w:rsid w:val="004E2942"/>
    <w:rsid w:val="004E383F"/>
    <w:rsid w:val="004E4C63"/>
    <w:rsid w:val="004E61F9"/>
    <w:rsid w:val="004E62AF"/>
    <w:rsid w:val="004E66F6"/>
    <w:rsid w:val="004E7D89"/>
    <w:rsid w:val="004F042F"/>
    <w:rsid w:val="004F0872"/>
    <w:rsid w:val="004F0C79"/>
    <w:rsid w:val="004F0F65"/>
    <w:rsid w:val="004F1639"/>
    <w:rsid w:val="004F1AB0"/>
    <w:rsid w:val="004F253D"/>
    <w:rsid w:val="004F2E78"/>
    <w:rsid w:val="004F35E4"/>
    <w:rsid w:val="004F3DC0"/>
    <w:rsid w:val="004F42DB"/>
    <w:rsid w:val="004F4BCF"/>
    <w:rsid w:val="004F6AC4"/>
    <w:rsid w:val="0050006B"/>
    <w:rsid w:val="00500807"/>
    <w:rsid w:val="00500D15"/>
    <w:rsid w:val="005017B9"/>
    <w:rsid w:val="00501AA1"/>
    <w:rsid w:val="00501F25"/>
    <w:rsid w:val="00502726"/>
    <w:rsid w:val="00503049"/>
    <w:rsid w:val="00503210"/>
    <w:rsid w:val="0050327E"/>
    <w:rsid w:val="00503A41"/>
    <w:rsid w:val="00503CA7"/>
    <w:rsid w:val="005047B1"/>
    <w:rsid w:val="00505C10"/>
    <w:rsid w:val="00506774"/>
    <w:rsid w:val="00506F79"/>
    <w:rsid w:val="00507658"/>
    <w:rsid w:val="005100B8"/>
    <w:rsid w:val="005107E9"/>
    <w:rsid w:val="00510EDD"/>
    <w:rsid w:val="00510FD3"/>
    <w:rsid w:val="00511637"/>
    <w:rsid w:val="00513039"/>
    <w:rsid w:val="00515502"/>
    <w:rsid w:val="0051571C"/>
    <w:rsid w:val="00515792"/>
    <w:rsid w:val="00515907"/>
    <w:rsid w:val="00515933"/>
    <w:rsid w:val="005160AB"/>
    <w:rsid w:val="00516CD5"/>
    <w:rsid w:val="00516DA9"/>
    <w:rsid w:val="00516E3F"/>
    <w:rsid w:val="005171BA"/>
    <w:rsid w:val="00517E9D"/>
    <w:rsid w:val="00521403"/>
    <w:rsid w:val="00521862"/>
    <w:rsid w:val="00521BC1"/>
    <w:rsid w:val="00521D9C"/>
    <w:rsid w:val="00521F94"/>
    <w:rsid w:val="00521FB4"/>
    <w:rsid w:val="00522CDB"/>
    <w:rsid w:val="00523586"/>
    <w:rsid w:val="0052402D"/>
    <w:rsid w:val="00524B98"/>
    <w:rsid w:val="00524BC7"/>
    <w:rsid w:val="005254F6"/>
    <w:rsid w:val="00525DD8"/>
    <w:rsid w:val="00527A86"/>
    <w:rsid w:val="00527E4E"/>
    <w:rsid w:val="005309FB"/>
    <w:rsid w:val="0053177C"/>
    <w:rsid w:val="00531A71"/>
    <w:rsid w:val="00531FC3"/>
    <w:rsid w:val="00532861"/>
    <w:rsid w:val="00532866"/>
    <w:rsid w:val="00532D11"/>
    <w:rsid w:val="00533040"/>
    <w:rsid w:val="00533305"/>
    <w:rsid w:val="005339EC"/>
    <w:rsid w:val="00533B44"/>
    <w:rsid w:val="00533C1A"/>
    <w:rsid w:val="00534F77"/>
    <w:rsid w:val="005351DF"/>
    <w:rsid w:val="0053534D"/>
    <w:rsid w:val="00535BED"/>
    <w:rsid w:val="00535EA2"/>
    <w:rsid w:val="0053604E"/>
    <w:rsid w:val="0053624A"/>
    <w:rsid w:val="00536A86"/>
    <w:rsid w:val="0053728F"/>
    <w:rsid w:val="005376A8"/>
    <w:rsid w:val="00537DDA"/>
    <w:rsid w:val="005401C4"/>
    <w:rsid w:val="005408D3"/>
    <w:rsid w:val="00540A33"/>
    <w:rsid w:val="00540D60"/>
    <w:rsid w:val="00541A46"/>
    <w:rsid w:val="00541E81"/>
    <w:rsid w:val="005420A7"/>
    <w:rsid w:val="00543174"/>
    <w:rsid w:val="005433C3"/>
    <w:rsid w:val="005442DD"/>
    <w:rsid w:val="00544307"/>
    <w:rsid w:val="00544FCE"/>
    <w:rsid w:val="005451AD"/>
    <w:rsid w:val="00545599"/>
    <w:rsid w:val="00546C95"/>
    <w:rsid w:val="0054707A"/>
    <w:rsid w:val="0055095A"/>
    <w:rsid w:val="00550F8B"/>
    <w:rsid w:val="00551451"/>
    <w:rsid w:val="00552A01"/>
    <w:rsid w:val="00552FE4"/>
    <w:rsid w:val="00553035"/>
    <w:rsid w:val="00553479"/>
    <w:rsid w:val="00553BFE"/>
    <w:rsid w:val="005540F4"/>
    <w:rsid w:val="00554A4B"/>
    <w:rsid w:val="00554C8D"/>
    <w:rsid w:val="00554DCE"/>
    <w:rsid w:val="00554E49"/>
    <w:rsid w:val="005550D5"/>
    <w:rsid w:val="0055645F"/>
    <w:rsid w:val="005579F9"/>
    <w:rsid w:val="00557EA0"/>
    <w:rsid w:val="0056096D"/>
    <w:rsid w:val="00561BFA"/>
    <w:rsid w:val="00561C98"/>
    <w:rsid w:val="0056360D"/>
    <w:rsid w:val="00563F2D"/>
    <w:rsid w:val="00563FCA"/>
    <w:rsid w:val="00564FB9"/>
    <w:rsid w:val="0056682E"/>
    <w:rsid w:val="00566835"/>
    <w:rsid w:val="00566A0D"/>
    <w:rsid w:val="00566D19"/>
    <w:rsid w:val="0056719A"/>
    <w:rsid w:val="00570654"/>
    <w:rsid w:val="00570B43"/>
    <w:rsid w:val="00570C7F"/>
    <w:rsid w:val="005722B5"/>
    <w:rsid w:val="00572AA7"/>
    <w:rsid w:val="00572B67"/>
    <w:rsid w:val="0057352C"/>
    <w:rsid w:val="0057394B"/>
    <w:rsid w:val="00574648"/>
    <w:rsid w:val="00575B82"/>
    <w:rsid w:val="00575FCC"/>
    <w:rsid w:val="005763B3"/>
    <w:rsid w:val="005767C1"/>
    <w:rsid w:val="00576FB4"/>
    <w:rsid w:val="00577624"/>
    <w:rsid w:val="005779E6"/>
    <w:rsid w:val="00577B2E"/>
    <w:rsid w:val="00577F9A"/>
    <w:rsid w:val="00580358"/>
    <w:rsid w:val="005810B2"/>
    <w:rsid w:val="00581CEA"/>
    <w:rsid w:val="00581D80"/>
    <w:rsid w:val="00581D9B"/>
    <w:rsid w:val="0058208A"/>
    <w:rsid w:val="0058223B"/>
    <w:rsid w:val="00582DD9"/>
    <w:rsid w:val="0058326C"/>
    <w:rsid w:val="00583AA4"/>
    <w:rsid w:val="00583D1C"/>
    <w:rsid w:val="005840D2"/>
    <w:rsid w:val="00584235"/>
    <w:rsid w:val="00584954"/>
    <w:rsid w:val="0058516F"/>
    <w:rsid w:val="00585579"/>
    <w:rsid w:val="00585865"/>
    <w:rsid w:val="005865FE"/>
    <w:rsid w:val="00586691"/>
    <w:rsid w:val="00586DCE"/>
    <w:rsid w:val="00586F13"/>
    <w:rsid w:val="0058773F"/>
    <w:rsid w:val="00590CD8"/>
    <w:rsid w:val="00591871"/>
    <w:rsid w:val="00591BF7"/>
    <w:rsid w:val="00592EB8"/>
    <w:rsid w:val="005932B4"/>
    <w:rsid w:val="00593BD3"/>
    <w:rsid w:val="005940A0"/>
    <w:rsid w:val="00595387"/>
    <w:rsid w:val="00596190"/>
    <w:rsid w:val="00597512"/>
    <w:rsid w:val="00597A00"/>
    <w:rsid w:val="005A0CD4"/>
    <w:rsid w:val="005A1316"/>
    <w:rsid w:val="005A16DF"/>
    <w:rsid w:val="005A3E88"/>
    <w:rsid w:val="005A3ED3"/>
    <w:rsid w:val="005A44B5"/>
    <w:rsid w:val="005A4CBD"/>
    <w:rsid w:val="005A5040"/>
    <w:rsid w:val="005A53F5"/>
    <w:rsid w:val="005A559D"/>
    <w:rsid w:val="005A5C6A"/>
    <w:rsid w:val="005A6095"/>
    <w:rsid w:val="005A6BCB"/>
    <w:rsid w:val="005A6CD1"/>
    <w:rsid w:val="005A700C"/>
    <w:rsid w:val="005A7B0F"/>
    <w:rsid w:val="005A7BCB"/>
    <w:rsid w:val="005A7EE6"/>
    <w:rsid w:val="005B0020"/>
    <w:rsid w:val="005B05D7"/>
    <w:rsid w:val="005B0800"/>
    <w:rsid w:val="005B0D23"/>
    <w:rsid w:val="005B1132"/>
    <w:rsid w:val="005B13D0"/>
    <w:rsid w:val="005B203D"/>
    <w:rsid w:val="005B259F"/>
    <w:rsid w:val="005B28A5"/>
    <w:rsid w:val="005B2BB6"/>
    <w:rsid w:val="005B3135"/>
    <w:rsid w:val="005B3EFF"/>
    <w:rsid w:val="005B4AFA"/>
    <w:rsid w:val="005B4E1C"/>
    <w:rsid w:val="005B54FD"/>
    <w:rsid w:val="005B557A"/>
    <w:rsid w:val="005B5868"/>
    <w:rsid w:val="005B5A85"/>
    <w:rsid w:val="005B68B2"/>
    <w:rsid w:val="005B6BC7"/>
    <w:rsid w:val="005B7100"/>
    <w:rsid w:val="005C07C1"/>
    <w:rsid w:val="005C107C"/>
    <w:rsid w:val="005C1A85"/>
    <w:rsid w:val="005C1B8A"/>
    <w:rsid w:val="005C256A"/>
    <w:rsid w:val="005C30C0"/>
    <w:rsid w:val="005C36CB"/>
    <w:rsid w:val="005C3C78"/>
    <w:rsid w:val="005C48D4"/>
    <w:rsid w:val="005C4D0A"/>
    <w:rsid w:val="005C5162"/>
    <w:rsid w:val="005C5579"/>
    <w:rsid w:val="005C5A6D"/>
    <w:rsid w:val="005C6D6C"/>
    <w:rsid w:val="005C6D89"/>
    <w:rsid w:val="005C6F40"/>
    <w:rsid w:val="005C71FB"/>
    <w:rsid w:val="005C7C7F"/>
    <w:rsid w:val="005C7DD6"/>
    <w:rsid w:val="005D025A"/>
    <w:rsid w:val="005D070A"/>
    <w:rsid w:val="005D0DC8"/>
    <w:rsid w:val="005D2B3C"/>
    <w:rsid w:val="005D2DE5"/>
    <w:rsid w:val="005D2F10"/>
    <w:rsid w:val="005D3063"/>
    <w:rsid w:val="005D3145"/>
    <w:rsid w:val="005D32C4"/>
    <w:rsid w:val="005D3923"/>
    <w:rsid w:val="005D4032"/>
    <w:rsid w:val="005D41F4"/>
    <w:rsid w:val="005D4286"/>
    <w:rsid w:val="005D44B8"/>
    <w:rsid w:val="005D5121"/>
    <w:rsid w:val="005D53FB"/>
    <w:rsid w:val="005D5429"/>
    <w:rsid w:val="005D66A1"/>
    <w:rsid w:val="005D680A"/>
    <w:rsid w:val="005D68CC"/>
    <w:rsid w:val="005E01BF"/>
    <w:rsid w:val="005E0980"/>
    <w:rsid w:val="005E0A24"/>
    <w:rsid w:val="005E0E02"/>
    <w:rsid w:val="005E1140"/>
    <w:rsid w:val="005E134B"/>
    <w:rsid w:val="005E1A1C"/>
    <w:rsid w:val="005E21EC"/>
    <w:rsid w:val="005E304C"/>
    <w:rsid w:val="005E3A45"/>
    <w:rsid w:val="005E5139"/>
    <w:rsid w:val="005E6030"/>
    <w:rsid w:val="005E7540"/>
    <w:rsid w:val="005E7EE9"/>
    <w:rsid w:val="005F043A"/>
    <w:rsid w:val="005F0DC0"/>
    <w:rsid w:val="005F0F5E"/>
    <w:rsid w:val="005F11C6"/>
    <w:rsid w:val="005F14A1"/>
    <w:rsid w:val="005F1AC9"/>
    <w:rsid w:val="005F1B0E"/>
    <w:rsid w:val="005F3473"/>
    <w:rsid w:val="005F35B7"/>
    <w:rsid w:val="005F38F2"/>
    <w:rsid w:val="005F3B26"/>
    <w:rsid w:val="005F432A"/>
    <w:rsid w:val="005F4D2B"/>
    <w:rsid w:val="005F5562"/>
    <w:rsid w:val="005F5D46"/>
    <w:rsid w:val="005F6C3B"/>
    <w:rsid w:val="005F768E"/>
    <w:rsid w:val="005F78E5"/>
    <w:rsid w:val="005F7E37"/>
    <w:rsid w:val="00600416"/>
    <w:rsid w:val="00600A0D"/>
    <w:rsid w:val="00600A54"/>
    <w:rsid w:val="00601648"/>
    <w:rsid w:val="00601B08"/>
    <w:rsid w:val="00601C69"/>
    <w:rsid w:val="00601E8D"/>
    <w:rsid w:val="0060289C"/>
    <w:rsid w:val="00602D46"/>
    <w:rsid w:val="006046D1"/>
    <w:rsid w:val="00604E7A"/>
    <w:rsid w:val="0060515B"/>
    <w:rsid w:val="00605587"/>
    <w:rsid w:val="006057B2"/>
    <w:rsid w:val="006058F5"/>
    <w:rsid w:val="00605EFA"/>
    <w:rsid w:val="0060623E"/>
    <w:rsid w:val="0060627B"/>
    <w:rsid w:val="00606436"/>
    <w:rsid w:val="00606879"/>
    <w:rsid w:val="00606BD4"/>
    <w:rsid w:val="00606CF4"/>
    <w:rsid w:val="00607058"/>
    <w:rsid w:val="006072FE"/>
    <w:rsid w:val="00607959"/>
    <w:rsid w:val="00607AFA"/>
    <w:rsid w:val="00607B0A"/>
    <w:rsid w:val="00607C78"/>
    <w:rsid w:val="006110C6"/>
    <w:rsid w:val="00611912"/>
    <w:rsid w:val="006125CD"/>
    <w:rsid w:val="00612624"/>
    <w:rsid w:val="00612C56"/>
    <w:rsid w:val="00613039"/>
    <w:rsid w:val="0061372B"/>
    <w:rsid w:val="00613BBD"/>
    <w:rsid w:val="00613C7F"/>
    <w:rsid w:val="00614536"/>
    <w:rsid w:val="0061474A"/>
    <w:rsid w:val="00614D4B"/>
    <w:rsid w:val="00615048"/>
    <w:rsid w:val="006154C4"/>
    <w:rsid w:val="0061561B"/>
    <w:rsid w:val="00615AEE"/>
    <w:rsid w:val="00616211"/>
    <w:rsid w:val="006171A7"/>
    <w:rsid w:val="00617E4D"/>
    <w:rsid w:val="00620DB9"/>
    <w:rsid w:val="006211D7"/>
    <w:rsid w:val="0062166B"/>
    <w:rsid w:val="00621C5E"/>
    <w:rsid w:val="00621E66"/>
    <w:rsid w:val="006220D2"/>
    <w:rsid w:val="00623D0C"/>
    <w:rsid w:val="006241B6"/>
    <w:rsid w:val="006242DC"/>
    <w:rsid w:val="0062474A"/>
    <w:rsid w:val="00624D83"/>
    <w:rsid w:val="00624D9B"/>
    <w:rsid w:val="00624DA9"/>
    <w:rsid w:val="00624F73"/>
    <w:rsid w:val="006256C7"/>
    <w:rsid w:val="00625B91"/>
    <w:rsid w:val="00625D27"/>
    <w:rsid w:val="00626EDE"/>
    <w:rsid w:val="006276CF"/>
    <w:rsid w:val="00630DFF"/>
    <w:rsid w:val="00630EC5"/>
    <w:rsid w:val="00631F1B"/>
    <w:rsid w:val="00632CEB"/>
    <w:rsid w:val="00634800"/>
    <w:rsid w:val="00634A5C"/>
    <w:rsid w:val="00634F2C"/>
    <w:rsid w:val="00635384"/>
    <w:rsid w:val="00636BF6"/>
    <w:rsid w:val="00637D8F"/>
    <w:rsid w:val="00637EC2"/>
    <w:rsid w:val="00640B52"/>
    <w:rsid w:val="00640EC5"/>
    <w:rsid w:val="0064205A"/>
    <w:rsid w:val="0064524D"/>
    <w:rsid w:val="00645419"/>
    <w:rsid w:val="006454C2"/>
    <w:rsid w:val="00645AC0"/>
    <w:rsid w:val="00646172"/>
    <w:rsid w:val="00646484"/>
    <w:rsid w:val="00646DB2"/>
    <w:rsid w:val="0064708C"/>
    <w:rsid w:val="00650C46"/>
    <w:rsid w:val="00650C76"/>
    <w:rsid w:val="00650D61"/>
    <w:rsid w:val="00652F85"/>
    <w:rsid w:val="006536D3"/>
    <w:rsid w:val="00653815"/>
    <w:rsid w:val="00653C15"/>
    <w:rsid w:val="006541E7"/>
    <w:rsid w:val="00654899"/>
    <w:rsid w:val="00654A05"/>
    <w:rsid w:val="00654D03"/>
    <w:rsid w:val="00655A3B"/>
    <w:rsid w:val="00655D1D"/>
    <w:rsid w:val="00656F53"/>
    <w:rsid w:val="006573A8"/>
    <w:rsid w:val="00657996"/>
    <w:rsid w:val="00657E35"/>
    <w:rsid w:val="00660A43"/>
    <w:rsid w:val="00661C67"/>
    <w:rsid w:val="00661CA7"/>
    <w:rsid w:val="0066276D"/>
    <w:rsid w:val="0066312A"/>
    <w:rsid w:val="00663285"/>
    <w:rsid w:val="00664D1D"/>
    <w:rsid w:val="00664F74"/>
    <w:rsid w:val="0066661D"/>
    <w:rsid w:val="00667269"/>
    <w:rsid w:val="006678D9"/>
    <w:rsid w:val="00670B53"/>
    <w:rsid w:val="00670E2D"/>
    <w:rsid w:val="00673C55"/>
    <w:rsid w:val="00673FF0"/>
    <w:rsid w:val="006741BB"/>
    <w:rsid w:val="00675443"/>
    <w:rsid w:val="006754C6"/>
    <w:rsid w:val="006757DD"/>
    <w:rsid w:val="00675B81"/>
    <w:rsid w:val="00676385"/>
    <w:rsid w:val="00677A63"/>
    <w:rsid w:val="0068023A"/>
    <w:rsid w:val="00680C0A"/>
    <w:rsid w:val="00680CD6"/>
    <w:rsid w:val="00680EE9"/>
    <w:rsid w:val="00681046"/>
    <w:rsid w:val="00681672"/>
    <w:rsid w:val="00681BE4"/>
    <w:rsid w:val="006820CB"/>
    <w:rsid w:val="00683896"/>
    <w:rsid w:val="00683D70"/>
    <w:rsid w:val="00683E9A"/>
    <w:rsid w:val="00683ED3"/>
    <w:rsid w:val="00684BC0"/>
    <w:rsid w:val="0068527F"/>
    <w:rsid w:val="00685A8B"/>
    <w:rsid w:val="006869B7"/>
    <w:rsid w:val="00686B25"/>
    <w:rsid w:val="006870B0"/>
    <w:rsid w:val="00687671"/>
    <w:rsid w:val="00687B09"/>
    <w:rsid w:val="0069027E"/>
    <w:rsid w:val="006907C6"/>
    <w:rsid w:val="0069124D"/>
    <w:rsid w:val="006926BA"/>
    <w:rsid w:val="00692962"/>
    <w:rsid w:val="006933D2"/>
    <w:rsid w:val="00693541"/>
    <w:rsid w:val="006939FB"/>
    <w:rsid w:val="00693D36"/>
    <w:rsid w:val="006941C3"/>
    <w:rsid w:val="00694CC2"/>
    <w:rsid w:val="00695226"/>
    <w:rsid w:val="00696D10"/>
    <w:rsid w:val="00697589"/>
    <w:rsid w:val="00697ACB"/>
    <w:rsid w:val="00697CDD"/>
    <w:rsid w:val="006A06FF"/>
    <w:rsid w:val="006A0A32"/>
    <w:rsid w:val="006A0B90"/>
    <w:rsid w:val="006A0DEE"/>
    <w:rsid w:val="006A1581"/>
    <w:rsid w:val="006A1EA4"/>
    <w:rsid w:val="006A23E4"/>
    <w:rsid w:val="006A26D6"/>
    <w:rsid w:val="006A319C"/>
    <w:rsid w:val="006A36F4"/>
    <w:rsid w:val="006A3859"/>
    <w:rsid w:val="006A3AF9"/>
    <w:rsid w:val="006A498C"/>
    <w:rsid w:val="006A5D3F"/>
    <w:rsid w:val="006A6401"/>
    <w:rsid w:val="006A7699"/>
    <w:rsid w:val="006A77E5"/>
    <w:rsid w:val="006B0D85"/>
    <w:rsid w:val="006B0FA2"/>
    <w:rsid w:val="006B2690"/>
    <w:rsid w:val="006B372F"/>
    <w:rsid w:val="006B3C29"/>
    <w:rsid w:val="006B3DF6"/>
    <w:rsid w:val="006B3F78"/>
    <w:rsid w:val="006B5DAE"/>
    <w:rsid w:val="006B5F64"/>
    <w:rsid w:val="006B606E"/>
    <w:rsid w:val="006B6308"/>
    <w:rsid w:val="006C092C"/>
    <w:rsid w:val="006C3596"/>
    <w:rsid w:val="006C3AD9"/>
    <w:rsid w:val="006C4054"/>
    <w:rsid w:val="006C4972"/>
    <w:rsid w:val="006C4C1A"/>
    <w:rsid w:val="006C5185"/>
    <w:rsid w:val="006C541A"/>
    <w:rsid w:val="006C597A"/>
    <w:rsid w:val="006C5C45"/>
    <w:rsid w:val="006C6462"/>
    <w:rsid w:val="006C66EE"/>
    <w:rsid w:val="006C6B41"/>
    <w:rsid w:val="006C6CA1"/>
    <w:rsid w:val="006C6D19"/>
    <w:rsid w:val="006C79E0"/>
    <w:rsid w:val="006C7A9D"/>
    <w:rsid w:val="006D039A"/>
    <w:rsid w:val="006D0472"/>
    <w:rsid w:val="006D3171"/>
    <w:rsid w:val="006D369C"/>
    <w:rsid w:val="006D3911"/>
    <w:rsid w:val="006D3BB8"/>
    <w:rsid w:val="006D4983"/>
    <w:rsid w:val="006D4E6F"/>
    <w:rsid w:val="006D51C6"/>
    <w:rsid w:val="006D53C7"/>
    <w:rsid w:val="006D5421"/>
    <w:rsid w:val="006D55A4"/>
    <w:rsid w:val="006D7F19"/>
    <w:rsid w:val="006E16B0"/>
    <w:rsid w:val="006E1A98"/>
    <w:rsid w:val="006E2523"/>
    <w:rsid w:val="006E2FB0"/>
    <w:rsid w:val="006E3C71"/>
    <w:rsid w:val="006E3F62"/>
    <w:rsid w:val="006E4D7B"/>
    <w:rsid w:val="006E4E62"/>
    <w:rsid w:val="006E61E3"/>
    <w:rsid w:val="006E641B"/>
    <w:rsid w:val="006E6EBC"/>
    <w:rsid w:val="006F0AC7"/>
    <w:rsid w:val="006F0F0A"/>
    <w:rsid w:val="006F10C6"/>
    <w:rsid w:val="006F128C"/>
    <w:rsid w:val="006F224A"/>
    <w:rsid w:val="006F49A3"/>
    <w:rsid w:val="006F582D"/>
    <w:rsid w:val="006F5D10"/>
    <w:rsid w:val="006F6941"/>
    <w:rsid w:val="006F754D"/>
    <w:rsid w:val="006F7592"/>
    <w:rsid w:val="006F79EC"/>
    <w:rsid w:val="006F7D05"/>
    <w:rsid w:val="006F7D7D"/>
    <w:rsid w:val="007008F5"/>
    <w:rsid w:val="00700D25"/>
    <w:rsid w:val="00700E2A"/>
    <w:rsid w:val="00701119"/>
    <w:rsid w:val="0070233A"/>
    <w:rsid w:val="00702A32"/>
    <w:rsid w:val="00703BA5"/>
    <w:rsid w:val="00703F68"/>
    <w:rsid w:val="00705015"/>
    <w:rsid w:val="0070527D"/>
    <w:rsid w:val="007056A6"/>
    <w:rsid w:val="0070724B"/>
    <w:rsid w:val="007073A6"/>
    <w:rsid w:val="00707697"/>
    <w:rsid w:val="007079A0"/>
    <w:rsid w:val="00707D0B"/>
    <w:rsid w:val="00707E50"/>
    <w:rsid w:val="00710121"/>
    <w:rsid w:val="0071018E"/>
    <w:rsid w:val="00710313"/>
    <w:rsid w:val="00710FAF"/>
    <w:rsid w:val="00711281"/>
    <w:rsid w:val="007112B5"/>
    <w:rsid w:val="007115A7"/>
    <w:rsid w:val="0071165C"/>
    <w:rsid w:val="007117D0"/>
    <w:rsid w:val="00713466"/>
    <w:rsid w:val="007134CF"/>
    <w:rsid w:val="0071374D"/>
    <w:rsid w:val="0071381A"/>
    <w:rsid w:val="0071384A"/>
    <w:rsid w:val="00713A6B"/>
    <w:rsid w:val="007140B6"/>
    <w:rsid w:val="00714C29"/>
    <w:rsid w:val="00715C3B"/>
    <w:rsid w:val="00716A1D"/>
    <w:rsid w:val="00717032"/>
    <w:rsid w:val="00717061"/>
    <w:rsid w:val="00717ACA"/>
    <w:rsid w:val="007208A2"/>
    <w:rsid w:val="007209B3"/>
    <w:rsid w:val="00720F38"/>
    <w:rsid w:val="0072139F"/>
    <w:rsid w:val="00721EA7"/>
    <w:rsid w:val="00723917"/>
    <w:rsid w:val="00723AAD"/>
    <w:rsid w:val="007242A2"/>
    <w:rsid w:val="00724781"/>
    <w:rsid w:val="00724BBE"/>
    <w:rsid w:val="00724CA0"/>
    <w:rsid w:val="00724F9F"/>
    <w:rsid w:val="0072517D"/>
    <w:rsid w:val="00725234"/>
    <w:rsid w:val="00725FDA"/>
    <w:rsid w:val="007265E3"/>
    <w:rsid w:val="00726766"/>
    <w:rsid w:val="00726949"/>
    <w:rsid w:val="007275FA"/>
    <w:rsid w:val="00727934"/>
    <w:rsid w:val="00727CCE"/>
    <w:rsid w:val="00730DFA"/>
    <w:rsid w:val="00730E93"/>
    <w:rsid w:val="0073160D"/>
    <w:rsid w:val="00732FC7"/>
    <w:rsid w:val="00733B37"/>
    <w:rsid w:val="00734F42"/>
    <w:rsid w:val="00735F6D"/>
    <w:rsid w:val="00736039"/>
    <w:rsid w:val="007372A1"/>
    <w:rsid w:val="007375AC"/>
    <w:rsid w:val="00737AEC"/>
    <w:rsid w:val="00737E5A"/>
    <w:rsid w:val="00740887"/>
    <w:rsid w:val="00740A81"/>
    <w:rsid w:val="00740D3B"/>
    <w:rsid w:val="007411AE"/>
    <w:rsid w:val="00742303"/>
    <w:rsid w:val="00742A7E"/>
    <w:rsid w:val="00742E5D"/>
    <w:rsid w:val="00742E7D"/>
    <w:rsid w:val="007434F4"/>
    <w:rsid w:val="007441E9"/>
    <w:rsid w:val="00744524"/>
    <w:rsid w:val="0074512E"/>
    <w:rsid w:val="0074576C"/>
    <w:rsid w:val="00745C83"/>
    <w:rsid w:val="007478A3"/>
    <w:rsid w:val="00747A98"/>
    <w:rsid w:val="00750BE6"/>
    <w:rsid w:val="00750D0B"/>
    <w:rsid w:val="007511CC"/>
    <w:rsid w:val="00751203"/>
    <w:rsid w:val="00751392"/>
    <w:rsid w:val="00751B76"/>
    <w:rsid w:val="007521EC"/>
    <w:rsid w:val="00753D69"/>
    <w:rsid w:val="007541D1"/>
    <w:rsid w:val="0075542E"/>
    <w:rsid w:val="0075740D"/>
    <w:rsid w:val="007574AA"/>
    <w:rsid w:val="00757C0E"/>
    <w:rsid w:val="00757D99"/>
    <w:rsid w:val="00760E43"/>
    <w:rsid w:val="00760F2C"/>
    <w:rsid w:val="007610C9"/>
    <w:rsid w:val="00761712"/>
    <w:rsid w:val="007629AD"/>
    <w:rsid w:val="00763133"/>
    <w:rsid w:val="00763642"/>
    <w:rsid w:val="00764405"/>
    <w:rsid w:val="00764E86"/>
    <w:rsid w:val="00764F13"/>
    <w:rsid w:val="00765353"/>
    <w:rsid w:val="007656A9"/>
    <w:rsid w:val="007658AB"/>
    <w:rsid w:val="007658B8"/>
    <w:rsid w:val="00766D59"/>
    <w:rsid w:val="00766EBE"/>
    <w:rsid w:val="007703D7"/>
    <w:rsid w:val="00770617"/>
    <w:rsid w:val="007711E8"/>
    <w:rsid w:val="00771BBA"/>
    <w:rsid w:val="00771C02"/>
    <w:rsid w:val="00772159"/>
    <w:rsid w:val="007729E5"/>
    <w:rsid w:val="00772CDB"/>
    <w:rsid w:val="0077352E"/>
    <w:rsid w:val="00773847"/>
    <w:rsid w:val="00773897"/>
    <w:rsid w:val="0077412A"/>
    <w:rsid w:val="00774321"/>
    <w:rsid w:val="007743C6"/>
    <w:rsid w:val="00774750"/>
    <w:rsid w:val="007751D1"/>
    <w:rsid w:val="007754D8"/>
    <w:rsid w:val="00775785"/>
    <w:rsid w:val="00775D23"/>
    <w:rsid w:val="0077612E"/>
    <w:rsid w:val="00776304"/>
    <w:rsid w:val="0077686E"/>
    <w:rsid w:val="00777089"/>
    <w:rsid w:val="007775F2"/>
    <w:rsid w:val="007776EC"/>
    <w:rsid w:val="00777C5F"/>
    <w:rsid w:val="00780767"/>
    <w:rsid w:val="00780C09"/>
    <w:rsid w:val="007816C9"/>
    <w:rsid w:val="0078223C"/>
    <w:rsid w:val="007829E7"/>
    <w:rsid w:val="00783067"/>
    <w:rsid w:val="007841B9"/>
    <w:rsid w:val="007863B8"/>
    <w:rsid w:val="00787273"/>
    <w:rsid w:val="007873B5"/>
    <w:rsid w:val="007874A2"/>
    <w:rsid w:val="0079064A"/>
    <w:rsid w:val="00790A50"/>
    <w:rsid w:val="007916CA"/>
    <w:rsid w:val="007917E1"/>
    <w:rsid w:val="00793B59"/>
    <w:rsid w:val="00794847"/>
    <w:rsid w:val="00794C12"/>
    <w:rsid w:val="00795AF2"/>
    <w:rsid w:val="00795DA8"/>
    <w:rsid w:val="00797D8A"/>
    <w:rsid w:val="007A0466"/>
    <w:rsid w:val="007A1BE3"/>
    <w:rsid w:val="007A2ABD"/>
    <w:rsid w:val="007A32E2"/>
    <w:rsid w:val="007A395C"/>
    <w:rsid w:val="007A3DCC"/>
    <w:rsid w:val="007A3E08"/>
    <w:rsid w:val="007A3F9F"/>
    <w:rsid w:val="007A5ED2"/>
    <w:rsid w:val="007A60C4"/>
    <w:rsid w:val="007A6803"/>
    <w:rsid w:val="007A6CCD"/>
    <w:rsid w:val="007B0630"/>
    <w:rsid w:val="007B1F4A"/>
    <w:rsid w:val="007B221C"/>
    <w:rsid w:val="007B28DD"/>
    <w:rsid w:val="007B5025"/>
    <w:rsid w:val="007B506B"/>
    <w:rsid w:val="007B576F"/>
    <w:rsid w:val="007B598F"/>
    <w:rsid w:val="007B62E4"/>
    <w:rsid w:val="007B6833"/>
    <w:rsid w:val="007B6C09"/>
    <w:rsid w:val="007B7009"/>
    <w:rsid w:val="007B7105"/>
    <w:rsid w:val="007C1A69"/>
    <w:rsid w:val="007C237F"/>
    <w:rsid w:val="007C2EAF"/>
    <w:rsid w:val="007C3C9A"/>
    <w:rsid w:val="007C4EFE"/>
    <w:rsid w:val="007C5A6C"/>
    <w:rsid w:val="007C5F70"/>
    <w:rsid w:val="007C6365"/>
    <w:rsid w:val="007C638D"/>
    <w:rsid w:val="007C7CC7"/>
    <w:rsid w:val="007D069D"/>
    <w:rsid w:val="007D10A7"/>
    <w:rsid w:val="007D1438"/>
    <w:rsid w:val="007D1B01"/>
    <w:rsid w:val="007D1B16"/>
    <w:rsid w:val="007D4077"/>
    <w:rsid w:val="007D481E"/>
    <w:rsid w:val="007D4C19"/>
    <w:rsid w:val="007D62AB"/>
    <w:rsid w:val="007D6D94"/>
    <w:rsid w:val="007D7F83"/>
    <w:rsid w:val="007E038B"/>
    <w:rsid w:val="007E0D66"/>
    <w:rsid w:val="007E2C34"/>
    <w:rsid w:val="007E36FE"/>
    <w:rsid w:val="007E3809"/>
    <w:rsid w:val="007E3840"/>
    <w:rsid w:val="007E4B25"/>
    <w:rsid w:val="007E61B6"/>
    <w:rsid w:val="007E674A"/>
    <w:rsid w:val="007E68B1"/>
    <w:rsid w:val="007E6938"/>
    <w:rsid w:val="007F0735"/>
    <w:rsid w:val="007F08D8"/>
    <w:rsid w:val="007F1D65"/>
    <w:rsid w:val="007F2127"/>
    <w:rsid w:val="007F21DD"/>
    <w:rsid w:val="007F2D48"/>
    <w:rsid w:val="007F2E8B"/>
    <w:rsid w:val="007F2F17"/>
    <w:rsid w:val="007F33AF"/>
    <w:rsid w:val="007F3717"/>
    <w:rsid w:val="007F4FC2"/>
    <w:rsid w:val="007F52FA"/>
    <w:rsid w:val="007F5758"/>
    <w:rsid w:val="007F6977"/>
    <w:rsid w:val="007F7247"/>
    <w:rsid w:val="007F78B2"/>
    <w:rsid w:val="007F7C47"/>
    <w:rsid w:val="00800667"/>
    <w:rsid w:val="00802EAD"/>
    <w:rsid w:val="00803811"/>
    <w:rsid w:val="00803C60"/>
    <w:rsid w:val="00805998"/>
    <w:rsid w:val="008059F0"/>
    <w:rsid w:val="008061BA"/>
    <w:rsid w:val="0080626C"/>
    <w:rsid w:val="0080657B"/>
    <w:rsid w:val="008075B9"/>
    <w:rsid w:val="00810D1C"/>
    <w:rsid w:val="00811E97"/>
    <w:rsid w:val="0081382F"/>
    <w:rsid w:val="00816202"/>
    <w:rsid w:val="008165D6"/>
    <w:rsid w:val="0081752D"/>
    <w:rsid w:val="0081781B"/>
    <w:rsid w:val="00821E37"/>
    <w:rsid w:val="008221CF"/>
    <w:rsid w:val="00822BAB"/>
    <w:rsid w:val="008246EE"/>
    <w:rsid w:val="00824866"/>
    <w:rsid w:val="0082515D"/>
    <w:rsid w:val="00825E0C"/>
    <w:rsid w:val="00826BC4"/>
    <w:rsid w:val="00826F08"/>
    <w:rsid w:val="00827110"/>
    <w:rsid w:val="00827421"/>
    <w:rsid w:val="00827648"/>
    <w:rsid w:val="00830154"/>
    <w:rsid w:val="00830779"/>
    <w:rsid w:val="00830B00"/>
    <w:rsid w:val="00830FEE"/>
    <w:rsid w:val="008312AC"/>
    <w:rsid w:val="008315BD"/>
    <w:rsid w:val="00831CAC"/>
    <w:rsid w:val="008326CB"/>
    <w:rsid w:val="00832BCB"/>
    <w:rsid w:val="00832EEF"/>
    <w:rsid w:val="00833BDF"/>
    <w:rsid w:val="00834207"/>
    <w:rsid w:val="008351CA"/>
    <w:rsid w:val="00835A76"/>
    <w:rsid w:val="0083740C"/>
    <w:rsid w:val="00837563"/>
    <w:rsid w:val="00837666"/>
    <w:rsid w:val="00837E42"/>
    <w:rsid w:val="0084096D"/>
    <w:rsid w:val="00840C0F"/>
    <w:rsid w:val="00840D62"/>
    <w:rsid w:val="00841CEC"/>
    <w:rsid w:val="00841F91"/>
    <w:rsid w:val="00842CE5"/>
    <w:rsid w:val="008433C0"/>
    <w:rsid w:val="00843519"/>
    <w:rsid w:val="008437F7"/>
    <w:rsid w:val="00843A2C"/>
    <w:rsid w:val="00843C98"/>
    <w:rsid w:val="00844426"/>
    <w:rsid w:val="00844BE7"/>
    <w:rsid w:val="00844D5A"/>
    <w:rsid w:val="00845632"/>
    <w:rsid w:val="00846F94"/>
    <w:rsid w:val="008470F1"/>
    <w:rsid w:val="008470F5"/>
    <w:rsid w:val="00847F2E"/>
    <w:rsid w:val="00847F34"/>
    <w:rsid w:val="00851330"/>
    <w:rsid w:val="0085160F"/>
    <w:rsid w:val="00851FF7"/>
    <w:rsid w:val="008522FA"/>
    <w:rsid w:val="00853135"/>
    <w:rsid w:val="00853172"/>
    <w:rsid w:val="008532C9"/>
    <w:rsid w:val="00853BE0"/>
    <w:rsid w:val="00853F68"/>
    <w:rsid w:val="00854760"/>
    <w:rsid w:val="008557B4"/>
    <w:rsid w:val="008565CB"/>
    <w:rsid w:val="008573F3"/>
    <w:rsid w:val="00857686"/>
    <w:rsid w:val="008578DB"/>
    <w:rsid w:val="00857A9A"/>
    <w:rsid w:val="0086098F"/>
    <w:rsid w:val="00860BE4"/>
    <w:rsid w:val="00860D0F"/>
    <w:rsid w:val="0086117F"/>
    <w:rsid w:val="00861B5F"/>
    <w:rsid w:val="00863729"/>
    <w:rsid w:val="00863957"/>
    <w:rsid w:val="00863EAF"/>
    <w:rsid w:val="0086443F"/>
    <w:rsid w:val="00864B38"/>
    <w:rsid w:val="00864F35"/>
    <w:rsid w:val="00865095"/>
    <w:rsid w:val="00865862"/>
    <w:rsid w:val="008658E1"/>
    <w:rsid w:val="008658F6"/>
    <w:rsid w:val="0086597F"/>
    <w:rsid w:val="00865A59"/>
    <w:rsid w:val="00865C85"/>
    <w:rsid w:val="00866250"/>
    <w:rsid w:val="008669C2"/>
    <w:rsid w:val="00867EE9"/>
    <w:rsid w:val="00870946"/>
    <w:rsid w:val="00870D38"/>
    <w:rsid w:val="008719B2"/>
    <w:rsid w:val="008722E2"/>
    <w:rsid w:val="008725CE"/>
    <w:rsid w:val="008752BC"/>
    <w:rsid w:val="0087573F"/>
    <w:rsid w:val="00875CCC"/>
    <w:rsid w:val="00876736"/>
    <w:rsid w:val="00876794"/>
    <w:rsid w:val="00876BBC"/>
    <w:rsid w:val="00877165"/>
    <w:rsid w:val="008773BF"/>
    <w:rsid w:val="00877AD8"/>
    <w:rsid w:val="0088021C"/>
    <w:rsid w:val="00881131"/>
    <w:rsid w:val="008811D0"/>
    <w:rsid w:val="008814F9"/>
    <w:rsid w:val="00882926"/>
    <w:rsid w:val="00882E2E"/>
    <w:rsid w:val="0088386D"/>
    <w:rsid w:val="00883AE9"/>
    <w:rsid w:val="00884253"/>
    <w:rsid w:val="00884469"/>
    <w:rsid w:val="008849B9"/>
    <w:rsid w:val="008856A1"/>
    <w:rsid w:val="00885AA3"/>
    <w:rsid w:val="0088660C"/>
    <w:rsid w:val="008866F7"/>
    <w:rsid w:val="00886815"/>
    <w:rsid w:val="00890364"/>
    <w:rsid w:val="00890C88"/>
    <w:rsid w:val="008911DF"/>
    <w:rsid w:val="00891480"/>
    <w:rsid w:val="00891B63"/>
    <w:rsid w:val="00891D5D"/>
    <w:rsid w:val="0089348F"/>
    <w:rsid w:val="008937AE"/>
    <w:rsid w:val="00893F62"/>
    <w:rsid w:val="008949A4"/>
    <w:rsid w:val="00894E68"/>
    <w:rsid w:val="0089591B"/>
    <w:rsid w:val="00895CC8"/>
    <w:rsid w:val="008960A5"/>
    <w:rsid w:val="00896EC6"/>
    <w:rsid w:val="0089706B"/>
    <w:rsid w:val="0089719E"/>
    <w:rsid w:val="008976BF"/>
    <w:rsid w:val="0089785C"/>
    <w:rsid w:val="008A0452"/>
    <w:rsid w:val="008A055E"/>
    <w:rsid w:val="008A0914"/>
    <w:rsid w:val="008A0BC5"/>
    <w:rsid w:val="008A0FB1"/>
    <w:rsid w:val="008A296C"/>
    <w:rsid w:val="008A3346"/>
    <w:rsid w:val="008A3A48"/>
    <w:rsid w:val="008A3FB6"/>
    <w:rsid w:val="008A412E"/>
    <w:rsid w:val="008A50AA"/>
    <w:rsid w:val="008A655A"/>
    <w:rsid w:val="008A6EDD"/>
    <w:rsid w:val="008A7941"/>
    <w:rsid w:val="008B0832"/>
    <w:rsid w:val="008B0AB5"/>
    <w:rsid w:val="008B1359"/>
    <w:rsid w:val="008B196F"/>
    <w:rsid w:val="008B2C47"/>
    <w:rsid w:val="008B2F6F"/>
    <w:rsid w:val="008B30AF"/>
    <w:rsid w:val="008B3F7B"/>
    <w:rsid w:val="008B4103"/>
    <w:rsid w:val="008B4359"/>
    <w:rsid w:val="008B59E1"/>
    <w:rsid w:val="008B6977"/>
    <w:rsid w:val="008B77BB"/>
    <w:rsid w:val="008B7D2D"/>
    <w:rsid w:val="008C0670"/>
    <w:rsid w:val="008C06EF"/>
    <w:rsid w:val="008C110D"/>
    <w:rsid w:val="008C1B5F"/>
    <w:rsid w:val="008C22F1"/>
    <w:rsid w:val="008C27A2"/>
    <w:rsid w:val="008C5044"/>
    <w:rsid w:val="008C55C9"/>
    <w:rsid w:val="008C5688"/>
    <w:rsid w:val="008C5A11"/>
    <w:rsid w:val="008C67B8"/>
    <w:rsid w:val="008C7703"/>
    <w:rsid w:val="008C783A"/>
    <w:rsid w:val="008C7F4F"/>
    <w:rsid w:val="008D0131"/>
    <w:rsid w:val="008D0D17"/>
    <w:rsid w:val="008D15E6"/>
    <w:rsid w:val="008D24E0"/>
    <w:rsid w:val="008D287F"/>
    <w:rsid w:val="008D28B4"/>
    <w:rsid w:val="008D324A"/>
    <w:rsid w:val="008D3777"/>
    <w:rsid w:val="008D4C8D"/>
    <w:rsid w:val="008D6221"/>
    <w:rsid w:val="008D6420"/>
    <w:rsid w:val="008D69AD"/>
    <w:rsid w:val="008D6DB4"/>
    <w:rsid w:val="008D70F1"/>
    <w:rsid w:val="008D71E2"/>
    <w:rsid w:val="008D750C"/>
    <w:rsid w:val="008D754E"/>
    <w:rsid w:val="008D764A"/>
    <w:rsid w:val="008D7875"/>
    <w:rsid w:val="008D7AA6"/>
    <w:rsid w:val="008E06CD"/>
    <w:rsid w:val="008E0D65"/>
    <w:rsid w:val="008E2202"/>
    <w:rsid w:val="008E2A43"/>
    <w:rsid w:val="008E44FF"/>
    <w:rsid w:val="008E47CD"/>
    <w:rsid w:val="008E4B40"/>
    <w:rsid w:val="008E4B49"/>
    <w:rsid w:val="008E5AFE"/>
    <w:rsid w:val="008E61D9"/>
    <w:rsid w:val="008E63E3"/>
    <w:rsid w:val="008E6A0E"/>
    <w:rsid w:val="008E6C7A"/>
    <w:rsid w:val="008E6CCD"/>
    <w:rsid w:val="008F0315"/>
    <w:rsid w:val="008F0841"/>
    <w:rsid w:val="008F0C8F"/>
    <w:rsid w:val="008F0DDF"/>
    <w:rsid w:val="008F1A9F"/>
    <w:rsid w:val="008F2127"/>
    <w:rsid w:val="008F2A2B"/>
    <w:rsid w:val="008F2A6B"/>
    <w:rsid w:val="008F2C17"/>
    <w:rsid w:val="008F3BE6"/>
    <w:rsid w:val="008F4568"/>
    <w:rsid w:val="008F561F"/>
    <w:rsid w:val="008F6CB2"/>
    <w:rsid w:val="008F727E"/>
    <w:rsid w:val="008F7507"/>
    <w:rsid w:val="008F7B26"/>
    <w:rsid w:val="008F7C33"/>
    <w:rsid w:val="0090059A"/>
    <w:rsid w:val="009010B7"/>
    <w:rsid w:val="00901154"/>
    <w:rsid w:val="00901C57"/>
    <w:rsid w:val="00902441"/>
    <w:rsid w:val="00902CC0"/>
    <w:rsid w:val="0090388B"/>
    <w:rsid w:val="00903D00"/>
    <w:rsid w:val="00903FE5"/>
    <w:rsid w:val="00905855"/>
    <w:rsid w:val="00905958"/>
    <w:rsid w:val="00905D17"/>
    <w:rsid w:val="00905E87"/>
    <w:rsid w:val="00906599"/>
    <w:rsid w:val="0090791E"/>
    <w:rsid w:val="00910498"/>
    <w:rsid w:val="0091049D"/>
    <w:rsid w:val="00910616"/>
    <w:rsid w:val="009107D7"/>
    <w:rsid w:val="009121E8"/>
    <w:rsid w:val="00912459"/>
    <w:rsid w:val="00912EC1"/>
    <w:rsid w:val="00913D66"/>
    <w:rsid w:val="009141B0"/>
    <w:rsid w:val="0091423D"/>
    <w:rsid w:val="00914F2E"/>
    <w:rsid w:val="0091511A"/>
    <w:rsid w:val="009158BF"/>
    <w:rsid w:val="00916AED"/>
    <w:rsid w:val="00920EA9"/>
    <w:rsid w:val="009218AF"/>
    <w:rsid w:val="00922075"/>
    <w:rsid w:val="0092226B"/>
    <w:rsid w:val="00923291"/>
    <w:rsid w:val="00923743"/>
    <w:rsid w:val="0092475E"/>
    <w:rsid w:val="00925DFB"/>
    <w:rsid w:val="0092624E"/>
    <w:rsid w:val="0092684C"/>
    <w:rsid w:val="0092760E"/>
    <w:rsid w:val="00927C6C"/>
    <w:rsid w:val="00930AB0"/>
    <w:rsid w:val="009335F6"/>
    <w:rsid w:val="00933713"/>
    <w:rsid w:val="00933B57"/>
    <w:rsid w:val="00934118"/>
    <w:rsid w:val="009343FA"/>
    <w:rsid w:val="00935414"/>
    <w:rsid w:val="009364CD"/>
    <w:rsid w:val="009406D2"/>
    <w:rsid w:val="00940984"/>
    <w:rsid w:val="0094125B"/>
    <w:rsid w:val="00941B6A"/>
    <w:rsid w:val="00942162"/>
    <w:rsid w:val="009425D3"/>
    <w:rsid w:val="00943B5C"/>
    <w:rsid w:val="00943EB8"/>
    <w:rsid w:val="00943FD8"/>
    <w:rsid w:val="00944559"/>
    <w:rsid w:val="009448FA"/>
    <w:rsid w:val="00944A33"/>
    <w:rsid w:val="00944C84"/>
    <w:rsid w:val="00945035"/>
    <w:rsid w:val="00945839"/>
    <w:rsid w:val="00945FB9"/>
    <w:rsid w:val="009477E8"/>
    <w:rsid w:val="009478F7"/>
    <w:rsid w:val="009479BF"/>
    <w:rsid w:val="00947B2E"/>
    <w:rsid w:val="00947BD4"/>
    <w:rsid w:val="00947F55"/>
    <w:rsid w:val="0095132B"/>
    <w:rsid w:val="009515F5"/>
    <w:rsid w:val="00951AF0"/>
    <w:rsid w:val="00951BF7"/>
    <w:rsid w:val="00951C1A"/>
    <w:rsid w:val="00951C74"/>
    <w:rsid w:val="00951F58"/>
    <w:rsid w:val="009523D2"/>
    <w:rsid w:val="009523D5"/>
    <w:rsid w:val="00952A5C"/>
    <w:rsid w:val="00953965"/>
    <w:rsid w:val="00953D32"/>
    <w:rsid w:val="009544B7"/>
    <w:rsid w:val="00954E79"/>
    <w:rsid w:val="0095526E"/>
    <w:rsid w:val="009561FD"/>
    <w:rsid w:val="00957399"/>
    <w:rsid w:val="00957C21"/>
    <w:rsid w:val="00957EB9"/>
    <w:rsid w:val="009607C8"/>
    <w:rsid w:val="00960A73"/>
    <w:rsid w:val="00961207"/>
    <w:rsid w:val="009616D6"/>
    <w:rsid w:val="00961B9C"/>
    <w:rsid w:val="009622E3"/>
    <w:rsid w:val="00962B8E"/>
    <w:rsid w:val="00962E48"/>
    <w:rsid w:val="0096369A"/>
    <w:rsid w:val="00963EB2"/>
    <w:rsid w:val="00964012"/>
    <w:rsid w:val="0096495A"/>
    <w:rsid w:val="00964D9A"/>
    <w:rsid w:val="00966424"/>
    <w:rsid w:val="009676B3"/>
    <w:rsid w:val="009679B4"/>
    <w:rsid w:val="00967BF3"/>
    <w:rsid w:val="00970264"/>
    <w:rsid w:val="00971BA6"/>
    <w:rsid w:val="00974600"/>
    <w:rsid w:val="009747A0"/>
    <w:rsid w:val="0097486E"/>
    <w:rsid w:val="00974CC2"/>
    <w:rsid w:val="0097714F"/>
    <w:rsid w:val="009775A6"/>
    <w:rsid w:val="00977AB6"/>
    <w:rsid w:val="00977AE0"/>
    <w:rsid w:val="00977D6B"/>
    <w:rsid w:val="0098000B"/>
    <w:rsid w:val="0098056B"/>
    <w:rsid w:val="0098081E"/>
    <w:rsid w:val="00981065"/>
    <w:rsid w:val="00981853"/>
    <w:rsid w:val="00981BE8"/>
    <w:rsid w:val="00982042"/>
    <w:rsid w:val="009822AA"/>
    <w:rsid w:val="00982595"/>
    <w:rsid w:val="00982F73"/>
    <w:rsid w:val="00983919"/>
    <w:rsid w:val="00983B28"/>
    <w:rsid w:val="00985965"/>
    <w:rsid w:val="00985ADA"/>
    <w:rsid w:val="00985C74"/>
    <w:rsid w:val="009870CB"/>
    <w:rsid w:val="009877B6"/>
    <w:rsid w:val="00987FB0"/>
    <w:rsid w:val="009904A6"/>
    <w:rsid w:val="009911C1"/>
    <w:rsid w:val="00991324"/>
    <w:rsid w:val="009918A4"/>
    <w:rsid w:val="009938A1"/>
    <w:rsid w:val="00995032"/>
    <w:rsid w:val="00995249"/>
    <w:rsid w:val="0099591E"/>
    <w:rsid w:val="0099619D"/>
    <w:rsid w:val="009962A0"/>
    <w:rsid w:val="009967FD"/>
    <w:rsid w:val="00996B60"/>
    <w:rsid w:val="00996F15"/>
    <w:rsid w:val="0099749B"/>
    <w:rsid w:val="00997647"/>
    <w:rsid w:val="00997DE5"/>
    <w:rsid w:val="009A062A"/>
    <w:rsid w:val="009A2292"/>
    <w:rsid w:val="009A2C92"/>
    <w:rsid w:val="009A37B5"/>
    <w:rsid w:val="009A42BA"/>
    <w:rsid w:val="009A4A83"/>
    <w:rsid w:val="009A5222"/>
    <w:rsid w:val="009A56C1"/>
    <w:rsid w:val="009A6311"/>
    <w:rsid w:val="009A6872"/>
    <w:rsid w:val="009A68EF"/>
    <w:rsid w:val="009A6A6C"/>
    <w:rsid w:val="009A6F51"/>
    <w:rsid w:val="009A73AC"/>
    <w:rsid w:val="009A7C39"/>
    <w:rsid w:val="009A7C62"/>
    <w:rsid w:val="009B0EC8"/>
    <w:rsid w:val="009B13A7"/>
    <w:rsid w:val="009B16D8"/>
    <w:rsid w:val="009B1B94"/>
    <w:rsid w:val="009B2CB1"/>
    <w:rsid w:val="009B351E"/>
    <w:rsid w:val="009B3C4D"/>
    <w:rsid w:val="009B50EB"/>
    <w:rsid w:val="009B5589"/>
    <w:rsid w:val="009B5D2A"/>
    <w:rsid w:val="009B7F7B"/>
    <w:rsid w:val="009C0425"/>
    <w:rsid w:val="009C08A4"/>
    <w:rsid w:val="009C0A28"/>
    <w:rsid w:val="009C1F42"/>
    <w:rsid w:val="009C2DBB"/>
    <w:rsid w:val="009C4071"/>
    <w:rsid w:val="009C441C"/>
    <w:rsid w:val="009C50E7"/>
    <w:rsid w:val="009C64D4"/>
    <w:rsid w:val="009C6589"/>
    <w:rsid w:val="009C6A07"/>
    <w:rsid w:val="009C732D"/>
    <w:rsid w:val="009C78EF"/>
    <w:rsid w:val="009C7BEB"/>
    <w:rsid w:val="009D0A60"/>
    <w:rsid w:val="009D11B8"/>
    <w:rsid w:val="009D1768"/>
    <w:rsid w:val="009D1BD2"/>
    <w:rsid w:val="009D21C2"/>
    <w:rsid w:val="009D2402"/>
    <w:rsid w:val="009D2710"/>
    <w:rsid w:val="009D27F7"/>
    <w:rsid w:val="009D2D9C"/>
    <w:rsid w:val="009D2F91"/>
    <w:rsid w:val="009D34AA"/>
    <w:rsid w:val="009D3A36"/>
    <w:rsid w:val="009D4935"/>
    <w:rsid w:val="009D582B"/>
    <w:rsid w:val="009D6620"/>
    <w:rsid w:val="009D6B52"/>
    <w:rsid w:val="009D6F3A"/>
    <w:rsid w:val="009D7406"/>
    <w:rsid w:val="009D7BA8"/>
    <w:rsid w:val="009E00D1"/>
    <w:rsid w:val="009E037A"/>
    <w:rsid w:val="009E06B9"/>
    <w:rsid w:val="009E0891"/>
    <w:rsid w:val="009E0B1B"/>
    <w:rsid w:val="009E1447"/>
    <w:rsid w:val="009E1BD1"/>
    <w:rsid w:val="009E1E68"/>
    <w:rsid w:val="009E279D"/>
    <w:rsid w:val="009E28FC"/>
    <w:rsid w:val="009E2AED"/>
    <w:rsid w:val="009E2D12"/>
    <w:rsid w:val="009E2D3C"/>
    <w:rsid w:val="009E329D"/>
    <w:rsid w:val="009E40BF"/>
    <w:rsid w:val="009E457D"/>
    <w:rsid w:val="009E5F91"/>
    <w:rsid w:val="009E690C"/>
    <w:rsid w:val="009F03ED"/>
    <w:rsid w:val="009F0BA8"/>
    <w:rsid w:val="009F0DC9"/>
    <w:rsid w:val="009F207A"/>
    <w:rsid w:val="009F4414"/>
    <w:rsid w:val="009F4C5D"/>
    <w:rsid w:val="009F5034"/>
    <w:rsid w:val="009F513E"/>
    <w:rsid w:val="009F5E9A"/>
    <w:rsid w:val="009F6464"/>
    <w:rsid w:val="00A00FA5"/>
    <w:rsid w:val="00A01491"/>
    <w:rsid w:val="00A01538"/>
    <w:rsid w:val="00A01BC4"/>
    <w:rsid w:val="00A01F9A"/>
    <w:rsid w:val="00A02032"/>
    <w:rsid w:val="00A0357E"/>
    <w:rsid w:val="00A03ADE"/>
    <w:rsid w:val="00A049EF"/>
    <w:rsid w:val="00A04F8C"/>
    <w:rsid w:val="00A056C7"/>
    <w:rsid w:val="00A05FC9"/>
    <w:rsid w:val="00A06DC6"/>
    <w:rsid w:val="00A06E76"/>
    <w:rsid w:val="00A071CA"/>
    <w:rsid w:val="00A07C13"/>
    <w:rsid w:val="00A07F18"/>
    <w:rsid w:val="00A10380"/>
    <w:rsid w:val="00A10CCF"/>
    <w:rsid w:val="00A11881"/>
    <w:rsid w:val="00A11E61"/>
    <w:rsid w:val="00A1280A"/>
    <w:rsid w:val="00A12DAE"/>
    <w:rsid w:val="00A14083"/>
    <w:rsid w:val="00A1421A"/>
    <w:rsid w:val="00A149C9"/>
    <w:rsid w:val="00A150CC"/>
    <w:rsid w:val="00A15583"/>
    <w:rsid w:val="00A1675A"/>
    <w:rsid w:val="00A16FD0"/>
    <w:rsid w:val="00A17D61"/>
    <w:rsid w:val="00A207EA"/>
    <w:rsid w:val="00A2081E"/>
    <w:rsid w:val="00A21A7C"/>
    <w:rsid w:val="00A21BE9"/>
    <w:rsid w:val="00A21DA9"/>
    <w:rsid w:val="00A22C7B"/>
    <w:rsid w:val="00A22D66"/>
    <w:rsid w:val="00A2383A"/>
    <w:rsid w:val="00A23F43"/>
    <w:rsid w:val="00A2402A"/>
    <w:rsid w:val="00A247CF"/>
    <w:rsid w:val="00A26AF2"/>
    <w:rsid w:val="00A26F11"/>
    <w:rsid w:val="00A3082C"/>
    <w:rsid w:val="00A30FF4"/>
    <w:rsid w:val="00A3157B"/>
    <w:rsid w:val="00A31793"/>
    <w:rsid w:val="00A31BB6"/>
    <w:rsid w:val="00A31D25"/>
    <w:rsid w:val="00A328DA"/>
    <w:rsid w:val="00A33502"/>
    <w:rsid w:val="00A337E1"/>
    <w:rsid w:val="00A33EFD"/>
    <w:rsid w:val="00A344C9"/>
    <w:rsid w:val="00A34D8E"/>
    <w:rsid w:val="00A35C70"/>
    <w:rsid w:val="00A36339"/>
    <w:rsid w:val="00A370C9"/>
    <w:rsid w:val="00A37C89"/>
    <w:rsid w:val="00A4046A"/>
    <w:rsid w:val="00A415CD"/>
    <w:rsid w:val="00A41A7C"/>
    <w:rsid w:val="00A41A80"/>
    <w:rsid w:val="00A42513"/>
    <w:rsid w:val="00A42B00"/>
    <w:rsid w:val="00A4487F"/>
    <w:rsid w:val="00A44E52"/>
    <w:rsid w:val="00A46834"/>
    <w:rsid w:val="00A4690B"/>
    <w:rsid w:val="00A46B75"/>
    <w:rsid w:val="00A46E70"/>
    <w:rsid w:val="00A4714A"/>
    <w:rsid w:val="00A47202"/>
    <w:rsid w:val="00A504AF"/>
    <w:rsid w:val="00A50526"/>
    <w:rsid w:val="00A50531"/>
    <w:rsid w:val="00A5152F"/>
    <w:rsid w:val="00A52082"/>
    <w:rsid w:val="00A522AB"/>
    <w:rsid w:val="00A52DD5"/>
    <w:rsid w:val="00A534C8"/>
    <w:rsid w:val="00A53547"/>
    <w:rsid w:val="00A53793"/>
    <w:rsid w:val="00A53C78"/>
    <w:rsid w:val="00A546D0"/>
    <w:rsid w:val="00A54AC1"/>
    <w:rsid w:val="00A55C39"/>
    <w:rsid w:val="00A55F04"/>
    <w:rsid w:val="00A56746"/>
    <w:rsid w:val="00A56860"/>
    <w:rsid w:val="00A573FE"/>
    <w:rsid w:val="00A60983"/>
    <w:rsid w:val="00A60CC5"/>
    <w:rsid w:val="00A6182D"/>
    <w:rsid w:val="00A61DE7"/>
    <w:rsid w:val="00A6285A"/>
    <w:rsid w:val="00A63E5C"/>
    <w:rsid w:val="00A65136"/>
    <w:rsid w:val="00A6728A"/>
    <w:rsid w:val="00A67639"/>
    <w:rsid w:val="00A6775E"/>
    <w:rsid w:val="00A701C4"/>
    <w:rsid w:val="00A703A4"/>
    <w:rsid w:val="00A70775"/>
    <w:rsid w:val="00A70962"/>
    <w:rsid w:val="00A71D6C"/>
    <w:rsid w:val="00A72052"/>
    <w:rsid w:val="00A720DD"/>
    <w:rsid w:val="00A7266D"/>
    <w:rsid w:val="00A72EC4"/>
    <w:rsid w:val="00A73073"/>
    <w:rsid w:val="00A732BD"/>
    <w:rsid w:val="00A73410"/>
    <w:rsid w:val="00A736AF"/>
    <w:rsid w:val="00A73994"/>
    <w:rsid w:val="00A740B5"/>
    <w:rsid w:val="00A74316"/>
    <w:rsid w:val="00A74843"/>
    <w:rsid w:val="00A75CBF"/>
    <w:rsid w:val="00A75FD3"/>
    <w:rsid w:val="00A7678C"/>
    <w:rsid w:val="00A76E69"/>
    <w:rsid w:val="00A773EA"/>
    <w:rsid w:val="00A77545"/>
    <w:rsid w:val="00A80A9B"/>
    <w:rsid w:val="00A80B32"/>
    <w:rsid w:val="00A81523"/>
    <w:rsid w:val="00A81801"/>
    <w:rsid w:val="00A81AD4"/>
    <w:rsid w:val="00A82604"/>
    <w:rsid w:val="00A826C8"/>
    <w:rsid w:val="00A83B9B"/>
    <w:rsid w:val="00A8411C"/>
    <w:rsid w:val="00A84457"/>
    <w:rsid w:val="00A84505"/>
    <w:rsid w:val="00A84785"/>
    <w:rsid w:val="00A84A31"/>
    <w:rsid w:val="00A85536"/>
    <w:rsid w:val="00A861FD"/>
    <w:rsid w:val="00A8675B"/>
    <w:rsid w:val="00A86A3C"/>
    <w:rsid w:val="00A87416"/>
    <w:rsid w:val="00A876D3"/>
    <w:rsid w:val="00A87740"/>
    <w:rsid w:val="00A87964"/>
    <w:rsid w:val="00A9048D"/>
    <w:rsid w:val="00A9066A"/>
    <w:rsid w:val="00A92196"/>
    <w:rsid w:val="00A92438"/>
    <w:rsid w:val="00A92DF0"/>
    <w:rsid w:val="00A93F43"/>
    <w:rsid w:val="00A9409E"/>
    <w:rsid w:val="00A94953"/>
    <w:rsid w:val="00A95659"/>
    <w:rsid w:val="00A965B9"/>
    <w:rsid w:val="00A97627"/>
    <w:rsid w:val="00A97747"/>
    <w:rsid w:val="00A97D94"/>
    <w:rsid w:val="00AA0044"/>
    <w:rsid w:val="00AA0C88"/>
    <w:rsid w:val="00AA0CF4"/>
    <w:rsid w:val="00AA2665"/>
    <w:rsid w:val="00AA317A"/>
    <w:rsid w:val="00AA35B6"/>
    <w:rsid w:val="00AA374A"/>
    <w:rsid w:val="00AA47D2"/>
    <w:rsid w:val="00AA61BC"/>
    <w:rsid w:val="00AA725F"/>
    <w:rsid w:val="00AB08D9"/>
    <w:rsid w:val="00AB230D"/>
    <w:rsid w:val="00AB2AC2"/>
    <w:rsid w:val="00AB2FE1"/>
    <w:rsid w:val="00AB3D97"/>
    <w:rsid w:val="00AB3EAA"/>
    <w:rsid w:val="00AB4CD1"/>
    <w:rsid w:val="00AB5895"/>
    <w:rsid w:val="00AB607F"/>
    <w:rsid w:val="00AB6459"/>
    <w:rsid w:val="00AB6832"/>
    <w:rsid w:val="00AB6A25"/>
    <w:rsid w:val="00AB6D33"/>
    <w:rsid w:val="00AB752C"/>
    <w:rsid w:val="00AC2F84"/>
    <w:rsid w:val="00AC2F8E"/>
    <w:rsid w:val="00AC3153"/>
    <w:rsid w:val="00AC31BA"/>
    <w:rsid w:val="00AC33DA"/>
    <w:rsid w:val="00AC3C0D"/>
    <w:rsid w:val="00AC54BA"/>
    <w:rsid w:val="00AC5891"/>
    <w:rsid w:val="00AC5CCD"/>
    <w:rsid w:val="00AC695B"/>
    <w:rsid w:val="00AC6C1A"/>
    <w:rsid w:val="00AC6DF2"/>
    <w:rsid w:val="00AD0302"/>
    <w:rsid w:val="00AD0A8D"/>
    <w:rsid w:val="00AD0E93"/>
    <w:rsid w:val="00AD10B8"/>
    <w:rsid w:val="00AD18C6"/>
    <w:rsid w:val="00AD1DF0"/>
    <w:rsid w:val="00AD26E4"/>
    <w:rsid w:val="00AD2E3C"/>
    <w:rsid w:val="00AD3A47"/>
    <w:rsid w:val="00AD3ACB"/>
    <w:rsid w:val="00AD3D15"/>
    <w:rsid w:val="00AD407A"/>
    <w:rsid w:val="00AD4353"/>
    <w:rsid w:val="00AD4773"/>
    <w:rsid w:val="00AD5029"/>
    <w:rsid w:val="00AD506D"/>
    <w:rsid w:val="00AD5546"/>
    <w:rsid w:val="00AD610B"/>
    <w:rsid w:val="00AD66E4"/>
    <w:rsid w:val="00AD78E9"/>
    <w:rsid w:val="00AE0A52"/>
    <w:rsid w:val="00AE1ECB"/>
    <w:rsid w:val="00AE216C"/>
    <w:rsid w:val="00AE2905"/>
    <w:rsid w:val="00AE2DC8"/>
    <w:rsid w:val="00AE3413"/>
    <w:rsid w:val="00AE4040"/>
    <w:rsid w:val="00AE40F3"/>
    <w:rsid w:val="00AE41A5"/>
    <w:rsid w:val="00AE4CB3"/>
    <w:rsid w:val="00AE5C11"/>
    <w:rsid w:val="00AE5DD5"/>
    <w:rsid w:val="00AE5E98"/>
    <w:rsid w:val="00AE697E"/>
    <w:rsid w:val="00AE7249"/>
    <w:rsid w:val="00AE7D05"/>
    <w:rsid w:val="00AF0016"/>
    <w:rsid w:val="00AF0B8F"/>
    <w:rsid w:val="00AF0D2C"/>
    <w:rsid w:val="00AF0E66"/>
    <w:rsid w:val="00AF16F9"/>
    <w:rsid w:val="00AF243C"/>
    <w:rsid w:val="00AF313F"/>
    <w:rsid w:val="00AF31BD"/>
    <w:rsid w:val="00AF3FD6"/>
    <w:rsid w:val="00AF4776"/>
    <w:rsid w:val="00AF4858"/>
    <w:rsid w:val="00AF616A"/>
    <w:rsid w:val="00AF6995"/>
    <w:rsid w:val="00AF7095"/>
    <w:rsid w:val="00AF7586"/>
    <w:rsid w:val="00B0008B"/>
    <w:rsid w:val="00B00659"/>
    <w:rsid w:val="00B01265"/>
    <w:rsid w:val="00B028AE"/>
    <w:rsid w:val="00B02B02"/>
    <w:rsid w:val="00B02FD4"/>
    <w:rsid w:val="00B03525"/>
    <w:rsid w:val="00B03699"/>
    <w:rsid w:val="00B03726"/>
    <w:rsid w:val="00B03A0C"/>
    <w:rsid w:val="00B03FBC"/>
    <w:rsid w:val="00B048E8"/>
    <w:rsid w:val="00B0611E"/>
    <w:rsid w:val="00B068AF"/>
    <w:rsid w:val="00B06C76"/>
    <w:rsid w:val="00B06E82"/>
    <w:rsid w:val="00B07D11"/>
    <w:rsid w:val="00B106C6"/>
    <w:rsid w:val="00B10E43"/>
    <w:rsid w:val="00B10E51"/>
    <w:rsid w:val="00B11482"/>
    <w:rsid w:val="00B1152F"/>
    <w:rsid w:val="00B11930"/>
    <w:rsid w:val="00B11D04"/>
    <w:rsid w:val="00B12F3D"/>
    <w:rsid w:val="00B138BB"/>
    <w:rsid w:val="00B13A56"/>
    <w:rsid w:val="00B144FE"/>
    <w:rsid w:val="00B162D2"/>
    <w:rsid w:val="00B16C37"/>
    <w:rsid w:val="00B17612"/>
    <w:rsid w:val="00B1795E"/>
    <w:rsid w:val="00B17C1E"/>
    <w:rsid w:val="00B17DCC"/>
    <w:rsid w:val="00B20724"/>
    <w:rsid w:val="00B20A98"/>
    <w:rsid w:val="00B21686"/>
    <w:rsid w:val="00B2175B"/>
    <w:rsid w:val="00B22375"/>
    <w:rsid w:val="00B22EE6"/>
    <w:rsid w:val="00B23624"/>
    <w:rsid w:val="00B23880"/>
    <w:rsid w:val="00B23FDE"/>
    <w:rsid w:val="00B24094"/>
    <w:rsid w:val="00B24579"/>
    <w:rsid w:val="00B24C34"/>
    <w:rsid w:val="00B24E6B"/>
    <w:rsid w:val="00B25455"/>
    <w:rsid w:val="00B258C3"/>
    <w:rsid w:val="00B26572"/>
    <w:rsid w:val="00B26ECE"/>
    <w:rsid w:val="00B27127"/>
    <w:rsid w:val="00B271D9"/>
    <w:rsid w:val="00B27EA6"/>
    <w:rsid w:val="00B312FB"/>
    <w:rsid w:val="00B32925"/>
    <w:rsid w:val="00B33CAA"/>
    <w:rsid w:val="00B340D5"/>
    <w:rsid w:val="00B34510"/>
    <w:rsid w:val="00B347A9"/>
    <w:rsid w:val="00B35257"/>
    <w:rsid w:val="00B353D4"/>
    <w:rsid w:val="00B356D5"/>
    <w:rsid w:val="00B35F29"/>
    <w:rsid w:val="00B35F33"/>
    <w:rsid w:val="00B3638B"/>
    <w:rsid w:val="00B375C2"/>
    <w:rsid w:val="00B37866"/>
    <w:rsid w:val="00B37A71"/>
    <w:rsid w:val="00B40BE6"/>
    <w:rsid w:val="00B40C4E"/>
    <w:rsid w:val="00B40CBC"/>
    <w:rsid w:val="00B41061"/>
    <w:rsid w:val="00B41961"/>
    <w:rsid w:val="00B41FD7"/>
    <w:rsid w:val="00B4246C"/>
    <w:rsid w:val="00B436B4"/>
    <w:rsid w:val="00B44135"/>
    <w:rsid w:val="00B44A0F"/>
    <w:rsid w:val="00B44B19"/>
    <w:rsid w:val="00B5169B"/>
    <w:rsid w:val="00B532ED"/>
    <w:rsid w:val="00B54B92"/>
    <w:rsid w:val="00B5552D"/>
    <w:rsid w:val="00B55592"/>
    <w:rsid w:val="00B56E88"/>
    <w:rsid w:val="00B5785E"/>
    <w:rsid w:val="00B57934"/>
    <w:rsid w:val="00B57DB3"/>
    <w:rsid w:val="00B60219"/>
    <w:rsid w:val="00B60962"/>
    <w:rsid w:val="00B60C7D"/>
    <w:rsid w:val="00B60D1A"/>
    <w:rsid w:val="00B61BEF"/>
    <w:rsid w:val="00B61E85"/>
    <w:rsid w:val="00B6235E"/>
    <w:rsid w:val="00B64AF6"/>
    <w:rsid w:val="00B64FEE"/>
    <w:rsid w:val="00B65D98"/>
    <w:rsid w:val="00B669F8"/>
    <w:rsid w:val="00B67A4E"/>
    <w:rsid w:val="00B67E74"/>
    <w:rsid w:val="00B7006B"/>
    <w:rsid w:val="00B702AC"/>
    <w:rsid w:val="00B71E6C"/>
    <w:rsid w:val="00B7214F"/>
    <w:rsid w:val="00B72238"/>
    <w:rsid w:val="00B72DFC"/>
    <w:rsid w:val="00B73040"/>
    <w:rsid w:val="00B736A5"/>
    <w:rsid w:val="00B7386F"/>
    <w:rsid w:val="00B739CC"/>
    <w:rsid w:val="00B73B22"/>
    <w:rsid w:val="00B73B8B"/>
    <w:rsid w:val="00B73D12"/>
    <w:rsid w:val="00B743C5"/>
    <w:rsid w:val="00B7451D"/>
    <w:rsid w:val="00B748E1"/>
    <w:rsid w:val="00B74E1F"/>
    <w:rsid w:val="00B74EE6"/>
    <w:rsid w:val="00B74EF2"/>
    <w:rsid w:val="00B752F5"/>
    <w:rsid w:val="00B752FD"/>
    <w:rsid w:val="00B758B6"/>
    <w:rsid w:val="00B75AD0"/>
    <w:rsid w:val="00B76811"/>
    <w:rsid w:val="00B769A1"/>
    <w:rsid w:val="00B76BC9"/>
    <w:rsid w:val="00B76F90"/>
    <w:rsid w:val="00B77258"/>
    <w:rsid w:val="00B77C8F"/>
    <w:rsid w:val="00B77DF3"/>
    <w:rsid w:val="00B807C2"/>
    <w:rsid w:val="00B81C5C"/>
    <w:rsid w:val="00B8241F"/>
    <w:rsid w:val="00B82EBF"/>
    <w:rsid w:val="00B830C9"/>
    <w:rsid w:val="00B833CB"/>
    <w:rsid w:val="00B84072"/>
    <w:rsid w:val="00B84215"/>
    <w:rsid w:val="00B84811"/>
    <w:rsid w:val="00B84DE2"/>
    <w:rsid w:val="00B85A86"/>
    <w:rsid w:val="00B8705B"/>
    <w:rsid w:val="00B875CE"/>
    <w:rsid w:val="00B877C2"/>
    <w:rsid w:val="00B8781E"/>
    <w:rsid w:val="00B8783D"/>
    <w:rsid w:val="00B87F44"/>
    <w:rsid w:val="00B90FF7"/>
    <w:rsid w:val="00B912D3"/>
    <w:rsid w:val="00B92096"/>
    <w:rsid w:val="00B932AC"/>
    <w:rsid w:val="00B93991"/>
    <w:rsid w:val="00B93B0A"/>
    <w:rsid w:val="00B93CDE"/>
    <w:rsid w:val="00B93FDB"/>
    <w:rsid w:val="00B94151"/>
    <w:rsid w:val="00B94908"/>
    <w:rsid w:val="00B95416"/>
    <w:rsid w:val="00B9566C"/>
    <w:rsid w:val="00B95F4F"/>
    <w:rsid w:val="00B96627"/>
    <w:rsid w:val="00B96834"/>
    <w:rsid w:val="00B9788A"/>
    <w:rsid w:val="00BA0E82"/>
    <w:rsid w:val="00BA11CA"/>
    <w:rsid w:val="00BA1608"/>
    <w:rsid w:val="00BA1B29"/>
    <w:rsid w:val="00BA236C"/>
    <w:rsid w:val="00BA23ED"/>
    <w:rsid w:val="00BA2B43"/>
    <w:rsid w:val="00BA3626"/>
    <w:rsid w:val="00BA4418"/>
    <w:rsid w:val="00BA4729"/>
    <w:rsid w:val="00BA4AC7"/>
    <w:rsid w:val="00BA4F01"/>
    <w:rsid w:val="00BA5904"/>
    <w:rsid w:val="00BA60A9"/>
    <w:rsid w:val="00BB0782"/>
    <w:rsid w:val="00BB0CA7"/>
    <w:rsid w:val="00BB16F5"/>
    <w:rsid w:val="00BB17CA"/>
    <w:rsid w:val="00BB2172"/>
    <w:rsid w:val="00BB23EF"/>
    <w:rsid w:val="00BB2492"/>
    <w:rsid w:val="00BB25C6"/>
    <w:rsid w:val="00BB26D1"/>
    <w:rsid w:val="00BB293D"/>
    <w:rsid w:val="00BB2F2B"/>
    <w:rsid w:val="00BB302F"/>
    <w:rsid w:val="00BB3200"/>
    <w:rsid w:val="00BB38F9"/>
    <w:rsid w:val="00BB40A4"/>
    <w:rsid w:val="00BB4CF5"/>
    <w:rsid w:val="00BB4F2B"/>
    <w:rsid w:val="00BB509B"/>
    <w:rsid w:val="00BB54C6"/>
    <w:rsid w:val="00BB5B54"/>
    <w:rsid w:val="00BB5D56"/>
    <w:rsid w:val="00BB6073"/>
    <w:rsid w:val="00BB6175"/>
    <w:rsid w:val="00BB7736"/>
    <w:rsid w:val="00BC0265"/>
    <w:rsid w:val="00BC0798"/>
    <w:rsid w:val="00BC1799"/>
    <w:rsid w:val="00BC18F8"/>
    <w:rsid w:val="00BC2177"/>
    <w:rsid w:val="00BC267A"/>
    <w:rsid w:val="00BC48A4"/>
    <w:rsid w:val="00BC4BB4"/>
    <w:rsid w:val="00BC5828"/>
    <w:rsid w:val="00BC6892"/>
    <w:rsid w:val="00BD0B06"/>
    <w:rsid w:val="00BD1208"/>
    <w:rsid w:val="00BD1594"/>
    <w:rsid w:val="00BD18E2"/>
    <w:rsid w:val="00BD1AAC"/>
    <w:rsid w:val="00BD21FC"/>
    <w:rsid w:val="00BD2523"/>
    <w:rsid w:val="00BD2882"/>
    <w:rsid w:val="00BD2CB7"/>
    <w:rsid w:val="00BD321F"/>
    <w:rsid w:val="00BD33CC"/>
    <w:rsid w:val="00BD3827"/>
    <w:rsid w:val="00BD3F87"/>
    <w:rsid w:val="00BD4222"/>
    <w:rsid w:val="00BD47A8"/>
    <w:rsid w:val="00BD482B"/>
    <w:rsid w:val="00BD4A70"/>
    <w:rsid w:val="00BD4EDA"/>
    <w:rsid w:val="00BD55FB"/>
    <w:rsid w:val="00BD567E"/>
    <w:rsid w:val="00BD5B54"/>
    <w:rsid w:val="00BD6300"/>
    <w:rsid w:val="00BD640A"/>
    <w:rsid w:val="00BD66E8"/>
    <w:rsid w:val="00BD6A8B"/>
    <w:rsid w:val="00BD6BB2"/>
    <w:rsid w:val="00BD6BF8"/>
    <w:rsid w:val="00BD750B"/>
    <w:rsid w:val="00BE01F2"/>
    <w:rsid w:val="00BE1141"/>
    <w:rsid w:val="00BE183A"/>
    <w:rsid w:val="00BE2233"/>
    <w:rsid w:val="00BE277E"/>
    <w:rsid w:val="00BE299C"/>
    <w:rsid w:val="00BE2FD8"/>
    <w:rsid w:val="00BE3196"/>
    <w:rsid w:val="00BE32E5"/>
    <w:rsid w:val="00BE3CC1"/>
    <w:rsid w:val="00BE3EA7"/>
    <w:rsid w:val="00BE7277"/>
    <w:rsid w:val="00BE72EE"/>
    <w:rsid w:val="00BE7F06"/>
    <w:rsid w:val="00BF0164"/>
    <w:rsid w:val="00BF01C4"/>
    <w:rsid w:val="00BF0A6D"/>
    <w:rsid w:val="00BF0CA9"/>
    <w:rsid w:val="00BF1259"/>
    <w:rsid w:val="00BF1D78"/>
    <w:rsid w:val="00BF4198"/>
    <w:rsid w:val="00BF4769"/>
    <w:rsid w:val="00BF4D5B"/>
    <w:rsid w:val="00BF6386"/>
    <w:rsid w:val="00BF6E0E"/>
    <w:rsid w:val="00BF7532"/>
    <w:rsid w:val="00BF7AC2"/>
    <w:rsid w:val="00C00FF7"/>
    <w:rsid w:val="00C01168"/>
    <w:rsid w:val="00C014A2"/>
    <w:rsid w:val="00C021A7"/>
    <w:rsid w:val="00C02679"/>
    <w:rsid w:val="00C02DC1"/>
    <w:rsid w:val="00C03007"/>
    <w:rsid w:val="00C03E6A"/>
    <w:rsid w:val="00C04DDF"/>
    <w:rsid w:val="00C0529C"/>
    <w:rsid w:val="00C06306"/>
    <w:rsid w:val="00C068F8"/>
    <w:rsid w:val="00C06C27"/>
    <w:rsid w:val="00C07539"/>
    <w:rsid w:val="00C130E4"/>
    <w:rsid w:val="00C13ADB"/>
    <w:rsid w:val="00C13F31"/>
    <w:rsid w:val="00C14818"/>
    <w:rsid w:val="00C14BCD"/>
    <w:rsid w:val="00C15C9B"/>
    <w:rsid w:val="00C15FAF"/>
    <w:rsid w:val="00C162BE"/>
    <w:rsid w:val="00C163BB"/>
    <w:rsid w:val="00C17961"/>
    <w:rsid w:val="00C17C2A"/>
    <w:rsid w:val="00C20B17"/>
    <w:rsid w:val="00C20D02"/>
    <w:rsid w:val="00C20EAC"/>
    <w:rsid w:val="00C20ECB"/>
    <w:rsid w:val="00C210BE"/>
    <w:rsid w:val="00C214EE"/>
    <w:rsid w:val="00C217AC"/>
    <w:rsid w:val="00C226E7"/>
    <w:rsid w:val="00C22D05"/>
    <w:rsid w:val="00C255CF"/>
    <w:rsid w:val="00C256DE"/>
    <w:rsid w:val="00C25864"/>
    <w:rsid w:val="00C264DB"/>
    <w:rsid w:val="00C267B6"/>
    <w:rsid w:val="00C26BB9"/>
    <w:rsid w:val="00C27049"/>
    <w:rsid w:val="00C30F95"/>
    <w:rsid w:val="00C31273"/>
    <w:rsid w:val="00C31876"/>
    <w:rsid w:val="00C31B50"/>
    <w:rsid w:val="00C33421"/>
    <w:rsid w:val="00C33A9D"/>
    <w:rsid w:val="00C350D5"/>
    <w:rsid w:val="00C356BB"/>
    <w:rsid w:val="00C35ACB"/>
    <w:rsid w:val="00C35C76"/>
    <w:rsid w:val="00C360F2"/>
    <w:rsid w:val="00C36174"/>
    <w:rsid w:val="00C363E9"/>
    <w:rsid w:val="00C363F1"/>
    <w:rsid w:val="00C376CD"/>
    <w:rsid w:val="00C37AC9"/>
    <w:rsid w:val="00C40531"/>
    <w:rsid w:val="00C40962"/>
    <w:rsid w:val="00C40E14"/>
    <w:rsid w:val="00C418ED"/>
    <w:rsid w:val="00C419B2"/>
    <w:rsid w:val="00C41BAE"/>
    <w:rsid w:val="00C421CE"/>
    <w:rsid w:val="00C42C1C"/>
    <w:rsid w:val="00C42C80"/>
    <w:rsid w:val="00C42D34"/>
    <w:rsid w:val="00C4321D"/>
    <w:rsid w:val="00C433E9"/>
    <w:rsid w:val="00C43F4F"/>
    <w:rsid w:val="00C44024"/>
    <w:rsid w:val="00C44150"/>
    <w:rsid w:val="00C46323"/>
    <w:rsid w:val="00C46550"/>
    <w:rsid w:val="00C46812"/>
    <w:rsid w:val="00C469D4"/>
    <w:rsid w:val="00C47449"/>
    <w:rsid w:val="00C47453"/>
    <w:rsid w:val="00C47527"/>
    <w:rsid w:val="00C50683"/>
    <w:rsid w:val="00C50AB6"/>
    <w:rsid w:val="00C50BF9"/>
    <w:rsid w:val="00C51909"/>
    <w:rsid w:val="00C530D7"/>
    <w:rsid w:val="00C53E16"/>
    <w:rsid w:val="00C53E4B"/>
    <w:rsid w:val="00C543D7"/>
    <w:rsid w:val="00C5486E"/>
    <w:rsid w:val="00C54E98"/>
    <w:rsid w:val="00C5663B"/>
    <w:rsid w:val="00C56906"/>
    <w:rsid w:val="00C57972"/>
    <w:rsid w:val="00C57C08"/>
    <w:rsid w:val="00C57F0E"/>
    <w:rsid w:val="00C6037F"/>
    <w:rsid w:val="00C619DA"/>
    <w:rsid w:val="00C62A78"/>
    <w:rsid w:val="00C63B9B"/>
    <w:rsid w:val="00C6403B"/>
    <w:rsid w:val="00C643B6"/>
    <w:rsid w:val="00C65353"/>
    <w:rsid w:val="00C65C27"/>
    <w:rsid w:val="00C666DA"/>
    <w:rsid w:val="00C70485"/>
    <w:rsid w:val="00C70A9D"/>
    <w:rsid w:val="00C710C0"/>
    <w:rsid w:val="00C71983"/>
    <w:rsid w:val="00C71D41"/>
    <w:rsid w:val="00C72129"/>
    <w:rsid w:val="00C72343"/>
    <w:rsid w:val="00C725CC"/>
    <w:rsid w:val="00C731AB"/>
    <w:rsid w:val="00C73296"/>
    <w:rsid w:val="00C743E4"/>
    <w:rsid w:val="00C7450D"/>
    <w:rsid w:val="00C74F93"/>
    <w:rsid w:val="00C75340"/>
    <w:rsid w:val="00C75449"/>
    <w:rsid w:val="00C75814"/>
    <w:rsid w:val="00C75DB5"/>
    <w:rsid w:val="00C7786B"/>
    <w:rsid w:val="00C7787E"/>
    <w:rsid w:val="00C80310"/>
    <w:rsid w:val="00C80BF8"/>
    <w:rsid w:val="00C80C9E"/>
    <w:rsid w:val="00C817CD"/>
    <w:rsid w:val="00C81A28"/>
    <w:rsid w:val="00C81DCA"/>
    <w:rsid w:val="00C81E8B"/>
    <w:rsid w:val="00C83B75"/>
    <w:rsid w:val="00C83C95"/>
    <w:rsid w:val="00C83F17"/>
    <w:rsid w:val="00C842AA"/>
    <w:rsid w:val="00C84555"/>
    <w:rsid w:val="00C84D32"/>
    <w:rsid w:val="00C85716"/>
    <w:rsid w:val="00C85AE4"/>
    <w:rsid w:val="00C86A69"/>
    <w:rsid w:val="00C86F5F"/>
    <w:rsid w:val="00C87172"/>
    <w:rsid w:val="00C876ED"/>
    <w:rsid w:val="00C9121B"/>
    <w:rsid w:val="00C912FC"/>
    <w:rsid w:val="00C913B2"/>
    <w:rsid w:val="00C919D5"/>
    <w:rsid w:val="00C91BD6"/>
    <w:rsid w:val="00C91FCC"/>
    <w:rsid w:val="00C92096"/>
    <w:rsid w:val="00C92CCA"/>
    <w:rsid w:val="00C93B43"/>
    <w:rsid w:val="00C947AF"/>
    <w:rsid w:val="00C948F3"/>
    <w:rsid w:val="00C94B94"/>
    <w:rsid w:val="00C95547"/>
    <w:rsid w:val="00C97249"/>
    <w:rsid w:val="00C97834"/>
    <w:rsid w:val="00C97CE5"/>
    <w:rsid w:val="00CA0499"/>
    <w:rsid w:val="00CA04BC"/>
    <w:rsid w:val="00CA0BF0"/>
    <w:rsid w:val="00CA0E69"/>
    <w:rsid w:val="00CA16DC"/>
    <w:rsid w:val="00CA2243"/>
    <w:rsid w:val="00CA23B6"/>
    <w:rsid w:val="00CA2F68"/>
    <w:rsid w:val="00CA3B47"/>
    <w:rsid w:val="00CA3BBD"/>
    <w:rsid w:val="00CA3E0D"/>
    <w:rsid w:val="00CA4E40"/>
    <w:rsid w:val="00CA4F24"/>
    <w:rsid w:val="00CA4FB4"/>
    <w:rsid w:val="00CA5CAB"/>
    <w:rsid w:val="00CA6AF3"/>
    <w:rsid w:val="00CA7AE8"/>
    <w:rsid w:val="00CB0173"/>
    <w:rsid w:val="00CB07AB"/>
    <w:rsid w:val="00CB1858"/>
    <w:rsid w:val="00CB19BD"/>
    <w:rsid w:val="00CB21D8"/>
    <w:rsid w:val="00CB2832"/>
    <w:rsid w:val="00CB284C"/>
    <w:rsid w:val="00CB2D81"/>
    <w:rsid w:val="00CB3004"/>
    <w:rsid w:val="00CB3D06"/>
    <w:rsid w:val="00CB4B8B"/>
    <w:rsid w:val="00CB5408"/>
    <w:rsid w:val="00CB560B"/>
    <w:rsid w:val="00CB6743"/>
    <w:rsid w:val="00CB6FB6"/>
    <w:rsid w:val="00CB7619"/>
    <w:rsid w:val="00CB7C45"/>
    <w:rsid w:val="00CC194D"/>
    <w:rsid w:val="00CC219C"/>
    <w:rsid w:val="00CC21E3"/>
    <w:rsid w:val="00CC2F8C"/>
    <w:rsid w:val="00CC423E"/>
    <w:rsid w:val="00CC4995"/>
    <w:rsid w:val="00CC54EA"/>
    <w:rsid w:val="00CC6C4D"/>
    <w:rsid w:val="00CC6DA2"/>
    <w:rsid w:val="00CC72B4"/>
    <w:rsid w:val="00CC7B0F"/>
    <w:rsid w:val="00CD023F"/>
    <w:rsid w:val="00CD0B1C"/>
    <w:rsid w:val="00CD1FBB"/>
    <w:rsid w:val="00CD2718"/>
    <w:rsid w:val="00CD4CEC"/>
    <w:rsid w:val="00CD5150"/>
    <w:rsid w:val="00CD526C"/>
    <w:rsid w:val="00CD5565"/>
    <w:rsid w:val="00CD5A20"/>
    <w:rsid w:val="00CD60EA"/>
    <w:rsid w:val="00CD61DB"/>
    <w:rsid w:val="00CD6AB3"/>
    <w:rsid w:val="00CD7E97"/>
    <w:rsid w:val="00CE1BF2"/>
    <w:rsid w:val="00CE27E7"/>
    <w:rsid w:val="00CE3492"/>
    <w:rsid w:val="00CE359B"/>
    <w:rsid w:val="00CE3811"/>
    <w:rsid w:val="00CE5322"/>
    <w:rsid w:val="00CE5390"/>
    <w:rsid w:val="00CE5878"/>
    <w:rsid w:val="00CE67D0"/>
    <w:rsid w:val="00CE6A13"/>
    <w:rsid w:val="00CE6E4D"/>
    <w:rsid w:val="00CE7BDC"/>
    <w:rsid w:val="00CE7E1E"/>
    <w:rsid w:val="00CF01A6"/>
    <w:rsid w:val="00CF0691"/>
    <w:rsid w:val="00CF1206"/>
    <w:rsid w:val="00CF1ACD"/>
    <w:rsid w:val="00CF1D78"/>
    <w:rsid w:val="00CF2122"/>
    <w:rsid w:val="00CF21A7"/>
    <w:rsid w:val="00CF2206"/>
    <w:rsid w:val="00CF2B9A"/>
    <w:rsid w:val="00CF314C"/>
    <w:rsid w:val="00CF434D"/>
    <w:rsid w:val="00CF54A2"/>
    <w:rsid w:val="00CF6392"/>
    <w:rsid w:val="00CF6AD3"/>
    <w:rsid w:val="00CF6F2C"/>
    <w:rsid w:val="00CF6FC2"/>
    <w:rsid w:val="00CF7921"/>
    <w:rsid w:val="00CF7993"/>
    <w:rsid w:val="00D014CA"/>
    <w:rsid w:val="00D01C44"/>
    <w:rsid w:val="00D02201"/>
    <w:rsid w:val="00D03934"/>
    <w:rsid w:val="00D04317"/>
    <w:rsid w:val="00D048D5"/>
    <w:rsid w:val="00D04A08"/>
    <w:rsid w:val="00D0517E"/>
    <w:rsid w:val="00D060A0"/>
    <w:rsid w:val="00D067CD"/>
    <w:rsid w:val="00D0692A"/>
    <w:rsid w:val="00D06F70"/>
    <w:rsid w:val="00D06FE9"/>
    <w:rsid w:val="00D076D3"/>
    <w:rsid w:val="00D0778E"/>
    <w:rsid w:val="00D07852"/>
    <w:rsid w:val="00D10686"/>
    <w:rsid w:val="00D10D2F"/>
    <w:rsid w:val="00D11634"/>
    <w:rsid w:val="00D11B0E"/>
    <w:rsid w:val="00D1216F"/>
    <w:rsid w:val="00D12725"/>
    <w:rsid w:val="00D12D82"/>
    <w:rsid w:val="00D1358C"/>
    <w:rsid w:val="00D138BB"/>
    <w:rsid w:val="00D141AD"/>
    <w:rsid w:val="00D147B9"/>
    <w:rsid w:val="00D15A60"/>
    <w:rsid w:val="00D15ED6"/>
    <w:rsid w:val="00D17E82"/>
    <w:rsid w:val="00D214BD"/>
    <w:rsid w:val="00D21796"/>
    <w:rsid w:val="00D225AF"/>
    <w:rsid w:val="00D232C1"/>
    <w:rsid w:val="00D24129"/>
    <w:rsid w:val="00D241AF"/>
    <w:rsid w:val="00D24AA2"/>
    <w:rsid w:val="00D25383"/>
    <w:rsid w:val="00D255C7"/>
    <w:rsid w:val="00D26A3E"/>
    <w:rsid w:val="00D26F30"/>
    <w:rsid w:val="00D27B69"/>
    <w:rsid w:val="00D27FC7"/>
    <w:rsid w:val="00D304BE"/>
    <w:rsid w:val="00D31364"/>
    <w:rsid w:val="00D31420"/>
    <w:rsid w:val="00D32847"/>
    <w:rsid w:val="00D3292D"/>
    <w:rsid w:val="00D33E55"/>
    <w:rsid w:val="00D35529"/>
    <w:rsid w:val="00D359D2"/>
    <w:rsid w:val="00D35DED"/>
    <w:rsid w:val="00D35F7E"/>
    <w:rsid w:val="00D4008A"/>
    <w:rsid w:val="00D412EF"/>
    <w:rsid w:val="00D42310"/>
    <w:rsid w:val="00D424CC"/>
    <w:rsid w:val="00D42DBC"/>
    <w:rsid w:val="00D44A27"/>
    <w:rsid w:val="00D44CEF"/>
    <w:rsid w:val="00D44FB1"/>
    <w:rsid w:val="00D46434"/>
    <w:rsid w:val="00D4751F"/>
    <w:rsid w:val="00D475AE"/>
    <w:rsid w:val="00D47CBA"/>
    <w:rsid w:val="00D50ECD"/>
    <w:rsid w:val="00D50FB9"/>
    <w:rsid w:val="00D51217"/>
    <w:rsid w:val="00D5198B"/>
    <w:rsid w:val="00D52C3A"/>
    <w:rsid w:val="00D5302E"/>
    <w:rsid w:val="00D5364F"/>
    <w:rsid w:val="00D53C08"/>
    <w:rsid w:val="00D53C2D"/>
    <w:rsid w:val="00D548B1"/>
    <w:rsid w:val="00D56260"/>
    <w:rsid w:val="00D56A3D"/>
    <w:rsid w:val="00D60461"/>
    <w:rsid w:val="00D61129"/>
    <w:rsid w:val="00D6143F"/>
    <w:rsid w:val="00D625A0"/>
    <w:rsid w:val="00D62AB5"/>
    <w:rsid w:val="00D62BCA"/>
    <w:rsid w:val="00D62C06"/>
    <w:rsid w:val="00D62C4D"/>
    <w:rsid w:val="00D62C58"/>
    <w:rsid w:val="00D63644"/>
    <w:rsid w:val="00D63AA4"/>
    <w:rsid w:val="00D649C0"/>
    <w:rsid w:val="00D65EC2"/>
    <w:rsid w:val="00D66604"/>
    <w:rsid w:val="00D66EB5"/>
    <w:rsid w:val="00D6742A"/>
    <w:rsid w:val="00D6751C"/>
    <w:rsid w:val="00D67760"/>
    <w:rsid w:val="00D6786F"/>
    <w:rsid w:val="00D705D3"/>
    <w:rsid w:val="00D726D2"/>
    <w:rsid w:val="00D72EE5"/>
    <w:rsid w:val="00D72F61"/>
    <w:rsid w:val="00D73B76"/>
    <w:rsid w:val="00D743E4"/>
    <w:rsid w:val="00D749EC"/>
    <w:rsid w:val="00D74D40"/>
    <w:rsid w:val="00D752A6"/>
    <w:rsid w:val="00D75B75"/>
    <w:rsid w:val="00D75BBE"/>
    <w:rsid w:val="00D76014"/>
    <w:rsid w:val="00D7644D"/>
    <w:rsid w:val="00D778A7"/>
    <w:rsid w:val="00D778E0"/>
    <w:rsid w:val="00D77AA8"/>
    <w:rsid w:val="00D77FBE"/>
    <w:rsid w:val="00D80C9D"/>
    <w:rsid w:val="00D80F66"/>
    <w:rsid w:val="00D81754"/>
    <w:rsid w:val="00D817D1"/>
    <w:rsid w:val="00D81A79"/>
    <w:rsid w:val="00D81DEB"/>
    <w:rsid w:val="00D8251A"/>
    <w:rsid w:val="00D827F4"/>
    <w:rsid w:val="00D82CC8"/>
    <w:rsid w:val="00D83025"/>
    <w:rsid w:val="00D830DC"/>
    <w:rsid w:val="00D83342"/>
    <w:rsid w:val="00D84367"/>
    <w:rsid w:val="00D84948"/>
    <w:rsid w:val="00D84C74"/>
    <w:rsid w:val="00D8672E"/>
    <w:rsid w:val="00D869D3"/>
    <w:rsid w:val="00D870EA"/>
    <w:rsid w:val="00D87939"/>
    <w:rsid w:val="00D901DF"/>
    <w:rsid w:val="00D903C1"/>
    <w:rsid w:val="00D90DA4"/>
    <w:rsid w:val="00D910D2"/>
    <w:rsid w:val="00D911E7"/>
    <w:rsid w:val="00D91C5B"/>
    <w:rsid w:val="00D93BAD"/>
    <w:rsid w:val="00D93D1E"/>
    <w:rsid w:val="00D93D9E"/>
    <w:rsid w:val="00D94110"/>
    <w:rsid w:val="00D94757"/>
    <w:rsid w:val="00D94B43"/>
    <w:rsid w:val="00D94E52"/>
    <w:rsid w:val="00D953A0"/>
    <w:rsid w:val="00D95DC2"/>
    <w:rsid w:val="00D96BB2"/>
    <w:rsid w:val="00D970DD"/>
    <w:rsid w:val="00D97444"/>
    <w:rsid w:val="00D97988"/>
    <w:rsid w:val="00D97C94"/>
    <w:rsid w:val="00DA00E8"/>
    <w:rsid w:val="00DA1E4C"/>
    <w:rsid w:val="00DA2C64"/>
    <w:rsid w:val="00DA30C2"/>
    <w:rsid w:val="00DA3231"/>
    <w:rsid w:val="00DA32B0"/>
    <w:rsid w:val="00DA3A96"/>
    <w:rsid w:val="00DA4007"/>
    <w:rsid w:val="00DA470B"/>
    <w:rsid w:val="00DA4D17"/>
    <w:rsid w:val="00DA5037"/>
    <w:rsid w:val="00DA6251"/>
    <w:rsid w:val="00DA6536"/>
    <w:rsid w:val="00DA66AD"/>
    <w:rsid w:val="00DA6CDF"/>
    <w:rsid w:val="00DA6DA4"/>
    <w:rsid w:val="00DB0E34"/>
    <w:rsid w:val="00DB0E45"/>
    <w:rsid w:val="00DB171C"/>
    <w:rsid w:val="00DB1738"/>
    <w:rsid w:val="00DB1906"/>
    <w:rsid w:val="00DB1CED"/>
    <w:rsid w:val="00DB2227"/>
    <w:rsid w:val="00DB256D"/>
    <w:rsid w:val="00DB2630"/>
    <w:rsid w:val="00DB29B7"/>
    <w:rsid w:val="00DB2CA3"/>
    <w:rsid w:val="00DB48AA"/>
    <w:rsid w:val="00DB4A53"/>
    <w:rsid w:val="00DB51E8"/>
    <w:rsid w:val="00DB53C8"/>
    <w:rsid w:val="00DB5614"/>
    <w:rsid w:val="00DB5D5B"/>
    <w:rsid w:val="00DB6681"/>
    <w:rsid w:val="00DB7317"/>
    <w:rsid w:val="00DC02DF"/>
    <w:rsid w:val="00DC0A39"/>
    <w:rsid w:val="00DC0B85"/>
    <w:rsid w:val="00DC13AB"/>
    <w:rsid w:val="00DC16A9"/>
    <w:rsid w:val="00DC16CB"/>
    <w:rsid w:val="00DC16FF"/>
    <w:rsid w:val="00DC1E20"/>
    <w:rsid w:val="00DC1F8C"/>
    <w:rsid w:val="00DC2414"/>
    <w:rsid w:val="00DC2690"/>
    <w:rsid w:val="00DC3263"/>
    <w:rsid w:val="00DC404F"/>
    <w:rsid w:val="00DC415B"/>
    <w:rsid w:val="00DC444B"/>
    <w:rsid w:val="00DC474B"/>
    <w:rsid w:val="00DC7882"/>
    <w:rsid w:val="00DD1C44"/>
    <w:rsid w:val="00DD2217"/>
    <w:rsid w:val="00DD2C0A"/>
    <w:rsid w:val="00DD35DB"/>
    <w:rsid w:val="00DD3CC2"/>
    <w:rsid w:val="00DD5AB6"/>
    <w:rsid w:val="00DD62B8"/>
    <w:rsid w:val="00DD6C58"/>
    <w:rsid w:val="00DD6F26"/>
    <w:rsid w:val="00DD70F5"/>
    <w:rsid w:val="00DE0067"/>
    <w:rsid w:val="00DE05CC"/>
    <w:rsid w:val="00DE0BF7"/>
    <w:rsid w:val="00DE10E1"/>
    <w:rsid w:val="00DE2969"/>
    <w:rsid w:val="00DE2AF8"/>
    <w:rsid w:val="00DE3633"/>
    <w:rsid w:val="00DE369B"/>
    <w:rsid w:val="00DE3A51"/>
    <w:rsid w:val="00DE3E7F"/>
    <w:rsid w:val="00DE4393"/>
    <w:rsid w:val="00DE4877"/>
    <w:rsid w:val="00DE5F6E"/>
    <w:rsid w:val="00DE704D"/>
    <w:rsid w:val="00DE7E72"/>
    <w:rsid w:val="00DF07B5"/>
    <w:rsid w:val="00DF080A"/>
    <w:rsid w:val="00DF1B5B"/>
    <w:rsid w:val="00DF1D34"/>
    <w:rsid w:val="00DF23EB"/>
    <w:rsid w:val="00DF25FD"/>
    <w:rsid w:val="00DF2E04"/>
    <w:rsid w:val="00DF3826"/>
    <w:rsid w:val="00DF490C"/>
    <w:rsid w:val="00DF4EF5"/>
    <w:rsid w:val="00DF5E8D"/>
    <w:rsid w:val="00DF617C"/>
    <w:rsid w:val="00DF61AB"/>
    <w:rsid w:val="00DF6519"/>
    <w:rsid w:val="00DF6613"/>
    <w:rsid w:val="00DF6C4E"/>
    <w:rsid w:val="00DF72FE"/>
    <w:rsid w:val="00E00368"/>
    <w:rsid w:val="00E0054D"/>
    <w:rsid w:val="00E0066E"/>
    <w:rsid w:val="00E00A39"/>
    <w:rsid w:val="00E00E2C"/>
    <w:rsid w:val="00E015B0"/>
    <w:rsid w:val="00E02A74"/>
    <w:rsid w:val="00E02B60"/>
    <w:rsid w:val="00E02EE3"/>
    <w:rsid w:val="00E03478"/>
    <w:rsid w:val="00E03A94"/>
    <w:rsid w:val="00E042E5"/>
    <w:rsid w:val="00E04622"/>
    <w:rsid w:val="00E04C17"/>
    <w:rsid w:val="00E04FFA"/>
    <w:rsid w:val="00E05D93"/>
    <w:rsid w:val="00E06553"/>
    <w:rsid w:val="00E06573"/>
    <w:rsid w:val="00E06E93"/>
    <w:rsid w:val="00E10196"/>
    <w:rsid w:val="00E10755"/>
    <w:rsid w:val="00E10B64"/>
    <w:rsid w:val="00E11EF1"/>
    <w:rsid w:val="00E12BAA"/>
    <w:rsid w:val="00E12E68"/>
    <w:rsid w:val="00E131B2"/>
    <w:rsid w:val="00E1332A"/>
    <w:rsid w:val="00E143C9"/>
    <w:rsid w:val="00E15372"/>
    <w:rsid w:val="00E15908"/>
    <w:rsid w:val="00E15913"/>
    <w:rsid w:val="00E15AD7"/>
    <w:rsid w:val="00E16607"/>
    <w:rsid w:val="00E16AA1"/>
    <w:rsid w:val="00E16E9B"/>
    <w:rsid w:val="00E177BB"/>
    <w:rsid w:val="00E17B50"/>
    <w:rsid w:val="00E21765"/>
    <w:rsid w:val="00E22302"/>
    <w:rsid w:val="00E22450"/>
    <w:rsid w:val="00E22AEF"/>
    <w:rsid w:val="00E22E07"/>
    <w:rsid w:val="00E231D0"/>
    <w:rsid w:val="00E23721"/>
    <w:rsid w:val="00E23ABB"/>
    <w:rsid w:val="00E23F8C"/>
    <w:rsid w:val="00E24297"/>
    <w:rsid w:val="00E2635D"/>
    <w:rsid w:val="00E26634"/>
    <w:rsid w:val="00E26856"/>
    <w:rsid w:val="00E26FCF"/>
    <w:rsid w:val="00E27073"/>
    <w:rsid w:val="00E27E6A"/>
    <w:rsid w:val="00E30265"/>
    <w:rsid w:val="00E31B32"/>
    <w:rsid w:val="00E32964"/>
    <w:rsid w:val="00E32A85"/>
    <w:rsid w:val="00E3305A"/>
    <w:rsid w:val="00E33C98"/>
    <w:rsid w:val="00E33DEE"/>
    <w:rsid w:val="00E344CC"/>
    <w:rsid w:val="00E34AFA"/>
    <w:rsid w:val="00E35026"/>
    <w:rsid w:val="00E351CB"/>
    <w:rsid w:val="00E36F02"/>
    <w:rsid w:val="00E371E7"/>
    <w:rsid w:val="00E374EE"/>
    <w:rsid w:val="00E40BB5"/>
    <w:rsid w:val="00E4216F"/>
    <w:rsid w:val="00E42561"/>
    <w:rsid w:val="00E43618"/>
    <w:rsid w:val="00E440E6"/>
    <w:rsid w:val="00E46018"/>
    <w:rsid w:val="00E46E1B"/>
    <w:rsid w:val="00E46F17"/>
    <w:rsid w:val="00E4758E"/>
    <w:rsid w:val="00E47EFB"/>
    <w:rsid w:val="00E51056"/>
    <w:rsid w:val="00E52812"/>
    <w:rsid w:val="00E52C36"/>
    <w:rsid w:val="00E53D2B"/>
    <w:rsid w:val="00E53F47"/>
    <w:rsid w:val="00E542B2"/>
    <w:rsid w:val="00E547F8"/>
    <w:rsid w:val="00E55159"/>
    <w:rsid w:val="00E55176"/>
    <w:rsid w:val="00E55628"/>
    <w:rsid w:val="00E55F6E"/>
    <w:rsid w:val="00E569FB"/>
    <w:rsid w:val="00E57A1F"/>
    <w:rsid w:val="00E57D95"/>
    <w:rsid w:val="00E6177A"/>
    <w:rsid w:val="00E61B91"/>
    <w:rsid w:val="00E621D9"/>
    <w:rsid w:val="00E627E4"/>
    <w:rsid w:val="00E62A45"/>
    <w:rsid w:val="00E63ED6"/>
    <w:rsid w:val="00E6451B"/>
    <w:rsid w:val="00E647A0"/>
    <w:rsid w:val="00E64A88"/>
    <w:rsid w:val="00E65446"/>
    <w:rsid w:val="00E65AAA"/>
    <w:rsid w:val="00E663D0"/>
    <w:rsid w:val="00E6685C"/>
    <w:rsid w:val="00E67238"/>
    <w:rsid w:val="00E701B2"/>
    <w:rsid w:val="00E71905"/>
    <w:rsid w:val="00E71EB1"/>
    <w:rsid w:val="00E72AF2"/>
    <w:rsid w:val="00E743AF"/>
    <w:rsid w:val="00E7531F"/>
    <w:rsid w:val="00E7556F"/>
    <w:rsid w:val="00E75638"/>
    <w:rsid w:val="00E76168"/>
    <w:rsid w:val="00E80C33"/>
    <w:rsid w:val="00E8155D"/>
    <w:rsid w:val="00E81FFB"/>
    <w:rsid w:val="00E820AF"/>
    <w:rsid w:val="00E83139"/>
    <w:rsid w:val="00E83290"/>
    <w:rsid w:val="00E834B7"/>
    <w:rsid w:val="00E83D7C"/>
    <w:rsid w:val="00E83E21"/>
    <w:rsid w:val="00E8406B"/>
    <w:rsid w:val="00E84914"/>
    <w:rsid w:val="00E85616"/>
    <w:rsid w:val="00E859CF"/>
    <w:rsid w:val="00E85B54"/>
    <w:rsid w:val="00E85C49"/>
    <w:rsid w:val="00E85D0D"/>
    <w:rsid w:val="00E86572"/>
    <w:rsid w:val="00E86EED"/>
    <w:rsid w:val="00E86F6A"/>
    <w:rsid w:val="00E8738C"/>
    <w:rsid w:val="00E8784D"/>
    <w:rsid w:val="00E87D60"/>
    <w:rsid w:val="00E9030A"/>
    <w:rsid w:val="00E920B7"/>
    <w:rsid w:val="00E9212D"/>
    <w:rsid w:val="00E93131"/>
    <w:rsid w:val="00E932CA"/>
    <w:rsid w:val="00E93695"/>
    <w:rsid w:val="00E9373B"/>
    <w:rsid w:val="00E93C5E"/>
    <w:rsid w:val="00E94B69"/>
    <w:rsid w:val="00E95D63"/>
    <w:rsid w:val="00E9642C"/>
    <w:rsid w:val="00E97053"/>
    <w:rsid w:val="00E978AD"/>
    <w:rsid w:val="00EA0B39"/>
    <w:rsid w:val="00EA0B92"/>
    <w:rsid w:val="00EA1667"/>
    <w:rsid w:val="00EA2E7A"/>
    <w:rsid w:val="00EA343A"/>
    <w:rsid w:val="00EA3692"/>
    <w:rsid w:val="00EA385D"/>
    <w:rsid w:val="00EA40E0"/>
    <w:rsid w:val="00EA4205"/>
    <w:rsid w:val="00EA4888"/>
    <w:rsid w:val="00EA4A47"/>
    <w:rsid w:val="00EA6260"/>
    <w:rsid w:val="00EA6A2B"/>
    <w:rsid w:val="00EA7C4C"/>
    <w:rsid w:val="00EA7E3D"/>
    <w:rsid w:val="00EB0565"/>
    <w:rsid w:val="00EB0899"/>
    <w:rsid w:val="00EB26E3"/>
    <w:rsid w:val="00EB4F90"/>
    <w:rsid w:val="00EB5A8A"/>
    <w:rsid w:val="00EB5B53"/>
    <w:rsid w:val="00EB5DA5"/>
    <w:rsid w:val="00EB744C"/>
    <w:rsid w:val="00EC0B03"/>
    <w:rsid w:val="00EC0CBE"/>
    <w:rsid w:val="00EC1157"/>
    <w:rsid w:val="00EC1427"/>
    <w:rsid w:val="00EC1CF3"/>
    <w:rsid w:val="00EC2456"/>
    <w:rsid w:val="00EC283D"/>
    <w:rsid w:val="00EC3831"/>
    <w:rsid w:val="00EC4354"/>
    <w:rsid w:val="00EC5373"/>
    <w:rsid w:val="00EC53DD"/>
    <w:rsid w:val="00EC5751"/>
    <w:rsid w:val="00EC6A0F"/>
    <w:rsid w:val="00EC73B9"/>
    <w:rsid w:val="00EC7937"/>
    <w:rsid w:val="00EC7F81"/>
    <w:rsid w:val="00ED040A"/>
    <w:rsid w:val="00ED04B0"/>
    <w:rsid w:val="00ED0834"/>
    <w:rsid w:val="00ED08B9"/>
    <w:rsid w:val="00ED0F34"/>
    <w:rsid w:val="00ED10CA"/>
    <w:rsid w:val="00ED13E6"/>
    <w:rsid w:val="00ED1EF0"/>
    <w:rsid w:val="00ED27B4"/>
    <w:rsid w:val="00ED2AA5"/>
    <w:rsid w:val="00ED2E6A"/>
    <w:rsid w:val="00ED3B19"/>
    <w:rsid w:val="00ED3BA2"/>
    <w:rsid w:val="00ED3EE9"/>
    <w:rsid w:val="00ED3F89"/>
    <w:rsid w:val="00ED449F"/>
    <w:rsid w:val="00ED4926"/>
    <w:rsid w:val="00ED4C43"/>
    <w:rsid w:val="00ED5A68"/>
    <w:rsid w:val="00ED6D07"/>
    <w:rsid w:val="00ED7B77"/>
    <w:rsid w:val="00EE0719"/>
    <w:rsid w:val="00EE0F11"/>
    <w:rsid w:val="00EE1986"/>
    <w:rsid w:val="00EE2725"/>
    <w:rsid w:val="00EE2BAD"/>
    <w:rsid w:val="00EE3744"/>
    <w:rsid w:val="00EE3907"/>
    <w:rsid w:val="00EE3B75"/>
    <w:rsid w:val="00EE4536"/>
    <w:rsid w:val="00EE4A85"/>
    <w:rsid w:val="00EE5E37"/>
    <w:rsid w:val="00EE6CC3"/>
    <w:rsid w:val="00EE7E59"/>
    <w:rsid w:val="00EF02DB"/>
    <w:rsid w:val="00EF0C9F"/>
    <w:rsid w:val="00EF16DC"/>
    <w:rsid w:val="00EF30D0"/>
    <w:rsid w:val="00EF31B7"/>
    <w:rsid w:val="00EF55F2"/>
    <w:rsid w:val="00EF5968"/>
    <w:rsid w:val="00EF6AE7"/>
    <w:rsid w:val="00EF7484"/>
    <w:rsid w:val="00F002CA"/>
    <w:rsid w:val="00F00CB1"/>
    <w:rsid w:val="00F00D13"/>
    <w:rsid w:val="00F00D46"/>
    <w:rsid w:val="00F013F6"/>
    <w:rsid w:val="00F01A8B"/>
    <w:rsid w:val="00F01E17"/>
    <w:rsid w:val="00F033F3"/>
    <w:rsid w:val="00F0407E"/>
    <w:rsid w:val="00F04270"/>
    <w:rsid w:val="00F04F1B"/>
    <w:rsid w:val="00F04F5A"/>
    <w:rsid w:val="00F04F65"/>
    <w:rsid w:val="00F05A56"/>
    <w:rsid w:val="00F05BF5"/>
    <w:rsid w:val="00F05F0B"/>
    <w:rsid w:val="00F06480"/>
    <w:rsid w:val="00F06AC0"/>
    <w:rsid w:val="00F06CEA"/>
    <w:rsid w:val="00F07001"/>
    <w:rsid w:val="00F1030C"/>
    <w:rsid w:val="00F10A2D"/>
    <w:rsid w:val="00F11B84"/>
    <w:rsid w:val="00F1343F"/>
    <w:rsid w:val="00F136CC"/>
    <w:rsid w:val="00F137C1"/>
    <w:rsid w:val="00F138C0"/>
    <w:rsid w:val="00F13FFD"/>
    <w:rsid w:val="00F14733"/>
    <w:rsid w:val="00F15DDE"/>
    <w:rsid w:val="00F15FA3"/>
    <w:rsid w:val="00F170EF"/>
    <w:rsid w:val="00F173C5"/>
    <w:rsid w:val="00F17A89"/>
    <w:rsid w:val="00F201DD"/>
    <w:rsid w:val="00F205CD"/>
    <w:rsid w:val="00F21759"/>
    <w:rsid w:val="00F217D7"/>
    <w:rsid w:val="00F22C2E"/>
    <w:rsid w:val="00F231CB"/>
    <w:rsid w:val="00F236FB"/>
    <w:rsid w:val="00F24132"/>
    <w:rsid w:val="00F2466C"/>
    <w:rsid w:val="00F24B6D"/>
    <w:rsid w:val="00F25274"/>
    <w:rsid w:val="00F26CED"/>
    <w:rsid w:val="00F27A24"/>
    <w:rsid w:val="00F27E1A"/>
    <w:rsid w:val="00F3015B"/>
    <w:rsid w:val="00F308E8"/>
    <w:rsid w:val="00F31158"/>
    <w:rsid w:val="00F32016"/>
    <w:rsid w:val="00F32F10"/>
    <w:rsid w:val="00F34DE4"/>
    <w:rsid w:val="00F357BA"/>
    <w:rsid w:val="00F35DD1"/>
    <w:rsid w:val="00F35E9B"/>
    <w:rsid w:val="00F36931"/>
    <w:rsid w:val="00F372EB"/>
    <w:rsid w:val="00F378E7"/>
    <w:rsid w:val="00F37F18"/>
    <w:rsid w:val="00F4058A"/>
    <w:rsid w:val="00F40731"/>
    <w:rsid w:val="00F41824"/>
    <w:rsid w:val="00F41B73"/>
    <w:rsid w:val="00F41DB0"/>
    <w:rsid w:val="00F42DC8"/>
    <w:rsid w:val="00F42F5D"/>
    <w:rsid w:val="00F43334"/>
    <w:rsid w:val="00F4351A"/>
    <w:rsid w:val="00F43EF1"/>
    <w:rsid w:val="00F43FF3"/>
    <w:rsid w:val="00F44515"/>
    <w:rsid w:val="00F449D3"/>
    <w:rsid w:val="00F45581"/>
    <w:rsid w:val="00F45827"/>
    <w:rsid w:val="00F459A2"/>
    <w:rsid w:val="00F45DA2"/>
    <w:rsid w:val="00F46222"/>
    <w:rsid w:val="00F462B0"/>
    <w:rsid w:val="00F46846"/>
    <w:rsid w:val="00F4735D"/>
    <w:rsid w:val="00F50950"/>
    <w:rsid w:val="00F50AAF"/>
    <w:rsid w:val="00F515E0"/>
    <w:rsid w:val="00F51DAC"/>
    <w:rsid w:val="00F5251A"/>
    <w:rsid w:val="00F5314D"/>
    <w:rsid w:val="00F53AC6"/>
    <w:rsid w:val="00F53C8F"/>
    <w:rsid w:val="00F53E1B"/>
    <w:rsid w:val="00F5433D"/>
    <w:rsid w:val="00F54F88"/>
    <w:rsid w:val="00F5517B"/>
    <w:rsid w:val="00F553DE"/>
    <w:rsid w:val="00F56441"/>
    <w:rsid w:val="00F567AC"/>
    <w:rsid w:val="00F56E12"/>
    <w:rsid w:val="00F602BD"/>
    <w:rsid w:val="00F609FC"/>
    <w:rsid w:val="00F619E2"/>
    <w:rsid w:val="00F61A66"/>
    <w:rsid w:val="00F629CB"/>
    <w:rsid w:val="00F63115"/>
    <w:rsid w:val="00F6356F"/>
    <w:rsid w:val="00F63608"/>
    <w:rsid w:val="00F63F1E"/>
    <w:rsid w:val="00F64286"/>
    <w:rsid w:val="00F6450C"/>
    <w:rsid w:val="00F64887"/>
    <w:rsid w:val="00F65747"/>
    <w:rsid w:val="00F6601F"/>
    <w:rsid w:val="00F668C1"/>
    <w:rsid w:val="00F6728A"/>
    <w:rsid w:val="00F67B3E"/>
    <w:rsid w:val="00F70116"/>
    <w:rsid w:val="00F70A88"/>
    <w:rsid w:val="00F70C1C"/>
    <w:rsid w:val="00F71CA3"/>
    <w:rsid w:val="00F71E9D"/>
    <w:rsid w:val="00F73222"/>
    <w:rsid w:val="00F732B3"/>
    <w:rsid w:val="00F7384B"/>
    <w:rsid w:val="00F7405D"/>
    <w:rsid w:val="00F74E26"/>
    <w:rsid w:val="00F7549D"/>
    <w:rsid w:val="00F764CA"/>
    <w:rsid w:val="00F76B3B"/>
    <w:rsid w:val="00F76ED5"/>
    <w:rsid w:val="00F76F18"/>
    <w:rsid w:val="00F77491"/>
    <w:rsid w:val="00F800B6"/>
    <w:rsid w:val="00F81A82"/>
    <w:rsid w:val="00F81E97"/>
    <w:rsid w:val="00F826D1"/>
    <w:rsid w:val="00F827FA"/>
    <w:rsid w:val="00F8291D"/>
    <w:rsid w:val="00F82ECA"/>
    <w:rsid w:val="00F831B1"/>
    <w:rsid w:val="00F83588"/>
    <w:rsid w:val="00F835A5"/>
    <w:rsid w:val="00F83A98"/>
    <w:rsid w:val="00F85D06"/>
    <w:rsid w:val="00F8684F"/>
    <w:rsid w:val="00F86BDF"/>
    <w:rsid w:val="00F86F46"/>
    <w:rsid w:val="00F9063E"/>
    <w:rsid w:val="00F914BB"/>
    <w:rsid w:val="00F9191E"/>
    <w:rsid w:val="00F92910"/>
    <w:rsid w:val="00F92E2B"/>
    <w:rsid w:val="00F92EA1"/>
    <w:rsid w:val="00F934B5"/>
    <w:rsid w:val="00F935E8"/>
    <w:rsid w:val="00F93E86"/>
    <w:rsid w:val="00F945E3"/>
    <w:rsid w:val="00F95A5C"/>
    <w:rsid w:val="00F95BD8"/>
    <w:rsid w:val="00F96ACB"/>
    <w:rsid w:val="00F971B7"/>
    <w:rsid w:val="00F97FC4"/>
    <w:rsid w:val="00FA0473"/>
    <w:rsid w:val="00FA06AC"/>
    <w:rsid w:val="00FA0B61"/>
    <w:rsid w:val="00FA143B"/>
    <w:rsid w:val="00FA1520"/>
    <w:rsid w:val="00FA1BE3"/>
    <w:rsid w:val="00FA2868"/>
    <w:rsid w:val="00FA3380"/>
    <w:rsid w:val="00FA4558"/>
    <w:rsid w:val="00FA4A04"/>
    <w:rsid w:val="00FA4A9E"/>
    <w:rsid w:val="00FA5B0A"/>
    <w:rsid w:val="00FA5D5F"/>
    <w:rsid w:val="00FA5F25"/>
    <w:rsid w:val="00FA5FC6"/>
    <w:rsid w:val="00FA6072"/>
    <w:rsid w:val="00FA63E8"/>
    <w:rsid w:val="00FA6C52"/>
    <w:rsid w:val="00FA798C"/>
    <w:rsid w:val="00FA7CB7"/>
    <w:rsid w:val="00FB00BA"/>
    <w:rsid w:val="00FB19D5"/>
    <w:rsid w:val="00FB200A"/>
    <w:rsid w:val="00FB2CE0"/>
    <w:rsid w:val="00FB3E3B"/>
    <w:rsid w:val="00FB49E1"/>
    <w:rsid w:val="00FB4A8D"/>
    <w:rsid w:val="00FB5095"/>
    <w:rsid w:val="00FB511C"/>
    <w:rsid w:val="00FB51FA"/>
    <w:rsid w:val="00FB5480"/>
    <w:rsid w:val="00FB56A3"/>
    <w:rsid w:val="00FB5C4C"/>
    <w:rsid w:val="00FB60A0"/>
    <w:rsid w:val="00FB735F"/>
    <w:rsid w:val="00FB7A2D"/>
    <w:rsid w:val="00FB7E1A"/>
    <w:rsid w:val="00FB7E51"/>
    <w:rsid w:val="00FC0082"/>
    <w:rsid w:val="00FC0120"/>
    <w:rsid w:val="00FC1858"/>
    <w:rsid w:val="00FC1C41"/>
    <w:rsid w:val="00FC21CA"/>
    <w:rsid w:val="00FC2C4E"/>
    <w:rsid w:val="00FC382C"/>
    <w:rsid w:val="00FC3EC9"/>
    <w:rsid w:val="00FC40FC"/>
    <w:rsid w:val="00FC55E4"/>
    <w:rsid w:val="00FC6823"/>
    <w:rsid w:val="00FC6E93"/>
    <w:rsid w:val="00FC73CD"/>
    <w:rsid w:val="00FC7AD0"/>
    <w:rsid w:val="00FC7CED"/>
    <w:rsid w:val="00FC7DEE"/>
    <w:rsid w:val="00FC7F3D"/>
    <w:rsid w:val="00FD0761"/>
    <w:rsid w:val="00FD1143"/>
    <w:rsid w:val="00FD16BD"/>
    <w:rsid w:val="00FD1A19"/>
    <w:rsid w:val="00FD252F"/>
    <w:rsid w:val="00FD2663"/>
    <w:rsid w:val="00FD2C7D"/>
    <w:rsid w:val="00FD3BBA"/>
    <w:rsid w:val="00FD3DE5"/>
    <w:rsid w:val="00FD4212"/>
    <w:rsid w:val="00FD4605"/>
    <w:rsid w:val="00FD531E"/>
    <w:rsid w:val="00FD55F1"/>
    <w:rsid w:val="00FD6A93"/>
    <w:rsid w:val="00FD6D8B"/>
    <w:rsid w:val="00FD6E39"/>
    <w:rsid w:val="00FD72D8"/>
    <w:rsid w:val="00FE17E9"/>
    <w:rsid w:val="00FE27AE"/>
    <w:rsid w:val="00FE27D8"/>
    <w:rsid w:val="00FE2BFB"/>
    <w:rsid w:val="00FE31C2"/>
    <w:rsid w:val="00FE3CCC"/>
    <w:rsid w:val="00FE43DB"/>
    <w:rsid w:val="00FE4AE0"/>
    <w:rsid w:val="00FE4FD8"/>
    <w:rsid w:val="00FE52A6"/>
    <w:rsid w:val="00FE6297"/>
    <w:rsid w:val="00FE635E"/>
    <w:rsid w:val="00FE6A1E"/>
    <w:rsid w:val="00FE7343"/>
    <w:rsid w:val="00FE7DFF"/>
    <w:rsid w:val="00FE7E70"/>
    <w:rsid w:val="00FF0BDD"/>
    <w:rsid w:val="00FF0D9B"/>
    <w:rsid w:val="00FF0E85"/>
    <w:rsid w:val="00FF2519"/>
    <w:rsid w:val="00FF27AE"/>
    <w:rsid w:val="00FF3A48"/>
    <w:rsid w:val="00FF5111"/>
    <w:rsid w:val="00FF559F"/>
    <w:rsid w:val="00FF5B31"/>
    <w:rsid w:val="00FF6039"/>
    <w:rsid w:val="00FF6395"/>
    <w:rsid w:val="00FF6621"/>
    <w:rsid w:val="00FF7335"/>
    <w:rsid w:val="00FF7E6E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locked="1" w:uiPriority="0"/>
    <w:lsdException w:name="heading 6" w:locked="1" w:uiPriority="0"/>
    <w:lsdException w:name="heading 7" w:locked="1" w:uiPriority="0"/>
    <w:lsdException w:name="heading 8" w:locked="1" w:uiPriority="0"/>
    <w:lsdException w:name="heading 9" w:locked="1" w:uiPriority="0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/>
    <w:lsdException w:name="footer" w:locked="1"/>
    <w:lsdException w:name="index heading" w:semiHidden="0" w:unhideWhenUsed="0"/>
    <w:lsdException w:name="caption" w:locked="1" w:uiPriority="0"/>
    <w:lsdException w:name="table of figures" w:locked="1"/>
    <w:lsdException w:name="endnote reference" w:semiHidden="0" w:unhideWhenUsed="0"/>
    <w:lsdException w:name="Title" w:locked="1" w:semiHidden="0" w:uiPriority="0" w:unhideWhenUsed="0"/>
    <w:lsdException w:name="Default Paragraph Font" w:uiPriority="1"/>
    <w:lsdException w:name="Subtitle" w:locked="1" w:semiHidden="0" w:uiPriority="35" w:unhideWhenUsed="0"/>
    <w:lsdException w:name="Hyperlink" w:qFormat="1"/>
    <w:lsdException w:name="Strong" w:locked="1" w:semiHidden="0" w:uiPriority="0" w:unhideWhenUsed="0"/>
    <w:lsdException w:name="Emphasis" w:locked="1" w:semiHidden="0" w:uiPriority="56" w:unhideWhenUsed="0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66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О-12"/>
    <w:qFormat/>
    <w:rsid w:val="00FE52A6"/>
  </w:style>
  <w:style w:type="paragraph" w:styleId="1">
    <w:name w:val="heading 1"/>
    <w:aliases w:val="Н-12-1"/>
    <w:basedOn w:val="-12-1"/>
    <w:next w:val="-12"/>
    <w:link w:val="15"/>
    <w:uiPriority w:val="9"/>
    <w:qFormat/>
    <w:rsid w:val="009D2710"/>
    <w:pPr>
      <w:numPr>
        <w:numId w:val="7"/>
      </w:numPr>
      <w:spacing w:before="480" w:after="240"/>
      <w:ind w:left="0"/>
      <w:jc w:val="center"/>
      <w:outlineLvl w:val="0"/>
    </w:pPr>
    <w:rPr>
      <w:caps/>
    </w:rPr>
  </w:style>
  <w:style w:type="paragraph" w:styleId="20">
    <w:name w:val="heading 2"/>
    <w:aliases w:val="Н-12-2"/>
    <w:basedOn w:val="-12-1"/>
    <w:link w:val="21"/>
    <w:uiPriority w:val="4"/>
    <w:qFormat/>
    <w:rsid w:val="002D49CB"/>
    <w:pPr>
      <w:numPr>
        <w:ilvl w:val="1"/>
        <w:numId w:val="7"/>
      </w:numPr>
      <w:spacing w:before="240"/>
      <w:outlineLvl w:val="1"/>
    </w:pPr>
    <w:rPr>
      <w:rFonts w:eastAsiaTheme="majorEastAsia" w:cs="Arial"/>
      <w:bCs/>
      <w:iCs/>
      <w:szCs w:val="28"/>
    </w:rPr>
  </w:style>
  <w:style w:type="paragraph" w:styleId="3">
    <w:name w:val="heading 3"/>
    <w:aliases w:val="Н-12-3"/>
    <w:basedOn w:val="20"/>
    <w:link w:val="30"/>
    <w:uiPriority w:val="5"/>
    <w:qFormat/>
    <w:rsid w:val="00E10196"/>
    <w:pPr>
      <w:numPr>
        <w:ilvl w:val="2"/>
      </w:numPr>
      <w:outlineLvl w:val="2"/>
    </w:pPr>
  </w:style>
  <w:style w:type="paragraph" w:styleId="40">
    <w:name w:val="heading 4"/>
    <w:aliases w:val="Н-12-4"/>
    <w:basedOn w:val="20"/>
    <w:link w:val="41"/>
    <w:uiPriority w:val="6"/>
    <w:qFormat/>
    <w:rsid w:val="002D49CB"/>
    <w:pPr>
      <w:numPr>
        <w:ilvl w:val="3"/>
      </w:numPr>
      <w:ind w:left="0"/>
      <w:outlineLvl w:val="3"/>
    </w:pPr>
    <w:rPr>
      <w:snapToGrid w:val="0"/>
    </w:rPr>
  </w:style>
  <w:style w:type="paragraph" w:styleId="5">
    <w:name w:val="heading 5"/>
    <w:basedOn w:val="a"/>
    <w:next w:val="a"/>
    <w:link w:val="50"/>
    <w:uiPriority w:val="23"/>
    <w:locked/>
    <w:rsid w:val="000A2421"/>
    <w:pPr>
      <w:keepNext/>
      <w:widowControl w:val="0"/>
      <w:numPr>
        <w:ilvl w:val="4"/>
        <w:numId w:val="5"/>
      </w:numPr>
      <w:outlineLvl w:val="4"/>
    </w:pPr>
    <w:rPr>
      <w:b/>
      <w:snapToGrid w:val="0"/>
    </w:rPr>
  </w:style>
  <w:style w:type="paragraph" w:styleId="6">
    <w:name w:val="heading 6"/>
    <w:basedOn w:val="a"/>
    <w:next w:val="a"/>
    <w:link w:val="60"/>
    <w:uiPriority w:val="24"/>
    <w:locked/>
    <w:rsid w:val="000A2421"/>
    <w:pPr>
      <w:keepNext/>
      <w:widowControl w:val="0"/>
      <w:numPr>
        <w:ilvl w:val="5"/>
        <w:numId w:val="5"/>
      </w:numPr>
      <w:outlineLvl w:val="5"/>
    </w:pPr>
    <w:rPr>
      <w:snapToGrid w:val="0"/>
    </w:rPr>
  </w:style>
  <w:style w:type="paragraph" w:styleId="7">
    <w:name w:val="heading 7"/>
    <w:basedOn w:val="a"/>
    <w:next w:val="a"/>
    <w:link w:val="70"/>
    <w:uiPriority w:val="25"/>
    <w:locked/>
    <w:rsid w:val="000A2421"/>
    <w:pPr>
      <w:keepNext/>
      <w:widowControl w:val="0"/>
      <w:numPr>
        <w:ilvl w:val="6"/>
        <w:numId w:val="5"/>
      </w:numPr>
      <w:jc w:val="center"/>
      <w:outlineLvl w:val="6"/>
    </w:pPr>
    <w:rPr>
      <w:snapToGrid w:val="0"/>
    </w:rPr>
  </w:style>
  <w:style w:type="paragraph" w:styleId="8">
    <w:name w:val="heading 8"/>
    <w:basedOn w:val="a"/>
    <w:next w:val="a"/>
    <w:link w:val="80"/>
    <w:uiPriority w:val="26"/>
    <w:locked/>
    <w:rsid w:val="000A2421"/>
    <w:pPr>
      <w:keepNext/>
      <w:numPr>
        <w:ilvl w:val="7"/>
        <w:numId w:val="5"/>
      </w:numPr>
      <w:outlineLvl w:val="7"/>
    </w:pPr>
    <w:rPr>
      <w:i/>
      <w:sz w:val="22"/>
    </w:rPr>
  </w:style>
  <w:style w:type="paragraph" w:styleId="9">
    <w:name w:val="heading 9"/>
    <w:basedOn w:val="a"/>
    <w:next w:val="a"/>
    <w:link w:val="90"/>
    <w:uiPriority w:val="27"/>
    <w:locked/>
    <w:rsid w:val="000A2421"/>
    <w:pPr>
      <w:keepNext/>
      <w:numPr>
        <w:ilvl w:val="8"/>
        <w:numId w:val="5"/>
      </w:numPr>
      <w:jc w:val="both"/>
      <w:outlineLvl w:val="8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aliases w:val="Н-12-2 Знак"/>
    <w:basedOn w:val="a0"/>
    <w:link w:val="20"/>
    <w:uiPriority w:val="4"/>
    <w:rsid w:val="00802EAD"/>
    <w:rPr>
      <w:rFonts w:eastAsiaTheme="majorEastAsia" w:cs="Arial"/>
      <w:bCs/>
      <w:iCs/>
      <w:szCs w:val="28"/>
    </w:rPr>
  </w:style>
  <w:style w:type="character" w:styleId="a3">
    <w:name w:val="Strong"/>
    <w:basedOn w:val="a0"/>
    <w:uiPriority w:val="48"/>
    <w:locked/>
    <w:rsid w:val="00210057"/>
    <w:rPr>
      <w:b/>
      <w:bCs/>
    </w:rPr>
  </w:style>
  <w:style w:type="character" w:customStyle="1" w:styleId="15">
    <w:name w:val="Заголовок 1 Знак"/>
    <w:aliases w:val="Н-12-1 Знак"/>
    <w:basedOn w:val="a0"/>
    <w:link w:val="1"/>
    <w:uiPriority w:val="9"/>
    <w:rsid w:val="009D2710"/>
    <w:rPr>
      <w:caps/>
    </w:rPr>
  </w:style>
  <w:style w:type="character" w:customStyle="1" w:styleId="30">
    <w:name w:val="Заголовок 3 Знак"/>
    <w:aliases w:val="Н-12-3 Знак"/>
    <w:basedOn w:val="a0"/>
    <w:link w:val="3"/>
    <w:uiPriority w:val="5"/>
    <w:rsid w:val="00802EAD"/>
    <w:rPr>
      <w:rFonts w:eastAsiaTheme="majorEastAsia" w:cs="Arial"/>
      <w:bCs/>
      <w:iCs/>
      <w:szCs w:val="28"/>
    </w:rPr>
  </w:style>
  <w:style w:type="character" w:customStyle="1" w:styleId="41">
    <w:name w:val="Заголовок 4 Знак"/>
    <w:aliases w:val="Н-12-4 Знак"/>
    <w:basedOn w:val="a0"/>
    <w:link w:val="40"/>
    <w:uiPriority w:val="6"/>
    <w:rsid w:val="00802EAD"/>
    <w:rPr>
      <w:rFonts w:eastAsiaTheme="majorEastAsia" w:cs="Arial"/>
      <w:bCs/>
      <w:iCs/>
      <w:snapToGrid w:val="0"/>
      <w:szCs w:val="28"/>
    </w:rPr>
  </w:style>
  <w:style w:type="character" w:customStyle="1" w:styleId="50">
    <w:name w:val="Заголовок 5 Знак"/>
    <w:basedOn w:val="a0"/>
    <w:link w:val="5"/>
    <w:uiPriority w:val="23"/>
    <w:rsid w:val="00FE52A6"/>
    <w:rPr>
      <w:b/>
      <w:snapToGrid w:val="0"/>
    </w:rPr>
  </w:style>
  <w:style w:type="character" w:customStyle="1" w:styleId="60">
    <w:name w:val="Заголовок 6 Знак"/>
    <w:basedOn w:val="a0"/>
    <w:link w:val="6"/>
    <w:uiPriority w:val="24"/>
    <w:rsid w:val="00FE52A6"/>
    <w:rPr>
      <w:snapToGrid w:val="0"/>
    </w:rPr>
  </w:style>
  <w:style w:type="character" w:customStyle="1" w:styleId="70">
    <w:name w:val="Заголовок 7 Знак"/>
    <w:basedOn w:val="a0"/>
    <w:link w:val="7"/>
    <w:uiPriority w:val="25"/>
    <w:rsid w:val="00FE52A6"/>
    <w:rPr>
      <w:snapToGrid w:val="0"/>
    </w:rPr>
  </w:style>
  <w:style w:type="character" w:customStyle="1" w:styleId="80">
    <w:name w:val="Заголовок 8 Знак"/>
    <w:basedOn w:val="a0"/>
    <w:link w:val="8"/>
    <w:uiPriority w:val="26"/>
    <w:rsid w:val="00FE52A6"/>
    <w:rPr>
      <w:i/>
      <w:sz w:val="22"/>
    </w:rPr>
  </w:style>
  <w:style w:type="character" w:customStyle="1" w:styleId="90">
    <w:name w:val="Заголовок 9 Знак"/>
    <w:basedOn w:val="a0"/>
    <w:link w:val="9"/>
    <w:uiPriority w:val="27"/>
    <w:rsid w:val="00FE52A6"/>
    <w:rPr>
      <w:b/>
      <w:snapToGrid w:val="0"/>
    </w:rPr>
  </w:style>
  <w:style w:type="paragraph" w:styleId="a4">
    <w:name w:val="caption"/>
    <w:basedOn w:val="-10"/>
    <w:link w:val="a5"/>
    <w:uiPriority w:val="18"/>
    <w:locked/>
    <w:rsid w:val="00596190"/>
    <w:pPr>
      <w:jc w:val="center"/>
    </w:pPr>
  </w:style>
  <w:style w:type="paragraph" w:styleId="a6">
    <w:name w:val="Title"/>
    <w:basedOn w:val="a"/>
    <w:link w:val="a7"/>
    <w:uiPriority w:val="28"/>
    <w:locked/>
    <w:rsid w:val="000A2421"/>
    <w:pPr>
      <w:jc w:val="center"/>
    </w:pPr>
    <w:rPr>
      <w:b/>
      <w:sz w:val="40"/>
    </w:rPr>
  </w:style>
  <w:style w:type="character" w:customStyle="1" w:styleId="a7">
    <w:name w:val="Название Знак"/>
    <w:basedOn w:val="a0"/>
    <w:link w:val="a6"/>
    <w:uiPriority w:val="28"/>
    <w:rsid w:val="00FE52A6"/>
    <w:rPr>
      <w:b/>
      <w:sz w:val="40"/>
    </w:rPr>
  </w:style>
  <w:style w:type="paragraph" w:styleId="a8">
    <w:name w:val="No Spacing"/>
    <w:basedOn w:val="a"/>
    <w:link w:val="a9"/>
    <w:uiPriority w:val="66"/>
    <w:locked/>
    <w:rsid w:val="008E6A0E"/>
    <w:pPr>
      <w:ind w:firstLine="567"/>
      <w:jc w:val="both"/>
    </w:pPr>
    <w:rPr>
      <w:szCs w:val="32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locked/>
    <w:rsid w:val="000A2421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0A2421"/>
    <w:rPr>
      <w:i/>
      <w:iCs/>
      <w:color w:val="000000" w:themeColor="text1"/>
      <w:sz w:val="24"/>
    </w:rPr>
  </w:style>
  <w:style w:type="table" w:styleId="aa">
    <w:name w:val="Table Grid"/>
    <w:basedOn w:val="a1"/>
    <w:uiPriority w:val="59"/>
    <w:locked/>
    <w:rsid w:val="00591BF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</w:style>
  <w:style w:type="paragraph" w:customStyle="1" w:styleId="-10-3">
    <w:name w:val="Н-10-3"/>
    <w:basedOn w:val="-10-2"/>
    <w:link w:val="-10-30"/>
    <w:uiPriority w:val="62"/>
    <w:rsid w:val="00D96BB2"/>
    <w:pPr>
      <w:numPr>
        <w:ilvl w:val="2"/>
      </w:numPr>
    </w:pPr>
  </w:style>
  <w:style w:type="paragraph" w:styleId="ab">
    <w:name w:val="Balloon Text"/>
    <w:basedOn w:val="a"/>
    <w:link w:val="ac"/>
    <w:uiPriority w:val="99"/>
    <w:semiHidden/>
    <w:unhideWhenUsed/>
    <w:rsid w:val="00BB38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38F9"/>
    <w:rPr>
      <w:rFonts w:ascii="Tahoma" w:hAnsi="Tahoma" w:cs="Tahoma"/>
      <w:sz w:val="16"/>
      <w:szCs w:val="16"/>
    </w:rPr>
  </w:style>
  <w:style w:type="numbering" w:customStyle="1" w:styleId="14">
    <w:name w:val="Стиль1"/>
    <w:uiPriority w:val="99"/>
    <w:locked/>
    <w:rsid w:val="00D24AA2"/>
    <w:pPr>
      <w:numPr>
        <w:numId w:val="1"/>
      </w:numPr>
    </w:pPr>
  </w:style>
  <w:style w:type="numbering" w:customStyle="1" w:styleId="2">
    <w:name w:val="Стиль2"/>
    <w:uiPriority w:val="99"/>
    <w:locked/>
    <w:rsid w:val="00D24AA2"/>
    <w:pPr>
      <w:numPr>
        <w:numId w:val="2"/>
      </w:numPr>
    </w:pPr>
  </w:style>
  <w:style w:type="paragraph" w:customStyle="1" w:styleId="31">
    <w:name w:val="Стиль3"/>
    <w:basedOn w:val="a8"/>
    <w:link w:val="32"/>
    <w:uiPriority w:val="42"/>
    <w:locked/>
    <w:rsid w:val="00D24AA2"/>
    <w:pPr>
      <w:ind w:left="1080" w:firstLine="0"/>
      <w:jc w:val="center"/>
    </w:pPr>
    <w:rPr>
      <w:b/>
      <w:i/>
      <w:lang w:val="ru-RU"/>
    </w:rPr>
  </w:style>
  <w:style w:type="numbering" w:customStyle="1" w:styleId="4">
    <w:name w:val="Стиль4"/>
    <w:uiPriority w:val="99"/>
    <w:locked/>
    <w:rsid w:val="00D24AA2"/>
    <w:pPr>
      <w:numPr>
        <w:numId w:val="3"/>
      </w:numPr>
    </w:pPr>
  </w:style>
  <w:style w:type="character" w:customStyle="1" w:styleId="a9">
    <w:name w:val="Без интервала Знак"/>
    <w:basedOn w:val="a0"/>
    <w:link w:val="a8"/>
    <w:uiPriority w:val="66"/>
    <w:rsid w:val="00FE52A6"/>
    <w:rPr>
      <w:szCs w:val="32"/>
      <w:lang w:val="en-US" w:eastAsia="en-US" w:bidi="en-US"/>
    </w:rPr>
  </w:style>
  <w:style w:type="character" w:customStyle="1" w:styleId="32">
    <w:name w:val="Стиль3 Знак"/>
    <w:basedOn w:val="a9"/>
    <w:link w:val="31"/>
    <w:uiPriority w:val="42"/>
    <w:rsid w:val="00FE52A6"/>
    <w:rPr>
      <w:b/>
      <w:i/>
      <w:szCs w:val="32"/>
      <w:lang w:val="en-US" w:eastAsia="en-US" w:bidi="en-US"/>
    </w:rPr>
  </w:style>
  <w:style w:type="paragraph" w:styleId="ad">
    <w:name w:val="table of figures"/>
    <w:basedOn w:val="a"/>
    <w:next w:val="a"/>
    <w:uiPriority w:val="99"/>
    <w:locked/>
    <w:rsid w:val="00771C02"/>
  </w:style>
  <w:style w:type="paragraph" w:customStyle="1" w:styleId="-10">
    <w:name w:val="Ин-10"/>
    <w:basedOn w:val="-100"/>
    <w:link w:val="-101"/>
    <w:uiPriority w:val="12"/>
    <w:qFormat/>
    <w:rsid w:val="00234320"/>
    <w:pPr>
      <w:spacing w:before="120" w:after="120"/>
    </w:pPr>
  </w:style>
  <w:style w:type="paragraph" w:styleId="ae">
    <w:name w:val="List Paragraph"/>
    <w:basedOn w:val="a"/>
    <w:uiPriority w:val="34"/>
    <w:locked/>
    <w:rsid w:val="003E7232"/>
    <w:pPr>
      <w:ind w:left="720"/>
      <w:contextualSpacing/>
    </w:pPr>
  </w:style>
  <w:style w:type="character" w:styleId="af">
    <w:name w:val="Book Title"/>
    <w:aliases w:val="Основной"/>
    <w:basedOn w:val="a3"/>
    <w:uiPriority w:val="33"/>
    <w:locked/>
    <w:rsid w:val="002B12E0"/>
    <w:rPr>
      <w:rFonts w:ascii="Arial" w:hAnsi="Arial"/>
      <w:b w:val="0"/>
      <w:bCs/>
      <w:dstrike w:val="0"/>
      <w:color w:val="auto"/>
      <w:spacing w:val="5"/>
      <w:sz w:val="24"/>
      <w:u w:val="none"/>
      <w:bdr w:val="none" w:sz="0" w:space="0" w:color="auto"/>
      <w:vertAlign w:val="baseline"/>
    </w:rPr>
  </w:style>
  <w:style w:type="paragraph" w:customStyle="1" w:styleId="af0">
    <w:name w:val="Заголовок документа"/>
    <w:basedOn w:val="a8"/>
    <w:link w:val="af1"/>
    <w:uiPriority w:val="28"/>
    <w:locked/>
    <w:rsid w:val="00963EB2"/>
    <w:pPr>
      <w:ind w:firstLine="0"/>
      <w:jc w:val="center"/>
    </w:pPr>
    <w:rPr>
      <w:b/>
      <w:sz w:val="28"/>
      <w:szCs w:val="28"/>
      <w:u w:val="single"/>
      <w:lang w:val="ru-RU"/>
    </w:rPr>
  </w:style>
  <w:style w:type="paragraph" w:customStyle="1" w:styleId="af2">
    <w:name w:val="Пункт"/>
    <w:basedOn w:val="-12-1"/>
    <w:next w:val="-12-1"/>
    <w:link w:val="af3"/>
    <w:uiPriority w:val="49"/>
    <w:locked/>
    <w:rsid w:val="00EE0F11"/>
    <w:pPr>
      <w:jc w:val="center"/>
    </w:pPr>
  </w:style>
  <w:style w:type="character" w:customStyle="1" w:styleId="af1">
    <w:name w:val="Заголовок документа Знак"/>
    <w:basedOn w:val="a9"/>
    <w:link w:val="af0"/>
    <w:uiPriority w:val="28"/>
    <w:rsid w:val="00FE52A6"/>
    <w:rPr>
      <w:b/>
      <w:sz w:val="28"/>
      <w:szCs w:val="28"/>
      <w:u w:val="single"/>
      <w:lang w:val="en-US" w:eastAsia="en-US" w:bidi="en-US"/>
    </w:rPr>
  </w:style>
  <w:style w:type="paragraph" w:customStyle="1" w:styleId="af4">
    <w:name w:val="Пример"/>
    <w:basedOn w:val="a8"/>
    <w:link w:val="af5"/>
    <w:uiPriority w:val="40"/>
    <w:locked/>
    <w:rsid w:val="00963EB2"/>
    <w:pPr>
      <w:ind w:firstLine="0"/>
      <w:jc w:val="center"/>
    </w:pPr>
    <w:rPr>
      <w:b/>
      <w:lang w:val="ru-RU"/>
    </w:rPr>
  </w:style>
  <w:style w:type="character" w:customStyle="1" w:styleId="af3">
    <w:name w:val="Пункт Знак"/>
    <w:basedOn w:val="15"/>
    <w:link w:val="af2"/>
    <w:uiPriority w:val="49"/>
    <w:rsid w:val="00FE52A6"/>
    <w:rPr>
      <w:caps/>
    </w:rPr>
  </w:style>
  <w:style w:type="paragraph" w:customStyle="1" w:styleId="af6">
    <w:name w:val="Номер примера"/>
    <w:basedOn w:val="a4"/>
    <w:link w:val="af7"/>
    <w:uiPriority w:val="29"/>
    <w:locked/>
    <w:rsid w:val="00963EB2"/>
  </w:style>
  <w:style w:type="character" w:customStyle="1" w:styleId="af5">
    <w:name w:val="Пример Знак"/>
    <w:basedOn w:val="a9"/>
    <w:link w:val="af4"/>
    <w:uiPriority w:val="40"/>
    <w:rsid w:val="00FE52A6"/>
    <w:rPr>
      <w:b/>
      <w:szCs w:val="32"/>
      <w:lang w:val="en-US" w:eastAsia="en-US" w:bidi="en-US"/>
    </w:rPr>
  </w:style>
  <w:style w:type="paragraph" w:customStyle="1" w:styleId="af8">
    <w:name w:val="Образец"/>
    <w:basedOn w:val="a8"/>
    <w:link w:val="af9"/>
    <w:uiPriority w:val="31"/>
    <w:locked/>
    <w:rsid w:val="003F4C6B"/>
    <w:pPr>
      <w:ind w:firstLine="0"/>
      <w:jc w:val="center"/>
    </w:pPr>
    <w:rPr>
      <w:b/>
    </w:rPr>
  </w:style>
  <w:style w:type="character" w:customStyle="1" w:styleId="a5">
    <w:name w:val="Название объекта Знак"/>
    <w:basedOn w:val="a0"/>
    <w:link w:val="a4"/>
    <w:uiPriority w:val="18"/>
    <w:rsid w:val="00FE52A6"/>
    <w:rPr>
      <w:sz w:val="20"/>
    </w:rPr>
  </w:style>
  <w:style w:type="character" w:customStyle="1" w:styleId="af7">
    <w:name w:val="Номер примера Знак"/>
    <w:basedOn w:val="a5"/>
    <w:link w:val="af6"/>
    <w:uiPriority w:val="29"/>
    <w:rsid w:val="00FE52A6"/>
    <w:rPr>
      <w:sz w:val="20"/>
    </w:rPr>
  </w:style>
  <w:style w:type="paragraph" w:customStyle="1" w:styleId="afa">
    <w:name w:val="Выделенный текст"/>
    <w:basedOn w:val="a8"/>
    <w:link w:val="afb"/>
    <w:uiPriority w:val="57"/>
    <w:locked/>
    <w:rsid w:val="00CC423E"/>
    <w:pPr>
      <w:ind w:firstLine="0"/>
      <w:jc w:val="left"/>
    </w:pPr>
    <w:rPr>
      <w:b/>
      <w:lang w:val="ru-RU"/>
    </w:rPr>
  </w:style>
  <w:style w:type="character" w:customStyle="1" w:styleId="af9">
    <w:name w:val="Образец Знак"/>
    <w:basedOn w:val="a9"/>
    <w:link w:val="af8"/>
    <w:uiPriority w:val="31"/>
    <w:rsid w:val="00FE52A6"/>
    <w:rPr>
      <w:b/>
      <w:szCs w:val="32"/>
      <w:lang w:val="en-US" w:eastAsia="en-US" w:bidi="en-US"/>
    </w:rPr>
  </w:style>
  <w:style w:type="paragraph" w:customStyle="1" w:styleId="afc">
    <w:name w:val="Номер таблицы"/>
    <w:basedOn w:val="a4"/>
    <w:link w:val="afd"/>
    <w:uiPriority w:val="30"/>
    <w:locked/>
    <w:rsid w:val="00963EB2"/>
  </w:style>
  <w:style w:type="character" w:customStyle="1" w:styleId="afb">
    <w:name w:val="Выделенный текст Знак"/>
    <w:basedOn w:val="a9"/>
    <w:link w:val="afa"/>
    <w:uiPriority w:val="57"/>
    <w:rsid w:val="00FE52A6"/>
    <w:rPr>
      <w:b/>
      <w:szCs w:val="32"/>
      <w:lang w:val="en-US" w:eastAsia="en-US" w:bidi="en-US"/>
    </w:rPr>
  </w:style>
  <w:style w:type="paragraph" w:customStyle="1" w:styleId="afe">
    <w:name w:val="Текст в таблице"/>
    <w:basedOn w:val="a8"/>
    <w:link w:val="aff"/>
    <w:uiPriority w:val="50"/>
    <w:locked/>
    <w:rsid w:val="00963EB2"/>
    <w:pPr>
      <w:ind w:firstLine="0"/>
      <w:jc w:val="center"/>
    </w:pPr>
    <w:rPr>
      <w:lang w:val="ru-RU"/>
    </w:rPr>
  </w:style>
  <w:style w:type="character" w:customStyle="1" w:styleId="afd">
    <w:name w:val="Номер таблицы Знак"/>
    <w:basedOn w:val="a5"/>
    <w:link w:val="afc"/>
    <w:uiPriority w:val="30"/>
    <w:rsid w:val="00FE52A6"/>
    <w:rPr>
      <w:sz w:val="20"/>
    </w:rPr>
  </w:style>
  <w:style w:type="paragraph" w:customStyle="1" w:styleId="aff0">
    <w:name w:val="Примечание"/>
    <w:basedOn w:val="a8"/>
    <w:link w:val="aff1"/>
    <w:uiPriority w:val="41"/>
    <w:locked/>
    <w:rsid w:val="002B12E0"/>
    <w:pPr>
      <w:ind w:firstLine="0"/>
      <w:jc w:val="left"/>
    </w:pPr>
    <w:rPr>
      <w:lang w:val="ru-RU"/>
    </w:rPr>
  </w:style>
  <w:style w:type="character" w:customStyle="1" w:styleId="aff">
    <w:name w:val="Текст в таблице Знак"/>
    <w:basedOn w:val="a9"/>
    <w:link w:val="afe"/>
    <w:uiPriority w:val="50"/>
    <w:rsid w:val="00FE52A6"/>
    <w:rPr>
      <w:szCs w:val="32"/>
      <w:lang w:val="en-US" w:eastAsia="en-US" w:bidi="en-US"/>
    </w:rPr>
  </w:style>
  <w:style w:type="paragraph" w:customStyle="1" w:styleId="-102">
    <w:name w:val="О-10"/>
    <w:basedOn w:val="a"/>
    <w:link w:val="-103"/>
    <w:uiPriority w:val="10"/>
    <w:qFormat/>
    <w:rsid w:val="00ED449F"/>
    <w:rPr>
      <w:sz w:val="20"/>
    </w:rPr>
  </w:style>
  <w:style w:type="character" w:customStyle="1" w:styleId="aff1">
    <w:name w:val="Примечание Знак"/>
    <w:basedOn w:val="a9"/>
    <w:link w:val="aff0"/>
    <w:uiPriority w:val="41"/>
    <w:rsid w:val="00FE52A6"/>
    <w:rPr>
      <w:szCs w:val="32"/>
      <w:lang w:val="en-US" w:eastAsia="en-US" w:bidi="en-US"/>
    </w:rPr>
  </w:style>
  <w:style w:type="paragraph" w:customStyle="1" w:styleId="aff2">
    <w:name w:val="Гипертекст"/>
    <w:basedOn w:val="-102"/>
    <w:link w:val="aff3"/>
    <w:uiPriority w:val="58"/>
    <w:locked/>
    <w:rsid w:val="000C5D31"/>
    <w:rPr>
      <w:color w:val="4F81BD" w:themeColor="accent1"/>
      <w:u w:val="single"/>
    </w:rPr>
  </w:style>
  <w:style w:type="character" w:customStyle="1" w:styleId="-103">
    <w:name w:val="О-10 Знак"/>
    <w:basedOn w:val="a0"/>
    <w:link w:val="-102"/>
    <w:uiPriority w:val="10"/>
    <w:rsid w:val="00927C6C"/>
    <w:rPr>
      <w:sz w:val="20"/>
    </w:rPr>
  </w:style>
  <w:style w:type="paragraph" w:customStyle="1" w:styleId="16">
    <w:name w:val="Подпункт1"/>
    <w:basedOn w:val="a"/>
    <w:link w:val="17"/>
    <w:uiPriority w:val="37"/>
    <w:locked/>
    <w:rsid w:val="000C5D31"/>
  </w:style>
  <w:style w:type="character" w:customStyle="1" w:styleId="aff3">
    <w:name w:val="Гипертекст Знак"/>
    <w:basedOn w:val="-103"/>
    <w:link w:val="aff2"/>
    <w:uiPriority w:val="58"/>
    <w:rsid w:val="00FE52A6"/>
    <w:rPr>
      <w:color w:val="4F81BD" w:themeColor="accent1"/>
      <w:sz w:val="20"/>
      <w:u w:val="single"/>
    </w:rPr>
  </w:style>
  <w:style w:type="paragraph" w:customStyle="1" w:styleId="24">
    <w:name w:val="Подпункт2"/>
    <w:basedOn w:val="16"/>
    <w:link w:val="25"/>
    <w:uiPriority w:val="38"/>
    <w:locked/>
    <w:rsid w:val="003F4C6B"/>
  </w:style>
  <w:style w:type="character" w:customStyle="1" w:styleId="17">
    <w:name w:val="Подпункт1 Знак"/>
    <w:basedOn w:val="a0"/>
    <w:link w:val="16"/>
    <w:uiPriority w:val="37"/>
    <w:rsid w:val="00FE52A6"/>
  </w:style>
  <w:style w:type="paragraph" w:customStyle="1" w:styleId="33">
    <w:name w:val="Подпункт3"/>
    <w:basedOn w:val="24"/>
    <w:link w:val="34"/>
    <w:uiPriority w:val="39"/>
    <w:locked/>
    <w:rsid w:val="003F4C6B"/>
  </w:style>
  <w:style w:type="character" w:customStyle="1" w:styleId="25">
    <w:name w:val="Подпункт2 Знак"/>
    <w:basedOn w:val="17"/>
    <w:link w:val="24"/>
    <w:uiPriority w:val="38"/>
    <w:rsid w:val="00FE52A6"/>
  </w:style>
  <w:style w:type="character" w:customStyle="1" w:styleId="34">
    <w:name w:val="Подпункт3 Знак"/>
    <w:basedOn w:val="25"/>
    <w:link w:val="33"/>
    <w:uiPriority w:val="39"/>
    <w:rsid w:val="00FE52A6"/>
  </w:style>
  <w:style w:type="paragraph" w:styleId="aff4">
    <w:name w:val="footnote text"/>
    <w:basedOn w:val="a"/>
    <w:link w:val="aff5"/>
    <w:uiPriority w:val="99"/>
    <w:semiHidden/>
    <w:unhideWhenUsed/>
    <w:rsid w:val="008326CB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8326CB"/>
    <w:rPr>
      <w:sz w:val="20"/>
      <w:szCs w:val="20"/>
    </w:rPr>
  </w:style>
  <w:style w:type="character" w:styleId="aff6">
    <w:name w:val="footnote reference"/>
    <w:basedOn w:val="-12-10"/>
    <w:uiPriority w:val="19"/>
    <w:rsid w:val="003C6DA0"/>
    <w:rPr>
      <w:sz w:val="24"/>
      <w:vertAlign w:val="superscript"/>
    </w:rPr>
  </w:style>
  <w:style w:type="paragraph" w:styleId="aff7">
    <w:name w:val="header"/>
    <w:basedOn w:val="a"/>
    <w:link w:val="aff8"/>
    <w:uiPriority w:val="99"/>
    <w:locked/>
    <w:rsid w:val="00566D19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rsid w:val="00E1332A"/>
  </w:style>
  <w:style w:type="paragraph" w:styleId="aff9">
    <w:name w:val="footer"/>
    <w:basedOn w:val="a"/>
    <w:link w:val="affa"/>
    <w:uiPriority w:val="99"/>
    <w:locked/>
    <w:rsid w:val="00566D19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rsid w:val="00E1332A"/>
  </w:style>
  <w:style w:type="character" w:styleId="affb">
    <w:name w:val="Placeholder Text"/>
    <w:basedOn w:val="a0"/>
    <w:uiPriority w:val="99"/>
    <w:semiHidden/>
    <w:rsid w:val="00566D19"/>
    <w:rPr>
      <w:color w:val="808080"/>
    </w:rPr>
  </w:style>
  <w:style w:type="paragraph" w:customStyle="1" w:styleId="51">
    <w:name w:val="Стиль5"/>
    <w:basedOn w:val="-102"/>
    <w:uiPriority w:val="43"/>
    <w:locked/>
    <w:rsid w:val="00C817CD"/>
    <w:pPr>
      <w:spacing w:before="120" w:after="120"/>
    </w:pPr>
  </w:style>
  <w:style w:type="paragraph" w:customStyle="1" w:styleId="61">
    <w:name w:val="Стиль6"/>
    <w:basedOn w:val="-102"/>
    <w:uiPriority w:val="44"/>
    <w:locked/>
    <w:rsid w:val="00210057"/>
    <w:pPr>
      <w:spacing w:before="120" w:after="120"/>
    </w:pPr>
  </w:style>
  <w:style w:type="paragraph" w:customStyle="1" w:styleId="71">
    <w:name w:val="Стиль7"/>
    <w:basedOn w:val="-102"/>
    <w:uiPriority w:val="45"/>
    <w:locked/>
    <w:rsid w:val="00210057"/>
  </w:style>
  <w:style w:type="paragraph" w:customStyle="1" w:styleId="81">
    <w:name w:val="Стиль8"/>
    <w:basedOn w:val="71"/>
    <w:autoRedefine/>
    <w:uiPriority w:val="46"/>
    <w:locked/>
    <w:rsid w:val="00210057"/>
  </w:style>
  <w:style w:type="paragraph" w:customStyle="1" w:styleId="91">
    <w:name w:val="Стиль9"/>
    <w:basedOn w:val="81"/>
    <w:uiPriority w:val="47"/>
    <w:locked/>
    <w:rsid w:val="00210057"/>
    <w:rPr>
      <w:sz w:val="44"/>
    </w:rPr>
  </w:style>
  <w:style w:type="paragraph" w:customStyle="1" w:styleId="-12-1">
    <w:name w:val="О-12-1"/>
    <w:basedOn w:val="-102"/>
    <w:link w:val="-12-10"/>
    <w:uiPriority w:val="22"/>
    <w:rsid w:val="004C4075"/>
    <w:rPr>
      <w:sz w:val="24"/>
    </w:rPr>
  </w:style>
  <w:style w:type="character" w:customStyle="1" w:styleId="-12-10">
    <w:name w:val="О-12-1 Знак"/>
    <w:basedOn w:val="-103"/>
    <w:link w:val="-12-1"/>
    <w:uiPriority w:val="22"/>
    <w:rsid w:val="00FE52A6"/>
    <w:rPr>
      <w:sz w:val="20"/>
    </w:rPr>
  </w:style>
  <w:style w:type="paragraph" w:styleId="18">
    <w:name w:val="toc 1"/>
    <w:basedOn w:val="-12-11"/>
    <w:uiPriority w:val="39"/>
    <w:locked/>
    <w:rsid w:val="0092226B"/>
    <w:pPr>
      <w:jc w:val="left"/>
      <w:outlineLvl w:val="9"/>
    </w:pPr>
  </w:style>
  <w:style w:type="numbering" w:customStyle="1" w:styleId="10">
    <w:name w:val="Стиль10"/>
    <w:uiPriority w:val="99"/>
    <w:locked/>
    <w:rsid w:val="00083152"/>
    <w:pPr>
      <w:numPr>
        <w:numId w:val="4"/>
      </w:numPr>
    </w:pPr>
  </w:style>
  <w:style w:type="numbering" w:customStyle="1" w:styleId="11">
    <w:name w:val="Стиль11"/>
    <w:uiPriority w:val="99"/>
    <w:locked/>
    <w:rsid w:val="004C6858"/>
    <w:pPr>
      <w:numPr>
        <w:numId w:val="6"/>
      </w:numPr>
    </w:pPr>
  </w:style>
  <w:style w:type="paragraph" w:styleId="affc">
    <w:name w:val="TOC Heading"/>
    <w:basedOn w:val="1"/>
    <w:next w:val="a"/>
    <w:uiPriority w:val="39"/>
    <w:qFormat/>
    <w:rsid w:val="00BD1594"/>
    <w:pPr>
      <w:keepNext/>
      <w:keepLines/>
      <w:spacing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character" w:styleId="affd">
    <w:name w:val="Hyperlink"/>
    <w:aliases w:val="Г-12"/>
    <w:basedOn w:val="-12-10"/>
    <w:uiPriority w:val="99"/>
    <w:qFormat/>
    <w:rsid w:val="00D50ECD"/>
    <w:rPr>
      <w:rFonts w:ascii="Arial" w:hAnsi="Arial"/>
      <w:color w:val="0000FF" w:themeColor="hyperlink"/>
      <w:sz w:val="24"/>
      <w:u w:val="none"/>
    </w:rPr>
  </w:style>
  <w:style w:type="paragraph" w:styleId="26">
    <w:name w:val="toc 2"/>
    <w:basedOn w:val="-120"/>
    <w:uiPriority w:val="39"/>
    <w:locked/>
    <w:rsid w:val="00FE7343"/>
    <w:rPr>
      <w:rFonts w:eastAsiaTheme="minorEastAsia" w:cstheme="minorBidi"/>
      <w:szCs w:val="22"/>
    </w:rPr>
  </w:style>
  <w:style w:type="paragraph" w:styleId="35">
    <w:name w:val="toc 3"/>
    <w:basedOn w:val="-120"/>
    <w:uiPriority w:val="39"/>
    <w:locked/>
    <w:rsid w:val="00FE7343"/>
    <w:rPr>
      <w:rFonts w:eastAsiaTheme="minorEastAsia" w:cstheme="minorBidi"/>
      <w:szCs w:val="22"/>
    </w:rPr>
  </w:style>
  <w:style w:type="paragraph" w:styleId="42">
    <w:name w:val="toc 4"/>
    <w:basedOn w:val="a"/>
    <w:next w:val="a"/>
    <w:autoRedefine/>
    <w:uiPriority w:val="39"/>
    <w:unhideWhenUsed/>
    <w:locked/>
    <w:rsid w:val="005B203D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locked/>
    <w:rsid w:val="005B203D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locked/>
    <w:rsid w:val="005B203D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"/>
    <w:next w:val="a"/>
    <w:autoRedefine/>
    <w:uiPriority w:val="39"/>
    <w:unhideWhenUsed/>
    <w:locked/>
    <w:rsid w:val="005B203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locked/>
    <w:rsid w:val="005B203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locked/>
    <w:rsid w:val="005B203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-12-11">
    <w:name w:val="Ш-12-1"/>
    <w:basedOn w:val="a"/>
    <w:next w:val="-12"/>
    <w:link w:val="-12-12"/>
    <w:uiPriority w:val="7"/>
    <w:qFormat/>
    <w:rsid w:val="009D2710"/>
    <w:pPr>
      <w:spacing w:before="480" w:after="240"/>
      <w:jc w:val="center"/>
      <w:outlineLvl w:val="0"/>
    </w:pPr>
    <w:rPr>
      <w:caps/>
    </w:rPr>
  </w:style>
  <w:style w:type="paragraph" w:customStyle="1" w:styleId="-12-2">
    <w:name w:val="Ш-12-2"/>
    <w:basedOn w:val="a"/>
    <w:next w:val="-12"/>
    <w:link w:val="-12-20"/>
    <w:uiPriority w:val="8"/>
    <w:qFormat/>
    <w:rsid w:val="007E3840"/>
    <w:pPr>
      <w:spacing w:before="240" w:after="240"/>
      <w:contextualSpacing/>
      <w:jc w:val="center"/>
    </w:pPr>
    <w:rPr>
      <w:b/>
      <w:caps/>
    </w:rPr>
  </w:style>
  <w:style w:type="character" w:customStyle="1" w:styleId="-12-12">
    <w:name w:val="Ш-12-1 Знак"/>
    <w:basedOn w:val="affa"/>
    <w:link w:val="-12-11"/>
    <w:uiPriority w:val="7"/>
    <w:rsid w:val="009D2710"/>
    <w:rPr>
      <w:caps/>
    </w:rPr>
  </w:style>
  <w:style w:type="character" w:customStyle="1" w:styleId="-12-20">
    <w:name w:val="Ш-12-2 Знак"/>
    <w:basedOn w:val="-12-10"/>
    <w:link w:val="-12-2"/>
    <w:uiPriority w:val="8"/>
    <w:rsid w:val="002F3CA7"/>
    <w:rPr>
      <w:b/>
      <w:caps/>
      <w:sz w:val="20"/>
    </w:rPr>
  </w:style>
  <w:style w:type="paragraph" w:customStyle="1" w:styleId="-100">
    <w:name w:val="От-10"/>
    <w:basedOn w:val="-102"/>
    <w:link w:val="-104"/>
    <w:uiPriority w:val="4"/>
    <w:qFormat/>
    <w:rsid w:val="00A56746"/>
    <w:pPr>
      <w:ind w:firstLine="709"/>
    </w:pPr>
  </w:style>
  <w:style w:type="paragraph" w:customStyle="1" w:styleId="-12">
    <w:name w:val="От-12"/>
    <w:basedOn w:val="a"/>
    <w:link w:val="-121"/>
    <w:uiPriority w:val="1"/>
    <w:qFormat/>
    <w:rsid w:val="00A56746"/>
    <w:pPr>
      <w:ind w:firstLine="709"/>
    </w:pPr>
  </w:style>
  <w:style w:type="paragraph" w:customStyle="1" w:styleId="-10-1">
    <w:name w:val="Н-10-1"/>
    <w:basedOn w:val="-102"/>
    <w:next w:val="-100"/>
    <w:link w:val="-10-10"/>
    <w:uiPriority w:val="60"/>
    <w:rsid w:val="00A6182D"/>
    <w:pPr>
      <w:numPr>
        <w:numId w:val="10"/>
      </w:numPr>
      <w:spacing w:before="240" w:after="240"/>
      <w:jc w:val="center"/>
    </w:pPr>
  </w:style>
  <w:style w:type="paragraph" w:customStyle="1" w:styleId="-10-2">
    <w:name w:val="Н-10-2"/>
    <w:basedOn w:val="-102"/>
    <w:link w:val="-10-20"/>
    <w:uiPriority w:val="61"/>
    <w:rsid w:val="000F15E6"/>
    <w:pPr>
      <w:numPr>
        <w:ilvl w:val="1"/>
        <w:numId w:val="10"/>
      </w:numPr>
      <w:spacing w:before="120"/>
    </w:pPr>
  </w:style>
  <w:style w:type="character" w:customStyle="1" w:styleId="-10-30">
    <w:name w:val="Н-10-3 Знак"/>
    <w:basedOn w:val="-10-20"/>
    <w:link w:val="-10-3"/>
    <w:uiPriority w:val="62"/>
    <w:rsid w:val="00FE52A6"/>
    <w:rPr>
      <w:sz w:val="20"/>
    </w:rPr>
  </w:style>
  <w:style w:type="paragraph" w:customStyle="1" w:styleId="-10-4">
    <w:name w:val="Н-10-4"/>
    <w:basedOn w:val="-10-2"/>
    <w:link w:val="-10-40"/>
    <w:uiPriority w:val="63"/>
    <w:rsid w:val="00D96BB2"/>
    <w:pPr>
      <w:numPr>
        <w:ilvl w:val="3"/>
      </w:numPr>
    </w:pPr>
  </w:style>
  <w:style w:type="paragraph" w:customStyle="1" w:styleId="-10-11">
    <w:name w:val="Ш-10-1"/>
    <w:basedOn w:val="-102"/>
    <w:next w:val="-100"/>
    <w:link w:val="-10-12"/>
    <w:uiPriority w:val="64"/>
    <w:rsid w:val="00944C84"/>
    <w:pPr>
      <w:spacing w:before="240" w:after="240"/>
      <w:jc w:val="center"/>
    </w:pPr>
  </w:style>
  <w:style w:type="paragraph" w:customStyle="1" w:styleId="-10-21">
    <w:name w:val="Ш-10-2"/>
    <w:basedOn w:val="-102"/>
    <w:next w:val="-100"/>
    <w:link w:val="-10-22"/>
    <w:uiPriority w:val="65"/>
    <w:rsid w:val="00E55F6E"/>
    <w:pPr>
      <w:spacing w:before="240" w:after="240"/>
      <w:jc w:val="center"/>
    </w:pPr>
    <w:rPr>
      <w:b/>
    </w:rPr>
  </w:style>
  <w:style w:type="character" w:customStyle="1" w:styleId="-10-10">
    <w:name w:val="Н-10-1 Знак"/>
    <w:basedOn w:val="-103"/>
    <w:link w:val="-10-1"/>
    <w:uiPriority w:val="60"/>
    <w:rsid w:val="00FE52A6"/>
    <w:rPr>
      <w:sz w:val="20"/>
    </w:rPr>
  </w:style>
  <w:style w:type="character" w:customStyle="1" w:styleId="-10-22">
    <w:name w:val="Ш-10-2 Знак"/>
    <w:basedOn w:val="-103"/>
    <w:link w:val="-10-21"/>
    <w:uiPriority w:val="65"/>
    <w:rsid w:val="00FE52A6"/>
    <w:rPr>
      <w:b/>
      <w:sz w:val="20"/>
    </w:rPr>
  </w:style>
  <w:style w:type="character" w:customStyle="1" w:styleId="-10-20">
    <w:name w:val="Н-10-2 Знак"/>
    <w:basedOn w:val="-103"/>
    <w:link w:val="-10-2"/>
    <w:uiPriority w:val="61"/>
    <w:rsid w:val="00FE52A6"/>
    <w:rPr>
      <w:sz w:val="20"/>
    </w:rPr>
  </w:style>
  <w:style w:type="character" w:customStyle="1" w:styleId="-101">
    <w:name w:val="Ин-10 Знак"/>
    <w:basedOn w:val="-104"/>
    <w:link w:val="-10"/>
    <w:uiPriority w:val="12"/>
    <w:rsid w:val="00927C6C"/>
    <w:rPr>
      <w:sz w:val="20"/>
    </w:rPr>
  </w:style>
  <w:style w:type="character" w:customStyle="1" w:styleId="-104">
    <w:name w:val="От-10 Знак"/>
    <w:basedOn w:val="-103"/>
    <w:link w:val="-100"/>
    <w:uiPriority w:val="4"/>
    <w:rsid w:val="00927C6C"/>
    <w:rPr>
      <w:sz w:val="20"/>
    </w:rPr>
  </w:style>
  <w:style w:type="character" w:customStyle="1" w:styleId="-121">
    <w:name w:val="От-12 Знак"/>
    <w:basedOn w:val="-12-10"/>
    <w:link w:val="-12"/>
    <w:uiPriority w:val="1"/>
    <w:rsid w:val="002F3CA7"/>
    <w:rPr>
      <w:sz w:val="20"/>
    </w:rPr>
  </w:style>
  <w:style w:type="character" w:customStyle="1" w:styleId="-10-12">
    <w:name w:val="Ш-10-1 Знак"/>
    <w:basedOn w:val="-103"/>
    <w:link w:val="-10-11"/>
    <w:uiPriority w:val="64"/>
    <w:rsid w:val="00FE52A6"/>
    <w:rPr>
      <w:sz w:val="20"/>
    </w:rPr>
  </w:style>
  <w:style w:type="character" w:customStyle="1" w:styleId="-10-40">
    <w:name w:val="Н-10-4 Знак"/>
    <w:basedOn w:val="-10-20"/>
    <w:link w:val="-10-4"/>
    <w:uiPriority w:val="63"/>
    <w:rsid w:val="00FE52A6"/>
    <w:rPr>
      <w:sz w:val="20"/>
    </w:rPr>
  </w:style>
  <w:style w:type="character" w:customStyle="1" w:styleId="-105">
    <w:name w:val="Г-10"/>
    <w:basedOn w:val="affd"/>
    <w:uiPriority w:val="13"/>
    <w:qFormat/>
    <w:rsid w:val="009747A0"/>
    <w:rPr>
      <w:rFonts w:ascii="Arial" w:hAnsi="Arial"/>
      <w:color w:val="0000FF" w:themeColor="hyperlink"/>
      <w:sz w:val="20"/>
      <w:u w:val="none"/>
    </w:rPr>
  </w:style>
  <w:style w:type="paragraph" w:customStyle="1" w:styleId="-120">
    <w:name w:val="Ин-12"/>
    <w:basedOn w:val="-12"/>
    <w:link w:val="-122"/>
    <w:uiPriority w:val="2"/>
    <w:qFormat/>
    <w:rsid w:val="00A0357E"/>
    <w:pPr>
      <w:spacing w:before="120" w:after="120"/>
    </w:pPr>
  </w:style>
  <w:style w:type="character" w:customStyle="1" w:styleId="-122">
    <w:name w:val="Ин-12 Знак"/>
    <w:basedOn w:val="-121"/>
    <w:link w:val="-120"/>
    <w:uiPriority w:val="2"/>
    <w:rsid w:val="00927C6C"/>
    <w:rPr>
      <w:sz w:val="20"/>
    </w:rPr>
  </w:style>
  <w:style w:type="numbering" w:customStyle="1" w:styleId="12">
    <w:name w:val="Стиль12"/>
    <w:uiPriority w:val="99"/>
    <w:rsid w:val="00645419"/>
    <w:pPr>
      <w:numPr>
        <w:numId w:val="8"/>
      </w:numPr>
    </w:pPr>
  </w:style>
  <w:style w:type="numbering" w:customStyle="1" w:styleId="13">
    <w:name w:val="Стиль13"/>
    <w:uiPriority w:val="99"/>
    <w:rsid w:val="00D953A0"/>
    <w:pPr>
      <w:numPr>
        <w:numId w:val="9"/>
      </w:numPr>
    </w:pPr>
  </w:style>
  <w:style w:type="character" w:styleId="affe">
    <w:name w:val="line number"/>
    <w:basedOn w:val="a0"/>
    <w:uiPriority w:val="99"/>
    <w:semiHidden/>
    <w:unhideWhenUsed/>
    <w:rsid w:val="00211DFE"/>
  </w:style>
  <w:style w:type="character" w:customStyle="1" w:styleId="vchar">
    <w:name w:val="vchar"/>
    <w:basedOn w:val="a0"/>
    <w:uiPriority w:val="55"/>
    <w:rsid w:val="00FE27D8"/>
  </w:style>
  <w:style w:type="character" w:customStyle="1" w:styleId="code">
    <w:name w:val="code"/>
    <w:basedOn w:val="a0"/>
    <w:uiPriority w:val="54"/>
    <w:rsid w:val="00FE27D8"/>
  </w:style>
  <w:style w:type="paragraph" w:customStyle="1" w:styleId="-123">
    <w:name w:val="-12"/>
    <w:basedOn w:val="a"/>
    <w:uiPriority w:val="51"/>
    <w:rsid w:val="00535BE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style-span">
    <w:name w:val="apple-style-span"/>
    <w:basedOn w:val="a0"/>
    <w:uiPriority w:val="53"/>
    <w:rsid w:val="005940A0"/>
  </w:style>
  <w:style w:type="character" w:customStyle="1" w:styleId="apple-converted-space">
    <w:name w:val="apple-converted-space"/>
    <w:basedOn w:val="a0"/>
    <w:uiPriority w:val="52"/>
    <w:rsid w:val="005940A0"/>
  </w:style>
  <w:style w:type="character" w:styleId="afff">
    <w:name w:val="annotation reference"/>
    <w:basedOn w:val="-103"/>
    <w:uiPriority w:val="21"/>
    <w:rsid w:val="001B56E6"/>
    <w:rPr>
      <w:sz w:val="20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1E7DF7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uiPriority w:val="99"/>
    <w:semiHidden/>
    <w:rsid w:val="001E7DF7"/>
    <w:rPr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1E7DF7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sid w:val="001E7DF7"/>
    <w:rPr>
      <w:b/>
      <w:bCs/>
      <w:sz w:val="20"/>
      <w:szCs w:val="20"/>
    </w:rPr>
  </w:style>
  <w:style w:type="paragraph" w:styleId="19">
    <w:name w:val="index 1"/>
    <w:basedOn w:val="-102"/>
    <w:next w:val="27"/>
    <w:uiPriority w:val="99"/>
    <w:rsid w:val="005F0DC0"/>
    <w:pPr>
      <w:ind w:left="240" w:hanging="240"/>
    </w:pPr>
    <w:rPr>
      <w:rFonts w:cstheme="minorHAnsi"/>
      <w:szCs w:val="18"/>
    </w:rPr>
  </w:style>
  <w:style w:type="paragraph" w:styleId="afff4">
    <w:name w:val="toa heading"/>
    <w:basedOn w:val="a"/>
    <w:next w:val="a"/>
    <w:uiPriority w:val="99"/>
    <w:semiHidden/>
    <w:unhideWhenUsed/>
    <w:rsid w:val="00E1590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5">
    <w:name w:val="table of authorities"/>
    <w:basedOn w:val="a"/>
    <w:next w:val="a"/>
    <w:uiPriority w:val="99"/>
    <w:semiHidden/>
    <w:unhideWhenUsed/>
    <w:rsid w:val="00E15908"/>
    <w:pPr>
      <w:ind w:left="240" w:hanging="240"/>
    </w:pPr>
  </w:style>
  <w:style w:type="paragraph" w:styleId="afff6">
    <w:name w:val="Bibliography"/>
    <w:basedOn w:val="-120"/>
    <w:next w:val="a"/>
    <w:uiPriority w:val="17"/>
    <w:rsid w:val="00266484"/>
  </w:style>
  <w:style w:type="character" w:styleId="afff7">
    <w:name w:val="endnote reference"/>
    <w:basedOn w:val="-12-10"/>
    <w:uiPriority w:val="20"/>
    <w:rsid w:val="001B56E6"/>
    <w:rPr>
      <w:sz w:val="24"/>
      <w:vertAlign w:val="superscript"/>
    </w:rPr>
  </w:style>
  <w:style w:type="paragraph" w:styleId="afff8">
    <w:name w:val="Document Map"/>
    <w:basedOn w:val="a"/>
    <w:link w:val="afff9"/>
    <w:uiPriority w:val="99"/>
    <w:semiHidden/>
    <w:unhideWhenUsed/>
    <w:rsid w:val="00AC6C1A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0"/>
    <w:link w:val="afff8"/>
    <w:uiPriority w:val="99"/>
    <w:semiHidden/>
    <w:rsid w:val="00AC6C1A"/>
    <w:rPr>
      <w:rFonts w:ascii="Tahoma" w:hAnsi="Tahoma" w:cs="Tahoma"/>
      <w:sz w:val="16"/>
      <w:szCs w:val="16"/>
    </w:rPr>
  </w:style>
  <w:style w:type="paragraph" w:styleId="27">
    <w:name w:val="index 2"/>
    <w:basedOn w:val="-102"/>
    <w:uiPriority w:val="99"/>
    <w:rsid w:val="005F0DC0"/>
    <w:pPr>
      <w:ind w:left="480" w:hanging="240"/>
    </w:pPr>
    <w:rPr>
      <w:rFonts w:cstheme="minorHAnsi"/>
      <w:szCs w:val="18"/>
    </w:rPr>
  </w:style>
  <w:style w:type="paragraph" w:styleId="36">
    <w:name w:val="index 3"/>
    <w:basedOn w:val="a"/>
    <w:next w:val="a"/>
    <w:autoRedefine/>
    <w:uiPriority w:val="99"/>
    <w:unhideWhenUsed/>
    <w:rsid w:val="005F0DC0"/>
    <w:pPr>
      <w:ind w:left="720" w:hanging="240"/>
    </w:pPr>
    <w:rPr>
      <w:rFonts w:cstheme="minorHAnsi"/>
      <w:sz w:val="20"/>
      <w:szCs w:val="18"/>
    </w:rPr>
  </w:style>
  <w:style w:type="paragraph" w:styleId="43">
    <w:name w:val="index 4"/>
    <w:basedOn w:val="a"/>
    <w:next w:val="a"/>
    <w:autoRedefine/>
    <w:uiPriority w:val="99"/>
    <w:unhideWhenUsed/>
    <w:rsid w:val="00BE3EA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53">
    <w:name w:val="index 5"/>
    <w:basedOn w:val="a"/>
    <w:next w:val="a"/>
    <w:autoRedefine/>
    <w:uiPriority w:val="99"/>
    <w:unhideWhenUsed/>
    <w:rsid w:val="00BE3EA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63">
    <w:name w:val="index 6"/>
    <w:basedOn w:val="a"/>
    <w:next w:val="a"/>
    <w:autoRedefine/>
    <w:uiPriority w:val="99"/>
    <w:unhideWhenUsed/>
    <w:rsid w:val="00BE3EA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73">
    <w:name w:val="index 7"/>
    <w:basedOn w:val="a"/>
    <w:next w:val="a"/>
    <w:autoRedefine/>
    <w:uiPriority w:val="99"/>
    <w:unhideWhenUsed/>
    <w:rsid w:val="00BE3EA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83">
    <w:name w:val="index 8"/>
    <w:basedOn w:val="a"/>
    <w:next w:val="a"/>
    <w:autoRedefine/>
    <w:uiPriority w:val="99"/>
    <w:unhideWhenUsed/>
    <w:rsid w:val="00BE3EA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93">
    <w:name w:val="index 9"/>
    <w:basedOn w:val="a"/>
    <w:next w:val="a"/>
    <w:autoRedefine/>
    <w:uiPriority w:val="99"/>
    <w:unhideWhenUsed/>
    <w:rsid w:val="00BE3EA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afffa">
    <w:name w:val="index heading"/>
    <w:basedOn w:val="-12-2"/>
    <w:next w:val="19"/>
    <w:uiPriority w:val="99"/>
    <w:rsid w:val="005F0DC0"/>
    <w:pPr>
      <w:spacing w:after="120"/>
      <w:contextualSpacing w:val="0"/>
    </w:pPr>
    <w:rPr>
      <w:rFonts w:cstheme="minorHAnsi"/>
      <w:bCs/>
      <w:caps w:val="0"/>
      <w:szCs w:val="26"/>
    </w:rPr>
  </w:style>
  <w:style w:type="character" w:customStyle="1" w:styleId="-124">
    <w:name w:val="О-12 Знак"/>
    <w:basedOn w:val="-103"/>
    <w:rsid w:val="00724BBE"/>
    <w:rPr>
      <w:rFonts w:ascii="Arial" w:eastAsia="Times New Roman" w:hAnsi="Arial" w:cs="Times New Roman"/>
      <w:sz w:val="24"/>
      <w:szCs w:val="24"/>
    </w:rPr>
  </w:style>
  <w:style w:type="character" w:styleId="afffb">
    <w:name w:val="FollowedHyperlink"/>
    <w:basedOn w:val="a0"/>
    <w:uiPriority w:val="99"/>
    <w:semiHidden/>
    <w:unhideWhenUsed/>
    <w:rsid w:val="001D63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up@suos-ing.ru" TargetMode="External"/><Relationship Id="rId13" Type="http://schemas.openxmlformats.org/officeDocument/2006/relationships/hyperlink" Target="mailto:es@suos-ing.ru" TargetMode="External"/><Relationship Id="rId18" Type="http://schemas.openxmlformats.org/officeDocument/2006/relationships/hyperlink" Target="mailto:pos@suos-ing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m@suos-ing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r@suos-ing.ru" TargetMode="External"/><Relationship Id="rId17" Type="http://schemas.openxmlformats.org/officeDocument/2006/relationships/hyperlink" Target="mailto:th@suos-ing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s@suos-ing.ru" TargetMode="External"/><Relationship Id="rId20" Type="http://schemas.openxmlformats.org/officeDocument/2006/relationships/hyperlink" Target="mailto:pb@suos-in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@suos-in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ov@suos-ing.ru" TargetMode="External"/><Relationship Id="rId23" Type="http://schemas.openxmlformats.org/officeDocument/2006/relationships/hyperlink" Target="mailto:krotkih@suos-ing.ru" TargetMode="External"/><Relationship Id="rId10" Type="http://schemas.openxmlformats.org/officeDocument/2006/relationships/hyperlink" Target="mailto:pzu@suos-ing.ru" TargetMode="External"/><Relationship Id="rId19" Type="http://schemas.openxmlformats.org/officeDocument/2006/relationships/hyperlink" Target="mailto:oos@suos-in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p@suos-ing.ru" TargetMode="External"/><Relationship Id="rId14" Type="http://schemas.openxmlformats.org/officeDocument/2006/relationships/hyperlink" Target="mailto:vk@suos-ing.ru" TargetMode="External"/><Relationship Id="rId22" Type="http://schemas.openxmlformats.org/officeDocument/2006/relationships/hyperlink" Target="mailto:gocs@suos-ing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MyTab" label="1" insertBeforeMso="TabHome">
              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ГОС</b:Tag>
    <b:SourceType>Misc</b:SourceType>
    <b:Guid>{7AA567B1-ED6A-440B-AC45-9652AE82533E}</b:Guid>
    <b:Title>ГОСТ Р 21.1101-2009</b:Title>
    <b:PublicationTitle>Основные требования к проектной рабочей документации (СПДС)</b:PublicationTitle>
    <b:RefOrder>1</b:RefOrder>
  </b:Source>
  <b:Source>
    <b:Tag>СНи</b:Tag>
    <b:SourceType>Misc</b:SourceType>
    <b:Guid>{A8F90B58-4374-4F1B-98E2-D0C89958350A}</b:Guid>
    <b:Title>СНиП 23-02-2003</b:Title>
    <b:PublicationTitle>Тепловая защита зданий</b:PublicationTitle>
    <b:RefOrder>2</b:RefOrder>
  </b:Source>
  <b:Source>
    <b:Tag>СП2</b:Tag>
    <b:SourceType>Misc</b:SourceType>
    <b:Guid>{6953DF33-5F72-46D3-A6B5-E77468677033}</b:Guid>
    <b:Title>СП 23-101-2004</b:Title>
    <b:PublicationTitle>Проектирование тепловой защиты зданий</b:PublicationTitle>
    <b:RefOrder>3</b:RefOrder>
  </b:Source>
</b:Sources>
</file>

<file path=customXml/itemProps1.xml><?xml version="1.0" encoding="utf-8"?>
<ds:datastoreItem xmlns:ds="http://schemas.openxmlformats.org/officeDocument/2006/customXml" ds:itemID="{B14C620B-3290-48DE-84C2-9A29596B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21</Pages>
  <Words>6970</Words>
  <Characters>39731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Кротких А. В.</dc:creator>
  <cp:lastModifiedBy>Пользователь Windows</cp:lastModifiedBy>
  <cp:revision>86</cp:revision>
  <cp:lastPrinted>2015-04-20T12:11:00Z</cp:lastPrinted>
  <dcterms:created xsi:type="dcterms:W3CDTF">2017-08-09T13:19:00Z</dcterms:created>
  <dcterms:modified xsi:type="dcterms:W3CDTF">2020-01-18T06:45:00Z</dcterms:modified>
</cp:coreProperties>
</file>