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9C" w:rsidRDefault="00E3499C" w:rsidP="00E3499C">
      <w:pPr>
        <w:jc w:val="center"/>
      </w:pPr>
    </w:p>
    <w:p w:rsidR="00E3499C" w:rsidRPr="00E5224A" w:rsidRDefault="00E3499C" w:rsidP="00E3499C">
      <w:pPr>
        <w:jc w:val="center"/>
        <w:rPr>
          <w:b/>
        </w:rPr>
      </w:pPr>
      <w:r w:rsidRPr="00E5224A">
        <w:rPr>
          <w:b/>
        </w:rPr>
        <w:t xml:space="preserve">Поликлиника </w:t>
      </w:r>
    </w:p>
    <w:p w:rsidR="00BC6514" w:rsidRDefault="00C754A8" w:rsidP="00E3499C">
      <w:pPr>
        <w:pStyle w:val="a3"/>
        <w:numPr>
          <w:ilvl w:val="0"/>
          <w:numId w:val="1"/>
        </w:numPr>
      </w:pPr>
      <w:r>
        <w:t xml:space="preserve">Необходима корректировка проектной документации стадии П и Р в связи с исключением котельной из объема проектирования </w:t>
      </w:r>
    </w:p>
    <w:p w:rsidR="00BC6514" w:rsidRDefault="00C754A8" w:rsidP="00E3499C">
      <w:pPr>
        <w:pStyle w:val="a3"/>
        <w:numPr>
          <w:ilvl w:val="0"/>
          <w:numId w:val="1"/>
        </w:numPr>
      </w:pPr>
      <w:r>
        <w:t>В объем корректировки входит:</w:t>
      </w:r>
    </w:p>
    <w:p w:rsidR="00C754A8" w:rsidRDefault="00C754A8" w:rsidP="00C754A8">
      <w:pPr>
        <w:pStyle w:val="a3"/>
      </w:pPr>
      <w:r>
        <w:t>-ПЗУ (изменения инженерных сетей в связи с исключением котельной)</w:t>
      </w:r>
    </w:p>
    <w:p w:rsidR="00C754A8" w:rsidRDefault="00C754A8" w:rsidP="00C754A8">
      <w:pPr>
        <w:pStyle w:val="a3"/>
      </w:pPr>
      <w:r>
        <w:t>-наружный водопровод (смещение трассы в связи с устройством ИТП в подвале объекта)</w:t>
      </w:r>
      <w:r w:rsidR="00875E58">
        <w:t xml:space="preserve"> в </w:t>
      </w:r>
      <w:proofErr w:type="spellStart"/>
      <w:r w:rsidR="00875E58">
        <w:t>т.ч</w:t>
      </w:r>
      <w:proofErr w:type="spellEnd"/>
      <w:r w:rsidR="00875E58">
        <w:t>. водомерный узел</w:t>
      </w:r>
    </w:p>
    <w:p w:rsidR="00C754A8" w:rsidRDefault="00C754A8" w:rsidP="00C754A8">
      <w:pPr>
        <w:pStyle w:val="a3"/>
      </w:pPr>
      <w:r>
        <w:t>-наружная канализация (изменение точки подключения согласно новым ТУ)</w:t>
      </w:r>
    </w:p>
    <w:p w:rsidR="00C754A8" w:rsidRDefault="00C754A8" w:rsidP="00C754A8">
      <w:pPr>
        <w:pStyle w:val="a3"/>
      </w:pPr>
      <w:bookmarkStart w:id="0" w:name="_GoBack"/>
      <w:bookmarkEnd w:id="0"/>
    </w:p>
    <w:sectPr w:rsidR="00C754A8" w:rsidSect="00A970BB">
      <w:pgSz w:w="11906" w:h="16838" w:code="9"/>
      <w:pgMar w:top="284" w:right="426" w:bottom="284" w:left="142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45C"/>
    <w:multiLevelType w:val="hybridMultilevel"/>
    <w:tmpl w:val="A754E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8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B6"/>
    <w:rsid w:val="000F74C7"/>
    <w:rsid w:val="00391A21"/>
    <w:rsid w:val="00481D7B"/>
    <w:rsid w:val="00530A7B"/>
    <w:rsid w:val="00663285"/>
    <w:rsid w:val="00875E58"/>
    <w:rsid w:val="00A970BB"/>
    <w:rsid w:val="00BC6514"/>
    <w:rsid w:val="00C754A8"/>
    <w:rsid w:val="00DF79B6"/>
    <w:rsid w:val="00E3499C"/>
    <w:rsid w:val="00E5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3B3F-1853-4C0E-ADA4-1EC51890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2019-10-18T08:31:00Z</cp:lastPrinted>
  <dcterms:created xsi:type="dcterms:W3CDTF">2019-10-18T08:20:00Z</dcterms:created>
  <dcterms:modified xsi:type="dcterms:W3CDTF">2020-07-30T09:09:00Z</dcterms:modified>
</cp:coreProperties>
</file>