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4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7383"/>
      </w:tblGrid>
      <w:tr w:rsidR="007F366E" w:rsidRPr="007F366E" w:rsidTr="007F36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7F366E" w:rsidRPr="007F366E" w:rsidRDefault="007F366E" w:rsidP="007F366E">
            <w:pPr>
              <w:spacing w:after="0" w:line="240" w:lineRule="auto"/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7F366E"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  <w:t>ТЕМА РАБОТЫ </w:t>
            </w:r>
            <w:r w:rsidRPr="007F366E">
              <w:rPr>
                <w:rFonts w:ascii="Georgia" w:eastAsia="Times New Roman" w:hAnsi="Georgia" w:cs="Times New Roman"/>
                <w:b/>
                <w:bCs/>
                <w:caps/>
                <w:color w:val="C92127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366E" w:rsidRPr="007F366E" w:rsidRDefault="007F366E" w:rsidP="007F366E">
            <w:pPr>
              <w:wordWrap w:val="0"/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F366E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Конгрессно</w:t>
            </w:r>
            <w:proofErr w:type="spellEnd"/>
            <w:r w:rsidRPr="007F366E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-выставочный центр в городе Ростов </w:t>
            </w:r>
            <w:proofErr w:type="gramStart"/>
            <w:r w:rsidRPr="007F366E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  <w:r w:rsidRPr="007F366E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дону.</w:t>
            </w:r>
          </w:p>
        </w:tc>
      </w:tr>
    </w:tbl>
    <w:p w:rsidR="003A057D" w:rsidRDefault="003A057D"/>
    <w:p w:rsidR="007F366E" w:rsidRDefault="007F366E">
      <w:r>
        <w:rPr>
          <w:rFonts w:ascii="Georgia" w:hAnsi="Georgia"/>
          <w:color w:val="000000"/>
          <w:sz w:val="32"/>
          <w:szCs w:val="32"/>
          <w:shd w:val="clear" w:color="auto" w:fill="FFFFFF"/>
        </w:rPr>
        <w:t>Методических рекомендаций нет. Необходим план на согласование. Должно быть три главы: 1) архитектурная ( анализ аналогов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а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нализ участка, описание проекта) 2) инженерная, расчеты конструкций 3) пожарная безопасность. 3 чертежа А1 делаем: 1) 2,3 этаж 2) фасады 3) </w:t>
      </w:r>
      <w:proofErr w:type="spell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разреры</w:t>
      </w:r>
      <w:proofErr w:type="spell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и конструктивные узлы (не все, парочку основных) Есть уже чертеж 1 этажа и ситуационный план. 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Возможно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мой план 1 этажа тоже надо будет чуть исправлять в плане толщин стен, дверей, колонн. Я там разметила только помещения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п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ервый аналог. https://archi.ru/projects/russia/15233/gosudarstvennaya-filarmoniya-yakutii-arkticheskii-centr-eposa-i-iskusstva https://archi.ru/projects/world/14496/centr-kultury-i-iskusstva-guansi это второй аналог, опираясь на него конструктивное решение.</w:t>
      </w:r>
      <w:bookmarkStart w:id="0" w:name="_GoBack"/>
      <w:bookmarkEnd w:id="0"/>
    </w:p>
    <w:sectPr w:rsidR="007F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E7"/>
    <w:rsid w:val="003A057D"/>
    <w:rsid w:val="007F366E"/>
    <w:rsid w:val="009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CB RF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2020-05-18T12:49:00Z</dcterms:created>
  <dcterms:modified xsi:type="dcterms:W3CDTF">2020-05-18T12:50:00Z</dcterms:modified>
</cp:coreProperties>
</file>