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BA3" w:rsidRPr="00DB50F4" w:rsidRDefault="00007BA3" w:rsidP="00007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5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ВОДОСНАБЖЕНИЕ И ВОДООТВЕДЕНИЕ» </w:t>
      </w:r>
      <w:r w:rsidRPr="00DB50F4">
        <w:rPr>
          <w:rFonts w:ascii="Times New Roman" w:hAnsi="Times New Roman" w:cs="Times New Roman"/>
          <w:b/>
          <w:bCs/>
          <w:sz w:val="24"/>
          <w:szCs w:val="24"/>
        </w:rPr>
        <w:t>/ ВК</w:t>
      </w:r>
      <w:r w:rsidRPr="00DB50F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01">
        <w:rPr>
          <w:rFonts w:ascii="Times New Roman" w:hAnsi="Times New Roman" w:cs="Times New Roman"/>
          <w:sz w:val="24"/>
          <w:szCs w:val="24"/>
        </w:rPr>
        <w:t xml:space="preserve">Узел ввода и учета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1D01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1D01">
        <w:rPr>
          <w:rFonts w:ascii="Times New Roman" w:hAnsi="Times New Roman" w:cs="Times New Roman"/>
          <w:sz w:val="24"/>
          <w:szCs w:val="24"/>
        </w:rPr>
        <w:t xml:space="preserve"> </w:t>
      </w:r>
      <w:r w:rsidRPr="009369D4">
        <w:rPr>
          <w:rFonts w:ascii="Times New Roman" w:hAnsi="Times New Roman" w:cs="Times New Roman"/>
          <w:sz w:val="24"/>
          <w:szCs w:val="24"/>
        </w:rPr>
        <w:t>хозяйственно-питьевого водопровода</w:t>
      </w:r>
      <w:r w:rsidRPr="00BD1D01">
        <w:rPr>
          <w:rFonts w:ascii="Times New Roman" w:hAnsi="Times New Roman" w:cs="Times New Roman"/>
          <w:sz w:val="24"/>
          <w:szCs w:val="24"/>
        </w:rPr>
        <w:t xml:space="preserve"> изменению не подлежит.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9369D4">
        <w:rPr>
          <w:rFonts w:ascii="Times New Roman" w:hAnsi="Times New Roman" w:cs="Times New Roman"/>
          <w:sz w:val="24"/>
          <w:szCs w:val="24"/>
        </w:rPr>
        <w:t xml:space="preserve">Систему холодного (ХВС) и горячего (ГВС) водоснабжения запроектировать согласно действующим строительным нормам и правил. Для резервирования предусмотреть электрический водонагреватель накопительного типа. Запроектировать циркуляцию ГВС. 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CF4D0F">
        <w:rPr>
          <w:rFonts w:ascii="Times New Roman" w:hAnsi="Times New Roman" w:cs="Times New Roman"/>
          <w:sz w:val="24"/>
          <w:szCs w:val="24"/>
        </w:rPr>
        <w:t>Запорную и регулирующую арматуру применить: с гарантией не менее 50 лет. Предусмотреть мероприятия по эксплуатации и ремонтопригодности узлов и элементов водопровода.</w:t>
      </w:r>
    </w:p>
    <w:p w:rsidR="00007BA3" w:rsidRDefault="00007BA3" w:rsidP="00007BA3">
      <w:pPr>
        <w:pStyle w:val="a5"/>
        <w:spacing w:line="276" w:lineRule="auto"/>
        <w:ind w:left="27" w:right="-54" w:firstLine="6"/>
        <w:jc w:val="both"/>
        <w:rPr>
          <w:sz w:val="24"/>
        </w:rPr>
      </w:pPr>
      <w:r w:rsidRPr="00BD1D01">
        <w:rPr>
          <w:sz w:val="24"/>
        </w:rPr>
        <w:t>Рабочее давление в сети ХВС: 2-2,5 кгс\</w:t>
      </w:r>
      <w:proofErr w:type="spellStart"/>
      <w:r>
        <w:rPr>
          <w:sz w:val="24"/>
        </w:rPr>
        <w:t>кв.</w:t>
      </w:r>
      <w:r w:rsidRPr="00BD1D01">
        <w:rPr>
          <w:sz w:val="24"/>
        </w:rPr>
        <w:t>см</w:t>
      </w:r>
      <w:proofErr w:type="spellEnd"/>
      <w:r w:rsidRPr="00BD1D01">
        <w:rPr>
          <w:sz w:val="24"/>
        </w:rPr>
        <w:t>. Трубопроводы проложить из полимерных</w:t>
      </w:r>
      <w:r>
        <w:rPr>
          <w:sz w:val="24"/>
        </w:rPr>
        <w:t xml:space="preserve"> </w:t>
      </w:r>
      <w:r w:rsidRPr="00BD1D01">
        <w:rPr>
          <w:sz w:val="24"/>
        </w:rPr>
        <w:t xml:space="preserve">(полипропиленовых) труб. </w:t>
      </w:r>
    </w:p>
    <w:p w:rsidR="00007BA3" w:rsidRPr="00BD1D01" w:rsidRDefault="00007BA3" w:rsidP="00007BA3">
      <w:pPr>
        <w:pStyle w:val="a5"/>
        <w:spacing w:line="276" w:lineRule="auto"/>
        <w:ind w:left="27" w:right="-54" w:firstLine="6"/>
        <w:jc w:val="both"/>
        <w:rPr>
          <w:sz w:val="24"/>
        </w:rPr>
      </w:pP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9369D4">
        <w:rPr>
          <w:rFonts w:ascii="Times New Roman" w:hAnsi="Times New Roman" w:cs="Times New Roman"/>
          <w:sz w:val="24"/>
          <w:szCs w:val="24"/>
        </w:rPr>
        <w:t>Расчетные расходы холодной воды определяются в соответствии с СП 30.13330.2016. Для обеспечения рабочего давления в системе водоснабжения установить, «клапаны обратные проходные латунные BROEN BALLOFIX, давлением 1,6 МПа (16 кгс/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</w:t>
      </w:r>
      <w:r w:rsidRPr="009369D4">
        <w:rPr>
          <w:rFonts w:ascii="Times New Roman" w:hAnsi="Times New Roman" w:cs="Times New Roman"/>
          <w:sz w:val="24"/>
          <w:szCs w:val="24"/>
        </w:rPr>
        <w:t>см</w:t>
      </w:r>
      <w:proofErr w:type="spellEnd"/>
      <w:proofErr w:type="gramEnd"/>
      <w:r w:rsidRPr="009369D4">
        <w:rPr>
          <w:rFonts w:ascii="Times New Roman" w:hAnsi="Times New Roman" w:cs="Times New Roman"/>
          <w:sz w:val="24"/>
          <w:szCs w:val="24"/>
        </w:rPr>
        <w:t>), диаметром: 15 мм, присоединение 1/2"х1/2"».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4F71D2">
        <w:rPr>
          <w:rFonts w:ascii="Times New Roman" w:hAnsi="Times New Roman" w:cs="Times New Roman"/>
          <w:sz w:val="24"/>
          <w:szCs w:val="24"/>
        </w:rPr>
        <w:t xml:space="preserve">Трубопроводы систем ХВС и ГВС (вертикальные и горизонтальные) предусмотреть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71D2">
        <w:rPr>
          <w:rFonts w:ascii="Times New Roman" w:hAnsi="Times New Roman" w:cs="Times New Roman"/>
          <w:sz w:val="24"/>
          <w:szCs w:val="24"/>
        </w:rPr>
        <w:t>олипропиленовы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F71D2">
        <w:rPr>
          <w:rFonts w:ascii="Times New Roman" w:hAnsi="Times New Roman" w:cs="Times New Roman"/>
          <w:sz w:val="24"/>
          <w:szCs w:val="24"/>
        </w:rPr>
        <w:t xml:space="preserve"> труб. Прокладку, хозяйственно-питьевого водопровода, запроектировать максимально скрытым способом (внутри каркаса перегородок, либо коробах смежно системе водоотведения).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4F71D2">
        <w:rPr>
          <w:rFonts w:ascii="Times New Roman" w:hAnsi="Times New Roman" w:cs="Times New Roman"/>
          <w:sz w:val="24"/>
          <w:szCs w:val="24"/>
        </w:rPr>
        <w:t xml:space="preserve">Существующий пожарный шкаф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71D2">
        <w:rPr>
          <w:rFonts w:ascii="Times New Roman" w:hAnsi="Times New Roman" w:cs="Times New Roman"/>
          <w:sz w:val="24"/>
          <w:szCs w:val="24"/>
        </w:rPr>
        <w:t>пожарный навесной двухсекционный ШПК 320Н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71D2">
        <w:rPr>
          <w:rFonts w:ascii="Times New Roman" w:hAnsi="Times New Roman" w:cs="Times New Roman"/>
          <w:sz w:val="24"/>
          <w:szCs w:val="24"/>
        </w:rPr>
        <w:t xml:space="preserve"> изменению не подвергается.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FB5CB1">
        <w:rPr>
          <w:rFonts w:ascii="Times New Roman" w:hAnsi="Times New Roman" w:cs="Times New Roman"/>
          <w:sz w:val="24"/>
          <w:szCs w:val="24"/>
        </w:rPr>
        <w:t>При необходимости произвести гидравлический расчет системы с учетом увеличения количества водопотребителей. Разработать решения по поддержанию требуемого давления в системе ХВС и ГВС.</w:t>
      </w:r>
    </w:p>
    <w:p w:rsidR="00007BA3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5CB1">
        <w:rPr>
          <w:rFonts w:ascii="Times New Roman" w:hAnsi="Times New Roman" w:cs="Times New Roman"/>
          <w:sz w:val="24"/>
          <w:szCs w:val="24"/>
        </w:rPr>
        <w:t xml:space="preserve">истему хозяйственно-бытовой канализации </w:t>
      </w:r>
      <w:r w:rsidRPr="009369D4">
        <w:rPr>
          <w:rFonts w:ascii="Times New Roman" w:hAnsi="Times New Roman" w:cs="Times New Roman"/>
          <w:sz w:val="24"/>
          <w:szCs w:val="24"/>
        </w:rPr>
        <w:t>запроектировать согласно действующим строительным нормам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BA3" w:rsidRPr="00FB5CB1" w:rsidRDefault="00007BA3" w:rsidP="00007BA3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B5CB1">
        <w:rPr>
          <w:rFonts w:ascii="Times New Roman" w:hAnsi="Times New Roman" w:cs="Times New Roman"/>
          <w:sz w:val="24"/>
          <w:szCs w:val="24"/>
        </w:rPr>
        <w:t xml:space="preserve">Трубопроводы для систем канализации (стояки, этажные разводки) следует выполнять из труб ПВХ. Исключить планируемое прохождение сквозь междуэтажные перекрытия. Прокладку хозяйственно-бытовой канализации запроектировать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CB1">
        <w:rPr>
          <w:rFonts w:ascii="Times New Roman" w:hAnsi="Times New Roman" w:cs="Times New Roman"/>
          <w:sz w:val="24"/>
          <w:szCs w:val="24"/>
        </w:rPr>
        <w:t>по возможности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CB1">
        <w:rPr>
          <w:rFonts w:ascii="Times New Roman" w:hAnsi="Times New Roman" w:cs="Times New Roman"/>
          <w:sz w:val="24"/>
          <w:szCs w:val="24"/>
        </w:rPr>
        <w:t xml:space="preserve"> скрыто в конструкции перегородок, либо в коробах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CB1">
        <w:rPr>
          <w:rFonts w:ascii="Times New Roman" w:hAnsi="Times New Roman" w:cs="Times New Roman"/>
          <w:sz w:val="24"/>
          <w:szCs w:val="24"/>
        </w:rPr>
        <w:t xml:space="preserve">Внутреннюю сеть канализации оборудовать необходимым количеством прочисток и ревизий. Стояки, прочистки и ревизии расположить в местах, доступных для обслуживания с устройством лючков. </w:t>
      </w:r>
    </w:p>
    <w:p w:rsidR="00007BA3" w:rsidRPr="009369D4" w:rsidRDefault="00007BA3" w:rsidP="00007BA3">
      <w:pPr>
        <w:jc w:val="both"/>
        <w:rPr>
          <w:rFonts w:ascii="Times New Roman" w:hAnsi="Times New Roman" w:cs="Times New Roman"/>
          <w:sz w:val="24"/>
          <w:szCs w:val="24"/>
        </w:rPr>
      </w:pPr>
      <w:r w:rsidRPr="00FB5CB1">
        <w:rPr>
          <w:rFonts w:ascii="Times New Roman" w:hAnsi="Times New Roman" w:cs="Times New Roman"/>
          <w:sz w:val="24"/>
          <w:szCs w:val="24"/>
        </w:rPr>
        <w:t>Разводку до унитазов выполнить трубой ПВХ – 110Ø, разводку от потребителей (раковины, мойки) трубой ПВХ – 50Ø. Предусмотреть подключение к существующему отводу от стояка.</w:t>
      </w:r>
    </w:p>
    <w:p w:rsidR="00007BA3" w:rsidRPr="00B74AB8" w:rsidRDefault="00007BA3" w:rsidP="00007BA3">
      <w:pPr>
        <w:shd w:val="clear" w:color="auto" w:fill="FFFFFF"/>
        <w:spacing w:after="0"/>
        <w:ind w:firstLine="3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комплект чертежей раздела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74AB8">
        <w:rPr>
          <w:rFonts w:ascii="Times New Roman" w:eastAsia="Calibri" w:hAnsi="Times New Roman" w:cs="Times New Roman"/>
          <w:sz w:val="24"/>
          <w:szCs w:val="24"/>
          <w:lang w:eastAsia="ru-RU"/>
        </w:rPr>
        <w:t>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74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007BA3" w:rsidRPr="00B74AB8" w:rsidRDefault="00007BA3" w:rsidP="00007BA3">
      <w:pPr>
        <w:shd w:val="clear" w:color="auto" w:fill="FFFFFF"/>
        <w:spacing w:after="0"/>
        <w:ind w:firstLine="31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07BA3" w:rsidRPr="00B74AB8" w:rsidRDefault="00007BA3" w:rsidP="00007BA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B74AB8">
        <w:rPr>
          <w:szCs w:val="24"/>
          <w:lang w:eastAsia="ru-RU"/>
        </w:rPr>
        <w:t>Общие данные.</w:t>
      </w:r>
    </w:p>
    <w:p w:rsidR="00007BA3" w:rsidRPr="00B74AB8" w:rsidRDefault="00007BA3" w:rsidP="00007BA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B74AB8">
        <w:rPr>
          <w:szCs w:val="24"/>
          <w:lang w:eastAsia="ru-RU"/>
        </w:rPr>
        <w:t>Планы и схемы систем и их установок.</w:t>
      </w:r>
    </w:p>
    <w:p w:rsidR="00007BA3" w:rsidRPr="00B74AB8" w:rsidRDefault="00007BA3" w:rsidP="00007BA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B74AB8">
        <w:rPr>
          <w:szCs w:val="24"/>
          <w:lang w:eastAsia="ru-RU"/>
        </w:rPr>
        <w:lastRenderedPageBreak/>
        <w:t>Спецификация оборудования и материалов.</w:t>
      </w:r>
    </w:p>
    <w:p w:rsidR="00007BA3" w:rsidRDefault="00007BA3"/>
    <w:sectPr w:rsidR="0000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5552D"/>
    <w:multiLevelType w:val="hybridMultilevel"/>
    <w:tmpl w:val="536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A3"/>
    <w:rsid w:val="000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B4F2-05F7-4CED-8A79-11C778A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BA3"/>
    <w:pPr>
      <w:spacing w:after="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007BA3"/>
    <w:rPr>
      <w:rFonts w:ascii="Times New Roman" w:eastAsia="Calibri" w:hAnsi="Times New Roman" w:cs="Times New Roman"/>
      <w:sz w:val="24"/>
    </w:rPr>
  </w:style>
  <w:style w:type="paragraph" w:styleId="a5">
    <w:name w:val="Block Text"/>
    <w:basedOn w:val="a"/>
    <w:rsid w:val="00007BA3"/>
    <w:pPr>
      <w:spacing w:after="0" w:line="240" w:lineRule="auto"/>
      <w:ind w:left="1260" w:right="895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GuRU</dc:creator>
  <cp:keywords/>
  <dc:description/>
  <cp:lastModifiedBy>Home GuRU</cp:lastModifiedBy>
  <cp:revision>1</cp:revision>
  <dcterms:created xsi:type="dcterms:W3CDTF">2020-04-15T23:56:00Z</dcterms:created>
  <dcterms:modified xsi:type="dcterms:W3CDTF">2020-04-15T23:56:00Z</dcterms:modified>
</cp:coreProperties>
</file>