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9DF8" w14:textId="77777777" w:rsidR="00076801" w:rsidRPr="00430A2E" w:rsidRDefault="00076801" w:rsidP="00430A2E">
      <w:pPr>
        <w:numPr>
          <w:ilvl w:val="0"/>
          <w:numId w:val="1"/>
        </w:numPr>
        <w:spacing w:line="276" w:lineRule="auto"/>
        <w:jc w:val="right"/>
        <w:rPr>
          <w:rFonts w:cs="Times New Roman"/>
          <w:b/>
          <w:color w:val="0D0D0D"/>
          <w:sz w:val="24"/>
          <w:szCs w:val="24"/>
        </w:rPr>
      </w:pPr>
      <w:r w:rsidRPr="00430A2E">
        <w:rPr>
          <w:rFonts w:cs="Times New Roman"/>
          <w:b/>
          <w:color w:val="0D0D0D"/>
          <w:sz w:val="24"/>
          <w:szCs w:val="24"/>
        </w:rPr>
        <w:t>Приложение № 1</w:t>
      </w:r>
    </w:p>
    <w:p w14:paraId="2BD0E7FF" w14:textId="77777777" w:rsidR="00076801" w:rsidRPr="00430A2E" w:rsidRDefault="001E0161" w:rsidP="00430A2E">
      <w:pPr>
        <w:numPr>
          <w:ilvl w:val="0"/>
          <w:numId w:val="1"/>
        </w:numPr>
        <w:spacing w:line="276" w:lineRule="auto"/>
        <w:jc w:val="right"/>
        <w:rPr>
          <w:rFonts w:cs="Times New Roman"/>
          <w:color w:val="0D0D0D"/>
          <w:sz w:val="24"/>
          <w:szCs w:val="24"/>
        </w:rPr>
      </w:pPr>
      <w:r w:rsidRPr="00430A2E">
        <w:rPr>
          <w:rFonts w:cs="Times New Roman"/>
          <w:color w:val="0D0D0D"/>
          <w:sz w:val="24"/>
          <w:szCs w:val="24"/>
        </w:rPr>
        <w:t xml:space="preserve">к Договору </w:t>
      </w:r>
      <w:r w:rsidR="00076801" w:rsidRPr="00430A2E">
        <w:rPr>
          <w:rFonts w:cs="Times New Roman"/>
          <w:color w:val="0D0D0D"/>
          <w:sz w:val="24"/>
          <w:szCs w:val="24"/>
        </w:rPr>
        <w:t>№</w:t>
      </w:r>
    </w:p>
    <w:p w14:paraId="0860DE42" w14:textId="77777777" w:rsidR="00076801" w:rsidRPr="00430A2E" w:rsidRDefault="001E0161" w:rsidP="00430A2E">
      <w:pPr>
        <w:numPr>
          <w:ilvl w:val="0"/>
          <w:numId w:val="1"/>
        </w:numPr>
        <w:spacing w:line="276" w:lineRule="auto"/>
        <w:jc w:val="right"/>
        <w:rPr>
          <w:rFonts w:cs="Times New Roman"/>
          <w:b/>
          <w:color w:val="0D0D0D"/>
          <w:sz w:val="24"/>
          <w:szCs w:val="24"/>
        </w:rPr>
      </w:pPr>
      <w:r w:rsidRPr="00430A2E">
        <w:rPr>
          <w:rFonts w:cs="Times New Roman"/>
          <w:color w:val="0D0D0D"/>
          <w:sz w:val="24"/>
          <w:szCs w:val="24"/>
        </w:rPr>
        <w:t xml:space="preserve"> от</w:t>
      </w:r>
    </w:p>
    <w:p w14:paraId="073B3B6F" w14:textId="77777777" w:rsidR="00793780" w:rsidRPr="00430A2E" w:rsidRDefault="00793780" w:rsidP="00430A2E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A2E">
        <w:rPr>
          <w:rFonts w:ascii="Times New Roman" w:hAnsi="Times New Roman" w:cs="Times New Roman"/>
          <w:sz w:val="24"/>
          <w:szCs w:val="24"/>
        </w:rPr>
        <w:t>ТЕХНИЧЕСКОЕ ЗАДАНИЕ НА ПРОЕКТИРОВАНИЕ</w:t>
      </w:r>
    </w:p>
    <w:p w14:paraId="0663C04F" w14:textId="77777777" w:rsidR="001E0161" w:rsidRPr="00430A2E" w:rsidRDefault="00793780" w:rsidP="00430A2E">
      <w:pPr>
        <w:spacing w:line="276" w:lineRule="auto"/>
        <w:jc w:val="center"/>
        <w:rPr>
          <w:rFonts w:cs="Times New Roman"/>
          <w:i/>
          <w:sz w:val="24"/>
          <w:szCs w:val="24"/>
        </w:rPr>
      </w:pPr>
      <w:r w:rsidRPr="00430A2E">
        <w:rPr>
          <w:rFonts w:cs="Times New Roman"/>
          <w:i/>
          <w:sz w:val="24"/>
          <w:szCs w:val="24"/>
        </w:rPr>
        <w:t>для разработки Проектной документации по объекту строительства:</w:t>
      </w:r>
    </w:p>
    <w:p w14:paraId="3BD545E8" w14:textId="57A54FE8" w:rsidR="001E0161" w:rsidRPr="00430A2E" w:rsidRDefault="00793780" w:rsidP="00430A2E">
      <w:pPr>
        <w:spacing w:line="276" w:lineRule="auto"/>
        <w:jc w:val="center"/>
        <w:rPr>
          <w:rFonts w:cs="Times New Roman"/>
          <w:b/>
          <w:color w:val="0D0D0D"/>
          <w:sz w:val="24"/>
          <w:szCs w:val="24"/>
        </w:rPr>
      </w:pPr>
      <w:r w:rsidRPr="00430A2E">
        <w:rPr>
          <w:rFonts w:cs="Times New Roman"/>
          <w:b/>
          <w:color w:val="0D0D0D"/>
          <w:sz w:val="24"/>
          <w:szCs w:val="24"/>
        </w:rPr>
        <w:t>«</w:t>
      </w:r>
      <w:r w:rsidR="00654ACD">
        <w:rPr>
          <w:rFonts w:cs="Times New Roman"/>
          <w:sz w:val="24"/>
          <w:szCs w:val="24"/>
        </w:rPr>
        <w:t xml:space="preserve">Многофункциональный </w:t>
      </w:r>
      <w:r w:rsidR="001E0161" w:rsidRPr="00430A2E">
        <w:rPr>
          <w:rFonts w:cs="Times New Roman"/>
          <w:sz w:val="24"/>
          <w:szCs w:val="24"/>
        </w:rPr>
        <w:t xml:space="preserve">административно-производственных </w:t>
      </w:r>
      <w:r w:rsidR="00654ACD">
        <w:rPr>
          <w:rFonts w:cs="Times New Roman"/>
          <w:sz w:val="24"/>
          <w:szCs w:val="24"/>
        </w:rPr>
        <w:t>к</w:t>
      </w:r>
      <w:r w:rsidR="00654ACD" w:rsidRPr="00430A2E">
        <w:rPr>
          <w:rFonts w:cs="Times New Roman"/>
          <w:sz w:val="24"/>
          <w:szCs w:val="24"/>
        </w:rPr>
        <w:t xml:space="preserve">омплекс </w:t>
      </w:r>
      <w:r w:rsidR="001E0161" w:rsidRPr="00430A2E">
        <w:rPr>
          <w:rFonts w:cs="Times New Roman"/>
          <w:sz w:val="24"/>
          <w:szCs w:val="24"/>
        </w:rPr>
        <w:t>зданий»</w:t>
      </w:r>
      <w:r w:rsidR="001E0161" w:rsidRPr="00430A2E">
        <w:rPr>
          <w:rFonts w:cs="Times New Roman"/>
          <w:b/>
          <w:color w:val="0D0D0D"/>
          <w:sz w:val="24"/>
          <w:szCs w:val="24"/>
        </w:rPr>
        <w:t>,</w:t>
      </w:r>
    </w:p>
    <w:p w14:paraId="7FE79963" w14:textId="77777777" w:rsidR="00154052" w:rsidRPr="00430A2E" w:rsidRDefault="0072315D" w:rsidP="00430A2E">
      <w:pPr>
        <w:spacing w:line="276" w:lineRule="auto"/>
        <w:jc w:val="center"/>
        <w:rPr>
          <w:rFonts w:cs="Times New Roman"/>
          <w:i/>
          <w:sz w:val="24"/>
          <w:szCs w:val="24"/>
        </w:rPr>
      </w:pPr>
      <w:r w:rsidRPr="00430A2E">
        <w:rPr>
          <w:rFonts w:cs="Times New Roman"/>
          <w:b/>
          <w:color w:val="0D0D0D"/>
          <w:sz w:val="24"/>
          <w:szCs w:val="24"/>
        </w:rPr>
        <w:t xml:space="preserve">расположенный по адресу </w:t>
      </w:r>
    </w:p>
    <w:p w14:paraId="72F46F6F" w14:textId="3DAB129B" w:rsidR="00793780" w:rsidRPr="00430A2E" w:rsidRDefault="001E0161" w:rsidP="00430A2E">
      <w:pPr>
        <w:spacing w:line="276" w:lineRule="auto"/>
        <w:jc w:val="center"/>
        <w:rPr>
          <w:rFonts w:cs="Times New Roman"/>
          <w:b/>
          <w:color w:val="0D0D0D"/>
          <w:sz w:val="24"/>
          <w:szCs w:val="24"/>
        </w:rPr>
      </w:pPr>
      <w:r w:rsidRPr="00430A2E">
        <w:rPr>
          <w:rFonts w:cs="Times New Roman"/>
          <w:sz w:val="24"/>
          <w:szCs w:val="24"/>
        </w:rPr>
        <w:t xml:space="preserve">Московская область, г. Подольск, </w:t>
      </w:r>
      <w:r w:rsidR="00654ACD">
        <w:rPr>
          <w:rFonts w:cs="Times New Roman"/>
          <w:sz w:val="24"/>
          <w:szCs w:val="24"/>
        </w:rPr>
        <w:t xml:space="preserve">Домодедовское шоссе, </w:t>
      </w:r>
      <w:r w:rsidRPr="00430A2E">
        <w:rPr>
          <w:rFonts w:cs="Times New Roman"/>
          <w:sz w:val="24"/>
          <w:szCs w:val="24"/>
        </w:rPr>
        <w:t>13В</w:t>
      </w:r>
      <w:r w:rsidR="00793780" w:rsidRPr="00430A2E">
        <w:rPr>
          <w:rFonts w:cs="Times New Roman"/>
          <w:b/>
          <w:color w:val="0D0D0D"/>
          <w:sz w:val="24"/>
          <w:szCs w:val="24"/>
        </w:rPr>
        <w:t>.</w:t>
      </w:r>
    </w:p>
    <w:p w14:paraId="2663FAEC" w14:textId="77777777" w:rsidR="00793780" w:rsidRPr="00430A2E" w:rsidRDefault="00793780" w:rsidP="00430A2E">
      <w:pPr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2"/>
        <w:gridCol w:w="3751"/>
        <w:gridCol w:w="4158"/>
        <w:gridCol w:w="1869"/>
      </w:tblGrid>
      <w:tr w:rsidR="00793780" w:rsidRPr="00430A2E" w14:paraId="2CA1F5AF" w14:textId="77777777" w:rsidTr="00654ACD">
        <w:trPr>
          <w:trHeight w:val="20"/>
          <w:tblHeader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047A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A6DF" w14:textId="77777777" w:rsidR="00793780" w:rsidRPr="00430A2E" w:rsidRDefault="00721829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77BA" w14:textId="77777777" w:rsidR="00793780" w:rsidRPr="00430A2E" w:rsidRDefault="00721829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93780" w:rsidRPr="00430A2E" w14:paraId="52E55D19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0F9E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0075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Контактная информация о заказчике:</w:t>
            </w:r>
          </w:p>
        </w:tc>
      </w:tr>
      <w:tr w:rsidR="00793780" w:rsidRPr="00430A2E" w14:paraId="7F301CB5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64B2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C79F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Заказчик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F91F" w14:textId="77777777" w:rsidR="00793780" w:rsidRPr="00430A2E" w:rsidRDefault="001E0161" w:rsidP="00430A2E">
            <w:pPr>
              <w:tabs>
                <w:tab w:val="left" w:pos="426"/>
              </w:tabs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bCs/>
                <w:sz w:val="24"/>
                <w:szCs w:val="24"/>
              </w:rPr>
              <w:t>Путинцев Антон Константинович</w:t>
            </w:r>
          </w:p>
        </w:tc>
      </w:tr>
      <w:tr w:rsidR="00793780" w:rsidRPr="00430A2E" w14:paraId="3C0EA1E2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5518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1.</w:t>
            </w:r>
            <w:r w:rsidR="001E0161" w:rsidRPr="00430A2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77F9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67D9" w14:textId="77777777" w:rsidR="00793780" w:rsidRPr="00430A2E" w:rsidRDefault="001E0161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Путинцев Константин Федорович</w:t>
            </w:r>
          </w:p>
        </w:tc>
      </w:tr>
      <w:tr w:rsidR="00793780" w:rsidRPr="00430A2E" w14:paraId="076C6F43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41D5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1.</w:t>
            </w:r>
            <w:r w:rsidR="001E0161" w:rsidRPr="00430A2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3CFA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Район /город/ строительства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304B" w14:textId="66F5A3D7" w:rsidR="00793780" w:rsidRPr="00430A2E" w:rsidRDefault="001E0161" w:rsidP="00430A2E">
            <w:pPr>
              <w:snapToGrid w:val="0"/>
              <w:spacing w:line="276" w:lineRule="auto"/>
              <w:rPr>
                <w:rFonts w:cs="Times New Roman"/>
                <w:b/>
                <w:color w:val="0D0D0D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Московская область, г. Подольск, Домодедовское шоссе</w:t>
            </w:r>
            <w:r w:rsidR="00654ACD">
              <w:rPr>
                <w:rFonts w:cs="Times New Roman"/>
                <w:sz w:val="24"/>
                <w:szCs w:val="24"/>
              </w:rPr>
              <w:t>,</w:t>
            </w:r>
            <w:r w:rsidRPr="00430A2E">
              <w:rPr>
                <w:rFonts w:cs="Times New Roman"/>
                <w:sz w:val="24"/>
                <w:szCs w:val="24"/>
              </w:rPr>
              <w:t xml:space="preserve"> 13В</w:t>
            </w:r>
          </w:p>
        </w:tc>
      </w:tr>
      <w:tr w:rsidR="00654ACD" w:rsidRPr="00430A2E" w14:paraId="595B5C31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11CA" w14:textId="77777777" w:rsidR="00654ACD" w:rsidRPr="00430A2E" w:rsidRDefault="00654AC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5D6C" w14:textId="77777777" w:rsidR="00654ACD" w:rsidRPr="00430A2E" w:rsidRDefault="00654AC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Координаты для связи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6823" w14:textId="74DAA5EB" w:rsidR="00654ACD" w:rsidRPr="00430A2E" w:rsidRDefault="00654AC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Тел./Факс: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0A2E">
              <w:rPr>
                <w:rFonts w:cs="Times New Roman"/>
                <w:sz w:val="24"/>
                <w:szCs w:val="24"/>
              </w:rPr>
              <w:t>8 (495) 799-55-20</w:t>
            </w:r>
          </w:p>
          <w:p w14:paraId="3B76D879" w14:textId="67146630" w:rsidR="00654ACD" w:rsidRPr="00430A2E" w:rsidRDefault="00654AC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Pr="00430A2E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430A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0A2E">
              <w:rPr>
                <w:rFonts w:cs="Times New Roman"/>
                <w:sz w:val="24"/>
                <w:szCs w:val="24"/>
              </w:rPr>
              <w:t>info@tempro.ru</w:t>
            </w:r>
          </w:p>
        </w:tc>
      </w:tr>
      <w:tr w:rsidR="00793780" w:rsidRPr="00430A2E" w14:paraId="53D34AC5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84BA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9895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Общие сведения/Основные данные:</w:t>
            </w:r>
          </w:p>
        </w:tc>
      </w:tr>
      <w:tr w:rsidR="006D30EF" w:rsidRPr="00430A2E" w14:paraId="32E5B2F7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3BB5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8E48" w14:textId="77777777" w:rsidR="006D30EF" w:rsidRPr="00430A2E" w:rsidRDefault="006D30EF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3FFE" w14:textId="6CC8CFBF" w:rsidR="006D30EF" w:rsidRPr="00430A2E" w:rsidRDefault="00654ACD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Многофункциональный </w:t>
            </w:r>
            <w:r w:rsidRPr="00430A2E">
              <w:rPr>
                <w:rFonts w:cs="Times New Roman"/>
                <w:sz w:val="24"/>
                <w:szCs w:val="24"/>
              </w:rPr>
              <w:t xml:space="preserve">административно-производственных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430A2E">
              <w:rPr>
                <w:rFonts w:cs="Times New Roman"/>
                <w:sz w:val="24"/>
                <w:szCs w:val="24"/>
              </w:rPr>
              <w:t>омплекс зданий</w:t>
            </w:r>
          </w:p>
        </w:tc>
      </w:tr>
      <w:tr w:rsidR="006D30EF" w:rsidRPr="00430A2E" w14:paraId="0451D299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7058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A5CD" w14:textId="77777777" w:rsidR="006D30EF" w:rsidRPr="00430A2E" w:rsidRDefault="006D30EF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8E67" w14:textId="77777777" w:rsidR="006D30EF" w:rsidRPr="00430A2E" w:rsidRDefault="006D30EF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Административно-производственное здание, объекты складского назначения, общежитие</w:t>
            </w:r>
          </w:p>
        </w:tc>
      </w:tr>
      <w:tr w:rsidR="006D30EF" w:rsidRPr="00430A2E" w14:paraId="7110F438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EE81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AA2C" w14:textId="77777777" w:rsidR="006D30EF" w:rsidRPr="00430A2E" w:rsidRDefault="006D30EF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Период строительства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359F" w14:textId="77777777" w:rsidR="006D30EF" w:rsidRPr="00430A2E" w:rsidRDefault="006D30EF" w:rsidP="00430A2E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30A2E">
              <w:rPr>
                <w:rFonts w:cs="Times New Roman"/>
                <w:sz w:val="24"/>
                <w:szCs w:val="24"/>
              </w:rPr>
              <w:t>2021 г.</w:t>
            </w:r>
            <w:r w:rsidRPr="00430A2E">
              <w:rPr>
                <w:rFonts w:cs="Times New Roman"/>
                <w:sz w:val="24"/>
                <w:szCs w:val="24"/>
                <w:lang w:val="en-US"/>
              </w:rPr>
              <w:t>- 2022 г.</w:t>
            </w:r>
          </w:p>
        </w:tc>
      </w:tr>
      <w:tr w:rsidR="006D30EF" w:rsidRPr="00430A2E" w14:paraId="2ECC92FE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F1EB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9BA9" w14:textId="77777777" w:rsidR="006D30EF" w:rsidRPr="00430A2E" w:rsidRDefault="006D30EF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Срок выполнения проектных работ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93B0" w14:textId="77777777" w:rsidR="006D30EF" w:rsidRPr="00430A2E" w:rsidRDefault="006D30EF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60 календарных дней с момента подписания договора</w:t>
            </w:r>
          </w:p>
        </w:tc>
      </w:tr>
      <w:tr w:rsidR="00721829" w:rsidRPr="00430A2E" w14:paraId="0ADBB624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DBC2" w14:textId="77777777" w:rsidR="00721829" w:rsidRPr="00430A2E" w:rsidRDefault="00721829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983D" w14:textId="77777777" w:rsidR="00721829" w:rsidRPr="00FC3A8A" w:rsidRDefault="00721829" w:rsidP="00721829">
            <w:pPr>
              <w:spacing w:after="120" w:line="276" w:lineRule="auto"/>
              <w:jc w:val="both"/>
              <w:rPr>
                <w:szCs w:val="24"/>
              </w:rPr>
            </w:pPr>
            <w:r w:rsidRPr="00622F64">
              <w:rPr>
                <w:szCs w:val="24"/>
              </w:rPr>
              <w:t>Границы п</w:t>
            </w:r>
            <w:r w:rsidRPr="00721829">
              <w:rPr>
                <w:rFonts w:cs="Times New Roman"/>
                <w:sz w:val="24"/>
                <w:szCs w:val="24"/>
              </w:rPr>
              <w:t>роектирования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3241" w14:textId="77777777" w:rsidR="00721829" w:rsidRPr="00721829" w:rsidRDefault="00721829" w:rsidP="0072182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21829">
              <w:rPr>
                <w:rFonts w:cs="Times New Roman"/>
                <w:sz w:val="24"/>
                <w:szCs w:val="24"/>
              </w:rPr>
              <w:t>Границы земельного участка</w:t>
            </w:r>
          </w:p>
        </w:tc>
      </w:tr>
      <w:tr w:rsidR="00793780" w:rsidRPr="00430A2E" w14:paraId="207DD541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4458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F77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Сведения об участке и планировочных ограничениях.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5440" w14:textId="77777777" w:rsidR="00C17B5A" w:rsidRPr="00430A2E" w:rsidRDefault="004E0F19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Проектируемое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здание находится по адресу: </w:t>
            </w:r>
          </w:p>
          <w:p w14:paraId="4833E1AF" w14:textId="77777777" w:rsidR="00793780" w:rsidRPr="00430A2E" w:rsidRDefault="00E50B3A" w:rsidP="00430A2E">
            <w:p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г. Москва, поселение </w:t>
            </w:r>
            <w:proofErr w:type="spellStart"/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>Рязановское</w:t>
            </w:r>
            <w:proofErr w:type="spellEnd"/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, вблизи д. </w:t>
            </w:r>
            <w:proofErr w:type="spellStart"/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>Никульское</w:t>
            </w:r>
            <w:proofErr w:type="spellEnd"/>
            <w:r w:rsidR="00167B2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, площадь участка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–</w:t>
            </w:r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>1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,</w:t>
            </w:r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>756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га</w:t>
            </w:r>
          </w:p>
          <w:p w14:paraId="0965C687" w14:textId="77777777" w:rsidR="00793780" w:rsidRPr="00430A2E" w:rsidRDefault="00793780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Заключение об инженерно-геологических условиях строительной площадки и топографию, выполненные специализированной организацией, предоставленные Заказчиком</w:t>
            </w:r>
            <w:r w:rsidR="004E0F19" w:rsidRPr="00430A2E">
              <w:rPr>
                <w:rFonts w:eastAsia="Calibri" w:cs="Times New Roman"/>
                <w:kern w:val="1"/>
                <w:sz w:val="24"/>
                <w:szCs w:val="24"/>
              </w:rPr>
              <w:t>.</w:t>
            </w:r>
          </w:p>
        </w:tc>
      </w:tr>
      <w:tr w:rsidR="00793780" w:rsidRPr="00430A2E" w14:paraId="194C99A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D889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C2E8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0E88" w14:textId="77777777" w:rsidR="00793780" w:rsidRPr="00430A2E" w:rsidRDefault="004E0F19" w:rsidP="00430A2E">
            <w:pPr>
              <w:snapToGrid w:val="0"/>
              <w:spacing w:line="276" w:lineRule="auto"/>
              <w:ind w:left="72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Проектируемое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здание</w:t>
            </w:r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="00076801" w:rsidRPr="00430A2E">
              <w:rPr>
                <w:rFonts w:eastAsia="Calibri" w:cs="Times New Roman"/>
                <w:kern w:val="1"/>
                <w:sz w:val="24"/>
                <w:szCs w:val="24"/>
              </w:rPr>
              <w:t>складского комплекса</w:t>
            </w:r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="00076801" w:rsidRPr="00430A2E">
              <w:rPr>
                <w:rFonts w:eastAsia="Calibri" w:cs="Times New Roman"/>
                <w:kern w:val="1"/>
                <w:sz w:val="24"/>
                <w:szCs w:val="24"/>
              </w:rPr>
              <w:t>1-но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этажное</w:t>
            </w:r>
            <w:r w:rsidR="00374FC4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="00FE6793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прямоугольной формы в плане </w:t>
            </w:r>
            <w:proofErr w:type="spellStart"/>
            <w:r w:rsidR="00FE6793" w:rsidRPr="00430A2E">
              <w:rPr>
                <w:rFonts w:eastAsia="Calibri" w:cs="Times New Roman"/>
                <w:kern w:val="1"/>
                <w:sz w:val="24"/>
                <w:szCs w:val="24"/>
              </w:rPr>
              <w:t>с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размерами</w:t>
            </w:r>
            <w:proofErr w:type="spellEnd"/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в осях </w:t>
            </w:r>
            <w:r w:rsidR="00763F02" w:rsidRPr="00430A2E">
              <w:rPr>
                <w:rFonts w:eastAsia="Calibri" w:cs="Times New Roman"/>
                <w:kern w:val="1"/>
                <w:sz w:val="24"/>
                <w:szCs w:val="24"/>
              </w:rPr>
              <w:t>210</w:t>
            </w:r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>х6</w:t>
            </w:r>
            <w:r w:rsidR="00763F02" w:rsidRPr="00430A2E">
              <w:rPr>
                <w:rFonts w:eastAsia="Calibri" w:cs="Times New Roman"/>
                <w:kern w:val="1"/>
                <w:sz w:val="24"/>
                <w:szCs w:val="24"/>
              </w:rPr>
              <w:t>6</w:t>
            </w:r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>м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. Высота </w:t>
            </w:r>
            <w:proofErr w:type="spellStart"/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>этаж</w:t>
            </w:r>
            <w:r w:rsidR="00E50B3A" w:rsidRPr="00430A2E">
              <w:rPr>
                <w:rFonts w:eastAsia="Calibri" w:cs="Times New Roman"/>
                <w:kern w:val="1"/>
                <w:sz w:val="24"/>
                <w:szCs w:val="24"/>
              </w:rPr>
              <w:t>а</w:t>
            </w:r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>до</w:t>
            </w:r>
            <w:proofErr w:type="spellEnd"/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низа </w:t>
            </w:r>
            <w:r w:rsidR="00F72BEB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несущих </w:t>
            </w:r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конструкций </w:t>
            </w:r>
            <w:r w:rsidR="00763F02" w:rsidRPr="00430A2E">
              <w:rPr>
                <w:rFonts w:eastAsia="Calibri" w:cs="Times New Roman"/>
                <w:kern w:val="1"/>
                <w:sz w:val="24"/>
                <w:szCs w:val="24"/>
              </w:rPr>
              <w:t>12</w:t>
            </w:r>
            <w:r w:rsidR="001E20E2" w:rsidRPr="00430A2E">
              <w:rPr>
                <w:rFonts w:eastAsia="Calibri" w:cs="Times New Roman"/>
                <w:kern w:val="1"/>
                <w:sz w:val="24"/>
                <w:szCs w:val="24"/>
              </w:rPr>
              <w:t>м.</w:t>
            </w:r>
          </w:p>
          <w:p w14:paraId="12FD3F7E" w14:textId="77777777" w:rsidR="003F128A" w:rsidRPr="00430A2E" w:rsidRDefault="007B4D24" w:rsidP="00430A2E">
            <w:pPr>
              <w:spacing w:line="276" w:lineRule="auto"/>
              <w:ind w:left="72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Предусмотреть </w:t>
            </w:r>
            <w:r w:rsidR="00BC1B08" w:rsidRPr="00430A2E">
              <w:rPr>
                <w:rFonts w:eastAsia="Calibri" w:cs="Times New Roman"/>
                <w:kern w:val="1"/>
                <w:sz w:val="24"/>
                <w:szCs w:val="24"/>
              </w:rPr>
              <w:t>4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очеред</w:t>
            </w:r>
            <w:r w:rsidR="00F646F0" w:rsidRPr="00430A2E">
              <w:rPr>
                <w:rFonts w:eastAsia="Calibri" w:cs="Times New Roman"/>
                <w:kern w:val="1"/>
                <w:sz w:val="24"/>
                <w:szCs w:val="24"/>
              </w:rPr>
              <w:t>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строительства с возможностью поочередного ввода в эксплуатацию.</w:t>
            </w:r>
          </w:p>
          <w:p w14:paraId="18796E36" w14:textId="77777777" w:rsidR="003F128A" w:rsidRPr="00430A2E" w:rsidRDefault="003F128A" w:rsidP="00430A2E">
            <w:pPr>
              <w:spacing w:line="276" w:lineRule="auto"/>
              <w:ind w:left="72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 xml:space="preserve">   Предусмотреть над погрузочно-разгрузочной зоной </w:t>
            </w:r>
            <w:r w:rsidR="003133AB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площадку для складирования. Площадь площадки определить проектом. </w:t>
            </w:r>
          </w:p>
          <w:p w14:paraId="0585D241" w14:textId="77777777" w:rsidR="00793780" w:rsidRPr="00430A2E" w:rsidRDefault="00793780" w:rsidP="00430A2E">
            <w:pPr>
              <w:spacing w:line="276" w:lineRule="auto"/>
              <w:ind w:left="72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Площади и экспликация проектируемых помещений согласованы с Заказчиком в </w:t>
            </w:r>
            <w:proofErr w:type="spellStart"/>
            <w:r w:rsidR="00B84350" w:rsidRPr="00430A2E">
              <w:rPr>
                <w:rFonts w:eastAsia="Calibri" w:cs="Times New Roman"/>
                <w:kern w:val="1"/>
                <w:sz w:val="24"/>
                <w:szCs w:val="24"/>
              </w:rPr>
              <w:t>Предпроектном</w:t>
            </w:r>
            <w:proofErr w:type="spellEnd"/>
            <w:r w:rsidR="00B8435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предложении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.  </w:t>
            </w:r>
          </w:p>
          <w:p w14:paraId="79DFC9C6" w14:textId="77777777" w:rsidR="00793780" w:rsidRPr="00430A2E" w:rsidRDefault="00793780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Все технико-экономические показатели по объекту могут меняться или уточняться в ходе разработки проектной документации по согласованию сторон.</w:t>
            </w:r>
          </w:p>
        </w:tc>
      </w:tr>
      <w:tr w:rsidR="00793780" w:rsidRPr="00430A2E" w14:paraId="7466E75D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7FA7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0288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0595" w14:textId="77777777" w:rsidR="00793780" w:rsidRPr="00430A2E" w:rsidRDefault="00076801" w:rsidP="00430A2E">
            <w:pPr>
              <w:snapToGrid w:val="0"/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</w:rPr>
              <w:t>ООО «</w:t>
            </w:r>
            <w:r w:rsidR="001E0161" w:rsidRPr="00430A2E">
              <w:rPr>
                <w:rFonts w:cs="Times New Roman"/>
                <w:b/>
                <w:bCs/>
                <w:sz w:val="24"/>
                <w:szCs w:val="24"/>
              </w:rPr>
              <w:t>ТЭМП</w:t>
            </w:r>
            <w:r w:rsidRPr="00430A2E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93780" w:rsidRPr="00430A2E" w14:paraId="7A5DA7D2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CA81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8A1C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2671" w14:textId="77777777" w:rsidR="00793780" w:rsidRPr="00430A2E" w:rsidRDefault="001E0161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</w:rPr>
              <w:t>ООО «ТЭМП»</w:t>
            </w:r>
          </w:p>
        </w:tc>
      </w:tr>
      <w:tr w:rsidR="00793780" w:rsidRPr="00430A2E" w14:paraId="2C5590D5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1D45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D52D" w14:textId="77777777" w:rsidR="00C7089E" w:rsidRPr="00430A2E" w:rsidRDefault="00C7089E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Требования к проектной документации</w:t>
            </w:r>
          </w:p>
          <w:p w14:paraId="4F2E1BF4" w14:textId="77777777" w:rsidR="00793780" w:rsidRPr="00430A2E" w:rsidRDefault="00C7089E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стадии «П»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3C1A" w14:textId="77777777" w:rsidR="001E20E2" w:rsidRPr="00430A2E" w:rsidRDefault="001E20E2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</w:t>
            </w:r>
            <w:r w:rsidR="00C7089E" w:rsidRPr="00430A2E">
              <w:rPr>
                <w:rFonts w:eastAsia="Calibri" w:cs="Times New Roman"/>
                <w:kern w:val="1"/>
                <w:sz w:val="24"/>
                <w:szCs w:val="24"/>
              </w:rPr>
              <w:t>одержан</w:t>
            </w:r>
            <w:r w:rsidR="0049648D" w:rsidRPr="00430A2E">
              <w:rPr>
                <w:rFonts w:eastAsia="Calibri" w:cs="Times New Roman"/>
                <w:kern w:val="1"/>
                <w:sz w:val="24"/>
                <w:szCs w:val="24"/>
              </w:rPr>
              <w:t>ие разделов П</w:t>
            </w:r>
            <w:r w:rsidR="00C7089E" w:rsidRPr="00430A2E">
              <w:rPr>
                <w:rFonts w:eastAsia="Calibri" w:cs="Times New Roman"/>
                <w:kern w:val="1"/>
                <w:sz w:val="24"/>
                <w:szCs w:val="24"/>
              </w:rPr>
              <w:t>роектной документации</w:t>
            </w:r>
            <w:r w:rsidR="00821D5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="00C7089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стадии «П» принять согласно Постановлению </w:t>
            </w:r>
            <w:r w:rsidR="00DA39E1" w:rsidRPr="00430A2E">
              <w:rPr>
                <w:rFonts w:eastAsia="Calibri" w:cs="Times New Roman"/>
                <w:kern w:val="1"/>
                <w:sz w:val="24"/>
                <w:szCs w:val="24"/>
              </w:rPr>
              <w:t>Правительства РФ от 16.02.2008 №</w:t>
            </w:r>
            <w:r w:rsidR="00C7089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87 «О составе разделов проектной документации и требованиях к их содержанию» и национального стандарта РФ ГОСТ Р 21.1101 - 20</w:t>
            </w:r>
            <w:r w:rsidR="002B7A7E" w:rsidRPr="00430A2E">
              <w:rPr>
                <w:rFonts w:eastAsia="Calibri" w:cs="Times New Roman"/>
                <w:kern w:val="1"/>
                <w:sz w:val="24"/>
                <w:szCs w:val="24"/>
              </w:rPr>
              <w:t>13</w:t>
            </w:r>
            <w:r w:rsidR="00C7089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«Система проектной документации для строительства. Основные требования к проектной и рабочей документации».</w:t>
            </w:r>
            <w:r w:rsidR="00F72BEB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Выполняемые разделы проектной документации, согласно договору, перечислены в п.3.1.</w:t>
            </w:r>
          </w:p>
        </w:tc>
      </w:tr>
      <w:tr w:rsidR="00C7089E" w:rsidRPr="00430A2E" w14:paraId="5D04DAA9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F79E" w14:textId="77777777" w:rsidR="00C7089E" w:rsidRPr="00430A2E" w:rsidRDefault="0049648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6A1A" w14:textId="77777777" w:rsidR="0049648D" w:rsidRPr="00430A2E" w:rsidRDefault="0049648D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Требования к проектной документации</w:t>
            </w:r>
          </w:p>
          <w:p w14:paraId="35E42B08" w14:textId="77777777" w:rsidR="00C7089E" w:rsidRPr="00430A2E" w:rsidRDefault="0049648D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стадии «Р»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A59B" w14:textId="77777777" w:rsidR="00BC1B08" w:rsidRPr="00430A2E" w:rsidRDefault="00BC1B08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Разработать Проектную документацию стадии «Р», согласно</w:t>
            </w:r>
            <w:r w:rsidR="00821D5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СПДС</w:t>
            </w:r>
            <w:r w:rsidR="00821D5E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и национального стандарта РФ ГОСТ Р 21.1101 - 20</w:t>
            </w:r>
            <w:r w:rsidR="002B7A7E" w:rsidRPr="00430A2E">
              <w:rPr>
                <w:rFonts w:eastAsia="Calibri" w:cs="Times New Roman"/>
                <w:kern w:val="1"/>
                <w:sz w:val="24"/>
                <w:szCs w:val="24"/>
              </w:rPr>
              <w:t>13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«Система проектной документации для строительства. Основные требования к проектной и рабочей документации», в объеме необходимом для реализации в процессе строительства архитектурных, технических и технологических решений, содержащихся в проектной документации.</w:t>
            </w:r>
          </w:p>
        </w:tc>
      </w:tr>
      <w:tr w:rsidR="006D30EF" w:rsidRPr="00430A2E" w14:paraId="1D8E3B46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7DCF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1DB4" w14:textId="77777777" w:rsidR="006D30EF" w:rsidRPr="00430A2E" w:rsidRDefault="006D30EF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Сведения об участке строительства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6260" w14:textId="77777777" w:rsidR="006D30EF" w:rsidRPr="00430A2E" w:rsidRDefault="006D30E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Строительно-климатическая зона</w:t>
            </w:r>
          </w:p>
          <w:p w14:paraId="3002CA94" w14:textId="77777777" w:rsidR="006D30EF" w:rsidRPr="00430A2E" w:rsidRDefault="006D30E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Климатические нагрузки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511A" w14:textId="77777777" w:rsidR="006D30EF" w:rsidRPr="00430A2E" w:rsidRDefault="006D30E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Определить проектом</w:t>
            </w:r>
          </w:p>
        </w:tc>
      </w:tr>
      <w:tr w:rsidR="006D30EF" w:rsidRPr="00430A2E" w14:paraId="38308107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A466" w14:textId="77777777" w:rsidR="006D30EF" w:rsidRPr="00430A2E" w:rsidRDefault="006D30EF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D132" w14:textId="77777777" w:rsidR="006D30EF" w:rsidRPr="00430A2E" w:rsidRDefault="006D30EF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Категория сложности объекта                    (класс ответственности сооружения по ГОСТ 27751-88)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339E" w14:textId="77777777" w:rsidR="006D30EF" w:rsidRPr="00430A2E" w:rsidRDefault="006D30E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Уровень ответственности                                                                                Коэффициент надёжности                                                                       Степень огнестойкости                                                                     Класс конструкций пожарной опасности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270A" w14:textId="77777777" w:rsidR="006D30EF" w:rsidRPr="00430A2E" w:rsidRDefault="006D30E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Определить проектом</w:t>
            </w:r>
          </w:p>
        </w:tc>
      </w:tr>
      <w:tr w:rsidR="00741192" w:rsidRPr="00430A2E" w14:paraId="77F67182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AD94" w14:textId="77777777" w:rsidR="00741192" w:rsidRPr="00430A2E" w:rsidRDefault="00741192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DDE9" w14:textId="77777777" w:rsidR="00741192" w:rsidRPr="00430A2E" w:rsidRDefault="00741192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Принадлежность к объектам транспортной инфраструктуры и к другим объектам, функционально-технологические особенности которых влияют на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>их безопасность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F0A4" w14:textId="77777777" w:rsidR="00741192" w:rsidRPr="00430A2E" w:rsidRDefault="00741192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>Нет</w:t>
            </w:r>
          </w:p>
        </w:tc>
      </w:tr>
      <w:tr w:rsidR="00741192" w:rsidRPr="00430A2E" w14:paraId="08B3E1D3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6F54" w14:textId="77777777" w:rsidR="00741192" w:rsidRPr="00430A2E" w:rsidRDefault="00741192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C0F5" w14:textId="77777777" w:rsidR="00741192" w:rsidRPr="00430A2E" w:rsidRDefault="00741192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Принадлежность к опасным производственным объектам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4FDF" w14:textId="77777777" w:rsidR="00741192" w:rsidRPr="00430A2E" w:rsidRDefault="00741192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Нет</w:t>
            </w:r>
          </w:p>
        </w:tc>
      </w:tr>
      <w:tr w:rsidR="00741192" w:rsidRPr="00430A2E" w14:paraId="5F85E70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1DE3" w14:textId="77777777" w:rsidR="00741192" w:rsidRPr="00430A2E" w:rsidRDefault="00741192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7D30" w14:textId="77777777" w:rsidR="00741192" w:rsidRPr="00430A2E" w:rsidRDefault="00741192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4752" w14:textId="77777777" w:rsidR="00741192" w:rsidRPr="00430A2E" w:rsidRDefault="00741192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Да</w:t>
            </w:r>
          </w:p>
        </w:tc>
      </w:tr>
      <w:tr w:rsidR="00793780" w:rsidRPr="00430A2E" w14:paraId="1ED9EED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1539" w14:textId="77777777" w:rsidR="00793780" w:rsidRPr="00430A2E" w:rsidRDefault="004B753C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FF53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Вид строительства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0844" w14:textId="77777777" w:rsidR="00793780" w:rsidRPr="00430A2E" w:rsidRDefault="0007509A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Новое строительство</w:t>
            </w:r>
          </w:p>
        </w:tc>
      </w:tr>
      <w:tr w:rsidR="00793780" w:rsidRPr="00430A2E" w14:paraId="4FE1AACA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B682" w14:textId="77777777" w:rsidR="00793780" w:rsidRPr="00430A2E" w:rsidRDefault="004B753C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565F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Стадийность и </w:t>
            </w:r>
            <w:r w:rsidR="0032004F" w:rsidRPr="00430A2E">
              <w:rPr>
                <w:rFonts w:eastAsia="Calibri" w:cs="Times New Roman"/>
                <w:kern w:val="1"/>
                <w:sz w:val="24"/>
                <w:szCs w:val="24"/>
              </w:rPr>
              <w:t>сроки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3662" w14:textId="77777777" w:rsidR="00793780" w:rsidRPr="00430A2E" w:rsidRDefault="0032004F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1. </w:t>
            </w:r>
            <w:r w:rsidR="00BC1B08" w:rsidRPr="00430A2E">
              <w:rPr>
                <w:rFonts w:eastAsia="Calibri" w:cs="Times New Roman"/>
                <w:kern w:val="1"/>
                <w:sz w:val="24"/>
                <w:szCs w:val="24"/>
              </w:rPr>
              <w:t>Две стадии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проектирования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>:</w:t>
            </w:r>
          </w:p>
          <w:p w14:paraId="5AF00619" w14:textId="77777777" w:rsidR="00793780" w:rsidRPr="00430A2E" w:rsidRDefault="00793780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I – я стадия – 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стадия «П»</w:t>
            </w:r>
          </w:p>
          <w:p w14:paraId="4526C546" w14:textId="77777777" w:rsidR="00BC1B08" w:rsidRPr="00430A2E" w:rsidRDefault="00BC1B08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II –я стадия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 – стадия «Р»</w:t>
            </w:r>
          </w:p>
          <w:p w14:paraId="7B6AEBB6" w14:textId="77777777" w:rsidR="0032004F" w:rsidRPr="00430A2E" w:rsidRDefault="0032004F" w:rsidP="00430A2E">
            <w:p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2. В соответствии с календарным графиком выполнения работ</w:t>
            </w:r>
          </w:p>
        </w:tc>
      </w:tr>
      <w:tr w:rsidR="00F17A9B" w:rsidRPr="00430A2E" w14:paraId="082DAE95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E306" w14:textId="77777777" w:rsidR="00F17A9B" w:rsidRPr="00430A2E" w:rsidRDefault="00F17A9B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1647" w14:textId="77777777" w:rsidR="00F17A9B" w:rsidRPr="00430A2E" w:rsidRDefault="00F17A9B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6501" w14:textId="77777777" w:rsidR="00F17A9B" w:rsidRPr="00430A2E" w:rsidRDefault="00F17A9B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Средства Заказчика</w:t>
            </w:r>
          </w:p>
        </w:tc>
      </w:tr>
      <w:tr w:rsidR="00F17A9B" w:rsidRPr="00430A2E" w14:paraId="6870743C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4E16" w14:textId="77777777" w:rsidR="00F17A9B" w:rsidRPr="00430A2E" w:rsidRDefault="00F17A9B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9888" w14:textId="77777777" w:rsidR="00F17A9B" w:rsidRPr="00430A2E" w:rsidRDefault="00F17A9B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5A85" w14:textId="77777777" w:rsidR="00F17A9B" w:rsidRPr="00430A2E" w:rsidRDefault="00702265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Авторский надзор за строительством объекта осуществляется по отдельному договору (при необходимости)</w:t>
            </w:r>
          </w:p>
        </w:tc>
      </w:tr>
      <w:tr w:rsidR="00793780" w:rsidRPr="00430A2E" w14:paraId="61D98FC2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0C6C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50EB" w14:textId="77777777" w:rsidR="00793780" w:rsidRPr="00430A2E" w:rsidRDefault="00EC64B3" w:rsidP="00721829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Исходные данные</w:t>
            </w:r>
            <w:r w:rsidR="00721829">
              <w:rPr>
                <w:rFonts w:eastAsia="Calibri" w:cs="Times New Roman"/>
                <w:kern w:val="1"/>
                <w:sz w:val="24"/>
                <w:szCs w:val="24"/>
              </w:rPr>
              <w:t>, предоставляемые Заказчиком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E5D" w14:textId="77777777" w:rsidR="00F17A9B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Градостроительный план земельного участка</w:t>
            </w:r>
          </w:p>
          <w:p w14:paraId="32ABAB34" w14:textId="77777777" w:rsidR="00F17A9B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Выписка из ЕГРН на земельный участок и существующее здание</w:t>
            </w:r>
          </w:p>
          <w:p w14:paraId="7ED3C66C" w14:textId="77777777" w:rsidR="00F17A9B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Паспорт БТИ на существующее здание</w:t>
            </w:r>
          </w:p>
          <w:p w14:paraId="1D7029F4" w14:textId="77777777" w:rsidR="00F17A9B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Отчет о геологических изысканиях</w:t>
            </w:r>
          </w:p>
          <w:p w14:paraId="73062DE9" w14:textId="77777777" w:rsidR="00B84350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Отчет о геодезических изысканиях</w:t>
            </w:r>
          </w:p>
          <w:p w14:paraId="4F1C2D4B" w14:textId="77777777" w:rsidR="00B84350" w:rsidRPr="00430A2E" w:rsidRDefault="00B84350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Топографическая съёмка участка строите</w:t>
            </w:r>
            <w:r w:rsidR="00F17A9B" w:rsidRPr="00430A2E">
              <w:rPr>
                <w:rFonts w:eastAsia="Calibri" w:cs="Times New Roman"/>
                <w:kern w:val="1"/>
                <w:sz w:val="24"/>
                <w:szCs w:val="24"/>
              </w:rPr>
              <w:t>льства</w:t>
            </w:r>
          </w:p>
          <w:p w14:paraId="07027496" w14:textId="77777777" w:rsidR="00F17A9B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Договора на подключение к сетям инженерно-технического обеспечения общего пользования (электроснабжение, водоснабжение, водоотведение)</w:t>
            </w:r>
          </w:p>
          <w:p w14:paraId="043F45E9" w14:textId="77777777" w:rsidR="00EC64B3" w:rsidRPr="00430A2E" w:rsidRDefault="00AC0EAC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Технические условия на подключение к сетям инженерно-технического</w:t>
            </w:r>
            <w:r w:rsidR="00F17A9B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обеспечения общего п</w:t>
            </w:r>
            <w:r w:rsidR="00741192" w:rsidRPr="00430A2E">
              <w:rPr>
                <w:rFonts w:eastAsia="Calibri" w:cs="Times New Roman"/>
                <w:kern w:val="1"/>
                <w:sz w:val="24"/>
                <w:szCs w:val="24"/>
              </w:rPr>
              <w:t>ользования (газоснабжение)</w:t>
            </w:r>
          </w:p>
          <w:p w14:paraId="0A699D97" w14:textId="77777777" w:rsidR="00821D5E" w:rsidRPr="00430A2E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Краткая климатическая справка (температура воздуха, ветер)</w:t>
            </w:r>
          </w:p>
          <w:p w14:paraId="10CF6833" w14:textId="77777777" w:rsidR="00F17A9B" w:rsidRDefault="00F17A9B" w:rsidP="00430A2E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Справка о фоновых концентрациях </w:t>
            </w:r>
          </w:p>
          <w:p w14:paraId="7FDD24CC" w14:textId="77777777" w:rsidR="00721829" w:rsidRPr="00721829" w:rsidRDefault="00721829" w:rsidP="00721829">
            <w:pPr>
              <w:spacing w:line="276" w:lineRule="auto"/>
              <w:ind w:left="360"/>
              <w:rPr>
                <w:rFonts w:eastAsia="Calibri" w:cs="Times New Roman"/>
                <w:kern w:val="1"/>
                <w:sz w:val="24"/>
                <w:szCs w:val="24"/>
              </w:rPr>
            </w:pPr>
            <w:r>
              <w:rPr>
                <w:szCs w:val="24"/>
              </w:rPr>
              <w:t>Исходно-разрешительные документы</w:t>
            </w:r>
            <w:r w:rsidRPr="00A0156E">
              <w:rPr>
                <w:szCs w:val="24"/>
              </w:rPr>
              <w:t>, а также дополнительные исходные данные предоставляются Заказчиком по отдельному запросу.</w:t>
            </w:r>
          </w:p>
        </w:tc>
      </w:tr>
      <w:tr w:rsidR="00793780" w:rsidRPr="00430A2E" w14:paraId="191E8210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E3CF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7056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Основные требования к проектным решениям:</w:t>
            </w:r>
          </w:p>
        </w:tc>
      </w:tr>
      <w:tr w:rsidR="00793780" w:rsidRPr="00430A2E" w14:paraId="5F07EA8B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6C17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84BF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Состав Проектной документации</w:t>
            </w:r>
          </w:p>
          <w:p w14:paraId="18C47DCA" w14:textId="77777777" w:rsidR="00793780" w:rsidRPr="00430A2E" w:rsidRDefault="00793780" w:rsidP="00430A2E">
            <w:pPr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стадии «П» </w:t>
            </w:r>
            <w:r w:rsidRPr="00430A2E">
              <w:rPr>
                <w:rFonts w:cs="Times New Roman"/>
                <w:sz w:val="24"/>
                <w:szCs w:val="24"/>
              </w:rPr>
              <w:t>согласно</w:t>
            </w:r>
            <w:r w:rsidR="00741192" w:rsidRPr="00430A2E">
              <w:rPr>
                <w:rFonts w:cs="Times New Roman"/>
                <w:sz w:val="24"/>
                <w:szCs w:val="24"/>
              </w:rPr>
              <w:t xml:space="preserve"> Постановлению</w:t>
            </w:r>
            <w:r w:rsidRPr="00430A2E">
              <w:rPr>
                <w:rFonts w:cs="Times New Roman"/>
                <w:sz w:val="24"/>
                <w:szCs w:val="24"/>
              </w:rPr>
              <w:t xml:space="preserve"> №87 РФ от </w:t>
            </w:r>
            <w:r w:rsidRPr="00430A2E">
              <w:rPr>
                <w:rFonts w:cs="Times New Roman"/>
                <w:sz w:val="24"/>
                <w:szCs w:val="24"/>
              </w:rPr>
              <w:lastRenderedPageBreak/>
              <w:t xml:space="preserve">16.02.2008г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в объеме необходимом для прохождения экспертных органов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5F29" w14:textId="77777777" w:rsidR="00BC1B08" w:rsidRPr="00430A2E" w:rsidRDefault="00793780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 xml:space="preserve">Раздел 1.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«Пояснительная записка»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Раздел 2.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«Схема планировочной организации земельного участка»                                             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 xml:space="preserve">Раздел 3.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«Архитектурные решения»                     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Раздел 4.  -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 «Конструктивные и объемно-планировочные решения»                              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Раздел 5.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состоит из следующих подразделов:                                                                                 а) подраздел</w:t>
            </w:r>
            <w:r w:rsidR="00B049C3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5.1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"Система электроснабжения";</w:t>
            </w:r>
          </w:p>
          <w:p w14:paraId="1FC18B40" w14:textId="77777777" w:rsidR="00793780" w:rsidRPr="00430A2E" w:rsidRDefault="00793780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Раздел 6.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«Проект организации строительства»</w:t>
            </w:r>
          </w:p>
        </w:tc>
      </w:tr>
      <w:tr w:rsidR="00793780" w:rsidRPr="00430A2E" w14:paraId="5F16F86A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BD99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6E07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Состав Проектной документации</w:t>
            </w:r>
          </w:p>
          <w:p w14:paraId="67CCB50B" w14:textId="77777777" w:rsidR="00793780" w:rsidRPr="00430A2E" w:rsidRDefault="00793780" w:rsidP="00430A2E">
            <w:pPr>
              <w:spacing w:line="276" w:lineRule="auto"/>
              <w:jc w:val="center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стадии «Р»</w:t>
            </w:r>
            <w:r w:rsidR="00BC1B08"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, </w:t>
            </w:r>
            <w:r w:rsidR="00BC1B08" w:rsidRPr="00430A2E">
              <w:rPr>
                <w:rFonts w:eastAsia="Calibri" w:cs="Times New Roman"/>
                <w:kern w:val="1"/>
                <w:sz w:val="24"/>
                <w:szCs w:val="24"/>
              </w:rPr>
              <w:t>необходимый для строительства и сдачи объекта в эксплуатацию.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512C" w14:textId="77777777" w:rsidR="00BC1B08" w:rsidRPr="00430A2E" w:rsidRDefault="00BC1B08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Раздел 1.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«</w:t>
            </w:r>
            <w:r w:rsidR="007E25D2"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>Генеральный план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»                                             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Раздел 2.  - 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«Архитектурные решения»                                                                                      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Раздел 3.  -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 «Конструктивные решения»             </w:t>
            </w:r>
          </w:p>
          <w:p w14:paraId="4518DE39" w14:textId="77777777" w:rsidR="00BC1B08" w:rsidRPr="00430A2E" w:rsidRDefault="00BC1B08" w:rsidP="00430A2E">
            <w:pPr>
              <w:spacing w:line="276" w:lineRule="auto"/>
              <w:rPr>
                <w:rFonts w:eastAsia="Calibri" w:cs="Times New Roman"/>
                <w:b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Раздел 3.1.  -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 «Конструкции железобетонные»                                                                                                </w:t>
            </w:r>
          </w:p>
          <w:p w14:paraId="6612175B" w14:textId="77777777" w:rsidR="00793780" w:rsidRPr="00430A2E" w:rsidRDefault="00BC1B08" w:rsidP="00430A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Раздел 3.2.  -</w:t>
            </w:r>
            <w:r w:rsidRPr="00430A2E">
              <w:rPr>
                <w:rFonts w:eastAsia="Calibri" w:cs="Times New Roman"/>
                <w:b/>
                <w:kern w:val="1"/>
                <w:sz w:val="24"/>
                <w:szCs w:val="24"/>
              </w:rPr>
              <w:t xml:space="preserve"> «Конструкции металлические»                                                                                                                                                                                </w:t>
            </w:r>
          </w:p>
        </w:tc>
      </w:tr>
      <w:tr w:rsidR="00793780" w:rsidRPr="00430A2E" w14:paraId="33DC154A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EC1A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6301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Архитектурно-планировочные решения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1B17" w14:textId="77777777" w:rsidR="00793780" w:rsidRPr="00430A2E" w:rsidRDefault="00F72BEB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Предварительные а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>рхитектурно-планировочные решения разрабо</w:t>
            </w:r>
            <w:r w:rsidR="00B07129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таны в </w:t>
            </w:r>
            <w:proofErr w:type="spellStart"/>
            <w:r w:rsidR="00B07129" w:rsidRPr="00430A2E">
              <w:rPr>
                <w:rFonts w:eastAsia="Calibri" w:cs="Times New Roman"/>
                <w:kern w:val="1"/>
                <w:sz w:val="24"/>
                <w:szCs w:val="24"/>
              </w:rPr>
              <w:t>Предпроектном</w:t>
            </w:r>
            <w:proofErr w:type="spellEnd"/>
            <w:r w:rsidR="00B07129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предложении</w:t>
            </w:r>
            <w:r w:rsidR="00793780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и согласованны с Заказчиком.</w:t>
            </w:r>
          </w:p>
          <w:p w14:paraId="2F45399E" w14:textId="77777777" w:rsidR="00F53871" w:rsidRPr="00430A2E" w:rsidRDefault="00F53871" w:rsidP="00430A2E">
            <w:pPr>
              <w:widowControl w:val="0"/>
              <w:suppressAutoHyphens w:val="0"/>
              <w:adjustRightInd w:val="0"/>
              <w:spacing w:line="276" w:lineRule="auto"/>
              <w:textAlignment w:val="baseline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Объемно-пространственные и архитектурно-планировочные решения разработать в соответствии с действующими нормами проектирования.</w:t>
            </w:r>
          </w:p>
          <w:p w14:paraId="0DC02A55" w14:textId="77777777" w:rsidR="003A61D2" w:rsidRPr="00430A2E" w:rsidRDefault="0024010C" w:rsidP="00430A2E">
            <w:pPr>
              <w:widowControl w:val="0"/>
              <w:suppressAutoHyphens w:val="0"/>
              <w:adjustRightInd w:val="0"/>
              <w:spacing w:line="276" w:lineRule="auto"/>
              <w:textAlignment w:val="baseline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Складской комплекс</w:t>
            </w:r>
            <w:r w:rsidR="007E25D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неотапливаемый 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предназнач</w:t>
            </w:r>
            <w:r w:rsidR="007E25D2" w:rsidRPr="00430A2E">
              <w:rPr>
                <w:rFonts w:eastAsia="Calibri" w:cs="Times New Roman"/>
                <w:kern w:val="1"/>
                <w:sz w:val="24"/>
                <w:szCs w:val="24"/>
              </w:rPr>
              <w:t>ен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для долгосрочного хранения стальных труб и металлических заготовок.</w:t>
            </w:r>
          </w:p>
          <w:p w14:paraId="2024C0BE" w14:textId="77777777" w:rsidR="0024010C" w:rsidRPr="00430A2E" w:rsidRDefault="003A61D2" w:rsidP="00430A2E">
            <w:pPr>
              <w:widowControl w:val="0"/>
              <w:suppressAutoHyphens w:val="0"/>
              <w:adjustRightInd w:val="0"/>
              <w:spacing w:line="276" w:lineRule="auto"/>
              <w:textAlignment w:val="baseline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 Категория помещения склада по </w:t>
            </w:r>
            <w:proofErr w:type="spellStart"/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взрывопожароопасности</w:t>
            </w:r>
            <w:proofErr w:type="spellEnd"/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– Д.</w:t>
            </w:r>
          </w:p>
          <w:p w14:paraId="3D0305E6" w14:textId="77777777" w:rsidR="00793780" w:rsidRPr="00430A2E" w:rsidRDefault="0024010C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 Административно бытовые помещения не предусматривать, т.к. они расположены</w:t>
            </w:r>
            <w:r w:rsidR="004706A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в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соседнем здании</w:t>
            </w:r>
            <w:r w:rsidR="007E25D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за территорией участка строительства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>.</w:t>
            </w:r>
          </w:p>
          <w:p w14:paraId="38063055" w14:textId="77777777" w:rsidR="007E25D2" w:rsidRPr="00430A2E" w:rsidRDefault="0024010C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 Доставка рабочих осуществляется транспортом предприятия. Постоянное пребывание рабочих на складе не предусматривается.</w:t>
            </w:r>
            <w:r w:rsidR="007E25D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Время нахождения персонала на территории склада не более 2-х часов. Максимальное  количество одновременно находящихся на территории склада людей не более 20 человек.</w:t>
            </w:r>
          </w:p>
          <w:p w14:paraId="6078F64F" w14:textId="77777777" w:rsidR="0024010C" w:rsidRPr="00430A2E" w:rsidRDefault="0024010C" w:rsidP="00430A2E">
            <w:pPr>
              <w:snapToGrid w:val="0"/>
              <w:spacing w:line="276" w:lineRule="auto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 Разгрузка товара производится электрокарами. Стоянка</w:t>
            </w:r>
            <w:r w:rsidR="00F5162B" w:rsidRPr="00430A2E">
              <w:rPr>
                <w:rFonts w:eastAsia="Calibri" w:cs="Times New Roman"/>
                <w:kern w:val="1"/>
                <w:sz w:val="24"/>
                <w:szCs w:val="24"/>
              </w:rPr>
              <w:t>, обслуживание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и зарядка электрокаров производится в соседнем здании</w:t>
            </w:r>
            <w:r w:rsidR="007E25D2"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за территорией участка строительства.</w:t>
            </w:r>
          </w:p>
          <w:p w14:paraId="1B8E0ED7" w14:textId="77777777" w:rsidR="007B4D24" w:rsidRPr="00430A2E" w:rsidRDefault="007B4D24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    Предусмотреть </w:t>
            </w:r>
            <w:r w:rsidR="00F646F0" w:rsidRPr="00430A2E">
              <w:rPr>
                <w:rFonts w:eastAsia="Calibri" w:cs="Times New Roman"/>
                <w:kern w:val="1"/>
                <w:sz w:val="24"/>
                <w:szCs w:val="24"/>
              </w:rPr>
              <w:t>4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очеред</w:t>
            </w:r>
            <w:r w:rsidR="00F646F0" w:rsidRPr="00430A2E">
              <w:rPr>
                <w:rFonts w:eastAsia="Calibri" w:cs="Times New Roman"/>
                <w:kern w:val="1"/>
                <w:sz w:val="24"/>
                <w:szCs w:val="24"/>
              </w:rPr>
              <w:t>и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 строительства с возможностью поочередного ввода в эксплуатацию.</w:t>
            </w:r>
          </w:p>
        </w:tc>
      </w:tr>
      <w:tr w:rsidR="00793780" w:rsidRPr="00430A2E" w14:paraId="74D26787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80CA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951B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t xml:space="preserve">Конструктивные решения, изделия и материалы несущих и </w:t>
            </w:r>
            <w:r w:rsidRPr="00430A2E">
              <w:rPr>
                <w:rFonts w:eastAsia="Calibri" w:cs="Times New Roman"/>
                <w:kern w:val="1"/>
                <w:sz w:val="24"/>
                <w:szCs w:val="24"/>
              </w:rPr>
              <w:lastRenderedPageBreak/>
              <w:t>ограждающих конструкций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10D6" w14:textId="77777777" w:rsidR="00793780" w:rsidRPr="00430A2E" w:rsidRDefault="00793780" w:rsidP="00430A2E">
            <w:pPr>
              <w:tabs>
                <w:tab w:val="left" w:pos="547"/>
              </w:tabs>
              <w:spacing w:line="276" w:lineRule="auto"/>
              <w:ind w:left="52" w:firstLine="190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Фундаменты:</w:t>
            </w:r>
            <w:r w:rsidRPr="00430A2E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- выбор типа фундамент</w:t>
            </w:r>
            <w:r w:rsidR="00F5162B" w:rsidRPr="00430A2E">
              <w:rPr>
                <w:rFonts w:cs="Times New Roman"/>
                <w:sz w:val="24"/>
                <w:szCs w:val="24"/>
              </w:rPr>
              <w:t>ов</w:t>
            </w:r>
            <w:r w:rsidRPr="00430A2E">
              <w:rPr>
                <w:rFonts w:cs="Times New Roman"/>
                <w:sz w:val="24"/>
                <w:szCs w:val="24"/>
              </w:rPr>
              <w:t xml:space="preserve"> принять по расчёту в </w:t>
            </w:r>
            <w:r w:rsidRPr="00430A2E">
              <w:rPr>
                <w:rFonts w:cs="Times New Roman"/>
                <w:sz w:val="24"/>
                <w:szCs w:val="24"/>
              </w:rPr>
              <w:lastRenderedPageBreak/>
              <w:t>соответствии с заключением об инженерно-геологических изысканиях,</w:t>
            </w:r>
          </w:p>
          <w:p w14:paraId="3FF1CE63" w14:textId="77777777" w:rsidR="00793780" w:rsidRPr="00430A2E" w:rsidRDefault="00793780" w:rsidP="00430A2E">
            <w:pPr>
              <w:tabs>
                <w:tab w:val="left" w:pos="547"/>
              </w:tabs>
              <w:spacing w:line="276" w:lineRule="auto"/>
              <w:ind w:left="52" w:firstLine="19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30A2E">
              <w:rPr>
                <w:rFonts w:cs="Times New Roman"/>
                <w:b/>
                <w:sz w:val="24"/>
                <w:szCs w:val="24"/>
                <w:u w:val="single"/>
              </w:rPr>
              <w:t xml:space="preserve">  Несущие и ограждающие конструкции:</w:t>
            </w:r>
          </w:p>
          <w:p w14:paraId="3A879457" w14:textId="77777777" w:rsidR="00757177" w:rsidRPr="00430A2E" w:rsidRDefault="00793780" w:rsidP="00430A2E">
            <w:pPr>
              <w:tabs>
                <w:tab w:val="left" w:pos="547"/>
              </w:tabs>
              <w:spacing w:line="276" w:lineRule="auto"/>
              <w:ind w:left="52" w:firstLine="190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- принять на основе архитектурных, объемно-планировочных и технологических решений с учетом максимальной быстрой </w:t>
            </w:r>
            <w:proofErr w:type="spellStart"/>
            <w:r w:rsidRPr="00430A2E">
              <w:rPr>
                <w:rFonts w:cs="Times New Roman"/>
                <w:sz w:val="24"/>
                <w:szCs w:val="24"/>
              </w:rPr>
              <w:t>возводимости</w:t>
            </w:r>
            <w:proofErr w:type="spellEnd"/>
            <w:r w:rsidRPr="00430A2E">
              <w:rPr>
                <w:rFonts w:cs="Times New Roman"/>
                <w:sz w:val="24"/>
                <w:szCs w:val="24"/>
              </w:rPr>
              <w:t xml:space="preserve"> и мобильности в соответствии с действующими стандартами и отвечающие требованиям существующих норм и правил:  </w:t>
            </w:r>
          </w:p>
          <w:p w14:paraId="7E52A86A" w14:textId="77777777" w:rsidR="00793780" w:rsidRPr="00430A2E" w:rsidRDefault="00757177" w:rsidP="00430A2E">
            <w:pPr>
              <w:tabs>
                <w:tab w:val="left" w:pos="547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- схема основных несущих конструкций </w:t>
            </w:r>
            <w:r w:rsidR="00D75AB5" w:rsidRPr="00430A2E">
              <w:rPr>
                <w:rFonts w:cs="Times New Roman"/>
                <w:sz w:val="24"/>
                <w:szCs w:val="24"/>
              </w:rPr>
              <w:t xml:space="preserve"> – рамно-связевый металлический</w:t>
            </w:r>
            <w:r w:rsidRPr="00430A2E">
              <w:rPr>
                <w:rFonts w:cs="Times New Roman"/>
                <w:sz w:val="24"/>
                <w:szCs w:val="24"/>
              </w:rPr>
              <w:t xml:space="preserve"> каркас;</w:t>
            </w:r>
          </w:p>
          <w:p w14:paraId="4413F068" w14:textId="77777777" w:rsidR="00793780" w:rsidRPr="00430A2E" w:rsidRDefault="00793780" w:rsidP="00430A2E">
            <w:pPr>
              <w:tabs>
                <w:tab w:val="left" w:pos="547"/>
              </w:tabs>
              <w:spacing w:line="276" w:lineRule="auto"/>
              <w:ind w:left="52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  <w:u w:val="single"/>
              </w:rPr>
              <w:t>Кровля:</w:t>
            </w:r>
          </w:p>
          <w:p w14:paraId="4BFA9009" w14:textId="77777777" w:rsidR="007E25D2" w:rsidRPr="00430A2E" w:rsidRDefault="00793780" w:rsidP="00430A2E">
            <w:pPr>
              <w:tabs>
                <w:tab w:val="left" w:pos="547"/>
              </w:tabs>
              <w:spacing w:line="276" w:lineRule="auto"/>
              <w:ind w:left="52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- </w:t>
            </w:r>
            <w:r w:rsidR="00337553" w:rsidRPr="00430A2E">
              <w:rPr>
                <w:rFonts w:cs="Times New Roman"/>
                <w:sz w:val="24"/>
                <w:szCs w:val="24"/>
              </w:rPr>
              <w:t xml:space="preserve">двускатная с </w:t>
            </w:r>
            <w:r w:rsidR="007E25D2" w:rsidRPr="00430A2E">
              <w:rPr>
                <w:rFonts w:cs="Times New Roman"/>
                <w:sz w:val="24"/>
                <w:szCs w:val="24"/>
              </w:rPr>
              <w:t>внутренним</w:t>
            </w:r>
            <w:r w:rsidR="00337553" w:rsidRPr="00430A2E">
              <w:rPr>
                <w:rFonts w:cs="Times New Roman"/>
                <w:sz w:val="24"/>
                <w:szCs w:val="24"/>
              </w:rPr>
              <w:t xml:space="preserve"> организованным водостоком;</w:t>
            </w:r>
          </w:p>
          <w:p w14:paraId="66748355" w14:textId="77777777" w:rsidR="00DB3515" w:rsidRPr="00430A2E" w:rsidRDefault="007E25D2" w:rsidP="00430A2E">
            <w:pPr>
              <w:tabs>
                <w:tab w:val="left" w:pos="547"/>
              </w:tabs>
              <w:spacing w:line="276" w:lineRule="auto"/>
              <w:ind w:left="52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- уклон кровли 1,5</w:t>
            </w:r>
            <w:r w:rsidRPr="00430A2E">
              <w:rPr>
                <w:rFonts w:cs="Times New Roman"/>
                <w:sz w:val="24"/>
                <w:szCs w:val="24"/>
              </w:rPr>
              <w:sym w:font="Symbol" w:char="F0B0"/>
            </w:r>
          </w:p>
          <w:p w14:paraId="1EDF3A75" w14:textId="77777777" w:rsidR="00793780" w:rsidRPr="00430A2E" w:rsidRDefault="00DB3515" w:rsidP="00430A2E">
            <w:pPr>
              <w:tabs>
                <w:tab w:val="left" w:pos="547"/>
              </w:tabs>
              <w:spacing w:line="276" w:lineRule="auto"/>
              <w:ind w:left="52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- покрытие определить проектом по согласованию с </w:t>
            </w:r>
            <w:r w:rsidRPr="00430A2E">
              <w:rPr>
                <w:rFonts w:cs="Times New Roman"/>
                <w:b/>
                <w:sz w:val="24"/>
                <w:szCs w:val="24"/>
              </w:rPr>
              <w:t>Заказчиком.</w:t>
            </w:r>
          </w:p>
        </w:tc>
      </w:tr>
      <w:tr w:rsidR="00793780" w:rsidRPr="00430A2E" w14:paraId="746461CB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9BC1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22BD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Внутренние инженерные сети зданий и сооружений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8E84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Внутренние инженерные системы выполнить в соответств</w:t>
            </w:r>
            <w:r w:rsidR="00B07129" w:rsidRPr="00430A2E">
              <w:rPr>
                <w:rFonts w:cs="Times New Roman"/>
                <w:sz w:val="24"/>
                <w:szCs w:val="24"/>
              </w:rPr>
              <w:t>ии с нормативными требованиями,</w:t>
            </w:r>
            <w:r w:rsidRPr="00430A2E">
              <w:rPr>
                <w:rFonts w:cs="Times New Roman"/>
                <w:sz w:val="24"/>
                <w:szCs w:val="24"/>
              </w:rPr>
              <w:t xml:space="preserve"> условиями комфорта и безопасности зданий</w:t>
            </w:r>
            <w:r w:rsidR="001B73E5" w:rsidRPr="00430A2E">
              <w:rPr>
                <w:rFonts w:cs="Times New Roman"/>
                <w:sz w:val="24"/>
                <w:szCs w:val="24"/>
              </w:rPr>
              <w:t>.</w:t>
            </w:r>
          </w:p>
          <w:p w14:paraId="24CB4056" w14:textId="77777777" w:rsidR="001B73E5" w:rsidRPr="00430A2E" w:rsidRDefault="001B73E5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Оборудование принять в соответствии с технологическим заданием, функциональным назначением помещений и действующими нормами и правилами, инженерные сети – согласно требований СНиП и технических условий на подключение к сетям инженерно-технического обеспечения.</w:t>
            </w:r>
          </w:p>
          <w:p w14:paraId="246FE9AD" w14:textId="77777777" w:rsidR="0056468A" w:rsidRPr="00430A2E" w:rsidRDefault="00DA39E1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Предусмотреть </w:t>
            </w:r>
            <w:proofErr w:type="spellStart"/>
            <w:r w:rsidRPr="00430A2E">
              <w:rPr>
                <w:rFonts w:cs="Times New Roman"/>
                <w:sz w:val="24"/>
                <w:szCs w:val="24"/>
              </w:rPr>
              <w:t>инженерноеоборудование</w:t>
            </w:r>
            <w:proofErr w:type="spellEnd"/>
            <w:r w:rsidRPr="00430A2E">
              <w:rPr>
                <w:rFonts w:cs="Times New Roman"/>
                <w:sz w:val="24"/>
                <w:szCs w:val="24"/>
              </w:rPr>
              <w:t xml:space="preserve"> зданий в соответствии с нормативными требованиями и техническими условиями на подключение к инженерным сетям</w:t>
            </w:r>
            <w:r w:rsidR="005203C0" w:rsidRPr="00430A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93780" w:rsidRPr="00430A2E" w14:paraId="6A1F26C8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A1AE" w14:textId="77777777" w:rsidR="00793780" w:rsidRPr="00430A2E" w:rsidRDefault="004B753C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</w:t>
            </w:r>
            <w:r w:rsidR="00154052" w:rsidRPr="00430A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70A5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3B03" w14:textId="77777777" w:rsidR="00793780" w:rsidRPr="00430A2E" w:rsidRDefault="00135E9C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   Система электроснабжения – в соответствии с действующими нормами (ПУЭ, СНиП).</w:t>
            </w:r>
            <w:r w:rsidR="00793780" w:rsidRPr="00430A2E">
              <w:rPr>
                <w:rFonts w:cs="Times New Roman"/>
                <w:sz w:val="24"/>
                <w:szCs w:val="24"/>
              </w:rPr>
              <w:t>Учет электроэнергии в отд</w:t>
            </w:r>
            <w:r w:rsidRPr="00430A2E">
              <w:rPr>
                <w:rFonts w:cs="Times New Roman"/>
                <w:sz w:val="24"/>
                <w:szCs w:val="24"/>
              </w:rPr>
              <w:t xml:space="preserve">ельном шкафу. </w:t>
            </w:r>
          </w:p>
          <w:p w14:paraId="4D41D075" w14:textId="77777777" w:rsidR="0072689D" w:rsidRPr="00430A2E" w:rsidRDefault="0072689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   Система электроосвещения - в соответствии  с действующими  нормами (СП 31-110-2003), </w:t>
            </w:r>
            <w:proofErr w:type="spellStart"/>
            <w:r w:rsidRPr="00430A2E">
              <w:rPr>
                <w:rFonts w:cs="Times New Roman"/>
                <w:sz w:val="24"/>
                <w:szCs w:val="24"/>
              </w:rPr>
              <w:t>ПУЭ.</w:t>
            </w:r>
            <w:r w:rsidR="004971A1" w:rsidRPr="00430A2E">
              <w:rPr>
                <w:rFonts w:cs="Times New Roman"/>
                <w:sz w:val="24"/>
                <w:szCs w:val="24"/>
              </w:rPr>
              <w:t>Предусмотреть</w:t>
            </w:r>
            <w:proofErr w:type="spellEnd"/>
            <w:r w:rsidR="004971A1" w:rsidRPr="00430A2E">
              <w:rPr>
                <w:rFonts w:cs="Times New Roman"/>
                <w:sz w:val="24"/>
                <w:szCs w:val="24"/>
              </w:rPr>
              <w:t xml:space="preserve"> наружное освещение прилегающей территории.</w:t>
            </w:r>
          </w:p>
          <w:p w14:paraId="70E707B2" w14:textId="77777777" w:rsidR="00154052" w:rsidRPr="00430A2E" w:rsidRDefault="004971A1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Контур заземления, системы уравнивания потенциалов и других защитных мер от поражения человека электрическим током, разработать в соответствии с действующими нормами (СНиП 3.05.06, ПУЭ).</w:t>
            </w:r>
          </w:p>
        </w:tc>
      </w:tr>
      <w:tr w:rsidR="00793780" w:rsidRPr="00430A2E" w14:paraId="2A17BD04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AEE2" w14:textId="77777777" w:rsidR="00793780" w:rsidRPr="00430A2E" w:rsidRDefault="004B753C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</w:t>
            </w:r>
            <w:r w:rsidR="00154052" w:rsidRPr="00430A2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E0FB" w14:textId="77777777" w:rsidR="00793780" w:rsidRPr="00430A2E" w:rsidRDefault="00793780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Наружные инженерные сети /с выделением участков городских </w:t>
            </w:r>
            <w:r w:rsidRPr="00430A2E">
              <w:rPr>
                <w:rFonts w:cs="Times New Roman"/>
                <w:sz w:val="24"/>
                <w:szCs w:val="24"/>
              </w:rPr>
              <w:lastRenderedPageBreak/>
              <w:t>сетей/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BE99" w14:textId="77777777" w:rsidR="00793780" w:rsidRPr="00430A2E" w:rsidRDefault="00793780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lastRenderedPageBreak/>
              <w:t>Наружные инженерные сети в данном проекте не разрабатываются</w:t>
            </w:r>
          </w:p>
        </w:tc>
      </w:tr>
      <w:tr w:rsidR="00702265" w:rsidRPr="00430A2E" w14:paraId="6A5C5E6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0D3B" w14:textId="77777777" w:rsidR="00702265" w:rsidRPr="00430A2E" w:rsidRDefault="00702265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74EB" w14:textId="77777777" w:rsidR="00702265" w:rsidRPr="00430A2E" w:rsidRDefault="00430A2E" w:rsidP="00430A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Результат выполнения работ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FED1" w14:textId="77777777" w:rsidR="00430A2E" w:rsidRPr="00430A2E" w:rsidRDefault="00430A2E" w:rsidP="00430A2E">
            <w:pPr>
              <w:suppressAutoHyphens w:val="0"/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Утвержденная Заказчиком проектная документация, выполненная в соответствии с действующими НТД на дату утверждения ТЗ на проектирование, позволяющая обеспечить </w:t>
            </w:r>
            <w:r>
              <w:rPr>
                <w:rFonts w:cs="Times New Roman"/>
                <w:sz w:val="24"/>
                <w:szCs w:val="24"/>
              </w:rPr>
              <w:t xml:space="preserve">строительство, </w:t>
            </w:r>
            <w:r w:rsidRPr="00430A2E">
              <w:rPr>
                <w:rFonts w:cs="Times New Roman"/>
                <w:sz w:val="24"/>
                <w:szCs w:val="24"/>
              </w:rPr>
              <w:t xml:space="preserve">ввод и последующую эксплуатацию завершённого строительством объекта. </w:t>
            </w:r>
          </w:p>
          <w:p w14:paraId="5DD8482E" w14:textId="77777777" w:rsidR="00702265" w:rsidRPr="00430A2E" w:rsidRDefault="00430A2E" w:rsidP="00430A2E">
            <w:pPr>
              <w:suppressAutoHyphens w:val="0"/>
              <w:spacing w:line="276" w:lineRule="auto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02265" w:rsidRPr="00430A2E">
              <w:rPr>
                <w:rFonts w:cs="Times New Roman"/>
                <w:sz w:val="24"/>
                <w:szCs w:val="24"/>
              </w:rPr>
              <w:t xml:space="preserve">окументация разрабатывается в форматах </w:t>
            </w:r>
            <w:r w:rsidR="00857CA0" w:rsidRPr="00430A2E">
              <w:rPr>
                <w:rFonts w:cs="Times New Roman"/>
                <w:sz w:val="24"/>
                <w:szCs w:val="24"/>
                <w:lang w:val="en-US"/>
              </w:rPr>
              <w:t>DWG</w:t>
            </w:r>
            <w:r w:rsidR="00857CA0" w:rsidRPr="00430A2E">
              <w:rPr>
                <w:rFonts w:cs="Times New Roman"/>
                <w:sz w:val="24"/>
                <w:szCs w:val="24"/>
              </w:rPr>
              <w:t>,</w:t>
            </w:r>
            <w:r w:rsidR="00857CA0" w:rsidRPr="00430A2E">
              <w:rPr>
                <w:rFonts w:cs="Times New Roman"/>
                <w:sz w:val="24"/>
                <w:szCs w:val="24"/>
                <w:lang w:val="en-US"/>
              </w:rPr>
              <w:t xml:space="preserve"> DOC, XLS, SOB</w:t>
            </w:r>
          </w:p>
          <w:p w14:paraId="4D55FCA5" w14:textId="77777777" w:rsidR="00702265" w:rsidRPr="00430A2E" w:rsidRDefault="00702265" w:rsidP="00430A2E">
            <w:pPr>
              <w:suppressAutoHyphens w:val="0"/>
              <w:spacing w:line="276" w:lineRule="auto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Документация передается Заказчику для согласования в электронном виде в формате </w:t>
            </w:r>
            <w:r w:rsidRPr="00430A2E">
              <w:rPr>
                <w:rFonts w:cs="Times New Roman"/>
                <w:sz w:val="24"/>
                <w:szCs w:val="24"/>
                <w:lang w:val="en-US"/>
              </w:rPr>
              <w:t>PDF</w:t>
            </w:r>
          </w:p>
          <w:p w14:paraId="76CA1EBA" w14:textId="77777777" w:rsidR="008D067F" w:rsidRDefault="00702265" w:rsidP="00430A2E">
            <w:pPr>
              <w:suppressAutoHyphens w:val="0"/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Согласованная документа</w:t>
            </w:r>
            <w:r w:rsidR="00857CA0" w:rsidRPr="00430A2E">
              <w:rPr>
                <w:rFonts w:cs="Times New Roman"/>
                <w:sz w:val="24"/>
                <w:szCs w:val="24"/>
              </w:rPr>
              <w:t>ция передается Заказчику</w:t>
            </w:r>
            <w:r w:rsidRPr="00430A2E">
              <w:rPr>
                <w:rFonts w:cs="Times New Roman"/>
                <w:sz w:val="24"/>
                <w:szCs w:val="24"/>
              </w:rPr>
              <w:t xml:space="preserve"> на бумаге</w:t>
            </w:r>
            <w:r w:rsidR="00857CA0" w:rsidRPr="00430A2E">
              <w:rPr>
                <w:rFonts w:cs="Times New Roman"/>
                <w:sz w:val="24"/>
                <w:szCs w:val="24"/>
              </w:rPr>
              <w:t xml:space="preserve"> – 5экз</w:t>
            </w:r>
            <w:r w:rsidR="00430A2E" w:rsidRPr="00430A2E">
              <w:rPr>
                <w:rFonts w:cs="Times New Roman"/>
                <w:sz w:val="24"/>
                <w:szCs w:val="24"/>
              </w:rPr>
              <w:t xml:space="preserve">; </w:t>
            </w:r>
            <w:r w:rsidRPr="00430A2E">
              <w:rPr>
                <w:rFonts w:cs="Times New Roman"/>
                <w:sz w:val="24"/>
                <w:szCs w:val="24"/>
              </w:rPr>
              <w:t xml:space="preserve">в редактируемом виде в исходном </w:t>
            </w:r>
            <w:r w:rsidR="00430A2E" w:rsidRPr="00430A2E">
              <w:rPr>
                <w:rFonts w:cs="Times New Roman"/>
                <w:sz w:val="24"/>
                <w:szCs w:val="24"/>
              </w:rPr>
              <w:t>(</w:t>
            </w:r>
            <w:r w:rsidR="00F9677D" w:rsidRPr="00430A2E">
              <w:rPr>
                <w:rFonts w:cs="Times New Roman"/>
                <w:sz w:val="24"/>
                <w:szCs w:val="24"/>
              </w:rPr>
              <w:t>разрабатываемом</w:t>
            </w:r>
            <w:r w:rsidR="00430A2E" w:rsidRPr="00430A2E">
              <w:rPr>
                <w:rFonts w:cs="Times New Roman"/>
                <w:sz w:val="24"/>
                <w:szCs w:val="24"/>
              </w:rPr>
              <w:t>)</w:t>
            </w:r>
            <w:r w:rsidR="00F9677D" w:rsidRPr="00430A2E">
              <w:rPr>
                <w:rFonts w:cs="Times New Roman"/>
                <w:sz w:val="24"/>
                <w:szCs w:val="24"/>
              </w:rPr>
              <w:t xml:space="preserve"> </w:t>
            </w:r>
            <w:r w:rsidRPr="00430A2E">
              <w:rPr>
                <w:rFonts w:cs="Times New Roman"/>
                <w:sz w:val="24"/>
                <w:szCs w:val="24"/>
              </w:rPr>
              <w:t>формате</w:t>
            </w:r>
            <w:r w:rsidR="00857CA0" w:rsidRPr="00430A2E">
              <w:rPr>
                <w:rFonts w:cs="Times New Roman"/>
                <w:sz w:val="24"/>
                <w:szCs w:val="24"/>
              </w:rPr>
              <w:t xml:space="preserve"> </w:t>
            </w:r>
            <w:r w:rsidR="00F9677D" w:rsidRPr="00430A2E">
              <w:rPr>
                <w:rFonts w:cs="Times New Roman"/>
                <w:sz w:val="24"/>
                <w:szCs w:val="24"/>
              </w:rPr>
              <w:t xml:space="preserve">в </w:t>
            </w:r>
            <w:r w:rsidR="00857CA0" w:rsidRPr="00430A2E">
              <w:rPr>
                <w:rFonts w:cs="Times New Roman"/>
                <w:sz w:val="24"/>
                <w:szCs w:val="24"/>
              </w:rPr>
              <w:t>1экз</w:t>
            </w:r>
            <w:r w:rsidR="00F9677D" w:rsidRPr="00430A2E">
              <w:rPr>
                <w:rFonts w:cs="Times New Roman"/>
                <w:sz w:val="24"/>
                <w:szCs w:val="24"/>
              </w:rPr>
              <w:t xml:space="preserve"> и </w:t>
            </w:r>
            <w:r w:rsidRPr="00430A2E">
              <w:rPr>
                <w:rFonts w:cs="Times New Roman"/>
                <w:sz w:val="24"/>
                <w:szCs w:val="24"/>
              </w:rPr>
              <w:t>электронной копии архива</w:t>
            </w:r>
            <w:r w:rsidR="00857CA0" w:rsidRPr="00430A2E">
              <w:rPr>
                <w:rFonts w:cs="Times New Roman"/>
                <w:sz w:val="24"/>
                <w:szCs w:val="24"/>
              </w:rPr>
              <w:t xml:space="preserve"> (с подписями)</w:t>
            </w:r>
            <w:r w:rsidRPr="00430A2E">
              <w:rPr>
                <w:rFonts w:cs="Times New Roman"/>
                <w:sz w:val="24"/>
                <w:szCs w:val="24"/>
              </w:rPr>
              <w:t xml:space="preserve"> в формате </w:t>
            </w:r>
            <w:r w:rsidRPr="00430A2E">
              <w:rPr>
                <w:rFonts w:cs="Times New Roman"/>
                <w:sz w:val="24"/>
                <w:szCs w:val="24"/>
                <w:lang w:val="en-US"/>
              </w:rPr>
              <w:t>PDF</w:t>
            </w:r>
            <w:r w:rsidR="00857CA0" w:rsidRPr="00430A2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F9677D" w:rsidRPr="00430A2E">
              <w:rPr>
                <w:rFonts w:cs="Times New Roman"/>
                <w:sz w:val="24"/>
                <w:szCs w:val="24"/>
                <w:lang w:val="en-US"/>
              </w:rPr>
              <w:t>в</w:t>
            </w:r>
            <w:r w:rsidR="00857CA0" w:rsidRPr="00430A2E">
              <w:rPr>
                <w:rFonts w:cs="Times New Roman"/>
                <w:sz w:val="24"/>
                <w:szCs w:val="24"/>
                <w:lang w:val="en-US"/>
              </w:rPr>
              <w:t xml:space="preserve"> 1экз</w:t>
            </w:r>
            <w:r w:rsidR="00430A2E" w:rsidRPr="00430A2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0A2E" w:rsidRPr="00430A2E">
              <w:rPr>
                <w:rFonts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430A2E" w:rsidRPr="00430A2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0A2E" w:rsidRPr="00430A2E">
              <w:rPr>
                <w:rFonts w:cs="Times New Roman"/>
                <w:sz w:val="24"/>
                <w:szCs w:val="24"/>
                <w:lang w:val="en-US"/>
              </w:rPr>
              <w:t>флеш-накопителе</w:t>
            </w:r>
            <w:proofErr w:type="spellEnd"/>
            <w:r w:rsidR="00430A2E">
              <w:rPr>
                <w:rFonts w:cs="Times New Roman"/>
                <w:sz w:val="24"/>
                <w:szCs w:val="24"/>
              </w:rPr>
              <w:t>, струк</w:t>
            </w:r>
            <w:r w:rsidR="008D067F">
              <w:rPr>
                <w:rFonts w:cs="Times New Roman"/>
                <w:sz w:val="24"/>
                <w:szCs w:val="24"/>
              </w:rPr>
              <w:t>турированном следующим образом:</w:t>
            </w:r>
          </w:p>
          <w:p w14:paraId="4309CF24" w14:textId="77777777" w:rsidR="00702265" w:rsidRPr="008D067F" w:rsidRDefault="008D067F" w:rsidP="008D067F">
            <w:pPr>
              <w:suppressAutoHyphens w:val="0"/>
              <w:spacing w:line="276" w:lineRule="auto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//«Ис</w:t>
            </w:r>
            <w:r w:rsidRPr="008D067F">
              <w:rPr>
                <w:rFonts w:cs="Times New Roman"/>
                <w:sz w:val="24"/>
                <w:szCs w:val="24"/>
              </w:rPr>
              <w:t>ходный формат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8D067F">
              <w:rPr>
                <w:rFonts w:cs="Times New Roman"/>
                <w:sz w:val="24"/>
                <w:szCs w:val="24"/>
              </w:rPr>
              <w:t xml:space="preserve"> или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PDF</w:t>
            </w:r>
            <w:r>
              <w:rPr>
                <w:rFonts w:cs="Times New Roman"/>
                <w:sz w:val="24"/>
                <w:szCs w:val="24"/>
              </w:rPr>
              <w:t>»/«Стадия П» или «Стадия Р»/папка или файл раздела проекта.</w:t>
            </w:r>
          </w:p>
        </w:tc>
      </w:tr>
      <w:tr w:rsidR="00F9677D" w:rsidRPr="00430A2E" w14:paraId="272B007D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B7AA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F1D1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988C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Доступ маломобильных групп населения в данное здание склада не предусматривается.</w:t>
            </w:r>
          </w:p>
        </w:tc>
      </w:tr>
      <w:tr w:rsidR="00F9677D" w:rsidRPr="00430A2E" w14:paraId="7DE2420B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75C8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403E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Дополнительные требования:</w:t>
            </w:r>
          </w:p>
        </w:tc>
      </w:tr>
      <w:tr w:rsidR="00F9677D" w:rsidRPr="00430A2E" w14:paraId="12EB3A7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90B0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90F8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Разработка отдельных проектных решений в нескольких вариантах или на конкурсной основе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5CA0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Не требуется.</w:t>
            </w:r>
          </w:p>
        </w:tc>
      </w:tr>
      <w:tr w:rsidR="00F9677D" w:rsidRPr="00430A2E" w14:paraId="77A27E7C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E1D7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EEC9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Подготовка демонстрационных материалов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949F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Не требуется.</w:t>
            </w:r>
          </w:p>
        </w:tc>
      </w:tr>
      <w:tr w:rsidR="00F9677D" w:rsidRPr="00430A2E" w14:paraId="68858AAC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5C60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9623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Основные требования к согласованию проектной документации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663A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 xml:space="preserve">Прохождение официальных согласующих и экспертных органов по согласованию проектной документации и получение положительного заключения производится </w:t>
            </w:r>
            <w:r w:rsidRPr="00430A2E">
              <w:rPr>
                <w:rFonts w:cs="Times New Roman"/>
                <w:b/>
                <w:sz w:val="24"/>
                <w:szCs w:val="24"/>
              </w:rPr>
              <w:t xml:space="preserve">Заказчиком </w:t>
            </w:r>
            <w:r w:rsidRPr="00430A2E">
              <w:rPr>
                <w:rFonts w:cs="Times New Roman"/>
                <w:sz w:val="24"/>
                <w:szCs w:val="24"/>
              </w:rPr>
              <w:t xml:space="preserve">совместно с </w:t>
            </w:r>
            <w:r w:rsidRPr="00430A2E">
              <w:rPr>
                <w:rFonts w:cs="Times New Roman"/>
                <w:b/>
                <w:sz w:val="24"/>
                <w:szCs w:val="24"/>
              </w:rPr>
              <w:t>Исполнителем. Исполнитель</w:t>
            </w:r>
            <w:r w:rsidRPr="00430A2E">
              <w:rPr>
                <w:rFonts w:cs="Times New Roman"/>
                <w:sz w:val="24"/>
                <w:szCs w:val="24"/>
              </w:rPr>
              <w:t xml:space="preserve"> по результатам рассмотрения экспертизы вносит в проект изменения и дополнения, не противоречащие заданию на проектирование. Затраты за прохождение экспертизы несет </w:t>
            </w:r>
            <w:r w:rsidRPr="00430A2E">
              <w:rPr>
                <w:rFonts w:cs="Times New Roman"/>
                <w:b/>
                <w:sz w:val="24"/>
                <w:szCs w:val="24"/>
              </w:rPr>
              <w:t>Заказчик.</w:t>
            </w:r>
          </w:p>
        </w:tc>
      </w:tr>
      <w:tr w:rsidR="00F9677D" w:rsidRPr="00430A2E" w14:paraId="342C0BD0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CCE3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30A2E"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0997" w14:textId="77777777" w:rsidR="00F9677D" w:rsidRPr="00430A2E" w:rsidRDefault="00F9677D" w:rsidP="00430A2E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Необходимое требование: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B9A0" w14:textId="77777777" w:rsidR="00F9677D" w:rsidRPr="00430A2E" w:rsidRDefault="00F9677D" w:rsidP="00430A2E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30A2E">
              <w:rPr>
                <w:rFonts w:cs="Times New Roman"/>
                <w:sz w:val="24"/>
                <w:szCs w:val="24"/>
              </w:rPr>
              <w:t>Не требуется</w:t>
            </w:r>
          </w:p>
        </w:tc>
      </w:tr>
      <w:tr w:rsidR="00721829" w:rsidRPr="00430A2E" w14:paraId="0EC5941F" w14:textId="77777777" w:rsidTr="00654ACD">
        <w:trPr>
          <w:trHeight w:val="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F87E" w14:textId="77777777" w:rsidR="00721829" w:rsidRPr="00430A2E" w:rsidRDefault="00721829" w:rsidP="00430A2E">
            <w:pPr>
              <w:snapToGri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A9A7" w14:textId="77777777" w:rsidR="00721829" w:rsidRPr="00FC3A8A" w:rsidRDefault="00721829" w:rsidP="00721829">
            <w:pPr>
              <w:spacing w:after="120" w:line="276" w:lineRule="auto"/>
              <w:rPr>
                <w:szCs w:val="24"/>
              </w:rPr>
            </w:pPr>
            <w:r w:rsidRPr="00A30556">
              <w:rPr>
                <w:szCs w:val="24"/>
              </w:rPr>
              <w:t>Требования к условиям гарантийного и послегарантийного обслуживания</w:t>
            </w:r>
          </w:p>
        </w:tc>
        <w:tc>
          <w:tcPr>
            <w:tcW w:w="2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4821" w14:textId="77777777" w:rsidR="00721829" w:rsidRPr="00A30556" w:rsidRDefault="00721829" w:rsidP="00721829">
            <w:pPr>
              <w:spacing w:line="276" w:lineRule="auto"/>
              <w:jc w:val="both"/>
              <w:rPr>
                <w:szCs w:val="24"/>
              </w:rPr>
            </w:pPr>
            <w:r w:rsidRPr="00A30556">
              <w:rPr>
                <w:szCs w:val="24"/>
              </w:rPr>
              <w:t>1.</w:t>
            </w:r>
            <w:r w:rsidRPr="00A30556">
              <w:rPr>
                <w:szCs w:val="24"/>
              </w:rPr>
              <w:tab/>
              <w:t>Исполнитель обязан выполнить работы в соответствии с требованиями НТД и обеспечить устранение за свой счет выявленных дефектов, ошибок проектирования в течении 10</w:t>
            </w:r>
            <w:r>
              <w:rPr>
                <w:szCs w:val="24"/>
              </w:rPr>
              <w:t> </w:t>
            </w:r>
            <w:r w:rsidRPr="00A30556">
              <w:rPr>
                <w:szCs w:val="24"/>
              </w:rPr>
              <w:t>календарных дней.</w:t>
            </w:r>
          </w:p>
          <w:p w14:paraId="2E22F960" w14:textId="77777777" w:rsidR="00721829" w:rsidRPr="00FC3A8A" w:rsidRDefault="00721829" w:rsidP="00721829">
            <w:pPr>
              <w:spacing w:after="120" w:line="276" w:lineRule="auto"/>
              <w:jc w:val="both"/>
              <w:rPr>
                <w:szCs w:val="24"/>
              </w:rPr>
            </w:pPr>
            <w:r w:rsidRPr="00A30556">
              <w:rPr>
                <w:szCs w:val="24"/>
              </w:rPr>
              <w:t>2.</w:t>
            </w:r>
            <w:r w:rsidRPr="00A30556">
              <w:rPr>
                <w:szCs w:val="24"/>
              </w:rPr>
              <w:tab/>
              <w:t xml:space="preserve">В соответствии с п.4 ст. 761, п.2 ст.724 </w:t>
            </w:r>
            <w:r w:rsidRPr="00A30556">
              <w:rPr>
                <w:szCs w:val="24"/>
              </w:rPr>
              <w:lastRenderedPageBreak/>
              <w:t xml:space="preserve">Гражданского кодекса Российской Федерации </w:t>
            </w:r>
            <w:bookmarkStart w:id="0" w:name="_GoBack"/>
            <w:bookmarkEnd w:id="0"/>
            <w:r w:rsidRPr="00A30556">
              <w:rPr>
                <w:szCs w:val="24"/>
              </w:rPr>
              <w:t>гарантии на выполнение ПИР составляют не менее 24-х месяцев.</w:t>
            </w:r>
          </w:p>
        </w:tc>
      </w:tr>
    </w:tbl>
    <w:p w14:paraId="4CD01E3C" w14:textId="77777777" w:rsidR="00793780" w:rsidRPr="00430A2E" w:rsidRDefault="00793780" w:rsidP="00430A2E">
      <w:pPr>
        <w:spacing w:line="276" w:lineRule="auto"/>
        <w:rPr>
          <w:rFonts w:cs="Times New Roman"/>
          <w:sz w:val="24"/>
          <w:szCs w:val="24"/>
        </w:rPr>
      </w:pPr>
    </w:p>
    <w:tbl>
      <w:tblPr>
        <w:tblW w:w="10095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708"/>
      </w:tblGrid>
      <w:tr w:rsidR="00132DE3" w:rsidRPr="00430A2E" w14:paraId="7C94961A" w14:textId="77777777" w:rsidTr="00A11E25">
        <w:trPr>
          <w:jc w:val="center"/>
        </w:trPr>
        <w:tc>
          <w:tcPr>
            <w:tcW w:w="5387" w:type="dxa"/>
            <w:shd w:val="clear" w:color="auto" w:fill="auto"/>
          </w:tcPr>
          <w:p w14:paraId="6724CDBE" w14:textId="77777777" w:rsidR="00132DE3" w:rsidRPr="00430A2E" w:rsidRDefault="00132DE3" w:rsidP="00430A2E">
            <w:pPr>
              <w:tabs>
                <w:tab w:val="left" w:pos="426"/>
              </w:tabs>
              <w:suppressAutoHyphens w:val="0"/>
              <w:snapToGrid w:val="0"/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09F5EC16" w14:textId="6C9447D0" w:rsidR="00132DE3" w:rsidRPr="00430A2E" w:rsidRDefault="00132DE3" w:rsidP="00A566EE">
            <w:pPr>
              <w:tabs>
                <w:tab w:val="left" w:pos="426"/>
              </w:tabs>
              <w:suppressAutoHyphens w:val="0"/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r w:rsidR="00A566EE"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08" w:type="dxa"/>
            <w:shd w:val="clear" w:color="auto" w:fill="auto"/>
          </w:tcPr>
          <w:p w14:paraId="3A6EB759" w14:textId="77777777" w:rsidR="00132DE3" w:rsidRPr="00430A2E" w:rsidRDefault="00132DE3" w:rsidP="00430A2E">
            <w:pPr>
              <w:suppressAutoHyphens w:val="0"/>
              <w:snapToGrid w:val="0"/>
              <w:spacing w:line="276" w:lineRule="auto"/>
              <w:ind w:right="-365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447CA361" w14:textId="77777777" w:rsidR="00132DE3" w:rsidRPr="00430A2E" w:rsidRDefault="00E0141F" w:rsidP="00430A2E">
            <w:pPr>
              <w:suppressAutoHyphens w:val="0"/>
              <w:snapToGrid w:val="0"/>
              <w:spacing w:line="276" w:lineRule="auto"/>
              <w:ind w:right="-365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r w:rsidR="00374FC4"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32DE3" w:rsidRPr="00430A2E" w14:paraId="085560A5" w14:textId="77777777" w:rsidTr="00A11E25">
        <w:trPr>
          <w:jc w:val="center"/>
        </w:trPr>
        <w:tc>
          <w:tcPr>
            <w:tcW w:w="5387" w:type="dxa"/>
            <w:shd w:val="clear" w:color="auto" w:fill="auto"/>
          </w:tcPr>
          <w:p w14:paraId="6B4F69CA" w14:textId="77777777" w:rsidR="00132DE3" w:rsidRPr="00430A2E" w:rsidRDefault="00F646F0" w:rsidP="00430A2E">
            <w:pPr>
              <w:tabs>
                <w:tab w:val="left" w:pos="426"/>
              </w:tabs>
              <w:suppressAutoHyphens w:val="0"/>
              <w:snapToGrid w:val="0"/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Генеральный д</w:t>
            </w:r>
            <w:r w:rsidR="00132DE3"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иректор</w:t>
            </w:r>
          </w:p>
          <w:p w14:paraId="609A5E72" w14:textId="77777777" w:rsidR="00132DE3" w:rsidRPr="00430A2E" w:rsidRDefault="00132DE3" w:rsidP="00430A2E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262331" w14:textId="77777777" w:rsidR="00132DE3" w:rsidRPr="00430A2E" w:rsidRDefault="00132DE3" w:rsidP="00430A2E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20D83B" w14:textId="0F93ED2D" w:rsidR="00E0141F" w:rsidRPr="00430A2E" w:rsidRDefault="00132DE3" w:rsidP="00430A2E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____________________()</w:t>
            </w:r>
          </w:p>
          <w:p w14:paraId="16142993" w14:textId="77777777" w:rsidR="00E0141F" w:rsidRPr="00430A2E" w:rsidRDefault="00E0141F" w:rsidP="00430A2E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8BB396" w14:textId="77777777" w:rsidR="00132DE3" w:rsidRPr="00430A2E" w:rsidRDefault="00132DE3" w:rsidP="00430A2E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8" w:type="dxa"/>
            <w:shd w:val="clear" w:color="auto" w:fill="auto"/>
          </w:tcPr>
          <w:p w14:paraId="70754A65" w14:textId="77777777" w:rsidR="00132DE3" w:rsidRPr="00430A2E" w:rsidRDefault="00374FC4" w:rsidP="00430A2E">
            <w:pPr>
              <w:suppressAutoHyphens w:val="0"/>
              <w:snapToGrid w:val="0"/>
              <w:spacing w:line="276" w:lineRule="auto"/>
              <w:ind w:right="-365"/>
              <w:jc w:val="both"/>
              <w:rPr>
                <w:rFonts w:eastAsia="Cambria"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5EB3FAC7" w14:textId="77777777" w:rsidR="00132DE3" w:rsidRPr="00430A2E" w:rsidRDefault="00132DE3" w:rsidP="00430A2E">
            <w:pPr>
              <w:suppressAutoHyphens w:val="0"/>
              <w:snapToGrid w:val="0"/>
              <w:spacing w:line="276" w:lineRule="auto"/>
              <w:ind w:right="-365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A88853" w14:textId="77777777" w:rsidR="00132DE3" w:rsidRPr="00430A2E" w:rsidRDefault="00132DE3" w:rsidP="00430A2E">
            <w:pPr>
              <w:suppressAutoHyphens w:val="0"/>
              <w:spacing w:line="276" w:lineRule="auto"/>
              <w:ind w:right="-365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829E70" w14:textId="77777777" w:rsidR="00132DE3" w:rsidRPr="00430A2E" w:rsidRDefault="00132DE3" w:rsidP="00430A2E">
            <w:pPr>
              <w:suppressAutoHyphens w:val="0"/>
              <w:spacing w:line="276" w:lineRule="auto"/>
              <w:ind w:right="-365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_____________________     (</w:t>
            </w:r>
            <w:r w:rsidR="00374FC4"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Pr="00430A2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B04F0B3" w14:textId="77777777" w:rsidR="00E0141F" w:rsidRPr="00430A2E" w:rsidRDefault="00E0141F" w:rsidP="00430A2E">
            <w:pPr>
              <w:tabs>
                <w:tab w:val="left" w:pos="426"/>
              </w:tabs>
              <w:suppressAutoHyphens w:val="0"/>
              <w:snapToGri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792DDD7" w14:textId="77777777" w:rsidR="00132DE3" w:rsidRPr="00430A2E" w:rsidRDefault="00132DE3" w:rsidP="00430A2E">
            <w:pPr>
              <w:tabs>
                <w:tab w:val="left" w:pos="426"/>
              </w:tabs>
              <w:suppressAutoHyphens w:val="0"/>
              <w:snapToGrid w:val="0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0A2E">
              <w:rPr>
                <w:rFonts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E693DC2" w14:textId="77777777" w:rsidR="00793780" w:rsidRPr="00430A2E" w:rsidRDefault="00793780" w:rsidP="00430A2E">
      <w:pPr>
        <w:spacing w:line="276" w:lineRule="auto"/>
        <w:rPr>
          <w:rFonts w:cs="Times New Roman"/>
          <w:sz w:val="24"/>
          <w:szCs w:val="24"/>
        </w:rPr>
      </w:pPr>
    </w:p>
    <w:sectPr w:rsidR="00793780" w:rsidRPr="00430A2E" w:rsidSect="00E0141F">
      <w:footerReference w:type="default" r:id="rId9"/>
      <w:pgSz w:w="11906" w:h="16838"/>
      <w:pgMar w:top="709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757C" w14:textId="77777777" w:rsidR="00FE1B39" w:rsidRDefault="00FE1B39">
      <w:r>
        <w:separator/>
      </w:r>
    </w:p>
  </w:endnote>
  <w:endnote w:type="continuationSeparator" w:id="0">
    <w:p w14:paraId="5B77AF88" w14:textId="77777777" w:rsidR="00FE1B39" w:rsidRDefault="00F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675C" w14:textId="77777777" w:rsidR="00FE1B39" w:rsidRDefault="00FE1B39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42DC9">
      <w:rPr>
        <w:noProof/>
      </w:rPr>
      <w:t>7</w:t>
    </w:r>
    <w:r>
      <w:fldChar w:fldCharType="end"/>
    </w:r>
  </w:p>
  <w:p w14:paraId="6C4E02CB" w14:textId="77777777" w:rsidR="00FE1B39" w:rsidRDefault="00FE1B39">
    <w:pPr>
      <w:pStyle w:val="af"/>
    </w:pPr>
    <w:r>
      <w:t xml:space="preserve">        Исполнитель _______________                                             Заказчик 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0E93" w14:textId="77777777" w:rsidR="00FE1B39" w:rsidRDefault="00FE1B39">
      <w:r>
        <w:separator/>
      </w:r>
    </w:p>
  </w:footnote>
  <w:footnote w:type="continuationSeparator" w:id="0">
    <w:p w14:paraId="449ADC50" w14:textId="77777777" w:rsidR="00FE1B39" w:rsidRDefault="00FE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878" w:hanging="504"/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bullet"/>
      <w:suff w:val="space"/>
      <w:lvlText w:val="­"/>
      <w:lvlJc w:val="left"/>
      <w:pPr>
        <w:tabs>
          <w:tab w:val="num" w:pos="0"/>
        </w:tabs>
        <w:ind w:left="533" w:hanging="176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4871D9"/>
    <w:multiLevelType w:val="hybridMultilevel"/>
    <w:tmpl w:val="6C36BDB2"/>
    <w:lvl w:ilvl="0" w:tplc="35E04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3D132A"/>
    <w:multiLevelType w:val="hybridMultilevel"/>
    <w:tmpl w:val="E0606CA8"/>
    <w:lvl w:ilvl="0" w:tplc="F6AA997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7CC6"/>
    <w:multiLevelType w:val="hybridMultilevel"/>
    <w:tmpl w:val="6576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064"/>
    <w:multiLevelType w:val="hybridMultilevel"/>
    <w:tmpl w:val="FB1C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60A2D"/>
    <w:multiLevelType w:val="hybridMultilevel"/>
    <w:tmpl w:val="3948FC74"/>
    <w:lvl w:ilvl="0" w:tplc="F6AA997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1590"/>
    <w:multiLevelType w:val="hybridMultilevel"/>
    <w:tmpl w:val="AF02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7EE4"/>
    <w:multiLevelType w:val="hybridMultilevel"/>
    <w:tmpl w:val="25B6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A"/>
    <w:rsid w:val="00003F1A"/>
    <w:rsid w:val="000375DE"/>
    <w:rsid w:val="0005759E"/>
    <w:rsid w:val="00074429"/>
    <w:rsid w:val="0007509A"/>
    <w:rsid w:val="00076801"/>
    <w:rsid w:val="00083693"/>
    <w:rsid w:val="00087797"/>
    <w:rsid w:val="000E1FC4"/>
    <w:rsid w:val="00132DE3"/>
    <w:rsid w:val="00133BAD"/>
    <w:rsid w:val="00135E9C"/>
    <w:rsid w:val="00154052"/>
    <w:rsid w:val="00167B22"/>
    <w:rsid w:val="001B73E5"/>
    <w:rsid w:val="001E0161"/>
    <w:rsid w:val="001E20E2"/>
    <w:rsid w:val="001F600B"/>
    <w:rsid w:val="0024010C"/>
    <w:rsid w:val="00274D47"/>
    <w:rsid w:val="002763B6"/>
    <w:rsid w:val="00287A71"/>
    <w:rsid w:val="002A3920"/>
    <w:rsid w:val="002B7A7E"/>
    <w:rsid w:val="00301D7F"/>
    <w:rsid w:val="003051AA"/>
    <w:rsid w:val="003133AB"/>
    <w:rsid w:val="0032004F"/>
    <w:rsid w:val="00334013"/>
    <w:rsid w:val="00337553"/>
    <w:rsid w:val="003475AC"/>
    <w:rsid w:val="00361A2F"/>
    <w:rsid w:val="00374FC4"/>
    <w:rsid w:val="00397C68"/>
    <w:rsid w:val="003A61D2"/>
    <w:rsid w:val="003F05CA"/>
    <w:rsid w:val="003F128A"/>
    <w:rsid w:val="00402E54"/>
    <w:rsid w:val="0041742A"/>
    <w:rsid w:val="00430A2E"/>
    <w:rsid w:val="0043370B"/>
    <w:rsid w:val="004706A2"/>
    <w:rsid w:val="00477D54"/>
    <w:rsid w:val="00485C51"/>
    <w:rsid w:val="0049648D"/>
    <w:rsid w:val="004971A1"/>
    <w:rsid w:val="004A32D4"/>
    <w:rsid w:val="004B753C"/>
    <w:rsid w:val="004C79C5"/>
    <w:rsid w:val="004E0F19"/>
    <w:rsid w:val="00507420"/>
    <w:rsid w:val="005203C0"/>
    <w:rsid w:val="0056468A"/>
    <w:rsid w:val="00597AD9"/>
    <w:rsid w:val="005A2A28"/>
    <w:rsid w:val="005A5177"/>
    <w:rsid w:val="005E223C"/>
    <w:rsid w:val="005F136D"/>
    <w:rsid w:val="005F4812"/>
    <w:rsid w:val="00654ACD"/>
    <w:rsid w:val="00671F16"/>
    <w:rsid w:val="006D30EF"/>
    <w:rsid w:val="006F378C"/>
    <w:rsid w:val="00702265"/>
    <w:rsid w:val="00721829"/>
    <w:rsid w:val="0072315D"/>
    <w:rsid w:val="0072689D"/>
    <w:rsid w:val="00741192"/>
    <w:rsid w:val="00757177"/>
    <w:rsid w:val="00763F02"/>
    <w:rsid w:val="007913A4"/>
    <w:rsid w:val="00793780"/>
    <w:rsid w:val="007B4D24"/>
    <w:rsid w:val="007B7949"/>
    <w:rsid w:val="007C291C"/>
    <w:rsid w:val="007E25D2"/>
    <w:rsid w:val="007E7454"/>
    <w:rsid w:val="007F734B"/>
    <w:rsid w:val="00821D5E"/>
    <w:rsid w:val="00842DC9"/>
    <w:rsid w:val="00857CA0"/>
    <w:rsid w:val="00882363"/>
    <w:rsid w:val="008C3431"/>
    <w:rsid w:val="008D067F"/>
    <w:rsid w:val="00910DEC"/>
    <w:rsid w:val="009132F4"/>
    <w:rsid w:val="00917A06"/>
    <w:rsid w:val="009215F0"/>
    <w:rsid w:val="00951486"/>
    <w:rsid w:val="009C05F8"/>
    <w:rsid w:val="009C071A"/>
    <w:rsid w:val="009C2070"/>
    <w:rsid w:val="00A11E25"/>
    <w:rsid w:val="00A22D72"/>
    <w:rsid w:val="00A566EE"/>
    <w:rsid w:val="00AC0EAC"/>
    <w:rsid w:val="00AF0C31"/>
    <w:rsid w:val="00AF5330"/>
    <w:rsid w:val="00B01D9A"/>
    <w:rsid w:val="00B049C3"/>
    <w:rsid w:val="00B07129"/>
    <w:rsid w:val="00B16173"/>
    <w:rsid w:val="00B31B16"/>
    <w:rsid w:val="00B33363"/>
    <w:rsid w:val="00B37079"/>
    <w:rsid w:val="00B84350"/>
    <w:rsid w:val="00B92F04"/>
    <w:rsid w:val="00BB6A12"/>
    <w:rsid w:val="00BC1B08"/>
    <w:rsid w:val="00BC1E8D"/>
    <w:rsid w:val="00BC4B54"/>
    <w:rsid w:val="00C17B5A"/>
    <w:rsid w:val="00C25823"/>
    <w:rsid w:val="00C345A9"/>
    <w:rsid w:val="00C64063"/>
    <w:rsid w:val="00C7089E"/>
    <w:rsid w:val="00D24FA3"/>
    <w:rsid w:val="00D327E8"/>
    <w:rsid w:val="00D75AB5"/>
    <w:rsid w:val="00D84C25"/>
    <w:rsid w:val="00DA39E1"/>
    <w:rsid w:val="00DB3515"/>
    <w:rsid w:val="00E0141F"/>
    <w:rsid w:val="00E0207E"/>
    <w:rsid w:val="00E10DF4"/>
    <w:rsid w:val="00E50B3A"/>
    <w:rsid w:val="00E62F0F"/>
    <w:rsid w:val="00E976D8"/>
    <w:rsid w:val="00EC4834"/>
    <w:rsid w:val="00EC64B3"/>
    <w:rsid w:val="00F06C9F"/>
    <w:rsid w:val="00F17A9B"/>
    <w:rsid w:val="00F26D01"/>
    <w:rsid w:val="00F5162B"/>
    <w:rsid w:val="00F53871"/>
    <w:rsid w:val="00F646F0"/>
    <w:rsid w:val="00F72BEB"/>
    <w:rsid w:val="00F80E7E"/>
    <w:rsid w:val="00F9677D"/>
    <w:rsid w:val="00FC67CD"/>
    <w:rsid w:val="00FE1B39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D09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07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0"/>
    <w:next w:val="a0"/>
    <w:qFormat/>
    <w:rsid w:val="009C2070"/>
    <w:pPr>
      <w:keepNext/>
      <w:widowControl w:val="0"/>
      <w:numPr>
        <w:numId w:val="1"/>
      </w:numPr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hAnsi="Arial"/>
      <w:b/>
      <w:kern w:val="1"/>
    </w:rPr>
  </w:style>
  <w:style w:type="paragraph" w:styleId="2">
    <w:name w:val="heading 2"/>
    <w:basedOn w:val="a0"/>
    <w:next w:val="a0"/>
    <w:qFormat/>
    <w:rsid w:val="009C2070"/>
    <w:pPr>
      <w:keepNext/>
      <w:widowControl w:val="0"/>
      <w:numPr>
        <w:ilvl w:val="1"/>
        <w:numId w:val="1"/>
      </w:numPr>
      <w:overflowPunct w:val="0"/>
      <w:autoSpaceDE w:val="0"/>
      <w:spacing w:before="120" w:after="120"/>
      <w:jc w:val="center"/>
      <w:textAlignment w:val="baseline"/>
      <w:outlineLvl w:val="1"/>
    </w:pPr>
    <w:rPr>
      <w:b/>
      <w:sz w:val="20"/>
    </w:rPr>
  </w:style>
  <w:style w:type="paragraph" w:styleId="3">
    <w:name w:val="heading 3"/>
    <w:basedOn w:val="a0"/>
    <w:next w:val="a0"/>
    <w:qFormat/>
    <w:rsid w:val="009C2070"/>
    <w:pPr>
      <w:keepNext/>
      <w:widowControl w:val="0"/>
      <w:numPr>
        <w:ilvl w:val="2"/>
        <w:numId w:val="1"/>
      </w:numPr>
      <w:overflowPunct w:val="0"/>
      <w:autoSpaceDE w:val="0"/>
      <w:spacing w:before="120" w:after="120"/>
      <w:jc w:val="center"/>
      <w:textAlignment w:val="baseline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C2070"/>
    <w:rPr>
      <w:rFonts w:ascii="Times New Roman" w:hAnsi="Times New Roman" w:cs="Times New Roman"/>
    </w:rPr>
  </w:style>
  <w:style w:type="character" w:customStyle="1" w:styleId="WW8Num5z1">
    <w:name w:val="WW8Num5z1"/>
    <w:rsid w:val="009C2070"/>
    <w:rPr>
      <w:b w:val="0"/>
      <w:color w:val="auto"/>
    </w:rPr>
  </w:style>
  <w:style w:type="character" w:customStyle="1" w:styleId="WW8Num8z0">
    <w:name w:val="WW8Num8z0"/>
    <w:rsid w:val="009C2070"/>
    <w:rPr>
      <w:b w:val="0"/>
    </w:rPr>
  </w:style>
  <w:style w:type="character" w:customStyle="1" w:styleId="WW8Num11z1">
    <w:name w:val="WW8Num11z1"/>
    <w:rsid w:val="009C2070"/>
    <w:rPr>
      <w:color w:val="000000"/>
    </w:rPr>
  </w:style>
  <w:style w:type="character" w:customStyle="1" w:styleId="WW8Num12z0">
    <w:name w:val="WW8Num12z0"/>
    <w:rsid w:val="009C2070"/>
    <w:rPr>
      <w:rFonts w:ascii="Symbol" w:hAnsi="Symbol"/>
    </w:rPr>
  </w:style>
  <w:style w:type="character" w:customStyle="1" w:styleId="WW8Num12z1">
    <w:name w:val="WW8Num12z1"/>
    <w:rsid w:val="009C2070"/>
    <w:rPr>
      <w:rFonts w:ascii="Courier New" w:hAnsi="Courier New"/>
    </w:rPr>
  </w:style>
  <w:style w:type="character" w:customStyle="1" w:styleId="WW8Num12z2">
    <w:name w:val="WW8Num12z2"/>
    <w:rsid w:val="009C2070"/>
    <w:rPr>
      <w:rFonts w:ascii="Wingdings" w:hAnsi="Wingdings"/>
    </w:rPr>
  </w:style>
  <w:style w:type="character" w:customStyle="1" w:styleId="WW8Num13z1">
    <w:name w:val="WW8Num13z1"/>
    <w:rsid w:val="009C2070"/>
    <w:rPr>
      <w:b w:val="0"/>
    </w:rPr>
  </w:style>
  <w:style w:type="character" w:customStyle="1" w:styleId="WW8Num16z0">
    <w:name w:val="WW8Num16z0"/>
    <w:rsid w:val="009C2070"/>
    <w:rPr>
      <w:rFonts w:ascii="Times New Roman" w:hAnsi="Times New Roman"/>
      <w:b w:val="0"/>
      <w:i w:val="0"/>
      <w:sz w:val="20"/>
    </w:rPr>
  </w:style>
  <w:style w:type="character" w:customStyle="1" w:styleId="WW8Num16z3">
    <w:name w:val="WW8Num16z3"/>
    <w:rsid w:val="009C2070"/>
    <w:rPr>
      <w:rFonts w:ascii="Courier New" w:hAnsi="Courier New"/>
    </w:rPr>
  </w:style>
  <w:style w:type="character" w:customStyle="1" w:styleId="WW8Num19z1">
    <w:name w:val="WW8Num19z1"/>
    <w:rsid w:val="009C2070"/>
    <w:rPr>
      <w:b w:val="0"/>
    </w:rPr>
  </w:style>
  <w:style w:type="character" w:customStyle="1" w:styleId="10">
    <w:name w:val="Основной шрифт абзаца1"/>
    <w:rsid w:val="009C2070"/>
  </w:style>
  <w:style w:type="character" w:customStyle="1" w:styleId="a4">
    <w:name w:val="Верх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9C2070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rsid w:val="009C207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9C2070"/>
    <w:rPr>
      <w:rFonts w:ascii="Arial" w:eastAsia="Times New Roman" w:hAnsi="Arial"/>
      <w:b/>
      <w:kern w:val="1"/>
      <w:sz w:val="28"/>
    </w:rPr>
  </w:style>
  <w:style w:type="character" w:customStyle="1" w:styleId="20">
    <w:name w:val="Заголовок 2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30">
    <w:name w:val="Заголовок 3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a8">
    <w:name w:val="Абзац Знак"/>
    <w:rsid w:val="009C207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10"/>
    <w:rsid w:val="009C2070"/>
  </w:style>
  <w:style w:type="character" w:customStyle="1" w:styleId="a9">
    <w:name w:val="Маркеры списка"/>
    <w:rsid w:val="009C2070"/>
    <w:rPr>
      <w:rFonts w:ascii="OpenSymbol" w:eastAsia="OpenSymbol" w:hAnsi="OpenSymbol" w:cs="OpenSymbol"/>
    </w:rPr>
  </w:style>
  <w:style w:type="paragraph" w:customStyle="1" w:styleId="aa">
    <w:name w:val="Заголовок"/>
    <w:basedOn w:val="a0"/>
    <w:next w:val="ab"/>
    <w:rsid w:val="009C2070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0"/>
    <w:rsid w:val="009C2070"/>
  </w:style>
  <w:style w:type="paragraph" w:styleId="ac">
    <w:name w:val="List"/>
    <w:basedOn w:val="ab"/>
    <w:rsid w:val="009C2070"/>
    <w:rPr>
      <w:rFonts w:cs="Tahoma"/>
    </w:rPr>
  </w:style>
  <w:style w:type="paragraph" w:customStyle="1" w:styleId="12">
    <w:name w:val="Название1"/>
    <w:basedOn w:val="a0"/>
    <w:rsid w:val="009C20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C2070"/>
    <w:pPr>
      <w:suppressLineNumbers/>
    </w:pPr>
    <w:rPr>
      <w:rFonts w:cs="Tahoma"/>
    </w:rPr>
  </w:style>
  <w:style w:type="paragraph" w:styleId="ad">
    <w:name w:val="List Paragraph"/>
    <w:basedOn w:val="a0"/>
    <w:uiPriority w:val="34"/>
    <w:qFormat/>
    <w:rsid w:val="009C2070"/>
    <w:pPr>
      <w:ind w:left="720"/>
    </w:pPr>
  </w:style>
  <w:style w:type="paragraph" w:customStyle="1" w:styleId="21">
    <w:name w:val="Обычный2"/>
    <w:rsid w:val="009C2070"/>
    <w:pPr>
      <w:suppressAutoHyphens/>
      <w:autoSpaceDE w:val="0"/>
    </w:pPr>
    <w:rPr>
      <w:rFonts w:cs="Calibri"/>
      <w:lang w:eastAsia="ar-SA"/>
    </w:rPr>
  </w:style>
  <w:style w:type="paragraph" w:customStyle="1" w:styleId="a">
    <w:name w:val="Мой"/>
    <w:basedOn w:val="a0"/>
    <w:rsid w:val="009C2070"/>
    <w:pPr>
      <w:numPr>
        <w:numId w:val="2"/>
      </w:numPr>
    </w:pPr>
    <w:rPr>
      <w:sz w:val="20"/>
    </w:rPr>
  </w:style>
  <w:style w:type="paragraph" w:customStyle="1" w:styleId="Default">
    <w:name w:val="Default"/>
    <w:rsid w:val="009C207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e">
    <w:name w:val="head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foot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0">
    <w:name w:val="Знак"/>
    <w:basedOn w:val="a0"/>
    <w:rsid w:val="009C207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1">
    <w:name w:val="Balloon Text"/>
    <w:basedOn w:val="a0"/>
    <w:rsid w:val="009C2070"/>
    <w:rPr>
      <w:rFonts w:ascii="Tahoma" w:hAnsi="Tahoma"/>
      <w:sz w:val="16"/>
      <w:szCs w:val="16"/>
    </w:rPr>
  </w:style>
  <w:style w:type="paragraph" w:customStyle="1" w:styleId="af2">
    <w:name w:val="Абзац"/>
    <w:basedOn w:val="a0"/>
    <w:rsid w:val="009C2070"/>
    <w:pPr>
      <w:ind w:left="397" w:right="284" w:firstLine="454"/>
      <w:jc w:val="both"/>
    </w:pPr>
    <w:rPr>
      <w:szCs w:val="24"/>
    </w:rPr>
  </w:style>
  <w:style w:type="paragraph" w:styleId="af3">
    <w:name w:val="Title"/>
    <w:basedOn w:val="a0"/>
    <w:next w:val="af4"/>
    <w:qFormat/>
    <w:rsid w:val="009C2070"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rsid w:val="009C2070"/>
    <w:pPr>
      <w:jc w:val="center"/>
    </w:pPr>
    <w:rPr>
      <w:i/>
      <w:iCs/>
    </w:rPr>
  </w:style>
  <w:style w:type="paragraph" w:customStyle="1" w:styleId="14">
    <w:name w:val="Без интервала1"/>
    <w:rsid w:val="009C20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C2070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15">
    <w:name w:val="Абзац списка1"/>
    <w:basedOn w:val="a0"/>
    <w:rsid w:val="009C2070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customStyle="1" w:styleId="af5">
    <w:name w:val="Содержимое таблицы"/>
    <w:basedOn w:val="a0"/>
    <w:rsid w:val="009C2070"/>
    <w:pPr>
      <w:suppressLineNumbers/>
    </w:pPr>
  </w:style>
  <w:style w:type="paragraph" w:customStyle="1" w:styleId="af6">
    <w:name w:val="Заголовок таблицы"/>
    <w:basedOn w:val="af5"/>
    <w:rsid w:val="009C2070"/>
    <w:pPr>
      <w:jc w:val="center"/>
    </w:pPr>
    <w:rPr>
      <w:b/>
      <w:bCs/>
    </w:rPr>
  </w:style>
  <w:style w:type="paragraph" w:styleId="af7">
    <w:name w:val="Body Text Indent"/>
    <w:basedOn w:val="a0"/>
    <w:link w:val="af8"/>
    <w:uiPriority w:val="99"/>
    <w:semiHidden/>
    <w:unhideWhenUsed/>
    <w:rsid w:val="00F53871"/>
    <w:pPr>
      <w:spacing w:after="120"/>
      <w:ind w:left="283"/>
    </w:pPr>
    <w:rPr>
      <w:rFonts w:cs="Times New Roman"/>
    </w:rPr>
  </w:style>
  <w:style w:type="character" w:customStyle="1" w:styleId="af8">
    <w:name w:val="Отступ основного текста Знак"/>
    <w:link w:val="af7"/>
    <w:uiPriority w:val="99"/>
    <w:semiHidden/>
    <w:rsid w:val="00F53871"/>
    <w:rPr>
      <w:rFonts w:cs="Calibri"/>
      <w:sz w:val="28"/>
      <w:lang w:eastAsia="ar-SA"/>
    </w:rPr>
  </w:style>
  <w:style w:type="character" w:styleId="af9">
    <w:name w:val="Hyperlink"/>
    <w:basedOn w:val="a1"/>
    <w:uiPriority w:val="99"/>
    <w:unhideWhenUsed/>
    <w:rsid w:val="001E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07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0"/>
    <w:next w:val="a0"/>
    <w:qFormat/>
    <w:rsid w:val="009C2070"/>
    <w:pPr>
      <w:keepNext/>
      <w:widowControl w:val="0"/>
      <w:numPr>
        <w:numId w:val="1"/>
      </w:numPr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hAnsi="Arial"/>
      <w:b/>
      <w:kern w:val="1"/>
    </w:rPr>
  </w:style>
  <w:style w:type="paragraph" w:styleId="2">
    <w:name w:val="heading 2"/>
    <w:basedOn w:val="a0"/>
    <w:next w:val="a0"/>
    <w:qFormat/>
    <w:rsid w:val="009C2070"/>
    <w:pPr>
      <w:keepNext/>
      <w:widowControl w:val="0"/>
      <w:numPr>
        <w:ilvl w:val="1"/>
        <w:numId w:val="1"/>
      </w:numPr>
      <w:overflowPunct w:val="0"/>
      <w:autoSpaceDE w:val="0"/>
      <w:spacing w:before="120" w:after="120"/>
      <w:jc w:val="center"/>
      <w:textAlignment w:val="baseline"/>
      <w:outlineLvl w:val="1"/>
    </w:pPr>
    <w:rPr>
      <w:b/>
      <w:sz w:val="20"/>
    </w:rPr>
  </w:style>
  <w:style w:type="paragraph" w:styleId="3">
    <w:name w:val="heading 3"/>
    <w:basedOn w:val="a0"/>
    <w:next w:val="a0"/>
    <w:qFormat/>
    <w:rsid w:val="009C2070"/>
    <w:pPr>
      <w:keepNext/>
      <w:widowControl w:val="0"/>
      <w:numPr>
        <w:ilvl w:val="2"/>
        <w:numId w:val="1"/>
      </w:numPr>
      <w:overflowPunct w:val="0"/>
      <w:autoSpaceDE w:val="0"/>
      <w:spacing w:before="120" w:after="120"/>
      <w:jc w:val="center"/>
      <w:textAlignment w:val="baseline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C2070"/>
    <w:rPr>
      <w:rFonts w:ascii="Times New Roman" w:hAnsi="Times New Roman" w:cs="Times New Roman"/>
    </w:rPr>
  </w:style>
  <w:style w:type="character" w:customStyle="1" w:styleId="WW8Num5z1">
    <w:name w:val="WW8Num5z1"/>
    <w:rsid w:val="009C2070"/>
    <w:rPr>
      <w:b w:val="0"/>
      <w:color w:val="auto"/>
    </w:rPr>
  </w:style>
  <w:style w:type="character" w:customStyle="1" w:styleId="WW8Num8z0">
    <w:name w:val="WW8Num8z0"/>
    <w:rsid w:val="009C2070"/>
    <w:rPr>
      <w:b w:val="0"/>
    </w:rPr>
  </w:style>
  <w:style w:type="character" w:customStyle="1" w:styleId="WW8Num11z1">
    <w:name w:val="WW8Num11z1"/>
    <w:rsid w:val="009C2070"/>
    <w:rPr>
      <w:color w:val="000000"/>
    </w:rPr>
  </w:style>
  <w:style w:type="character" w:customStyle="1" w:styleId="WW8Num12z0">
    <w:name w:val="WW8Num12z0"/>
    <w:rsid w:val="009C2070"/>
    <w:rPr>
      <w:rFonts w:ascii="Symbol" w:hAnsi="Symbol"/>
    </w:rPr>
  </w:style>
  <w:style w:type="character" w:customStyle="1" w:styleId="WW8Num12z1">
    <w:name w:val="WW8Num12z1"/>
    <w:rsid w:val="009C2070"/>
    <w:rPr>
      <w:rFonts w:ascii="Courier New" w:hAnsi="Courier New"/>
    </w:rPr>
  </w:style>
  <w:style w:type="character" w:customStyle="1" w:styleId="WW8Num12z2">
    <w:name w:val="WW8Num12z2"/>
    <w:rsid w:val="009C2070"/>
    <w:rPr>
      <w:rFonts w:ascii="Wingdings" w:hAnsi="Wingdings"/>
    </w:rPr>
  </w:style>
  <w:style w:type="character" w:customStyle="1" w:styleId="WW8Num13z1">
    <w:name w:val="WW8Num13z1"/>
    <w:rsid w:val="009C2070"/>
    <w:rPr>
      <w:b w:val="0"/>
    </w:rPr>
  </w:style>
  <w:style w:type="character" w:customStyle="1" w:styleId="WW8Num16z0">
    <w:name w:val="WW8Num16z0"/>
    <w:rsid w:val="009C2070"/>
    <w:rPr>
      <w:rFonts w:ascii="Times New Roman" w:hAnsi="Times New Roman"/>
      <w:b w:val="0"/>
      <w:i w:val="0"/>
      <w:sz w:val="20"/>
    </w:rPr>
  </w:style>
  <w:style w:type="character" w:customStyle="1" w:styleId="WW8Num16z3">
    <w:name w:val="WW8Num16z3"/>
    <w:rsid w:val="009C2070"/>
    <w:rPr>
      <w:rFonts w:ascii="Courier New" w:hAnsi="Courier New"/>
    </w:rPr>
  </w:style>
  <w:style w:type="character" w:customStyle="1" w:styleId="WW8Num19z1">
    <w:name w:val="WW8Num19z1"/>
    <w:rsid w:val="009C2070"/>
    <w:rPr>
      <w:b w:val="0"/>
    </w:rPr>
  </w:style>
  <w:style w:type="character" w:customStyle="1" w:styleId="10">
    <w:name w:val="Основной шрифт абзаца1"/>
    <w:rsid w:val="009C2070"/>
  </w:style>
  <w:style w:type="character" w:customStyle="1" w:styleId="a4">
    <w:name w:val="Верх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9C2070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rsid w:val="009C207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9C2070"/>
    <w:rPr>
      <w:rFonts w:ascii="Arial" w:eastAsia="Times New Roman" w:hAnsi="Arial"/>
      <w:b/>
      <w:kern w:val="1"/>
      <w:sz w:val="28"/>
    </w:rPr>
  </w:style>
  <w:style w:type="character" w:customStyle="1" w:styleId="20">
    <w:name w:val="Заголовок 2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30">
    <w:name w:val="Заголовок 3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a8">
    <w:name w:val="Абзац Знак"/>
    <w:rsid w:val="009C207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10"/>
    <w:rsid w:val="009C2070"/>
  </w:style>
  <w:style w:type="character" w:customStyle="1" w:styleId="a9">
    <w:name w:val="Маркеры списка"/>
    <w:rsid w:val="009C2070"/>
    <w:rPr>
      <w:rFonts w:ascii="OpenSymbol" w:eastAsia="OpenSymbol" w:hAnsi="OpenSymbol" w:cs="OpenSymbol"/>
    </w:rPr>
  </w:style>
  <w:style w:type="paragraph" w:customStyle="1" w:styleId="aa">
    <w:name w:val="Заголовок"/>
    <w:basedOn w:val="a0"/>
    <w:next w:val="ab"/>
    <w:rsid w:val="009C2070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0"/>
    <w:rsid w:val="009C2070"/>
  </w:style>
  <w:style w:type="paragraph" w:styleId="ac">
    <w:name w:val="List"/>
    <w:basedOn w:val="ab"/>
    <w:rsid w:val="009C2070"/>
    <w:rPr>
      <w:rFonts w:cs="Tahoma"/>
    </w:rPr>
  </w:style>
  <w:style w:type="paragraph" w:customStyle="1" w:styleId="12">
    <w:name w:val="Название1"/>
    <w:basedOn w:val="a0"/>
    <w:rsid w:val="009C20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C2070"/>
    <w:pPr>
      <w:suppressLineNumbers/>
    </w:pPr>
    <w:rPr>
      <w:rFonts w:cs="Tahoma"/>
    </w:rPr>
  </w:style>
  <w:style w:type="paragraph" w:styleId="ad">
    <w:name w:val="List Paragraph"/>
    <w:basedOn w:val="a0"/>
    <w:uiPriority w:val="34"/>
    <w:qFormat/>
    <w:rsid w:val="009C2070"/>
    <w:pPr>
      <w:ind w:left="720"/>
    </w:pPr>
  </w:style>
  <w:style w:type="paragraph" w:customStyle="1" w:styleId="21">
    <w:name w:val="Обычный2"/>
    <w:rsid w:val="009C2070"/>
    <w:pPr>
      <w:suppressAutoHyphens/>
      <w:autoSpaceDE w:val="0"/>
    </w:pPr>
    <w:rPr>
      <w:rFonts w:cs="Calibri"/>
      <w:lang w:eastAsia="ar-SA"/>
    </w:rPr>
  </w:style>
  <w:style w:type="paragraph" w:customStyle="1" w:styleId="a">
    <w:name w:val="Мой"/>
    <w:basedOn w:val="a0"/>
    <w:rsid w:val="009C2070"/>
    <w:pPr>
      <w:numPr>
        <w:numId w:val="2"/>
      </w:numPr>
    </w:pPr>
    <w:rPr>
      <w:sz w:val="20"/>
    </w:rPr>
  </w:style>
  <w:style w:type="paragraph" w:customStyle="1" w:styleId="Default">
    <w:name w:val="Default"/>
    <w:rsid w:val="009C207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e">
    <w:name w:val="head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foot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0">
    <w:name w:val="Знак"/>
    <w:basedOn w:val="a0"/>
    <w:rsid w:val="009C207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1">
    <w:name w:val="Balloon Text"/>
    <w:basedOn w:val="a0"/>
    <w:rsid w:val="009C2070"/>
    <w:rPr>
      <w:rFonts w:ascii="Tahoma" w:hAnsi="Tahoma"/>
      <w:sz w:val="16"/>
      <w:szCs w:val="16"/>
    </w:rPr>
  </w:style>
  <w:style w:type="paragraph" w:customStyle="1" w:styleId="af2">
    <w:name w:val="Абзац"/>
    <w:basedOn w:val="a0"/>
    <w:rsid w:val="009C2070"/>
    <w:pPr>
      <w:ind w:left="397" w:right="284" w:firstLine="454"/>
      <w:jc w:val="both"/>
    </w:pPr>
    <w:rPr>
      <w:szCs w:val="24"/>
    </w:rPr>
  </w:style>
  <w:style w:type="paragraph" w:styleId="af3">
    <w:name w:val="Title"/>
    <w:basedOn w:val="a0"/>
    <w:next w:val="af4"/>
    <w:qFormat/>
    <w:rsid w:val="009C2070"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rsid w:val="009C2070"/>
    <w:pPr>
      <w:jc w:val="center"/>
    </w:pPr>
    <w:rPr>
      <w:i/>
      <w:iCs/>
    </w:rPr>
  </w:style>
  <w:style w:type="paragraph" w:customStyle="1" w:styleId="14">
    <w:name w:val="Без интервала1"/>
    <w:rsid w:val="009C20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C2070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15">
    <w:name w:val="Абзац списка1"/>
    <w:basedOn w:val="a0"/>
    <w:rsid w:val="009C2070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customStyle="1" w:styleId="af5">
    <w:name w:val="Содержимое таблицы"/>
    <w:basedOn w:val="a0"/>
    <w:rsid w:val="009C2070"/>
    <w:pPr>
      <w:suppressLineNumbers/>
    </w:pPr>
  </w:style>
  <w:style w:type="paragraph" w:customStyle="1" w:styleId="af6">
    <w:name w:val="Заголовок таблицы"/>
    <w:basedOn w:val="af5"/>
    <w:rsid w:val="009C2070"/>
    <w:pPr>
      <w:jc w:val="center"/>
    </w:pPr>
    <w:rPr>
      <w:b/>
      <w:bCs/>
    </w:rPr>
  </w:style>
  <w:style w:type="paragraph" w:styleId="af7">
    <w:name w:val="Body Text Indent"/>
    <w:basedOn w:val="a0"/>
    <w:link w:val="af8"/>
    <w:uiPriority w:val="99"/>
    <w:semiHidden/>
    <w:unhideWhenUsed/>
    <w:rsid w:val="00F53871"/>
    <w:pPr>
      <w:spacing w:after="120"/>
      <w:ind w:left="283"/>
    </w:pPr>
    <w:rPr>
      <w:rFonts w:cs="Times New Roman"/>
    </w:rPr>
  </w:style>
  <w:style w:type="character" w:customStyle="1" w:styleId="af8">
    <w:name w:val="Отступ основного текста Знак"/>
    <w:link w:val="af7"/>
    <w:uiPriority w:val="99"/>
    <w:semiHidden/>
    <w:rsid w:val="00F53871"/>
    <w:rPr>
      <w:rFonts w:cs="Calibri"/>
      <w:sz w:val="28"/>
      <w:lang w:eastAsia="ar-SA"/>
    </w:rPr>
  </w:style>
  <w:style w:type="character" w:styleId="af9">
    <w:name w:val="Hyperlink"/>
    <w:basedOn w:val="a1"/>
    <w:uiPriority w:val="99"/>
    <w:unhideWhenUsed/>
    <w:rsid w:val="001E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C442C-E683-D24D-B464-3FD2690B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10621</Characters>
  <Application>Microsoft Macintosh Word</Application>
  <DocSecurity>0</DocSecurity>
  <Lines>1770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"Аркада-М"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проектирование</dc:title>
  <dc:subject>ИРД</dc:subject>
  <dc:creator>ООО "Аркада-М"</dc:creator>
  <cp:keywords>ИРД, Техзадание, проектирование склада</cp:keywords>
  <dc:description>Техническое задание на проектирование склада. www.vashproect.ru, 8(495)229-39-67</dc:description>
  <cp:lastModifiedBy>Anton</cp:lastModifiedBy>
  <cp:revision>2</cp:revision>
  <cp:lastPrinted>2020-01-21T10:32:00Z</cp:lastPrinted>
  <dcterms:created xsi:type="dcterms:W3CDTF">2020-01-21T10:33:00Z</dcterms:created>
  <dcterms:modified xsi:type="dcterms:W3CDTF">2020-01-21T10:33:00Z</dcterms:modified>
  <cp:category>Документы</cp:category>
</cp:coreProperties>
</file>