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1D" w:rsidRDefault="00B6511D" w:rsidP="00B6511D">
      <w:pPr>
        <w:ind w:firstLine="720"/>
        <w:jc w:val="both"/>
      </w:pPr>
      <w:bookmarkStart w:id="0" w:name="sub_112"/>
      <w:r>
        <w:t>1.12.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B6511D" w:rsidRDefault="00B6511D" w:rsidP="00B6511D">
      <w:pPr>
        <w:ind w:firstLine="720"/>
        <w:jc w:val="both"/>
      </w:pPr>
      <w:bookmarkStart w:id="1" w:name="sub_1121"/>
      <w:bookmarkEnd w:id="0"/>
      <w:r>
        <w:t>1.12.1. Текстовая часть ЗСО  должна содержать:</w:t>
      </w:r>
    </w:p>
    <w:bookmarkEnd w:id="1"/>
    <w:p w:rsidR="00B6511D" w:rsidRDefault="00B6511D" w:rsidP="00B6511D">
      <w:pPr>
        <w:ind w:firstLine="720"/>
        <w:jc w:val="both"/>
      </w:pPr>
      <w:r>
        <w:t>а) характеристику санитарного состояния источников водоснабжения;</w:t>
      </w:r>
    </w:p>
    <w:p w:rsidR="00B6511D" w:rsidRDefault="00B6511D" w:rsidP="00B6511D">
      <w:pPr>
        <w:ind w:firstLine="720"/>
        <w:jc w:val="both"/>
      </w:pPr>
      <w:r>
        <w:t>б) анализы качества воды в объеме, предусмотренном действующими санитарными нормами и правилами;</w:t>
      </w:r>
    </w:p>
    <w:p w:rsidR="00B6511D" w:rsidRDefault="00B6511D" w:rsidP="00B6511D">
      <w:pPr>
        <w:ind w:firstLine="720"/>
        <w:jc w:val="both"/>
      </w:pPr>
      <w: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B6511D" w:rsidRDefault="00B6511D" w:rsidP="00B6511D">
      <w:pPr>
        <w:ind w:firstLine="720"/>
        <w:jc w:val="both"/>
      </w:pPr>
      <w: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B6511D" w:rsidRDefault="00B6511D" w:rsidP="00B6511D">
      <w:pPr>
        <w:ind w:firstLine="720"/>
        <w:jc w:val="both"/>
      </w:pPr>
      <w:r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B6511D" w:rsidRDefault="00B6511D" w:rsidP="00B6511D">
      <w:pPr>
        <w:ind w:firstLine="720"/>
        <w:jc w:val="both"/>
      </w:pPr>
      <w:r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B6511D" w:rsidRDefault="00B6511D" w:rsidP="00B6511D">
      <w:pPr>
        <w:ind w:firstLine="720"/>
        <w:jc w:val="both"/>
      </w:pPr>
      <w:r>
        <w:t>ж) правила и режим хозяйственного использования территорий, входящих в зону санитарной охраны всех поясов.</w:t>
      </w:r>
    </w:p>
    <w:p w:rsidR="00B6511D" w:rsidRDefault="00B6511D" w:rsidP="00B6511D">
      <w:pPr>
        <w:ind w:firstLine="720"/>
        <w:jc w:val="both"/>
      </w:pPr>
      <w:bookmarkStart w:id="2" w:name="sub_1122"/>
      <w:r>
        <w:t>1.12.2. Картографический материал должен быть представлен в следующем объеме:</w:t>
      </w:r>
    </w:p>
    <w:bookmarkEnd w:id="2"/>
    <w:p w:rsidR="00B6511D" w:rsidRDefault="00B6511D" w:rsidP="00B6511D">
      <w:pPr>
        <w:ind w:firstLine="720"/>
        <w:jc w:val="both"/>
      </w:pPr>
      <w:r>
        <w:t xml:space="preserve"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</w:t>
      </w:r>
      <w:proofErr w:type="gramStart"/>
      <w:r>
        <w:t>питания (с притоками) в масштабе при поверхностном источнике водоснабжения - 1:50000 - 1:100000, при подземном - 1:10000 - 1:25000;</w:t>
      </w:r>
      <w:proofErr w:type="gramEnd"/>
    </w:p>
    <w:p w:rsidR="00B6511D" w:rsidRDefault="00B6511D" w:rsidP="00B6511D">
      <w:pPr>
        <w:ind w:firstLine="720"/>
        <w:jc w:val="both"/>
      </w:pPr>
      <w: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B6511D" w:rsidRDefault="00B6511D" w:rsidP="00B6511D">
      <w:pPr>
        <w:ind w:firstLine="720"/>
        <w:jc w:val="both"/>
      </w:pPr>
      <w:r>
        <w:t>в) план первого пояса ЗСО в масштабе 1: 500 - 1:1000;</w:t>
      </w:r>
    </w:p>
    <w:p w:rsidR="00B6511D" w:rsidRDefault="00B6511D" w:rsidP="00B6511D">
      <w:pPr>
        <w:ind w:firstLine="720"/>
        <w:jc w:val="both"/>
      </w:pPr>
      <w:proofErr w:type="gramStart"/>
      <w:r>
        <w:t xml:space="preserve">г) план второго и третьего поясов ЗСО в масштабе 1:10000 - 1:25000 - при подземном </w:t>
      </w:r>
      <w:proofErr w:type="spellStart"/>
      <w:r>
        <w:t>водоисточнике</w:t>
      </w:r>
      <w:proofErr w:type="spellEnd"/>
      <w:r>
        <w:t xml:space="preserve"> и в масштабе 1:25000 - 1:50000 - при поверхностном </w:t>
      </w:r>
      <w:proofErr w:type="spellStart"/>
      <w:r>
        <w:t>водоисточнике</w:t>
      </w:r>
      <w:proofErr w:type="spellEnd"/>
      <w:r>
        <w:t xml:space="preserve"> с нанесением всех расположенных на данной территории объектов.</w:t>
      </w:r>
      <w:proofErr w:type="gramEnd"/>
    </w:p>
    <w:p w:rsidR="00BE54BB" w:rsidRDefault="00BE54BB">
      <w:bookmarkStart w:id="3" w:name="_GoBack"/>
      <w:bookmarkEnd w:id="3"/>
    </w:p>
    <w:sectPr w:rsidR="00B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4F"/>
    <w:rsid w:val="0018644F"/>
    <w:rsid w:val="00B6511D"/>
    <w:rsid w:val="00B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GREENVALD SALES</dc:creator>
  <cp:keywords/>
  <dc:description/>
  <cp:lastModifiedBy>GREENVALD SALES</cp:lastModifiedBy>
  <cp:revision>2</cp:revision>
  <dcterms:created xsi:type="dcterms:W3CDTF">2020-01-14T15:25:00Z</dcterms:created>
  <dcterms:modified xsi:type="dcterms:W3CDTF">2020-01-14T15:26:00Z</dcterms:modified>
</cp:coreProperties>
</file>