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right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Раздел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</w:t>
      </w:r>
    </w:p>
    <w:p>
      <w:pPr>
        <w:pStyle w:val="Normal.0"/>
        <w:jc w:val="center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ТЕХНИЧЕСКОЕ ЗАДАНИЕ</w:t>
      </w:r>
    </w:p>
    <w:p>
      <w:pPr>
        <w:pStyle w:val="Normal.0"/>
        <w:jc w:val="center"/>
        <w:rPr>
          <w:b w:val="1"/>
          <w:bCs w:val="1"/>
          <w:outline w:val="0"/>
          <w:color w:val="ff0000"/>
          <w:sz w:val="22"/>
          <w:szCs w:val="22"/>
          <w:u w:color="ff0000"/>
          <w14:textFill>
            <w14:solidFill>
              <w14:srgbClr w14:val="FF0000"/>
            </w14:solidFill>
          </w14:textFill>
        </w:rPr>
      </w:pPr>
      <w:r>
        <w:rPr>
          <w:sz w:val="22"/>
          <w:szCs w:val="22"/>
          <w:rtl w:val="0"/>
          <w:lang w:val="ru-RU"/>
        </w:rPr>
        <w:t>на разработку проектно</w:t>
      </w:r>
      <w:r>
        <w:rPr>
          <w:sz w:val="22"/>
          <w:szCs w:val="22"/>
          <w:rtl w:val="0"/>
          <w:lang w:val="ru-RU"/>
        </w:rPr>
        <w:t>-</w:t>
      </w:r>
      <w:r>
        <w:rPr>
          <w:sz w:val="22"/>
          <w:szCs w:val="22"/>
          <w:rtl w:val="0"/>
          <w:lang w:val="ru-RU"/>
        </w:rPr>
        <w:t>сметной документации на объекте</w:t>
      </w:r>
      <w:r>
        <w:rPr>
          <w:sz w:val="22"/>
          <w:szCs w:val="22"/>
          <w:rtl w:val="0"/>
          <w:lang w:val="ru-RU"/>
        </w:rPr>
        <w:t xml:space="preserve">: </w:t>
      </w:r>
      <w:r>
        <w:rPr>
          <w:sz w:val="22"/>
          <w:szCs w:val="22"/>
          <w:rtl w:val="0"/>
          <w:lang w:val="ru-RU"/>
        </w:rPr>
        <w:t xml:space="preserve">Здание </w:t>
      </w:r>
      <w:r>
        <w:rPr>
          <w:sz w:val="22"/>
          <w:szCs w:val="22"/>
          <w:rtl w:val="0"/>
          <w:lang w:val="ru-RU"/>
        </w:rPr>
        <w:t>"</w:t>
      </w:r>
      <w:r>
        <w:rPr>
          <w:sz w:val="22"/>
          <w:szCs w:val="22"/>
          <w:rtl w:val="0"/>
          <w:lang w:val="ru-RU"/>
        </w:rPr>
        <w:t xml:space="preserve">Детский сад № </w:t>
      </w:r>
      <w:r>
        <w:rPr>
          <w:sz w:val="22"/>
          <w:szCs w:val="22"/>
          <w:rtl w:val="0"/>
          <w:lang w:val="ru-RU"/>
        </w:rPr>
        <w:t xml:space="preserve">14 </w:t>
      </w:r>
    </w:p>
    <w:p>
      <w:pPr>
        <w:pStyle w:val="Normal.0"/>
        <w:jc w:val="center"/>
        <w:rPr>
          <w:b w:val="1"/>
          <w:bCs w:val="1"/>
          <w:outline w:val="0"/>
          <w:color w:val="ff0000"/>
          <w:sz w:val="22"/>
          <w:szCs w:val="22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numPr>
          <w:ilvl w:val="0"/>
          <w:numId w:val="2"/>
        </w:numPr>
        <w:suppressAutoHyphens w:val="1"/>
        <w:bidi w:val="0"/>
        <w:ind w:right="0"/>
        <w:jc w:val="center"/>
        <w:rPr>
          <w:b w:val="1"/>
          <w:bCs w:val="1"/>
          <w:sz w:val="22"/>
          <w:szCs w:val="22"/>
          <w:rtl w:val="0"/>
          <w:lang w:val="ru-RU"/>
        </w:rPr>
      </w:pPr>
      <w:r>
        <w:rPr>
          <w:b w:val="1"/>
          <w:bCs w:val="1"/>
          <w:sz w:val="22"/>
          <w:szCs w:val="22"/>
          <w:rtl w:val="0"/>
          <w:lang w:val="ru-RU"/>
        </w:rPr>
        <w:t>ОБЩАЯ ЧАСТЬ</w:t>
      </w:r>
    </w:p>
    <w:p>
      <w:pPr>
        <w:pStyle w:val="Normal.0"/>
        <w:tabs>
          <w:tab w:val="left" w:pos="284"/>
        </w:tabs>
        <w:suppressAutoHyphens w:val="1"/>
        <w:rPr>
          <w:b w:val="1"/>
          <w:bCs w:val="1"/>
          <w:sz w:val="22"/>
          <w:szCs w:val="22"/>
        </w:rPr>
      </w:pPr>
    </w:p>
    <w:p>
      <w:pPr>
        <w:pStyle w:val="Normal.0"/>
        <w:tabs>
          <w:tab w:val="left" w:pos="63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Основное мероприятие </w:t>
      </w:r>
      <w:r>
        <w:rPr>
          <w:sz w:val="22"/>
          <w:szCs w:val="22"/>
          <w:rtl w:val="0"/>
          <w:lang w:val="ru-RU"/>
        </w:rPr>
        <w:t xml:space="preserve">1: </w:t>
      </w:r>
      <w:r>
        <w:rPr>
          <w:sz w:val="22"/>
          <w:szCs w:val="22"/>
          <w:rtl w:val="0"/>
          <w:lang w:val="ru-RU"/>
        </w:rPr>
        <w:t>«Проведение строительно</w:t>
      </w:r>
      <w:r>
        <w:rPr>
          <w:sz w:val="22"/>
          <w:szCs w:val="22"/>
          <w:rtl w:val="0"/>
          <w:lang w:val="ru-RU"/>
        </w:rPr>
        <w:t>-</w:t>
      </w:r>
      <w:r>
        <w:rPr>
          <w:sz w:val="22"/>
          <w:szCs w:val="22"/>
          <w:rtl w:val="0"/>
          <w:lang w:val="ru-RU"/>
        </w:rPr>
        <w:t>монтажных и ремонтно</w:t>
      </w:r>
      <w:r>
        <w:rPr>
          <w:sz w:val="22"/>
          <w:szCs w:val="22"/>
          <w:rtl w:val="0"/>
          <w:lang w:val="ru-RU"/>
        </w:rPr>
        <w:t>-</w:t>
      </w:r>
      <w:r>
        <w:rPr>
          <w:sz w:val="22"/>
          <w:szCs w:val="22"/>
          <w:rtl w:val="0"/>
          <w:lang w:val="ru-RU"/>
        </w:rPr>
        <w:t>восстановительных работ на объектах отрасли «Образование»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Normal.0"/>
        <w:ind w:firstLine="709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Мероприятие </w:t>
      </w:r>
      <w:r>
        <w:rPr>
          <w:sz w:val="22"/>
          <w:szCs w:val="22"/>
          <w:rtl w:val="0"/>
          <w:lang w:val="ru-RU"/>
        </w:rPr>
        <w:t xml:space="preserve">1.3: </w:t>
      </w:r>
      <w:r>
        <w:rPr>
          <w:sz w:val="22"/>
          <w:szCs w:val="22"/>
          <w:rtl w:val="0"/>
          <w:lang w:val="ru-RU"/>
        </w:rPr>
        <w:t>«Текущий ремонт»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Normal.0"/>
        <w:ind w:firstLine="709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Сроки выполнения работ – с момента заключения контракта по </w:t>
      </w:r>
      <w:r>
        <w:rPr>
          <w:sz w:val="22"/>
          <w:szCs w:val="22"/>
          <w:rtl w:val="0"/>
          <w:lang w:val="ru-RU"/>
        </w:rPr>
        <w:t>16.10.2019.</w:t>
      </w:r>
    </w:p>
    <w:p>
      <w:pPr>
        <w:pStyle w:val="Normal.0"/>
        <w:ind w:firstLine="709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Площадь</w:t>
      </w:r>
      <w:r>
        <w:rPr>
          <w:sz w:val="22"/>
          <w:szCs w:val="22"/>
          <w:rtl w:val="0"/>
          <w:lang w:val="ru-RU"/>
        </w:rPr>
        <w:t>/</w:t>
      </w:r>
      <w:r>
        <w:rPr>
          <w:sz w:val="22"/>
          <w:szCs w:val="22"/>
          <w:rtl w:val="0"/>
          <w:lang w:val="ru-RU"/>
        </w:rPr>
        <w:t xml:space="preserve">объем для проведения работ – </w:t>
      </w:r>
      <w:r>
        <w:rPr>
          <w:sz w:val="22"/>
          <w:szCs w:val="22"/>
          <w:rtl w:val="0"/>
          <w:lang w:val="ru-RU"/>
        </w:rPr>
        <w:t>2</w:t>
      </w:r>
      <w:r>
        <w:rPr>
          <w:sz w:val="22"/>
          <w:szCs w:val="22"/>
          <w:rtl w:val="0"/>
          <w:lang w:val="ru-RU"/>
        </w:rPr>
        <w:t> </w:t>
      </w:r>
      <w:r>
        <w:rPr>
          <w:sz w:val="22"/>
          <w:szCs w:val="22"/>
          <w:rtl w:val="0"/>
          <w:lang w:val="ru-RU"/>
        </w:rPr>
        <w:t xml:space="preserve">672,04 </w:t>
      </w:r>
      <w:r>
        <w:rPr>
          <w:sz w:val="22"/>
          <w:szCs w:val="22"/>
          <w:rtl w:val="0"/>
          <w:lang w:val="ru-RU"/>
        </w:rPr>
        <w:t>м</w:t>
      </w:r>
      <w:r>
        <w:rPr>
          <w:sz w:val="22"/>
          <w:szCs w:val="22"/>
          <w:rtl w:val="0"/>
          <w:lang w:val="ru-RU"/>
        </w:rPr>
        <w:t>2.</w:t>
      </w:r>
    </w:p>
    <w:p>
      <w:pPr>
        <w:pStyle w:val="ConsPlusNonformat"/>
        <w:jc w:val="center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al.0"/>
        <w:numPr>
          <w:ilvl w:val="0"/>
          <w:numId w:val="2"/>
        </w:numPr>
        <w:suppressAutoHyphens w:val="1"/>
        <w:bidi w:val="0"/>
        <w:ind w:right="0"/>
        <w:jc w:val="center"/>
        <w:rPr>
          <w:b w:val="1"/>
          <w:bCs w:val="1"/>
          <w:sz w:val="22"/>
          <w:szCs w:val="22"/>
          <w:rtl w:val="0"/>
          <w:lang w:val="ru-RU"/>
        </w:rPr>
      </w:pPr>
      <w:r>
        <w:rPr>
          <w:b w:val="1"/>
          <w:bCs w:val="1"/>
          <w:sz w:val="22"/>
          <w:szCs w:val="22"/>
          <w:rtl w:val="0"/>
          <w:lang w:val="ru-RU"/>
        </w:rPr>
        <w:t>ЗАДАНИЕ НА ПРОЕКТИРОВАНИЕ</w:t>
      </w:r>
    </w:p>
    <w:p>
      <w:pPr>
        <w:pStyle w:val="Normal.0"/>
        <w:tabs>
          <w:tab w:val="left" w:pos="284"/>
        </w:tabs>
        <w:suppressAutoHyphens w:val="1"/>
        <w:rPr>
          <w:b w:val="1"/>
          <w:bCs w:val="1"/>
          <w:sz w:val="22"/>
          <w:szCs w:val="22"/>
        </w:rPr>
      </w:pPr>
    </w:p>
    <w:p>
      <w:pPr>
        <w:pStyle w:val="Normal.0"/>
        <w:widowControl w:val="0"/>
        <w:tabs>
          <w:tab w:val="left" w:pos="709"/>
          <w:tab w:val="left" w:pos="993"/>
        </w:tabs>
        <w:suppressAutoHyphens w:val="1"/>
        <w:ind w:firstLine="709"/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sz w:val="22"/>
          <w:szCs w:val="22"/>
          <w:rtl w:val="0"/>
          <w:lang w:val="ru-RU"/>
        </w:rPr>
        <w:t>Необходимо разработать проектно</w:t>
      </w:r>
      <w:r>
        <w:rPr>
          <w:sz w:val="22"/>
          <w:szCs w:val="22"/>
          <w:rtl w:val="0"/>
          <w:lang w:val="ru-RU"/>
        </w:rPr>
        <w:t>-</w:t>
      </w:r>
      <w:r>
        <w:rPr>
          <w:sz w:val="22"/>
          <w:szCs w:val="22"/>
          <w:rtl w:val="0"/>
          <w:lang w:val="ru-RU"/>
        </w:rPr>
        <w:t xml:space="preserve">сметную документацию 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стадия проектирования – РД</w:t>
      </w:r>
      <w:r>
        <w:rPr>
          <w:sz w:val="22"/>
          <w:szCs w:val="22"/>
          <w:rtl w:val="0"/>
          <w:lang w:val="ru-RU"/>
        </w:rPr>
        <w:t xml:space="preserve">) </w:t>
      </w:r>
      <w:r>
        <w:rPr>
          <w:sz w:val="22"/>
          <w:szCs w:val="22"/>
          <w:rtl w:val="0"/>
          <w:lang w:val="ru-RU"/>
        </w:rPr>
        <w:t>в соответствии с действующими на территории РФ нормативными документами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Normal.0"/>
        <w:ind w:firstLine="709"/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Выполнить обмерные и обследовательские работы для разработки планов этажей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учетом текущих изменений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ind w:firstLine="709"/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Проектом в обязательном порядке предусмотреть демонтажные работы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ind w:firstLine="709"/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numPr>
          <w:ilvl w:val="1"/>
          <w:numId w:val="4"/>
        </w:numPr>
        <w:shd w:val="clear" w:color="auto" w:fill="fbcaa2"/>
        <w:suppressAutoHyphens w:val="1"/>
        <w:bidi w:val="0"/>
        <w:ind w:right="0"/>
        <w:jc w:val="both"/>
        <w:rPr>
          <w:b w:val="1"/>
          <w:bCs w:val="1"/>
          <w:sz w:val="22"/>
          <w:szCs w:val="22"/>
          <w:rtl w:val="0"/>
          <w:lang w:val="ru-RU"/>
        </w:rPr>
      </w:pPr>
      <w:r>
        <w:rPr>
          <w:b w:val="1"/>
          <w:bCs w:val="1"/>
          <w:sz w:val="22"/>
          <w:szCs w:val="22"/>
          <w:rtl w:val="0"/>
          <w:lang w:val="ru-RU"/>
        </w:rPr>
        <w:t>Архитектурно</w:t>
      </w:r>
      <w:r>
        <w:rPr>
          <w:b w:val="1"/>
          <w:bCs w:val="1"/>
          <w:sz w:val="22"/>
          <w:szCs w:val="22"/>
          <w:rtl w:val="0"/>
          <w:lang w:val="ru-RU"/>
        </w:rPr>
        <w:t>-</w:t>
      </w:r>
      <w:r>
        <w:rPr>
          <w:b w:val="1"/>
          <w:bCs w:val="1"/>
          <w:sz w:val="22"/>
          <w:szCs w:val="22"/>
          <w:rtl w:val="0"/>
          <w:lang w:val="ru-RU"/>
        </w:rPr>
        <w:t xml:space="preserve">строительная часть </w:t>
      </w:r>
      <w:r>
        <w:rPr>
          <w:b w:val="1"/>
          <w:bCs w:val="1"/>
          <w:sz w:val="22"/>
          <w:szCs w:val="22"/>
          <w:rtl w:val="0"/>
          <w:lang w:val="ru-RU"/>
        </w:rPr>
        <w:t>(</w:t>
      </w:r>
      <w:r>
        <w:rPr>
          <w:b w:val="1"/>
          <w:bCs w:val="1"/>
          <w:sz w:val="22"/>
          <w:szCs w:val="22"/>
          <w:rtl w:val="0"/>
          <w:lang w:val="ru-RU"/>
        </w:rPr>
        <w:t>АС</w:t>
      </w:r>
      <w:r>
        <w:rPr>
          <w:b w:val="1"/>
          <w:bCs w:val="1"/>
          <w:sz w:val="22"/>
          <w:szCs w:val="22"/>
          <w:rtl w:val="0"/>
          <w:lang w:val="ru-RU"/>
        </w:rPr>
        <w:t>):</w:t>
      </w:r>
    </w:p>
    <w:p>
      <w:pPr>
        <w:pStyle w:val="Normal.0"/>
        <w:shd w:val="clear" w:color="auto" w:fill="fbcaa2"/>
        <w:tabs>
          <w:tab w:val="left" w:pos="709"/>
        </w:tabs>
        <w:ind w:firstLine="709"/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Предусмотреть выполнение общестроительных работ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сопутствующих при производстве работ по замене систем отопления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вентиляции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водоснабжения и канализации здания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hd w:val="clear" w:color="auto" w:fill="fbcaa2"/>
        <w:tabs>
          <w:tab w:val="left" w:pos="709"/>
        </w:tabs>
        <w:ind w:firstLine="709"/>
        <w:jc w:val="both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Выполнить обмерные и обследовательские работы для разработки планов этажей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учетом текущих изменений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</w:t>
      </w:r>
    </w:p>
    <w:p>
      <w:pPr>
        <w:pStyle w:val="Normal.0"/>
        <w:shd w:val="clear" w:color="auto" w:fill="fbcaa2"/>
        <w:tabs>
          <w:tab w:val="left" w:pos="709"/>
        </w:tabs>
        <w:ind w:firstLine="709"/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том числе предусмотреть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numPr>
          <w:ilvl w:val="0"/>
          <w:numId w:val="6"/>
        </w:numPr>
        <w:shd w:val="clear" w:color="auto" w:fill="fbcaa2"/>
        <w:suppressAutoHyphens w:val="1"/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sz w:val="22"/>
          <w:szCs w:val="22"/>
          <w:rtl w:val="0"/>
          <w:lang w:val="ru-RU"/>
        </w:rPr>
        <w:t>для замены систем вентиляции здания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предусмотреть пробитие новых технических отверстий с заделкой в межэтажных перекрытиях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стенах и перегородках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 xml:space="preserve">или изменение размеров существующих отверстий 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при необходимости</w:t>
      </w:r>
      <w:r>
        <w:rPr>
          <w:sz w:val="22"/>
          <w:szCs w:val="22"/>
          <w:rtl w:val="0"/>
          <w:lang w:val="ru-RU"/>
        </w:rPr>
        <w:t xml:space="preserve">), </w:t>
      </w:r>
      <w:r>
        <w:rPr>
          <w:sz w:val="22"/>
          <w:szCs w:val="22"/>
          <w:rtl w:val="0"/>
          <w:lang w:val="ru-RU"/>
        </w:rPr>
        <w:t>с усилением данных отверстий металлическими конструкциями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По возможности использовать существующие отверстия и проемы в конструкциях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Все технические отверстия предусмотреть в соответствии с нормативной документацией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выполненными расчетами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конструктивными решениями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разработкой узлов усиления и крепления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указанием размеров и высот на поэтажных планах и разрезах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Normal.0"/>
        <w:numPr>
          <w:ilvl w:val="0"/>
          <w:numId w:val="6"/>
        </w:numPr>
        <w:shd w:val="clear" w:color="auto" w:fill="fbcaa2"/>
        <w:suppressAutoHyphens w:val="1"/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для замены систем отопления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водоснабжения и канализации здания также предусмотреть работы по пробивке и заделке отверстий в местах прохода трубопроводов в стенах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перегородках и междуэтажных перекрытиях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Все технические отверстия предусмотреть в соответствии с нормативными требованиями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numPr>
          <w:ilvl w:val="0"/>
          <w:numId w:val="6"/>
        </w:numPr>
        <w:shd w:val="clear" w:color="auto" w:fill="fbcaa2"/>
        <w:suppressAutoHyphens w:val="1"/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 всех помещениях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которых запланирована замена систем ТВСиК и вентиляции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предусмотреть выполнение восстановительных общестроительных работ поверхностей стен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потолков и полов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указанием видов отделки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строительных материалов и объемов выполнения работ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Внутреннюю отделку помещений предусмотреть из материалов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пригодных для условий Крайнего севера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соответствующих требованиям СНиП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СанПиН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ГОСТ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пожарной безопасности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в соответствии с их функциональным назначением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numPr>
          <w:ilvl w:val="0"/>
          <w:numId w:val="6"/>
        </w:numPr>
        <w:shd w:val="clear" w:color="auto" w:fill="fbcaa2"/>
        <w:suppressAutoHyphens w:val="1"/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выполнении восстановительного ремонта помещений предусмотреть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необходимости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демонтаж и устройство существующей облицовки стен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ремонт и частичную замену полов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покрытий полов из линолеума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замена или устройство коробов на трубопроводах и радиаторных экранов из облицовочных материалов с устройством каркаса и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или устройство металлической решетки на радиаторы отопления и пр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.;</w:t>
      </w:r>
    </w:p>
    <w:p>
      <w:pPr>
        <w:pStyle w:val="Normal.0"/>
        <w:numPr>
          <w:ilvl w:val="0"/>
          <w:numId w:val="6"/>
        </w:numPr>
        <w:shd w:val="clear" w:color="auto" w:fill="fbcaa2"/>
        <w:suppressAutoHyphens w:val="1"/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предусмотреть выполнение ремонтных и восстановительных работ в тепловом пункте и вентиляционных камерах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необходимости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устройством гидроизоляции полов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выполнением восстановительных общестроительных работ поверхностей стен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потолков в соответствии с функциональным назначением помещения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согласно действующей нормативно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технической документацией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также с учетом мероприятий по защите от воздействия вредных физических факторов от оборудования теплового пункта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уровня шума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вибрации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тепло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влагоизбытков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для помещений категории Д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numPr>
          <w:ilvl w:val="0"/>
          <w:numId w:val="6"/>
        </w:numPr>
        <w:shd w:val="clear" w:color="auto" w:fill="fbcaa2"/>
        <w:suppressAutoHyphens w:val="1"/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предусмотреть помещения для размещения вентиляционного оборудования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необходимости предусмотреть перепланировку помещений по согласованию с Балансодержателем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ind w:firstLine="709"/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numPr>
          <w:ilvl w:val="1"/>
          <w:numId w:val="7"/>
        </w:numPr>
        <w:shd w:val="clear" w:color="auto" w:fill="cdddac"/>
        <w:suppressAutoHyphens w:val="1"/>
        <w:bidi w:val="0"/>
        <w:ind w:right="0"/>
        <w:jc w:val="both"/>
        <w:rPr>
          <w:b w:val="1"/>
          <w:bCs w:val="1"/>
          <w:sz w:val="22"/>
          <w:szCs w:val="22"/>
          <w:rtl w:val="0"/>
          <w:lang w:val="ru-RU"/>
        </w:rPr>
      </w:pPr>
      <w:r>
        <w:rPr>
          <w:b w:val="1"/>
          <w:bCs w:val="1"/>
          <w:sz w:val="22"/>
          <w:szCs w:val="22"/>
          <w:rtl w:val="0"/>
          <w:lang w:val="ru-RU"/>
        </w:rPr>
        <w:t>Санитарно</w:t>
      </w:r>
      <w:r>
        <w:rPr>
          <w:b w:val="1"/>
          <w:bCs w:val="1"/>
          <w:sz w:val="22"/>
          <w:szCs w:val="22"/>
          <w:rtl w:val="0"/>
          <w:lang w:val="ru-RU"/>
        </w:rPr>
        <w:t>-</w:t>
      </w:r>
      <w:r>
        <w:rPr>
          <w:b w:val="1"/>
          <w:bCs w:val="1"/>
          <w:sz w:val="22"/>
          <w:szCs w:val="22"/>
          <w:rtl w:val="0"/>
          <w:lang w:val="ru-RU"/>
        </w:rPr>
        <w:t>техническая часть</w:t>
      </w:r>
    </w:p>
    <w:p>
      <w:pPr>
        <w:pStyle w:val="Body Text"/>
        <w:numPr>
          <w:ilvl w:val="2"/>
          <w:numId w:val="4"/>
        </w:numPr>
        <w:shd w:val="clear" w:color="auto" w:fill="cdddac"/>
        <w:bidi w:val="0"/>
        <w:spacing w:after="0"/>
        <w:ind w:right="0"/>
        <w:jc w:val="both"/>
        <w:rPr>
          <w:b w:val="1"/>
          <w:bCs w:val="1"/>
          <w:sz w:val="22"/>
          <w:szCs w:val="22"/>
          <w:rtl w:val="0"/>
          <w:lang w:val="ru-RU"/>
        </w:rPr>
      </w:pPr>
      <w:r>
        <w:rPr>
          <w:b w:val="1"/>
          <w:bCs w:val="1"/>
          <w:sz w:val="22"/>
          <w:szCs w:val="22"/>
          <w:rtl w:val="0"/>
          <w:lang w:val="ru-RU"/>
        </w:rPr>
        <w:t xml:space="preserve">Индивидуальный тепловой пункт </w:t>
      </w:r>
      <w:r>
        <w:rPr>
          <w:b w:val="1"/>
          <w:bCs w:val="1"/>
          <w:sz w:val="22"/>
          <w:szCs w:val="22"/>
          <w:rtl w:val="0"/>
          <w:lang w:val="ru-RU"/>
        </w:rPr>
        <w:t>(</w:t>
      </w:r>
      <w:r>
        <w:rPr>
          <w:b w:val="1"/>
          <w:bCs w:val="1"/>
          <w:sz w:val="22"/>
          <w:szCs w:val="22"/>
          <w:rtl w:val="0"/>
          <w:lang w:val="ru-RU"/>
        </w:rPr>
        <w:t>ИТП</w:t>
      </w:r>
      <w:r>
        <w:rPr>
          <w:b w:val="1"/>
          <w:bCs w:val="1"/>
          <w:sz w:val="22"/>
          <w:szCs w:val="22"/>
          <w:rtl w:val="0"/>
          <w:lang w:val="ru-RU"/>
        </w:rPr>
        <w:t>):</w:t>
      </w:r>
    </w:p>
    <w:p>
      <w:pPr>
        <w:pStyle w:val="List Paragraph"/>
        <w:widowControl w:val="0"/>
        <w:shd w:val="clear" w:color="auto" w:fill="cdddac"/>
        <w:tabs>
          <w:tab w:val="left" w:pos="709"/>
          <w:tab w:val="left" w:pos="993"/>
        </w:tabs>
        <w:suppressAutoHyphens w:val="1"/>
        <w:ind w:left="0" w:firstLine="709"/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соответствии с Федеральным законом от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27.07.2012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№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190-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ФЗ «О теплоснабжении» предусмотреть закрытую систему горячего водоснабжения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cdddac"/>
        <w:tabs>
          <w:tab w:val="left" w:pos="567"/>
        </w:tabs>
        <w:suppressAutoHyphens w:val="1"/>
        <w:ind w:firstLine="709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Индивидуальный тепловой пункт должен обеспечивать</w:t>
      </w:r>
      <w:r>
        <w:rPr>
          <w:sz w:val="22"/>
          <w:szCs w:val="22"/>
          <w:rtl w:val="0"/>
          <w:lang w:val="ru-RU"/>
        </w:rPr>
        <w:t>:</w:t>
      </w:r>
    </w:p>
    <w:p>
      <w:pPr>
        <w:pStyle w:val="Normal.0"/>
        <w:numPr>
          <w:ilvl w:val="0"/>
          <w:numId w:val="6"/>
        </w:numPr>
        <w:shd w:val="clear" w:color="auto" w:fill="cdddac"/>
        <w:suppressAutoHyphens w:val="1"/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>поддержание постоянного гидравлического режима в трубопроводах систем отопления и ГВС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Normal.0"/>
        <w:numPr>
          <w:ilvl w:val="0"/>
          <w:numId w:val="6"/>
        </w:numPr>
        <w:shd w:val="clear" w:color="auto" w:fill="cdddac"/>
        <w:suppressAutoHyphens w:val="1"/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>поддержание температуры прямого и обратного теплоносителя в соответствии с сетевым графиком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Normal.0"/>
        <w:numPr>
          <w:ilvl w:val="0"/>
          <w:numId w:val="6"/>
        </w:numPr>
        <w:shd w:val="clear" w:color="auto" w:fill="cdddac"/>
        <w:suppressAutoHyphens w:val="1"/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 xml:space="preserve">обеспечение заданной температуры горячей воды в системе ГВС </w:t>
      </w:r>
      <w:r>
        <w:rPr>
          <w:sz w:val="22"/>
          <w:szCs w:val="22"/>
          <w:rtl w:val="0"/>
          <w:lang w:val="ru-RU"/>
        </w:rPr>
        <w:t>60</w:t>
      </w:r>
      <w:r>
        <w:rPr>
          <w:sz w:val="22"/>
          <w:szCs w:val="22"/>
          <w:rtl w:val="0"/>
          <w:lang w:val="ru-RU"/>
        </w:rPr>
        <w:t>±</w:t>
      </w:r>
      <w:r>
        <w:rPr>
          <w:sz w:val="22"/>
          <w:szCs w:val="22"/>
          <w:rtl w:val="0"/>
          <w:lang w:val="ru-RU"/>
        </w:rPr>
        <w:t>5</w:t>
      </w:r>
      <w:r>
        <w:rPr>
          <w:sz w:val="22"/>
          <w:szCs w:val="22"/>
          <w:rtl w:val="0"/>
          <w:lang w:val="ru-RU"/>
        </w:rPr>
        <w:t>°С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Normal.0"/>
        <w:numPr>
          <w:ilvl w:val="0"/>
          <w:numId w:val="6"/>
        </w:numPr>
        <w:shd w:val="clear" w:color="auto" w:fill="cdddac"/>
        <w:suppressAutoHyphens w:val="1"/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 xml:space="preserve">температуру на поверхности теплоизоляционной конструкции трубопроводов – не более </w:t>
      </w:r>
      <w:r>
        <w:rPr>
          <w:sz w:val="22"/>
          <w:szCs w:val="22"/>
          <w:rtl w:val="0"/>
          <w:lang w:val="ru-RU"/>
        </w:rPr>
        <w:t>45</w:t>
      </w:r>
      <w:r>
        <w:rPr>
          <w:sz w:val="22"/>
          <w:szCs w:val="22"/>
          <w:rtl w:val="0"/>
          <w:lang w:val="ru-RU"/>
        </w:rPr>
        <w:t>°С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Normal.0"/>
        <w:numPr>
          <w:ilvl w:val="0"/>
          <w:numId w:val="6"/>
        </w:numPr>
        <w:shd w:val="clear" w:color="auto" w:fill="cdddac"/>
        <w:suppressAutoHyphens w:val="1"/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>автоматическое поддержание давления воды в системе ГВС клапаном</w:t>
      </w:r>
      <w:r>
        <w:rPr>
          <w:sz w:val="22"/>
          <w:szCs w:val="22"/>
          <w:rtl w:val="0"/>
          <w:lang w:val="ru-RU"/>
        </w:rPr>
        <w:t>-</w:t>
      </w:r>
      <w:r>
        <w:rPr>
          <w:sz w:val="22"/>
          <w:szCs w:val="22"/>
          <w:rtl w:val="0"/>
          <w:lang w:val="ru-RU"/>
        </w:rPr>
        <w:t>регулятором давления «после себя»</w:t>
      </w:r>
      <w:r>
        <w:rPr>
          <w:sz w:val="22"/>
          <w:szCs w:val="22"/>
          <w:rtl w:val="0"/>
          <w:lang w:val="ru-RU"/>
        </w:rPr>
        <w:t xml:space="preserve">; </w:t>
      </w:r>
    </w:p>
    <w:p>
      <w:pPr>
        <w:pStyle w:val="Normal.0"/>
        <w:numPr>
          <w:ilvl w:val="0"/>
          <w:numId w:val="6"/>
        </w:numPr>
        <w:shd w:val="clear" w:color="auto" w:fill="cdddac"/>
        <w:suppressAutoHyphens w:val="1"/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>автоматическое поддержание температуры горячей воды в системе ГВС клапаном</w:t>
      </w:r>
      <w:r>
        <w:rPr>
          <w:sz w:val="22"/>
          <w:szCs w:val="22"/>
          <w:rtl w:val="0"/>
          <w:lang w:val="ru-RU"/>
        </w:rPr>
        <w:t>-</w:t>
      </w:r>
      <w:r>
        <w:rPr>
          <w:sz w:val="22"/>
          <w:szCs w:val="22"/>
          <w:rtl w:val="0"/>
          <w:lang w:val="ru-RU"/>
        </w:rPr>
        <w:t>регулятором температуры «после себя»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Normal.0"/>
        <w:numPr>
          <w:ilvl w:val="0"/>
          <w:numId w:val="6"/>
        </w:numPr>
        <w:shd w:val="clear" w:color="auto" w:fill="cdddac"/>
        <w:suppressAutoHyphens w:val="1"/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>заземление всех металлических нетоковедущих частей электроустановок</w:t>
      </w:r>
    </w:p>
    <w:p>
      <w:pPr>
        <w:pStyle w:val="Normal.0"/>
        <w:shd w:val="clear" w:color="auto" w:fill="cdddac"/>
        <w:tabs>
          <w:tab w:val="left" w:pos="1276"/>
        </w:tabs>
        <w:suppressAutoHyphens w:val="1"/>
        <w:ind w:firstLine="709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Предусмотреть установку</w:t>
      </w:r>
      <w:r>
        <w:rPr>
          <w:sz w:val="22"/>
          <w:szCs w:val="22"/>
          <w:rtl w:val="0"/>
          <w:lang w:val="ru-RU"/>
        </w:rPr>
        <w:t>:</w:t>
      </w:r>
    </w:p>
    <w:p>
      <w:pPr>
        <w:pStyle w:val="Normal.0"/>
        <w:numPr>
          <w:ilvl w:val="0"/>
          <w:numId w:val="6"/>
        </w:numPr>
        <w:shd w:val="clear" w:color="auto" w:fill="cdddac"/>
        <w:suppressAutoHyphens w:val="1"/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>запорно</w:t>
      </w:r>
      <w:r>
        <w:rPr>
          <w:sz w:val="22"/>
          <w:szCs w:val="22"/>
          <w:rtl w:val="0"/>
          <w:lang w:val="ru-RU"/>
        </w:rPr>
        <w:t>-</w:t>
      </w:r>
      <w:r>
        <w:rPr>
          <w:sz w:val="22"/>
          <w:szCs w:val="22"/>
          <w:rtl w:val="0"/>
          <w:lang w:val="ru-RU"/>
        </w:rPr>
        <w:t>регулирующей арматуры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балансировочных клапанов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магнитомеханических фильтров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отвечающих требованиям действующих норм и стандартов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Normal.0"/>
        <w:numPr>
          <w:ilvl w:val="0"/>
          <w:numId w:val="6"/>
        </w:numPr>
        <w:shd w:val="clear" w:color="auto" w:fill="cdddac"/>
        <w:suppressAutoHyphens w:val="1"/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>автоматических воздухоотводчиков в верхних точках трубопроводов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Normal.0"/>
        <w:numPr>
          <w:ilvl w:val="0"/>
          <w:numId w:val="6"/>
        </w:numPr>
        <w:shd w:val="clear" w:color="auto" w:fill="cdddac"/>
        <w:suppressAutoHyphens w:val="1"/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>антикоррозионное покрытие и теплоизоляцию трубопроводов из трубчатой изоляции вспененных синтетических материалов с защитным покрытием с пределом температуры применения ≤</w:t>
      </w:r>
      <w:r>
        <w:rPr>
          <w:sz w:val="22"/>
          <w:szCs w:val="22"/>
          <w:rtl w:val="0"/>
          <w:lang w:val="ru-RU"/>
        </w:rPr>
        <w:t>130</w:t>
      </w:r>
      <w:r>
        <w:rPr>
          <w:sz w:val="22"/>
          <w:szCs w:val="22"/>
          <w:rtl w:val="0"/>
          <w:lang w:val="ru-RU"/>
        </w:rPr>
        <w:t>°С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Normal.0"/>
        <w:numPr>
          <w:ilvl w:val="0"/>
          <w:numId w:val="6"/>
        </w:numPr>
        <w:shd w:val="clear" w:color="auto" w:fill="cdddac"/>
        <w:suppressAutoHyphens w:val="1"/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>Предусмотреть закрытую систему ГВС с использованием в зимний период – пластинчатого теплообменника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 xml:space="preserve">в летний период подогрев воды 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водонагреватель</w:t>
      </w:r>
      <w:r>
        <w:rPr>
          <w:sz w:val="22"/>
          <w:szCs w:val="22"/>
          <w:rtl w:val="0"/>
          <w:lang w:val="ru-RU"/>
        </w:rPr>
        <w:t>)</w:t>
      </w:r>
    </w:p>
    <w:p>
      <w:pPr>
        <w:pStyle w:val="Normal.0"/>
        <w:shd w:val="clear" w:color="auto" w:fill="cdddac"/>
        <w:tabs>
          <w:tab w:val="left" w:pos="851"/>
        </w:tabs>
        <w:suppressAutoHyphens w:val="1"/>
        <w:ind w:firstLine="709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  <w:rtl w:val="0"/>
          <w:lang w:val="ru-RU"/>
        </w:rPr>
        <w:t>Узел учета тепловой энергии</w:t>
      </w:r>
      <w:r>
        <w:rPr>
          <w:sz w:val="22"/>
          <w:szCs w:val="22"/>
          <w:u w:val="single"/>
          <w:rtl w:val="0"/>
          <w:lang w:val="ru-RU"/>
        </w:rPr>
        <w:t>:</w:t>
      </w:r>
    </w:p>
    <w:p>
      <w:pPr>
        <w:pStyle w:val="Normal.0"/>
        <w:numPr>
          <w:ilvl w:val="0"/>
          <w:numId w:val="6"/>
        </w:numPr>
        <w:shd w:val="clear" w:color="auto" w:fill="cdddac"/>
        <w:suppressAutoHyphens w:val="1"/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 xml:space="preserve"> выполнить подбор узла учета тепловой энергии в соответствии с полученными нагрузками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Normal.0"/>
        <w:shd w:val="clear" w:color="auto" w:fill="cdddac"/>
        <w:suppressAutoHyphens w:val="1"/>
        <w:ind w:firstLine="709"/>
        <w:jc w:val="both"/>
        <w:rPr>
          <w:sz w:val="22"/>
          <w:szCs w:val="22"/>
        </w:rPr>
      </w:pPr>
    </w:p>
    <w:p>
      <w:pPr>
        <w:pStyle w:val="Normal.0"/>
        <w:numPr>
          <w:ilvl w:val="2"/>
          <w:numId w:val="8"/>
        </w:numPr>
        <w:shd w:val="clear" w:color="auto" w:fill="cdddac"/>
        <w:suppressAutoHyphens w:val="1"/>
        <w:bidi w:val="0"/>
        <w:ind w:right="0"/>
        <w:jc w:val="both"/>
        <w:rPr>
          <w:b w:val="1"/>
          <w:bCs w:val="1"/>
          <w:sz w:val="22"/>
          <w:szCs w:val="22"/>
          <w:rtl w:val="0"/>
          <w:lang w:val="ru-RU"/>
        </w:rPr>
      </w:pPr>
      <w:r>
        <w:rPr>
          <w:b w:val="1"/>
          <w:bCs w:val="1"/>
          <w:sz w:val="22"/>
          <w:szCs w:val="22"/>
          <w:rtl w:val="0"/>
          <w:lang w:val="ru-RU"/>
        </w:rPr>
        <w:t>Водоснабжение и канализация</w:t>
      </w:r>
    </w:p>
    <w:p>
      <w:pPr>
        <w:pStyle w:val="Normal.0"/>
        <w:widowControl w:val="0"/>
        <w:shd w:val="clear" w:color="auto" w:fill="cdddac"/>
        <w:tabs>
          <w:tab w:val="left" w:pos="709"/>
        </w:tabs>
        <w:suppressAutoHyphens w:val="1"/>
        <w:ind w:firstLine="709"/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виду внесений изменений в систему горячего водоснабжения по закрытой схеме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разработать проект систем водоснабжения и канализации в соответствии с нагрузками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действующей нормативно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технической документацией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архитектурно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планировочным решениям и исходя из следующих требований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List Paragraph"/>
        <w:widowControl w:val="0"/>
        <w:numPr>
          <w:ilvl w:val="0"/>
          <w:numId w:val="10"/>
        </w:numPr>
        <w:shd w:val="clear" w:color="auto" w:fill="cdddac"/>
        <w:suppressAutoHyphens w:val="1"/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качестве отсекающей и сбросной арматуры использовать краны шаровые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межфланцевые дисковые затворы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краны шаровые фланцевые импортного производства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List Paragraph"/>
        <w:widowControl w:val="0"/>
        <w:numPr>
          <w:ilvl w:val="0"/>
          <w:numId w:val="10"/>
        </w:numPr>
        <w:shd w:val="clear" w:color="auto" w:fill="cdddac"/>
        <w:suppressAutoHyphens w:val="1"/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трубопроводы холодного и горячего водоснабжения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проходящие в конструкции подшивного потолка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сантехническом канале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холодных помещениях и тамбурах изолировать трубчатой изоляцией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List Paragraph"/>
        <w:widowControl w:val="0"/>
        <w:numPr>
          <w:ilvl w:val="0"/>
          <w:numId w:val="10"/>
        </w:numPr>
        <w:shd w:val="clear" w:color="auto" w:fill="cdddac"/>
        <w:suppressAutoHyphens w:val="1"/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систему внутренней канализации выполнить из полипропиленовых раструбных труб с улучшенными шумопоглощающими свойствами и фасонных частей к ним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List Paragraph"/>
        <w:widowControl w:val="0"/>
        <w:numPr>
          <w:ilvl w:val="0"/>
          <w:numId w:val="10"/>
        </w:numPr>
        <w:shd w:val="clear" w:color="auto" w:fill="cdddac"/>
        <w:suppressAutoHyphens w:val="1"/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трубопроводы канализации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проходящих через перекрытие первого этажа в подполье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выполнить из морозостойкого материала с последующей теплоизоляцией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List Paragraph"/>
        <w:widowControl w:val="0"/>
        <w:numPr>
          <w:ilvl w:val="0"/>
          <w:numId w:val="12"/>
        </w:numPr>
        <w:shd w:val="clear" w:color="auto" w:fill="cdddac"/>
        <w:suppressAutoHyphens w:val="1"/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систему водоснабжения предусмотреть из пропиленовых армированных стекловолокном трубопроводов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List Paragraph"/>
        <w:widowControl w:val="0"/>
        <w:numPr>
          <w:ilvl w:val="0"/>
          <w:numId w:val="12"/>
        </w:numPr>
        <w:shd w:val="clear" w:color="auto" w:fill="cdddac"/>
        <w:suppressAutoHyphens w:val="1"/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предусмотреть подготовку воды к детским раковинам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термосмесители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);</w:t>
      </w:r>
    </w:p>
    <w:p>
      <w:pPr>
        <w:pStyle w:val="List Paragraph"/>
        <w:widowControl w:val="0"/>
        <w:numPr>
          <w:ilvl w:val="0"/>
          <w:numId w:val="12"/>
        </w:numPr>
        <w:shd w:val="clear" w:color="auto" w:fill="cdddac"/>
        <w:suppressAutoHyphens w:val="1"/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установку и количество сантехнических приборов следует принимать в соответствии с архитектурно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планировочным решением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List Paragraph"/>
        <w:widowControl w:val="0"/>
        <w:numPr>
          <w:ilvl w:val="0"/>
          <w:numId w:val="12"/>
        </w:numPr>
        <w:shd w:val="clear" w:color="auto" w:fill="cdddac"/>
        <w:suppressAutoHyphens w:val="1"/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 возможности использовать существующие выпуски канализационных стояков через перекрытие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List Paragraph"/>
        <w:widowControl w:val="0"/>
        <w:numPr>
          <w:ilvl w:val="0"/>
          <w:numId w:val="12"/>
        </w:numPr>
        <w:shd w:val="clear" w:color="auto" w:fill="cdddac"/>
        <w:suppressAutoHyphens w:val="1"/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запроектировать противопожарный водопровод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 возможности использовать существующие выпуски стояков через перекрытие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List Paragraph"/>
        <w:widowControl w:val="0"/>
        <w:numPr>
          <w:ilvl w:val="0"/>
          <w:numId w:val="12"/>
        </w:numPr>
        <w:shd w:val="clear" w:color="auto" w:fill="cdddac"/>
        <w:suppressAutoHyphens w:val="1"/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помещениях ИТП и приточных вентиляционных камер предусмотреть сливные трапы в полу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List Paragraph"/>
        <w:widowControl w:val="0"/>
        <w:numPr>
          <w:ilvl w:val="0"/>
          <w:numId w:val="13"/>
        </w:numPr>
        <w:shd w:val="clear" w:color="auto" w:fill="cdddac"/>
        <w:suppressAutoHyphens w:val="1"/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необходимости выполнить замену узлов учета холодной и горячей воды в ИТП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List Paragraph"/>
        <w:widowControl w:val="0"/>
        <w:numPr>
          <w:ilvl w:val="0"/>
          <w:numId w:val="13"/>
        </w:numPr>
        <w:shd w:val="clear" w:color="auto" w:fill="cdddac"/>
        <w:suppressAutoHyphens w:val="1"/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предусмотреть замену ливневой канализации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List Paragraph"/>
        <w:widowControl w:val="0"/>
        <w:numPr>
          <w:ilvl w:val="0"/>
          <w:numId w:val="13"/>
        </w:numPr>
        <w:shd w:val="clear" w:color="auto" w:fill="cdddac"/>
        <w:suppressAutoHyphens w:val="1"/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выполнить заземление всех металлических изделий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widowControl w:val="0"/>
        <w:shd w:val="clear" w:color="auto" w:fill="cdddac"/>
        <w:tabs>
          <w:tab w:val="left" w:pos="709"/>
          <w:tab w:val="left" w:pos="993"/>
        </w:tabs>
        <w:suppressAutoHyphens w:val="1"/>
        <w:ind w:left="709" w:firstLine="0"/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widowControl w:val="0"/>
        <w:numPr>
          <w:ilvl w:val="2"/>
          <w:numId w:val="14"/>
        </w:numPr>
        <w:shd w:val="clear" w:color="auto" w:fill="cdddac"/>
        <w:suppressAutoHyphens w:val="1"/>
        <w:bidi w:val="0"/>
        <w:ind w:right="0"/>
        <w:jc w:val="both"/>
        <w:rPr>
          <w:b w:val="1"/>
          <w:bCs w:val="1"/>
          <w:sz w:val="22"/>
          <w:szCs w:val="22"/>
          <w:rtl w:val="0"/>
          <w:lang w:val="ru-RU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Отопление</w:t>
      </w:r>
    </w:p>
    <w:p>
      <w:pPr>
        <w:pStyle w:val="Body Text"/>
        <w:shd w:val="clear" w:color="auto" w:fill="cdddac"/>
        <w:tabs>
          <w:tab w:val="left" w:pos="993"/>
        </w:tabs>
        <w:spacing w:after="0"/>
        <w:ind w:firstLine="709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Разработать проект системы отопления в соответствии с нагрузками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действующей нормативно – технической документацией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архитектурно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планировочным решениям и исходя из следующих требований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widowControl w:val="0"/>
        <w:shd w:val="clear" w:color="auto" w:fill="cdddac"/>
        <w:tabs>
          <w:tab w:val="left" w:pos="709"/>
        </w:tabs>
        <w:suppressAutoHyphens w:val="1"/>
        <w:ind w:firstLine="709"/>
        <w:jc w:val="both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sz w:val="22"/>
          <w:szCs w:val="22"/>
          <w:rtl w:val="0"/>
          <w:lang w:val="ru-RU"/>
        </w:rPr>
        <w:t>Расчётная температура теплоносителя</w:t>
      </w:r>
      <w:r>
        <w:rPr>
          <w:sz w:val="22"/>
          <w:szCs w:val="22"/>
          <w:rtl w:val="0"/>
          <w:lang w:val="ru-RU"/>
        </w:rPr>
        <w:t xml:space="preserve">: </w:t>
      </w:r>
      <w:r>
        <w:rPr>
          <w:sz w:val="22"/>
          <w:szCs w:val="22"/>
          <w:rtl w:val="0"/>
          <w:lang w:val="ru-RU"/>
        </w:rPr>
        <w:t>Т</w:t>
      </w:r>
      <w:r>
        <w:rPr>
          <w:sz w:val="22"/>
          <w:szCs w:val="22"/>
          <w:rtl w:val="0"/>
          <w:lang w:val="ru-RU"/>
        </w:rPr>
        <w:t>1/</w:t>
      </w:r>
      <w:r>
        <w:rPr>
          <w:sz w:val="22"/>
          <w:szCs w:val="22"/>
          <w:rtl w:val="0"/>
          <w:lang w:val="ru-RU"/>
        </w:rPr>
        <w:t>Т</w:t>
      </w:r>
      <w:r>
        <w:rPr>
          <w:sz w:val="22"/>
          <w:szCs w:val="22"/>
          <w:rtl w:val="0"/>
          <w:lang w:val="ru-RU"/>
        </w:rPr>
        <w:t>2 = 115-70</w:t>
      </w:r>
      <w:r>
        <w:rPr>
          <w:sz w:val="22"/>
          <w:szCs w:val="22"/>
          <w:rtl w:val="0"/>
          <w:lang w:val="ru-RU"/>
        </w:rPr>
        <w:t>°С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 xml:space="preserve">фактическая </w:t>
      </w:r>
      <w:r>
        <w:rPr>
          <w:sz w:val="22"/>
          <w:szCs w:val="22"/>
          <w:rtl w:val="0"/>
          <w:lang w:val="ru-RU"/>
        </w:rPr>
        <w:t>100-70</w:t>
      </w:r>
      <w:r>
        <w:rPr>
          <w:sz w:val="22"/>
          <w:szCs w:val="22"/>
          <w:rtl w:val="0"/>
          <w:lang w:val="ru-RU"/>
        </w:rPr>
        <w:t>°С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Normal.0"/>
        <w:widowControl w:val="0"/>
        <w:shd w:val="clear" w:color="auto" w:fill="cdddac"/>
        <w:tabs>
          <w:tab w:val="left" w:pos="709"/>
        </w:tabs>
        <w:suppressAutoHyphens w:val="1"/>
        <w:ind w:firstLine="709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>Температура наружного воздуха в холодный период года</w:t>
      </w:r>
      <w:r>
        <w:rPr>
          <w:sz w:val="22"/>
          <w:szCs w:val="22"/>
          <w:rtl w:val="0"/>
          <w:lang w:val="ru-RU"/>
        </w:rPr>
        <w:t>: -46</w:t>
      </w:r>
      <w:r>
        <w:rPr>
          <w:sz w:val="22"/>
          <w:szCs w:val="22"/>
          <w:rtl w:val="0"/>
          <w:lang w:val="ru-RU"/>
        </w:rPr>
        <w:t>°С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Normal.0"/>
        <w:widowControl w:val="0"/>
        <w:shd w:val="clear" w:color="auto" w:fill="cdddac"/>
        <w:tabs>
          <w:tab w:val="left" w:pos="709"/>
        </w:tabs>
        <w:suppressAutoHyphens w:val="1"/>
        <w:ind w:firstLine="709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>Температура наружного воздуха в теплый период года</w:t>
      </w:r>
      <w:r>
        <w:rPr>
          <w:sz w:val="22"/>
          <w:szCs w:val="22"/>
          <w:rtl w:val="0"/>
          <w:lang w:val="ru-RU"/>
        </w:rPr>
        <w:t>: +20</w:t>
      </w:r>
      <w:r>
        <w:rPr>
          <w:sz w:val="22"/>
          <w:szCs w:val="22"/>
          <w:vertAlign w:val="superscript"/>
          <w:rtl w:val="0"/>
          <w:lang w:val="ru-RU"/>
        </w:rPr>
        <w:t>о</w:t>
      </w:r>
      <w:r>
        <w:rPr>
          <w:sz w:val="22"/>
          <w:szCs w:val="22"/>
          <w:rtl w:val="0"/>
          <w:lang w:val="ru-RU"/>
        </w:rPr>
        <w:t>С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Normal.0"/>
        <w:widowControl w:val="0"/>
        <w:shd w:val="clear" w:color="auto" w:fill="cdddac"/>
        <w:tabs>
          <w:tab w:val="left" w:pos="709"/>
        </w:tabs>
        <w:suppressAutoHyphens w:val="1"/>
        <w:ind w:firstLine="709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>Установку нагревательных приборов и расчетную температуру внутреннего воздуха в помещениях следует принимать в соответствии с архитектурно – планировочными решениями и требованиям СП и ГОСТ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Normal.0"/>
        <w:widowControl w:val="0"/>
        <w:shd w:val="clear" w:color="auto" w:fill="cdddac"/>
        <w:tabs>
          <w:tab w:val="left" w:pos="709"/>
        </w:tabs>
        <w:suppressAutoHyphens w:val="1"/>
        <w:ind w:firstLine="709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>Запроектировать двухтрубную систему отопления с попутным движением теплоносителя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На каждом стояке установить балансировочный клапан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отсечную и сбросную арматуру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Normal.0"/>
        <w:widowControl w:val="0"/>
        <w:shd w:val="clear" w:color="auto" w:fill="cdddac"/>
        <w:tabs>
          <w:tab w:val="left" w:pos="709"/>
        </w:tabs>
        <w:suppressAutoHyphens w:val="1"/>
        <w:ind w:firstLine="709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>Трубопроводы системы отопления выполнить из стальных труб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Normal.0"/>
        <w:widowControl w:val="0"/>
        <w:shd w:val="clear" w:color="auto" w:fill="cdddac"/>
        <w:tabs>
          <w:tab w:val="left" w:pos="709"/>
        </w:tabs>
        <w:suppressAutoHyphens w:val="1"/>
        <w:ind w:firstLine="709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>В качестве отопительных приборов применить современные биметаллические радиаторы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рекомендуемые для применения на открытом контуре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Normal.0"/>
        <w:widowControl w:val="0"/>
        <w:shd w:val="clear" w:color="auto" w:fill="cdddac"/>
        <w:tabs>
          <w:tab w:val="left" w:pos="709"/>
        </w:tabs>
        <w:suppressAutoHyphens w:val="1"/>
        <w:ind w:firstLine="709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>На отопительных приборах предусмотреть установку промывочных и ручных регулировочных вентилей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Normal.0"/>
        <w:widowControl w:val="0"/>
        <w:shd w:val="clear" w:color="auto" w:fill="cdddac"/>
        <w:tabs>
          <w:tab w:val="left" w:pos="709"/>
        </w:tabs>
        <w:suppressAutoHyphens w:val="1"/>
        <w:ind w:firstLine="709"/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sz w:val="22"/>
          <w:szCs w:val="22"/>
          <w:rtl w:val="0"/>
          <w:lang w:val="ru-RU"/>
        </w:rPr>
        <w:t xml:space="preserve">-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качестве отсекающей и сбросной арматуры использовать краны шаровые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межфланцевые дисковые затворы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краны шаровые фланцевые импортного производства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widowControl w:val="0"/>
        <w:shd w:val="clear" w:color="auto" w:fill="cdddac"/>
        <w:tabs>
          <w:tab w:val="left" w:pos="709"/>
        </w:tabs>
        <w:suppressAutoHyphens w:val="1"/>
        <w:ind w:firstLine="709"/>
        <w:jc w:val="both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sz w:val="22"/>
          <w:szCs w:val="22"/>
          <w:rtl w:val="0"/>
          <w:lang w:val="ru-RU"/>
        </w:rPr>
        <w:t xml:space="preserve"> верхних точках предусмотреть установку автоматических воздухоотводчиков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Normal.0"/>
        <w:widowControl w:val="0"/>
        <w:shd w:val="clear" w:color="auto" w:fill="cdddac"/>
        <w:tabs>
          <w:tab w:val="left" w:pos="709"/>
        </w:tabs>
        <w:suppressAutoHyphens w:val="1"/>
        <w:ind w:firstLine="709"/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sz w:val="22"/>
          <w:szCs w:val="22"/>
          <w:rtl w:val="0"/>
          <w:lang w:val="ru-RU"/>
        </w:rPr>
        <w:t xml:space="preserve">-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Трубопроводы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проходящие в конструкции подшивного потолка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холодных помещениях и тамбурах изолировать трубчатой изоляцией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widowControl w:val="0"/>
        <w:shd w:val="clear" w:color="auto" w:fill="cdddac"/>
        <w:tabs>
          <w:tab w:val="left" w:pos="709"/>
          <w:tab w:val="left" w:pos="993"/>
        </w:tabs>
        <w:suppressAutoHyphens w:val="1"/>
        <w:ind w:left="0" w:firstLine="709"/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2"/>
          <w:numId w:val="15"/>
        </w:numPr>
        <w:shd w:val="clear" w:color="auto" w:fill="cdddac"/>
        <w:bidi w:val="0"/>
        <w:ind w:right="0"/>
        <w:jc w:val="both"/>
        <w:rPr>
          <w:b w:val="1"/>
          <w:bCs w:val="1"/>
          <w:sz w:val="22"/>
          <w:szCs w:val="22"/>
          <w:rtl w:val="0"/>
          <w:lang w:val="ru-RU"/>
        </w:rPr>
      </w:pPr>
      <w:r>
        <w:rPr>
          <w:b w:val="1"/>
          <w:bCs w:val="1"/>
          <w:sz w:val="22"/>
          <w:szCs w:val="22"/>
          <w:rtl w:val="0"/>
          <w:lang w:val="ru-RU"/>
        </w:rPr>
        <w:t xml:space="preserve">Вентиляция </w:t>
      </w:r>
      <w:r>
        <w:rPr>
          <w:b w:val="1"/>
          <w:bCs w:val="1"/>
          <w:sz w:val="22"/>
          <w:szCs w:val="22"/>
          <w:rtl w:val="0"/>
          <w:lang w:val="ru-RU"/>
        </w:rPr>
        <w:t>(</w:t>
      </w:r>
      <w:r>
        <w:rPr>
          <w:b w:val="1"/>
          <w:bCs w:val="1"/>
          <w:sz w:val="22"/>
          <w:szCs w:val="22"/>
          <w:rtl w:val="0"/>
          <w:lang w:val="ru-RU"/>
        </w:rPr>
        <w:t>ОВ</w:t>
      </w:r>
      <w:r>
        <w:rPr>
          <w:b w:val="1"/>
          <w:bCs w:val="1"/>
          <w:sz w:val="22"/>
          <w:szCs w:val="22"/>
          <w:rtl w:val="0"/>
          <w:lang w:val="ru-RU"/>
        </w:rPr>
        <w:t>)</w:t>
      </w:r>
    </w:p>
    <w:p>
      <w:pPr>
        <w:pStyle w:val="Normal.0"/>
        <w:shd w:val="clear" w:color="auto" w:fill="cdddac"/>
        <w:tabs>
          <w:tab w:val="left" w:pos="851"/>
        </w:tabs>
        <w:suppressAutoHyphens w:val="1"/>
        <w:ind w:firstLine="709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Выполнить проект на систему вентиляции в соответствии с действующей нормативно – технической документацией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техническими условиями заказчика</w:t>
      </w:r>
      <w:r>
        <w:rPr>
          <w:sz w:val="22"/>
          <w:szCs w:val="22"/>
          <w:rtl w:val="0"/>
          <w:lang w:val="ru-RU"/>
        </w:rPr>
        <w:t>:</w:t>
      </w:r>
    </w:p>
    <w:p>
      <w:pPr>
        <w:pStyle w:val="Body Text"/>
        <w:shd w:val="clear" w:color="auto" w:fill="cdddac"/>
        <w:tabs>
          <w:tab w:val="left" w:pos="709"/>
          <w:tab w:val="left" w:pos="993"/>
        </w:tabs>
        <w:spacing w:after="0"/>
        <w:ind w:firstLine="709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-</w:t>
        <w:tab/>
      </w:r>
      <w:r>
        <w:rPr>
          <w:sz w:val="22"/>
          <w:szCs w:val="22"/>
          <w:rtl w:val="0"/>
          <w:lang w:val="ru-RU"/>
        </w:rPr>
        <w:t>предусмотреть локальные приточно</w:t>
      </w:r>
      <w:r>
        <w:rPr>
          <w:sz w:val="22"/>
          <w:szCs w:val="22"/>
          <w:rtl w:val="0"/>
          <w:lang w:val="ru-RU"/>
        </w:rPr>
        <w:t>-</w:t>
      </w:r>
      <w:r>
        <w:rPr>
          <w:sz w:val="22"/>
          <w:szCs w:val="22"/>
          <w:rtl w:val="0"/>
          <w:lang w:val="ru-RU"/>
        </w:rPr>
        <w:t>вытяжные установки с рециркуляцией или рекуперацией воздуха для групп помещений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 xml:space="preserve">согласно требований СП </w:t>
      </w:r>
      <w:r>
        <w:rPr>
          <w:sz w:val="22"/>
          <w:szCs w:val="22"/>
          <w:rtl w:val="0"/>
          <w:lang w:val="ru-RU"/>
        </w:rPr>
        <w:t>118.13330.2012;</w:t>
      </w:r>
    </w:p>
    <w:p>
      <w:pPr>
        <w:pStyle w:val="Body Text"/>
        <w:numPr>
          <w:ilvl w:val="0"/>
          <w:numId w:val="17"/>
        </w:numPr>
        <w:shd w:val="clear" w:color="auto" w:fill="cdddac"/>
        <w:bidi w:val="0"/>
        <w:spacing w:after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 xml:space="preserve">применить энергосберегающие приточные установки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учетом северных условий эксплуатации</w:t>
      </w:r>
      <w:r>
        <w:rPr>
          <w:sz w:val="22"/>
          <w:szCs w:val="22"/>
          <w:rtl w:val="0"/>
          <w:lang w:val="ru-RU"/>
        </w:rPr>
        <w:t xml:space="preserve"> с первым подогревом наружного воздуха электрокалорифером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отвечающие акустическим и санитарно</w:t>
      </w:r>
      <w:r>
        <w:rPr>
          <w:sz w:val="22"/>
          <w:szCs w:val="22"/>
          <w:rtl w:val="0"/>
          <w:lang w:val="ru-RU"/>
        </w:rPr>
        <w:t>-</w:t>
      </w:r>
      <w:r>
        <w:rPr>
          <w:sz w:val="22"/>
          <w:szCs w:val="22"/>
          <w:rtl w:val="0"/>
          <w:lang w:val="ru-RU"/>
        </w:rPr>
        <w:t>гигиеническим требованиям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Body Text"/>
        <w:numPr>
          <w:ilvl w:val="0"/>
          <w:numId w:val="17"/>
        </w:numPr>
        <w:shd w:val="clear" w:color="auto" w:fill="cdddac"/>
        <w:bidi w:val="0"/>
        <w:spacing w:after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>вытяжную вентиляцию предусмотреть с механическим побуждением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предусмотреть вентиляторы канальные звукоизолированные с частотным преобразователем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Body Text"/>
        <w:numPr>
          <w:ilvl w:val="0"/>
          <w:numId w:val="17"/>
        </w:numPr>
        <w:shd w:val="clear" w:color="auto" w:fill="cdddac"/>
        <w:bidi w:val="0"/>
        <w:spacing w:after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>предусмотреть изоляцию транзитных приточных воздуховодов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Body Text"/>
        <w:numPr>
          <w:ilvl w:val="0"/>
          <w:numId w:val="17"/>
        </w:numPr>
        <w:shd w:val="clear" w:color="auto" w:fill="cdddac"/>
        <w:bidi w:val="0"/>
        <w:spacing w:after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>предусмотреть установку обратных клапанов на выхлопных воздуховодах вытяжных вентиляторов</w:t>
      </w:r>
      <w:r>
        <w:rPr>
          <w:sz w:val="22"/>
          <w:szCs w:val="22"/>
          <w:rtl w:val="0"/>
          <w:lang w:val="ru-RU"/>
        </w:rPr>
        <w:t xml:space="preserve">; </w:t>
      </w:r>
    </w:p>
    <w:p>
      <w:pPr>
        <w:pStyle w:val="Body Text"/>
        <w:numPr>
          <w:ilvl w:val="0"/>
          <w:numId w:val="17"/>
        </w:numPr>
        <w:shd w:val="clear" w:color="auto" w:fill="cdddac"/>
        <w:bidi w:val="0"/>
        <w:spacing w:after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>предусмотреть установку тепловых электрических завес в тамбура центрального входа и запасных выходов из здания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Body Text"/>
        <w:numPr>
          <w:ilvl w:val="0"/>
          <w:numId w:val="17"/>
        </w:numPr>
        <w:shd w:val="clear" w:color="auto" w:fill="cdddac"/>
        <w:bidi w:val="0"/>
        <w:spacing w:after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>предусмотреть противопожарные мероприятия систем вентиляции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Normal.0"/>
        <w:numPr>
          <w:ilvl w:val="0"/>
          <w:numId w:val="17"/>
        </w:numPr>
        <w:shd w:val="clear" w:color="auto" w:fill="cdddac"/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>систему теплоснабжения предусмотреть по независимой схеме присоединения к наружным тепловым сетям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Normal.0"/>
        <w:numPr>
          <w:ilvl w:val="0"/>
          <w:numId w:val="17"/>
        </w:numPr>
        <w:shd w:val="clear" w:color="auto" w:fill="cdddac"/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>трубопроводы системы теплоснабжения выполнить из стальных труб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Normal.0"/>
        <w:numPr>
          <w:ilvl w:val="0"/>
          <w:numId w:val="17"/>
        </w:numPr>
        <w:shd w:val="clear" w:color="auto" w:fill="cdddac"/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>предусмотреть теплоизоляцию трубопроводов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Normal.0"/>
        <w:numPr>
          <w:ilvl w:val="0"/>
          <w:numId w:val="17"/>
        </w:numPr>
        <w:shd w:val="clear" w:color="auto" w:fill="cdddac"/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 xml:space="preserve">вторичный теплоноситель – вода 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 xml:space="preserve">в соответствии с СП </w:t>
      </w:r>
      <w:r>
        <w:rPr>
          <w:sz w:val="22"/>
          <w:szCs w:val="22"/>
          <w:rtl w:val="0"/>
          <w:lang w:val="ru-RU"/>
        </w:rPr>
        <w:t>60.13330.2016);</w:t>
      </w:r>
    </w:p>
    <w:p>
      <w:pPr>
        <w:pStyle w:val="Normal.0"/>
        <w:numPr>
          <w:ilvl w:val="0"/>
          <w:numId w:val="17"/>
        </w:numPr>
        <w:shd w:val="clear" w:color="auto" w:fill="cdddac"/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>расчетная температура теплоносителя нагреваемого контура – Т</w:t>
      </w:r>
      <w:r>
        <w:rPr>
          <w:sz w:val="22"/>
          <w:szCs w:val="22"/>
          <w:rtl w:val="0"/>
          <w:lang w:val="ru-RU"/>
        </w:rPr>
        <w:t>21/</w:t>
      </w:r>
      <w:r>
        <w:rPr>
          <w:sz w:val="22"/>
          <w:szCs w:val="22"/>
          <w:rtl w:val="0"/>
          <w:lang w:val="ru-RU"/>
        </w:rPr>
        <w:t>Т</w:t>
      </w:r>
      <w:r>
        <w:rPr>
          <w:sz w:val="22"/>
          <w:szCs w:val="22"/>
          <w:rtl w:val="0"/>
          <w:lang w:val="ru-RU"/>
        </w:rPr>
        <w:t>22=80-60</w:t>
      </w:r>
      <w:r>
        <w:rPr>
          <w:sz w:val="22"/>
          <w:szCs w:val="22"/>
          <w:vertAlign w:val="superscript"/>
          <w:rtl w:val="0"/>
          <w:lang w:val="ru-RU"/>
        </w:rPr>
        <w:t>о</w:t>
      </w:r>
      <w:r>
        <w:rPr>
          <w:sz w:val="22"/>
          <w:szCs w:val="22"/>
          <w:rtl w:val="0"/>
          <w:lang w:val="ru-RU"/>
        </w:rPr>
        <w:t>С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Normal.0"/>
        <w:numPr>
          <w:ilvl w:val="0"/>
          <w:numId w:val="17"/>
        </w:numPr>
        <w:shd w:val="clear" w:color="auto" w:fill="cdddac"/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>установку узла приготовления вторичного теплоносителя предусмотреть в приточных камерах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Body Text"/>
        <w:numPr>
          <w:ilvl w:val="0"/>
          <w:numId w:val="17"/>
        </w:numPr>
        <w:shd w:val="clear" w:color="auto" w:fill="cdddac"/>
        <w:bidi w:val="0"/>
        <w:spacing w:after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>при проектировании предусмотреть подогрев наружного воздуха до нормируемой температуры путем применения электрокалорифера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либо водяного калорифера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в качестве теплоносителя применить воду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теплообменник применить пластинчатый паяный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запорно</w:t>
      </w:r>
      <w:r>
        <w:rPr>
          <w:sz w:val="22"/>
          <w:szCs w:val="22"/>
          <w:rtl w:val="0"/>
          <w:lang w:val="ru-RU"/>
        </w:rPr>
        <w:t>-</w:t>
      </w:r>
      <w:r>
        <w:rPr>
          <w:sz w:val="22"/>
          <w:szCs w:val="22"/>
          <w:rtl w:val="0"/>
          <w:lang w:val="ru-RU"/>
        </w:rPr>
        <w:t>регулирующую арматуру предусмотреть импортного производства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Body Text"/>
        <w:shd w:val="clear" w:color="auto" w:fill="cdddac"/>
        <w:tabs>
          <w:tab w:val="left" w:pos="709"/>
        </w:tabs>
        <w:spacing w:after="0"/>
        <w:ind w:firstLine="709"/>
        <w:rPr>
          <w:sz w:val="22"/>
          <w:szCs w:val="22"/>
        </w:rPr>
      </w:pPr>
    </w:p>
    <w:p>
      <w:pPr>
        <w:pStyle w:val="List Paragraph"/>
        <w:numPr>
          <w:ilvl w:val="2"/>
          <w:numId w:val="18"/>
        </w:numPr>
        <w:shd w:val="clear" w:color="auto" w:fill="cdddac"/>
        <w:bidi w:val="0"/>
        <w:ind w:right="0"/>
        <w:jc w:val="left"/>
        <w:rPr>
          <w:b w:val="1"/>
          <w:bCs w:val="1"/>
          <w:sz w:val="22"/>
          <w:szCs w:val="22"/>
          <w:rtl w:val="0"/>
          <w:lang w:val="ru-RU"/>
        </w:rPr>
      </w:pPr>
      <w:r>
        <w:rPr>
          <w:b w:val="1"/>
          <w:bCs w:val="1"/>
          <w:sz w:val="22"/>
          <w:szCs w:val="22"/>
          <w:rtl w:val="0"/>
          <w:lang w:val="ru-RU"/>
        </w:rPr>
        <w:t xml:space="preserve">Автоматизация вентиляции </w:t>
      </w:r>
      <w:r>
        <w:rPr>
          <w:b w:val="1"/>
          <w:bCs w:val="1"/>
          <w:sz w:val="22"/>
          <w:szCs w:val="22"/>
          <w:rtl w:val="0"/>
          <w:lang w:val="ru-RU"/>
        </w:rPr>
        <w:t>(</w:t>
      </w:r>
      <w:r>
        <w:rPr>
          <w:b w:val="1"/>
          <w:bCs w:val="1"/>
          <w:sz w:val="22"/>
          <w:szCs w:val="22"/>
          <w:rtl w:val="0"/>
          <w:lang w:val="ru-RU"/>
        </w:rPr>
        <w:t>АОВ</w:t>
      </w:r>
      <w:r>
        <w:rPr>
          <w:b w:val="1"/>
          <w:bCs w:val="1"/>
          <w:sz w:val="22"/>
          <w:szCs w:val="22"/>
          <w:rtl w:val="0"/>
          <w:lang w:val="ru-RU"/>
        </w:rPr>
        <w:t>)</w:t>
      </w:r>
    </w:p>
    <w:p>
      <w:pPr>
        <w:pStyle w:val="Body Text"/>
        <w:shd w:val="clear" w:color="auto" w:fill="cdddac"/>
        <w:tabs>
          <w:tab w:val="left" w:pos="993"/>
        </w:tabs>
        <w:spacing w:after="0"/>
        <w:ind w:firstLine="709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Предусмотреть встроенную систему управления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Система автоматики должна обеспечивать</w:t>
      </w:r>
      <w:r>
        <w:rPr>
          <w:sz w:val="22"/>
          <w:szCs w:val="22"/>
          <w:rtl w:val="0"/>
          <w:lang w:val="ru-RU"/>
        </w:rPr>
        <w:t>:</w:t>
      </w:r>
    </w:p>
    <w:p>
      <w:pPr>
        <w:pStyle w:val="Body Text"/>
        <w:numPr>
          <w:ilvl w:val="1"/>
          <w:numId w:val="20"/>
        </w:numPr>
        <w:shd w:val="clear" w:color="auto" w:fill="cdddac"/>
        <w:bidi w:val="0"/>
        <w:spacing w:after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 xml:space="preserve">программное управление физическими параметрами по заданному закону 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функциональная зависимость теплоносителя от температуры наружного воздуха</w:t>
      </w:r>
      <w:r>
        <w:rPr>
          <w:sz w:val="22"/>
          <w:szCs w:val="22"/>
          <w:rtl w:val="0"/>
          <w:lang w:val="ru-RU"/>
        </w:rPr>
        <w:t>);</w:t>
      </w:r>
    </w:p>
    <w:p>
      <w:pPr>
        <w:pStyle w:val="Body Text"/>
        <w:numPr>
          <w:ilvl w:val="1"/>
          <w:numId w:val="20"/>
        </w:numPr>
        <w:shd w:val="clear" w:color="auto" w:fill="cdddac"/>
        <w:bidi w:val="0"/>
        <w:spacing w:after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>программное управление режимами работы приточных установок</w:t>
      </w:r>
      <w:r>
        <w:rPr>
          <w:sz w:val="22"/>
          <w:szCs w:val="22"/>
          <w:rtl w:val="0"/>
          <w:lang w:val="ru-RU"/>
        </w:rPr>
        <w:t xml:space="preserve">; </w:t>
      </w:r>
    </w:p>
    <w:p>
      <w:pPr>
        <w:pStyle w:val="Body Text"/>
        <w:numPr>
          <w:ilvl w:val="1"/>
          <w:numId w:val="20"/>
        </w:numPr>
        <w:shd w:val="clear" w:color="auto" w:fill="cdddac"/>
        <w:bidi w:val="0"/>
        <w:spacing w:after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>защиту от замораживания калориферов при отрицательных температурах наружного воздуха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Сброс аварийного сигнала – вручную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Body Text"/>
        <w:numPr>
          <w:ilvl w:val="1"/>
          <w:numId w:val="20"/>
        </w:numPr>
        <w:shd w:val="clear" w:color="auto" w:fill="cdddac"/>
        <w:bidi w:val="0"/>
        <w:spacing w:after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>контроль перепада давления на вентиляторе с отключением приточных установок при перепаде давления ниже заданных значений и закрытием приемного клапана на входе в приточную установку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Body Text"/>
        <w:numPr>
          <w:ilvl w:val="1"/>
          <w:numId w:val="20"/>
        </w:numPr>
        <w:shd w:val="clear" w:color="auto" w:fill="cdddac"/>
        <w:bidi w:val="0"/>
        <w:spacing w:after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 xml:space="preserve">сигнал о предельном загрязнении фильтров 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световой</w:t>
      </w:r>
      <w:r>
        <w:rPr>
          <w:sz w:val="22"/>
          <w:szCs w:val="22"/>
          <w:rtl w:val="0"/>
          <w:lang w:val="ru-RU"/>
        </w:rPr>
        <w:t>);</w:t>
      </w:r>
    </w:p>
    <w:p>
      <w:pPr>
        <w:pStyle w:val="Body Text"/>
        <w:numPr>
          <w:ilvl w:val="1"/>
          <w:numId w:val="20"/>
        </w:numPr>
        <w:shd w:val="clear" w:color="auto" w:fill="cdddac"/>
        <w:bidi w:val="0"/>
        <w:spacing w:after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 xml:space="preserve">плавное 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бесступенчатое</w:t>
      </w:r>
      <w:r>
        <w:rPr>
          <w:sz w:val="22"/>
          <w:szCs w:val="22"/>
          <w:rtl w:val="0"/>
          <w:lang w:val="ru-RU"/>
        </w:rPr>
        <w:t xml:space="preserve">) </w:t>
      </w:r>
      <w:r>
        <w:rPr>
          <w:sz w:val="22"/>
          <w:szCs w:val="22"/>
          <w:rtl w:val="0"/>
          <w:lang w:val="ru-RU"/>
        </w:rPr>
        <w:t>регулирование мощности электрокалорифера с помощью ПИД</w:t>
      </w:r>
      <w:r>
        <w:rPr>
          <w:sz w:val="22"/>
          <w:szCs w:val="22"/>
          <w:rtl w:val="0"/>
          <w:lang w:val="ru-RU"/>
        </w:rPr>
        <w:t>-</w:t>
      </w:r>
      <w:r>
        <w:rPr>
          <w:sz w:val="22"/>
          <w:szCs w:val="22"/>
          <w:rtl w:val="0"/>
          <w:lang w:val="ru-RU"/>
        </w:rPr>
        <w:t>регулятора для поддержания заданной температуры приточного воздуха</w:t>
      </w:r>
      <w:r>
        <w:rPr>
          <w:sz w:val="22"/>
          <w:szCs w:val="22"/>
          <w:rtl w:val="0"/>
          <w:lang w:val="ru-RU"/>
        </w:rPr>
        <w:t xml:space="preserve">; </w:t>
      </w:r>
    </w:p>
    <w:p>
      <w:pPr>
        <w:pStyle w:val="Body Text"/>
        <w:numPr>
          <w:ilvl w:val="1"/>
          <w:numId w:val="20"/>
        </w:numPr>
        <w:shd w:val="clear" w:color="auto" w:fill="cdddac"/>
        <w:bidi w:val="0"/>
        <w:spacing w:after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>отключение электрокалорифера при перегреве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Body Text"/>
        <w:numPr>
          <w:ilvl w:val="1"/>
          <w:numId w:val="20"/>
        </w:numPr>
        <w:shd w:val="clear" w:color="auto" w:fill="cdddac"/>
        <w:bidi w:val="0"/>
        <w:spacing w:after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>блокировка работы электрокалорифера при отсутствии перепада давления на вентиляторе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Body Text"/>
        <w:numPr>
          <w:ilvl w:val="1"/>
          <w:numId w:val="20"/>
        </w:numPr>
        <w:shd w:val="clear" w:color="auto" w:fill="cdddac"/>
        <w:bidi w:val="0"/>
        <w:spacing w:after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>автоматическое блокирование для открытия и закрытия клапанов наружного воздуха при включении и отключении вентиляторов приточных установок</w:t>
      </w:r>
      <w:r>
        <w:rPr>
          <w:sz w:val="22"/>
          <w:szCs w:val="22"/>
          <w:rtl w:val="0"/>
          <w:lang w:val="ru-RU"/>
        </w:rPr>
        <w:t xml:space="preserve">; </w:t>
      </w:r>
    </w:p>
    <w:p>
      <w:pPr>
        <w:pStyle w:val="Body Text"/>
        <w:numPr>
          <w:ilvl w:val="1"/>
          <w:numId w:val="20"/>
        </w:numPr>
        <w:shd w:val="clear" w:color="auto" w:fill="cdddac"/>
        <w:bidi w:val="0"/>
        <w:spacing w:after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>автоматическое блокирование для открытия и закрытия клапанов удаляемого воздуха при включении и отключении вытяжных вентиляторов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Body Text"/>
        <w:numPr>
          <w:ilvl w:val="1"/>
          <w:numId w:val="20"/>
        </w:numPr>
        <w:shd w:val="clear" w:color="auto" w:fill="cdddac"/>
        <w:bidi w:val="0"/>
        <w:spacing w:after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>защиту от перегрева электродвигателя вентагрегата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Body Text"/>
        <w:numPr>
          <w:ilvl w:val="1"/>
          <w:numId w:val="20"/>
        </w:numPr>
        <w:shd w:val="clear" w:color="auto" w:fill="cdddac"/>
        <w:bidi w:val="0"/>
        <w:spacing w:after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>регулирование скорости вращения электродвигателей вентиляционных агрегатов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Body Text"/>
        <w:numPr>
          <w:ilvl w:val="1"/>
          <w:numId w:val="20"/>
        </w:numPr>
        <w:shd w:val="clear" w:color="auto" w:fill="cdddac"/>
        <w:bidi w:val="0"/>
        <w:spacing w:after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>переключение приточных вентсистем на летний и зимний режимы работы</w:t>
      </w:r>
      <w:r>
        <w:rPr>
          <w:sz w:val="22"/>
          <w:szCs w:val="22"/>
          <w:rtl w:val="0"/>
          <w:lang w:val="ru-RU"/>
        </w:rPr>
        <w:t xml:space="preserve">; </w:t>
      </w:r>
    </w:p>
    <w:p>
      <w:pPr>
        <w:pStyle w:val="Body Text"/>
        <w:numPr>
          <w:ilvl w:val="1"/>
          <w:numId w:val="20"/>
        </w:numPr>
        <w:shd w:val="clear" w:color="auto" w:fill="cdddac"/>
        <w:bidi w:val="0"/>
        <w:spacing w:after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>отключение вентиляционного оборудования по сигналу противопожарной системы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Body Text"/>
        <w:numPr>
          <w:ilvl w:val="1"/>
          <w:numId w:val="20"/>
        </w:numPr>
        <w:shd w:val="clear" w:color="auto" w:fill="cdddac"/>
        <w:bidi w:val="0"/>
        <w:spacing w:after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>закрытие противопожарных клапанов на воздуховодах по сигналу противопожарной системы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Body Text"/>
        <w:numPr>
          <w:ilvl w:val="1"/>
          <w:numId w:val="21"/>
        </w:numPr>
        <w:shd w:val="clear" w:color="auto" w:fill="cdddac"/>
        <w:bidi w:val="0"/>
        <w:spacing w:after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 xml:space="preserve">местное и дистанционное 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по указанию балансодержателя</w:t>
      </w:r>
      <w:r>
        <w:rPr>
          <w:sz w:val="22"/>
          <w:szCs w:val="22"/>
          <w:rtl w:val="0"/>
          <w:lang w:val="ru-RU"/>
        </w:rPr>
        <w:t xml:space="preserve">) </w:t>
      </w:r>
      <w:r>
        <w:rPr>
          <w:sz w:val="22"/>
          <w:szCs w:val="22"/>
          <w:rtl w:val="0"/>
          <w:lang w:val="ru-RU"/>
        </w:rPr>
        <w:t xml:space="preserve">включение и выключение с сигнализацией работы вентиляторов 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«включено»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«выключено»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«авария»</w:t>
      </w:r>
      <w:r>
        <w:rPr>
          <w:sz w:val="22"/>
          <w:szCs w:val="22"/>
          <w:rtl w:val="0"/>
          <w:lang w:val="ru-RU"/>
        </w:rPr>
        <w:t>);</w:t>
      </w:r>
    </w:p>
    <w:p>
      <w:pPr>
        <w:pStyle w:val="Body Text"/>
        <w:numPr>
          <w:ilvl w:val="1"/>
          <w:numId w:val="20"/>
        </w:numPr>
        <w:shd w:val="clear" w:color="auto" w:fill="cdddac"/>
        <w:bidi w:val="0"/>
        <w:spacing w:after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>защиту от «сухого» хода насоса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Body Text"/>
        <w:shd w:val="clear" w:color="auto" w:fill="cdddac"/>
        <w:tabs>
          <w:tab w:val="left" w:pos="993"/>
        </w:tabs>
        <w:spacing w:after="0"/>
        <w:ind w:firstLine="709"/>
        <w:rPr>
          <w:sz w:val="22"/>
          <w:szCs w:val="22"/>
        </w:rPr>
      </w:pPr>
      <w:r>
        <w:rPr>
          <w:sz w:val="22"/>
          <w:szCs w:val="22"/>
          <w:u w:val="single"/>
          <w:rtl w:val="0"/>
          <w:lang w:val="ru-RU"/>
        </w:rPr>
        <w:t>Контроль параметров теплоносителя и воздуха</w:t>
      </w:r>
      <w:r>
        <w:rPr>
          <w:sz w:val="22"/>
          <w:szCs w:val="22"/>
          <w:rtl w:val="0"/>
          <w:lang w:val="ru-RU"/>
        </w:rPr>
        <w:t>:</w:t>
      </w:r>
    </w:p>
    <w:p>
      <w:pPr>
        <w:pStyle w:val="Body Text"/>
        <w:numPr>
          <w:ilvl w:val="0"/>
          <w:numId w:val="23"/>
        </w:numPr>
        <w:shd w:val="clear" w:color="auto" w:fill="cdddac"/>
        <w:bidi w:val="0"/>
        <w:spacing w:after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>температура и давление теплоносителя в подающем и обратном трубопроводах первичного и вторичного контурах теплоснабжения приточных установок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Body Text"/>
        <w:numPr>
          <w:ilvl w:val="0"/>
          <w:numId w:val="23"/>
        </w:numPr>
        <w:shd w:val="clear" w:color="auto" w:fill="cdddac"/>
        <w:bidi w:val="0"/>
        <w:spacing w:after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>температура и давление теплоносителя на выходе из теплообменника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Body Text"/>
        <w:numPr>
          <w:ilvl w:val="0"/>
          <w:numId w:val="23"/>
        </w:numPr>
        <w:shd w:val="clear" w:color="auto" w:fill="cdddac"/>
        <w:bidi w:val="0"/>
        <w:spacing w:after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>температура приточного воздуха после первой ступени подогрева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после рекуператора и в приточном воздуховоде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температура удаляемого воздуха до рекуператора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Body Text"/>
        <w:numPr>
          <w:ilvl w:val="0"/>
          <w:numId w:val="23"/>
        </w:numPr>
        <w:shd w:val="clear" w:color="auto" w:fill="cdddac"/>
        <w:bidi w:val="0"/>
        <w:spacing w:after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>температура наружного воздуха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Body Text"/>
        <w:numPr>
          <w:ilvl w:val="0"/>
          <w:numId w:val="23"/>
        </w:numPr>
        <w:shd w:val="clear" w:color="auto" w:fill="cdddac"/>
        <w:bidi w:val="0"/>
        <w:spacing w:after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>запыленность воздушных фильтров по перепаду давления воздуха</w:t>
      </w:r>
      <w:r>
        <w:rPr>
          <w:sz w:val="22"/>
          <w:szCs w:val="22"/>
          <w:rtl w:val="0"/>
          <w:lang w:val="ru-RU"/>
        </w:rPr>
        <w:t xml:space="preserve">. </w:t>
      </w:r>
    </w:p>
    <w:p>
      <w:pPr>
        <w:pStyle w:val="List Paragraph"/>
        <w:widowControl w:val="0"/>
        <w:tabs>
          <w:tab w:val="left" w:pos="709"/>
          <w:tab w:val="left" w:pos="993"/>
        </w:tabs>
        <w:suppressAutoHyphens w:val="1"/>
        <w:ind w:left="0" w:firstLine="709"/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numPr>
          <w:ilvl w:val="1"/>
          <w:numId w:val="24"/>
        </w:numPr>
        <w:shd w:val="clear" w:color="auto" w:fill="a5d5e2"/>
        <w:suppressAutoHyphens w:val="1"/>
        <w:bidi w:val="0"/>
        <w:ind w:right="0"/>
        <w:jc w:val="both"/>
        <w:rPr>
          <w:b w:val="1"/>
          <w:bCs w:val="1"/>
          <w:sz w:val="22"/>
          <w:szCs w:val="22"/>
          <w:rtl w:val="0"/>
          <w:lang w:val="ru-RU"/>
        </w:rPr>
      </w:pPr>
      <w:r>
        <w:rPr>
          <w:b w:val="1"/>
          <w:bCs w:val="1"/>
          <w:sz w:val="22"/>
          <w:szCs w:val="22"/>
          <w:rtl w:val="0"/>
          <w:lang w:val="ru-RU"/>
        </w:rPr>
        <w:t xml:space="preserve">Электромонтажные работы </w:t>
      </w:r>
      <w:r>
        <w:rPr>
          <w:b w:val="1"/>
          <w:bCs w:val="1"/>
          <w:sz w:val="22"/>
          <w:szCs w:val="22"/>
          <w:rtl w:val="0"/>
          <w:lang w:val="ru-RU"/>
        </w:rPr>
        <w:t>(</w:t>
      </w:r>
      <w:r>
        <w:rPr>
          <w:b w:val="1"/>
          <w:bCs w:val="1"/>
          <w:sz w:val="22"/>
          <w:szCs w:val="22"/>
          <w:rtl w:val="0"/>
          <w:lang w:val="ru-RU"/>
        </w:rPr>
        <w:t>ЭМ</w:t>
      </w:r>
      <w:r>
        <w:rPr>
          <w:b w:val="1"/>
          <w:bCs w:val="1"/>
          <w:sz w:val="22"/>
          <w:szCs w:val="22"/>
          <w:rtl w:val="0"/>
          <w:lang w:val="ru-RU"/>
        </w:rPr>
        <w:t>)</w:t>
      </w:r>
    </w:p>
    <w:p>
      <w:pPr>
        <w:pStyle w:val="Normal.0"/>
        <w:shd w:val="clear" w:color="auto" w:fill="a5d5e2"/>
        <w:tabs>
          <w:tab w:val="left" w:pos="1134"/>
        </w:tabs>
        <w:suppressAutoHyphens w:val="1"/>
        <w:ind w:firstLine="709"/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Разработать проект в части силовое электрооборудование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ЭМ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для подключения оборудования теплового пункта и всего вновь проектируемого технологического оборудования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предполагаемого к монтажу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a5d5e2"/>
        <w:tabs>
          <w:tab w:val="left" w:pos="1134"/>
        </w:tabs>
        <w:suppressAutoHyphens w:val="1"/>
        <w:ind w:firstLine="709"/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разработке проекта учесть мощности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потребляемые Учреждением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также вновь монтируемого оборудования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необходимости произвести замену вводных кабельных линий по потребляемой мощности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a5d5e2"/>
        <w:tabs>
          <w:tab w:val="left" w:pos="1134"/>
        </w:tabs>
        <w:suppressAutoHyphens w:val="1"/>
        <w:ind w:firstLine="709"/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Все предлагаемые к монтажу оборудование и материалы должны иметь сертификаты соответствия и технические паспорта на русском языке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widowControl w:val="0"/>
        <w:tabs>
          <w:tab w:val="left" w:pos="709"/>
          <w:tab w:val="left" w:pos="993"/>
        </w:tabs>
        <w:suppressAutoHyphens w:val="1"/>
        <w:ind w:left="0" w:firstLine="709"/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numPr>
          <w:ilvl w:val="1"/>
          <w:numId w:val="4"/>
        </w:numPr>
        <w:shd w:val="clear" w:color="auto" w:fill="dfa7a6"/>
        <w:suppressAutoHyphens w:val="1"/>
        <w:bidi w:val="0"/>
        <w:ind w:right="0"/>
        <w:jc w:val="both"/>
        <w:rPr>
          <w:b w:val="1"/>
          <w:bCs w:val="1"/>
          <w:sz w:val="22"/>
          <w:szCs w:val="22"/>
          <w:rtl w:val="0"/>
          <w:lang w:val="ru-RU"/>
        </w:rPr>
      </w:pPr>
      <w:r>
        <w:rPr>
          <w:b w:val="1"/>
          <w:bCs w:val="1"/>
          <w:sz w:val="22"/>
          <w:szCs w:val="22"/>
          <w:rtl w:val="0"/>
          <w:lang w:val="ru-RU"/>
        </w:rPr>
        <w:t xml:space="preserve">Сметная документация </w:t>
      </w:r>
      <w:r>
        <w:rPr>
          <w:b w:val="1"/>
          <w:bCs w:val="1"/>
          <w:sz w:val="22"/>
          <w:szCs w:val="22"/>
          <w:rtl w:val="0"/>
          <w:lang w:val="ru-RU"/>
        </w:rPr>
        <w:t>(</w:t>
      </w:r>
      <w:r>
        <w:rPr>
          <w:b w:val="1"/>
          <w:bCs w:val="1"/>
          <w:sz w:val="22"/>
          <w:szCs w:val="22"/>
          <w:rtl w:val="0"/>
          <w:lang w:val="ru-RU"/>
        </w:rPr>
        <w:t>СМ</w:t>
      </w:r>
      <w:r>
        <w:rPr>
          <w:b w:val="1"/>
          <w:bCs w:val="1"/>
          <w:sz w:val="22"/>
          <w:szCs w:val="22"/>
          <w:rtl w:val="0"/>
          <w:lang w:val="ru-RU"/>
        </w:rPr>
        <w:t>)</w:t>
      </w:r>
    </w:p>
    <w:p>
      <w:pPr>
        <w:pStyle w:val="Normal.0"/>
        <w:shd w:val="clear" w:color="auto" w:fill="dfa7a6"/>
        <w:tabs>
          <w:tab w:val="left" w:pos="709"/>
        </w:tabs>
        <w:suppressAutoHyphens w:val="1"/>
        <w:ind w:firstLine="709"/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Сметную документацию на строительно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монтажные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ремонтно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строительные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 пусконаладочные работы выполнить в базовых ценах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2001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 с использованием Территориальных сметных нормативов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утвержденных Приказом министерства строительства и архитектуры Красноярского края от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12.11.2010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237-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 для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VI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зоны Красноярского края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Норильск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применением индексов изменения сметной стоимости строительно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монтажных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ремонтно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строительных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пусконаладочных работ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разработанных КГАУ «Красноярская краевая государственная экспертиза» с учетом рекомендательных писем  Министерства строительства Красноярского края на момент составления сметной документации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dfa7a6"/>
        <w:suppressAutoHyphens w:val="1"/>
        <w:ind w:firstLine="709"/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Стоимости материалов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изделий и конструкций определяются на основании сборников сметно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нормативной базы ТЕР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-2001.</w:t>
      </w:r>
    </w:p>
    <w:p>
      <w:pPr>
        <w:pStyle w:val="Normal.0"/>
        <w:shd w:val="clear" w:color="auto" w:fill="dfa7a6"/>
        <w:suppressAutoHyphens w:val="1"/>
        <w:ind w:firstLine="709"/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случаях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когда стоимость материалов невозможно определить по сборникам сметно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нормативной базы ТЕР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-2001,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необходимо осуществить мониторинг цен по стоимостным показателям на материальные ресурсы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стоимость которых определяется на основании не менее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3-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 прайс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листов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предлагаемых различными поставщиками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информация о которых имеется в свободном доступе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сайтах в сети «Интернет»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либо путем запроса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оформленный протоколом с выводами по выбору оптимальных и обоснованных показателей стоимости материалов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после чего включается в состав сметной стоимости объекта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ТСН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81-2.2007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«Указания по применению территориальных единичных расценок на строительные и специальные строительные работы Красноярского края»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4.2;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МДС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81-35.2004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«Методика определения стоимости строительной продукции на территории РФ»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4.25;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письмо Министерства регионального развития РФ от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17.11.2009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38292-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ИП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/08).</w:t>
      </w:r>
    </w:p>
    <w:p>
      <w:pPr>
        <w:pStyle w:val="Normal.0"/>
        <w:shd w:val="clear" w:color="auto" w:fill="dfa7a6"/>
        <w:suppressAutoHyphens w:val="1"/>
        <w:ind w:firstLine="709"/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прайс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листах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подтверждающих стоимость материалов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отсутствующих в сметно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нормативной базе ТЕР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-2001,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указываются наименование поставщика и дата составления документа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Прайс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листы и протокол мониторинга цен прошиваются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указанием количества сшитых страниц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пронумеровываются и скрепляются печатью и подписью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Титульный лист тома с прайс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листами и протоколом согласовывается Заказчиком с указанием должности ответственного лица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подготовившего протокол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расшифровкой подписи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dfa7a6"/>
        <w:suppressAutoHyphens w:val="1"/>
        <w:ind w:firstLine="709"/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сметной документации в графе «Обоснование» указывается наименование «Протокол мониторинга цен на материалы» без наименования поставщика со ссылкой на соответствующий пункт в протоколе мониторинга цен на материалы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графе «Наименование работ и затрат» под строкой описания работ и затрат выполняется пересчет текущих цен в базисный уровень цен с применением индексов удорожания на материалы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действующих на момент составления сметной документации с учетом доставки материалов в Норильский промышленный район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ТСН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81-2.2007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«Указания по применению территориальных единичных расценок на строительные и специальные строительные работы Красноярского края» п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6.5;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письмо Министерства регионального развития РФ от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31.08.2009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№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28526-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ИП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/08).</w:t>
      </w:r>
    </w:p>
    <w:p>
      <w:pPr>
        <w:pStyle w:val="Normal.0"/>
        <w:shd w:val="clear" w:color="auto" w:fill="dfa7a6"/>
        <w:suppressAutoHyphens w:val="1"/>
        <w:ind w:firstLine="709"/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Обоснованием включения в сметную документацию стоимости заказного оборудования согласно разработанному проекту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необходимого при выполнении работ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является мониторинг цен по стоимостным показателям коммерческих предложений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прайс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листов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 различных заводов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изготовителей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 менее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3-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оформленный протоколом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выводами по выбору оптимальных и обоснованных показателей стоимости оборудования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dfa7a6"/>
        <w:suppressAutoHyphens w:val="1"/>
        <w:ind w:firstLine="709"/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коммерческих предложениях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прайс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листах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подтверждающих стоимость оборудования с учетом доставки в Норильский промышленный район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указываются наименование завода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изготовителя и дата составления документа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Коммерческие предложения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прайс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листы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 протокол мониторинга цен на оборудование прошиваются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указанием количества сшитых страниц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пронумеровываются и скрепляются печатью и подписью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Титульный лист тома согласовывается Заказчиком с указанием должности ответственного лица и расшифровкой подписи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dfa7a6"/>
        <w:suppressAutoHyphens w:val="1"/>
        <w:ind w:firstLine="709"/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сметной документации в графе «Обоснование» указывается наименование «Протокол мониторинга цен на оборудование» без наименования поставщика со ссылкой на соответствующий пункт в протоколе мониторинга цен на оборудование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графе «Наименование работ и затрат» под строкой описания работ и затрат выполняется пересчет текущих цен в базисный уровень цен с применением индексов удорожания на оборудование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действующих на момент составления сметной документации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dfa7a6"/>
        <w:suppressAutoHyphens w:val="1"/>
        <w:ind w:firstLine="709"/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Стоимость в прайс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листах должна указываться в рублевом исчислении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dfa7a6"/>
        <w:suppressAutoHyphens w:val="1"/>
        <w:ind w:firstLine="709"/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случае указания в ведомости материальных ресурсов товарных знаков материалов или оборудования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необходимо указать «или эквивалент» с указанием технических характеристик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 которым будет устанавливаться эквивалентность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1134"/>
        </w:tabs>
        <w:suppressAutoHyphens w:val="1"/>
        <w:jc w:val="both"/>
        <w:rPr>
          <w:b w:val="1"/>
          <w:bCs w:val="1"/>
          <w:sz w:val="22"/>
          <w:szCs w:val="22"/>
        </w:rPr>
      </w:pPr>
    </w:p>
    <w:p>
      <w:pPr>
        <w:pStyle w:val="Normal.0"/>
        <w:numPr>
          <w:ilvl w:val="0"/>
          <w:numId w:val="25"/>
        </w:numPr>
        <w:suppressAutoHyphens w:val="1"/>
        <w:bidi w:val="0"/>
        <w:ind w:right="0"/>
        <w:jc w:val="center"/>
        <w:rPr>
          <w:b w:val="1"/>
          <w:bCs w:val="1"/>
          <w:sz w:val="22"/>
          <w:szCs w:val="22"/>
          <w:rtl w:val="0"/>
          <w:lang w:val="ru-RU"/>
        </w:rPr>
      </w:pPr>
      <w:r>
        <w:rPr>
          <w:b w:val="1"/>
          <w:bCs w:val="1"/>
          <w:sz w:val="22"/>
          <w:szCs w:val="22"/>
          <w:rtl w:val="0"/>
          <w:lang w:val="ru-RU"/>
        </w:rPr>
        <w:t>ОБЯЗАТЕЛЬНЫЕ ТРЕБОВАНИЯ</w:t>
      </w:r>
    </w:p>
    <w:p>
      <w:pPr>
        <w:pStyle w:val="Normal.0"/>
        <w:tabs>
          <w:tab w:val="left" w:pos="284"/>
        </w:tabs>
        <w:suppressAutoHyphens w:val="1"/>
        <w:rPr>
          <w:b w:val="1"/>
          <w:bCs w:val="1"/>
          <w:sz w:val="22"/>
          <w:szCs w:val="22"/>
        </w:rPr>
      </w:pPr>
    </w:p>
    <w:p>
      <w:pPr>
        <w:pStyle w:val="Normal.0"/>
        <w:tabs>
          <w:tab w:val="left" w:pos="1134"/>
        </w:tabs>
        <w:suppressAutoHyphens w:val="1"/>
        <w:ind w:left="709" w:firstLine="0"/>
        <w:jc w:val="both"/>
        <w:rPr>
          <w:b w:val="1"/>
          <w:bCs w:val="1"/>
          <w:sz w:val="22"/>
          <w:szCs w:val="22"/>
        </w:rPr>
      </w:pPr>
    </w:p>
    <w:p>
      <w:pPr>
        <w:pStyle w:val="Normal.0"/>
        <w:numPr>
          <w:ilvl w:val="1"/>
          <w:numId w:val="27"/>
        </w:numPr>
        <w:suppressAutoHyphens w:val="1"/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>При разработке проектно</w:t>
      </w:r>
      <w:r>
        <w:rPr>
          <w:sz w:val="22"/>
          <w:szCs w:val="22"/>
          <w:rtl w:val="0"/>
          <w:lang w:val="ru-RU"/>
        </w:rPr>
        <w:t>-</w:t>
      </w:r>
      <w:r>
        <w:rPr>
          <w:sz w:val="22"/>
          <w:szCs w:val="22"/>
          <w:rtl w:val="0"/>
          <w:lang w:val="ru-RU"/>
        </w:rPr>
        <w:t>сметной документации учесть применение современных материалов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пригодных для районов Крайнего Севера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и отвечающие правилам и требованиям нормативной документации</w:t>
      </w:r>
      <w:r>
        <w:rPr>
          <w:sz w:val="22"/>
          <w:szCs w:val="22"/>
          <w:rtl w:val="0"/>
          <w:lang w:val="ru-RU"/>
        </w:rPr>
        <w:t xml:space="preserve">: </w:t>
      </w:r>
      <w:r>
        <w:rPr>
          <w:sz w:val="22"/>
          <w:szCs w:val="22"/>
          <w:rtl w:val="0"/>
          <w:lang w:val="ru-RU"/>
        </w:rPr>
        <w:t>СНиП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пожарной безопасности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Normal.0"/>
        <w:numPr>
          <w:ilvl w:val="1"/>
          <w:numId w:val="27"/>
        </w:numPr>
        <w:suppressAutoHyphens w:val="1"/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 xml:space="preserve">Сметную документацию 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локальные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объектные сметы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сводный сметный расчет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при необходимости</w:t>
      </w:r>
      <w:r>
        <w:rPr>
          <w:sz w:val="22"/>
          <w:szCs w:val="22"/>
          <w:rtl w:val="0"/>
          <w:lang w:val="ru-RU"/>
        </w:rPr>
        <w:t xml:space="preserve">), </w:t>
      </w:r>
      <w:r>
        <w:rPr>
          <w:sz w:val="22"/>
          <w:szCs w:val="22"/>
          <w:rtl w:val="0"/>
          <w:lang w:val="ru-RU"/>
        </w:rPr>
        <w:t>дефектные ведомости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 xml:space="preserve">ведомости материальных ресурсов разработать в соответствии с проектными решениями и согласовать в Управлении капитальных ремонтов и строительства 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УКРиС</w:t>
      </w:r>
      <w:r>
        <w:rPr>
          <w:sz w:val="22"/>
          <w:szCs w:val="22"/>
          <w:rtl w:val="0"/>
          <w:lang w:val="ru-RU"/>
        </w:rPr>
        <w:t>).</w:t>
      </w:r>
    </w:p>
    <w:p>
      <w:pPr>
        <w:pStyle w:val="Normal.0"/>
        <w:numPr>
          <w:ilvl w:val="1"/>
          <w:numId w:val="27"/>
        </w:numPr>
        <w:suppressAutoHyphens w:val="1"/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 xml:space="preserve">Состав и оформление проектной документации выполнить в соответствии с требованиями постановления Правительства РФ от </w:t>
      </w:r>
      <w:r>
        <w:rPr>
          <w:sz w:val="22"/>
          <w:szCs w:val="22"/>
          <w:rtl w:val="0"/>
          <w:lang w:val="ru-RU"/>
        </w:rPr>
        <w:t xml:space="preserve">16 </w:t>
      </w:r>
      <w:r>
        <w:rPr>
          <w:sz w:val="22"/>
          <w:szCs w:val="22"/>
          <w:rtl w:val="0"/>
          <w:lang w:val="ru-RU"/>
        </w:rPr>
        <w:t xml:space="preserve">февраля </w:t>
      </w:r>
      <w:r>
        <w:rPr>
          <w:sz w:val="22"/>
          <w:szCs w:val="22"/>
          <w:rtl w:val="0"/>
          <w:lang w:val="ru-RU"/>
        </w:rPr>
        <w:t xml:space="preserve">2008 </w:t>
      </w:r>
      <w:r>
        <w:rPr>
          <w:sz w:val="22"/>
          <w:szCs w:val="22"/>
          <w:rtl w:val="0"/>
          <w:lang w:val="ru-RU"/>
        </w:rPr>
        <w:t>г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№</w:t>
      </w:r>
      <w:r>
        <w:rPr>
          <w:sz w:val="22"/>
          <w:szCs w:val="22"/>
          <w:rtl w:val="0"/>
          <w:lang w:val="ru-RU"/>
        </w:rPr>
        <w:t xml:space="preserve">87 </w:t>
      </w:r>
      <w:r>
        <w:rPr>
          <w:sz w:val="22"/>
          <w:szCs w:val="22"/>
          <w:rtl w:val="0"/>
          <w:lang w:val="ru-RU"/>
        </w:rPr>
        <w:t>«О составе разделов проектной документации и требования к их содержанию»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Normal.0"/>
        <w:numPr>
          <w:ilvl w:val="1"/>
          <w:numId w:val="27"/>
        </w:numPr>
        <w:suppressAutoHyphens w:val="1"/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>При выполнении проектных работ руководствоваться положениями</w:t>
      </w:r>
      <w:r>
        <w:rPr>
          <w:sz w:val="22"/>
          <w:szCs w:val="22"/>
          <w:rtl w:val="0"/>
          <w:lang w:val="ru-RU"/>
        </w:rPr>
        <w:t>:</w:t>
      </w:r>
    </w:p>
    <w:p>
      <w:pPr>
        <w:pStyle w:val="List Paragraph"/>
        <w:numPr>
          <w:ilvl w:val="0"/>
          <w:numId w:val="29"/>
        </w:numPr>
        <w:suppressAutoHyphens w:val="1"/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 xml:space="preserve">СП </w:t>
      </w:r>
      <w:r>
        <w:rPr>
          <w:sz w:val="22"/>
          <w:szCs w:val="22"/>
          <w:rtl w:val="0"/>
          <w:lang w:val="ru-RU"/>
        </w:rPr>
        <w:t xml:space="preserve">48.13330.2011 </w:t>
      </w:r>
      <w:r>
        <w:rPr>
          <w:sz w:val="22"/>
          <w:szCs w:val="22"/>
          <w:rtl w:val="0"/>
          <w:lang w:val="ru-RU"/>
        </w:rPr>
        <w:t>«Организация строительства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 xml:space="preserve">Актуализированная редакция СНиП </w:t>
      </w:r>
      <w:r>
        <w:rPr>
          <w:sz w:val="22"/>
          <w:szCs w:val="22"/>
          <w:rtl w:val="0"/>
          <w:lang w:val="ru-RU"/>
        </w:rPr>
        <w:t>12-01-2004</w:t>
      </w:r>
      <w:r>
        <w:rPr>
          <w:sz w:val="22"/>
          <w:szCs w:val="22"/>
          <w:rtl w:val="0"/>
          <w:lang w:val="ru-RU"/>
        </w:rPr>
        <w:t>»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List Paragraph"/>
        <w:numPr>
          <w:ilvl w:val="0"/>
          <w:numId w:val="29"/>
        </w:numPr>
        <w:suppressAutoHyphens w:val="1"/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 xml:space="preserve">СП </w:t>
      </w:r>
      <w:r>
        <w:rPr>
          <w:sz w:val="22"/>
          <w:szCs w:val="22"/>
          <w:rtl w:val="0"/>
          <w:lang w:val="ru-RU"/>
        </w:rPr>
        <w:t xml:space="preserve">12.13130.2009 </w:t>
      </w:r>
      <w:r>
        <w:rPr>
          <w:sz w:val="22"/>
          <w:szCs w:val="22"/>
          <w:rtl w:val="0"/>
          <w:lang w:val="ru-RU"/>
        </w:rPr>
        <w:t>«Определение категорий помещений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зданий и наружных установок по взрывопожарной и пожарной опасности»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List Paragraph"/>
        <w:numPr>
          <w:ilvl w:val="0"/>
          <w:numId w:val="29"/>
        </w:numPr>
        <w:suppressAutoHyphens w:val="1"/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 xml:space="preserve">СП </w:t>
      </w:r>
      <w:r>
        <w:rPr>
          <w:sz w:val="22"/>
          <w:szCs w:val="22"/>
          <w:rtl w:val="0"/>
          <w:lang w:val="ru-RU"/>
        </w:rPr>
        <w:t xml:space="preserve">29.13330.2011 </w:t>
      </w:r>
      <w:r>
        <w:rPr>
          <w:sz w:val="22"/>
          <w:szCs w:val="22"/>
          <w:rtl w:val="0"/>
          <w:lang w:val="ru-RU"/>
        </w:rPr>
        <w:t>«Полы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 xml:space="preserve">Актуализированная редакция СНиП </w:t>
      </w:r>
      <w:r>
        <w:rPr>
          <w:sz w:val="22"/>
          <w:szCs w:val="22"/>
          <w:rtl w:val="0"/>
          <w:lang w:val="ru-RU"/>
        </w:rPr>
        <w:t>2.03.13-88</w:t>
      </w:r>
      <w:r>
        <w:rPr>
          <w:sz w:val="22"/>
          <w:szCs w:val="22"/>
          <w:rtl w:val="0"/>
          <w:lang w:val="ru-RU"/>
        </w:rPr>
        <w:t>»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List Paragraph"/>
        <w:numPr>
          <w:ilvl w:val="0"/>
          <w:numId w:val="29"/>
        </w:numPr>
        <w:suppressAutoHyphens w:val="1"/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 xml:space="preserve">СП </w:t>
      </w:r>
      <w:r>
        <w:rPr>
          <w:sz w:val="22"/>
          <w:szCs w:val="22"/>
          <w:rtl w:val="0"/>
          <w:lang w:val="ru-RU"/>
        </w:rPr>
        <w:t xml:space="preserve">70.13330.2012 </w:t>
      </w:r>
      <w:r>
        <w:rPr>
          <w:sz w:val="22"/>
          <w:szCs w:val="22"/>
          <w:rtl w:val="0"/>
          <w:lang w:val="ru-RU"/>
        </w:rPr>
        <w:t>«Несущие и ограждающие конструкции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 xml:space="preserve">Актуализированная редакция СНиП </w:t>
      </w:r>
      <w:r>
        <w:rPr>
          <w:sz w:val="22"/>
          <w:szCs w:val="22"/>
          <w:rtl w:val="0"/>
          <w:lang w:val="ru-RU"/>
        </w:rPr>
        <w:t>3.03.01-87</w:t>
      </w:r>
      <w:r>
        <w:rPr>
          <w:sz w:val="22"/>
          <w:szCs w:val="22"/>
          <w:rtl w:val="0"/>
          <w:lang w:val="ru-RU"/>
        </w:rPr>
        <w:t>»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List Paragraph"/>
        <w:numPr>
          <w:ilvl w:val="0"/>
          <w:numId w:val="29"/>
        </w:numPr>
        <w:suppressAutoHyphens w:val="1"/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 xml:space="preserve">СНиП </w:t>
      </w:r>
      <w:r>
        <w:rPr>
          <w:sz w:val="22"/>
          <w:szCs w:val="22"/>
          <w:rtl w:val="0"/>
          <w:lang w:val="ru-RU"/>
        </w:rPr>
        <w:t xml:space="preserve">1.02.01-85 </w:t>
      </w:r>
      <w:r>
        <w:rPr>
          <w:sz w:val="22"/>
          <w:szCs w:val="22"/>
          <w:rtl w:val="0"/>
          <w:lang w:val="ru-RU"/>
        </w:rPr>
        <w:t>«Инструкция о составе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порядке разработки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согласования и утверждения проектно</w:t>
      </w:r>
      <w:r>
        <w:rPr>
          <w:sz w:val="22"/>
          <w:szCs w:val="22"/>
          <w:rtl w:val="0"/>
          <w:lang w:val="ru-RU"/>
        </w:rPr>
        <w:t>-</w:t>
      </w:r>
      <w:r>
        <w:rPr>
          <w:sz w:val="22"/>
          <w:szCs w:val="22"/>
          <w:rtl w:val="0"/>
          <w:lang w:val="ru-RU"/>
        </w:rPr>
        <w:t>сметной документации на строительство предприятий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зданий и сооружений»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List Paragraph"/>
        <w:numPr>
          <w:ilvl w:val="0"/>
          <w:numId w:val="29"/>
        </w:numPr>
        <w:suppressAutoHyphens w:val="1"/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 xml:space="preserve">ГОСТ </w:t>
      </w:r>
      <w:r>
        <w:rPr>
          <w:sz w:val="22"/>
          <w:szCs w:val="22"/>
          <w:rtl w:val="0"/>
          <w:lang w:val="ru-RU"/>
        </w:rPr>
        <w:t xml:space="preserve">2.109-73 </w:t>
      </w:r>
      <w:r>
        <w:rPr>
          <w:sz w:val="22"/>
          <w:szCs w:val="22"/>
          <w:rtl w:val="0"/>
          <w:lang w:val="ru-RU"/>
        </w:rPr>
        <w:t>«Единая система конструкторской документации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 xml:space="preserve">Основные требования к чертежам» 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в действующей редакции</w:t>
      </w:r>
      <w:r>
        <w:rPr>
          <w:sz w:val="22"/>
          <w:szCs w:val="22"/>
          <w:rtl w:val="0"/>
          <w:lang w:val="ru-RU"/>
        </w:rPr>
        <w:t>);</w:t>
      </w:r>
    </w:p>
    <w:p>
      <w:pPr>
        <w:pStyle w:val="List Paragraph"/>
        <w:numPr>
          <w:ilvl w:val="0"/>
          <w:numId w:val="29"/>
        </w:numPr>
        <w:suppressAutoHyphens w:val="1"/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 xml:space="preserve">ГОСТ </w:t>
      </w:r>
      <w:r>
        <w:rPr>
          <w:sz w:val="22"/>
          <w:szCs w:val="22"/>
          <w:rtl w:val="0"/>
          <w:lang w:val="ru-RU"/>
        </w:rPr>
        <w:t xml:space="preserve">2.114-2016 </w:t>
      </w:r>
      <w:r>
        <w:rPr>
          <w:sz w:val="22"/>
          <w:szCs w:val="22"/>
          <w:rtl w:val="0"/>
          <w:lang w:val="ru-RU"/>
        </w:rPr>
        <w:t>«Единая система конструкторской документации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Технические условия»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List Paragraph"/>
        <w:numPr>
          <w:ilvl w:val="0"/>
          <w:numId w:val="29"/>
        </w:numPr>
        <w:suppressAutoHyphens w:val="1"/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 xml:space="preserve">ГОСТ </w:t>
      </w:r>
      <w:r>
        <w:rPr>
          <w:sz w:val="22"/>
          <w:szCs w:val="22"/>
          <w:rtl w:val="0"/>
          <w:lang w:val="ru-RU"/>
        </w:rPr>
        <w:t xml:space="preserve">21.201-2011 </w:t>
      </w:r>
      <w:r>
        <w:rPr>
          <w:sz w:val="22"/>
          <w:szCs w:val="22"/>
          <w:rtl w:val="0"/>
          <w:lang w:val="ru-RU"/>
        </w:rPr>
        <w:t>«Система проектной документации для строительства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Условные графические изображения элементов зданий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сооружений и конструкций»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List Paragraph"/>
        <w:numPr>
          <w:ilvl w:val="0"/>
          <w:numId w:val="29"/>
        </w:numPr>
        <w:suppressAutoHyphens w:val="1"/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 xml:space="preserve">ГОСТ </w:t>
      </w:r>
      <w:r>
        <w:rPr>
          <w:sz w:val="22"/>
          <w:szCs w:val="22"/>
          <w:rtl w:val="0"/>
          <w:lang w:val="ru-RU"/>
        </w:rPr>
        <w:t xml:space="preserve">21.205-2016 </w:t>
      </w:r>
      <w:r>
        <w:rPr>
          <w:sz w:val="22"/>
          <w:szCs w:val="22"/>
          <w:rtl w:val="0"/>
          <w:lang w:val="ru-RU"/>
        </w:rPr>
        <w:t>«Система проектной документации для строительства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Условные обозначения элементов санитарно</w:t>
      </w:r>
      <w:r>
        <w:rPr>
          <w:sz w:val="22"/>
          <w:szCs w:val="22"/>
          <w:rtl w:val="0"/>
          <w:lang w:val="ru-RU"/>
        </w:rPr>
        <w:t>-</w:t>
      </w:r>
      <w:r>
        <w:rPr>
          <w:sz w:val="22"/>
          <w:szCs w:val="22"/>
          <w:rtl w:val="0"/>
          <w:lang w:val="ru-RU"/>
        </w:rPr>
        <w:t>технических систем»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List Paragraph"/>
        <w:numPr>
          <w:ilvl w:val="0"/>
          <w:numId w:val="29"/>
        </w:numPr>
        <w:suppressAutoHyphens w:val="1"/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 xml:space="preserve">ГОСТ </w:t>
      </w:r>
      <w:r>
        <w:rPr>
          <w:sz w:val="22"/>
          <w:szCs w:val="22"/>
          <w:rtl w:val="0"/>
          <w:lang w:val="ru-RU"/>
        </w:rPr>
        <w:t xml:space="preserve">21.501-2018 </w:t>
      </w:r>
      <w:r>
        <w:rPr>
          <w:sz w:val="22"/>
          <w:szCs w:val="22"/>
          <w:rtl w:val="0"/>
          <w:lang w:val="ru-RU"/>
        </w:rPr>
        <w:t>«Межгосударственный стандарт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Система проектной документации для строительства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Правила выполнения рабочей документации архитектурных и конструктивных решений</w:t>
      </w:r>
      <w:r>
        <w:rPr>
          <w:sz w:val="22"/>
          <w:szCs w:val="22"/>
          <w:rtl w:val="0"/>
          <w:lang w:val="ru-RU"/>
        </w:rPr>
        <w:t>";</w:t>
      </w:r>
    </w:p>
    <w:p>
      <w:pPr>
        <w:pStyle w:val="List Paragraph"/>
        <w:numPr>
          <w:ilvl w:val="0"/>
          <w:numId w:val="29"/>
        </w:numPr>
        <w:suppressAutoHyphens w:val="1"/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 xml:space="preserve">ГОСТ </w:t>
      </w:r>
      <w:r>
        <w:rPr>
          <w:sz w:val="22"/>
          <w:szCs w:val="22"/>
          <w:rtl w:val="0"/>
          <w:lang w:val="ru-RU"/>
        </w:rPr>
        <w:t xml:space="preserve">21.602-2016 </w:t>
      </w:r>
      <w:r>
        <w:rPr>
          <w:sz w:val="22"/>
          <w:szCs w:val="22"/>
          <w:rtl w:val="0"/>
          <w:lang w:val="ru-RU"/>
        </w:rPr>
        <w:t>«Межгосударственный стандарт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Система проектной документации для строительства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Правила выполнения рабочей документации систем отопления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вентиляции и кондиционирования»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List Paragraph"/>
        <w:numPr>
          <w:ilvl w:val="0"/>
          <w:numId w:val="29"/>
        </w:numPr>
        <w:suppressAutoHyphens w:val="1"/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 xml:space="preserve">ГОСТ </w:t>
      </w:r>
      <w:r>
        <w:rPr>
          <w:sz w:val="22"/>
          <w:szCs w:val="22"/>
          <w:rtl w:val="0"/>
          <w:lang w:val="ru-RU"/>
        </w:rPr>
        <w:t xml:space="preserve">23118-2012 </w:t>
      </w:r>
      <w:r>
        <w:rPr>
          <w:sz w:val="22"/>
          <w:szCs w:val="22"/>
          <w:rtl w:val="0"/>
          <w:lang w:val="ru-RU"/>
        </w:rPr>
        <w:t>«Конструкции стальные строительные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Общие технические условия»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List Paragraph"/>
        <w:numPr>
          <w:ilvl w:val="0"/>
          <w:numId w:val="29"/>
        </w:numPr>
        <w:suppressAutoHyphens w:val="1"/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 xml:space="preserve">ГОСТ </w:t>
      </w:r>
      <w:r>
        <w:rPr>
          <w:sz w:val="22"/>
          <w:szCs w:val="22"/>
          <w:rtl w:val="0"/>
          <w:lang w:val="ru-RU"/>
        </w:rPr>
        <w:t xml:space="preserve">33290-2015 </w:t>
      </w:r>
      <w:r>
        <w:rPr>
          <w:sz w:val="22"/>
          <w:szCs w:val="22"/>
          <w:rtl w:val="0"/>
          <w:lang w:val="ru-RU"/>
        </w:rPr>
        <w:t>«Материалы лакокрасочные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применяемые в строительстве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Общие технические условия»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List Paragraph"/>
        <w:numPr>
          <w:ilvl w:val="0"/>
          <w:numId w:val="29"/>
        </w:numPr>
        <w:suppressAutoHyphens w:val="1"/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 xml:space="preserve">ГОСТ Р </w:t>
      </w:r>
      <w:r>
        <w:rPr>
          <w:sz w:val="22"/>
          <w:szCs w:val="22"/>
          <w:rtl w:val="0"/>
          <w:lang w:val="ru-RU"/>
        </w:rPr>
        <w:t xml:space="preserve">21.1101-2013 </w:t>
      </w:r>
      <w:r>
        <w:rPr>
          <w:sz w:val="22"/>
          <w:szCs w:val="22"/>
          <w:rtl w:val="0"/>
          <w:lang w:val="ru-RU"/>
        </w:rPr>
        <w:t>«Национальный стандарт Российской Федерации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Система проектной документации для строительства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Основные требования к проектной и рабочей документации»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List Paragraph"/>
        <w:numPr>
          <w:ilvl w:val="0"/>
          <w:numId w:val="29"/>
        </w:numPr>
        <w:suppressAutoHyphens w:val="1"/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 xml:space="preserve">СанПиН </w:t>
      </w:r>
      <w:r>
        <w:rPr>
          <w:sz w:val="22"/>
          <w:szCs w:val="22"/>
          <w:rtl w:val="0"/>
          <w:lang w:val="ru-RU"/>
        </w:rPr>
        <w:t xml:space="preserve">2.4.1.3049-13 </w:t>
      </w:r>
      <w:r>
        <w:rPr>
          <w:sz w:val="22"/>
          <w:szCs w:val="22"/>
          <w:rtl w:val="0"/>
          <w:lang w:val="ru-RU"/>
        </w:rPr>
        <w:t>«Санитарно</w:t>
      </w:r>
      <w:r>
        <w:rPr>
          <w:sz w:val="22"/>
          <w:szCs w:val="22"/>
          <w:rtl w:val="0"/>
          <w:lang w:val="ru-RU"/>
        </w:rPr>
        <w:t>-</w:t>
      </w:r>
      <w:r>
        <w:rPr>
          <w:sz w:val="22"/>
          <w:szCs w:val="22"/>
          <w:rtl w:val="0"/>
          <w:lang w:val="ru-RU"/>
        </w:rPr>
        <w:t>эпидемиологические требования к устройству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содержанию и организации режима работы дошкольных образовательных организаций»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List Paragraph"/>
        <w:numPr>
          <w:ilvl w:val="0"/>
          <w:numId w:val="29"/>
        </w:numPr>
        <w:suppressAutoHyphens w:val="1"/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 xml:space="preserve">СНиП </w:t>
      </w:r>
      <w:r>
        <w:rPr>
          <w:sz w:val="22"/>
          <w:szCs w:val="22"/>
          <w:rtl w:val="0"/>
          <w:lang w:val="ru-RU"/>
        </w:rPr>
        <w:t xml:space="preserve">12-04-2002 </w:t>
      </w:r>
      <w:r>
        <w:rPr>
          <w:sz w:val="22"/>
          <w:szCs w:val="22"/>
          <w:rtl w:val="0"/>
          <w:lang w:val="ru-RU"/>
        </w:rPr>
        <w:t>«Безопасность труда в строительстве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 xml:space="preserve">Часть </w:t>
      </w:r>
      <w:r>
        <w:rPr>
          <w:sz w:val="22"/>
          <w:szCs w:val="22"/>
          <w:rtl w:val="0"/>
          <w:lang w:val="ru-RU"/>
        </w:rPr>
        <w:t xml:space="preserve">2. </w:t>
      </w:r>
      <w:r>
        <w:rPr>
          <w:sz w:val="22"/>
          <w:szCs w:val="22"/>
          <w:rtl w:val="0"/>
          <w:lang w:val="ru-RU"/>
        </w:rPr>
        <w:t>Строительное производство»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List Paragraph"/>
        <w:numPr>
          <w:ilvl w:val="0"/>
          <w:numId w:val="29"/>
        </w:numPr>
        <w:suppressAutoHyphens w:val="1"/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 xml:space="preserve">СП </w:t>
      </w:r>
      <w:r>
        <w:rPr>
          <w:sz w:val="22"/>
          <w:szCs w:val="22"/>
          <w:rtl w:val="0"/>
          <w:lang w:val="ru-RU"/>
        </w:rPr>
        <w:t xml:space="preserve">10.13130.2009 </w:t>
      </w:r>
      <w:r>
        <w:rPr>
          <w:sz w:val="22"/>
          <w:szCs w:val="22"/>
          <w:rtl w:val="0"/>
          <w:lang w:val="ru-RU"/>
        </w:rPr>
        <w:t>«Системы противопожарной защиты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Внутренний противопожарный водопровод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Требования пожарной безопасности»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List Paragraph"/>
        <w:numPr>
          <w:ilvl w:val="0"/>
          <w:numId w:val="29"/>
        </w:numPr>
        <w:suppressAutoHyphens w:val="1"/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 xml:space="preserve">СП </w:t>
      </w:r>
      <w:r>
        <w:rPr>
          <w:sz w:val="22"/>
          <w:szCs w:val="22"/>
          <w:rtl w:val="0"/>
          <w:lang w:val="ru-RU"/>
        </w:rPr>
        <w:t xml:space="preserve">118.13330.2012 </w:t>
      </w:r>
      <w:r>
        <w:rPr>
          <w:sz w:val="22"/>
          <w:szCs w:val="22"/>
          <w:rtl w:val="0"/>
          <w:lang w:val="ru-RU"/>
        </w:rPr>
        <w:t>«Общественные здания и сооружения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 xml:space="preserve">Актуализированная редакция СНиП </w:t>
      </w:r>
      <w:r>
        <w:rPr>
          <w:sz w:val="22"/>
          <w:szCs w:val="22"/>
          <w:rtl w:val="0"/>
          <w:lang w:val="ru-RU"/>
        </w:rPr>
        <w:t>31-06-2009</w:t>
      </w:r>
      <w:r>
        <w:rPr>
          <w:sz w:val="22"/>
          <w:szCs w:val="22"/>
          <w:rtl w:val="0"/>
          <w:lang w:val="ru-RU"/>
        </w:rPr>
        <w:t>»</w:t>
      </w:r>
    </w:p>
    <w:p>
      <w:pPr>
        <w:pStyle w:val="List Paragraph"/>
        <w:numPr>
          <w:ilvl w:val="0"/>
          <w:numId w:val="29"/>
        </w:numPr>
        <w:suppressAutoHyphens w:val="1"/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 xml:space="preserve">СП </w:t>
      </w:r>
      <w:r>
        <w:rPr>
          <w:sz w:val="22"/>
          <w:szCs w:val="22"/>
          <w:rtl w:val="0"/>
          <w:lang w:val="ru-RU"/>
        </w:rPr>
        <w:t xml:space="preserve">131.13330.2012 </w:t>
      </w:r>
      <w:r>
        <w:rPr>
          <w:sz w:val="22"/>
          <w:szCs w:val="22"/>
          <w:rtl w:val="0"/>
          <w:lang w:val="ru-RU"/>
        </w:rPr>
        <w:t>«Строительная климатология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 xml:space="preserve">Актуализированная редакция СНиП </w:t>
      </w:r>
      <w:r>
        <w:rPr>
          <w:sz w:val="22"/>
          <w:szCs w:val="22"/>
          <w:rtl w:val="0"/>
          <w:lang w:val="ru-RU"/>
        </w:rPr>
        <w:t>23-01-99*</w:t>
      </w:r>
      <w:r>
        <w:rPr>
          <w:sz w:val="22"/>
          <w:szCs w:val="22"/>
          <w:rtl w:val="0"/>
          <w:lang w:val="ru-RU"/>
        </w:rPr>
        <w:t>»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List Paragraph"/>
        <w:numPr>
          <w:ilvl w:val="0"/>
          <w:numId w:val="29"/>
        </w:numPr>
        <w:suppressAutoHyphens w:val="1"/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 xml:space="preserve">СП </w:t>
      </w:r>
      <w:r>
        <w:rPr>
          <w:sz w:val="22"/>
          <w:szCs w:val="22"/>
          <w:rtl w:val="0"/>
          <w:lang w:val="ru-RU"/>
        </w:rPr>
        <w:t xml:space="preserve">28.13330.2017 </w:t>
      </w:r>
      <w:r>
        <w:rPr>
          <w:sz w:val="22"/>
          <w:szCs w:val="22"/>
          <w:rtl w:val="0"/>
          <w:lang w:val="ru-RU"/>
        </w:rPr>
        <w:t>«Защита строительных конструкций от коррозии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 xml:space="preserve">Актуализированная редакция СНиП </w:t>
      </w:r>
      <w:r>
        <w:rPr>
          <w:sz w:val="22"/>
          <w:szCs w:val="22"/>
          <w:rtl w:val="0"/>
          <w:lang w:val="ru-RU"/>
        </w:rPr>
        <w:t>2.03.11-85</w:t>
      </w:r>
      <w:r>
        <w:rPr>
          <w:sz w:val="22"/>
          <w:szCs w:val="22"/>
          <w:rtl w:val="0"/>
          <w:lang w:val="ru-RU"/>
        </w:rPr>
        <w:t>»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List Paragraph"/>
        <w:numPr>
          <w:ilvl w:val="0"/>
          <w:numId w:val="29"/>
        </w:numPr>
        <w:suppressAutoHyphens w:val="1"/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 xml:space="preserve">СП </w:t>
      </w:r>
      <w:r>
        <w:rPr>
          <w:sz w:val="22"/>
          <w:szCs w:val="22"/>
          <w:rtl w:val="0"/>
          <w:lang w:val="ru-RU"/>
        </w:rPr>
        <w:t xml:space="preserve">30.13330.2016 </w:t>
      </w:r>
      <w:r>
        <w:rPr>
          <w:sz w:val="22"/>
          <w:szCs w:val="22"/>
          <w:rtl w:val="0"/>
          <w:lang w:val="ru-RU"/>
        </w:rPr>
        <w:t xml:space="preserve">«СНиП </w:t>
      </w:r>
      <w:r>
        <w:rPr>
          <w:sz w:val="22"/>
          <w:szCs w:val="22"/>
          <w:rtl w:val="0"/>
          <w:lang w:val="ru-RU"/>
        </w:rPr>
        <w:t xml:space="preserve">2.04.01-85*. </w:t>
      </w:r>
      <w:r>
        <w:rPr>
          <w:sz w:val="22"/>
          <w:szCs w:val="22"/>
          <w:rtl w:val="0"/>
          <w:lang w:val="ru-RU"/>
        </w:rPr>
        <w:t>Свод правил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Внутренний водопровод и канализация зданий»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List Paragraph"/>
        <w:numPr>
          <w:ilvl w:val="0"/>
          <w:numId w:val="29"/>
        </w:numPr>
        <w:suppressAutoHyphens w:val="1"/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 xml:space="preserve">СП </w:t>
      </w:r>
      <w:r>
        <w:rPr>
          <w:sz w:val="22"/>
          <w:szCs w:val="22"/>
          <w:rtl w:val="0"/>
          <w:lang w:val="ru-RU"/>
        </w:rPr>
        <w:t xml:space="preserve">41-101-95 </w:t>
      </w:r>
      <w:r>
        <w:rPr>
          <w:sz w:val="22"/>
          <w:szCs w:val="22"/>
          <w:rtl w:val="0"/>
          <w:lang w:val="ru-RU"/>
        </w:rPr>
        <w:t>«Проектирование тепловых пунктов»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List Paragraph"/>
        <w:numPr>
          <w:ilvl w:val="0"/>
          <w:numId w:val="29"/>
        </w:numPr>
        <w:suppressAutoHyphens w:val="1"/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 xml:space="preserve">СП </w:t>
      </w:r>
      <w:r>
        <w:rPr>
          <w:sz w:val="22"/>
          <w:szCs w:val="22"/>
          <w:rtl w:val="0"/>
          <w:lang w:val="ru-RU"/>
        </w:rPr>
        <w:t xml:space="preserve">60.13330.2016 </w:t>
      </w:r>
      <w:r>
        <w:rPr>
          <w:sz w:val="22"/>
          <w:szCs w:val="22"/>
          <w:rtl w:val="0"/>
          <w:lang w:val="ru-RU"/>
        </w:rPr>
        <w:t>«Отопление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вентиляция и кондиционирование воздуха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 xml:space="preserve">Актуализированная редакция СНиП </w:t>
      </w:r>
      <w:r>
        <w:rPr>
          <w:sz w:val="22"/>
          <w:szCs w:val="22"/>
          <w:rtl w:val="0"/>
          <w:lang w:val="ru-RU"/>
        </w:rPr>
        <w:t>41-01-2003</w:t>
      </w:r>
      <w:r>
        <w:rPr>
          <w:sz w:val="22"/>
          <w:szCs w:val="22"/>
          <w:rtl w:val="0"/>
          <w:lang w:val="ru-RU"/>
        </w:rPr>
        <w:t>»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List Paragraph"/>
        <w:numPr>
          <w:ilvl w:val="0"/>
          <w:numId w:val="29"/>
        </w:numPr>
        <w:suppressAutoHyphens w:val="1"/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 xml:space="preserve">СП </w:t>
      </w:r>
      <w:r>
        <w:rPr>
          <w:sz w:val="22"/>
          <w:szCs w:val="22"/>
          <w:rtl w:val="0"/>
          <w:lang w:val="ru-RU"/>
        </w:rPr>
        <w:t xml:space="preserve">70.13330.2012 </w:t>
      </w:r>
      <w:r>
        <w:rPr>
          <w:sz w:val="22"/>
          <w:szCs w:val="22"/>
          <w:rtl w:val="0"/>
          <w:lang w:val="ru-RU"/>
        </w:rPr>
        <w:t>«Несущие и ограждающие конструкции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 xml:space="preserve">Актуализированная редакция СНиП </w:t>
      </w:r>
      <w:r>
        <w:rPr>
          <w:sz w:val="22"/>
          <w:szCs w:val="22"/>
          <w:rtl w:val="0"/>
          <w:lang w:val="ru-RU"/>
        </w:rPr>
        <w:t>3.03.01-87</w:t>
      </w:r>
      <w:r>
        <w:rPr>
          <w:sz w:val="22"/>
          <w:szCs w:val="22"/>
          <w:rtl w:val="0"/>
          <w:lang w:val="ru-RU"/>
        </w:rPr>
        <w:t>»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List Paragraph"/>
        <w:numPr>
          <w:ilvl w:val="0"/>
          <w:numId w:val="29"/>
        </w:numPr>
        <w:suppressAutoHyphens w:val="1"/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 xml:space="preserve">СП </w:t>
      </w:r>
      <w:r>
        <w:rPr>
          <w:sz w:val="22"/>
          <w:szCs w:val="22"/>
          <w:rtl w:val="0"/>
          <w:lang w:val="ru-RU"/>
        </w:rPr>
        <w:t xml:space="preserve">71.13330.2017 </w:t>
      </w:r>
      <w:r>
        <w:rPr>
          <w:sz w:val="22"/>
          <w:szCs w:val="22"/>
          <w:rtl w:val="0"/>
          <w:lang w:val="ru-RU"/>
        </w:rPr>
        <w:t>«Изоляционные и отделочные покрытия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 xml:space="preserve">Актуализированная редакция СНиП </w:t>
      </w:r>
      <w:r>
        <w:rPr>
          <w:sz w:val="22"/>
          <w:szCs w:val="22"/>
          <w:rtl w:val="0"/>
          <w:lang w:val="ru-RU"/>
        </w:rPr>
        <w:t>3.04.01-87</w:t>
      </w:r>
      <w:r>
        <w:rPr>
          <w:sz w:val="22"/>
          <w:szCs w:val="22"/>
          <w:rtl w:val="0"/>
          <w:lang w:val="ru-RU"/>
        </w:rPr>
        <w:t>»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List Paragraph"/>
        <w:numPr>
          <w:ilvl w:val="0"/>
          <w:numId w:val="29"/>
        </w:numPr>
        <w:suppressAutoHyphens w:val="1"/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 xml:space="preserve">СП </w:t>
      </w:r>
      <w:r>
        <w:rPr>
          <w:sz w:val="22"/>
          <w:szCs w:val="22"/>
          <w:rtl w:val="0"/>
          <w:lang w:val="ru-RU"/>
        </w:rPr>
        <w:t xml:space="preserve">73.13330.2016 </w:t>
      </w:r>
      <w:r>
        <w:rPr>
          <w:sz w:val="22"/>
          <w:szCs w:val="22"/>
          <w:rtl w:val="0"/>
          <w:lang w:val="ru-RU"/>
        </w:rPr>
        <w:t>«Внутренние санитарно</w:t>
      </w:r>
      <w:r>
        <w:rPr>
          <w:sz w:val="22"/>
          <w:szCs w:val="22"/>
          <w:rtl w:val="0"/>
          <w:lang w:val="ru-RU"/>
        </w:rPr>
        <w:t>-</w:t>
      </w:r>
      <w:r>
        <w:rPr>
          <w:sz w:val="22"/>
          <w:szCs w:val="22"/>
          <w:rtl w:val="0"/>
          <w:lang w:val="ru-RU"/>
        </w:rPr>
        <w:t>технические системы зданий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 xml:space="preserve">Актуализированная редакция СНиП </w:t>
      </w:r>
      <w:r>
        <w:rPr>
          <w:sz w:val="22"/>
          <w:szCs w:val="22"/>
          <w:rtl w:val="0"/>
          <w:lang w:val="ru-RU"/>
        </w:rPr>
        <w:t>3.05.01-85</w:t>
      </w:r>
      <w:r>
        <w:rPr>
          <w:sz w:val="22"/>
          <w:szCs w:val="22"/>
          <w:rtl w:val="0"/>
          <w:lang w:val="ru-RU"/>
        </w:rPr>
        <w:t>»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List Paragraph"/>
        <w:numPr>
          <w:ilvl w:val="0"/>
          <w:numId w:val="29"/>
        </w:numPr>
        <w:suppressAutoHyphens w:val="1"/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 xml:space="preserve">СП </w:t>
      </w:r>
      <w:r>
        <w:rPr>
          <w:sz w:val="22"/>
          <w:szCs w:val="22"/>
          <w:rtl w:val="0"/>
          <w:lang w:val="ru-RU"/>
        </w:rPr>
        <w:t xml:space="preserve">76.13330.2016 </w:t>
      </w:r>
      <w:r>
        <w:rPr>
          <w:sz w:val="22"/>
          <w:szCs w:val="22"/>
          <w:rtl w:val="0"/>
          <w:lang w:val="ru-RU"/>
        </w:rPr>
        <w:t>«Электротехнические устройства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Актуализированная редакция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sz w:val="22"/>
          <w:szCs w:val="22"/>
          <w:rtl w:val="0"/>
          <w:lang w:val="ru-RU"/>
        </w:rPr>
        <w:t xml:space="preserve">СНиП </w:t>
      </w:r>
      <w:r>
        <w:rPr>
          <w:sz w:val="22"/>
          <w:szCs w:val="22"/>
          <w:rtl w:val="0"/>
          <w:lang w:val="ru-RU"/>
        </w:rPr>
        <w:t>3.05.06-85</w:t>
      </w:r>
      <w:r>
        <w:rPr>
          <w:sz w:val="22"/>
          <w:szCs w:val="22"/>
          <w:rtl w:val="0"/>
          <w:lang w:val="ru-RU"/>
        </w:rPr>
        <w:t>»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List Paragraph"/>
        <w:numPr>
          <w:ilvl w:val="0"/>
          <w:numId w:val="31"/>
        </w:numPr>
        <w:suppressAutoHyphens w:val="1"/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 xml:space="preserve">СП </w:t>
      </w:r>
      <w:r>
        <w:rPr>
          <w:sz w:val="22"/>
          <w:szCs w:val="22"/>
          <w:rtl w:val="0"/>
          <w:lang w:val="ru-RU"/>
        </w:rPr>
        <w:t xml:space="preserve">256.1325800.2016 </w:t>
      </w:r>
      <w:r>
        <w:rPr>
          <w:sz w:val="22"/>
          <w:szCs w:val="22"/>
          <w:rtl w:val="0"/>
          <w:lang w:val="ru-RU"/>
        </w:rPr>
        <w:t>«Электроустановки жилых и общественных зданий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Правила проектирования и монтажа»</w:t>
      </w:r>
      <w:r>
        <w:rPr>
          <w:sz w:val="22"/>
          <w:szCs w:val="22"/>
          <w:rtl w:val="0"/>
          <w:lang w:val="ru-RU"/>
        </w:rPr>
        <w:t xml:space="preserve">; </w:t>
      </w:r>
    </w:p>
    <w:p>
      <w:pPr>
        <w:pStyle w:val="List Paragraph"/>
        <w:numPr>
          <w:ilvl w:val="0"/>
          <w:numId w:val="31"/>
        </w:numPr>
        <w:suppressAutoHyphens w:val="1"/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 xml:space="preserve">ГОСТ Р </w:t>
      </w:r>
      <w:r>
        <w:rPr>
          <w:sz w:val="22"/>
          <w:szCs w:val="22"/>
          <w:rtl w:val="0"/>
          <w:lang w:val="ru-RU"/>
        </w:rPr>
        <w:t xml:space="preserve">50571.5.52-2011 </w:t>
      </w:r>
      <w:r>
        <w:rPr>
          <w:sz w:val="22"/>
          <w:szCs w:val="22"/>
          <w:rtl w:val="0"/>
          <w:lang w:val="ru-RU"/>
        </w:rPr>
        <w:t>«Электроустановки низковольтные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 xml:space="preserve">Часть </w:t>
      </w:r>
      <w:r>
        <w:rPr>
          <w:sz w:val="22"/>
          <w:szCs w:val="22"/>
          <w:rtl w:val="0"/>
          <w:lang w:val="ru-RU"/>
        </w:rPr>
        <w:t xml:space="preserve">5-52. </w:t>
      </w:r>
      <w:r>
        <w:rPr>
          <w:sz w:val="22"/>
          <w:szCs w:val="22"/>
          <w:rtl w:val="0"/>
          <w:lang w:val="ru-RU"/>
        </w:rPr>
        <w:t>Выбор и монтаж электрооборудования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Электропроводки»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List Paragraph"/>
        <w:numPr>
          <w:ilvl w:val="0"/>
          <w:numId w:val="31"/>
        </w:numPr>
        <w:suppressAutoHyphens w:val="1"/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>ПУЭ «Правила устройства электроустановок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Издание седьмое»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List Paragraph"/>
        <w:numPr>
          <w:ilvl w:val="0"/>
          <w:numId w:val="29"/>
        </w:numPr>
        <w:suppressAutoHyphens w:val="1"/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 xml:space="preserve">Федеральный закон «О теплоснабжении» от </w:t>
      </w:r>
      <w:r>
        <w:rPr>
          <w:sz w:val="22"/>
          <w:szCs w:val="22"/>
          <w:rtl w:val="0"/>
          <w:lang w:val="ru-RU"/>
        </w:rPr>
        <w:t xml:space="preserve">27.07.2012 </w:t>
      </w:r>
      <w:r>
        <w:rPr>
          <w:sz w:val="22"/>
          <w:szCs w:val="22"/>
          <w:rtl w:val="0"/>
          <w:lang w:val="ru-RU"/>
        </w:rPr>
        <w:t>№</w:t>
      </w:r>
      <w:r>
        <w:rPr>
          <w:sz w:val="22"/>
          <w:szCs w:val="22"/>
          <w:rtl w:val="0"/>
          <w:lang w:val="ru-RU"/>
        </w:rPr>
        <w:t>190-</w:t>
      </w:r>
      <w:r>
        <w:rPr>
          <w:sz w:val="22"/>
          <w:szCs w:val="22"/>
          <w:rtl w:val="0"/>
          <w:lang w:val="ru-RU"/>
        </w:rPr>
        <w:t xml:space="preserve">ФЗ 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в действующей редакции</w:t>
      </w:r>
      <w:r>
        <w:rPr>
          <w:sz w:val="22"/>
          <w:szCs w:val="22"/>
          <w:rtl w:val="0"/>
          <w:lang w:val="ru-RU"/>
        </w:rPr>
        <w:t>);</w:t>
      </w:r>
    </w:p>
    <w:p>
      <w:pPr>
        <w:pStyle w:val="List Paragraph"/>
        <w:numPr>
          <w:ilvl w:val="0"/>
          <w:numId w:val="29"/>
        </w:numPr>
        <w:suppressAutoHyphens w:val="1"/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>Федеральный закон «Об энергосбережении и о повышении энергетической эффективности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 xml:space="preserve">и о внесении изменений в отдельные законодательные акты Российской Федерации» от </w:t>
      </w:r>
      <w:r>
        <w:rPr>
          <w:sz w:val="22"/>
          <w:szCs w:val="22"/>
          <w:rtl w:val="0"/>
          <w:lang w:val="ru-RU"/>
        </w:rPr>
        <w:t xml:space="preserve">23.11.209 </w:t>
      </w:r>
      <w:r>
        <w:rPr>
          <w:sz w:val="22"/>
          <w:szCs w:val="22"/>
          <w:rtl w:val="0"/>
          <w:lang w:val="ru-RU"/>
        </w:rPr>
        <w:t>№</w:t>
      </w:r>
      <w:r>
        <w:rPr>
          <w:sz w:val="22"/>
          <w:szCs w:val="22"/>
          <w:rtl w:val="0"/>
          <w:lang w:val="ru-RU"/>
        </w:rPr>
        <w:t>261-</w:t>
      </w:r>
      <w:r>
        <w:rPr>
          <w:sz w:val="22"/>
          <w:szCs w:val="22"/>
          <w:rtl w:val="0"/>
          <w:lang w:val="ru-RU"/>
        </w:rPr>
        <w:t xml:space="preserve">ФЗ 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в действующей редакции</w:t>
      </w:r>
      <w:r>
        <w:rPr>
          <w:sz w:val="22"/>
          <w:szCs w:val="22"/>
          <w:rtl w:val="0"/>
          <w:lang w:val="ru-RU"/>
        </w:rPr>
        <w:t>);</w:t>
      </w:r>
    </w:p>
    <w:p>
      <w:pPr>
        <w:pStyle w:val="List Paragraph"/>
        <w:numPr>
          <w:ilvl w:val="0"/>
          <w:numId w:val="29"/>
        </w:numPr>
        <w:suppressAutoHyphens w:val="1"/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 xml:space="preserve">Федеральный закон от </w:t>
      </w:r>
      <w:r>
        <w:rPr>
          <w:sz w:val="22"/>
          <w:szCs w:val="22"/>
          <w:rtl w:val="0"/>
          <w:lang w:val="ru-RU"/>
        </w:rPr>
        <w:t>30.12.2009 N 384-</w:t>
      </w:r>
      <w:r>
        <w:rPr>
          <w:sz w:val="22"/>
          <w:szCs w:val="22"/>
          <w:rtl w:val="0"/>
          <w:lang w:val="ru-RU"/>
        </w:rPr>
        <w:t xml:space="preserve">ФЗ 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ред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 xml:space="preserve">от </w:t>
      </w:r>
      <w:r>
        <w:rPr>
          <w:sz w:val="22"/>
          <w:szCs w:val="22"/>
          <w:rtl w:val="0"/>
          <w:lang w:val="ru-RU"/>
        </w:rPr>
        <w:t xml:space="preserve">02.07.2013) </w:t>
      </w:r>
      <w:r>
        <w:rPr>
          <w:sz w:val="22"/>
          <w:szCs w:val="22"/>
          <w:rtl w:val="0"/>
          <w:lang w:val="ru-RU"/>
        </w:rPr>
        <w:t xml:space="preserve">«Технический регламент о безопасности зданий и сооружений» 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в действующей редакции</w:t>
      </w:r>
      <w:r>
        <w:rPr>
          <w:sz w:val="22"/>
          <w:szCs w:val="22"/>
          <w:rtl w:val="0"/>
          <w:lang w:val="ru-RU"/>
        </w:rPr>
        <w:t>);</w:t>
      </w:r>
    </w:p>
    <w:p>
      <w:pPr>
        <w:pStyle w:val="List Paragraph"/>
        <w:numPr>
          <w:ilvl w:val="0"/>
          <w:numId w:val="29"/>
        </w:numPr>
        <w:suppressAutoHyphens w:val="1"/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 xml:space="preserve">Федеральный закон от </w:t>
      </w:r>
      <w:r>
        <w:rPr>
          <w:sz w:val="22"/>
          <w:szCs w:val="22"/>
          <w:rtl w:val="0"/>
          <w:lang w:val="ru-RU"/>
        </w:rPr>
        <w:t>22.07.2008 N 123-</w:t>
      </w:r>
      <w:r>
        <w:rPr>
          <w:sz w:val="22"/>
          <w:szCs w:val="22"/>
          <w:rtl w:val="0"/>
          <w:lang w:val="ru-RU"/>
        </w:rPr>
        <w:t xml:space="preserve">ФЗ 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ред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 xml:space="preserve">от </w:t>
      </w:r>
      <w:r>
        <w:rPr>
          <w:sz w:val="22"/>
          <w:szCs w:val="22"/>
          <w:rtl w:val="0"/>
          <w:lang w:val="ru-RU"/>
        </w:rPr>
        <w:t xml:space="preserve">29.07.2017) </w:t>
      </w:r>
      <w:r>
        <w:rPr>
          <w:sz w:val="22"/>
          <w:szCs w:val="22"/>
          <w:rtl w:val="0"/>
          <w:lang w:val="ru-RU"/>
        </w:rPr>
        <w:t xml:space="preserve">«Технический регламент о требованиях пожарной безопасности» 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в действующей редакции</w:t>
      </w:r>
      <w:r>
        <w:rPr>
          <w:sz w:val="22"/>
          <w:szCs w:val="22"/>
          <w:rtl w:val="0"/>
          <w:lang w:val="ru-RU"/>
        </w:rPr>
        <w:t>).</w:t>
      </w:r>
    </w:p>
    <w:p>
      <w:pPr>
        <w:pStyle w:val="Normal.0"/>
        <w:tabs>
          <w:tab w:val="left" w:pos="1134"/>
        </w:tabs>
        <w:suppressAutoHyphens w:val="1"/>
        <w:jc w:val="both"/>
        <w:rPr>
          <w:sz w:val="22"/>
          <w:szCs w:val="22"/>
        </w:rPr>
      </w:pPr>
    </w:p>
    <w:p>
      <w:pPr>
        <w:pStyle w:val="List Paragraph"/>
        <w:tabs>
          <w:tab w:val="left" w:pos="1134"/>
        </w:tabs>
        <w:suppressAutoHyphens w:val="1"/>
        <w:ind w:left="709" w:firstLine="0"/>
        <w:jc w:val="both"/>
        <w:rPr>
          <w:sz w:val="22"/>
          <w:szCs w:val="22"/>
        </w:rPr>
      </w:pPr>
    </w:p>
    <w:p>
      <w:pPr>
        <w:pStyle w:val="Normal.0"/>
        <w:numPr>
          <w:ilvl w:val="0"/>
          <w:numId w:val="32"/>
        </w:numPr>
        <w:suppressAutoHyphens w:val="1"/>
        <w:jc w:val="center"/>
        <w:rPr>
          <w:sz w:val="22"/>
          <w:szCs w:val="22"/>
        </w:rPr>
      </w:pPr>
    </w:p>
    <w:p>
      <w:pPr>
        <w:pStyle w:val="Normal.0"/>
        <w:tabs>
          <w:tab w:val="left" w:pos="284"/>
        </w:tabs>
        <w:suppressAutoHyphens w:val="1"/>
      </w:pPr>
      <w:r>
        <w:rPr>
          <w:b w:val="1"/>
          <w:bCs w:val="1"/>
          <w:sz w:val="22"/>
          <w:szCs w:val="22"/>
        </w:rPr>
      </w:r>
    </w:p>
    <w:sectPr>
      <w:headerReference w:type="default" r:id="rId4"/>
      <w:footerReference w:type="default" r:id="rId5"/>
      <w:pgSz w:w="11900" w:h="16840" w:orient="portrait"/>
      <w:pgMar w:top="709" w:right="424" w:bottom="709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>
        <w:sz w:val="20"/>
        <w:szCs w:val="20"/>
        <w:rtl w:val="0"/>
      </w:rPr>
      <w:fldChar w:fldCharType="begin" w:fldLock="0"/>
    </w:r>
    <w:r>
      <w:rPr>
        <w:sz w:val="20"/>
        <w:szCs w:val="20"/>
        <w:rtl w:val="0"/>
      </w:rPr>
      <w:instrText xml:space="preserve"> PAGE </w:instrText>
    </w:r>
    <w:r>
      <w:rPr>
        <w:sz w:val="20"/>
        <w:szCs w:val="20"/>
        <w:rtl w:val="0"/>
      </w:rPr>
      <w:fldChar w:fldCharType="separate" w:fldLock="0"/>
    </w:r>
    <w:r>
      <w:rPr>
        <w:sz w:val="20"/>
        <w:szCs w:val="20"/>
        <w:rtl w:val="0"/>
      </w:rPr>
      <w:t>1</w:t>
    </w:r>
    <w:r>
      <w:rPr>
        <w:sz w:val="20"/>
        <w:szCs w:val="20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left" w:pos="284"/>
        </w:tabs>
        <w:ind w:left="841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284"/>
        </w:tabs>
        <w:ind w:left="1322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1.%2.%3.%4."/>
      <w:lvlJc w:val="left"/>
      <w:pPr>
        <w:tabs>
          <w:tab w:val="left" w:pos="284"/>
        </w:tabs>
        <w:ind w:left="2163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284"/>
        </w:tabs>
        <w:ind w:left="2644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1.%2.%3.%4.%5.%6."/>
      <w:lvlJc w:val="left"/>
      <w:pPr>
        <w:tabs>
          <w:tab w:val="left" w:pos="284"/>
        </w:tabs>
        <w:ind w:left="3485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284"/>
        </w:tabs>
        <w:ind w:left="3966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left" w:pos="284"/>
        </w:tabs>
        <w:ind w:left="4807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284"/>
        </w:tabs>
        <w:ind w:left="5288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decimal"/>
      <w:suff w:val="tab"/>
      <w:lvlText w:val="%1."/>
      <w:lvlJc w:val="left"/>
      <w:pPr>
        <w:tabs>
          <w:tab w:val="left" w:pos="1134"/>
          <w:tab w:val="num" w:pos="1323"/>
        </w:tabs>
        <w:ind w:left="614" w:firstLine="37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1134"/>
        </w:tabs>
        <w:ind w:left="425" w:firstLine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tabs>
          <w:tab w:val="num" w:pos="1418"/>
        </w:tabs>
        <w:ind w:left="709" w:firstLine="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tabs>
          <w:tab w:val="left" w:pos="1418"/>
          <w:tab w:val="num" w:pos="1944"/>
        </w:tabs>
        <w:ind w:left="1235" w:firstLine="16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tabs>
          <w:tab w:val="left" w:pos="1418"/>
          <w:tab w:val="num" w:pos="2425"/>
        </w:tabs>
        <w:ind w:left="1716" w:hanging="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418"/>
        </w:tabs>
        <w:ind w:left="2557" w:firstLine="42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418"/>
        </w:tabs>
        <w:ind w:left="3038" w:firstLine="19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418"/>
        </w:tabs>
        <w:ind w:left="3879" w:firstLine="33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418"/>
        </w:tabs>
        <w:ind w:left="4360" w:firstLine="33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bullet"/>
      <w:suff w:val="tab"/>
      <w:lvlText w:val="-"/>
      <w:lvlJc w:val="left"/>
      <w:pPr>
        <w:tabs>
          <w:tab w:val="num" w:pos="851"/>
        </w:tabs>
        <w:ind w:left="142" w:firstLine="56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851"/>
          <w:tab w:val="num" w:pos="1429"/>
        </w:tabs>
        <w:ind w:left="720" w:firstLine="1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851"/>
          <w:tab w:val="num" w:pos="2149"/>
        </w:tabs>
        <w:ind w:left="1440" w:firstLine="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851"/>
          <w:tab w:val="num" w:pos="2869"/>
        </w:tabs>
        <w:ind w:left="2160" w:firstLine="3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851"/>
          <w:tab w:val="num" w:pos="3589"/>
        </w:tabs>
        <w:ind w:left="2880" w:firstLine="5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851"/>
          <w:tab w:val="num" w:pos="4309"/>
        </w:tabs>
        <w:ind w:left="3600" w:firstLine="6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851"/>
          <w:tab w:val="num" w:pos="5029"/>
        </w:tabs>
        <w:ind w:left="4320" w:firstLine="7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851"/>
          <w:tab w:val="num" w:pos="5749"/>
        </w:tabs>
        <w:ind w:left="5040" w:firstLine="8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851"/>
          <w:tab w:val="num" w:pos="6469"/>
        </w:tabs>
        <w:ind w:left="5760" w:firstLine="9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4"/>
  </w:abstractNum>
  <w:abstractNum w:abstractNumId="7">
    <w:multiLevelType w:val="hybridMultilevel"/>
    <w:styleLink w:val="Импортированный стиль 4"/>
    <w:lvl w:ilvl="0">
      <w:start w:val="1"/>
      <w:numFmt w:val="bullet"/>
      <w:suff w:val="tab"/>
      <w:lvlText w:val="-"/>
      <w:lvlJc w:val="left"/>
      <w:pPr>
        <w:tabs>
          <w:tab w:val="left" w:pos="709"/>
          <w:tab w:val="num" w:pos="993"/>
        </w:tabs>
        <w:ind w:left="284" w:firstLine="42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9"/>
          <w:tab w:val="num" w:pos="1429"/>
        </w:tabs>
        <w:ind w:left="720" w:firstLine="1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9"/>
          <w:tab w:val="left" w:pos="993"/>
          <w:tab w:val="num" w:pos="2149"/>
        </w:tabs>
        <w:ind w:left="1440" w:firstLine="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9"/>
          <w:tab w:val="left" w:pos="993"/>
          <w:tab w:val="num" w:pos="2869"/>
        </w:tabs>
        <w:ind w:left="2160" w:firstLine="3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9"/>
          <w:tab w:val="left" w:pos="993"/>
          <w:tab w:val="num" w:pos="3589"/>
        </w:tabs>
        <w:ind w:left="2880" w:firstLine="5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9"/>
          <w:tab w:val="left" w:pos="993"/>
          <w:tab w:val="num" w:pos="4309"/>
        </w:tabs>
        <w:ind w:left="3600" w:firstLine="6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9"/>
          <w:tab w:val="left" w:pos="993"/>
          <w:tab w:val="num" w:pos="5029"/>
        </w:tabs>
        <w:ind w:left="4320" w:firstLine="7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9"/>
          <w:tab w:val="left" w:pos="993"/>
          <w:tab w:val="num" w:pos="5749"/>
        </w:tabs>
        <w:ind w:left="5040" w:firstLine="8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9"/>
          <w:tab w:val="left" w:pos="993"/>
          <w:tab w:val="num" w:pos="6469"/>
        </w:tabs>
        <w:ind w:left="5760" w:firstLine="9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Импортированный стиль 5"/>
  </w:abstractNum>
  <w:abstractNum w:abstractNumId="9">
    <w:multiLevelType w:val="hybridMultilevel"/>
    <w:styleLink w:val="Импортированный стиль 5"/>
    <w:lvl w:ilvl="0">
      <w:start w:val="1"/>
      <w:numFmt w:val="bullet"/>
      <w:suff w:val="tab"/>
      <w:lvlText w:val="-"/>
      <w:lvlJc w:val="left"/>
      <w:pPr>
        <w:tabs>
          <w:tab w:val="num" w:pos="993"/>
          <w:tab w:val="left" w:pos="9842"/>
        </w:tabs>
        <w:ind w:left="284" w:firstLine="42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9842"/>
        </w:tabs>
        <w:ind w:left="8919" w:hanging="82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9842"/>
        </w:tabs>
        <w:ind w:left="8199" w:hanging="74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9842"/>
        </w:tabs>
        <w:ind w:left="7479" w:hanging="677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9842"/>
        </w:tabs>
        <w:ind w:left="6759" w:hanging="605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9842"/>
        </w:tabs>
        <w:ind w:left="6039" w:hanging="5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9842"/>
        </w:tabs>
        <w:ind w:left="5319" w:hanging="461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993"/>
          <w:tab w:val="left" w:pos="9842"/>
        </w:tabs>
        <w:ind w:left="5040" w:hanging="38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993"/>
          <w:tab w:val="left" w:pos="9842"/>
        </w:tabs>
        <w:ind w:left="5760" w:hanging="3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Импортированный стиль 6"/>
  </w:abstractNum>
  <w:abstractNum w:abstractNumId="11">
    <w:multiLevelType w:val="hybridMultilevel"/>
    <w:styleLink w:val="Импортированный стиль 6"/>
    <w:lvl w:ilvl="0">
      <w:start w:val="1"/>
      <w:numFmt w:val="bullet"/>
      <w:suff w:val="tab"/>
      <w:lvlText w:val="-"/>
      <w:lvlJc w:val="left"/>
      <w:pPr>
        <w:tabs>
          <w:tab w:val="num" w:pos="993"/>
        </w:tabs>
        <w:ind w:left="284" w:firstLine="42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29"/>
        </w:tabs>
        <w:ind w:left="720" w:firstLine="1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993"/>
          <w:tab w:val="num" w:pos="2149"/>
        </w:tabs>
        <w:ind w:left="1440" w:firstLine="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993"/>
          <w:tab w:val="num" w:pos="2869"/>
        </w:tabs>
        <w:ind w:left="2160" w:firstLine="3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993"/>
          <w:tab w:val="num" w:pos="3589"/>
        </w:tabs>
        <w:ind w:left="2880" w:firstLine="5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993"/>
          <w:tab w:val="num" w:pos="4309"/>
        </w:tabs>
        <w:ind w:left="3600" w:firstLine="6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993"/>
          <w:tab w:val="num" w:pos="5029"/>
        </w:tabs>
        <w:ind w:left="4320" w:firstLine="7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993"/>
          <w:tab w:val="num" w:pos="5749"/>
        </w:tabs>
        <w:ind w:left="5040" w:firstLine="8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993"/>
          <w:tab w:val="num" w:pos="6469"/>
        </w:tabs>
        <w:ind w:left="5760" w:firstLine="9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Импортированный стиль 7"/>
  </w:abstractNum>
  <w:abstractNum w:abstractNumId="13">
    <w:multiLevelType w:val="hybridMultilevel"/>
    <w:styleLink w:val="Импортированный стиль 7"/>
    <w:lvl w:ilvl="0">
      <w:start w:val="1"/>
      <w:numFmt w:val="bullet"/>
      <w:suff w:val="tab"/>
      <w:lvlText w:val="-"/>
      <w:lvlJc w:val="left"/>
      <w:pPr>
        <w:tabs>
          <w:tab w:val="left" w:pos="993"/>
          <w:tab w:val="num" w:pos="2108"/>
        </w:tabs>
        <w:ind w:left="1399" w:firstLine="37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num" w:pos="993"/>
        </w:tabs>
        <w:ind w:left="284" w:firstLine="42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1429"/>
        </w:tabs>
        <w:ind w:left="720" w:firstLine="1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993"/>
          <w:tab w:val="num" w:pos="2149"/>
        </w:tabs>
        <w:ind w:left="1440" w:firstLine="2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993"/>
          <w:tab w:val="num" w:pos="2869"/>
        </w:tabs>
        <w:ind w:left="2160" w:firstLine="3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993"/>
          <w:tab w:val="num" w:pos="3589"/>
        </w:tabs>
        <w:ind w:left="2880" w:firstLine="5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993"/>
          <w:tab w:val="num" w:pos="4309"/>
        </w:tabs>
        <w:ind w:left="3600" w:firstLine="6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993"/>
          <w:tab w:val="num" w:pos="5029"/>
        </w:tabs>
        <w:ind w:left="4320" w:firstLine="7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993"/>
          <w:tab w:val="num" w:pos="5749"/>
        </w:tabs>
        <w:ind w:left="5040" w:firstLine="8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Импортированный стиль 8"/>
  </w:abstractNum>
  <w:abstractNum w:abstractNumId="15">
    <w:multiLevelType w:val="hybridMultilevel"/>
    <w:styleLink w:val="Импортированный стиль 8"/>
    <w:lvl w:ilvl="0">
      <w:start w:val="1"/>
      <w:numFmt w:val="bullet"/>
      <w:suff w:val="tab"/>
      <w:lvlText w:val="-"/>
      <w:lvlJc w:val="left"/>
      <w:pPr>
        <w:tabs>
          <w:tab w:val="num" w:pos="993"/>
        </w:tabs>
        <w:ind w:left="284" w:firstLine="42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29"/>
        </w:tabs>
        <w:ind w:left="720" w:firstLine="1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993"/>
          <w:tab w:val="num" w:pos="2149"/>
        </w:tabs>
        <w:ind w:left="1440" w:firstLine="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993"/>
          <w:tab w:val="num" w:pos="2869"/>
        </w:tabs>
        <w:ind w:left="2160" w:firstLine="3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993"/>
          <w:tab w:val="num" w:pos="3589"/>
        </w:tabs>
        <w:ind w:left="2880" w:firstLine="5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993"/>
          <w:tab w:val="num" w:pos="4309"/>
        </w:tabs>
        <w:ind w:left="3600" w:firstLine="6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993"/>
          <w:tab w:val="num" w:pos="5029"/>
        </w:tabs>
        <w:ind w:left="4320" w:firstLine="7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993"/>
          <w:tab w:val="num" w:pos="5749"/>
        </w:tabs>
        <w:ind w:left="5040" w:firstLine="8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993"/>
          <w:tab w:val="num" w:pos="6469"/>
        </w:tabs>
        <w:ind w:left="5760" w:firstLine="9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Импортированный стиль 9"/>
  </w:abstractNum>
  <w:abstractNum w:abstractNumId="17">
    <w:multiLevelType w:val="hybridMultilevel"/>
    <w:styleLink w:val="Импортированный стиль 9"/>
    <w:lvl w:ilvl="0">
      <w:start w:val="1"/>
      <w:numFmt w:val="decimal"/>
      <w:suff w:val="tab"/>
      <w:lvlText w:val="%1."/>
      <w:lvlJc w:val="left"/>
      <w:pPr>
        <w:tabs>
          <w:tab w:val="left" w:pos="1134"/>
          <w:tab w:val="num" w:pos="1323"/>
        </w:tabs>
        <w:ind w:left="614" w:firstLine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1134"/>
        </w:tabs>
        <w:ind w:left="481" w:firstLine="4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1134"/>
        </w:tabs>
        <w:ind w:left="1322" w:firstLine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tabs>
          <w:tab w:val="left" w:pos="1134"/>
          <w:tab w:val="num" w:pos="2512"/>
        </w:tabs>
        <w:ind w:left="1803" w:firstLine="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134"/>
        </w:tabs>
        <w:ind w:left="2644" w:firstLine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134"/>
        </w:tabs>
        <w:ind w:left="3125" w:firstLine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134"/>
        </w:tabs>
        <w:ind w:left="3966" w:firstLine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134"/>
        </w:tabs>
        <w:ind w:left="4447" w:firstLine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Импортированный стиль 10"/>
  </w:abstractNum>
  <w:abstractNum w:abstractNumId="19">
    <w:multiLevelType w:val="hybridMultilevel"/>
    <w:styleLink w:val="Импортированный стиль 10"/>
    <w:lvl w:ilvl="0">
      <w:start w:val="1"/>
      <w:numFmt w:val="bullet"/>
      <w:suff w:val="tab"/>
      <w:lvlText w:val="-"/>
      <w:lvlJc w:val="left"/>
      <w:pPr>
        <w:tabs>
          <w:tab w:val="num" w:pos="1134"/>
        </w:tabs>
        <w:ind w:left="425" w:firstLine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29"/>
        </w:tabs>
        <w:ind w:left="720" w:firstLine="1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134"/>
          <w:tab w:val="num" w:pos="2149"/>
        </w:tabs>
        <w:ind w:left="1440" w:firstLine="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134"/>
          <w:tab w:val="num" w:pos="2869"/>
        </w:tabs>
        <w:ind w:left="2160" w:firstLine="3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134"/>
          <w:tab w:val="num" w:pos="3589"/>
        </w:tabs>
        <w:ind w:left="2880" w:firstLine="5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134"/>
          <w:tab w:val="num" w:pos="4309"/>
        </w:tabs>
        <w:ind w:left="3600" w:firstLine="6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134"/>
          <w:tab w:val="num" w:pos="5029"/>
        </w:tabs>
        <w:ind w:left="4320" w:firstLine="7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134"/>
          <w:tab w:val="num" w:pos="5749"/>
        </w:tabs>
        <w:ind w:left="5040" w:firstLine="8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134"/>
          <w:tab w:val="num" w:pos="6469"/>
        </w:tabs>
        <w:ind w:left="5760" w:firstLine="9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Импортированный стиль 11"/>
  </w:abstractNum>
  <w:abstractNum w:abstractNumId="21">
    <w:multiLevelType w:val="hybridMultilevel"/>
    <w:styleLink w:val="Импортированный стиль 11"/>
    <w:lvl w:ilvl="0">
      <w:start w:val="1"/>
      <w:numFmt w:val="bullet"/>
      <w:suff w:val="tab"/>
      <w:lvlText w:val="-"/>
      <w:lvlJc w:val="left"/>
      <w:pPr>
        <w:tabs>
          <w:tab w:val="num" w:pos="1134"/>
        </w:tabs>
        <w:ind w:left="425" w:firstLine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29"/>
        </w:tabs>
        <w:ind w:left="720" w:firstLine="1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134"/>
          <w:tab w:val="num" w:pos="2149"/>
        </w:tabs>
        <w:ind w:left="1440" w:firstLine="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134"/>
          <w:tab w:val="num" w:pos="2869"/>
        </w:tabs>
        <w:ind w:left="2160" w:firstLine="3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134"/>
          <w:tab w:val="num" w:pos="3589"/>
        </w:tabs>
        <w:ind w:left="2880" w:firstLine="5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134"/>
          <w:tab w:val="num" w:pos="4309"/>
        </w:tabs>
        <w:ind w:left="3600" w:firstLine="6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134"/>
          <w:tab w:val="num" w:pos="5029"/>
        </w:tabs>
        <w:ind w:left="4320" w:firstLine="7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134"/>
          <w:tab w:val="num" w:pos="5749"/>
        </w:tabs>
        <w:ind w:left="5040" w:firstLine="8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134"/>
          <w:tab w:val="num" w:pos="6469"/>
        </w:tabs>
        <w:ind w:left="5760" w:firstLine="9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2"/>
    <w:lvlOverride w:ilvl="1">
      <w:startOverride w:val="2"/>
    </w:lvlOverride>
  </w:num>
  <w:num w:numId="8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1323"/>
          </w:tabs>
          <w:ind w:left="614" w:firstLine="37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num" w:pos="1134"/>
          </w:tabs>
          <w:ind w:left="425" w:firstLine="28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2"/>
      <w:lvl w:ilvl="2">
        <w:start w:val="2"/>
        <w:numFmt w:val="decimal"/>
        <w:suff w:val="tab"/>
        <w:lvlText w:val="%2.%3."/>
        <w:lvlJc w:val="left"/>
        <w:pPr>
          <w:tabs>
            <w:tab w:val="num" w:pos="1134"/>
          </w:tabs>
          <w:ind w:left="425" w:firstLine="28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2.%3.%4."/>
        <w:lvlJc w:val="left"/>
        <w:pPr>
          <w:tabs>
            <w:tab w:val="left" w:pos="1134"/>
            <w:tab w:val="num" w:pos="1944"/>
          </w:tabs>
          <w:ind w:left="1235" w:firstLine="16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2.%3.%4.%5."/>
        <w:lvlJc w:val="left"/>
        <w:pPr>
          <w:tabs>
            <w:tab w:val="left" w:pos="1134"/>
            <w:tab w:val="num" w:pos="2425"/>
          </w:tabs>
          <w:ind w:left="1716" w:hanging="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1134"/>
          </w:tabs>
          <w:ind w:left="2557" w:firstLine="42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1134"/>
          </w:tabs>
          <w:ind w:left="3038" w:firstLine="19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1134"/>
          </w:tabs>
          <w:ind w:left="3879" w:firstLine="33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1134"/>
          </w:tabs>
          <w:ind w:left="4360" w:firstLine="33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7"/>
  </w:num>
  <w:num w:numId="10">
    <w:abstractNumId w:val="6"/>
  </w:num>
  <w:num w:numId="11">
    <w:abstractNumId w:val="9"/>
  </w:num>
  <w:num w:numId="12">
    <w:abstractNumId w:val="8"/>
  </w:num>
  <w:num w:numId="13">
    <w:abstractNumId w:val="8"/>
    <w:lvlOverride w:ilvl="0">
      <w:lvl w:ilvl="0">
        <w:start w:val="1"/>
        <w:numFmt w:val="bullet"/>
        <w:suff w:val="tab"/>
        <w:lvlText w:val="-"/>
        <w:lvlJc w:val="left"/>
        <w:pPr>
          <w:tabs>
            <w:tab w:val="left" w:pos="709"/>
            <w:tab w:val="num" w:pos="993"/>
          </w:tabs>
          <w:ind w:left="284" w:firstLine="425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709"/>
            <w:tab w:val="num" w:pos="1429"/>
          </w:tabs>
          <w:ind w:left="720" w:firstLine="1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709"/>
            <w:tab w:val="left" w:pos="993"/>
            <w:tab w:val="num" w:pos="2149"/>
          </w:tabs>
          <w:ind w:left="1440" w:firstLine="2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709"/>
            <w:tab w:val="left" w:pos="993"/>
            <w:tab w:val="num" w:pos="2869"/>
          </w:tabs>
          <w:ind w:left="2160" w:firstLine="38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709"/>
            <w:tab w:val="left" w:pos="993"/>
            <w:tab w:val="num" w:pos="3589"/>
          </w:tabs>
          <w:ind w:left="2880" w:firstLine="5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709"/>
            <w:tab w:val="left" w:pos="993"/>
            <w:tab w:val="num" w:pos="4309"/>
          </w:tabs>
          <w:ind w:left="3600" w:firstLine="6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709"/>
            <w:tab w:val="left" w:pos="993"/>
            <w:tab w:val="num" w:pos="5029"/>
          </w:tabs>
          <w:ind w:left="4320" w:firstLine="74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709"/>
            <w:tab w:val="left" w:pos="993"/>
            <w:tab w:val="num" w:pos="5749"/>
          </w:tabs>
          <w:ind w:left="5040" w:firstLine="8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709"/>
            <w:tab w:val="left" w:pos="993"/>
            <w:tab w:val="num" w:pos="6469"/>
          </w:tabs>
          <w:ind w:left="5760" w:firstLine="9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1323"/>
          </w:tabs>
          <w:ind w:left="614" w:firstLine="37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num" w:pos="1134"/>
          </w:tabs>
          <w:ind w:left="425" w:firstLine="28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3"/>
      <w:lvl w:ilvl="2">
        <w:start w:val="3"/>
        <w:numFmt w:val="decimal"/>
        <w:suff w:val="nothing"/>
        <w:lvlText w:val="%2.%3."/>
        <w:lvlJc w:val="left"/>
        <w:pPr>
          <w:tabs>
            <w:tab w:val="left" w:pos="709"/>
            <w:tab w:val="left" w:pos="993"/>
          </w:tabs>
          <w:ind w:left="284" w:firstLine="42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2.%3.%4."/>
        <w:lvlJc w:val="left"/>
        <w:pPr>
          <w:tabs>
            <w:tab w:val="left" w:pos="709"/>
            <w:tab w:val="left" w:pos="993"/>
            <w:tab w:val="num" w:pos="1944"/>
          </w:tabs>
          <w:ind w:left="1235" w:firstLine="16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2.%3.%4.%5."/>
        <w:lvlJc w:val="left"/>
        <w:pPr>
          <w:tabs>
            <w:tab w:val="left" w:pos="709"/>
            <w:tab w:val="left" w:pos="993"/>
            <w:tab w:val="num" w:pos="2425"/>
          </w:tabs>
          <w:ind w:left="1716" w:hanging="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709"/>
            <w:tab w:val="left" w:pos="993"/>
          </w:tabs>
          <w:ind w:left="2557" w:firstLine="42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709"/>
            <w:tab w:val="left" w:pos="993"/>
          </w:tabs>
          <w:ind w:left="3038" w:firstLine="19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709"/>
            <w:tab w:val="left" w:pos="993"/>
          </w:tabs>
          <w:ind w:left="3879" w:firstLine="33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709"/>
            <w:tab w:val="left" w:pos="993"/>
          </w:tabs>
          <w:ind w:left="4360" w:firstLine="33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1323"/>
          </w:tabs>
          <w:ind w:left="614" w:firstLine="37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num" w:pos="1134"/>
          </w:tabs>
          <w:ind w:left="425" w:firstLine="28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2.%3."/>
        <w:lvlJc w:val="left"/>
        <w:pPr>
          <w:tabs>
            <w:tab w:val="left" w:pos="709"/>
            <w:tab w:val="num" w:pos="1416"/>
          </w:tabs>
          <w:ind w:left="707" w:firstLine="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2.%3.%4."/>
        <w:lvlJc w:val="left"/>
        <w:pPr>
          <w:tabs>
            <w:tab w:val="left" w:pos="709"/>
            <w:tab w:val="num" w:pos="1944"/>
          </w:tabs>
          <w:ind w:left="1235" w:firstLine="16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2.%3.%4.%5."/>
        <w:lvlJc w:val="left"/>
        <w:pPr>
          <w:tabs>
            <w:tab w:val="left" w:pos="709"/>
            <w:tab w:val="num" w:pos="2425"/>
          </w:tabs>
          <w:ind w:left="1716" w:hanging="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709"/>
          </w:tabs>
          <w:ind w:left="2557" w:firstLine="42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709"/>
          </w:tabs>
          <w:ind w:left="3038" w:firstLine="19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709"/>
          </w:tabs>
          <w:ind w:left="3879" w:firstLine="33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709"/>
          </w:tabs>
          <w:ind w:left="4360" w:firstLine="33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1"/>
  </w:num>
  <w:num w:numId="17">
    <w:abstractNumId w:val="10"/>
  </w:num>
  <w:num w:numId="18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1323"/>
          </w:tabs>
          <w:ind w:left="614" w:firstLine="37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num" w:pos="1134"/>
          </w:tabs>
          <w:ind w:left="425" w:firstLine="28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5"/>
      <w:lvl w:ilvl="2">
        <w:start w:val="5"/>
        <w:numFmt w:val="decimal"/>
        <w:suff w:val="tab"/>
        <w:lvlText w:val="%2.%3."/>
        <w:lvlJc w:val="left"/>
        <w:pPr>
          <w:tabs>
            <w:tab w:val="num" w:pos="1416"/>
          </w:tabs>
          <w:ind w:left="707" w:firstLine="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2.%3.%4."/>
        <w:lvlJc w:val="left"/>
        <w:pPr>
          <w:tabs>
            <w:tab w:val="num" w:pos="1944"/>
          </w:tabs>
          <w:ind w:left="1235" w:firstLine="16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2.%3.%4.%5."/>
        <w:lvlJc w:val="left"/>
        <w:pPr>
          <w:tabs>
            <w:tab w:val="num" w:pos="2425"/>
          </w:tabs>
          <w:ind w:left="1716" w:hanging="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ind w:left="2557" w:firstLine="42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3038" w:firstLine="19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ind w:left="3879" w:firstLine="33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ind w:left="4360" w:firstLine="33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3"/>
  </w:num>
  <w:num w:numId="20">
    <w:abstractNumId w:val="12"/>
  </w:num>
  <w:num w:numId="21">
    <w:abstractNumId w:val="12"/>
    <w:lvlOverride w:ilvl="0">
      <w:lvl w:ilvl="0">
        <w:start w:val="1"/>
        <w:numFmt w:val="bullet"/>
        <w:suff w:val="tab"/>
        <w:lvlText w:val="-"/>
        <w:lvlJc w:val="left"/>
        <w:pPr>
          <w:tabs>
            <w:tab w:val="num" w:pos="2108"/>
          </w:tabs>
          <w:ind w:left="1399" w:firstLine="37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tabs>
            <w:tab w:val="num" w:pos="993"/>
            <w:tab w:val="left" w:pos="1134"/>
          </w:tabs>
          <w:ind w:left="284" w:firstLine="425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num" w:pos="1429"/>
          </w:tabs>
          <w:ind w:left="720" w:firstLine="1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993"/>
            <w:tab w:val="left" w:pos="1134"/>
            <w:tab w:val="num" w:pos="2149"/>
          </w:tabs>
          <w:ind w:left="1440" w:firstLine="26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993"/>
            <w:tab w:val="left" w:pos="1134"/>
            <w:tab w:val="num" w:pos="2869"/>
          </w:tabs>
          <w:ind w:left="2160" w:firstLine="3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993"/>
            <w:tab w:val="left" w:pos="1134"/>
            <w:tab w:val="num" w:pos="3589"/>
          </w:tabs>
          <w:ind w:left="2880" w:firstLine="5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993"/>
            <w:tab w:val="left" w:pos="1134"/>
            <w:tab w:val="num" w:pos="4309"/>
          </w:tabs>
          <w:ind w:left="3600" w:firstLine="62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993"/>
            <w:tab w:val="left" w:pos="1134"/>
            <w:tab w:val="num" w:pos="5029"/>
          </w:tabs>
          <w:ind w:left="4320" w:firstLine="7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993"/>
            <w:tab w:val="left" w:pos="1134"/>
            <w:tab w:val="num" w:pos="5749"/>
          </w:tabs>
          <w:ind w:left="5040" w:firstLine="8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15"/>
  </w:num>
  <w:num w:numId="23">
    <w:abstractNumId w:val="14"/>
  </w:num>
  <w:num w:numId="24">
    <w:abstractNumId w:val="2"/>
    <w:lvlOverride w:ilvl="1">
      <w:startOverride w:val="3"/>
    </w:lvlOverride>
  </w:num>
  <w:num w:numId="25">
    <w:abstractNumId w:val="0"/>
    <w:lvlOverride w:ilvl="0">
      <w:startOverride w:val="3"/>
    </w:lvlOverride>
  </w:num>
  <w:num w:numId="26">
    <w:abstractNumId w:val="17"/>
  </w:num>
  <w:num w:numId="27">
    <w:abstractNumId w:val="16"/>
  </w:num>
  <w:num w:numId="28">
    <w:abstractNumId w:val="19"/>
  </w:num>
  <w:num w:numId="29">
    <w:abstractNumId w:val="18"/>
  </w:num>
  <w:num w:numId="30">
    <w:abstractNumId w:val="21"/>
  </w:num>
  <w:num w:numId="31">
    <w:abstractNumId w:val="20"/>
  </w:num>
  <w:num w:numId="32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paragraph" w:styleId="ConsPlusNonformat">
    <w:name w:val="ConsPlusNonformat"/>
    <w:next w:val="ConsPlusNonforma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Courier New" w:hAnsi="Courier New" w:eastAsia="Courier New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2">
    <w:name w:val="Импортированный стиль 2"/>
    <w:pPr>
      <w:numPr>
        <w:numId w:val="3"/>
      </w:numPr>
    </w:pPr>
  </w:style>
  <w:style w:type="numbering" w:styleId="Импортированный стиль 3">
    <w:name w:val="Импортированный стиль 3"/>
    <w:pPr>
      <w:numPr>
        <w:numId w:val="5"/>
      </w:numPr>
    </w:p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4">
    <w:name w:val="Импортированный стиль 4"/>
    <w:pPr>
      <w:numPr>
        <w:numId w:val="9"/>
      </w:numPr>
    </w:pPr>
  </w:style>
  <w:style w:type="numbering" w:styleId="Импортированный стиль 5">
    <w:name w:val="Импортированный стиль 5"/>
    <w:pPr>
      <w:numPr>
        <w:numId w:val="11"/>
      </w:numPr>
    </w:pPr>
  </w:style>
  <w:style w:type="numbering" w:styleId="Импортированный стиль 6">
    <w:name w:val="Импортированный стиль 6"/>
    <w:pPr>
      <w:numPr>
        <w:numId w:val="16"/>
      </w:numPr>
    </w:pPr>
  </w:style>
  <w:style w:type="numbering" w:styleId="Импортированный стиль 7">
    <w:name w:val="Импортированный стиль 7"/>
    <w:pPr>
      <w:numPr>
        <w:numId w:val="19"/>
      </w:numPr>
    </w:pPr>
  </w:style>
  <w:style w:type="numbering" w:styleId="Импортированный стиль 8">
    <w:name w:val="Импортированный стиль 8"/>
    <w:pPr>
      <w:numPr>
        <w:numId w:val="22"/>
      </w:numPr>
    </w:pPr>
  </w:style>
  <w:style w:type="numbering" w:styleId="Импортированный стиль 9">
    <w:name w:val="Импортированный стиль 9"/>
    <w:pPr>
      <w:numPr>
        <w:numId w:val="26"/>
      </w:numPr>
    </w:pPr>
  </w:style>
  <w:style w:type="numbering" w:styleId="Импортированный стиль 10">
    <w:name w:val="Импортированный стиль 10"/>
    <w:pPr>
      <w:numPr>
        <w:numId w:val="28"/>
      </w:numPr>
    </w:pPr>
  </w:style>
  <w:style w:type="numbering" w:styleId="Импортированный стиль 11">
    <w:name w:val="Импортированный стиль 11"/>
    <w:pPr>
      <w:numPr>
        <w:numId w:val="30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