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bookmarkStart w:id="0" w:name="_GoBack"/>
      <w:bookmarkEnd w:id="0"/>
    </w:p>
    <w:p w:rsidR="0063399C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722188" cy="3781405"/>
            <wp:effectExtent l="0" t="0" r="2540" b="0"/>
            <wp:docPr id="1" name="Рисунок 1" descr="DSC00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0085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7249" cy="3795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63399C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  <w:lang w:val="en-US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1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  <w:r>
        <w:rPr>
          <w:rFonts w:ascii="Garamond" w:hAnsi="Garamond"/>
          <w:b/>
          <w:bCs/>
          <w:sz w:val="28"/>
          <w:szCs w:val="28"/>
          <w:lang w:val="en-US"/>
        </w:rPr>
        <w:t xml:space="preserve"> </w:t>
      </w:r>
    </w:p>
    <w:p w:rsidR="004051CE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>Трасса для акробатики.</w:t>
      </w:r>
    </w:p>
    <w:p w:rsidR="0063399C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noProof/>
          <w:sz w:val="28"/>
          <w:szCs w:val="28"/>
        </w:rPr>
      </w:pPr>
    </w:p>
    <w:p w:rsidR="0063399C" w:rsidRDefault="0063399C" w:rsidP="00FC46E5">
      <w:pPr>
        <w:tabs>
          <w:tab w:val="left" w:pos="7860"/>
        </w:tabs>
        <w:jc w:val="center"/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723270" cy="3782014"/>
            <wp:effectExtent l="0" t="0" r="1905" b="9525"/>
            <wp:docPr id="2" name="Рисунок 2" descr="DSC00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0086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2487" cy="379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99C" w:rsidRDefault="0063399C" w:rsidP="00FC46E5">
      <w:pPr>
        <w:tabs>
          <w:tab w:val="left" w:pos="7860"/>
        </w:tabs>
        <w:jc w:val="center"/>
      </w:pPr>
    </w:p>
    <w:p w:rsidR="00FC46E5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2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</w:p>
    <w:p w:rsidR="0063399C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>
        <w:rPr>
          <w:rFonts w:ascii="Garamond" w:hAnsi="Garamond"/>
          <w:b/>
          <w:bCs/>
          <w:sz w:val="28"/>
          <w:szCs w:val="28"/>
          <w:lang w:val="en-US"/>
        </w:rPr>
        <w:t xml:space="preserve"> </w:t>
      </w:r>
      <w:r w:rsidRPr="001603EF">
        <w:rPr>
          <w:rFonts w:ascii="Garamond" w:hAnsi="Garamond"/>
          <w:b/>
          <w:bCs/>
          <w:sz w:val="28"/>
          <w:szCs w:val="28"/>
        </w:rPr>
        <w:t>Трасса для акробатики.</w:t>
      </w:r>
    </w:p>
    <w:p w:rsidR="0063399C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63399C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63399C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63399C" w:rsidRDefault="0063399C" w:rsidP="00FC46E5">
      <w:pPr>
        <w:tabs>
          <w:tab w:val="left" w:pos="7860"/>
        </w:tabs>
        <w:jc w:val="center"/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697997" cy="3767797"/>
            <wp:effectExtent l="0" t="0" r="7620" b="4445"/>
            <wp:docPr id="3" name="Рисунок 3" descr="DSC00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0086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897" cy="3786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99C" w:rsidRDefault="0063399C" w:rsidP="00FC46E5">
      <w:pPr>
        <w:tabs>
          <w:tab w:val="left" w:pos="7860"/>
        </w:tabs>
        <w:jc w:val="center"/>
      </w:pPr>
    </w:p>
    <w:p w:rsidR="00FC46E5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3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</w:p>
    <w:p w:rsidR="0063399C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>Трасса для акробатики.</w:t>
      </w:r>
    </w:p>
    <w:p w:rsidR="0063399C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63399C" w:rsidRDefault="0063399C" w:rsidP="00FC46E5">
      <w:pPr>
        <w:tabs>
          <w:tab w:val="left" w:pos="7860"/>
        </w:tabs>
        <w:jc w:val="center"/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723414" cy="3782095"/>
            <wp:effectExtent l="0" t="0" r="1270" b="8890"/>
            <wp:docPr id="4" name="Рисунок 4" descr="DSC00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0086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509" cy="3793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99C" w:rsidRDefault="0063399C" w:rsidP="00FC46E5">
      <w:pPr>
        <w:tabs>
          <w:tab w:val="left" w:pos="7860"/>
        </w:tabs>
        <w:jc w:val="center"/>
      </w:pPr>
    </w:p>
    <w:p w:rsidR="00FC46E5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  <w:lang w:val="en-US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4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  <w:r>
        <w:rPr>
          <w:rFonts w:ascii="Garamond" w:hAnsi="Garamond"/>
          <w:b/>
          <w:bCs/>
          <w:sz w:val="28"/>
          <w:szCs w:val="28"/>
          <w:lang w:val="en-US"/>
        </w:rPr>
        <w:t xml:space="preserve"> </w:t>
      </w:r>
    </w:p>
    <w:p w:rsidR="0063399C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>Трасса для акробатики.</w:t>
      </w:r>
    </w:p>
    <w:p w:rsidR="0063399C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63399C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63399C" w:rsidRDefault="0063399C" w:rsidP="00FC46E5">
      <w:pPr>
        <w:tabs>
          <w:tab w:val="left" w:pos="7860"/>
        </w:tabs>
        <w:jc w:val="center"/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770566" cy="3808619"/>
            <wp:effectExtent l="0" t="0" r="0" b="1905"/>
            <wp:docPr id="5" name="Рисунок 5" descr="DSC00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0087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518" cy="382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99C" w:rsidRDefault="0063399C" w:rsidP="00FC46E5">
      <w:pPr>
        <w:tabs>
          <w:tab w:val="left" w:pos="7860"/>
        </w:tabs>
        <w:jc w:val="center"/>
      </w:pPr>
    </w:p>
    <w:p w:rsidR="00FC46E5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5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</w:p>
    <w:p w:rsidR="0063399C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>
        <w:rPr>
          <w:rFonts w:ascii="Garamond" w:hAnsi="Garamond"/>
          <w:b/>
          <w:bCs/>
          <w:sz w:val="28"/>
          <w:szCs w:val="28"/>
          <w:lang w:val="en-US"/>
        </w:rPr>
        <w:t xml:space="preserve"> </w:t>
      </w:r>
      <w:r w:rsidRPr="001603EF">
        <w:rPr>
          <w:rFonts w:ascii="Garamond" w:hAnsi="Garamond"/>
          <w:b/>
          <w:bCs/>
          <w:sz w:val="28"/>
          <w:szCs w:val="28"/>
        </w:rPr>
        <w:t>Трасса для акробатики.</w:t>
      </w:r>
    </w:p>
    <w:p w:rsidR="0063399C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63399C" w:rsidRDefault="0063399C" w:rsidP="00FC46E5">
      <w:pPr>
        <w:tabs>
          <w:tab w:val="left" w:pos="7860"/>
        </w:tabs>
        <w:jc w:val="center"/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795766" cy="3822795"/>
            <wp:effectExtent l="0" t="0" r="5715" b="6350"/>
            <wp:docPr id="6" name="Рисунок 6" descr="DSC00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0083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139" cy="3835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99C" w:rsidRDefault="0063399C" w:rsidP="00FC46E5">
      <w:pPr>
        <w:tabs>
          <w:tab w:val="left" w:pos="7860"/>
        </w:tabs>
        <w:jc w:val="center"/>
      </w:pPr>
    </w:p>
    <w:p w:rsidR="00FC46E5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6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</w:p>
    <w:p w:rsidR="0063399C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>
        <w:rPr>
          <w:rFonts w:ascii="Garamond" w:hAnsi="Garamond"/>
          <w:b/>
          <w:bCs/>
          <w:sz w:val="28"/>
          <w:szCs w:val="28"/>
          <w:lang w:val="en-US"/>
        </w:rPr>
        <w:t xml:space="preserve"> </w:t>
      </w:r>
      <w:r w:rsidRPr="001603EF">
        <w:rPr>
          <w:rFonts w:ascii="Garamond" w:hAnsi="Garamond"/>
          <w:b/>
          <w:bCs/>
          <w:sz w:val="28"/>
          <w:szCs w:val="28"/>
        </w:rPr>
        <w:t>Помещение для судей.</w:t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63399C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63399C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63399C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746377" cy="3795012"/>
            <wp:effectExtent l="0" t="0" r="0" b="0"/>
            <wp:docPr id="7" name="Рисунок 7" descr="DSC00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0085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0888" cy="380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99C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  <w:lang w:val="en-US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7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  <w:r>
        <w:rPr>
          <w:rFonts w:ascii="Garamond" w:hAnsi="Garamond"/>
          <w:b/>
          <w:bCs/>
          <w:sz w:val="28"/>
          <w:szCs w:val="28"/>
          <w:lang w:val="en-US"/>
        </w:rPr>
        <w:t xml:space="preserve"> </w:t>
      </w:r>
    </w:p>
    <w:p w:rsidR="0063399C" w:rsidRDefault="0063399C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>Разрушение склона.</w:t>
      </w:r>
    </w:p>
    <w:p w:rsidR="0063399C" w:rsidRDefault="0063399C" w:rsidP="00FC46E5">
      <w:pPr>
        <w:tabs>
          <w:tab w:val="left" w:pos="7860"/>
        </w:tabs>
        <w:jc w:val="center"/>
      </w:pPr>
    </w:p>
    <w:p w:rsidR="0063399C" w:rsidRDefault="00765A3D" w:rsidP="00FC46E5">
      <w:pPr>
        <w:tabs>
          <w:tab w:val="left" w:pos="7860"/>
        </w:tabs>
        <w:jc w:val="center"/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699081" cy="3768407"/>
            <wp:effectExtent l="0" t="0" r="6985" b="3810"/>
            <wp:docPr id="8" name="Рисунок 8" descr="DSC00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0085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405" cy="3782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A3D" w:rsidRDefault="00765A3D" w:rsidP="00FC46E5">
      <w:pPr>
        <w:tabs>
          <w:tab w:val="left" w:pos="7860"/>
        </w:tabs>
        <w:jc w:val="center"/>
      </w:pPr>
    </w:p>
    <w:p w:rsidR="00FC46E5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8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  <w:r>
        <w:rPr>
          <w:rFonts w:ascii="Garamond" w:hAnsi="Garamond"/>
          <w:b/>
          <w:bCs/>
          <w:sz w:val="28"/>
          <w:szCs w:val="28"/>
        </w:rPr>
        <w:t xml:space="preserve"> </w:t>
      </w: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>Разрушение склона.</w:t>
      </w: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697997" cy="3767797"/>
            <wp:effectExtent l="0" t="0" r="7620" b="4445"/>
            <wp:docPr id="9" name="Рисунок 9" descr="DSC00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0084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0910" cy="3780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A3D" w:rsidRDefault="00765A3D" w:rsidP="00FC46E5">
      <w:pPr>
        <w:tabs>
          <w:tab w:val="left" w:pos="7860"/>
        </w:tabs>
        <w:jc w:val="center"/>
      </w:pPr>
    </w:p>
    <w:p w:rsidR="00765A3D" w:rsidRPr="001603EF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9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>Разрушение склона.</w:t>
      </w: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698142" cy="3767879"/>
            <wp:effectExtent l="0" t="0" r="7620" b="4445"/>
            <wp:docPr id="10" name="Рисунок 10" descr="DSC00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SC0084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5951" cy="3806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A3D" w:rsidRPr="001603EF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Pr="001603EF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10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>Разрушение склона.</w:t>
      </w: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673807" cy="3754190"/>
            <wp:effectExtent l="0" t="0" r="0" b="0"/>
            <wp:docPr id="11" name="Рисунок 11" descr="DSC00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SC0084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3054" cy="3787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A3D" w:rsidRPr="001603EF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11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  <w:r>
        <w:rPr>
          <w:rFonts w:ascii="Garamond" w:hAnsi="Garamond"/>
          <w:b/>
          <w:bCs/>
          <w:sz w:val="28"/>
          <w:szCs w:val="28"/>
        </w:rPr>
        <w:t xml:space="preserve"> </w:t>
      </w: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>Разрушение склона.</w:t>
      </w: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699152" cy="3768447"/>
            <wp:effectExtent l="0" t="0" r="6985" b="3810"/>
            <wp:docPr id="12" name="Рисунок 12" descr="DSC00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SC0084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3561" cy="3787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A3D" w:rsidRPr="001603EF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12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  <w:r>
        <w:rPr>
          <w:rFonts w:ascii="Garamond" w:hAnsi="Garamond"/>
          <w:b/>
          <w:bCs/>
          <w:sz w:val="28"/>
          <w:szCs w:val="28"/>
        </w:rPr>
        <w:t xml:space="preserve"> </w:t>
      </w: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>Разрушение склона.</w:t>
      </w: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722187" cy="3781405"/>
            <wp:effectExtent l="0" t="0" r="2540" b="0"/>
            <wp:docPr id="13" name="Рисунок 13" descr="DSC00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SC0082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48" cy="3794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A3D" w:rsidRPr="001603EF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13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  <w:r>
        <w:rPr>
          <w:rFonts w:ascii="Garamond" w:hAnsi="Garamond"/>
          <w:b/>
          <w:bCs/>
          <w:sz w:val="28"/>
          <w:szCs w:val="28"/>
        </w:rPr>
        <w:t xml:space="preserve"> </w:t>
      </w: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>Разрушение склона.</w:t>
      </w: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747461" cy="3795622"/>
            <wp:effectExtent l="0" t="0" r="0" b="0"/>
            <wp:docPr id="14" name="Рисунок 14" descr="DSC00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SC008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390" cy="3807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14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  <w:r>
        <w:rPr>
          <w:rFonts w:ascii="Garamond" w:hAnsi="Garamond"/>
          <w:b/>
          <w:bCs/>
          <w:sz w:val="28"/>
          <w:szCs w:val="28"/>
        </w:rPr>
        <w:t xml:space="preserve"> </w:t>
      </w: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>Разрушение склона.</w:t>
      </w: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767460" cy="3806872"/>
            <wp:effectExtent l="0" t="0" r="0" b="3175"/>
            <wp:docPr id="15" name="Рисунок 15" descr="DSC00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SC0082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6560" cy="3856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15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  <w:r>
        <w:rPr>
          <w:rFonts w:ascii="Garamond" w:hAnsi="Garamond"/>
          <w:b/>
          <w:bCs/>
          <w:sz w:val="28"/>
          <w:szCs w:val="28"/>
        </w:rPr>
        <w:t xml:space="preserve"> </w:t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>Разрушение склона.</w:t>
      </w: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720959" cy="3780714"/>
            <wp:effectExtent l="0" t="0" r="3810" b="0"/>
            <wp:docPr id="16" name="Рисунок 16" descr="DSC00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SC008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4689" cy="3799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16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  <w:r>
        <w:rPr>
          <w:rFonts w:ascii="Garamond" w:hAnsi="Garamond"/>
          <w:b/>
          <w:bCs/>
          <w:sz w:val="28"/>
          <w:szCs w:val="28"/>
        </w:rPr>
        <w:t xml:space="preserve"> </w:t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>Разрушение склона.</w:t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746377" cy="3795012"/>
            <wp:effectExtent l="0" t="0" r="0" b="0"/>
            <wp:docPr id="17" name="Рисунок 17" descr="DSC00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SC0082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107" cy="3826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17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  <w:r>
        <w:rPr>
          <w:rFonts w:ascii="Garamond" w:hAnsi="Garamond"/>
          <w:b/>
          <w:bCs/>
          <w:sz w:val="28"/>
          <w:szCs w:val="28"/>
        </w:rPr>
        <w:t xml:space="preserve"> </w:t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>Разрушение склона.</w:t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745221" cy="3794362"/>
            <wp:effectExtent l="0" t="0" r="0" b="0"/>
            <wp:docPr id="18" name="Рисунок 18" descr="DSC00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SC008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7287" cy="381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18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  <w:r>
        <w:rPr>
          <w:rFonts w:ascii="Garamond" w:hAnsi="Garamond"/>
          <w:b/>
          <w:bCs/>
          <w:sz w:val="28"/>
          <w:szCs w:val="28"/>
        </w:rPr>
        <w:t xml:space="preserve"> </w:t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>Разрушение склона.</w:t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746377" cy="3795012"/>
            <wp:effectExtent l="0" t="0" r="0" b="0"/>
            <wp:docPr id="19" name="Рисунок 19" descr="DSC00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SC008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943" cy="3818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19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  <w:r>
        <w:rPr>
          <w:rFonts w:ascii="Garamond" w:hAnsi="Garamond"/>
          <w:b/>
          <w:bCs/>
          <w:sz w:val="28"/>
          <w:szCs w:val="28"/>
        </w:rPr>
        <w:t xml:space="preserve"> </w:t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>Разрушение склона.</w:t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720020" cy="3780186"/>
            <wp:effectExtent l="0" t="0" r="5080" b="0"/>
            <wp:docPr id="21" name="Рисунок 21" descr="DSC00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SC0084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256" cy="3807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20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  <w:r>
        <w:rPr>
          <w:rFonts w:ascii="Garamond" w:hAnsi="Garamond"/>
          <w:b/>
          <w:bCs/>
          <w:sz w:val="28"/>
          <w:szCs w:val="28"/>
        </w:rPr>
        <w:t xml:space="preserve"> </w:t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>Разрушение склона.</w:t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746377" cy="3795012"/>
            <wp:effectExtent l="0" t="0" r="0" b="0"/>
            <wp:docPr id="22" name="Рисунок 22" descr="DSC00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SC0085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743" cy="3824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21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</w:p>
    <w:p w:rsidR="00765A3D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>
        <w:rPr>
          <w:rFonts w:ascii="Garamond" w:hAnsi="Garamond"/>
          <w:b/>
          <w:bCs/>
          <w:sz w:val="28"/>
          <w:szCs w:val="28"/>
        </w:rPr>
        <w:t xml:space="preserve"> </w:t>
      </w:r>
      <w:r w:rsidR="00765A3D" w:rsidRPr="001603EF">
        <w:rPr>
          <w:rFonts w:ascii="Garamond" w:hAnsi="Garamond"/>
          <w:b/>
          <w:bCs/>
          <w:sz w:val="28"/>
          <w:szCs w:val="28"/>
        </w:rPr>
        <w:t>Открытый дренаж.</w:t>
      </w: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746304" cy="3794971"/>
            <wp:effectExtent l="0" t="0" r="0" b="0"/>
            <wp:docPr id="23" name="Рисунок 23" descr="DSC00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SC0086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7949" cy="3812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22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  <w:r>
        <w:rPr>
          <w:rFonts w:ascii="Garamond" w:hAnsi="Garamond"/>
          <w:b/>
          <w:bCs/>
          <w:sz w:val="28"/>
          <w:szCs w:val="28"/>
        </w:rPr>
        <w:t xml:space="preserve"> </w:t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>Открытый дренаж.</w:t>
      </w:r>
    </w:p>
    <w:p w:rsidR="00765A3D" w:rsidRDefault="00765A3D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746377" cy="3795012"/>
            <wp:effectExtent l="0" t="0" r="0" b="0"/>
            <wp:docPr id="24" name="Рисунок 24" descr="DSC00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SC0086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36" cy="3816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6E5" w:rsidRPr="001603EF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23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  <w:r>
        <w:rPr>
          <w:rFonts w:ascii="Garamond" w:hAnsi="Garamond"/>
          <w:b/>
          <w:bCs/>
          <w:sz w:val="28"/>
          <w:szCs w:val="28"/>
        </w:rPr>
        <w:t xml:space="preserve"> </w:t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>Открытый дренаж</w:t>
      </w:r>
      <w:r>
        <w:rPr>
          <w:rFonts w:ascii="Garamond" w:hAnsi="Garamond"/>
          <w:b/>
          <w:bCs/>
          <w:sz w:val="28"/>
          <w:szCs w:val="28"/>
        </w:rPr>
        <w:t>.</w:t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770493" cy="3808578"/>
            <wp:effectExtent l="0" t="0" r="0" b="1905"/>
            <wp:docPr id="25" name="Рисунок 25" descr="DSC00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SC0086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511" cy="3823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24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  <w:r>
        <w:rPr>
          <w:rFonts w:ascii="Garamond" w:hAnsi="Garamond"/>
          <w:b/>
          <w:bCs/>
          <w:sz w:val="28"/>
          <w:szCs w:val="28"/>
        </w:rPr>
        <w:t xml:space="preserve"> </w:t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>Открытый дренаж</w:t>
      </w:r>
      <w:r>
        <w:rPr>
          <w:rFonts w:ascii="Garamond" w:hAnsi="Garamond"/>
          <w:b/>
          <w:bCs/>
          <w:sz w:val="28"/>
          <w:szCs w:val="28"/>
        </w:rPr>
        <w:t>.</w:t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noProof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noProof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noProof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746377" cy="3795012"/>
            <wp:effectExtent l="0" t="0" r="0" b="0"/>
            <wp:docPr id="26" name="Рисунок 26" descr="DSC00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SC0084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689" cy="380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25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  <w:r>
        <w:rPr>
          <w:rFonts w:ascii="Garamond" w:hAnsi="Garamond"/>
          <w:b/>
          <w:bCs/>
          <w:sz w:val="28"/>
          <w:szCs w:val="28"/>
        </w:rPr>
        <w:t xml:space="preserve"> </w:t>
      </w:r>
    </w:p>
    <w:p w:rsidR="00CA7503" w:rsidRDefault="00CA7503" w:rsidP="00CA7503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>Открытый дренаж</w:t>
      </w:r>
      <w:r>
        <w:rPr>
          <w:rFonts w:ascii="Garamond" w:hAnsi="Garamond"/>
          <w:b/>
          <w:bCs/>
          <w:sz w:val="28"/>
          <w:szCs w:val="28"/>
        </w:rPr>
        <w:t>.</w:t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722115" cy="3781364"/>
            <wp:effectExtent l="0" t="0" r="2540" b="0"/>
            <wp:docPr id="27" name="Рисунок 27" descr="DSC00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SC0084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4661" cy="3799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26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  <w:r>
        <w:rPr>
          <w:rFonts w:ascii="Garamond" w:hAnsi="Garamond"/>
          <w:b/>
          <w:bCs/>
          <w:sz w:val="28"/>
          <w:szCs w:val="28"/>
        </w:rPr>
        <w:t xml:space="preserve"> </w:t>
      </w:r>
    </w:p>
    <w:p w:rsidR="00CA7503" w:rsidRDefault="00CA7503" w:rsidP="00CA7503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>Открытый дренаж</w:t>
      </w:r>
      <w:r>
        <w:rPr>
          <w:rFonts w:ascii="Garamond" w:hAnsi="Garamond"/>
          <w:b/>
          <w:bCs/>
          <w:sz w:val="28"/>
          <w:szCs w:val="28"/>
        </w:rPr>
        <w:t>.</w:t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noProof/>
          <w:sz w:val="28"/>
          <w:szCs w:val="28"/>
        </w:rPr>
        <w:drawing>
          <wp:inline distT="0" distB="0" distL="0" distR="0">
            <wp:extent cx="6697997" cy="3767797"/>
            <wp:effectExtent l="0" t="0" r="7620" b="4445"/>
            <wp:docPr id="28" name="Рисунок 28" descr="DSC00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SC0083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281" cy="3779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6E5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Pr="001603EF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</w:p>
    <w:p w:rsidR="00FC46E5" w:rsidRPr="001603EF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 xml:space="preserve">Фото </w:t>
      </w:r>
      <w:r w:rsidR="00CA7503">
        <w:rPr>
          <w:rFonts w:ascii="Garamond" w:hAnsi="Garamond"/>
          <w:b/>
          <w:bCs/>
          <w:sz w:val="28"/>
          <w:szCs w:val="28"/>
        </w:rPr>
        <w:t>27</w:t>
      </w:r>
      <w:r w:rsidRPr="001603EF">
        <w:rPr>
          <w:rFonts w:ascii="Garamond" w:hAnsi="Garamond"/>
          <w:b/>
          <w:bCs/>
          <w:sz w:val="28"/>
          <w:szCs w:val="28"/>
        </w:rPr>
        <w:t>.</w:t>
      </w:r>
    </w:p>
    <w:p w:rsidR="00FC46E5" w:rsidRPr="00765A3D" w:rsidRDefault="00FC46E5" w:rsidP="00FC46E5">
      <w:pPr>
        <w:tabs>
          <w:tab w:val="left" w:pos="7860"/>
        </w:tabs>
        <w:jc w:val="center"/>
        <w:rPr>
          <w:rFonts w:ascii="Garamond" w:hAnsi="Garamond"/>
          <w:b/>
          <w:bCs/>
          <w:sz w:val="28"/>
          <w:szCs w:val="28"/>
        </w:rPr>
      </w:pPr>
      <w:r w:rsidRPr="001603EF">
        <w:rPr>
          <w:rFonts w:ascii="Garamond" w:hAnsi="Garamond"/>
          <w:b/>
          <w:bCs/>
          <w:sz w:val="28"/>
          <w:szCs w:val="28"/>
        </w:rPr>
        <w:t>Открытый дренаж.</w:t>
      </w:r>
    </w:p>
    <w:sectPr w:rsidR="00FC46E5" w:rsidRPr="00765A3D" w:rsidSect="0063399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51CE"/>
    <w:rsid w:val="0005060D"/>
    <w:rsid w:val="004051CE"/>
    <w:rsid w:val="0063399C"/>
    <w:rsid w:val="00740EEA"/>
    <w:rsid w:val="00765A3D"/>
    <w:rsid w:val="00820AA7"/>
    <w:rsid w:val="00CA7503"/>
    <w:rsid w:val="00FC4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344F721-4233-42A8-83E1-43B58E9794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3399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4051CE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63399C"/>
    <w:rPr>
      <w:rFonts w:ascii="Segoe UI" w:eastAsiaTheme="minorHAnsi" w:hAnsi="Segoe UI" w:cs="Segoe UI"/>
      <w:sz w:val="18"/>
      <w:szCs w:val="18"/>
      <w:lang w:eastAsia="en-US"/>
    </w:rPr>
  </w:style>
  <w:style w:type="character" w:customStyle="1" w:styleId="a5">
    <w:name w:val="Текст выноски Знак"/>
    <w:basedOn w:val="a0"/>
    <w:link w:val="a4"/>
    <w:uiPriority w:val="99"/>
    <w:semiHidden/>
    <w:rsid w:val="0063399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137</Words>
  <Characters>784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User13</cp:lastModifiedBy>
  <cp:revision>2</cp:revision>
  <dcterms:created xsi:type="dcterms:W3CDTF">2019-05-27T12:51:00Z</dcterms:created>
  <dcterms:modified xsi:type="dcterms:W3CDTF">2019-05-27T12:51:00Z</dcterms:modified>
</cp:coreProperties>
</file>