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6F" w:rsidRPr="008B5EC0" w:rsidRDefault="00A5486F" w:rsidP="008B5EC0">
      <w:pPr>
        <w:jc w:val="both"/>
        <w:rPr>
          <w:b/>
        </w:rPr>
      </w:pPr>
    </w:p>
    <w:p w:rsidR="00A3121D" w:rsidRPr="008B5EC0" w:rsidRDefault="00A3121D" w:rsidP="008B5EC0">
      <w:pPr>
        <w:jc w:val="center"/>
        <w:rPr>
          <w:b/>
        </w:rPr>
      </w:pPr>
      <w:r w:rsidRPr="008B5EC0">
        <w:rPr>
          <w:b/>
        </w:rPr>
        <w:t>ТЕХНИЧЕСКОЕ ЗАДАНИЕ НА ВЫПОЛНЕНИЕ РАБОТ</w:t>
      </w:r>
    </w:p>
    <w:p w:rsidR="00A3121D" w:rsidRPr="008B5EC0" w:rsidRDefault="00A3121D" w:rsidP="008B5EC0">
      <w:pPr>
        <w:jc w:val="center"/>
        <w:rPr>
          <w:b/>
        </w:rPr>
      </w:pPr>
    </w:p>
    <w:p w:rsidR="00A3121D" w:rsidRPr="008B5EC0" w:rsidRDefault="00A3121D" w:rsidP="008B5EC0">
      <w:pPr>
        <w:jc w:val="center"/>
        <w:rPr>
          <w:b/>
          <w:color w:val="000000"/>
        </w:rPr>
      </w:pPr>
      <w:r w:rsidRPr="008B5EC0">
        <w:rPr>
          <w:b/>
          <w:color w:val="000000"/>
        </w:rPr>
        <w:t>Наименование:</w:t>
      </w:r>
    </w:p>
    <w:p w:rsidR="00583418" w:rsidRPr="008B5EC0" w:rsidRDefault="00070C46" w:rsidP="00456AFA">
      <w:pPr>
        <w:ind w:right="-285"/>
        <w:jc w:val="center"/>
        <w:rPr>
          <w:b/>
          <w:lang w:eastAsia="ar-SA"/>
        </w:rPr>
      </w:pPr>
      <w:r w:rsidRPr="00070C46">
        <w:rPr>
          <w:b/>
        </w:rPr>
        <w:t>Проектно-сметные и изыскательские работы по строительству средней общеобразов</w:t>
      </w:r>
      <w:r w:rsidRPr="00070C46">
        <w:rPr>
          <w:b/>
        </w:rPr>
        <w:t>а</w:t>
      </w:r>
      <w:r w:rsidRPr="00070C46">
        <w:rPr>
          <w:b/>
        </w:rPr>
        <w:t xml:space="preserve">тельной школы на </w:t>
      </w:r>
      <w:r w:rsidR="00255C60">
        <w:rPr>
          <w:b/>
        </w:rPr>
        <w:t>317</w:t>
      </w:r>
      <w:r w:rsidR="00A22143">
        <w:rPr>
          <w:b/>
        </w:rPr>
        <w:t xml:space="preserve"> мест</w:t>
      </w:r>
      <w:r w:rsidRPr="00070C46">
        <w:rPr>
          <w:b/>
        </w:rPr>
        <w:t xml:space="preserve"> в пгт Кавалерово, на земельном участке с кадастровым номером 25:04:040023:2478</w:t>
      </w:r>
      <w:r w:rsidR="00456AFA">
        <w:rPr>
          <w:b/>
          <w:lang w:eastAsia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544"/>
        <w:gridCol w:w="2552"/>
        <w:gridCol w:w="6366"/>
      </w:tblGrid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Наименование объекта: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 xml:space="preserve">«Средняя общеобразовательная школа на </w:t>
            </w:r>
            <w:r w:rsidR="00255C60">
              <w:rPr>
                <w:sz w:val="22"/>
                <w:szCs w:val="22"/>
              </w:rPr>
              <w:t>317</w:t>
            </w:r>
            <w:r w:rsidR="00A22143">
              <w:rPr>
                <w:sz w:val="22"/>
                <w:szCs w:val="22"/>
              </w:rPr>
              <w:t xml:space="preserve"> мест</w:t>
            </w:r>
            <w:r w:rsidRPr="00CB0336">
              <w:rPr>
                <w:sz w:val="22"/>
                <w:szCs w:val="22"/>
              </w:rPr>
              <w:t xml:space="preserve"> в </w:t>
            </w:r>
            <w:r w:rsidRPr="00CB0336">
              <w:rPr>
                <w:sz w:val="22"/>
                <w:szCs w:val="22"/>
              </w:rPr>
              <w:br/>
              <w:t>пгт. Кавалерово, на земельном участке с кадастровым номером 25:04:040023:2478»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Вид строительства: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Новое строительство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Адрес строительства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Приморский край, р-н Кавалеровский, пгт Кавалерово, ул. Комсомольская, д 1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Источник финансиров</w:t>
            </w:r>
            <w:r w:rsidRPr="00CB0336">
              <w:rPr>
                <w:sz w:val="22"/>
                <w:szCs w:val="22"/>
              </w:rPr>
              <w:t>а</w:t>
            </w:r>
            <w:r w:rsidRPr="00CB0336">
              <w:rPr>
                <w:sz w:val="22"/>
                <w:szCs w:val="22"/>
              </w:rPr>
              <w:t>ния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Бюджет Кавалеровского муниципального района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Идентификационные признаки объекта: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Общеобразовательное учреждение, предназначенное для обуч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ния детей с 1-го по 11 классы.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Состав и перечень помещений для здания школы принять с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гласно СанПиН 2.4.2.2821-10 «Санитарно-эпидемиологические требования к условиям и организации обучения в общеобразов</w:t>
            </w:r>
            <w:r w:rsidRPr="00CB0336">
              <w:rPr>
                <w:sz w:val="22"/>
                <w:szCs w:val="22"/>
              </w:rPr>
              <w:t>а</w:t>
            </w:r>
            <w:r w:rsidRPr="00CB0336">
              <w:rPr>
                <w:sz w:val="22"/>
                <w:szCs w:val="22"/>
              </w:rPr>
              <w:t>тельных учреждениях», СП 251.1325800.2016 «Здания общео</w:t>
            </w:r>
            <w:r w:rsidRPr="00CB0336">
              <w:rPr>
                <w:sz w:val="22"/>
                <w:szCs w:val="22"/>
              </w:rPr>
              <w:t>б</w:t>
            </w:r>
            <w:r w:rsidRPr="00CB0336">
              <w:rPr>
                <w:sz w:val="22"/>
                <w:szCs w:val="22"/>
              </w:rPr>
              <w:t>разовательных организаций. Правила проектирования» (с Изм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нением № 1).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Принадлежность к опасным производс</w:t>
            </w:r>
            <w:r w:rsidRPr="00CB0336">
              <w:rPr>
                <w:sz w:val="22"/>
                <w:szCs w:val="22"/>
              </w:rPr>
              <w:t>т</w:t>
            </w:r>
            <w:r w:rsidRPr="00CB0336">
              <w:rPr>
                <w:sz w:val="22"/>
                <w:szCs w:val="22"/>
              </w:rPr>
              <w:t>венным объектам: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Не относится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Стадийность проект</w:t>
            </w:r>
            <w:r w:rsidRPr="00CB0336">
              <w:rPr>
                <w:sz w:val="22"/>
                <w:szCs w:val="22"/>
              </w:rPr>
              <w:t>и</w:t>
            </w:r>
            <w:r w:rsidRPr="00CB0336">
              <w:rPr>
                <w:sz w:val="22"/>
                <w:szCs w:val="22"/>
              </w:rPr>
              <w:t>рования: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710A9B">
            <w:pPr>
              <w:numPr>
                <w:ilvl w:val="0"/>
                <w:numId w:val="4"/>
              </w:numPr>
              <w:tabs>
                <w:tab w:val="left" w:pos="32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Инженерные изыскания.</w:t>
            </w:r>
          </w:p>
          <w:p w:rsidR="00CB0336" w:rsidRPr="00CB0336" w:rsidRDefault="00CB0336" w:rsidP="00710A9B">
            <w:pPr>
              <w:numPr>
                <w:ilvl w:val="0"/>
                <w:numId w:val="4"/>
              </w:numPr>
              <w:tabs>
                <w:tab w:val="left" w:pos="32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Проектная документация.</w:t>
            </w:r>
          </w:p>
          <w:p w:rsidR="00CB0336" w:rsidRPr="00CB0336" w:rsidRDefault="00CB0336" w:rsidP="00710A9B">
            <w:pPr>
              <w:numPr>
                <w:ilvl w:val="0"/>
                <w:numId w:val="4"/>
              </w:numPr>
              <w:tabs>
                <w:tab w:val="left" w:pos="32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Государственная экспертиза проектной документации и р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зультатов инженерных изысканий.</w:t>
            </w:r>
          </w:p>
          <w:p w:rsidR="00CB0336" w:rsidRPr="00CB0336" w:rsidRDefault="00CB0336" w:rsidP="00710A9B">
            <w:pPr>
              <w:numPr>
                <w:ilvl w:val="0"/>
                <w:numId w:val="4"/>
              </w:numPr>
              <w:tabs>
                <w:tab w:val="left" w:pos="32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Рабочая документация.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Исходная данные нео</w:t>
            </w:r>
            <w:r w:rsidRPr="00CB0336">
              <w:rPr>
                <w:sz w:val="22"/>
                <w:szCs w:val="22"/>
              </w:rPr>
              <w:t>б</w:t>
            </w:r>
            <w:r w:rsidRPr="00CB0336">
              <w:rPr>
                <w:sz w:val="22"/>
                <w:szCs w:val="22"/>
              </w:rPr>
              <w:t>ходимые для проект</w:t>
            </w:r>
            <w:r w:rsidRPr="00CB0336">
              <w:rPr>
                <w:sz w:val="22"/>
                <w:szCs w:val="22"/>
              </w:rPr>
              <w:t>и</w:t>
            </w:r>
            <w:r w:rsidRPr="00CB0336">
              <w:rPr>
                <w:sz w:val="22"/>
                <w:szCs w:val="22"/>
              </w:rPr>
              <w:t>рования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tabs>
                <w:tab w:val="left" w:pos="184"/>
                <w:tab w:val="left" w:pos="609"/>
              </w:tabs>
              <w:jc w:val="both"/>
              <w:rPr>
                <w:b/>
                <w:sz w:val="22"/>
                <w:szCs w:val="22"/>
              </w:rPr>
            </w:pPr>
            <w:r w:rsidRPr="00CB0336">
              <w:rPr>
                <w:b/>
                <w:sz w:val="22"/>
                <w:szCs w:val="22"/>
              </w:rPr>
              <w:t>Данные предоставляемые Заказчиком:</w:t>
            </w:r>
          </w:p>
          <w:p w:rsidR="00CB0336" w:rsidRPr="00CB0336" w:rsidRDefault="00CB0336" w:rsidP="00710A9B">
            <w:pPr>
              <w:numPr>
                <w:ilvl w:val="0"/>
                <w:numId w:val="3"/>
              </w:numPr>
              <w:tabs>
                <w:tab w:val="left" w:pos="184"/>
                <w:tab w:val="left" w:pos="6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Градостроительный план земельного участка;</w:t>
            </w:r>
          </w:p>
          <w:p w:rsidR="00CB0336" w:rsidRPr="00CB0336" w:rsidRDefault="00CB0336" w:rsidP="00710A9B">
            <w:pPr>
              <w:numPr>
                <w:ilvl w:val="0"/>
                <w:numId w:val="3"/>
              </w:numPr>
              <w:tabs>
                <w:tab w:val="left" w:pos="184"/>
                <w:tab w:val="left" w:pos="313"/>
                <w:tab w:val="left" w:pos="455"/>
                <w:tab w:val="left" w:pos="6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Кадастровый паспорт земельного участка;</w:t>
            </w:r>
          </w:p>
          <w:p w:rsidR="00CB0336" w:rsidRPr="00CB0336" w:rsidRDefault="00CB0336" w:rsidP="00710A9B">
            <w:pPr>
              <w:numPr>
                <w:ilvl w:val="0"/>
                <w:numId w:val="3"/>
              </w:numPr>
              <w:tabs>
                <w:tab w:val="left" w:pos="184"/>
                <w:tab w:val="left" w:pos="6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Правоустанавливающие документы на земельный участок;</w:t>
            </w:r>
          </w:p>
          <w:p w:rsidR="00CB0336" w:rsidRPr="00CB0336" w:rsidRDefault="00CB0336" w:rsidP="00CB0336">
            <w:pPr>
              <w:tabs>
                <w:tab w:val="left" w:pos="184"/>
                <w:tab w:val="left" w:pos="609"/>
              </w:tabs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tabs>
                <w:tab w:val="left" w:pos="184"/>
                <w:tab w:val="left" w:pos="609"/>
              </w:tabs>
              <w:jc w:val="both"/>
              <w:rPr>
                <w:b/>
                <w:sz w:val="22"/>
                <w:szCs w:val="22"/>
              </w:rPr>
            </w:pPr>
            <w:r w:rsidRPr="00CB0336">
              <w:rPr>
                <w:b/>
                <w:sz w:val="22"/>
                <w:szCs w:val="22"/>
              </w:rPr>
              <w:t>Данные получаемые Подрядчиком самостоятельно (по дов</w:t>
            </w:r>
            <w:r w:rsidRPr="00CB0336">
              <w:rPr>
                <w:b/>
                <w:sz w:val="22"/>
                <w:szCs w:val="22"/>
              </w:rPr>
              <w:t>е</w:t>
            </w:r>
            <w:r w:rsidRPr="00CB0336">
              <w:rPr>
                <w:b/>
                <w:sz w:val="22"/>
                <w:szCs w:val="22"/>
              </w:rPr>
              <w:t>ренности от Заказчика):</w:t>
            </w:r>
          </w:p>
          <w:p w:rsidR="00CB0336" w:rsidRPr="00CB0336" w:rsidRDefault="00CB0336" w:rsidP="00710A9B">
            <w:pPr>
              <w:numPr>
                <w:ilvl w:val="0"/>
                <w:numId w:val="3"/>
              </w:numPr>
              <w:tabs>
                <w:tab w:val="left" w:pos="184"/>
                <w:tab w:val="left" w:pos="6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Технические условия на подключение к сетям инженерно-технического обеспечения:</w:t>
            </w:r>
          </w:p>
          <w:p w:rsidR="00CB0336" w:rsidRPr="00CB0336" w:rsidRDefault="00CB0336" w:rsidP="00CB0336">
            <w:pPr>
              <w:tabs>
                <w:tab w:val="left" w:pos="184"/>
                <w:tab w:val="left" w:pos="609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•электроснабжение;</w:t>
            </w:r>
          </w:p>
          <w:p w:rsidR="00CB0336" w:rsidRPr="00CB0336" w:rsidRDefault="00CB0336" w:rsidP="00CB0336">
            <w:pPr>
              <w:tabs>
                <w:tab w:val="left" w:pos="184"/>
                <w:tab w:val="left" w:pos="609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•водоснабжение и водоотведение;</w:t>
            </w:r>
          </w:p>
          <w:p w:rsidR="00CB0336" w:rsidRPr="00CB0336" w:rsidRDefault="00CB0336" w:rsidP="00CB0336">
            <w:pPr>
              <w:tabs>
                <w:tab w:val="left" w:pos="184"/>
                <w:tab w:val="left" w:pos="609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•теплоснабжение;</w:t>
            </w:r>
          </w:p>
          <w:p w:rsidR="00CB0336" w:rsidRPr="00CB0336" w:rsidRDefault="00CB0336" w:rsidP="00CB0336">
            <w:pPr>
              <w:tabs>
                <w:tab w:val="left" w:pos="184"/>
                <w:tab w:val="left" w:pos="609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•ливневой канализации;</w:t>
            </w:r>
          </w:p>
          <w:p w:rsidR="00CB0336" w:rsidRPr="00CB0336" w:rsidRDefault="00CB0336" w:rsidP="00CB0336">
            <w:pPr>
              <w:tabs>
                <w:tab w:val="left" w:pos="184"/>
                <w:tab w:val="left" w:pos="609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•сети связи.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Сроки проектирования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tabs>
                <w:tab w:val="left" w:pos="184"/>
                <w:tab w:val="left" w:pos="609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В соответствии с контрактом.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Требования к подрядной организации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B37034">
            <w:pPr>
              <w:pStyle w:val="25"/>
              <w:spacing w:after="0" w:line="240" w:lineRule="auto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CB0336">
              <w:rPr>
                <w:rFonts w:eastAsia="Calibri"/>
                <w:sz w:val="22"/>
                <w:szCs w:val="22"/>
                <w:lang w:eastAsia="en-US"/>
              </w:rPr>
              <w:t>Проектная организация должна быть действующим членом с</w:t>
            </w:r>
            <w:r w:rsidRPr="00CB0336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B0336">
              <w:rPr>
                <w:rFonts w:eastAsia="Calibri"/>
                <w:sz w:val="22"/>
                <w:szCs w:val="22"/>
                <w:lang w:eastAsia="en-US"/>
              </w:rPr>
              <w:t>морегулируемой организации в области инженерных изысканий и проектных работ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Требования к составу документации: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both"/>
              <w:rPr>
                <w:b/>
                <w:sz w:val="22"/>
                <w:szCs w:val="22"/>
              </w:rPr>
            </w:pPr>
            <w:r w:rsidRPr="00CB0336">
              <w:rPr>
                <w:b/>
                <w:sz w:val="22"/>
                <w:szCs w:val="22"/>
              </w:rPr>
              <w:t>Инженерные изыскания: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Инженерно-геодезические изыскания;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Инженерно-геологические изыскания;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Инженерно-экологические изыскания.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Инженерно-гидрометеорологические изыскания.</w:t>
            </w:r>
          </w:p>
          <w:p w:rsidR="00CB0336" w:rsidRPr="00CB0336" w:rsidRDefault="00CB0336" w:rsidP="00CB0336">
            <w:pPr>
              <w:jc w:val="both"/>
              <w:rPr>
                <w:b/>
                <w:sz w:val="22"/>
                <w:szCs w:val="22"/>
              </w:rPr>
            </w:pPr>
            <w:r w:rsidRPr="00CB0336">
              <w:rPr>
                <w:b/>
                <w:sz w:val="22"/>
                <w:szCs w:val="22"/>
              </w:rPr>
              <w:t>Проектная документация: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lastRenderedPageBreak/>
              <w:t>В соответствии с требованиями постановления Правительства № 87 от 16.02.2008г. «О составе разделов проектной документации, и требованиях к их содержанию»: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Раздел 1. Пояснительная записка;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Раздел 2. Архитектурные решения;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Раздел 3. Конструктивные и объёмно-планировочные решения;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Раздел 4. Схема планировочной организации земельного уч</w:t>
            </w:r>
            <w:r w:rsidRPr="00CB0336">
              <w:rPr>
                <w:sz w:val="22"/>
                <w:szCs w:val="22"/>
              </w:rPr>
              <w:t>а</w:t>
            </w:r>
            <w:r w:rsidRPr="00CB0336">
              <w:rPr>
                <w:sz w:val="22"/>
                <w:szCs w:val="22"/>
              </w:rPr>
              <w:t>стка;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Раздел 5. Сведения об инженерном оборудовании, о сетях и</w:t>
            </w:r>
            <w:r w:rsidRPr="00CB0336">
              <w:rPr>
                <w:sz w:val="22"/>
                <w:szCs w:val="22"/>
              </w:rPr>
              <w:t>н</w:t>
            </w:r>
            <w:r w:rsidRPr="00CB0336">
              <w:rPr>
                <w:sz w:val="22"/>
                <w:szCs w:val="22"/>
              </w:rPr>
              <w:t>женерно-технического обеспечения, перечень инженерно-технических мероприятий, содержание технологических реш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ний: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система электроснабжения;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система водоснабжения;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система водоотведения;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отопление, вентиляция;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сети связи;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технологические решения.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Раздел 6. Проект организации строительства;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Раздел 8. Перечень мероприятий по охране окружающей ср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ды;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Раздел 9. Мероприятия по обеспечению пожарной безопасн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сти;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Раздел 10. Мероприятия по обеспечению доступа инвалидов;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Раздел 10(1). Мероприятия по обеспечению соблюдения треб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ваний энергетической эффективности и требований оснащённ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сти зданий, строений и сооружений приборами учёта испол</w:t>
            </w:r>
            <w:r w:rsidRPr="00CB0336">
              <w:rPr>
                <w:sz w:val="22"/>
                <w:szCs w:val="22"/>
              </w:rPr>
              <w:t>ь</w:t>
            </w:r>
            <w:r w:rsidRPr="00CB0336">
              <w:rPr>
                <w:sz w:val="22"/>
                <w:szCs w:val="22"/>
              </w:rPr>
              <w:t>зуемых энергетических ресурсов;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Раздел 11. Смета на строительство.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jc w:val="both"/>
              <w:rPr>
                <w:b/>
                <w:sz w:val="22"/>
                <w:szCs w:val="22"/>
              </w:rPr>
            </w:pPr>
            <w:r w:rsidRPr="00CB0336">
              <w:rPr>
                <w:b/>
                <w:sz w:val="22"/>
                <w:szCs w:val="22"/>
              </w:rPr>
              <w:t>Рабочая документация: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Рабочая документация должна быть разработана в достаточном объеме для реализации в процессе строительства архитекту</w:t>
            </w:r>
            <w:r w:rsidRPr="00CB0336">
              <w:rPr>
                <w:sz w:val="22"/>
                <w:szCs w:val="22"/>
              </w:rPr>
              <w:t>р</w:t>
            </w:r>
            <w:r w:rsidRPr="00CB0336">
              <w:rPr>
                <w:sz w:val="22"/>
                <w:szCs w:val="22"/>
              </w:rPr>
              <w:t>ных, технических и технологических решений, содержащихся в проектной документации. Состав рабочей документации: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Генеральный план;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Архитектурные решения;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Конструкции железобетонные.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Силовое электрооборудование.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Система электроосвещения (внутренние и наружные сети).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Система электроснабжения.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Система водоснабжения и водоотведения.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Наружные сети водоснабжения и водоотведения.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Система отопления, вентиляции и кондиционирования.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Тепловые сети.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Тепломеханические решения.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Автоматизация комплексная.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Охранно-пожарная сигнализация.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Структурированная кабельная система.</w:t>
            </w:r>
          </w:p>
          <w:p w:rsidR="00CB0336" w:rsidRPr="00CB0336" w:rsidRDefault="00CB0336" w:rsidP="00CB0336">
            <w:pPr>
              <w:tabs>
                <w:tab w:val="left" w:pos="184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•</w:t>
            </w:r>
            <w:r w:rsidRPr="00CB0336">
              <w:rPr>
                <w:sz w:val="22"/>
                <w:szCs w:val="22"/>
              </w:rPr>
              <w:tab/>
              <w:t>Система видеонаблюдения.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Особые условия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Подготовить демонстрационные материалы на стадии разрабо</w:t>
            </w:r>
            <w:r w:rsidRPr="00CB0336">
              <w:rPr>
                <w:sz w:val="22"/>
                <w:szCs w:val="22"/>
              </w:rPr>
              <w:t>т</w:t>
            </w:r>
            <w:r w:rsidRPr="00CB0336">
              <w:rPr>
                <w:sz w:val="22"/>
                <w:szCs w:val="22"/>
              </w:rPr>
              <w:t>ки разделов «Схема планировочной организации земельного участка» и «Архитектурных решения» для согласования с Зака</w:t>
            </w:r>
            <w:r w:rsidRPr="00CB0336">
              <w:rPr>
                <w:sz w:val="22"/>
                <w:szCs w:val="22"/>
              </w:rPr>
              <w:t>з</w:t>
            </w:r>
            <w:r w:rsidRPr="00CB0336">
              <w:rPr>
                <w:sz w:val="22"/>
                <w:szCs w:val="22"/>
              </w:rPr>
              <w:t>чиком.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Демонстрационные материалы должны включать:</w:t>
            </w:r>
          </w:p>
          <w:p w:rsidR="00CB0336" w:rsidRPr="00CB0336" w:rsidRDefault="00CB0336" w:rsidP="00CB0336">
            <w:pPr>
              <w:suppressAutoHyphens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Графический материал, определяющий размещение объекта на участке;</w:t>
            </w:r>
          </w:p>
          <w:p w:rsidR="00CB0336" w:rsidRPr="00CB0336" w:rsidRDefault="00CB0336" w:rsidP="00CB0336">
            <w:pPr>
              <w:suppressAutoHyphens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Объемно-пространственное и архитектурное решение;</w:t>
            </w:r>
          </w:p>
          <w:p w:rsidR="00CB0336" w:rsidRPr="00CB0336" w:rsidRDefault="00CB0336" w:rsidP="00CB0336">
            <w:pPr>
              <w:suppressAutoHyphens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Основные технико-экономические показатели: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После согласования демонстрационного материала, документ</w:t>
            </w:r>
            <w:r w:rsidRPr="00CB0336">
              <w:rPr>
                <w:sz w:val="22"/>
                <w:szCs w:val="22"/>
              </w:rPr>
              <w:t>а</w:t>
            </w:r>
            <w:r w:rsidRPr="00CB0336">
              <w:rPr>
                <w:sz w:val="22"/>
                <w:szCs w:val="22"/>
              </w:rPr>
              <w:t>ция передается Подрядчику для дальнейшего проектирования.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Требования к технич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ским характеристикам работ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При выполнении работ должны руководствоваться актуальной нормативной и методической документации, используемой при осуществлении деятельности по проектированию, строительству и инженерным изысканиям для строительства.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Работы должны соответствовать требованиям законодательства Российской Федерации, установленным: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Федеральный закон РФ «Технический регламент о требованиях пожарной безопасности» от 22.07.2008 г. № 123-ФЗ (с измен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ниями на 29 июля 2017 года);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Постановление Правительства РФ «О составе разделов проек</w:t>
            </w:r>
            <w:r w:rsidRPr="00CB0336">
              <w:rPr>
                <w:sz w:val="22"/>
                <w:szCs w:val="22"/>
              </w:rPr>
              <w:t>т</w:t>
            </w:r>
            <w:r w:rsidRPr="00CB0336">
              <w:rPr>
                <w:sz w:val="22"/>
                <w:szCs w:val="22"/>
              </w:rPr>
              <w:t>ной документации и требования к их содержанию» от 16.02.2008 г. № 87 (ред. от 08.09.2017);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48.13330.2011 Организация строительства. Актуализир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ванная редакция СНиП 12-01-2004 (с Изменением N 1);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30.13330.2016 "СНиП 2.04.01-85* Внутренний водопровод и канализация зданий";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СНиП 21-01-97* Пожарная безопасность зданий и сооружений (с Изменениями N 1, 2);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50.13330.2012 Тепловая защита зданий. Актуализированная редакция СНиП 23-02-2003;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60.13330.2016 "СНиП 41-01-2003* Отопление, вентиляция и кондиционирование воздуха" (с изменениями на 10 февраля 2017 года);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124.13330.2012 Тепловые сети. Дата актуализации: 10.08.2017;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32.13330.2012 Канализация. Наружные сети и сооружения. Актуализированная редакция СНиП 2.04.03-85 (с Изменением N 1);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73.13330.2016 "СНиП 3.05.01-85 Внутренние санитарно-технические системы зданий";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76.13330.2016 "СНиП 3.05.06-85 Электротехнические ус</w:t>
            </w:r>
            <w:r w:rsidRPr="00CB0336">
              <w:rPr>
                <w:sz w:val="22"/>
                <w:szCs w:val="22"/>
              </w:rPr>
              <w:t>т</w:t>
            </w:r>
            <w:r w:rsidRPr="00CB0336">
              <w:rPr>
                <w:sz w:val="22"/>
                <w:szCs w:val="22"/>
              </w:rPr>
              <w:t>ройства";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52.13330.2016 "СНиП 23-05-95* Естественное и искусс</w:t>
            </w:r>
            <w:r w:rsidRPr="00CB0336">
              <w:rPr>
                <w:sz w:val="22"/>
                <w:szCs w:val="22"/>
              </w:rPr>
              <w:t>т</w:t>
            </w:r>
            <w:r w:rsidRPr="00CB0336">
              <w:rPr>
                <w:sz w:val="22"/>
                <w:szCs w:val="22"/>
              </w:rPr>
              <w:t>венное освещение" (с изменениями на 10 февраля 2017 года);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51.13330.2011 Защита от шума. Актуализированная реда</w:t>
            </w:r>
            <w:r w:rsidRPr="00CB0336">
              <w:rPr>
                <w:sz w:val="22"/>
                <w:szCs w:val="22"/>
              </w:rPr>
              <w:t>к</w:t>
            </w:r>
            <w:r w:rsidRPr="00CB0336">
              <w:rPr>
                <w:sz w:val="22"/>
                <w:szCs w:val="22"/>
              </w:rPr>
              <w:t>ция СНиП 23-03-2003;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82.13330.2016 "СНиП III-10-75 Благоустройство террит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рий";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59.13330.2016 "СНиП 35-01-2001 Доступность зданий и сооружений для маломобильных групп населения" (с измен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ниями на 10 февраля 2017 года);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СанПиН 2.2.1/2.1.1.1076-01 «Гигиенические требования к и</w:t>
            </w:r>
            <w:r w:rsidRPr="00CB0336">
              <w:rPr>
                <w:sz w:val="22"/>
                <w:szCs w:val="22"/>
              </w:rPr>
              <w:t>н</w:t>
            </w:r>
            <w:r w:rsidRPr="00CB0336">
              <w:rPr>
                <w:sz w:val="22"/>
                <w:szCs w:val="22"/>
              </w:rPr>
              <w:t>соляции и солнцезащите помещений жилых и общественных зданий и территорий» с изменениями №1 от 10 апреля 2017;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СанПиН 2.2.1/2.1.1.1200-03 "Санитарно-защитные зоны и сан</w:t>
            </w:r>
            <w:r w:rsidRPr="00CB0336">
              <w:rPr>
                <w:sz w:val="22"/>
                <w:szCs w:val="22"/>
              </w:rPr>
              <w:t>и</w:t>
            </w:r>
            <w:r w:rsidRPr="00CB0336">
              <w:rPr>
                <w:sz w:val="22"/>
                <w:szCs w:val="22"/>
              </w:rPr>
              <w:t>тарная классификация предприятий, сооружений и иных объе</w:t>
            </w:r>
            <w:r w:rsidRPr="00CB0336">
              <w:rPr>
                <w:sz w:val="22"/>
                <w:szCs w:val="22"/>
              </w:rPr>
              <w:t>к</w:t>
            </w:r>
            <w:r w:rsidRPr="00CB0336">
              <w:rPr>
                <w:sz w:val="22"/>
                <w:szCs w:val="22"/>
              </w:rPr>
              <w:t>тов" (с изменениями на 25 апреля 2014 года);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ГОСТ Р 55201-2012 Безопасность в чрезвычайных ситуациях. Порядок разработки перечня мероприятий по гражданской об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роне, мероприятий по предупреждению чрезвычайных ситуаций природного и техногенного характера при проектировании об</w:t>
            </w:r>
            <w:r w:rsidRPr="00CB0336">
              <w:rPr>
                <w:sz w:val="22"/>
                <w:szCs w:val="22"/>
              </w:rPr>
              <w:t>ъ</w:t>
            </w:r>
            <w:r w:rsidRPr="00CB0336">
              <w:rPr>
                <w:sz w:val="22"/>
                <w:szCs w:val="22"/>
              </w:rPr>
              <w:t>ектов капитального строительства;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31-110-2003 Проектирование и монтаж электроустановок жилых и общественных зданий;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41-101-95 Проектирование тепловых пунктов;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СП 41-103-2000 Проектирование тепловой изоляции оборуд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вания и трубопроводов;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Правила устройства электроустановок (ПУЭ). Глава 1.7 Зазе</w:t>
            </w:r>
            <w:r w:rsidRPr="00CB0336">
              <w:rPr>
                <w:sz w:val="22"/>
                <w:szCs w:val="22"/>
              </w:rPr>
              <w:t>м</w:t>
            </w:r>
            <w:r w:rsidRPr="00CB0336">
              <w:rPr>
                <w:sz w:val="22"/>
                <w:szCs w:val="22"/>
              </w:rPr>
              <w:t>ление и защитные меры электробезопасности (Издание седьмое);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ГОСТ 27751-2014 Надежность строительных конструкций и оснований. Основные положения;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РД 45.120-2000 (НТП 112-2000) Нормы технологического пр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ектирования. Городские и сельские телефонные сети;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НПБ 88-2001* Установки пожаротушения и сигнализации. Нормы и правила проектирования (с Изменением N 1);</w:t>
            </w:r>
          </w:p>
          <w:p w:rsidR="00CB0336" w:rsidRPr="00CB0336" w:rsidRDefault="00CB0336" w:rsidP="00CB0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"Проектирование систем оповещения людей о пожаре в здан</w:t>
            </w:r>
            <w:r w:rsidRPr="00CB0336">
              <w:rPr>
                <w:sz w:val="22"/>
                <w:szCs w:val="22"/>
              </w:rPr>
              <w:t>и</w:t>
            </w:r>
            <w:r w:rsidRPr="00CB0336">
              <w:rPr>
                <w:sz w:val="22"/>
                <w:szCs w:val="22"/>
              </w:rPr>
              <w:t>ях и сооружениях" (НПБ 104-03) (с изменениями на 7 февраля 2008 года).</w:t>
            </w:r>
          </w:p>
        </w:tc>
      </w:tr>
      <w:tr w:rsidR="00CB0336" w:rsidRPr="00CB0336" w:rsidTr="00B37034">
        <w:trPr>
          <w:trHeight w:val="20"/>
        </w:trPr>
        <w:tc>
          <w:tcPr>
            <w:tcW w:w="9462" w:type="dxa"/>
            <w:gridSpan w:val="3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b/>
                <w:sz w:val="22"/>
                <w:szCs w:val="22"/>
              </w:rPr>
            </w:pPr>
            <w:r w:rsidRPr="00CB0336">
              <w:rPr>
                <w:b/>
                <w:sz w:val="22"/>
                <w:szCs w:val="22"/>
              </w:rPr>
              <w:t>Основные требования к проектным решениям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 w:rsidRPr="00CB0336">
              <w:rPr>
                <w:color w:val="000000"/>
                <w:sz w:val="22"/>
                <w:szCs w:val="22"/>
              </w:rPr>
              <w:t>Требования к инжене</w:t>
            </w:r>
            <w:r w:rsidRPr="00CB0336">
              <w:rPr>
                <w:color w:val="000000"/>
                <w:sz w:val="22"/>
                <w:szCs w:val="22"/>
              </w:rPr>
              <w:t>р</w:t>
            </w:r>
            <w:r w:rsidRPr="00CB0336">
              <w:rPr>
                <w:color w:val="000000"/>
                <w:sz w:val="22"/>
                <w:szCs w:val="22"/>
              </w:rPr>
              <w:t>ным изысканиям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pStyle w:val="afa"/>
              <w:keepNext/>
              <w:keepLines/>
              <w:tabs>
                <w:tab w:val="left" w:pos="320"/>
              </w:tabs>
              <w:snapToGri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Выполнить необходимые для проектирования и прохождения государственной экспертизы - инженерные изыскания на земельном участке, на участках инженерных сетей, в т.ч. внеплощадочные сети:</w:t>
            </w:r>
          </w:p>
          <w:p w:rsidR="00CB0336" w:rsidRPr="00CB0336" w:rsidRDefault="00CB0336" w:rsidP="00CB0336">
            <w:pPr>
              <w:pStyle w:val="afa"/>
              <w:keepNext/>
              <w:keepLines/>
              <w:tabs>
                <w:tab w:val="left" w:pos="320"/>
              </w:tabs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CB0336" w:rsidRPr="00CB0336" w:rsidRDefault="00CB0336" w:rsidP="00710A9B">
            <w:pPr>
              <w:pStyle w:val="afa"/>
              <w:numPr>
                <w:ilvl w:val="0"/>
                <w:numId w:val="13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CB0336">
              <w:rPr>
                <w:rFonts w:eastAsia="Times New Roman"/>
                <w:sz w:val="22"/>
                <w:szCs w:val="22"/>
              </w:rPr>
              <w:t>Инженерно-геодезические изыскания с созданием опорных геодезических сетей, инженерно-топографического плана со съемкой подземных коммуникаций и сооружений.</w:t>
            </w:r>
          </w:p>
          <w:p w:rsidR="00CB0336" w:rsidRPr="00CB0336" w:rsidRDefault="00CB0336" w:rsidP="00CB0336">
            <w:pPr>
              <w:pStyle w:val="afa"/>
              <w:tabs>
                <w:tab w:val="left" w:pos="320"/>
              </w:tabs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CB0336">
              <w:rPr>
                <w:rFonts w:eastAsia="Times New Roman"/>
                <w:sz w:val="22"/>
                <w:szCs w:val="22"/>
              </w:rPr>
              <w:t>Согласовать с эксплуатирующими организациями и главным архитектором района полноту плана подземных сооружений и технических характеристик сетей.</w:t>
            </w:r>
          </w:p>
          <w:p w:rsidR="00CB0336" w:rsidRPr="00CB0336" w:rsidRDefault="00CB0336" w:rsidP="00CB0336">
            <w:pPr>
              <w:pStyle w:val="afa"/>
              <w:tabs>
                <w:tab w:val="left" w:pos="320"/>
              </w:tabs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CB0336">
              <w:rPr>
                <w:rFonts w:eastAsia="Times New Roman"/>
                <w:sz w:val="22"/>
                <w:szCs w:val="22"/>
              </w:rPr>
              <w:t>Оформить отчет в соответствии с действующими нормами и правилами. Топографическая съемка участка должна быть выполнена в масштабе 1:500 с составлением плана подземных и надземных сооружений и коммуникаций.</w:t>
            </w:r>
          </w:p>
          <w:p w:rsidR="00CB0336" w:rsidRPr="00CB0336" w:rsidRDefault="00CB0336" w:rsidP="00CB0336">
            <w:pPr>
              <w:pStyle w:val="afa"/>
              <w:tabs>
                <w:tab w:val="left" w:pos="320"/>
              </w:tabs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CB0336" w:rsidRPr="00CB0336" w:rsidRDefault="00CB0336" w:rsidP="00710A9B">
            <w:pPr>
              <w:pStyle w:val="afa"/>
              <w:numPr>
                <w:ilvl w:val="0"/>
                <w:numId w:val="12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rFonts w:eastAsia="Times New Roman"/>
                <w:sz w:val="22"/>
                <w:szCs w:val="22"/>
              </w:rPr>
            </w:pPr>
            <w:r w:rsidRPr="00CB0336">
              <w:rPr>
                <w:rFonts w:eastAsia="Times New Roman"/>
                <w:sz w:val="22"/>
                <w:szCs w:val="22"/>
              </w:rPr>
              <w:t>Инженерно-геологические изыскания – выполнить обследование грунтов основания фундаментов, отбор проб, определить физико-механические свойства грунта, камеральную обработку результатов исследования, составить технический отчет.</w:t>
            </w:r>
          </w:p>
          <w:p w:rsidR="00CB0336" w:rsidRPr="00CB0336" w:rsidRDefault="00CB0336" w:rsidP="00CB0336">
            <w:pPr>
              <w:pStyle w:val="afa"/>
              <w:tabs>
                <w:tab w:val="left" w:pos="320"/>
              </w:tabs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CB0336" w:rsidRPr="00CB0336" w:rsidRDefault="00CB0336" w:rsidP="00710A9B">
            <w:pPr>
              <w:pStyle w:val="afa"/>
              <w:numPr>
                <w:ilvl w:val="0"/>
                <w:numId w:val="12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rFonts w:eastAsia="Times New Roman"/>
                <w:sz w:val="22"/>
                <w:szCs w:val="22"/>
              </w:rPr>
              <w:t>Инженерно-экологические</w:t>
            </w:r>
            <w:r w:rsidRPr="00CB0336">
              <w:rPr>
                <w:sz w:val="22"/>
                <w:szCs w:val="22"/>
              </w:rPr>
              <w:t xml:space="preserve"> изыскания – выполнить обоснование строительства с точки зрения воздействия на окружающую среду, а также оценить состояние окружающей среды на текущий момент и ее возможную динамику в будущем.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Схема планировочной организации земельного участка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Схема планировочной организации земельного участка, выпо</w:t>
            </w:r>
            <w:r w:rsidRPr="00CB0336">
              <w:rPr>
                <w:sz w:val="22"/>
                <w:szCs w:val="22"/>
              </w:rPr>
              <w:t>л</w:t>
            </w:r>
            <w:r w:rsidRPr="00CB0336">
              <w:rPr>
                <w:sz w:val="22"/>
                <w:szCs w:val="22"/>
              </w:rPr>
              <w:t>няется в соответствии с информацией, указанной в градостро</w:t>
            </w:r>
            <w:r w:rsidRPr="00CB0336">
              <w:rPr>
                <w:sz w:val="22"/>
                <w:szCs w:val="22"/>
              </w:rPr>
              <w:t>и</w:t>
            </w:r>
            <w:r w:rsidRPr="00CB0336">
              <w:rPr>
                <w:sz w:val="22"/>
                <w:szCs w:val="22"/>
              </w:rPr>
              <w:t>тельном плане земельного участка и действующими нормами проектирования.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Документацией должны быть предусмотрены условия беспр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пятственного и удобного передвижения по территории участка и доступность зданий для МГН, согласно норм СП 59.13330.2016 «Доступность зданий и сооружений для маломобильных групп населения», СанПиН 2.4.2.2821-10 «Санитарно-эпидемиологические требования к условиям и организации об</w:t>
            </w:r>
            <w:r w:rsidRPr="00CB0336">
              <w:rPr>
                <w:sz w:val="22"/>
                <w:szCs w:val="22"/>
              </w:rPr>
              <w:t>у</w:t>
            </w:r>
            <w:r w:rsidRPr="00CB0336">
              <w:rPr>
                <w:sz w:val="22"/>
                <w:szCs w:val="22"/>
              </w:rPr>
              <w:t>чения в общеобразовательных учреждениях», Федерального з</w:t>
            </w:r>
            <w:r w:rsidRPr="00CB0336">
              <w:rPr>
                <w:sz w:val="22"/>
                <w:szCs w:val="22"/>
              </w:rPr>
              <w:t>а</w:t>
            </w:r>
            <w:r w:rsidRPr="00CB0336">
              <w:rPr>
                <w:sz w:val="22"/>
                <w:szCs w:val="22"/>
              </w:rPr>
              <w:t>кона № 123 ФЗ от 22.07.2008г. «Технический регламент о треб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ваниях пожарной безопасности».</w:t>
            </w:r>
          </w:p>
          <w:p w:rsidR="00CB0336" w:rsidRPr="00CB0336" w:rsidRDefault="00CB0336" w:rsidP="00CB0336">
            <w:pPr>
              <w:tabs>
                <w:tab w:val="left" w:pos="1309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tabs>
                <w:tab w:val="left" w:pos="1309"/>
              </w:tabs>
              <w:contextualSpacing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При посадке здания учесть существующие подъездные пути. Покрытия и отдельные элементы благоустройства применить согласно утвержденного опросного листа.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jc w:val="both"/>
              <w:rPr>
                <w:b/>
                <w:sz w:val="22"/>
                <w:szCs w:val="22"/>
              </w:rPr>
            </w:pPr>
            <w:r w:rsidRPr="00CB0336">
              <w:rPr>
                <w:b/>
                <w:sz w:val="22"/>
                <w:szCs w:val="22"/>
              </w:rPr>
              <w:t>На территории предусмотреть следующий набор площадок:</w:t>
            </w:r>
          </w:p>
          <w:p w:rsidR="00CB0336" w:rsidRPr="00CB0336" w:rsidRDefault="00CB0336" w:rsidP="00CB0336">
            <w:pPr>
              <w:tabs>
                <w:tab w:val="left" w:pos="360"/>
              </w:tabs>
              <w:jc w:val="both"/>
              <w:rPr>
                <w:bCs/>
                <w:iCs/>
                <w:sz w:val="22"/>
                <w:szCs w:val="22"/>
              </w:rPr>
            </w:pPr>
          </w:p>
          <w:p w:rsidR="00CB0336" w:rsidRPr="00CB0336" w:rsidRDefault="00CB0336" w:rsidP="00CB0336">
            <w:pPr>
              <w:tabs>
                <w:tab w:val="left" w:pos="320"/>
              </w:tabs>
              <w:jc w:val="both"/>
              <w:rPr>
                <w:bCs/>
                <w:i/>
                <w:iCs/>
                <w:sz w:val="22"/>
                <w:szCs w:val="22"/>
              </w:rPr>
            </w:pPr>
            <w:r w:rsidRPr="00CB0336">
              <w:rPr>
                <w:bCs/>
                <w:i/>
                <w:iCs/>
                <w:sz w:val="22"/>
                <w:szCs w:val="22"/>
              </w:rPr>
              <w:t>Площадки отдыха</w:t>
            </w:r>
          </w:p>
          <w:p w:rsidR="00CB0336" w:rsidRPr="00CB0336" w:rsidRDefault="00CB0336" w:rsidP="00710A9B">
            <w:pPr>
              <w:numPr>
                <w:ilvl w:val="0"/>
                <w:numId w:val="8"/>
              </w:numPr>
              <w:tabs>
                <w:tab w:val="left" w:pos="320"/>
              </w:tabs>
              <w:suppressAutoHyphens/>
              <w:ind w:left="0" w:firstLine="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CB0336">
              <w:rPr>
                <w:bCs/>
                <w:i/>
                <w:iCs/>
                <w:sz w:val="22"/>
                <w:szCs w:val="22"/>
              </w:rPr>
              <w:t>Для подвижных игр учащихся 1-4 классов;</w:t>
            </w:r>
          </w:p>
          <w:p w:rsidR="00CB0336" w:rsidRPr="00CB0336" w:rsidRDefault="00CB0336" w:rsidP="00710A9B">
            <w:pPr>
              <w:numPr>
                <w:ilvl w:val="0"/>
                <w:numId w:val="8"/>
              </w:numPr>
              <w:tabs>
                <w:tab w:val="left" w:pos="320"/>
              </w:tabs>
              <w:suppressAutoHyphens/>
              <w:ind w:left="0" w:firstLine="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CB0336">
              <w:rPr>
                <w:bCs/>
                <w:i/>
                <w:iCs/>
                <w:sz w:val="22"/>
                <w:szCs w:val="22"/>
              </w:rPr>
              <w:t>Для подвижных игр учащихся 5-11 классов;</w:t>
            </w:r>
          </w:p>
          <w:p w:rsidR="00CB0336" w:rsidRPr="00CB0336" w:rsidRDefault="00CB0336" w:rsidP="00710A9B">
            <w:pPr>
              <w:numPr>
                <w:ilvl w:val="0"/>
                <w:numId w:val="8"/>
              </w:numPr>
              <w:tabs>
                <w:tab w:val="left" w:pos="320"/>
              </w:tabs>
              <w:suppressAutoHyphens/>
              <w:ind w:left="0" w:firstLine="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CB0336">
              <w:rPr>
                <w:bCs/>
                <w:i/>
                <w:iCs/>
                <w:sz w:val="22"/>
                <w:szCs w:val="22"/>
              </w:rPr>
              <w:t>Для тихого отдыха учащихся 1-4 классов;</w:t>
            </w:r>
          </w:p>
          <w:p w:rsidR="00CB0336" w:rsidRPr="00CB0336" w:rsidRDefault="00CB0336" w:rsidP="00710A9B">
            <w:pPr>
              <w:numPr>
                <w:ilvl w:val="0"/>
                <w:numId w:val="8"/>
              </w:numPr>
              <w:tabs>
                <w:tab w:val="left" w:pos="320"/>
              </w:tabs>
              <w:suppressAutoHyphens/>
              <w:ind w:left="0" w:firstLine="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CB0336">
              <w:rPr>
                <w:bCs/>
                <w:i/>
                <w:iCs/>
                <w:sz w:val="22"/>
                <w:szCs w:val="22"/>
              </w:rPr>
              <w:t>Для тихого отдыха учащихся 5-11 классов.</w:t>
            </w:r>
          </w:p>
          <w:p w:rsidR="00CB0336" w:rsidRPr="00CB0336" w:rsidRDefault="00CB0336" w:rsidP="00CB0336">
            <w:pPr>
              <w:tabs>
                <w:tab w:val="left" w:pos="320"/>
              </w:tabs>
              <w:jc w:val="both"/>
              <w:rPr>
                <w:bCs/>
                <w:i/>
                <w:iCs/>
                <w:sz w:val="22"/>
                <w:szCs w:val="22"/>
              </w:rPr>
            </w:pPr>
          </w:p>
          <w:p w:rsidR="00CB0336" w:rsidRPr="00CB0336" w:rsidRDefault="00CB0336" w:rsidP="00CB0336">
            <w:pPr>
              <w:tabs>
                <w:tab w:val="left" w:pos="320"/>
              </w:tabs>
              <w:jc w:val="both"/>
              <w:rPr>
                <w:bCs/>
                <w:i/>
                <w:iCs/>
                <w:sz w:val="22"/>
                <w:szCs w:val="22"/>
              </w:rPr>
            </w:pPr>
            <w:r w:rsidRPr="00CB0336">
              <w:rPr>
                <w:bCs/>
                <w:i/>
                <w:iCs/>
                <w:sz w:val="22"/>
                <w:szCs w:val="22"/>
              </w:rPr>
              <w:t>Физкультурные площадки</w:t>
            </w:r>
          </w:p>
          <w:p w:rsidR="00CB0336" w:rsidRPr="00CB0336" w:rsidRDefault="00CB0336" w:rsidP="00710A9B">
            <w:pPr>
              <w:numPr>
                <w:ilvl w:val="0"/>
                <w:numId w:val="9"/>
              </w:numPr>
              <w:tabs>
                <w:tab w:val="left" w:pos="320"/>
              </w:tabs>
              <w:suppressAutoHyphens/>
              <w:ind w:left="0" w:firstLine="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CB0336">
              <w:rPr>
                <w:bCs/>
                <w:i/>
                <w:iCs/>
                <w:sz w:val="22"/>
                <w:szCs w:val="22"/>
              </w:rPr>
              <w:t>Спортивное ядро;</w:t>
            </w:r>
          </w:p>
          <w:p w:rsidR="00CB0336" w:rsidRPr="00CB0336" w:rsidRDefault="00CB0336" w:rsidP="00710A9B">
            <w:pPr>
              <w:numPr>
                <w:ilvl w:val="0"/>
                <w:numId w:val="9"/>
              </w:numPr>
              <w:tabs>
                <w:tab w:val="left" w:pos="320"/>
              </w:tabs>
              <w:suppressAutoHyphens/>
              <w:ind w:left="0" w:firstLine="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CB0336">
              <w:rPr>
                <w:bCs/>
                <w:i/>
                <w:iCs/>
                <w:sz w:val="22"/>
                <w:szCs w:val="22"/>
              </w:rPr>
              <w:t>Площадка ГТО 10 х 15 метров;</w:t>
            </w:r>
          </w:p>
          <w:p w:rsidR="00CB0336" w:rsidRPr="00CB0336" w:rsidRDefault="00CB0336" w:rsidP="00710A9B">
            <w:pPr>
              <w:numPr>
                <w:ilvl w:val="0"/>
                <w:numId w:val="9"/>
              </w:numPr>
              <w:tabs>
                <w:tab w:val="left" w:pos="320"/>
              </w:tabs>
              <w:suppressAutoHyphens/>
              <w:ind w:left="0" w:firstLine="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CB0336">
              <w:rPr>
                <w:bCs/>
                <w:i/>
                <w:iCs/>
                <w:sz w:val="22"/>
                <w:szCs w:val="22"/>
              </w:rPr>
              <w:t>Сектор для прыжков в длину.</w:t>
            </w:r>
          </w:p>
          <w:p w:rsidR="00CB0336" w:rsidRPr="00CB0336" w:rsidRDefault="00CB0336" w:rsidP="00710A9B">
            <w:pPr>
              <w:numPr>
                <w:ilvl w:val="0"/>
                <w:numId w:val="9"/>
              </w:numPr>
              <w:tabs>
                <w:tab w:val="left" w:pos="320"/>
              </w:tabs>
              <w:suppressAutoHyphens/>
              <w:ind w:left="0" w:firstLine="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CB0336">
              <w:rPr>
                <w:bCs/>
                <w:i/>
                <w:iCs/>
                <w:sz w:val="22"/>
                <w:szCs w:val="22"/>
              </w:rPr>
              <w:t>Универсальная спортивная площадка для баскетбола-волейбола, окольцованная беговыми дорожками и ямой с песком для прыжков.</w:t>
            </w:r>
          </w:p>
          <w:p w:rsidR="00CB0336" w:rsidRPr="00CB0336" w:rsidRDefault="00CB0336" w:rsidP="00CB0336">
            <w:pPr>
              <w:tabs>
                <w:tab w:val="left" w:pos="320"/>
              </w:tabs>
              <w:jc w:val="both"/>
              <w:rPr>
                <w:bCs/>
                <w:i/>
                <w:iCs/>
                <w:sz w:val="22"/>
                <w:szCs w:val="22"/>
              </w:rPr>
            </w:pPr>
          </w:p>
          <w:p w:rsidR="00CB0336" w:rsidRPr="00CB0336" w:rsidRDefault="00CB0336" w:rsidP="00CB0336">
            <w:pPr>
              <w:tabs>
                <w:tab w:val="left" w:pos="320"/>
              </w:tabs>
              <w:jc w:val="both"/>
              <w:rPr>
                <w:bCs/>
                <w:i/>
                <w:iCs/>
                <w:sz w:val="22"/>
                <w:szCs w:val="22"/>
              </w:rPr>
            </w:pPr>
            <w:r w:rsidRPr="00CB0336">
              <w:rPr>
                <w:bCs/>
                <w:i/>
                <w:iCs/>
                <w:sz w:val="22"/>
                <w:szCs w:val="22"/>
              </w:rPr>
              <w:t>Сооружения и площадки хозяйственной зоны</w:t>
            </w:r>
          </w:p>
          <w:p w:rsidR="00CB0336" w:rsidRPr="00CB0336" w:rsidRDefault="00CB0336" w:rsidP="00710A9B">
            <w:pPr>
              <w:numPr>
                <w:ilvl w:val="0"/>
                <w:numId w:val="9"/>
              </w:numPr>
              <w:tabs>
                <w:tab w:val="left" w:pos="320"/>
              </w:tabs>
              <w:suppressAutoHyphens/>
              <w:ind w:left="0" w:firstLine="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CB0336">
              <w:rPr>
                <w:bCs/>
                <w:i/>
                <w:iCs/>
                <w:sz w:val="22"/>
                <w:szCs w:val="22"/>
              </w:rPr>
              <w:t>Площадка для сбора мусора и пищевых отходов.</w:t>
            </w:r>
          </w:p>
          <w:p w:rsidR="00CB0336" w:rsidRPr="00CB0336" w:rsidRDefault="00CB0336" w:rsidP="00710A9B">
            <w:pPr>
              <w:numPr>
                <w:ilvl w:val="0"/>
                <w:numId w:val="9"/>
              </w:numPr>
              <w:tabs>
                <w:tab w:val="left" w:pos="320"/>
              </w:tabs>
              <w:suppressAutoHyphens/>
              <w:ind w:left="0" w:firstLine="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CB0336">
              <w:rPr>
                <w:bCs/>
                <w:i/>
                <w:iCs/>
                <w:sz w:val="22"/>
                <w:szCs w:val="22"/>
              </w:rPr>
              <w:t>Отдельно стоящее складское здание модульного типа.</w:t>
            </w:r>
          </w:p>
          <w:p w:rsidR="00CB0336" w:rsidRPr="00CB0336" w:rsidRDefault="00CB0336" w:rsidP="00CB0336">
            <w:pPr>
              <w:suppressAutoHyphens/>
              <w:jc w:val="both"/>
              <w:rPr>
                <w:bCs/>
                <w:iCs/>
                <w:sz w:val="22"/>
                <w:szCs w:val="22"/>
              </w:rPr>
            </w:pPr>
          </w:p>
          <w:p w:rsidR="00CB0336" w:rsidRPr="00CB0336" w:rsidRDefault="00CB0336" w:rsidP="00CB033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B0336">
              <w:rPr>
                <w:b/>
                <w:sz w:val="22"/>
                <w:szCs w:val="22"/>
              </w:rPr>
              <w:t>Генпланом предусмотреть:</w:t>
            </w:r>
          </w:p>
          <w:p w:rsidR="00CB0336" w:rsidRPr="00CB0336" w:rsidRDefault="00CB0336" w:rsidP="00710A9B">
            <w:pPr>
              <w:numPr>
                <w:ilvl w:val="0"/>
                <w:numId w:val="9"/>
              </w:numPr>
              <w:tabs>
                <w:tab w:val="left" w:pos="178"/>
              </w:tabs>
              <w:suppressAutoHyphens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  <w:r w:rsidRPr="00CB0336">
              <w:rPr>
                <w:bCs/>
                <w:iCs/>
                <w:sz w:val="22"/>
                <w:szCs w:val="22"/>
              </w:rPr>
              <w:t>Подъездные пути, присоединение выездов (въездов) с территории школы к проезжей части улично-дорожной сети;</w:t>
            </w:r>
          </w:p>
          <w:p w:rsidR="00CB0336" w:rsidRPr="00CB0336" w:rsidRDefault="00CB0336" w:rsidP="00710A9B">
            <w:pPr>
              <w:numPr>
                <w:ilvl w:val="0"/>
                <w:numId w:val="9"/>
              </w:numPr>
              <w:tabs>
                <w:tab w:val="left" w:pos="178"/>
              </w:tabs>
              <w:suppressAutoHyphens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  <w:r w:rsidRPr="00CB0336">
              <w:rPr>
                <w:bCs/>
                <w:iCs/>
                <w:sz w:val="22"/>
                <w:szCs w:val="22"/>
              </w:rPr>
              <w:t>Наружное освещение территории;</w:t>
            </w:r>
          </w:p>
          <w:p w:rsidR="00CB0336" w:rsidRPr="00CB0336" w:rsidRDefault="00CB0336" w:rsidP="00710A9B">
            <w:pPr>
              <w:numPr>
                <w:ilvl w:val="0"/>
                <w:numId w:val="9"/>
              </w:numPr>
              <w:tabs>
                <w:tab w:val="left" w:pos="178"/>
              </w:tabs>
              <w:suppressAutoHyphens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  <w:r w:rsidRPr="00CB0336">
              <w:rPr>
                <w:bCs/>
                <w:iCs/>
                <w:sz w:val="22"/>
                <w:szCs w:val="22"/>
              </w:rPr>
              <w:t>Ограждение территории;</w:t>
            </w:r>
          </w:p>
          <w:p w:rsidR="00CB0336" w:rsidRPr="00CB0336" w:rsidRDefault="00CB0336" w:rsidP="00710A9B">
            <w:pPr>
              <w:numPr>
                <w:ilvl w:val="0"/>
                <w:numId w:val="9"/>
              </w:numPr>
              <w:tabs>
                <w:tab w:val="left" w:pos="178"/>
              </w:tabs>
              <w:suppressAutoHyphens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  <w:r w:rsidRPr="00CB0336">
              <w:rPr>
                <w:bCs/>
                <w:iCs/>
                <w:sz w:val="22"/>
                <w:szCs w:val="22"/>
              </w:rPr>
              <w:t>Тротуары; пешеходные дорожки;</w:t>
            </w:r>
          </w:p>
          <w:p w:rsidR="00CB0336" w:rsidRPr="00CB0336" w:rsidRDefault="00CB0336" w:rsidP="00710A9B">
            <w:pPr>
              <w:numPr>
                <w:ilvl w:val="0"/>
                <w:numId w:val="9"/>
              </w:numPr>
              <w:tabs>
                <w:tab w:val="left" w:pos="178"/>
              </w:tabs>
              <w:suppressAutoHyphens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  <w:r w:rsidRPr="00CB0336">
              <w:rPr>
                <w:bCs/>
                <w:iCs/>
                <w:sz w:val="22"/>
                <w:szCs w:val="22"/>
              </w:rPr>
              <w:t>Озеленение территории;</w:t>
            </w:r>
          </w:p>
          <w:p w:rsidR="00CB0336" w:rsidRPr="00CB0336" w:rsidRDefault="00CB0336" w:rsidP="00710A9B">
            <w:pPr>
              <w:numPr>
                <w:ilvl w:val="0"/>
                <w:numId w:val="9"/>
              </w:numPr>
              <w:tabs>
                <w:tab w:val="left" w:pos="178"/>
              </w:tabs>
              <w:suppressAutoHyphens/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bCs/>
                <w:iCs/>
                <w:sz w:val="22"/>
                <w:szCs w:val="22"/>
              </w:rPr>
              <w:t>Комплексное благоустройство территории с применением малых архитектурных форм (скамейки, урны, игровое и спортивное оборудование и др.).</w:t>
            </w:r>
          </w:p>
          <w:p w:rsidR="00CB0336" w:rsidRPr="00CB0336" w:rsidRDefault="00CB0336" w:rsidP="00CB0336">
            <w:pPr>
              <w:tabs>
                <w:tab w:val="left" w:pos="178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Набор элементов и их компоновка могут уточняться в ходе пр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ектирования.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Технико-экономические показатели объекта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 xml:space="preserve">Количество учащихся – </w:t>
            </w:r>
            <w:r w:rsidR="00255C60">
              <w:rPr>
                <w:sz w:val="22"/>
                <w:szCs w:val="22"/>
              </w:rPr>
              <w:t>317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 xml:space="preserve">Общая площадь </w:t>
            </w:r>
            <w:r w:rsidR="00710A9B" w:rsidRPr="00CB0336">
              <w:rPr>
                <w:sz w:val="22"/>
                <w:szCs w:val="22"/>
              </w:rPr>
              <w:t>–</w:t>
            </w:r>
            <w:r w:rsidRPr="00CB0336">
              <w:rPr>
                <w:sz w:val="22"/>
                <w:szCs w:val="22"/>
              </w:rPr>
              <w:t xml:space="preserve"> определить проектом.</w:t>
            </w:r>
          </w:p>
          <w:p w:rsidR="00CB0336" w:rsidRPr="00CB0336" w:rsidRDefault="00CB0336" w:rsidP="00CB0336">
            <w:pPr>
              <w:tabs>
                <w:tab w:val="left" w:pos="1309"/>
              </w:tabs>
              <w:contextualSpacing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Этажность – 3 этажа.</w:t>
            </w:r>
          </w:p>
          <w:p w:rsidR="00CB0336" w:rsidRPr="00CB0336" w:rsidRDefault="00CB0336" w:rsidP="00CB0336">
            <w:pPr>
              <w:tabs>
                <w:tab w:val="left" w:pos="1309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tabs>
                <w:tab w:val="left" w:pos="1309"/>
              </w:tabs>
              <w:contextualSpacing/>
              <w:jc w:val="both"/>
              <w:rPr>
                <w:b/>
                <w:sz w:val="22"/>
                <w:szCs w:val="22"/>
              </w:rPr>
            </w:pPr>
            <w:r w:rsidRPr="00CB0336">
              <w:rPr>
                <w:b/>
                <w:sz w:val="22"/>
                <w:szCs w:val="22"/>
              </w:rPr>
              <w:t>Ориентировочный набор помещений:</w:t>
            </w:r>
          </w:p>
          <w:p w:rsidR="00CB0336" w:rsidRPr="00CB0336" w:rsidRDefault="00CB0336" w:rsidP="00710A9B">
            <w:pPr>
              <w:numPr>
                <w:ilvl w:val="0"/>
                <w:numId w:val="10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  <w:r w:rsidRPr="00CB0336">
              <w:rPr>
                <w:bCs/>
                <w:iCs/>
                <w:sz w:val="22"/>
                <w:szCs w:val="22"/>
              </w:rPr>
              <w:t>Вестибюльная группа, состоящая из входного тамбура и вестибюля, помещения охраны (пожарный пост), гардероб для учеников 1-4 классов, 5-11 классов, гардероба учителей.</w:t>
            </w:r>
          </w:p>
          <w:p w:rsidR="00CB0336" w:rsidRPr="00CB0336" w:rsidRDefault="00CB0336" w:rsidP="00710A9B">
            <w:pPr>
              <w:numPr>
                <w:ilvl w:val="0"/>
                <w:numId w:val="10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  <w:r w:rsidRPr="00CB0336">
              <w:rPr>
                <w:bCs/>
                <w:iCs/>
                <w:sz w:val="22"/>
                <w:szCs w:val="22"/>
              </w:rPr>
              <w:t>Учебный блок 1-11 классов, включая помещения для уроков «технологии»</w:t>
            </w:r>
            <w:r w:rsidRPr="00CB0336">
              <w:rPr>
                <w:iCs/>
                <w:sz w:val="22"/>
                <w:szCs w:val="22"/>
              </w:rPr>
              <w:t>.</w:t>
            </w:r>
            <w:r w:rsidRPr="00CB0336">
              <w:rPr>
                <w:bCs/>
                <w:iCs/>
                <w:sz w:val="22"/>
                <w:szCs w:val="22"/>
              </w:rPr>
              <w:t xml:space="preserve"> Для блока предусмотреть туалет мужской и женский для учащихся, туалет для учителей, туалет для МГН, помещение уборочного инвентаря, комнату личной гигиены (на каждом этаже здания).</w:t>
            </w:r>
          </w:p>
          <w:p w:rsidR="00CB0336" w:rsidRPr="00CB0336" w:rsidRDefault="00CB0336" w:rsidP="00710A9B">
            <w:pPr>
              <w:numPr>
                <w:ilvl w:val="0"/>
                <w:numId w:val="10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  <w:r w:rsidRPr="00CB0336">
              <w:rPr>
                <w:bCs/>
                <w:iCs/>
                <w:sz w:val="22"/>
                <w:szCs w:val="22"/>
              </w:rPr>
              <w:t>Общешкольные помещения запроектировать в составе: библиотеки с читальным залом и медиатекой, кружкового помещения, школьного музея, актового зала со сценой, фойе, помещением хранения декораций, костюмерной, артистической.</w:t>
            </w:r>
          </w:p>
          <w:p w:rsidR="00CB0336" w:rsidRPr="00CB0336" w:rsidRDefault="00CB0336" w:rsidP="00710A9B">
            <w:pPr>
              <w:numPr>
                <w:ilvl w:val="0"/>
                <w:numId w:val="10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  <w:r w:rsidRPr="00CB0336">
              <w:rPr>
                <w:bCs/>
                <w:iCs/>
                <w:sz w:val="22"/>
                <w:szCs w:val="22"/>
              </w:rPr>
              <w:t>Столовая с обеденным залом, раздаточной и кухней, работающей на сырье. Перед входом в столовую предусмотреть раздельные умывальные для младших и старших классов. Состав помещений кухни: горячий цех, моечная столовой посуды, помещение обработки яиц,</w:t>
            </w:r>
            <w:r w:rsidRPr="00CB0336">
              <w:rPr>
                <w:sz w:val="22"/>
                <w:szCs w:val="22"/>
              </w:rPr>
              <w:t xml:space="preserve"> кладовая сухих продуктов, помещения хранения скоропортящихся продуктов, </w:t>
            </w:r>
            <w:r w:rsidRPr="00CB0336">
              <w:rPr>
                <w:bCs/>
                <w:iCs/>
                <w:sz w:val="22"/>
                <w:szCs w:val="22"/>
              </w:rPr>
              <w:t xml:space="preserve">кладовая овощей, </w:t>
            </w:r>
            <w:r w:rsidRPr="00CB0336">
              <w:rPr>
                <w:sz w:val="22"/>
                <w:szCs w:val="22"/>
              </w:rPr>
              <w:t xml:space="preserve">кладовая напитков, кладовая муки, помещение хранения и резки хлеба, моечная кухонной посуды, холодный цех, мучной цех, мясорыбный цех, овощной цех (первичная обработка), овощной цех (вторичная обработка), загрузочная, кладовая и моечная тары, </w:t>
            </w:r>
            <w:r w:rsidRPr="00CB0336">
              <w:rPr>
                <w:bCs/>
                <w:iCs/>
                <w:sz w:val="22"/>
                <w:szCs w:val="22"/>
              </w:rPr>
              <w:t xml:space="preserve">кладовая пищевых отходов, </w:t>
            </w:r>
            <w:r w:rsidRPr="00CB0336">
              <w:rPr>
                <w:sz w:val="22"/>
                <w:szCs w:val="22"/>
              </w:rPr>
              <w:t xml:space="preserve">помещение уборочного инвентаря, туалет, административное помещение,  </w:t>
            </w:r>
            <w:r w:rsidRPr="00CB0336">
              <w:rPr>
                <w:bCs/>
                <w:iCs/>
                <w:sz w:val="22"/>
                <w:szCs w:val="22"/>
              </w:rPr>
              <w:t>к</w:t>
            </w:r>
            <w:r w:rsidRPr="00CB0336">
              <w:rPr>
                <w:sz w:val="22"/>
                <w:szCs w:val="22"/>
              </w:rPr>
              <w:t>омната приема пищи персонала,</w:t>
            </w:r>
            <w:r w:rsidRPr="00CB0336">
              <w:rPr>
                <w:bCs/>
                <w:iCs/>
                <w:sz w:val="22"/>
                <w:szCs w:val="22"/>
              </w:rPr>
              <w:t xml:space="preserve"> гардероб персонала, душ.</w:t>
            </w:r>
          </w:p>
          <w:p w:rsidR="00CB0336" w:rsidRPr="00CB0336" w:rsidRDefault="00CB0336" w:rsidP="00710A9B">
            <w:pPr>
              <w:numPr>
                <w:ilvl w:val="0"/>
                <w:numId w:val="10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  <w:r w:rsidRPr="00CB0336">
              <w:rPr>
                <w:bCs/>
                <w:iCs/>
                <w:sz w:val="22"/>
                <w:szCs w:val="22"/>
              </w:rPr>
              <w:t>Спортивный блок с душевыми, раздевалками и универсальным спортивным залом.</w:t>
            </w:r>
          </w:p>
          <w:p w:rsidR="00CB0336" w:rsidRPr="00CB0336" w:rsidRDefault="00CB0336" w:rsidP="00710A9B">
            <w:pPr>
              <w:numPr>
                <w:ilvl w:val="0"/>
                <w:numId w:val="10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  <w:r w:rsidRPr="00CB0336">
              <w:rPr>
                <w:bCs/>
                <w:iCs/>
                <w:sz w:val="22"/>
                <w:szCs w:val="22"/>
              </w:rPr>
              <w:t>Блок медицинских помещений в составе кабинета врача, процедурной, прививочной, помещения уборочного инвентаря и туалета.</w:t>
            </w:r>
          </w:p>
          <w:p w:rsidR="00CB0336" w:rsidRPr="00CB0336" w:rsidRDefault="00CB0336" w:rsidP="00710A9B">
            <w:pPr>
              <w:numPr>
                <w:ilvl w:val="0"/>
                <w:numId w:val="10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  <w:r w:rsidRPr="00CB0336">
              <w:rPr>
                <w:bCs/>
                <w:iCs/>
                <w:sz w:val="22"/>
                <w:szCs w:val="22"/>
              </w:rPr>
              <w:t>Административно - хозяйственные помещения запроектировать в составе: кабинета директора, кабинета зам. директора, канцелярии, учительская.</w:t>
            </w:r>
          </w:p>
          <w:p w:rsidR="00CB0336" w:rsidRPr="00CB0336" w:rsidRDefault="00CB0336" w:rsidP="00710A9B">
            <w:pPr>
              <w:numPr>
                <w:ilvl w:val="0"/>
                <w:numId w:val="10"/>
              </w:numPr>
              <w:tabs>
                <w:tab w:val="num" w:pos="0"/>
              </w:tabs>
              <w:suppressAutoHyphens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  <w:r w:rsidRPr="00CB0336">
              <w:rPr>
                <w:bCs/>
                <w:iCs/>
                <w:sz w:val="22"/>
                <w:szCs w:val="22"/>
              </w:rPr>
              <w:t>Технические и вспомогательные помещения - узел ввода, венткамера, электрощитовая, индивидуальный тепловой пункт, серверная, подсобные помещения.</w:t>
            </w:r>
          </w:p>
          <w:p w:rsidR="00CB0336" w:rsidRPr="00CB0336" w:rsidRDefault="00CB0336" w:rsidP="00CB0336">
            <w:pPr>
              <w:jc w:val="both"/>
              <w:rPr>
                <w:bCs/>
                <w:iCs/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 xml:space="preserve">Состав </w:t>
            </w:r>
            <w:r w:rsidRPr="00CB0336">
              <w:rPr>
                <w:bCs/>
                <w:iCs/>
                <w:sz w:val="22"/>
                <w:szCs w:val="22"/>
              </w:rPr>
              <w:t>помещений может быть увеличен или уменьшен в зав</w:t>
            </w:r>
            <w:r w:rsidRPr="00CB0336">
              <w:rPr>
                <w:bCs/>
                <w:iCs/>
                <w:sz w:val="22"/>
                <w:szCs w:val="22"/>
              </w:rPr>
              <w:t>и</w:t>
            </w:r>
            <w:r w:rsidRPr="00CB0336">
              <w:rPr>
                <w:bCs/>
                <w:iCs/>
                <w:sz w:val="22"/>
                <w:szCs w:val="22"/>
              </w:rPr>
              <w:t>симости от площади застройки территории школы и по соглас</w:t>
            </w:r>
            <w:r w:rsidRPr="00CB0336">
              <w:rPr>
                <w:bCs/>
                <w:iCs/>
                <w:sz w:val="22"/>
                <w:szCs w:val="22"/>
              </w:rPr>
              <w:t>о</w:t>
            </w:r>
            <w:r w:rsidRPr="00CB0336">
              <w:rPr>
                <w:bCs/>
                <w:iCs/>
                <w:sz w:val="22"/>
                <w:szCs w:val="22"/>
              </w:rPr>
              <w:t>ванию с Заказчиком.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Архитектурные реш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ния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Основные планировочные и функциональные решения уточн</w:t>
            </w:r>
            <w:r w:rsidRPr="00CB0336">
              <w:rPr>
                <w:sz w:val="22"/>
                <w:szCs w:val="22"/>
              </w:rPr>
              <w:t>я</w:t>
            </w:r>
            <w:r w:rsidRPr="00CB0336">
              <w:rPr>
                <w:sz w:val="22"/>
                <w:szCs w:val="22"/>
              </w:rPr>
              <w:t>ются проектом и согласовываются с Заказчиком.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Фасады предусмотреть в общем стилевом единстве здания в ц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лом, с применением современных фасадных и витражных си</w:t>
            </w:r>
            <w:r w:rsidRPr="00CB0336">
              <w:rPr>
                <w:sz w:val="22"/>
                <w:szCs w:val="22"/>
              </w:rPr>
              <w:t>с</w:t>
            </w:r>
            <w:r w:rsidRPr="00CB0336">
              <w:rPr>
                <w:sz w:val="22"/>
                <w:szCs w:val="22"/>
              </w:rPr>
              <w:t>тем.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Во внутренней отделке предусмотреть материалы, отвечающие эстетическим, санитарно-эпидемиологическим и эксплуатац</w:t>
            </w:r>
            <w:r w:rsidRPr="00CB0336">
              <w:rPr>
                <w:sz w:val="22"/>
                <w:szCs w:val="22"/>
              </w:rPr>
              <w:t>и</w:t>
            </w:r>
            <w:r w:rsidRPr="00CB0336">
              <w:rPr>
                <w:sz w:val="22"/>
                <w:szCs w:val="22"/>
              </w:rPr>
              <w:t>онным требованиям, предъявляемым к зданиям соответству</w:t>
            </w:r>
            <w:r w:rsidRPr="00CB0336">
              <w:rPr>
                <w:sz w:val="22"/>
                <w:szCs w:val="22"/>
              </w:rPr>
              <w:t>ю</w:t>
            </w:r>
            <w:r w:rsidRPr="00CB0336">
              <w:rPr>
                <w:sz w:val="22"/>
                <w:szCs w:val="22"/>
              </w:rPr>
              <w:t>щей классификации.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Конструктивные решения предусмотреть в соответствии с тр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бованиями Технических регламентов и СП на прочность, усто</w:t>
            </w:r>
            <w:r w:rsidRPr="00CB0336">
              <w:rPr>
                <w:sz w:val="22"/>
                <w:szCs w:val="22"/>
              </w:rPr>
              <w:t>й</w:t>
            </w:r>
            <w:r w:rsidRPr="00CB0336">
              <w:rPr>
                <w:sz w:val="22"/>
                <w:szCs w:val="22"/>
              </w:rPr>
              <w:t>чивость и безопасную эксплуатацию сооружений на основании расчетов по несущей способности с учетом данных инженерных изысканий.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B37034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Конструктивные и об</w:t>
            </w:r>
            <w:r w:rsidRPr="00CB0336">
              <w:rPr>
                <w:sz w:val="22"/>
                <w:szCs w:val="22"/>
              </w:rPr>
              <w:t>ъ</w:t>
            </w:r>
            <w:r w:rsidRPr="00CB0336">
              <w:rPr>
                <w:sz w:val="22"/>
                <w:szCs w:val="22"/>
              </w:rPr>
              <w:t>емно-планировочные решения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Конструктивные решения должны соответствовать надежности и безопасности здания. Основные конструкции и изделия пр</w:t>
            </w:r>
            <w:r w:rsidRPr="00CB0336">
              <w:rPr>
                <w:sz w:val="22"/>
                <w:szCs w:val="22"/>
              </w:rPr>
              <w:t>и</w:t>
            </w:r>
            <w:r w:rsidRPr="00CB0336">
              <w:rPr>
                <w:sz w:val="22"/>
                <w:szCs w:val="22"/>
              </w:rPr>
              <w:t>нять в соответствии с действующими нормами и техническими регламентами, с учетом доступности МГН, требований пожа</w:t>
            </w:r>
            <w:r w:rsidRPr="00CB0336">
              <w:rPr>
                <w:sz w:val="22"/>
                <w:szCs w:val="22"/>
              </w:rPr>
              <w:t>р</w:t>
            </w:r>
            <w:r w:rsidRPr="00CB0336">
              <w:rPr>
                <w:sz w:val="22"/>
                <w:szCs w:val="22"/>
              </w:rPr>
              <w:t>ной безопасности, санитарно-эпидемиологических правил.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Фундаменты – определить проектом.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Конструктивная схема здания – Ж/Б каркас.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Плиты перекрытия – Ж/Б монолитные.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Лестницы – Ж/Б монолитные.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</w:p>
          <w:p w:rsidR="00CB0336" w:rsidRPr="00CB0336" w:rsidRDefault="00CB0336" w:rsidP="00CB033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Конструктивные и объемно-планировочные решения могут быть изменены в процессе проектирования по согласованию с Зака</w:t>
            </w:r>
            <w:r w:rsidRPr="00CB0336">
              <w:rPr>
                <w:sz w:val="22"/>
                <w:szCs w:val="22"/>
              </w:rPr>
              <w:t>з</w:t>
            </w:r>
            <w:r w:rsidRPr="00CB0336">
              <w:rPr>
                <w:sz w:val="22"/>
                <w:szCs w:val="22"/>
              </w:rPr>
              <w:t>чиком.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pStyle w:val="af8"/>
              <w:ind w:left="0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Технологические реш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ния и оборудование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Применяемое основное технологическое оборудование согласовать с Заказчиком до окончания проектирования.</w:t>
            </w:r>
          </w:p>
          <w:p w:rsidR="00CB0336" w:rsidRPr="00CB0336" w:rsidRDefault="00CB0336" w:rsidP="00CB0336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При проектировании учесть следующие требования:</w:t>
            </w:r>
          </w:p>
          <w:p w:rsidR="00CB0336" w:rsidRPr="00CB0336" w:rsidRDefault="00CB0336" w:rsidP="00CB0336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оборудование должно выполнять функции в соответствии с нормативными документами и требованиями проекта;</w:t>
            </w:r>
          </w:p>
          <w:p w:rsidR="00CB0336" w:rsidRPr="00CB0336" w:rsidRDefault="00CB0336" w:rsidP="00CB0336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оборудование должно иметь сертификат соответствия, выданный в Российской Федерации;</w:t>
            </w:r>
          </w:p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оборудование должно обладать надежностью и долговечн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стью.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Требования к инжене</w:t>
            </w:r>
            <w:r w:rsidRPr="00CB0336">
              <w:rPr>
                <w:sz w:val="22"/>
                <w:szCs w:val="22"/>
              </w:rPr>
              <w:t>р</w:t>
            </w:r>
            <w:r w:rsidRPr="00CB0336">
              <w:rPr>
                <w:sz w:val="22"/>
                <w:szCs w:val="22"/>
              </w:rPr>
              <w:t>ному оборудованию, сетям и системам инж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нерного обеспечения.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pStyle w:val="afa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Проектом предусмотреть строительство всех подводящих инженерных коммуникаций и сооружений, обеспечивающих функционирование объекта в соответствии с техническими условиями и с действующими нормами и правилами.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Система электросна</w:t>
            </w:r>
            <w:r w:rsidRPr="00CB0336">
              <w:rPr>
                <w:sz w:val="22"/>
                <w:szCs w:val="22"/>
              </w:rPr>
              <w:t>б</w:t>
            </w:r>
            <w:r w:rsidRPr="00CB0336">
              <w:rPr>
                <w:sz w:val="22"/>
                <w:szCs w:val="22"/>
              </w:rPr>
              <w:t>жения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Согласно технических условий. Применяемые материалы и об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рудование согласовать с Заказчиком.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Система водоснабжения и водоотведения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Согласно технических условий. Применяемые материалы и об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рудование согласовать с Заказчиком.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Система отопления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Согласно технических условий. Применяемые материалы и об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рудование согласовать с Заказчиком.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Организация строител</w:t>
            </w:r>
            <w:r w:rsidRPr="00CB0336">
              <w:rPr>
                <w:sz w:val="22"/>
                <w:szCs w:val="22"/>
              </w:rPr>
              <w:t>ь</w:t>
            </w:r>
            <w:r w:rsidRPr="00CB0336">
              <w:rPr>
                <w:sz w:val="22"/>
                <w:szCs w:val="22"/>
              </w:rPr>
              <w:t>ства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tabs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Выполнить раздел в соответствии с действующими нормати</w:t>
            </w:r>
            <w:r w:rsidRPr="00CB0336">
              <w:rPr>
                <w:sz w:val="22"/>
                <w:szCs w:val="22"/>
              </w:rPr>
              <w:t>в</w:t>
            </w:r>
            <w:r w:rsidRPr="00CB0336">
              <w:rPr>
                <w:sz w:val="22"/>
                <w:szCs w:val="22"/>
              </w:rPr>
              <w:t>ными документами и требованиями законодательства РФ.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В состав раздела включить пункт очистки и мойки ходовой ча</w:t>
            </w:r>
            <w:r w:rsidRPr="00CB0336">
              <w:rPr>
                <w:sz w:val="22"/>
                <w:szCs w:val="22"/>
              </w:rPr>
              <w:t>с</w:t>
            </w:r>
            <w:r w:rsidRPr="00CB0336">
              <w:rPr>
                <w:sz w:val="22"/>
                <w:szCs w:val="22"/>
              </w:rPr>
              <w:t>ти транспортных средств, в соответствии с СП 48.13330.2011 Организация строительства. Актуализированная редакция СНи</w:t>
            </w:r>
            <w:r w:rsidR="00710A9B">
              <w:rPr>
                <w:sz w:val="22"/>
                <w:szCs w:val="22"/>
              </w:rPr>
              <w:t>П </w:t>
            </w:r>
            <w:r w:rsidRPr="00CB0336">
              <w:rPr>
                <w:sz w:val="22"/>
                <w:szCs w:val="22"/>
              </w:rPr>
              <w:t>12-01-2004 (с Изменением №1).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Предусмотреть мероприятия по вывозу/ввозу растительного грунта и мусора с обоснованием места его складирования.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При отсутствии возможности подключения к существующим инженерным сетям на период строительства предусмотреть во</w:t>
            </w:r>
            <w:r w:rsidRPr="00CB0336">
              <w:rPr>
                <w:sz w:val="22"/>
                <w:szCs w:val="22"/>
              </w:rPr>
              <w:t>з</w:t>
            </w:r>
            <w:r w:rsidRPr="00CB0336">
              <w:rPr>
                <w:sz w:val="22"/>
                <w:szCs w:val="22"/>
              </w:rPr>
              <w:t>можность применения альтернативных автономных источников (затраты учесть в сметной документации).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Предусмотреть мероприятия по восстановлению нарушенного благоустройства за границами строительной площадки (при н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обходимости).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snapToGrid w:val="0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Требования по пожа</w:t>
            </w:r>
            <w:r w:rsidRPr="00CB0336">
              <w:rPr>
                <w:sz w:val="22"/>
                <w:szCs w:val="22"/>
              </w:rPr>
              <w:t>р</w:t>
            </w:r>
            <w:r w:rsidRPr="00CB0336">
              <w:rPr>
                <w:sz w:val="22"/>
                <w:szCs w:val="22"/>
              </w:rPr>
              <w:t>ной безопасности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pStyle w:val="afa"/>
              <w:snapToGrid w:val="0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Разработать проектно-сметную документацию в соответствии с требованиями ФЗ от 22.07.2008 г. № 123-ФЗ «Технический регламент о требованиях пожарной безопасности» и действующими нормативными документами по пожарной безопасности:</w:t>
            </w:r>
          </w:p>
          <w:p w:rsidR="00CB0336" w:rsidRPr="00CB0336" w:rsidRDefault="00CB0336" w:rsidP="00710A9B">
            <w:pPr>
              <w:pStyle w:val="afa"/>
              <w:numPr>
                <w:ilvl w:val="0"/>
                <w:numId w:val="5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СП 1.13130.2009 «Система противопожарной защиты. Эвакуационные пути и выходы»;</w:t>
            </w:r>
          </w:p>
          <w:p w:rsidR="00CB0336" w:rsidRPr="00CB0336" w:rsidRDefault="00CB0336" w:rsidP="00710A9B">
            <w:pPr>
              <w:pStyle w:val="afa"/>
              <w:numPr>
                <w:ilvl w:val="0"/>
                <w:numId w:val="5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СП 2.13130.2012 «Система противопожарной защиты. Обеспечение огнестойкости объектов защиты»;</w:t>
            </w:r>
          </w:p>
          <w:p w:rsidR="00CB0336" w:rsidRPr="00CB0336" w:rsidRDefault="00CB0336" w:rsidP="00710A9B">
            <w:pPr>
              <w:pStyle w:val="afa"/>
              <w:numPr>
                <w:ilvl w:val="0"/>
                <w:numId w:val="5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СП 3.13130.2009 «Системы противопожарной защиты. Система оповещения и управления эвакуацией при пожаре»;</w:t>
            </w:r>
          </w:p>
          <w:p w:rsidR="00CB0336" w:rsidRPr="00CB0336" w:rsidRDefault="00CB0336" w:rsidP="00710A9B">
            <w:pPr>
              <w:pStyle w:val="afa"/>
              <w:numPr>
                <w:ilvl w:val="0"/>
                <w:numId w:val="5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СП 4.13130.2013 «Системы противопожарной защиты. Ограничение распространения пожара на объектах защиты»;</w:t>
            </w:r>
          </w:p>
          <w:p w:rsidR="00CB0336" w:rsidRPr="00CB0336" w:rsidRDefault="00CB0336" w:rsidP="00710A9B">
            <w:pPr>
              <w:pStyle w:val="afa"/>
              <w:numPr>
                <w:ilvl w:val="0"/>
                <w:numId w:val="5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СП 5.13130.2009 «Системы противопожарной защиты. Установки пожарной сигнализации и пожаротушения автоматические»;</w:t>
            </w:r>
          </w:p>
          <w:p w:rsidR="00CB0336" w:rsidRPr="00CB0336" w:rsidRDefault="00CB0336" w:rsidP="00710A9B">
            <w:pPr>
              <w:pStyle w:val="afa"/>
              <w:numPr>
                <w:ilvl w:val="0"/>
                <w:numId w:val="5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СП 6.13130.2013 «Системы противопожарной защиты. Электрооборудование»;</w:t>
            </w:r>
          </w:p>
          <w:p w:rsidR="00CB0336" w:rsidRPr="00CB0336" w:rsidRDefault="00CB0336" w:rsidP="00710A9B">
            <w:pPr>
              <w:pStyle w:val="afa"/>
              <w:numPr>
                <w:ilvl w:val="0"/>
                <w:numId w:val="5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СП 7.13130.2013 «Системы противопожарной защиты. Отопление, вентиляция и кондиционирование»;</w:t>
            </w:r>
          </w:p>
          <w:p w:rsidR="00CB0336" w:rsidRPr="00CB0336" w:rsidRDefault="00CB0336" w:rsidP="00710A9B">
            <w:pPr>
              <w:pStyle w:val="afa"/>
              <w:numPr>
                <w:ilvl w:val="0"/>
                <w:numId w:val="5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СП 8.13130.2009 «Системы противопожарной защиты. Источники наружного противопожарного водоснабжения»;</w:t>
            </w:r>
          </w:p>
          <w:p w:rsidR="00CB0336" w:rsidRPr="00CB0336" w:rsidRDefault="00CB0336" w:rsidP="00710A9B">
            <w:pPr>
              <w:pStyle w:val="afa"/>
              <w:numPr>
                <w:ilvl w:val="0"/>
                <w:numId w:val="5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СП 9.13130.2009 «Системы противопожарной защиты. Огнетушители»;</w:t>
            </w:r>
          </w:p>
          <w:p w:rsidR="00CB0336" w:rsidRPr="00CB0336" w:rsidRDefault="00CB0336" w:rsidP="00710A9B">
            <w:pPr>
              <w:pStyle w:val="afa"/>
              <w:numPr>
                <w:ilvl w:val="0"/>
                <w:numId w:val="5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СП 10.13130.2009 «Системы противопожарной защиты. Внутренний противопожарный водопровод»;</w:t>
            </w:r>
          </w:p>
          <w:p w:rsidR="00CB0336" w:rsidRPr="00CB0336" w:rsidRDefault="00CB0336" w:rsidP="00710A9B">
            <w:pPr>
              <w:pStyle w:val="afa"/>
              <w:numPr>
                <w:ilvl w:val="0"/>
                <w:numId w:val="5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СП 11.13130.2009 «Системы противопожарной защиты. Места дислокации подразделений пожарной охраны»;</w:t>
            </w:r>
          </w:p>
          <w:p w:rsidR="00CB0336" w:rsidRPr="00CB0336" w:rsidRDefault="00CB0336" w:rsidP="00710A9B">
            <w:pPr>
              <w:pStyle w:val="afa"/>
              <w:numPr>
                <w:ilvl w:val="0"/>
                <w:numId w:val="5"/>
              </w:numPr>
              <w:tabs>
                <w:tab w:val="left" w:pos="320"/>
              </w:tabs>
              <w:snapToGrid w:val="0"/>
              <w:ind w:left="0" w:firstLine="0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СП 12.13130.2009 «Системы противопожарной защиты. Определение категорий помещений, зданий и наружных установок по взрывопожарной и пожарной опасности».</w:t>
            </w:r>
          </w:p>
          <w:p w:rsidR="00CB0336" w:rsidRPr="00CB0336" w:rsidRDefault="00CB0336" w:rsidP="00CB0336">
            <w:pPr>
              <w:pStyle w:val="afa"/>
              <w:snapToGrid w:val="0"/>
              <w:jc w:val="both"/>
              <w:rPr>
                <w:rFonts w:eastAsia="Calibri"/>
                <w:sz w:val="22"/>
                <w:szCs w:val="22"/>
                <w:lang w:eastAsia="en-US" w:bidi="ar-SA"/>
              </w:rPr>
            </w:pPr>
            <w:r w:rsidRPr="00CB0336">
              <w:rPr>
                <w:rFonts w:eastAsia="Calibri"/>
                <w:sz w:val="22"/>
                <w:szCs w:val="22"/>
                <w:lang w:eastAsia="en-US" w:bidi="ar-SA"/>
              </w:rPr>
              <w:t>Проектная документация на строительные конструкции и строительные материалы, инженерное оборудование электротехническое оборудование, провода электросетей, должна содержать пожарно-технические характеристики пожарной безопасности РФ.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Требования по обесп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чению условий жизн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деятельности малом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бильных групп насел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ния.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tabs>
                <w:tab w:val="num" w:pos="797"/>
                <w:tab w:val="left" w:pos="1309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Все технические решения в проектной документации должны быть приняты с учетом доступности для маломобильных групп населения в соответствии с требованиями нормативных актов РФ, в том числе СП 35-101-2001 «Проектирование зданий и с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оружений с учетом доступности для маломобильных групп н</w:t>
            </w:r>
            <w:r w:rsidRPr="00CB0336">
              <w:rPr>
                <w:sz w:val="22"/>
                <w:szCs w:val="22"/>
              </w:rPr>
              <w:t>а</w:t>
            </w:r>
            <w:r w:rsidRPr="00CB0336">
              <w:rPr>
                <w:sz w:val="22"/>
                <w:szCs w:val="22"/>
              </w:rPr>
              <w:t>селения» и СП 35-103-2001 «Общественные здания и сооруж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ния, доступные маломобильным посетителям»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Требования по обесп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чению антитеррорист</w:t>
            </w:r>
            <w:r w:rsidRPr="00CB0336">
              <w:rPr>
                <w:sz w:val="22"/>
                <w:szCs w:val="22"/>
              </w:rPr>
              <w:t>и</w:t>
            </w:r>
            <w:r w:rsidRPr="00CB0336">
              <w:rPr>
                <w:sz w:val="22"/>
                <w:szCs w:val="22"/>
              </w:rPr>
              <w:t>ческой защищенности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pStyle w:val="afa"/>
              <w:tabs>
                <w:tab w:val="left" w:pos="254"/>
              </w:tabs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r w:rsidRPr="00CB0336">
              <w:rPr>
                <w:rFonts w:eastAsia="Times New Roman"/>
                <w:sz w:val="22"/>
                <w:szCs w:val="22"/>
              </w:rPr>
              <w:t>Разработать раздел проектно-сметной документации с учетом мероприятий по противодействию террористическим актам согласно:</w:t>
            </w:r>
          </w:p>
          <w:p w:rsidR="00CB0336" w:rsidRPr="00CB0336" w:rsidRDefault="00CB0336" w:rsidP="00710A9B">
            <w:pPr>
              <w:widowControl w:val="0"/>
              <w:numPr>
                <w:ilvl w:val="0"/>
                <w:numId w:val="11"/>
              </w:numPr>
              <w:tabs>
                <w:tab w:val="left" w:pos="320"/>
              </w:tabs>
              <w:suppressAutoHyphens/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Федеральному закону № 384-ФЗ «Технический регламент о безопасности зданий и сооружений»;</w:t>
            </w:r>
          </w:p>
          <w:p w:rsidR="00CB0336" w:rsidRPr="00CB0336" w:rsidRDefault="00CB0336" w:rsidP="00710A9B">
            <w:pPr>
              <w:widowControl w:val="0"/>
              <w:numPr>
                <w:ilvl w:val="0"/>
                <w:numId w:val="11"/>
              </w:numPr>
              <w:tabs>
                <w:tab w:val="left" w:pos="320"/>
              </w:tabs>
              <w:suppressAutoHyphens/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Постановлению Правительства № 73 от 15.02.2011 г. «О некоторых мерах по совершенствованию подготовки проектной документации в части противодействия террористическим актам»;</w:t>
            </w:r>
          </w:p>
          <w:p w:rsidR="00CB0336" w:rsidRPr="00CB0336" w:rsidRDefault="00CB0336" w:rsidP="00710A9B">
            <w:pPr>
              <w:widowControl w:val="0"/>
              <w:numPr>
                <w:ilvl w:val="0"/>
                <w:numId w:val="11"/>
              </w:numPr>
              <w:tabs>
                <w:tab w:val="left" w:pos="320"/>
              </w:tabs>
              <w:suppressAutoHyphens/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СП 132.13330.2011 «Обеспечение антитеррористической защищенности зданий и сооружений» утв. приказом Минрегиона России № 320 от 05.07.2011 г.</w:t>
            </w:r>
          </w:p>
          <w:p w:rsidR="00CB0336" w:rsidRPr="00CB0336" w:rsidRDefault="00CB0336" w:rsidP="00CB0336">
            <w:pPr>
              <w:pStyle w:val="afa"/>
              <w:tabs>
                <w:tab w:val="left" w:pos="320"/>
              </w:tabs>
              <w:snapToGri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Учесть инженерную защиту здания и территории от угроз террористического характера.</w:t>
            </w:r>
          </w:p>
          <w:p w:rsidR="00CB0336" w:rsidRPr="00CB0336" w:rsidRDefault="00CB0336" w:rsidP="00CB0336">
            <w:pPr>
              <w:pStyle w:val="afa"/>
              <w:tabs>
                <w:tab w:val="left" w:pos="320"/>
              </w:tabs>
              <w:snapToGrid w:val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На объекте предусмотреть внутреннее и наружное видеонаблюдение.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Требования к обеспеч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нию безопасной эк</w:t>
            </w:r>
            <w:r w:rsidRPr="00CB0336">
              <w:rPr>
                <w:sz w:val="22"/>
                <w:szCs w:val="22"/>
              </w:rPr>
              <w:t>с</w:t>
            </w:r>
            <w:r w:rsidRPr="00CB0336">
              <w:rPr>
                <w:sz w:val="22"/>
                <w:szCs w:val="22"/>
              </w:rPr>
              <w:t>плуатации объекта к</w:t>
            </w:r>
            <w:r w:rsidRPr="00CB0336">
              <w:rPr>
                <w:sz w:val="22"/>
                <w:szCs w:val="22"/>
              </w:rPr>
              <w:t>а</w:t>
            </w:r>
            <w:r w:rsidRPr="00CB0336">
              <w:rPr>
                <w:sz w:val="22"/>
                <w:szCs w:val="22"/>
              </w:rPr>
              <w:t>питального строител</w:t>
            </w:r>
            <w:r w:rsidRPr="00CB0336">
              <w:rPr>
                <w:sz w:val="22"/>
                <w:szCs w:val="22"/>
              </w:rPr>
              <w:t>ь</w:t>
            </w:r>
            <w:r w:rsidRPr="00CB0336">
              <w:rPr>
                <w:sz w:val="22"/>
                <w:szCs w:val="22"/>
              </w:rPr>
              <w:t>ства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Разработать раздел по обеспечению безопасной эксплуатации здания в соответствии с ФЗ №337 от 28.11.2011г.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Включить в состав проектной документации перечень актов на скрытые работы, ответственных конструкций, участков сетей инженерно-технического обеспечения, подлежащих освидетел</w:t>
            </w:r>
            <w:r w:rsidRPr="00CB0336">
              <w:rPr>
                <w:sz w:val="22"/>
                <w:szCs w:val="22"/>
              </w:rPr>
              <w:t>ь</w:t>
            </w:r>
            <w:r w:rsidRPr="00CB0336">
              <w:rPr>
                <w:sz w:val="22"/>
                <w:szCs w:val="22"/>
              </w:rPr>
              <w:t>ствованию.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В проектной документации указать: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минимальную периодичность осуществления проверок, осмо</w:t>
            </w:r>
            <w:r w:rsidRPr="00CB0336">
              <w:rPr>
                <w:sz w:val="22"/>
                <w:szCs w:val="22"/>
              </w:rPr>
              <w:t>т</w:t>
            </w:r>
            <w:r w:rsidRPr="00CB0336">
              <w:rPr>
                <w:sz w:val="22"/>
                <w:szCs w:val="22"/>
              </w:rPr>
              <w:t>ров и освидетельствований состояния строительных констру</w:t>
            </w:r>
            <w:r w:rsidRPr="00CB0336">
              <w:rPr>
                <w:sz w:val="22"/>
                <w:szCs w:val="22"/>
              </w:rPr>
              <w:t>к</w:t>
            </w:r>
            <w:r w:rsidRPr="00CB0336">
              <w:rPr>
                <w:sz w:val="22"/>
                <w:szCs w:val="22"/>
              </w:rPr>
              <w:t>ций, основания, сетей инженерно-технического обеспечения и систем инженерно-технического обеспечения здания,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сведения о значениях эксплуатационных нагрузок на стро</w:t>
            </w:r>
            <w:r w:rsidRPr="00CB0336">
              <w:rPr>
                <w:sz w:val="22"/>
                <w:szCs w:val="22"/>
              </w:rPr>
              <w:t>и</w:t>
            </w:r>
            <w:r w:rsidRPr="00CB0336">
              <w:rPr>
                <w:sz w:val="22"/>
                <w:szCs w:val="22"/>
              </w:rPr>
              <w:t>тельные конструкции,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сведения с подтверждающими схемами о размещении скрытых электрических проводок, трубопроводов и иных устройств,</w:t>
            </w:r>
          </w:p>
          <w:p w:rsid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- срок эксплуатации здания, сооружений и их частей.</w:t>
            </w:r>
          </w:p>
          <w:p w:rsidR="00B37034" w:rsidRPr="00CB0336" w:rsidRDefault="00B37034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Требования к составу сметной документации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Сметную документацию разработать согласно МДС–81-35.2004. Сметную стоимость реконструкции, определить базисно-индексным методом с применением территориальной сметно-нормативной базы ТСНБ-2001 Приморского края с учетом изм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нений, внесенных в федеральный реестр сметных нормативов. Пересчет сметной документации в текущий уровень цен осущ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ствить с применением территориальных индексов изменения сметной стоимости строительства.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Обязательно наличие конъюнктурного анализа и прайс-листов, в количестве не менее 3-х вариантах, на материалы и оборудов</w:t>
            </w:r>
            <w:r w:rsidRPr="00CB0336">
              <w:rPr>
                <w:sz w:val="22"/>
                <w:szCs w:val="22"/>
              </w:rPr>
              <w:t>а</w:t>
            </w:r>
            <w:r w:rsidRPr="00CB0336">
              <w:rPr>
                <w:sz w:val="22"/>
                <w:szCs w:val="22"/>
              </w:rPr>
              <w:t>ние, не предусмотренные утвержденными сметными нормат</w:t>
            </w:r>
            <w:r w:rsidRPr="00CB0336">
              <w:rPr>
                <w:sz w:val="22"/>
                <w:szCs w:val="22"/>
              </w:rPr>
              <w:t>и</w:t>
            </w:r>
            <w:r w:rsidRPr="00CB0336">
              <w:rPr>
                <w:sz w:val="22"/>
                <w:szCs w:val="22"/>
              </w:rPr>
              <w:t>вами, с указанием технических характеристик.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Сводный сметный расчет выполнить: в базисном уровне цен 2001 г. (на 01.01.2000г.) и в текущем уровне на момент выдачи документации. К сводному сметному расчету составить поясн</w:t>
            </w:r>
            <w:r w:rsidRPr="00CB0336">
              <w:rPr>
                <w:sz w:val="22"/>
                <w:szCs w:val="22"/>
              </w:rPr>
              <w:t>и</w:t>
            </w:r>
            <w:r w:rsidRPr="00CB0336">
              <w:rPr>
                <w:sz w:val="22"/>
                <w:szCs w:val="22"/>
              </w:rPr>
              <w:t>тельную записку, в которой привести: технико-экономические показатели; перечень каталогов сметных нормативов, принятых для составления смет; нормы накладных расходов; нормы сме</w:t>
            </w:r>
            <w:r w:rsidRPr="00CB0336">
              <w:rPr>
                <w:sz w:val="22"/>
                <w:szCs w:val="22"/>
              </w:rPr>
              <w:t>т</w:t>
            </w:r>
            <w:r w:rsidRPr="00CB0336">
              <w:rPr>
                <w:sz w:val="22"/>
                <w:szCs w:val="22"/>
              </w:rPr>
              <w:t>ной прибыли; определение сметной стоимости строительно-монтажных работ; определение сметной стоимости оборудов</w:t>
            </w:r>
            <w:r w:rsidRPr="00CB0336">
              <w:rPr>
                <w:sz w:val="22"/>
                <w:szCs w:val="22"/>
              </w:rPr>
              <w:t>а</w:t>
            </w:r>
            <w:r w:rsidRPr="00CB0336">
              <w:rPr>
                <w:sz w:val="22"/>
                <w:szCs w:val="22"/>
              </w:rPr>
              <w:t>ния; определение средств по главам 8-12 сводного сметного ра</w:t>
            </w:r>
            <w:r w:rsidRPr="00CB0336">
              <w:rPr>
                <w:sz w:val="22"/>
                <w:szCs w:val="22"/>
              </w:rPr>
              <w:t>с</w:t>
            </w:r>
            <w:r w:rsidRPr="00CB0336">
              <w:rPr>
                <w:sz w:val="22"/>
                <w:szCs w:val="22"/>
              </w:rPr>
              <w:t>чета.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Обязательно составление расчета стоимости по укрупненным нормативам цены строительства, внесенных в федеральный р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естр сметных нормативов.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При разработке сметной документации учитывать условия до</w:t>
            </w:r>
            <w:r w:rsidRPr="00CB0336">
              <w:rPr>
                <w:sz w:val="22"/>
                <w:szCs w:val="22"/>
              </w:rPr>
              <w:t>с</w:t>
            </w:r>
            <w:r w:rsidRPr="00CB0336">
              <w:rPr>
                <w:sz w:val="22"/>
                <w:szCs w:val="22"/>
              </w:rPr>
              <w:t>тупности производства и расстояния по доставке строительных изделий, материалов и оборудования для строительства объекта.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Требования к провед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нию государственной экспертизы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keepNext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Представление проектной документации, выполненной в соо</w:t>
            </w:r>
            <w:r w:rsidRPr="00CB0336">
              <w:rPr>
                <w:sz w:val="22"/>
                <w:szCs w:val="22"/>
              </w:rPr>
              <w:t>т</w:t>
            </w:r>
            <w:r w:rsidRPr="00CB0336">
              <w:rPr>
                <w:sz w:val="22"/>
                <w:szCs w:val="22"/>
              </w:rPr>
              <w:t>ветствии и составом Постановления Правительства РФ от 16 февраля 2008 года № 87 заказчику - застройщику для направл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ния и:</w:t>
            </w:r>
          </w:p>
          <w:p w:rsidR="00CB0336" w:rsidRPr="00CB0336" w:rsidRDefault="00CB0336" w:rsidP="00710A9B">
            <w:pPr>
              <w:keepNext/>
              <w:numPr>
                <w:ilvl w:val="0"/>
                <w:numId w:val="7"/>
              </w:numPr>
              <w:tabs>
                <w:tab w:val="left" w:pos="4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Получения положительного заключения государственной экспертизы согласно постановлению Правительства Российской Федерации от 05.03.2007 г. № 145 «О порядке организации и проведения государственной экспертизы проектной документ</w:t>
            </w:r>
            <w:r w:rsidRPr="00CB0336">
              <w:rPr>
                <w:sz w:val="22"/>
                <w:szCs w:val="22"/>
              </w:rPr>
              <w:t>а</w:t>
            </w:r>
            <w:r w:rsidRPr="00CB0336">
              <w:rPr>
                <w:sz w:val="22"/>
                <w:szCs w:val="22"/>
              </w:rPr>
              <w:t>ции и результатов инженерных изысканий».</w:t>
            </w:r>
          </w:p>
          <w:p w:rsidR="00CB0336" w:rsidRPr="00CB0336" w:rsidRDefault="00CB0336" w:rsidP="00710A9B">
            <w:pPr>
              <w:keepNext/>
              <w:numPr>
                <w:ilvl w:val="0"/>
                <w:numId w:val="7"/>
              </w:numPr>
              <w:tabs>
                <w:tab w:val="left" w:pos="4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Учесть все требования органов государственной экспертизы и в кратчайшие сроки вносить соответствующие коррективы в проектную документацию.</w:t>
            </w:r>
          </w:p>
          <w:p w:rsidR="00CB0336" w:rsidRPr="00CB0336" w:rsidRDefault="00CB0336" w:rsidP="00710A9B">
            <w:pPr>
              <w:keepNext/>
              <w:numPr>
                <w:ilvl w:val="0"/>
                <w:numId w:val="7"/>
              </w:numPr>
              <w:tabs>
                <w:tab w:val="left" w:pos="4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Стоимость государственной экспертизы проектной док</w:t>
            </w:r>
            <w:r w:rsidRPr="00CB0336">
              <w:rPr>
                <w:sz w:val="22"/>
                <w:szCs w:val="22"/>
              </w:rPr>
              <w:t>у</w:t>
            </w:r>
            <w:r w:rsidRPr="00CB0336">
              <w:rPr>
                <w:sz w:val="22"/>
                <w:szCs w:val="22"/>
              </w:rPr>
              <w:t>ментации оплачивает заказчик.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При получении отрицательного заключения экспертизы оплата за повторную экспертизу за счет Подрядчика.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Гарантийные обязател</w:t>
            </w:r>
            <w:r w:rsidRPr="00CB0336">
              <w:rPr>
                <w:sz w:val="22"/>
                <w:szCs w:val="22"/>
              </w:rPr>
              <w:t>ь</w:t>
            </w:r>
            <w:r w:rsidRPr="00CB0336">
              <w:rPr>
                <w:sz w:val="22"/>
                <w:szCs w:val="22"/>
              </w:rPr>
              <w:t>ства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pStyle w:val="25"/>
              <w:spacing w:after="0" w:line="240" w:lineRule="auto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CB0336">
              <w:rPr>
                <w:rFonts w:eastAsia="Calibri"/>
                <w:sz w:val="22"/>
                <w:szCs w:val="22"/>
                <w:lang w:eastAsia="en-US"/>
              </w:rPr>
              <w:t>Срок действия гарантийных обязательств –  в соответствии с действующим законодательством, но не более 12 месяцев со дня подписания итогового акта приема-сдачи работ по муниципал</w:t>
            </w:r>
            <w:r w:rsidRPr="00CB0336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CB0336">
              <w:rPr>
                <w:rFonts w:eastAsia="Calibri"/>
                <w:sz w:val="22"/>
                <w:szCs w:val="22"/>
                <w:lang w:eastAsia="en-US"/>
              </w:rPr>
              <w:t>ному контракту.</w:t>
            </w:r>
          </w:p>
          <w:p w:rsidR="00CB0336" w:rsidRPr="00CB0336" w:rsidRDefault="00CB0336" w:rsidP="00CB0336">
            <w:pPr>
              <w:pStyle w:val="25"/>
              <w:spacing w:after="0" w:line="240" w:lineRule="auto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CB0336">
              <w:rPr>
                <w:rFonts w:eastAsia="Calibri"/>
                <w:sz w:val="22"/>
                <w:szCs w:val="22"/>
                <w:lang w:eastAsia="en-US"/>
              </w:rPr>
              <w:t>Гарантии качества распространяются на все виды произведе</w:t>
            </w:r>
            <w:r w:rsidRPr="00CB0336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CB0336">
              <w:rPr>
                <w:rFonts w:eastAsia="Calibri"/>
                <w:sz w:val="22"/>
                <w:szCs w:val="22"/>
                <w:lang w:eastAsia="en-US"/>
              </w:rPr>
              <w:t>ных работ в полном объеме.</w:t>
            </w:r>
          </w:p>
          <w:p w:rsidR="00CB0336" w:rsidRPr="00CB0336" w:rsidRDefault="00CB0336" w:rsidP="00CB0336">
            <w:pPr>
              <w:pStyle w:val="25"/>
              <w:spacing w:after="0" w:line="240" w:lineRule="auto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CB0336">
              <w:rPr>
                <w:rFonts w:eastAsia="Calibri"/>
                <w:sz w:val="22"/>
                <w:szCs w:val="22"/>
                <w:lang w:eastAsia="en-US"/>
              </w:rPr>
              <w:t>Исполнитель за свой счет устраняет все выявленные ошибки и недочеты в согласованные с Заказчиком сроки.</w:t>
            </w:r>
          </w:p>
        </w:tc>
      </w:tr>
      <w:tr w:rsidR="00CB0336" w:rsidRPr="00CB0336" w:rsidTr="00B37034">
        <w:trPr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CB0336" w:rsidRPr="00CB0336" w:rsidRDefault="00CB0336" w:rsidP="00CB0336">
            <w:pPr>
              <w:jc w:val="center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336" w:rsidRPr="00CB0336" w:rsidRDefault="00CB0336" w:rsidP="00CB0336">
            <w:pPr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Требования к оформл</w:t>
            </w:r>
            <w:r w:rsidRPr="00CB0336">
              <w:rPr>
                <w:sz w:val="22"/>
                <w:szCs w:val="22"/>
              </w:rPr>
              <w:t>е</w:t>
            </w:r>
            <w:r w:rsidRPr="00CB0336">
              <w:rPr>
                <w:sz w:val="22"/>
                <w:szCs w:val="22"/>
              </w:rPr>
              <w:t>нию и комплектованию проекта выдаваемых заказчику</w:t>
            </w:r>
          </w:p>
        </w:tc>
        <w:tc>
          <w:tcPr>
            <w:tcW w:w="6366" w:type="dxa"/>
            <w:shd w:val="clear" w:color="auto" w:fill="auto"/>
            <w:vAlign w:val="center"/>
          </w:tcPr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Документацию представить на бумажном носителе:</w:t>
            </w:r>
          </w:p>
          <w:p w:rsidR="00CB0336" w:rsidRPr="00CB0336" w:rsidRDefault="00CB0336" w:rsidP="00710A9B">
            <w:pPr>
              <w:numPr>
                <w:ilvl w:val="0"/>
                <w:numId w:val="6"/>
              </w:numPr>
              <w:tabs>
                <w:tab w:val="left" w:pos="432"/>
                <w:tab w:val="num" w:pos="797"/>
                <w:tab w:val="num" w:pos="13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Проектная документация – 4 экземплярах на бумажном н</w:t>
            </w:r>
            <w:r w:rsidRPr="00CB0336">
              <w:rPr>
                <w:sz w:val="22"/>
                <w:szCs w:val="22"/>
              </w:rPr>
              <w:t>о</w:t>
            </w:r>
            <w:r w:rsidRPr="00CB0336">
              <w:rPr>
                <w:sz w:val="22"/>
                <w:szCs w:val="22"/>
              </w:rPr>
              <w:t>сителе (в сброшюрованном виде);</w:t>
            </w:r>
          </w:p>
          <w:p w:rsidR="00CB0336" w:rsidRPr="00CB0336" w:rsidRDefault="00CB0336" w:rsidP="00710A9B">
            <w:pPr>
              <w:numPr>
                <w:ilvl w:val="0"/>
                <w:numId w:val="6"/>
              </w:numPr>
              <w:tabs>
                <w:tab w:val="left" w:pos="432"/>
                <w:tab w:val="num" w:pos="797"/>
                <w:tab w:val="num" w:pos="13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Отчет по инженерно-геологическим изысканиям - 3 экзем</w:t>
            </w:r>
            <w:r w:rsidRPr="00CB0336">
              <w:rPr>
                <w:sz w:val="22"/>
                <w:szCs w:val="22"/>
              </w:rPr>
              <w:t>п</w:t>
            </w:r>
            <w:r w:rsidRPr="00CB0336">
              <w:rPr>
                <w:sz w:val="22"/>
                <w:szCs w:val="22"/>
              </w:rPr>
              <w:t>ляра;</w:t>
            </w:r>
          </w:p>
          <w:p w:rsidR="00CB0336" w:rsidRPr="00CB0336" w:rsidRDefault="00CB0336" w:rsidP="00710A9B">
            <w:pPr>
              <w:numPr>
                <w:ilvl w:val="0"/>
                <w:numId w:val="6"/>
              </w:numPr>
              <w:tabs>
                <w:tab w:val="left" w:pos="432"/>
                <w:tab w:val="num" w:pos="797"/>
                <w:tab w:val="num" w:pos="13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Отчёт по инженерно-геодезическим изысканиям - 3 экзем</w:t>
            </w:r>
            <w:r w:rsidRPr="00CB0336">
              <w:rPr>
                <w:sz w:val="22"/>
                <w:szCs w:val="22"/>
              </w:rPr>
              <w:t>п</w:t>
            </w:r>
            <w:r w:rsidRPr="00CB0336">
              <w:rPr>
                <w:sz w:val="22"/>
                <w:szCs w:val="22"/>
              </w:rPr>
              <w:t>ляра (в т.ч. 3 экземпляра цветной копии топоосновы М 1:500 о</w:t>
            </w:r>
            <w:r w:rsidRPr="00CB0336">
              <w:rPr>
                <w:sz w:val="22"/>
                <w:szCs w:val="22"/>
              </w:rPr>
              <w:t>т</w:t>
            </w:r>
            <w:r w:rsidRPr="00CB0336">
              <w:rPr>
                <w:sz w:val="22"/>
                <w:szCs w:val="22"/>
              </w:rPr>
              <w:t>веденного земельного участка.</w:t>
            </w:r>
          </w:p>
          <w:p w:rsidR="00CB0336" w:rsidRPr="00CB0336" w:rsidRDefault="00CB0336" w:rsidP="00710A9B">
            <w:pPr>
              <w:numPr>
                <w:ilvl w:val="0"/>
                <w:numId w:val="6"/>
              </w:numPr>
              <w:tabs>
                <w:tab w:val="left" w:pos="432"/>
                <w:tab w:val="num" w:pos="797"/>
                <w:tab w:val="num" w:pos="13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Отчет по инженерно-экологическим изысканиям -  3 экзе</w:t>
            </w:r>
            <w:r w:rsidRPr="00CB0336">
              <w:rPr>
                <w:sz w:val="22"/>
                <w:szCs w:val="22"/>
              </w:rPr>
              <w:t>м</w:t>
            </w:r>
            <w:r w:rsidRPr="00CB0336">
              <w:rPr>
                <w:sz w:val="22"/>
                <w:szCs w:val="22"/>
              </w:rPr>
              <w:t>пляра;</w:t>
            </w:r>
          </w:p>
          <w:p w:rsidR="00CB0336" w:rsidRPr="00CB0336" w:rsidRDefault="00CB0336" w:rsidP="00710A9B">
            <w:pPr>
              <w:numPr>
                <w:ilvl w:val="0"/>
                <w:numId w:val="6"/>
              </w:numPr>
              <w:tabs>
                <w:tab w:val="left" w:pos="432"/>
                <w:tab w:val="num" w:pos="797"/>
                <w:tab w:val="num" w:pos="133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Сметная документация - 4 (четырех) экземплярах, и на электронном носителе в программном комплексе «ГрандСмета» и в программе Excel – 1 (один) экземпляр.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Один экземпляр всей документации предоставить комплектно в электронном виде на электронном носителе. Таблицы – в фо</w:t>
            </w:r>
            <w:r w:rsidRPr="00CB0336">
              <w:rPr>
                <w:sz w:val="22"/>
                <w:szCs w:val="22"/>
              </w:rPr>
              <w:t>р</w:t>
            </w:r>
            <w:r w:rsidRPr="00CB0336">
              <w:rPr>
                <w:sz w:val="22"/>
                <w:szCs w:val="22"/>
              </w:rPr>
              <w:t xml:space="preserve">мате Microsoft </w:t>
            </w:r>
            <w:r w:rsidR="00B37034" w:rsidRPr="00CB0336">
              <w:rPr>
                <w:sz w:val="22"/>
                <w:szCs w:val="22"/>
              </w:rPr>
              <w:t>Excel</w:t>
            </w:r>
            <w:r w:rsidRPr="00CB0336">
              <w:rPr>
                <w:sz w:val="22"/>
                <w:szCs w:val="22"/>
              </w:rPr>
              <w:t>, текстовая часть – в формате Microsoft Word, чертежи, схемы – AutoCAD (dwg), один экземпляр всей документации в электронном виде предоставляется в формате pdf.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Требования к оформлению электронного носителя:</w:t>
            </w:r>
          </w:p>
          <w:p w:rsidR="00CB0336" w:rsidRPr="00CB0336" w:rsidRDefault="00CB0336" w:rsidP="00CB0336">
            <w:pPr>
              <w:tabs>
                <w:tab w:val="num" w:pos="797"/>
                <w:tab w:val="num" w:pos="1337"/>
              </w:tabs>
              <w:jc w:val="both"/>
              <w:rPr>
                <w:sz w:val="22"/>
                <w:szCs w:val="22"/>
              </w:rPr>
            </w:pPr>
            <w:r w:rsidRPr="00CB0336">
              <w:rPr>
                <w:sz w:val="22"/>
                <w:szCs w:val="22"/>
              </w:rPr>
              <w:t>для предоставления на государственную экспертизу проектно-сметной документации и инженерных изысканий документацию оформить в соответствии с Приказом Министерства строител</w:t>
            </w:r>
            <w:r w:rsidRPr="00CB0336">
              <w:rPr>
                <w:sz w:val="22"/>
                <w:szCs w:val="22"/>
              </w:rPr>
              <w:t>ь</w:t>
            </w:r>
            <w:r w:rsidRPr="00CB0336">
              <w:rPr>
                <w:sz w:val="22"/>
                <w:szCs w:val="22"/>
              </w:rPr>
              <w:t>ства и жилищно-коммунального хозяйства Российской Федер</w:t>
            </w:r>
            <w:r w:rsidRPr="00CB0336">
              <w:rPr>
                <w:sz w:val="22"/>
                <w:szCs w:val="22"/>
              </w:rPr>
              <w:t>а</w:t>
            </w:r>
            <w:r w:rsidRPr="00CB0336">
              <w:rPr>
                <w:sz w:val="22"/>
                <w:szCs w:val="22"/>
              </w:rPr>
              <w:t>ции от 12.05.2017 № 783/пр.</w:t>
            </w:r>
          </w:p>
        </w:tc>
      </w:tr>
    </w:tbl>
    <w:p w:rsidR="00F0740D" w:rsidRDefault="00F0740D" w:rsidP="00F0740D">
      <w:pPr>
        <w:shd w:val="clear" w:color="auto" w:fill="FFFFFF"/>
        <w:tabs>
          <w:tab w:val="left" w:pos="993"/>
        </w:tabs>
        <w:spacing w:line="278" w:lineRule="exact"/>
        <w:ind w:firstLine="567"/>
        <w:jc w:val="both"/>
        <w:rPr>
          <w:b/>
        </w:rPr>
      </w:pPr>
    </w:p>
    <w:p w:rsidR="00F0740D" w:rsidRDefault="00F0740D" w:rsidP="00F0740D">
      <w:pPr>
        <w:shd w:val="clear" w:color="auto" w:fill="FFFFFF"/>
        <w:tabs>
          <w:tab w:val="left" w:pos="993"/>
        </w:tabs>
        <w:spacing w:line="278" w:lineRule="exact"/>
        <w:ind w:firstLine="567"/>
        <w:jc w:val="both"/>
        <w:rPr>
          <w:b/>
        </w:rPr>
      </w:pPr>
    </w:p>
    <w:p w:rsidR="00F0740D" w:rsidRDefault="00F0740D" w:rsidP="00F0740D">
      <w:pPr>
        <w:shd w:val="clear" w:color="auto" w:fill="FFFFFF"/>
        <w:tabs>
          <w:tab w:val="left" w:pos="993"/>
        </w:tabs>
        <w:spacing w:line="278" w:lineRule="exact"/>
        <w:ind w:firstLine="567"/>
        <w:jc w:val="both"/>
        <w:rPr>
          <w:b/>
        </w:rPr>
      </w:pPr>
    </w:p>
    <w:p w:rsidR="00F0740D" w:rsidRDefault="00F0740D" w:rsidP="00F0740D">
      <w:pPr>
        <w:shd w:val="clear" w:color="auto" w:fill="FFFFFF"/>
        <w:tabs>
          <w:tab w:val="left" w:pos="993"/>
        </w:tabs>
        <w:spacing w:line="278" w:lineRule="exact"/>
        <w:ind w:firstLine="567"/>
        <w:jc w:val="both"/>
        <w:rPr>
          <w:b/>
        </w:rPr>
      </w:pPr>
    </w:p>
    <w:p w:rsidR="00456AFA" w:rsidRPr="003E6F7E" w:rsidRDefault="00456AFA" w:rsidP="00456AFA">
      <w:pPr>
        <w:shd w:val="clear" w:color="auto" w:fill="FFFFFF"/>
        <w:tabs>
          <w:tab w:val="left" w:pos="993"/>
        </w:tabs>
        <w:spacing w:line="278" w:lineRule="exact"/>
        <w:ind w:firstLine="567"/>
        <w:jc w:val="both"/>
      </w:pPr>
    </w:p>
    <w:p w:rsidR="00A3121D" w:rsidRPr="008B5EC0" w:rsidRDefault="00A3121D" w:rsidP="008B5EC0">
      <w:pPr>
        <w:shd w:val="clear" w:color="auto" w:fill="FFFFFF"/>
        <w:jc w:val="both"/>
        <w:outlineLvl w:val="0"/>
      </w:pPr>
    </w:p>
    <w:tbl>
      <w:tblPr>
        <w:tblW w:w="9882" w:type="dxa"/>
        <w:tblInd w:w="108" w:type="dxa"/>
        <w:tblLook w:val="04A0"/>
      </w:tblPr>
      <w:tblGrid>
        <w:gridCol w:w="5103"/>
        <w:gridCol w:w="4779"/>
      </w:tblGrid>
      <w:tr w:rsidR="00A3121D" w:rsidRPr="008B5EC0" w:rsidTr="00F36880">
        <w:trPr>
          <w:trHeight w:val="432"/>
        </w:trPr>
        <w:tc>
          <w:tcPr>
            <w:tcW w:w="5103" w:type="dxa"/>
          </w:tcPr>
          <w:p w:rsidR="009C364A" w:rsidRDefault="00456AFA" w:rsidP="008B5EC0">
            <w:pPr>
              <w:pBdr>
                <w:bottom w:val="single" w:sz="12" w:space="1" w:color="auto"/>
              </w:pBdr>
              <w:jc w:val="both"/>
            </w:pPr>
            <w:r>
              <w:t>«Согласовано»</w:t>
            </w:r>
          </w:p>
          <w:p w:rsidR="00456AFA" w:rsidRDefault="00456AFA" w:rsidP="008B5EC0">
            <w:pPr>
              <w:pBdr>
                <w:bottom w:val="single" w:sz="12" w:space="1" w:color="auto"/>
              </w:pBdr>
              <w:jc w:val="both"/>
            </w:pPr>
            <w:r>
              <w:t>Заказчик</w:t>
            </w:r>
          </w:p>
          <w:p w:rsidR="00A3121D" w:rsidRPr="008B5EC0" w:rsidRDefault="00FE4572" w:rsidP="008B5EC0">
            <w:pPr>
              <w:pBdr>
                <w:bottom w:val="single" w:sz="12" w:space="1" w:color="auto"/>
              </w:pBdr>
              <w:jc w:val="both"/>
            </w:pPr>
            <w:r w:rsidRPr="008B5EC0">
              <w:t>Глава Кавалеровского муниципального района</w:t>
            </w:r>
          </w:p>
          <w:p w:rsidR="00A3121D" w:rsidRPr="008B5EC0" w:rsidRDefault="00A3121D" w:rsidP="008B5EC0">
            <w:pPr>
              <w:pBdr>
                <w:bottom w:val="single" w:sz="12" w:space="1" w:color="auto"/>
              </w:pBdr>
              <w:jc w:val="both"/>
            </w:pPr>
          </w:p>
          <w:p w:rsidR="00A3121D" w:rsidRPr="008B5EC0" w:rsidRDefault="00FE4572" w:rsidP="008B5EC0">
            <w:pPr>
              <w:tabs>
                <w:tab w:val="left" w:pos="3960"/>
              </w:tabs>
              <w:jc w:val="both"/>
            </w:pPr>
            <w:r w:rsidRPr="008B5EC0">
              <w:t xml:space="preserve">Гавриков </w:t>
            </w:r>
            <w:r w:rsidR="003B1E4A" w:rsidRPr="008B5EC0">
              <w:t>Сергей Родионович</w:t>
            </w:r>
          </w:p>
          <w:p w:rsidR="00A3121D" w:rsidRPr="008B5EC0" w:rsidRDefault="00A3121D" w:rsidP="008B5EC0">
            <w:pPr>
              <w:jc w:val="both"/>
            </w:pPr>
            <w:r w:rsidRPr="008B5EC0">
              <w:t>«</w:t>
            </w:r>
            <w:r w:rsidRPr="008B5EC0">
              <w:rPr>
                <w:u w:val="single"/>
              </w:rPr>
              <w:t xml:space="preserve">      »                         </w:t>
            </w:r>
            <w:r w:rsidRPr="008B5EC0">
              <w:t>201</w:t>
            </w:r>
            <w:r w:rsidR="00583418" w:rsidRPr="008B5EC0">
              <w:t>9</w:t>
            </w:r>
            <w:r w:rsidRPr="008B5EC0">
              <w:t xml:space="preserve"> г.</w:t>
            </w:r>
          </w:p>
          <w:p w:rsidR="009C364A" w:rsidRDefault="009C364A" w:rsidP="008B5EC0">
            <w:pPr>
              <w:jc w:val="both"/>
            </w:pPr>
          </w:p>
          <w:p w:rsidR="00A3121D" w:rsidRPr="009C364A" w:rsidRDefault="00A3121D" w:rsidP="008B5EC0">
            <w:pPr>
              <w:jc w:val="both"/>
            </w:pPr>
            <w:r w:rsidRPr="008B5EC0">
              <w:t>М.П.</w:t>
            </w:r>
          </w:p>
        </w:tc>
        <w:tc>
          <w:tcPr>
            <w:tcW w:w="4779" w:type="dxa"/>
          </w:tcPr>
          <w:p w:rsidR="009C364A" w:rsidRDefault="00456AFA" w:rsidP="008B5EC0">
            <w:pPr>
              <w:ind w:firstLine="30"/>
              <w:jc w:val="both"/>
            </w:pPr>
            <w:r>
              <w:t>«Согласовано»</w:t>
            </w:r>
          </w:p>
          <w:p w:rsidR="00456AFA" w:rsidRDefault="00456AFA" w:rsidP="008B5EC0">
            <w:pPr>
              <w:ind w:firstLine="30"/>
              <w:jc w:val="both"/>
            </w:pPr>
            <w:r>
              <w:t>Подрядчик</w:t>
            </w:r>
          </w:p>
          <w:p w:rsidR="00A3121D" w:rsidRPr="008B5EC0" w:rsidRDefault="00A3121D" w:rsidP="008B5EC0">
            <w:pPr>
              <w:ind w:firstLine="30"/>
              <w:jc w:val="both"/>
            </w:pPr>
            <w:r w:rsidRPr="008B5EC0">
              <w:t>Генеральный директор</w:t>
            </w:r>
          </w:p>
          <w:p w:rsidR="00A3121D" w:rsidRPr="008B5EC0" w:rsidRDefault="00A3121D" w:rsidP="008B5EC0">
            <w:pPr>
              <w:pBdr>
                <w:bottom w:val="single" w:sz="12" w:space="1" w:color="auto"/>
              </w:pBdr>
              <w:ind w:firstLine="30"/>
              <w:jc w:val="both"/>
            </w:pPr>
          </w:p>
          <w:p w:rsidR="00A3121D" w:rsidRPr="008B5EC0" w:rsidRDefault="00FE4572" w:rsidP="008B5EC0">
            <w:pPr>
              <w:ind w:firstLine="30"/>
              <w:jc w:val="both"/>
            </w:pPr>
            <w:r w:rsidRPr="008B5EC0">
              <w:t>Дюбайлова Ольга Васильевна</w:t>
            </w:r>
          </w:p>
          <w:p w:rsidR="00A3121D" w:rsidRPr="008B5EC0" w:rsidRDefault="00A3121D" w:rsidP="008B5EC0">
            <w:pPr>
              <w:jc w:val="both"/>
            </w:pPr>
            <w:r w:rsidRPr="008B5EC0">
              <w:t>«</w:t>
            </w:r>
            <w:r w:rsidRPr="008B5EC0">
              <w:rPr>
                <w:u w:val="single"/>
              </w:rPr>
              <w:t xml:space="preserve">     »                           </w:t>
            </w:r>
            <w:r w:rsidRPr="008B5EC0">
              <w:t>201</w:t>
            </w:r>
            <w:r w:rsidR="00583418" w:rsidRPr="008B5EC0">
              <w:t>9</w:t>
            </w:r>
            <w:r w:rsidRPr="008B5EC0">
              <w:t xml:space="preserve"> г.</w:t>
            </w:r>
          </w:p>
          <w:p w:rsidR="009C364A" w:rsidRDefault="009C364A" w:rsidP="008B5EC0">
            <w:pPr>
              <w:jc w:val="both"/>
            </w:pPr>
          </w:p>
          <w:p w:rsidR="00A3121D" w:rsidRPr="008B5EC0" w:rsidRDefault="00A3121D" w:rsidP="008B5EC0">
            <w:pPr>
              <w:jc w:val="both"/>
              <w:rPr>
                <w:rFonts w:eastAsia="Calibri"/>
              </w:rPr>
            </w:pPr>
            <w:r w:rsidRPr="008B5EC0">
              <w:t>М.П.</w:t>
            </w:r>
          </w:p>
        </w:tc>
      </w:tr>
    </w:tbl>
    <w:p w:rsidR="00EA7507" w:rsidRPr="008B5EC0" w:rsidRDefault="00EA7507" w:rsidP="009C364A">
      <w:pPr>
        <w:jc w:val="both"/>
      </w:pPr>
    </w:p>
    <w:sectPr w:rsidR="00EA7507" w:rsidRPr="008B5EC0" w:rsidSect="003E51EE">
      <w:headerReference w:type="even" r:id="rId8"/>
      <w:headerReference w:type="default" r:id="rId9"/>
      <w:footerReference w:type="default" r:id="rId10"/>
      <w:type w:val="continuous"/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FC0" w:rsidRDefault="00AC2FC0">
      <w:r>
        <w:separator/>
      </w:r>
    </w:p>
  </w:endnote>
  <w:endnote w:type="continuationSeparator" w:id="0">
    <w:p w:rsidR="00AC2FC0" w:rsidRDefault="00AC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C0" w:rsidRPr="00553AAE" w:rsidRDefault="00AC2FC0">
    <w:pPr>
      <w:pStyle w:val="ConsPlusNormal"/>
      <w:widowControl/>
      <w:ind w:firstLine="0"/>
      <w:jc w:val="both"/>
      <w:rPr>
        <w:rFonts w:ascii="Times New Roman" w:hAnsi="Times New Roman" w:cs="Times New Roman"/>
        <w:b/>
        <w:color w:val="7F7F7F"/>
        <w:sz w:val="18"/>
        <w:szCs w:val="18"/>
      </w:rPr>
    </w:pPr>
    <w:r>
      <w:rPr>
        <w:rFonts w:ascii="Times New Roman" w:hAnsi="Times New Roman" w:cs="Times New Roman"/>
        <w:b/>
        <w:color w:val="7F7F7F"/>
        <w:sz w:val="18"/>
        <w:szCs w:val="18"/>
      </w:rPr>
      <w:t>Заказчик</w:t>
    </w:r>
    <w:r>
      <w:rPr>
        <w:rFonts w:ascii="Times New Roman" w:hAnsi="Times New Roman" w:cs="Times New Roman"/>
        <w:b/>
        <w:color w:val="7F7F7F"/>
        <w:sz w:val="18"/>
        <w:szCs w:val="18"/>
      </w:rPr>
      <w:tab/>
    </w:r>
    <w:r>
      <w:rPr>
        <w:rFonts w:ascii="Times New Roman" w:hAnsi="Times New Roman" w:cs="Times New Roman"/>
        <w:b/>
        <w:color w:val="7F7F7F"/>
        <w:sz w:val="18"/>
        <w:szCs w:val="18"/>
      </w:rPr>
      <w:tab/>
    </w:r>
    <w:r>
      <w:rPr>
        <w:rFonts w:ascii="Times New Roman" w:hAnsi="Times New Roman" w:cs="Times New Roman"/>
        <w:b/>
        <w:color w:val="7F7F7F"/>
        <w:sz w:val="18"/>
        <w:szCs w:val="18"/>
      </w:rPr>
      <w:tab/>
    </w:r>
    <w:r>
      <w:rPr>
        <w:rFonts w:ascii="Times New Roman" w:hAnsi="Times New Roman" w:cs="Times New Roman"/>
        <w:b/>
        <w:color w:val="7F7F7F"/>
        <w:sz w:val="18"/>
        <w:szCs w:val="18"/>
      </w:rPr>
      <w:tab/>
    </w:r>
    <w:r>
      <w:rPr>
        <w:rFonts w:ascii="Times New Roman" w:hAnsi="Times New Roman" w:cs="Times New Roman"/>
        <w:b/>
        <w:color w:val="7F7F7F"/>
        <w:sz w:val="18"/>
        <w:szCs w:val="18"/>
      </w:rPr>
      <w:tab/>
    </w:r>
    <w:r>
      <w:rPr>
        <w:rFonts w:ascii="Times New Roman" w:hAnsi="Times New Roman" w:cs="Times New Roman"/>
        <w:b/>
        <w:color w:val="7F7F7F"/>
        <w:sz w:val="18"/>
        <w:szCs w:val="18"/>
      </w:rPr>
      <w:tab/>
    </w:r>
    <w:r>
      <w:rPr>
        <w:rFonts w:ascii="Times New Roman" w:hAnsi="Times New Roman" w:cs="Times New Roman"/>
        <w:b/>
        <w:color w:val="7F7F7F"/>
        <w:sz w:val="18"/>
        <w:szCs w:val="18"/>
      </w:rPr>
      <w:tab/>
    </w:r>
    <w:r w:rsidRPr="00553AAE">
      <w:rPr>
        <w:rFonts w:ascii="Times New Roman" w:hAnsi="Times New Roman" w:cs="Times New Roman"/>
        <w:b/>
        <w:color w:val="7F7F7F"/>
        <w:sz w:val="18"/>
        <w:szCs w:val="18"/>
      </w:rPr>
      <w:t>Проектировщик</w:t>
    </w:r>
  </w:p>
  <w:p w:rsidR="00AC2FC0" w:rsidRPr="00553AAE" w:rsidRDefault="00AC2FC0">
    <w:pPr>
      <w:pStyle w:val="ConsPlusNormal"/>
      <w:widowControl/>
      <w:ind w:firstLine="540"/>
      <w:jc w:val="both"/>
      <w:rPr>
        <w:rFonts w:ascii="Times New Roman" w:hAnsi="Times New Roman" w:cs="Times New Roman"/>
        <w:b/>
        <w:color w:val="7F7F7F"/>
        <w:sz w:val="18"/>
        <w:szCs w:val="18"/>
      </w:rPr>
    </w:pPr>
  </w:p>
  <w:p w:rsidR="00AC2FC0" w:rsidRPr="00553AAE" w:rsidRDefault="00AC2FC0">
    <w:pPr>
      <w:pStyle w:val="ConsPlusNormal"/>
      <w:widowControl/>
      <w:ind w:firstLine="0"/>
      <w:jc w:val="both"/>
      <w:rPr>
        <w:rFonts w:ascii="Times New Roman" w:hAnsi="Times New Roman" w:cs="Times New Roman"/>
        <w:b/>
        <w:color w:val="7F7F7F"/>
        <w:sz w:val="18"/>
        <w:szCs w:val="18"/>
      </w:rPr>
    </w:pPr>
    <w:r w:rsidRPr="00553AAE">
      <w:rPr>
        <w:rFonts w:ascii="Times New Roman" w:hAnsi="Times New Roman" w:cs="Times New Roman"/>
        <w:b/>
        <w:color w:val="7F7F7F"/>
        <w:sz w:val="18"/>
        <w:szCs w:val="18"/>
      </w:rPr>
      <w:t xml:space="preserve">________________ </w:t>
    </w:r>
    <w:r>
      <w:rPr>
        <w:rFonts w:ascii="Times New Roman" w:hAnsi="Times New Roman" w:cs="Times New Roman"/>
        <w:b/>
        <w:color w:val="7F7F7F"/>
        <w:sz w:val="18"/>
        <w:szCs w:val="18"/>
      </w:rPr>
      <w:t>/С.Р. Гавриков /</w:t>
    </w:r>
    <w:r>
      <w:rPr>
        <w:rFonts w:ascii="Times New Roman" w:hAnsi="Times New Roman" w:cs="Times New Roman"/>
        <w:b/>
        <w:color w:val="7F7F7F"/>
        <w:sz w:val="18"/>
        <w:szCs w:val="18"/>
      </w:rPr>
      <w:tab/>
    </w:r>
    <w:r>
      <w:rPr>
        <w:rFonts w:ascii="Times New Roman" w:hAnsi="Times New Roman" w:cs="Times New Roman"/>
        <w:b/>
        <w:color w:val="7F7F7F"/>
        <w:sz w:val="18"/>
        <w:szCs w:val="18"/>
      </w:rPr>
      <w:tab/>
    </w:r>
    <w:r>
      <w:rPr>
        <w:rFonts w:ascii="Times New Roman" w:hAnsi="Times New Roman" w:cs="Times New Roman"/>
        <w:b/>
        <w:color w:val="7F7F7F"/>
        <w:sz w:val="18"/>
        <w:szCs w:val="18"/>
      </w:rPr>
      <w:tab/>
    </w:r>
    <w:r>
      <w:rPr>
        <w:rFonts w:ascii="Times New Roman" w:hAnsi="Times New Roman" w:cs="Times New Roman"/>
        <w:b/>
        <w:color w:val="7F7F7F"/>
        <w:sz w:val="18"/>
        <w:szCs w:val="18"/>
      </w:rPr>
      <w:tab/>
    </w:r>
    <w:r>
      <w:rPr>
        <w:rFonts w:ascii="Times New Roman" w:hAnsi="Times New Roman" w:cs="Times New Roman"/>
        <w:b/>
        <w:color w:val="7F7F7F"/>
        <w:sz w:val="18"/>
        <w:szCs w:val="18"/>
      </w:rPr>
      <w:tab/>
    </w:r>
    <w:r w:rsidRPr="00553AAE">
      <w:rPr>
        <w:rFonts w:ascii="Times New Roman" w:hAnsi="Times New Roman" w:cs="Times New Roman"/>
        <w:b/>
        <w:color w:val="7F7F7F"/>
        <w:sz w:val="18"/>
        <w:szCs w:val="18"/>
      </w:rPr>
      <w:t xml:space="preserve">________________ / </w:t>
    </w:r>
    <w:r>
      <w:rPr>
        <w:rFonts w:ascii="Times New Roman" w:hAnsi="Times New Roman" w:cs="Times New Roman"/>
        <w:b/>
        <w:color w:val="7F7F7F"/>
        <w:sz w:val="18"/>
        <w:szCs w:val="18"/>
      </w:rPr>
      <w:t>О. В. Дюбайлова</w:t>
    </w:r>
    <w:r w:rsidRPr="00553AAE">
      <w:rPr>
        <w:rFonts w:ascii="Times New Roman" w:hAnsi="Times New Roman" w:cs="Times New Roman"/>
        <w:b/>
        <w:color w:val="7F7F7F"/>
        <w:sz w:val="18"/>
        <w:szCs w:val="18"/>
      </w:rPr>
      <w:t>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FC0" w:rsidRDefault="00AC2FC0">
      <w:r>
        <w:separator/>
      </w:r>
    </w:p>
  </w:footnote>
  <w:footnote w:type="continuationSeparator" w:id="0">
    <w:p w:rsidR="00AC2FC0" w:rsidRDefault="00AC2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C0" w:rsidRDefault="005A1A2F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C2FC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2FC0" w:rsidRDefault="00AC2FC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C0" w:rsidRPr="00553AAE" w:rsidRDefault="00AC2FC0">
    <w:pPr>
      <w:pStyle w:val="a7"/>
      <w:jc w:val="right"/>
      <w:rPr>
        <w:color w:val="7F7F7F"/>
        <w:sz w:val="18"/>
        <w:szCs w:val="18"/>
      </w:rPr>
    </w:pPr>
    <w:r w:rsidRPr="00553AAE">
      <w:rPr>
        <w:color w:val="7F7F7F"/>
        <w:sz w:val="18"/>
        <w:szCs w:val="18"/>
      </w:rPr>
      <w:t xml:space="preserve">Страница </w:t>
    </w:r>
    <w:r w:rsidR="005A1A2F" w:rsidRPr="00553AAE">
      <w:rPr>
        <w:b/>
        <w:bCs/>
        <w:color w:val="7F7F7F"/>
        <w:sz w:val="18"/>
        <w:szCs w:val="18"/>
      </w:rPr>
      <w:fldChar w:fldCharType="begin"/>
    </w:r>
    <w:r w:rsidRPr="00553AAE">
      <w:rPr>
        <w:b/>
        <w:bCs/>
        <w:color w:val="7F7F7F"/>
        <w:sz w:val="18"/>
        <w:szCs w:val="18"/>
      </w:rPr>
      <w:instrText>PAGE</w:instrText>
    </w:r>
    <w:r w:rsidR="005A1A2F" w:rsidRPr="00553AAE">
      <w:rPr>
        <w:b/>
        <w:bCs/>
        <w:color w:val="7F7F7F"/>
        <w:sz w:val="18"/>
        <w:szCs w:val="18"/>
      </w:rPr>
      <w:fldChar w:fldCharType="separate"/>
    </w:r>
    <w:r w:rsidR="00691EB3">
      <w:rPr>
        <w:b/>
        <w:bCs/>
        <w:noProof/>
        <w:color w:val="7F7F7F"/>
        <w:sz w:val="18"/>
        <w:szCs w:val="18"/>
      </w:rPr>
      <w:t>1</w:t>
    </w:r>
    <w:r w:rsidR="005A1A2F" w:rsidRPr="00553AAE">
      <w:rPr>
        <w:b/>
        <w:bCs/>
        <w:color w:val="7F7F7F"/>
        <w:sz w:val="18"/>
        <w:szCs w:val="18"/>
      </w:rPr>
      <w:fldChar w:fldCharType="end"/>
    </w:r>
    <w:r w:rsidRPr="00553AAE">
      <w:rPr>
        <w:color w:val="7F7F7F"/>
        <w:sz w:val="18"/>
        <w:szCs w:val="18"/>
      </w:rPr>
      <w:t xml:space="preserve"> из </w:t>
    </w:r>
    <w:r w:rsidR="005A1A2F" w:rsidRPr="00553AAE">
      <w:rPr>
        <w:b/>
        <w:bCs/>
        <w:color w:val="7F7F7F"/>
        <w:sz w:val="18"/>
        <w:szCs w:val="18"/>
      </w:rPr>
      <w:fldChar w:fldCharType="begin"/>
    </w:r>
    <w:r w:rsidRPr="00553AAE">
      <w:rPr>
        <w:b/>
        <w:bCs/>
        <w:color w:val="7F7F7F"/>
        <w:sz w:val="18"/>
        <w:szCs w:val="18"/>
      </w:rPr>
      <w:instrText>NUMPAGES</w:instrText>
    </w:r>
    <w:r w:rsidR="005A1A2F" w:rsidRPr="00553AAE">
      <w:rPr>
        <w:b/>
        <w:bCs/>
        <w:color w:val="7F7F7F"/>
        <w:sz w:val="18"/>
        <w:szCs w:val="18"/>
      </w:rPr>
      <w:fldChar w:fldCharType="separate"/>
    </w:r>
    <w:r w:rsidR="00691EB3">
      <w:rPr>
        <w:b/>
        <w:bCs/>
        <w:noProof/>
        <w:color w:val="7F7F7F"/>
        <w:sz w:val="18"/>
        <w:szCs w:val="18"/>
      </w:rPr>
      <w:t>1</w:t>
    </w:r>
    <w:r w:rsidR="005A1A2F" w:rsidRPr="00553AAE">
      <w:rPr>
        <w:b/>
        <w:bCs/>
        <w:color w:val="7F7F7F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</w:abstractNum>
  <w:abstractNum w:abstractNumId="1">
    <w:nsid w:val="00000004"/>
    <w:multiLevelType w:val="singleLevel"/>
    <w:tmpl w:val="A0DA32C6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/>
      </w:rPr>
    </w:lvl>
  </w:abstractNum>
  <w:abstractNum w:abstractNumId="2">
    <w:nsid w:val="00000008"/>
    <w:multiLevelType w:val="singleLevel"/>
    <w:tmpl w:val="55F06700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</w:rPr>
    </w:lvl>
  </w:abstractNum>
  <w:abstractNum w:abstractNumId="3">
    <w:nsid w:val="0000000C"/>
    <w:multiLevelType w:val="singleLevel"/>
    <w:tmpl w:val="DC6CA194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ymbol"/>
        <w:b/>
        <w:lang w:eastAsia="ru-RU" w:bidi="ru-RU"/>
      </w:r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037" w:hanging="360"/>
      </w:pPr>
      <w:rPr>
        <w:rFonts w:ascii="Arial" w:hAnsi="Arial" w:cs="Arial"/>
        <w:b/>
        <w:bCs/>
        <w:iCs/>
        <w:sz w:val="24"/>
        <w:szCs w:val="24"/>
        <w:lang w:eastAsia="ru-RU" w:bidi="ru-RU"/>
      </w:rPr>
    </w:lvl>
  </w:abstractNum>
  <w:abstractNum w:abstractNumId="5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1037" w:hanging="360"/>
      </w:pPr>
      <w:rPr>
        <w:rFonts w:ascii="Arial" w:hAnsi="Arial" w:cs="Arial"/>
        <w:b/>
      </w:rPr>
    </w:lvl>
  </w:abstractNum>
  <w:abstractNum w:abstractNumId="6">
    <w:nsid w:val="02065D69"/>
    <w:multiLevelType w:val="hybridMultilevel"/>
    <w:tmpl w:val="A0BA694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50E6F"/>
    <w:multiLevelType w:val="hybridMultilevel"/>
    <w:tmpl w:val="E60C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834A3"/>
    <w:multiLevelType w:val="hybridMultilevel"/>
    <w:tmpl w:val="0E9CF244"/>
    <w:lvl w:ilvl="0" w:tplc="A5E4BA8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9BE17BA"/>
    <w:multiLevelType w:val="hybridMultilevel"/>
    <w:tmpl w:val="3C96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B0E8E"/>
    <w:multiLevelType w:val="hybridMultilevel"/>
    <w:tmpl w:val="1A464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123F0B"/>
    <w:multiLevelType w:val="hybridMultilevel"/>
    <w:tmpl w:val="DCD4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A7B1E"/>
    <w:multiLevelType w:val="hybridMultilevel"/>
    <w:tmpl w:val="92D449DE"/>
    <w:lvl w:ilvl="0" w:tplc="876CCDC6">
      <w:start w:val="1"/>
      <w:numFmt w:val="bullet"/>
      <w:pStyle w:val="-"/>
      <w:lvlText w:val="-"/>
      <w:lvlJc w:val="left"/>
      <w:pPr>
        <w:tabs>
          <w:tab w:val="num" w:pos="928"/>
        </w:tabs>
        <w:ind w:left="888" w:hanging="3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936EFB"/>
    <w:multiLevelType w:val="hybridMultilevel"/>
    <w:tmpl w:val="B55C0830"/>
    <w:lvl w:ilvl="0" w:tplc="9E7690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9"/>
  <w:autoHyphenation/>
  <w:hyphenationZone w:val="357"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ACA"/>
    <w:rsid w:val="0000020D"/>
    <w:rsid w:val="00003892"/>
    <w:rsid w:val="00006265"/>
    <w:rsid w:val="0000640F"/>
    <w:rsid w:val="000132EE"/>
    <w:rsid w:val="000179FF"/>
    <w:rsid w:val="00022FF6"/>
    <w:rsid w:val="00023D00"/>
    <w:rsid w:val="000255CB"/>
    <w:rsid w:val="00026827"/>
    <w:rsid w:val="00032939"/>
    <w:rsid w:val="00035467"/>
    <w:rsid w:val="000356DA"/>
    <w:rsid w:val="000417C4"/>
    <w:rsid w:val="0004258A"/>
    <w:rsid w:val="00046DEA"/>
    <w:rsid w:val="00046E00"/>
    <w:rsid w:val="00061469"/>
    <w:rsid w:val="0006187F"/>
    <w:rsid w:val="00061B9B"/>
    <w:rsid w:val="00070ACF"/>
    <w:rsid w:val="00070C46"/>
    <w:rsid w:val="00073367"/>
    <w:rsid w:val="000744BA"/>
    <w:rsid w:val="00074942"/>
    <w:rsid w:val="00075299"/>
    <w:rsid w:val="0007669A"/>
    <w:rsid w:val="00077CD6"/>
    <w:rsid w:val="000819E8"/>
    <w:rsid w:val="00083B94"/>
    <w:rsid w:val="00084C2B"/>
    <w:rsid w:val="000865CA"/>
    <w:rsid w:val="00090C25"/>
    <w:rsid w:val="00090C60"/>
    <w:rsid w:val="000925CB"/>
    <w:rsid w:val="00095512"/>
    <w:rsid w:val="00096364"/>
    <w:rsid w:val="00097885"/>
    <w:rsid w:val="000B0FA3"/>
    <w:rsid w:val="000B2500"/>
    <w:rsid w:val="000B2B13"/>
    <w:rsid w:val="000B78CB"/>
    <w:rsid w:val="000C418B"/>
    <w:rsid w:val="000C4645"/>
    <w:rsid w:val="000C55B2"/>
    <w:rsid w:val="000D0251"/>
    <w:rsid w:val="000E4D99"/>
    <w:rsid w:val="000E68BF"/>
    <w:rsid w:val="000F1521"/>
    <w:rsid w:val="000F261C"/>
    <w:rsid w:val="000F2A3F"/>
    <w:rsid w:val="000F32B8"/>
    <w:rsid w:val="000F4DB5"/>
    <w:rsid w:val="001023CE"/>
    <w:rsid w:val="00102CB9"/>
    <w:rsid w:val="00104A1E"/>
    <w:rsid w:val="00106D59"/>
    <w:rsid w:val="001101A6"/>
    <w:rsid w:val="00115C4C"/>
    <w:rsid w:val="001239D3"/>
    <w:rsid w:val="00127428"/>
    <w:rsid w:val="00130934"/>
    <w:rsid w:val="00131B72"/>
    <w:rsid w:val="00135D40"/>
    <w:rsid w:val="00136AF9"/>
    <w:rsid w:val="00136D75"/>
    <w:rsid w:val="001374E2"/>
    <w:rsid w:val="0014069F"/>
    <w:rsid w:val="00143A92"/>
    <w:rsid w:val="00144114"/>
    <w:rsid w:val="001534D0"/>
    <w:rsid w:val="00154FB5"/>
    <w:rsid w:val="00155189"/>
    <w:rsid w:val="00156D44"/>
    <w:rsid w:val="00160393"/>
    <w:rsid w:val="00163DD1"/>
    <w:rsid w:val="001678DB"/>
    <w:rsid w:val="001709F4"/>
    <w:rsid w:val="00173B94"/>
    <w:rsid w:val="00176642"/>
    <w:rsid w:val="00181ED9"/>
    <w:rsid w:val="00185FC5"/>
    <w:rsid w:val="00191455"/>
    <w:rsid w:val="0019260C"/>
    <w:rsid w:val="00196531"/>
    <w:rsid w:val="001A2F68"/>
    <w:rsid w:val="001B3C04"/>
    <w:rsid w:val="001C567C"/>
    <w:rsid w:val="001C773F"/>
    <w:rsid w:val="001D0992"/>
    <w:rsid w:val="001D3B92"/>
    <w:rsid w:val="001E6708"/>
    <w:rsid w:val="001F41C2"/>
    <w:rsid w:val="001F6CE3"/>
    <w:rsid w:val="001F7A4D"/>
    <w:rsid w:val="00200D09"/>
    <w:rsid w:val="00206AB1"/>
    <w:rsid w:val="00213983"/>
    <w:rsid w:val="002144FA"/>
    <w:rsid w:val="002167F9"/>
    <w:rsid w:val="00220DFC"/>
    <w:rsid w:val="00222EF7"/>
    <w:rsid w:val="00224AFE"/>
    <w:rsid w:val="0022634F"/>
    <w:rsid w:val="00227729"/>
    <w:rsid w:val="002311CF"/>
    <w:rsid w:val="0023184E"/>
    <w:rsid w:val="00231B13"/>
    <w:rsid w:val="00232750"/>
    <w:rsid w:val="00232818"/>
    <w:rsid w:val="002338F3"/>
    <w:rsid w:val="002342B7"/>
    <w:rsid w:val="0023439C"/>
    <w:rsid w:val="00241D44"/>
    <w:rsid w:val="00241F19"/>
    <w:rsid w:val="00242D4B"/>
    <w:rsid w:val="002544AA"/>
    <w:rsid w:val="00255C60"/>
    <w:rsid w:val="00256B76"/>
    <w:rsid w:val="002620DB"/>
    <w:rsid w:val="00263463"/>
    <w:rsid w:val="00266EBD"/>
    <w:rsid w:val="00272C2B"/>
    <w:rsid w:val="0027375A"/>
    <w:rsid w:val="00273B8A"/>
    <w:rsid w:val="0028197A"/>
    <w:rsid w:val="00285F6F"/>
    <w:rsid w:val="00291EB2"/>
    <w:rsid w:val="00293987"/>
    <w:rsid w:val="00297847"/>
    <w:rsid w:val="002A2649"/>
    <w:rsid w:val="002A6AC8"/>
    <w:rsid w:val="002B1DFB"/>
    <w:rsid w:val="002B7233"/>
    <w:rsid w:val="002C22C3"/>
    <w:rsid w:val="002C4F79"/>
    <w:rsid w:val="002D5CB4"/>
    <w:rsid w:val="002D5D6D"/>
    <w:rsid w:val="002D754B"/>
    <w:rsid w:val="002E2D2C"/>
    <w:rsid w:val="002F3117"/>
    <w:rsid w:val="00300294"/>
    <w:rsid w:val="0030192A"/>
    <w:rsid w:val="00302BC4"/>
    <w:rsid w:val="00306C10"/>
    <w:rsid w:val="00307094"/>
    <w:rsid w:val="00321740"/>
    <w:rsid w:val="00321C93"/>
    <w:rsid w:val="003233B4"/>
    <w:rsid w:val="00334DEE"/>
    <w:rsid w:val="00335382"/>
    <w:rsid w:val="00335395"/>
    <w:rsid w:val="003365DF"/>
    <w:rsid w:val="003415F7"/>
    <w:rsid w:val="00346CF4"/>
    <w:rsid w:val="00350595"/>
    <w:rsid w:val="00353CC3"/>
    <w:rsid w:val="00366E9C"/>
    <w:rsid w:val="003701A4"/>
    <w:rsid w:val="00374BDE"/>
    <w:rsid w:val="00374D93"/>
    <w:rsid w:val="003817C8"/>
    <w:rsid w:val="00381AEF"/>
    <w:rsid w:val="00384ABD"/>
    <w:rsid w:val="00385B76"/>
    <w:rsid w:val="00390D79"/>
    <w:rsid w:val="003924AF"/>
    <w:rsid w:val="003934DF"/>
    <w:rsid w:val="003A4775"/>
    <w:rsid w:val="003B0982"/>
    <w:rsid w:val="003B1E4A"/>
    <w:rsid w:val="003B367A"/>
    <w:rsid w:val="003C1112"/>
    <w:rsid w:val="003C3793"/>
    <w:rsid w:val="003C46BA"/>
    <w:rsid w:val="003D1DF8"/>
    <w:rsid w:val="003D4960"/>
    <w:rsid w:val="003D5DDE"/>
    <w:rsid w:val="003D68DF"/>
    <w:rsid w:val="003D68EF"/>
    <w:rsid w:val="003E2ED4"/>
    <w:rsid w:val="003E4282"/>
    <w:rsid w:val="003E51EE"/>
    <w:rsid w:val="003F5847"/>
    <w:rsid w:val="004007FE"/>
    <w:rsid w:val="0040098C"/>
    <w:rsid w:val="00405A9C"/>
    <w:rsid w:val="00406786"/>
    <w:rsid w:val="0041114E"/>
    <w:rsid w:val="00415586"/>
    <w:rsid w:val="00416BA1"/>
    <w:rsid w:val="00422939"/>
    <w:rsid w:val="004230DD"/>
    <w:rsid w:val="004242D9"/>
    <w:rsid w:val="004246CE"/>
    <w:rsid w:val="00425E28"/>
    <w:rsid w:val="0043554C"/>
    <w:rsid w:val="00437C08"/>
    <w:rsid w:val="004435ED"/>
    <w:rsid w:val="004455A4"/>
    <w:rsid w:val="0044560B"/>
    <w:rsid w:val="00453F8C"/>
    <w:rsid w:val="00456AFA"/>
    <w:rsid w:val="004600D3"/>
    <w:rsid w:val="004628EE"/>
    <w:rsid w:val="004667D5"/>
    <w:rsid w:val="0047154B"/>
    <w:rsid w:val="00477246"/>
    <w:rsid w:val="0048145E"/>
    <w:rsid w:val="00481CC1"/>
    <w:rsid w:val="004854A7"/>
    <w:rsid w:val="00493BBC"/>
    <w:rsid w:val="00493F7A"/>
    <w:rsid w:val="00496620"/>
    <w:rsid w:val="0049775E"/>
    <w:rsid w:val="004A5761"/>
    <w:rsid w:val="004A65D8"/>
    <w:rsid w:val="004B31CA"/>
    <w:rsid w:val="004B5FFE"/>
    <w:rsid w:val="004B6871"/>
    <w:rsid w:val="004C2272"/>
    <w:rsid w:val="004C6700"/>
    <w:rsid w:val="004C6A92"/>
    <w:rsid w:val="004D09DB"/>
    <w:rsid w:val="004D3458"/>
    <w:rsid w:val="004D414A"/>
    <w:rsid w:val="004E7870"/>
    <w:rsid w:val="004F062C"/>
    <w:rsid w:val="004F1855"/>
    <w:rsid w:val="004F3C37"/>
    <w:rsid w:val="004F63AF"/>
    <w:rsid w:val="005165F5"/>
    <w:rsid w:val="0051766E"/>
    <w:rsid w:val="0052352B"/>
    <w:rsid w:val="00524CF7"/>
    <w:rsid w:val="00525831"/>
    <w:rsid w:val="0053219E"/>
    <w:rsid w:val="005330E1"/>
    <w:rsid w:val="00536410"/>
    <w:rsid w:val="0055188D"/>
    <w:rsid w:val="00551BD4"/>
    <w:rsid w:val="00552300"/>
    <w:rsid w:val="005533D9"/>
    <w:rsid w:val="005536C2"/>
    <w:rsid w:val="00553910"/>
    <w:rsid w:val="00553AAE"/>
    <w:rsid w:val="00560E10"/>
    <w:rsid w:val="0056625D"/>
    <w:rsid w:val="0057262E"/>
    <w:rsid w:val="0057703B"/>
    <w:rsid w:val="005826EC"/>
    <w:rsid w:val="00583418"/>
    <w:rsid w:val="00583FA4"/>
    <w:rsid w:val="00584E1F"/>
    <w:rsid w:val="005903AA"/>
    <w:rsid w:val="005967F7"/>
    <w:rsid w:val="00596B0D"/>
    <w:rsid w:val="005A0C3C"/>
    <w:rsid w:val="005A1A2F"/>
    <w:rsid w:val="005A36BD"/>
    <w:rsid w:val="005A71AB"/>
    <w:rsid w:val="005B24A8"/>
    <w:rsid w:val="005B5C9B"/>
    <w:rsid w:val="005B669E"/>
    <w:rsid w:val="005B6CEF"/>
    <w:rsid w:val="005B7DC0"/>
    <w:rsid w:val="005C1893"/>
    <w:rsid w:val="005C4FFE"/>
    <w:rsid w:val="005D0A97"/>
    <w:rsid w:val="005D313F"/>
    <w:rsid w:val="005D3400"/>
    <w:rsid w:val="005E3AC6"/>
    <w:rsid w:val="005E5C72"/>
    <w:rsid w:val="005F4BA7"/>
    <w:rsid w:val="005F4D68"/>
    <w:rsid w:val="005F6FDD"/>
    <w:rsid w:val="00601D9C"/>
    <w:rsid w:val="00602438"/>
    <w:rsid w:val="006027E0"/>
    <w:rsid w:val="0060373D"/>
    <w:rsid w:val="006141E7"/>
    <w:rsid w:val="006158A7"/>
    <w:rsid w:val="006210F5"/>
    <w:rsid w:val="00621522"/>
    <w:rsid w:val="00621B3C"/>
    <w:rsid w:val="00623032"/>
    <w:rsid w:val="00625D07"/>
    <w:rsid w:val="00626DF7"/>
    <w:rsid w:val="00627080"/>
    <w:rsid w:val="0063610D"/>
    <w:rsid w:val="006530CC"/>
    <w:rsid w:val="00660984"/>
    <w:rsid w:val="0066220E"/>
    <w:rsid w:val="00665383"/>
    <w:rsid w:val="00665E03"/>
    <w:rsid w:val="00670588"/>
    <w:rsid w:val="006729D5"/>
    <w:rsid w:val="0067379F"/>
    <w:rsid w:val="006738BA"/>
    <w:rsid w:val="0068094E"/>
    <w:rsid w:val="006850DB"/>
    <w:rsid w:val="00686F60"/>
    <w:rsid w:val="00687283"/>
    <w:rsid w:val="00687B53"/>
    <w:rsid w:val="006919B5"/>
    <w:rsid w:val="00691EB3"/>
    <w:rsid w:val="00697191"/>
    <w:rsid w:val="006A0018"/>
    <w:rsid w:val="006A2122"/>
    <w:rsid w:val="006A2E0B"/>
    <w:rsid w:val="006A6190"/>
    <w:rsid w:val="006A6300"/>
    <w:rsid w:val="006A7849"/>
    <w:rsid w:val="006B7B0C"/>
    <w:rsid w:val="006C420E"/>
    <w:rsid w:val="006C5495"/>
    <w:rsid w:val="006C7F38"/>
    <w:rsid w:val="006D09BD"/>
    <w:rsid w:val="006D1D0C"/>
    <w:rsid w:val="006D217E"/>
    <w:rsid w:val="006D5497"/>
    <w:rsid w:val="006D7C93"/>
    <w:rsid w:val="006E1033"/>
    <w:rsid w:val="006F2ABA"/>
    <w:rsid w:val="006F3301"/>
    <w:rsid w:val="006F7DFB"/>
    <w:rsid w:val="006F7E4D"/>
    <w:rsid w:val="00705942"/>
    <w:rsid w:val="00710A9B"/>
    <w:rsid w:val="0071170B"/>
    <w:rsid w:val="00713131"/>
    <w:rsid w:val="007205AE"/>
    <w:rsid w:val="00721ED1"/>
    <w:rsid w:val="00723A2E"/>
    <w:rsid w:val="00727885"/>
    <w:rsid w:val="0073148D"/>
    <w:rsid w:val="00734825"/>
    <w:rsid w:val="0073536F"/>
    <w:rsid w:val="00740945"/>
    <w:rsid w:val="00740C32"/>
    <w:rsid w:val="00746A6E"/>
    <w:rsid w:val="007476A1"/>
    <w:rsid w:val="00752342"/>
    <w:rsid w:val="0075328F"/>
    <w:rsid w:val="007608A8"/>
    <w:rsid w:val="0076211C"/>
    <w:rsid w:val="00763C72"/>
    <w:rsid w:val="00765FC7"/>
    <w:rsid w:val="007743C9"/>
    <w:rsid w:val="007759EF"/>
    <w:rsid w:val="00776549"/>
    <w:rsid w:val="00791C36"/>
    <w:rsid w:val="00796297"/>
    <w:rsid w:val="007A00BF"/>
    <w:rsid w:val="007A0526"/>
    <w:rsid w:val="007A2574"/>
    <w:rsid w:val="007A4347"/>
    <w:rsid w:val="007A5EC7"/>
    <w:rsid w:val="007A7558"/>
    <w:rsid w:val="007A7659"/>
    <w:rsid w:val="007B349D"/>
    <w:rsid w:val="007B675F"/>
    <w:rsid w:val="007B7022"/>
    <w:rsid w:val="007C0625"/>
    <w:rsid w:val="007C3262"/>
    <w:rsid w:val="007C46A4"/>
    <w:rsid w:val="007C548A"/>
    <w:rsid w:val="007D225F"/>
    <w:rsid w:val="007D7113"/>
    <w:rsid w:val="007E0C92"/>
    <w:rsid w:val="007E5FF7"/>
    <w:rsid w:val="007E678A"/>
    <w:rsid w:val="007F2038"/>
    <w:rsid w:val="007F4126"/>
    <w:rsid w:val="007F6DBB"/>
    <w:rsid w:val="007F7441"/>
    <w:rsid w:val="00805210"/>
    <w:rsid w:val="0080544E"/>
    <w:rsid w:val="00807F29"/>
    <w:rsid w:val="00813337"/>
    <w:rsid w:val="008239F1"/>
    <w:rsid w:val="008307AE"/>
    <w:rsid w:val="0083681E"/>
    <w:rsid w:val="00842346"/>
    <w:rsid w:val="008462EA"/>
    <w:rsid w:val="00850EF8"/>
    <w:rsid w:val="00853A4E"/>
    <w:rsid w:val="0085457E"/>
    <w:rsid w:val="00855E33"/>
    <w:rsid w:val="00856D95"/>
    <w:rsid w:val="0086093A"/>
    <w:rsid w:val="00861402"/>
    <w:rsid w:val="008635F4"/>
    <w:rsid w:val="00865106"/>
    <w:rsid w:val="00865F76"/>
    <w:rsid w:val="00866AB0"/>
    <w:rsid w:val="008702B1"/>
    <w:rsid w:val="0087475E"/>
    <w:rsid w:val="00887FCF"/>
    <w:rsid w:val="008A1F93"/>
    <w:rsid w:val="008A2457"/>
    <w:rsid w:val="008A341B"/>
    <w:rsid w:val="008A43B9"/>
    <w:rsid w:val="008B02DD"/>
    <w:rsid w:val="008B2D00"/>
    <w:rsid w:val="008B4222"/>
    <w:rsid w:val="008B5EC0"/>
    <w:rsid w:val="008B76A5"/>
    <w:rsid w:val="008C1924"/>
    <w:rsid w:val="008C24A9"/>
    <w:rsid w:val="008C281B"/>
    <w:rsid w:val="008C3F2E"/>
    <w:rsid w:val="008C5F05"/>
    <w:rsid w:val="008D006C"/>
    <w:rsid w:val="008D6254"/>
    <w:rsid w:val="008E08CE"/>
    <w:rsid w:val="008E0FAB"/>
    <w:rsid w:val="008F0225"/>
    <w:rsid w:val="008F7418"/>
    <w:rsid w:val="009040A6"/>
    <w:rsid w:val="00904E9F"/>
    <w:rsid w:val="00906AC2"/>
    <w:rsid w:val="00906EE0"/>
    <w:rsid w:val="009118BE"/>
    <w:rsid w:val="009133ED"/>
    <w:rsid w:val="009147FF"/>
    <w:rsid w:val="00931C4C"/>
    <w:rsid w:val="009458C4"/>
    <w:rsid w:val="00946CEB"/>
    <w:rsid w:val="00953F22"/>
    <w:rsid w:val="00954712"/>
    <w:rsid w:val="009604AE"/>
    <w:rsid w:val="00966AAC"/>
    <w:rsid w:val="00966E34"/>
    <w:rsid w:val="009676BF"/>
    <w:rsid w:val="009717F3"/>
    <w:rsid w:val="009736EC"/>
    <w:rsid w:val="00975E54"/>
    <w:rsid w:val="00980BF7"/>
    <w:rsid w:val="00982BC5"/>
    <w:rsid w:val="00982FEC"/>
    <w:rsid w:val="00984365"/>
    <w:rsid w:val="00986600"/>
    <w:rsid w:val="00986B89"/>
    <w:rsid w:val="00990786"/>
    <w:rsid w:val="00991931"/>
    <w:rsid w:val="0099570C"/>
    <w:rsid w:val="009958E7"/>
    <w:rsid w:val="00995D8B"/>
    <w:rsid w:val="009A01FF"/>
    <w:rsid w:val="009A218F"/>
    <w:rsid w:val="009A43AA"/>
    <w:rsid w:val="009A76B6"/>
    <w:rsid w:val="009B0F35"/>
    <w:rsid w:val="009C016C"/>
    <w:rsid w:val="009C364A"/>
    <w:rsid w:val="009C4B9A"/>
    <w:rsid w:val="009D4FD1"/>
    <w:rsid w:val="009D6439"/>
    <w:rsid w:val="009E4E35"/>
    <w:rsid w:val="009F1100"/>
    <w:rsid w:val="009F4B10"/>
    <w:rsid w:val="00A06182"/>
    <w:rsid w:val="00A07A27"/>
    <w:rsid w:val="00A11855"/>
    <w:rsid w:val="00A122F1"/>
    <w:rsid w:val="00A22143"/>
    <w:rsid w:val="00A22E4C"/>
    <w:rsid w:val="00A30CA3"/>
    <w:rsid w:val="00A3121D"/>
    <w:rsid w:val="00A32D52"/>
    <w:rsid w:val="00A36D43"/>
    <w:rsid w:val="00A415EE"/>
    <w:rsid w:val="00A4282D"/>
    <w:rsid w:val="00A42C96"/>
    <w:rsid w:val="00A4619E"/>
    <w:rsid w:val="00A50015"/>
    <w:rsid w:val="00A50647"/>
    <w:rsid w:val="00A52F07"/>
    <w:rsid w:val="00A5486F"/>
    <w:rsid w:val="00A55B9A"/>
    <w:rsid w:val="00A563D5"/>
    <w:rsid w:val="00A62EEA"/>
    <w:rsid w:val="00A64181"/>
    <w:rsid w:val="00A66BCF"/>
    <w:rsid w:val="00A712D5"/>
    <w:rsid w:val="00A72AD9"/>
    <w:rsid w:val="00A73D5E"/>
    <w:rsid w:val="00A83BDE"/>
    <w:rsid w:val="00A83C62"/>
    <w:rsid w:val="00A876AC"/>
    <w:rsid w:val="00A90D70"/>
    <w:rsid w:val="00A9360C"/>
    <w:rsid w:val="00A97AFF"/>
    <w:rsid w:val="00AA0276"/>
    <w:rsid w:val="00AA1A15"/>
    <w:rsid w:val="00AA1B52"/>
    <w:rsid w:val="00AA2C0B"/>
    <w:rsid w:val="00AA4E38"/>
    <w:rsid w:val="00AB1B9F"/>
    <w:rsid w:val="00AB6844"/>
    <w:rsid w:val="00AC2FC0"/>
    <w:rsid w:val="00AD4F60"/>
    <w:rsid w:val="00AE1161"/>
    <w:rsid w:val="00AF27B9"/>
    <w:rsid w:val="00AF547E"/>
    <w:rsid w:val="00B006C0"/>
    <w:rsid w:val="00B078F1"/>
    <w:rsid w:val="00B07CA6"/>
    <w:rsid w:val="00B101C8"/>
    <w:rsid w:val="00B13A29"/>
    <w:rsid w:val="00B15E7C"/>
    <w:rsid w:val="00B161A7"/>
    <w:rsid w:val="00B165A3"/>
    <w:rsid w:val="00B27F12"/>
    <w:rsid w:val="00B315C6"/>
    <w:rsid w:val="00B32D6E"/>
    <w:rsid w:val="00B34A11"/>
    <w:rsid w:val="00B35433"/>
    <w:rsid w:val="00B37034"/>
    <w:rsid w:val="00B41EFC"/>
    <w:rsid w:val="00B460C1"/>
    <w:rsid w:val="00B50F4C"/>
    <w:rsid w:val="00B51A11"/>
    <w:rsid w:val="00B51F7F"/>
    <w:rsid w:val="00B52E7B"/>
    <w:rsid w:val="00B534E4"/>
    <w:rsid w:val="00B60D1E"/>
    <w:rsid w:val="00B6105E"/>
    <w:rsid w:val="00B61A21"/>
    <w:rsid w:val="00B620AA"/>
    <w:rsid w:val="00B6230B"/>
    <w:rsid w:val="00B63FAA"/>
    <w:rsid w:val="00B752DF"/>
    <w:rsid w:val="00B83FEA"/>
    <w:rsid w:val="00B9152B"/>
    <w:rsid w:val="00B917C7"/>
    <w:rsid w:val="00B91F73"/>
    <w:rsid w:val="00B93832"/>
    <w:rsid w:val="00B93A81"/>
    <w:rsid w:val="00B96334"/>
    <w:rsid w:val="00BA0085"/>
    <w:rsid w:val="00BA2A0D"/>
    <w:rsid w:val="00BB6393"/>
    <w:rsid w:val="00BC1C98"/>
    <w:rsid w:val="00BC6037"/>
    <w:rsid w:val="00BC7DEA"/>
    <w:rsid w:val="00BE0732"/>
    <w:rsid w:val="00BE0B7B"/>
    <w:rsid w:val="00BE239A"/>
    <w:rsid w:val="00BE3808"/>
    <w:rsid w:val="00BE6882"/>
    <w:rsid w:val="00BF2C69"/>
    <w:rsid w:val="00BF51DB"/>
    <w:rsid w:val="00BF6EBE"/>
    <w:rsid w:val="00C02FCC"/>
    <w:rsid w:val="00C03FB6"/>
    <w:rsid w:val="00C04659"/>
    <w:rsid w:val="00C04E35"/>
    <w:rsid w:val="00C0664D"/>
    <w:rsid w:val="00C10081"/>
    <w:rsid w:val="00C10808"/>
    <w:rsid w:val="00C12B9F"/>
    <w:rsid w:val="00C2211F"/>
    <w:rsid w:val="00C22337"/>
    <w:rsid w:val="00C22CFA"/>
    <w:rsid w:val="00C230B5"/>
    <w:rsid w:val="00C2315A"/>
    <w:rsid w:val="00C269F6"/>
    <w:rsid w:val="00C30F74"/>
    <w:rsid w:val="00C352FB"/>
    <w:rsid w:val="00C361BC"/>
    <w:rsid w:val="00C40BEF"/>
    <w:rsid w:val="00C456CA"/>
    <w:rsid w:val="00C51D10"/>
    <w:rsid w:val="00C529A2"/>
    <w:rsid w:val="00C53016"/>
    <w:rsid w:val="00C5453B"/>
    <w:rsid w:val="00C64E5C"/>
    <w:rsid w:val="00C81867"/>
    <w:rsid w:val="00C83D96"/>
    <w:rsid w:val="00C90B92"/>
    <w:rsid w:val="00C90E6D"/>
    <w:rsid w:val="00C91EB7"/>
    <w:rsid w:val="00C932ED"/>
    <w:rsid w:val="00CA1180"/>
    <w:rsid w:val="00CA4D8C"/>
    <w:rsid w:val="00CB0336"/>
    <w:rsid w:val="00CB2065"/>
    <w:rsid w:val="00CB7797"/>
    <w:rsid w:val="00CC0420"/>
    <w:rsid w:val="00CC31EC"/>
    <w:rsid w:val="00CC4FD6"/>
    <w:rsid w:val="00CC69B1"/>
    <w:rsid w:val="00CC7525"/>
    <w:rsid w:val="00CC77BE"/>
    <w:rsid w:val="00CD0DA6"/>
    <w:rsid w:val="00CD35C9"/>
    <w:rsid w:val="00CE0E07"/>
    <w:rsid w:val="00CE207B"/>
    <w:rsid w:val="00CE2EEB"/>
    <w:rsid w:val="00CE3321"/>
    <w:rsid w:val="00CE3372"/>
    <w:rsid w:val="00CF01BF"/>
    <w:rsid w:val="00CF2064"/>
    <w:rsid w:val="00CF43A1"/>
    <w:rsid w:val="00CF6572"/>
    <w:rsid w:val="00D073E5"/>
    <w:rsid w:val="00D07E45"/>
    <w:rsid w:val="00D21985"/>
    <w:rsid w:val="00D2229C"/>
    <w:rsid w:val="00D23979"/>
    <w:rsid w:val="00D24F46"/>
    <w:rsid w:val="00D2750F"/>
    <w:rsid w:val="00D31A44"/>
    <w:rsid w:val="00D33CE9"/>
    <w:rsid w:val="00D42F38"/>
    <w:rsid w:val="00D44CF6"/>
    <w:rsid w:val="00D51C3D"/>
    <w:rsid w:val="00D57C1F"/>
    <w:rsid w:val="00D66170"/>
    <w:rsid w:val="00D66AAA"/>
    <w:rsid w:val="00D7067D"/>
    <w:rsid w:val="00D71DC0"/>
    <w:rsid w:val="00D73656"/>
    <w:rsid w:val="00D7402A"/>
    <w:rsid w:val="00D747AE"/>
    <w:rsid w:val="00D75457"/>
    <w:rsid w:val="00D80368"/>
    <w:rsid w:val="00D8362F"/>
    <w:rsid w:val="00D83F35"/>
    <w:rsid w:val="00D90AE8"/>
    <w:rsid w:val="00D95D27"/>
    <w:rsid w:val="00DA12C7"/>
    <w:rsid w:val="00DA2496"/>
    <w:rsid w:val="00DA33F1"/>
    <w:rsid w:val="00DA35A7"/>
    <w:rsid w:val="00DA3E5E"/>
    <w:rsid w:val="00DB26FC"/>
    <w:rsid w:val="00DB45AA"/>
    <w:rsid w:val="00DB48C3"/>
    <w:rsid w:val="00DC47BA"/>
    <w:rsid w:val="00DC6B66"/>
    <w:rsid w:val="00DE3D73"/>
    <w:rsid w:val="00DE54B0"/>
    <w:rsid w:val="00DE5F82"/>
    <w:rsid w:val="00DF07F0"/>
    <w:rsid w:val="00DF1317"/>
    <w:rsid w:val="00DF2446"/>
    <w:rsid w:val="00DF5449"/>
    <w:rsid w:val="00DF66A7"/>
    <w:rsid w:val="00DF6FC9"/>
    <w:rsid w:val="00E017D7"/>
    <w:rsid w:val="00E01D1C"/>
    <w:rsid w:val="00E02FF8"/>
    <w:rsid w:val="00E03919"/>
    <w:rsid w:val="00E04402"/>
    <w:rsid w:val="00E054EF"/>
    <w:rsid w:val="00E10EB1"/>
    <w:rsid w:val="00E14ADA"/>
    <w:rsid w:val="00E25B22"/>
    <w:rsid w:val="00E3406A"/>
    <w:rsid w:val="00E34841"/>
    <w:rsid w:val="00E34DB3"/>
    <w:rsid w:val="00E350A5"/>
    <w:rsid w:val="00E43B10"/>
    <w:rsid w:val="00E43BE8"/>
    <w:rsid w:val="00E445B7"/>
    <w:rsid w:val="00E464CB"/>
    <w:rsid w:val="00E520DE"/>
    <w:rsid w:val="00E55B18"/>
    <w:rsid w:val="00E55EE1"/>
    <w:rsid w:val="00E55F9A"/>
    <w:rsid w:val="00E577BA"/>
    <w:rsid w:val="00E62A8B"/>
    <w:rsid w:val="00E64866"/>
    <w:rsid w:val="00E64D16"/>
    <w:rsid w:val="00E66A27"/>
    <w:rsid w:val="00E67A2C"/>
    <w:rsid w:val="00E70F6D"/>
    <w:rsid w:val="00E72E08"/>
    <w:rsid w:val="00E81577"/>
    <w:rsid w:val="00E915C1"/>
    <w:rsid w:val="00E969F8"/>
    <w:rsid w:val="00E96D3E"/>
    <w:rsid w:val="00EA18B8"/>
    <w:rsid w:val="00EA1D33"/>
    <w:rsid w:val="00EA405C"/>
    <w:rsid w:val="00EA541C"/>
    <w:rsid w:val="00EA6008"/>
    <w:rsid w:val="00EA6429"/>
    <w:rsid w:val="00EA7507"/>
    <w:rsid w:val="00EB0255"/>
    <w:rsid w:val="00EB0DD7"/>
    <w:rsid w:val="00EB4C1D"/>
    <w:rsid w:val="00EC0D18"/>
    <w:rsid w:val="00EC141C"/>
    <w:rsid w:val="00ED4472"/>
    <w:rsid w:val="00ED7064"/>
    <w:rsid w:val="00ED74BB"/>
    <w:rsid w:val="00EE1F62"/>
    <w:rsid w:val="00EE23A4"/>
    <w:rsid w:val="00EE409D"/>
    <w:rsid w:val="00EE58BF"/>
    <w:rsid w:val="00EE7C2A"/>
    <w:rsid w:val="00EF63A9"/>
    <w:rsid w:val="00EF6A26"/>
    <w:rsid w:val="00F02B58"/>
    <w:rsid w:val="00F04EE7"/>
    <w:rsid w:val="00F065AE"/>
    <w:rsid w:val="00F0740D"/>
    <w:rsid w:val="00F10DA8"/>
    <w:rsid w:val="00F115D9"/>
    <w:rsid w:val="00F15BD2"/>
    <w:rsid w:val="00F22561"/>
    <w:rsid w:val="00F250CE"/>
    <w:rsid w:val="00F303F1"/>
    <w:rsid w:val="00F349C3"/>
    <w:rsid w:val="00F36880"/>
    <w:rsid w:val="00F40211"/>
    <w:rsid w:val="00F432DF"/>
    <w:rsid w:val="00F43804"/>
    <w:rsid w:val="00F444EC"/>
    <w:rsid w:val="00F45466"/>
    <w:rsid w:val="00F5302B"/>
    <w:rsid w:val="00F53948"/>
    <w:rsid w:val="00F579B9"/>
    <w:rsid w:val="00F6085D"/>
    <w:rsid w:val="00F60D9A"/>
    <w:rsid w:val="00F63A1E"/>
    <w:rsid w:val="00F65379"/>
    <w:rsid w:val="00F65520"/>
    <w:rsid w:val="00F676E3"/>
    <w:rsid w:val="00F708A5"/>
    <w:rsid w:val="00F71B59"/>
    <w:rsid w:val="00F8086C"/>
    <w:rsid w:val="00F809C7"/>
    <w:rsid w:val="00F80ACA"/>
    <w:rsid w:val="00F90D20"/>
    <w:rsid w:val="00F91724"/>
    <w:rsid w:val="00F9315B"/>
    <w:rsid w:val="00F9548D"/>
    <w:rsid w:val="00FA19AA"/>
    <w:rsid w:val="00FA1F1D"/>
    <w:rsid w:val="00FA2406"/>
    <w:rsid w:val="00FA51D2"/>
    <w:rsid w:val="00FA5A33"/>
    <w:rsid w:val="00FB1CA4"/>
    <w:rsid w:val="00FB6FFD"/>
    <w:rsid w:val="00FC22AC"/>
    <w:rsid w:val="00FC274F"/>
    <w:rsid w:val="00FC4BC0"/>
    <w:rsid w:val="00FC61C1"/>
    <w:rsid w:val="00FC762E"/>
    <w:rsid w:val="00FD3B8B"/>
    <w:rsid w:val="00FD483C"/>
    <w:rsid w:val="00FE436D"/>
    <w:rsid w:val="00FE4572"/>
    <w:rsid w:val="00FF0EB7"/>
    <w:rsid w:val="00FF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10"/>
    <w:next w:val="a"/>
    <w:link w:val="11"/>
    <w:qFormat/>
    <w:rsid w:val="00C04659"/>
    <w:pPr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61E2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0A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F80ACA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F80A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80ACA"/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rsid w:val="00F80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12E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rsid w:val="00A41D2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41D2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126B"/>
  </w:style>
  <w:style w:type="character" w:customStyle="1" w:styleId="a8">
    <w:name w:val="Верхний колонтитул Знак"/>
    <w:link w:val="a7"/>
    <w:uiPriority w:val="99"/>
    <w:rsid w:val="0036717C"/>
    <w:rPr>
      <w:rFonts w:ascii="Times New Roman" w:eastAsia="Times New Roman" w:hAnsi="Times New Roman"/>
      <w:sz w:val="24"/>
      <w:szCs w:val="24"/>
    </w:rPr>
  </w:style>
  <w:style w:type="character" w:styleId="ab">
    <w:name w:val="Strong"/>
    <w:uiPriority w:val="22"/>
    <w:qFormat/>
    <w:rsid w:val="00BB063B"/>
    <w:rPr>
      <w:b/>
      <w:bCs/>
    </w:rPr>
  </w:style>
  <w:style w:type="character" w:customStyle="1" w:styleId="11">
    <w:name w:val="Заголовок 1 Знак"/>
    <w:link w:val="1"/>
    <w:rsid w:val="00C04659"/>
    <w:rPr>
      <w:rFonts w:ascii="Times New Roman" w:eastAsia="Times New Roman" w:hAnsi="Times New Roman"/>
      <w:b/>
      <w:sz w:val="24"/>
      <w:szCs w:val="24"/>
    </w:rPr>
  </w:style>
  <w:style w:type="paragraph" w:customStyle="1" w:styleId="10">
    <w:name w:val="1"/>
    <w:basedOn w:val="ConsPlusNormal"/>
    <w:link w:val="12"/>
    <w:qFormat/>
    <w:rsid w:val="00E572D2"/>
    <w:pPr>
      <w:widowControl/>
      <w:spacing w:after="120" w:line="276" w:lineRule="auto"/>
      <w:ind w:firstLine="0"/>
      <w:jc w:val="center"/>
    </w:pPr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link w:val="2"/>
    <w:uiPriority w:val="9"/>
    <w:rsid w:val="009261E2"/>
    <w:rPr>
      <w:rFonts w:ascii="Times New Roman" w:eastAsia="Times New Roman" w:hAnsi="Times New Roman"/>
      <w:b/>
      <w:sz w:val="24"/>
      <w:szCs w:val="24"/>
    </w:rPr>
  </w:style>
  <w:style w:type="character" w:customStyle="1" w:styleId="ConsPlusNormal0">
    <w:name w:val="ConsPlusNormal Знак"/>
    <w:link w:val="ConsPlusNormal"/>
    <w:rsid w:val="00E572D2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1 Знак"/>
    <w:link w:val="10"/>
    <w:rsid w:val="00E572D2"/>
    <w:rPr>
      <w:rFonts w:ascii="Times New Roman" w:eastAsia="Times New Roman" w:hAnsi="Times New Roman" w:cs="Arial"/>
      <w:sz w:val="24"/>
    </w:rPr>
  </w:style>
  <w:style w:type="paragraph" w:styleId="ac">
    <w:name w:val="Body Text"/>
    <w:basedOn w:val="a"/>
    <w:link w:val="ad"/>
    <w:uiPriority w:val="99"/>
    <w:unhideWhenUsed/>
    <w:rsid w:val="00DF4B1D"/>
    <w:rPr>
      <w:sz w:val="22"/>
      <w:szCs w:val="22"/>
    </w:rPr>
  </w:style>
  <w:style w:type="character" w:customStyle="1" w:styleId="ad">
    <w:name w:val="Основной текст Знак"/>
    <w:link w:val="ac"/>
    <w:uiPriority w:val="99"/>
    <w:rsid w:val="00DF4B1D"/>
    <w:rPr>
      <w:rFonts w:ascii="Times New Roman" w:eastAsia="Times New Roman" w:hAnsi="Times New Roman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F910F3"/>
    <w:rPr>
      <w:b/>
    </w:rPr>
  </w:style>
  <w:style w:type="character" w:customStyle="1" w:styleId="22">
    <w:name w:val="Основной текст 2 Знак"/>
    <w:link w:val="21"/>
    <w:uiPriority w:val="99"/>
    <w:rsid w:val="00F910F3"/>
    <w:rPr>
      <w:rFonts w:ascii="Times New Roman" w:eastAsia="Times New Roman" w:hAnsi="Times New Roman"/>
      <w:b/>
      <w:sz w:val="24"/>
      <w:szCs w:val="24"/>
    </w:rPr>
  </w:style>
  <w:style w:type="table" w:styleId="ae">
    <w:name w:val="Table Grid"/>
    <w:basedOn w:val="a1"/>
    <w:uiPriority w:val="59"/>
    <w:rsid w:val="00D70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FB6FFD"/>
  </w:style>
  <w:style w:type="paragraph" w:styleId="af">
    <w:name w:val="Body Text Indent"/>
    <w:basedOn w:val="a"/>
    <w:link w:val="af0"/>
    <w:uiPriority w:val="99"/>
    <w:unhideWhenUsed/>
    <w:rsid w:val="00B13A29"/>
    <w:pPr>
      <w:widowControl w:val="0"/>
      <w:shd w:val="clear" w:color="auto" w:fill="FFFFFF"/>
      <w:tabs>
        <w:tab w:val="left" w:pos="816"/>
        <w:tab w:val="num" w:pos="1080"/>
      </w:tabs>
      <w:autoSpaceDE w:val="0"/>
      <w:autoSpaceDN w:val="0"/>
      <w:adjustRightInd w:val="0"/>
      <w:spacing w:line="276" w:lineRule="auto"/>
      <w:ind w:firstLine="567"/>
      <w:jc w:val="both"/>
    </w:pPr>
    <w:rPr>
      <w:color w:val="000000"/>
    </w:rPr>
  </w:style>
  <w:style w:type="character" w:customStyle="1" w:styleId="af0">
    <w:name w:val="Основной текст с отступом Знак"/>
    <w:link w:val="af"/>
    <w:uiPriority w:val="99"/>
    <w:rsid w:val="00B13A29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character" w:customStyle="1" w:styleId="af1">
    <w:name w:val="Обычный (веб) Знак"/>
    <w:aliases w:val="Обычный (Web) Знак Знак"/>
    <w:link w:val="af2"/>
    <w:semiHidden/>
    <w:locked/>
    <w:rsid w:val="00553910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aliases w:val="Обычный (Web) Знак"/>
    <w:basedOn w:val="a"/>
    <w:link w:val="af1"/>
    <w:semiHidden/>
    <w:unhideWhenUsed/>
    <w:rsid w:val="00553910"/>
    <w:pPr>
      <w:spacing w:before="100" w:beforeAutospacing="1" w:after="100" w:afterAutospacing="1"/>
    </w:pPr>
  </w:style>
  <w:style w:type="paragraph" w:customStyle="1" w:styleId="-">
    <w:name w:val="Список-точка Знак"/>
    <w:basedOn w:val="a"/>
    <w:rsid w:val="00553910"/>
    <w:pPr>
      <w:numPr>
        <w:numId w:val="1"/>
      </w:numPr>
    </w:pPr>
    <w:rPr>
      <w:sz w:val="20"/>
      <w:szCs w:val="20"/>
    </w:rPr>
  </w:style>
  <w:style w:type="character" w:customStyle="1" w:styleId="af3">
    <w:name w:val="Гипертекстовая ссылка"/>
    <w:rsid w:val="00553910"/>
    <w:rPr>
      <w:color w:val="008000"/>
    </w:rPr>
  </w:style>
  <w:style w:type="paragraph" w:styleId="3">
    <w:name w:val="Body Text 3"/>
    <w:basedOn w:val="a"/>
    <w:link w:val="30"/>
    <w:uiPriority w:val="99"/>
    <w:unhideWhenUsed/>
    <w:rsid w:val="00FF1C53"/>
    <w:pPr>
      <w:shd w:val="clear" w:color="auto" w:fill="FFFFFF"/>
      <w:tabs>
        <w:tab w:val="left" w:pos="773"/>
      </w:tabs>
      <w:jc w:val="center"/>
    </w:pPr>
    <w:rPr>
      <w:b/>
      <w:color w:val="000000"/>
      <w:sz w:val="22"/>
      <w:szCs w:val="22"/>
    </w:rPr>
  </w:style>
  <w:style w:type="character" w:customStyle="1" w:styleId="30">
    <w:name w:val="Основной текст 3 Знак"/>
    <w:link w:val="3"/>
    <w:uiPriority w:val="99"/>
    <w:rsid w:val="00FF1C53"/>
    <w:rPr>
      <w:rFonts w:ascii="Times New Roman" w:eastAsia="Times New Roman" w:hAnsi="Times New Roman"/>
      <w:b/>
      <w:color w:val="000000"/>
      <w:sz w:val="22"/>
      <w:szCs w:val="22"/>
      <w:shd w:val="clear" w:color="auto" w:fill="FFFFFF"/>
    </w:rPr>
  </w:style>
  <w:style w:type="paragraph" w:styleId="af4">
    <w:name w:val="Balloon Text"/>
    <w:basedOn w:val="a"/>
    <w:link w:val="af5"/>
    <w:uiPriority w:val="99"/>
    <w:semiHidden/>
    <w:unhideWhenUsed/>
    <w:rsid w:val="00B165A3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165A3"/>
    <w:rPr>
      <w:rFonts w:ascii="Tahoma" w:eastAsia="Times New Roman" w:hAnsi="Tahoma" w:cs="Tahoma"/>
      <w:sz w:val="16"/>
      <w:szCs w:val="16"/>
    </w:rPr>
  </w:style>
  <w:style w:type="character" w:styleId="af6">
    <w:name w:val="Hyperlink"/>
    <w:uiPriority w:val="99"/>
    <w:semiHidden/>
    <w:unhideWhenUsed/>
    <w:rsid w:val="00B6230B"/>
    <w:rPr>
      <w:color w:val="0000FF"/>
      <w:u w:val="single"/>
    </w:rPr>
  </w:style>
  <w:style w:type="paragraph" w:customStyle="1" w:styleId="Default">
    <w:name w:val="Default"/>
    <w:rsid w:val="00EC14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7">
    <w:name w:val="Таблица текст"/>
    <w:basedOn w:val="a"/>
    <w:rsid w:val="00B41EFC"/>
    <w:pPr>
      <w:spacing w:before="40" w:after="40"/>
      <w:ind w:left="57" w:right="57"/>
    </w:pPr>
    <w:rPr>
      <w:bCs/>
      <w:snapToGrid w:val="0"/>
      <w:szCs w:val="22"/>
    </w:rPr>
  </w:style>
  <w:style w:type="character" w:customStyle="1" w:styleId="ng-binding">
    <w:name w:val="ng-binding"/>
    <w:basedOn w:val="a0"/>
    <w:rsid w:val="00CF01BF"/>
  </w:style>
  <w:style w:type="paragraph" w:styleId="af8">
    <w:name w:val="List Paragraph"/>
    <w:basedOn w:val="a"/>
    <w:link w:val="af9"/>
    <w:uiPriority w:val="99"/>
    <w:qFormat/>
    <w:rsid w:val="00F63A1E"/>
    <w:pPr>
      <w:ind w:left="720"/>
      <w:contextualSpacing/>
    </w:pPr>
  </w:style>
  <w:style w:type="character" w:customStyle="1" w:styleId="23">
    <w:name w:val="Основной текст (2)_"/>
    <w:link w:val="24"/>
    <w:locked/>
    <w:rsid w:val="00AD4F6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D4F60"/>
    <w:pPr>
      <w:widowControl w:val="0"/>
      <w:shd w:val="clear" w:color="auto" w:fill="FFFFFF"/>
      <w:spacing w:before="480" w:after="600" w:line="0" w:lineRule="atLeast"/>
    </w:pPr>
    <w:rPr>
      <w:sz w:val="22"/>
      <w:szCs w:val="22"/>
    </w:rPr>
  </w:style>
  <w:style w:type="character" w:customStyle="1" w:styleId="5">
    <w:name w:val="Основной текст (5)_"/>
    <w:link w:val="50"/>
    <w:locked/>
    <w:rsid w:val="00AD4F6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4F60"/>
    <w:pPr>
      <w:widowControl w:val="0"/>
      <w:shd w:val="clear" w:color="auto" w:fill="FFFFFF"/>
      <w:spacing w:before="120" w:line="317" w:lineRule="exact"/>
    </w:pPr>
    <w:rPr>
      <w:sz w:val="26"/>
      <w:szCs w:val="26"/>
    </w:rPr>
  </w:style>
  <w:style w:type="character" w:customStyle="1" w:styleId="5Exact">
    <w:name w:val="Основной текст (5) Exact"/>
    <w:rsid w:val="00AD4F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3pt">
    <w:name w:val="Основной текст (2) + 13 pt"/>
    <w:rsid w:val="00AD4F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9">
    <w:name w:val="Основной текст (2) + 9"/>
    <w:aliases w:val="5 pt"/>
    <w:rsid w:val="00AD4F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af9">
    <w:name w:val="Абзац списка Знак"/>
    <w:link w:val="af8"/>
    <w:uiPriority w:val="99"/>
    <w:locked/>
    <w:rsid w:val="000B2B13"/>
    <w:rPr>
      <w:rFonts w:ascii="Times New Roman" w:eastAsia="Times New Roman" w:hAnsi="Times New Roman"/>
      <w:sz w:val="24"/>
      <w:szCs w:val="24"/>
    </w:rPr>
  </w:style>
  <w:style w:type="paragraph" w:styleId="25">
    <w:name w:val="Body Text Indent 2"/>
    <w:basedOn w:val="a"/>
    <w:link w:val="26"/>
    <w:uiPriority w:val="99"/>
    <w:unhideWhenUsed/>
    <w:rsid w:val="00CB033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CB0336"/>
    <w:rPr>
      <w:rFonts w:ascii="Times New Roman" w:eastAsia="Times New Roman" w:hAnsi="Times New Roman"/>
      <w:sz w:val="24"/>
      <w:szCs w:val="24"/>
    </w:rPr>
  </w:style>
  <w:style w:type="paragraph" w:customStyle="1" w:styleId="afa">
    <w:name w:val="Содержимое таблицы"/>
    <w:basedOn w:val="a"/>
    <w:rsid w:val="00CB0336"/>
    <w:pPr>
      <w:widowControl w:val="0"/>
      <w:suppressLineNumbers/>
      <w:suppressAutoHyphens/>
    </w:pPr>
    <w:rPr>
      <w:rFonts w:eastAsia="Lucida Sans Unicode"/>
      <w:lang w:eastAsia="zh-CN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3CA8-7973-4C4E-B9D9-9F551D29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3642</Words>
  <Characters>20761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>Приложение 1-ТЗ к Муниципальному контракту № 0320300002119000065</vt:lpstr>
      <vt:lpstr>от «     »                 2019 года</vt:lpstr>
      <vt:lpstr/>
    </vt:vector>
  </TitlesOfParts>
  <Company>PROJECT</Company>
  <LinksUpToDate>false</LinksUpToDate>
  <CharactersWithSpaces>24355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3DModels</cp:lastModifiedBy>
  <cp:revision>6</cp:revision>
  <cp:lastPrinted>2019-07-09T01:01:00Z</cp:lastPrinted>
  <dcterms:created xsi:type="dcterms:W3CDTF">2019-07-25T08:15:00Z</dcterms:created>
  <dcterms:modified xsi:type="dcterms:W3CDTF">2019-08-21T01:29:00Z</dcterms:modified>
</cp:coreProperties>
</file>