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3D7" w:rsidRPr="00C50FF1" w:rsidRDefault="007663D7" w:rsidP="007663D7">
      <w:pPr>
        <w:suppressAutoHyphens/>
        <w:jc w:val="center"/>
        <w:rPr>
          <w:rFonts w:ascii="Arial" w:eastAsia="Times New Roman" w:hAnsi="Arial" w:cs="Arial"/>
          <w:b/>
          <w:bCs/>
          <w:szCs w:val="24"/>
          <w:lang w:eastAsia="ar-SA"/>
        </w:rPr>
      </w:pPr>
      <w:r w:rsidRPr="00C50FF1">
        <w:rPr>
          <w:rFonts w:ascii="Arial" w:eastAsia="Times New Roman" w:hAnsi="Arial" w:cs="Arial"/>
          <w:b/>
          <w:bCs/>
          <w:szCs w:val="24"/>
          <w:lang w:eastAsia="ar-SA"/>
        </w:rPr>
        <w:t>ТЕХНИЧЕСКОЕ ЗАДАНИЕ</w:t>
      </w:r>
    </w:p>
    <w:p w:rsidR="007663D7" w:rsidRPr="00C50FF1" w:rsidRDefault="007663D7" w:rsidP="007663D7">
      <w:pPr>
        <w:jc w:val="both"/>
        <w:rPr>
          <w:rFonts w:ascii="Arial" w:eastAsia="Times New Roman" w:hAnsi="Arial" w:cs="Times New Roman"/>
          <w:b/>
        </w:rPr>
      </w:pPr>
      <w:r w:rsidRPr="00C50FF1">
        <w:rPr>
          <w:rFonts w:ascii="Arial" w:eastAsia="Times New Roman" w:hAnsi="Arial" w:cs="Times New Roman"/>
          <w:b/>
        </w:rPr>
        <w:t>на выполнение работ по разработке (изготовлению) проектной и сметной документации для оснащения автоматической установкой пожарной сигнализации, автоматической установкой пожаротушения и системой оповещения людей о пожаре и управления эвакуацией в зданиях, расположенных на территории складского назначения АО «Авиакомпания «Россия».</w:t>
      </w:r>
    </w:p>
    <w:p w:rsidR="007663D7" w:rsidRPr="00C50FF1" w:rsidRDefault="007663D7" w:rsidP="007663D7">
      <w:pPr>
        <w:suppressAutoHyphens/>
        <w:jc w:val="center"/>
        <w:rPr>
          <w:rFonts w:ascii="Arial" w:eastAsia="Times New Roman" w:hAnsi="Arial" w:cs="Arial"/>
          <w:b/>
          <w:szCs w:val="24"/>
          <w:lang w:eastAsia="ar-SA"/>
        </w:rPr>
      </w:pPr>
    </w:p>
    <w:tbl>
      <w:tblPr>
        <w:tblW w:w="8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97"/>
        <w:gridCol w:w="6626"/>
      </w:tblGrid>
      <w:tr w:rsidR="007663D7" w:rsidRPr="00C50FF1" w:rsidTr="007663D7">
        <w:tc>
          <w:tcPr>
            <w:tcW w:w="8923" w:type="dxa"/>
            <w:gridSpan w:val="2"/>
          </w:tcPr>
          <w:p w:rsidR="007663D7" w:rsidRPr="00C50FF1" w:rsidRDefault="007663D7" w:rsidP="00855C78">
            <w:pPr>
              <w:suppressAutoHyphens/>
              <w:jc w:val="center"/>
              <w:rPr>
                <w:rFonts w:ascii="Arial" w:eastAsia="Times New Roman" w:hAnsi="Arial" w:cs="Arial"/>
                <w:szCs w:val="24"/>
                <w:lang w:eastAsia="ar-SA"/>
              </w:rPr>
            </w:pPr>
            <w:r w:rsidRPr="00C50FF1">
              <w:rPr>
                <w:rFonts w:ascii="Arial" w:eastAsia="Times New Roman" w:hAnsi="Arial" w:cs="Arial"/>
                <w:szCs w:val="24"/>
                <w:lang w:eastAsia="ar-SA"/>
              </w:rPr>
              <w:t>Перечень данных и требований</w:t>
            </w:r>
          </w:p>
        </w:tc>
      </w:tr>
      <w:tr w:rsidR="007663D7" w:rsidRPr="00C50FF1" w:rsidTr="007663D7">
        <w:tc>
          <w:tcPr>
            <w:tcW w:w="2297" w:type="dxa"/>
          </w:tcPr>
          <w:p w:rsidR="007663D7" w:rsidRPr="00C50FF1" w:rsidRDefault="007663D7" w:rsidP="00855C78">
            <w:pPr>
              <w:suppressAutoHyphens/>
              <w:rPr>
                <w:rFonts w:ascii="Arial" w:eastAsia="Times New Roman" w:hAnsi="Arial" w:cs="Arial"/>
                <w:b/>
                <w:szCs w:val="24"/>
                <w:lang w:eastAsia="ar-SA"/>
              </w:rPr>
            </w:pPr>
            <w:r w:rsidRPr="00C50FF1">
              <w:rPr>
                <w:rFonts w:ascii="Arial" w:eastAsia="Times New Roman" w:hAnsi="Arial" w:cs="Arial"/>
                <w:b/>
                <w:szCs w:val="24"/>
                <w:lang w:eastAsia="ar-SA"/>
              </w:rPr>
              <w:t>1. Цель выполнения работ</w:t>
            </w:r>
          </w:p>
        </w:tc>
        <w:tc>
          <w:tcPr>
            <w:tcW w:w="6626" w:type="dxa"/>
          </w:tcPr>
          <w:p w:rsidR="007663D7" w:rsidRPr="00C50FF1" w:rsidRDefault="007663D7" w:rsidP="000A5CF0">
            <w:pPr>
              <w:jc w:val="both"/>
              <w:rPr>
                <w:rFonts w:ascii="Arial" w:eastAsia="Times New Roman" w:hAnsi="Arial" w:cs="Times New Roman"/>
              </w:rPr>
            </w:pPr>
            <w:r w:rsidRPr="00C50FF1">
              <w:rPr>
                <w:rFonts w:ascii="Arial" w:eastAsia="Times New Roman" w:hAnsi="Arial" w:cs="Arial"/>
                <w:szCs w:val="24"/>
                <w:lang w:eastAsia="ru-RU"/>
              </w:rPr>
              <w:t xml:space="preserve">Обеспечение пожарной безопасности объектов защиты, расположенных на территории складского назначения </w:t>
            </w:r>
            <w:bookmarkStart w:id="0" w:name="_GoBack"/>
            <w:bookmarkEnd w:id="0"/>
          </w:p>
        </w:tc>
      </w:tr>
      <w:tr w:rsidR="007663D7" w:rsidRPr="00C50FF1" w:rsidTr="007663D7">
        <w:tc>
          <w:tcPr>
            <w:tcW w:w="2297" w:type="dxa"/>
          </w:tcPr>
          <w:p w:rsidR="007663D7" w:rsidRPr="00C50FF1" w:rsidRDefault="007663D7" w:rsidP="00855C78">
            <w:pPr>
              <w:tabs>
                <w:tab w:val="left" w:pos="284"/>
                <w:tab w:val="left" w:pos="709"/>
              </w:tabs>
              <w:contextualSpacing/>
              <w:rPr>
                <w:rFonts w:ascii="Arial" w:eastAsia="Times New Roman" w:hAnsi="Arial" w:cs="Arial"/>
                <w:b/>
                <w:szCs w:val="24"/>
                <w:lang w:eastAsia="ar-SA"/>
              </w:rPr>
            </w:pPr>
            <w:r w:rsidRPr="00C50FF1">
              <w:rPr>
                <w:rFonts w:ascii="Arial" w:eastAsia="Times New Roman" w:hAnsi="Arial" w:cs="Arial"/>
                <w:b/>
                <w:szCs w:val="24"/>
                <w:lang w:eastAsia="ar-SA"/>
              </w:rPr>
              <w:t xml:space="preserve">2. Объекты защиты Заказчика, </w:t>
            </w:r>
            <w:r w:rsidRPr="00C50FF1">
              <w:rPr>
                <w:rFonts w:ascii="Arial" w:eastAsia="Times New Roman" w:hAnsi="Arial" w:cs="Arial"/>
                <w:b/>
                <w:szCs w:val="24"/>
              </w:rPr>
              <w:t xml:space="preserve">подлежащие </w:t>
            </w:r>
            <w:r w:rsidRPr="00C50FF1">
              <w:rPr>
                <w:rFonts w:ascii="Arial" w:eastAsia="Times New Roman" w:hAnsi="Arial" w:cs="Times New Roman"/>
                <w:b/>
              </w:rPr>
              <w:t>оснащению</w:t>
            </w:r>
            <w:r w:rsidRPr="00C50FF1">
              <w:rPr>
                <w:rFonts w:ascii="Arial" w:eastAsia="Times New Roman" w:hAnsi="Arial" w:cs="Times New Roman"/>
                <w:color w:val="FF0000"/>
              </w:rPr>
              <w:t xml:space="preserve"> </w:t>
            </w:r>
            <w:r w:rsidRPr="00C50FF1">
              <w:rPr>
                <w:rFonts w:ascii="Arial" w:eastAsia="Times New Roman" w:hAnsi="Arial" w:cs="Times New Roman"/>
                <w:b/>
              </w:rPr>
              <w:t>АУПС, АУП и СОУЭ</w:t>
            </w:r>
          </w:p>
        </w:tc>
        <w:tc>
          <w:tcPr>
            <w:tcW w:w="6626" w:type="dxa"/>
          </w:tcPr>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1. Здание склада материально-технического имущества (далее – МТИ), Санкт-Петербург, ул. Вертолетная д. 4, лит. «А».</w:t>
            </w:r>
          </w:p>
          <w:p w:rsidR="007663D7" w:rsidRPr="00C50FF1" w:rsidRDefault="007663D7" w:rsidP="00855C78">
            <w:pPr>
              <w:tabs>
                <w:tab w:val="left" w:pos="284"/>
                <w:tab w:val="left" w:pos="709"/>
              </w:tabs>
              <w:contextualSpacing/>
              <w:jc w:val="both"/>
              <w:rPr>
                <w:rFonts w:ascii="Arial" w:eastAsia="Times New Roman" w:hAnsi="Arial" w:cs="Arial"/>
                <w:szCs w:val="24"/>
              </w:rPr>
            </w:pPr>
            <w:r w:rsidRPr="00C50FF1">
              <w:rPr>
                <w:rFonts w:ascii="Arial" w:eastAsia="Times New Roman" w:hAnsi="Arial" w:cs="Arial"/>
                <w:szCs w:val="24"/>
              </w:rPr>
              <w:t xml:space="preserve">2. Здание склада </w:t>
            </w:r>
            <w:proofErr w:type="spellStart"/>
            <w:r w:rsidRPr="00C50FF1">
              <w:rPr>
                <w:rFonts w:ascii="Arial" w:eastAsia="Times New Roman" w:hAnsi="Arial" w:cs="Arial"/>
                <w:szCs w:val="24"/>
              </w:rPr>
              <w:t>авиатехимущества</w:t>
            </w:r>
            <w:proofErr w:type="spellEnd"/>
            <w:r w:rsidRPr="00C50FF1">
              <w:rPr>
                <w:rFonts w:ascii="Arial" w:eastAsia="Times New Roman" w:hAnsi="Arial" w:cs="Arial"/>
                <w:szCs w:val="24"/>
              </w:rPr>
              <w:t xml:space="preserve"> отдела материально-технического снабжения (далее – ОМТС), Санкт-Петербург, ул. Штурманская д. 15, лит. «В»;</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3. Здание склада (док № 1 ОМТС), ул. Вертолетная д.4, лит. «Е».</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 xml:space="preserve">4. Здание склада (док № 2 ОМТС), ул. Вертолетная д.4, лит. «Ж». </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 xml:space="preserve">5. Здание склада (док № 3 ОМТС), ул. Вертолетная д.4, лит. «Д». </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6. Здание склада (док № 4 ОМТС), ул. Вертолетная д.4, лит. «И».</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 xml:space="preserve">7. Здание склада строительных </w:t>
            </w:r>
            <w:proofErr w:type="gramStart"/>
            <w:r w:rsidRPr="00C50FF1">
              <w:rPr>
                <w:rFonts w:ascii="Arial" w:eastAsia="Times New Roman" w:hAnsi="Arial" w:cs="Arial"/>
                <w:szCs w:val="24"/>
              </w:rPr>
              <w:t xml:space="preserve">материалов,   </w:t>
            </w:r>
            <w:proofErr w:type="gramEnd"/>
            <w:r w:rsidRPr="00C50FF1">
              <w:rPr>
                <w:rFonts w:ascii="Arial" w:eastAsia="Times New Roman" w:hAnsi="Arial" w:cs="Arial"/>
                <w:szCs w:val="24"/>
              </w:rPr>
              <w:t xml:space="preserve">       Санкт-Петербург, ул. Пилотов д. 34, лит. «Ж». </w:t>
            </w:r>
          </w:p>
          <w:p w:rsidR="007663D7" w:rsidRPr="00C50FF1" w:rsidRDefault="007663D7" w:rsidP="00855C78">
            <w:pPr>
              <w:tabs>
                <w:tab w:val="left" w:pos="284"/>
              </w:tabs>
              <w:suppressAutoHyphens/>
              <w:contextualSpacing/>
              <w:jc w:val="both"/>
              <w:rPr>
                <w:rFonts w:ascii="Arial" w:eastAsia="Times New Roman" w:hAnsi="Arial" w:cs="Arial"/>
                <w:szCs w:val="24"/>
              </w:rPr>
            </w:pPr>
            <w:r w:rsidRPr="00C50FF1">
              <w:rPr>
                <w:rFonts w:ascii="Arial" w:eastAsia="Times New Roman" w:hAnsi="Arial" w:cs="Arial"/>
                <w:szCs w:val="24"/>
              </w:rPr>
              <w:t>8. Здание проходной ОМТС, Санкт-</w:t>
            </w:r>
            <w:proofErr w:type="gramStart"/>
            <w:r w:rsidRPr="00C50FF1">
              <w:rPr>
                <w:rFonts w:ascii="Arial" w:eastAsia="Times New Roman" w:hAnsi="Arial" w:cs="Arial"/>
                <w:szCs w:val="24"/>
              </w:rPr>
              <w:t xml:space="preserve">Петербург,   </w:t>
            </w:r>
            <w:proofErr w:type="gramEnd"/>
            <w:r w:rsidRPr="00C50FF1">
              <w:rPr>
                <w:rFonts w:ascii="Arial" w:eastAsia="Times New Roman" w:hAnsi="Arial" w:cs="Arial"/>
                <w:szCs w:val="24"/>
              </w:rPr>
              <w:t xml:space="preserve">           ул. Вертолетная, д. 4, лит. З.</w:t>
            </w:r>
          </w:p>
        </w:tc>
      </w:tr>
      <w:tr w:rsidR="007663D7" w:rsidRPr="00C50FF1" w:rsidTr="007663D7">
        <w:tc>
          <w:tcPr>
            <w:tcW w:w="2297" w:type="dxa"/>
          </w:tcPr>
          <w:p w:rsidR="007663D7" w:rsidRPr="00C50FF1" w:rsidRDefault="007663D7" w:rsidP="00855C78">
            <w:pPr>
              <w:suppressAutoHyphens/>
              <w:rPr>
                <w:rFonts w:ascii="Arial" w:eastAsia="Times New Roman" w:hAnsi="Arial" w:cs="Arial"/>
                <w:b/>
                <w:szCs w:val="24"/>
                <w:lang w:eastAsia="ar-SA"/>
              </w:rPr>
            </w:pPr>
            <w:r w:rsidRPr="00C50FF1">
              <w:rPr>
                <w:rFonts w:ascii="Arial" w:eastAsia="Times New Roman" w:hAnsi="Arial" w:cs="Arial"/>
                <w:b/>
                <w:szCs w:val="24"/>
                <w:lang w:eastAsia="ar-SA"/>
              </w:rPr>
              <w:t>3. Характеристика объектов защиты Заказчика, подлежащих оснащению АУПС, АУП и СОУЭ</w:t>
            </w:r>
          </w:p>
        </w:tc>
        <w:tc>
          <w:tcPr>
            <w:tcW w:w="6626" w:type="dxa"/>
          </w:tcPr>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1.</w:t>
            </w:r>
            <w:r w:rsidRPr="00C50FF1">
              <w:rPr>
                <w:rFonts w:ascii="Arial" w:eastAsia="Times New Roman" w:hAnsi="Arial" w:cs="Arial"/>
                <w:szCs w:val="24"/>
              </w:rPr>
              <w:t xml:space="preserve"> </w:t>
            </w:r>
            <w:r w:rsidRPr="00C50FF1">
              <w:rPr>
                <w:rFonts w:ascii="Arial" w:eastAsia="Times New Roman" w:hAnsi="Arial" w:cs="Arial"/>
                <w:b/>
                <w:szCs w:val="24"/>
              </w:rPr>
              <w:t>Здание склада МТИ</w:t>
            </w:r>
            <w:r w:rsidRPr="00C50FF1">
              <w:rPr>
                <w:rFonts w:ascii="Arial" w:eastAsia="Times New Roman" w:hAnsi="Arial" w:cs="Arial"/>
                <w:szCs w:val="24"/>
              </w:rPr>
              <w:t xml:space="preserve">: 2-х этажное здание складского назначения. Класс функциональной пожарной опасности – Ф5.2. Категория по пожарной опасности – В. Здание </w:t>
            </w:r>
            <w:r w:rsidRPr="00C50FF1">
              <w:rPr>
                <w:rFonts w:ascii="Arial" w:eastAsia="Times New Roman" w:hAnsi="Arial" w:cs="Arial"/>
                <w:szCs w:val="24"/>
                <w:lang w:val="en-US"/>
              </w:rPr>
              <w:t>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перегородки – кирпичные, </w:t>
            </w:r>
            <w:proofErr w:type="spellStart"/>
            <w:r w:rsidRPr="00C50FF1">
              <w:rPr>
                <w:rFonts w:ascii="Arial" w:eastAsia="Times New Roman" w:hAnsi="Arial" w:cs="Arial"/>
                <w:szCs w:val="24"/>
              </w:rPr>
              <w:t>гипрочные</w:t>
            </w:r>
            <w:proofErr w:type="spellEnd"/>
            <w:r w:rsidRPr="00C50FF1">
              <w:rPr>
                <w:rFonts w:ascii="Arial" w:eastAsia="Times New Roman" w:hAnsi="Arial" w:cs="Arial"/>
                <w:szCs w:val="24"/>
              </w:rPr>
              <w:t>. Перекрытия – железобетонные. Крыша – рулонная. Общая площадь объекта – 3055,0 м</w:t>
            </w:r>
            <w:r w:rsidRPr="00C50FF1">
              <w:rPr>
                <w:rFonts w:ascii="Arial" w:eastAsia="Times New Roman" w:hAnsi="Arial" w:cs="Arial"/>
                <w:szCs w:val="24"/>
                <w:vertAlign w:val="superscript"/>
              </w:rPr>
              <w:t>2</w:t>
            </w:r>
            <w:r w:rsidRPr="00C50FF1">
              <w:rPr>
                <w:rFonts w:ascii="Arial" w:eastAsia="Times New Roman" w:hAnsi="Arial" w:cs="Arial"/>
                <w:szCs w:val="24"/>
              </w:rPr>
              <w:t>, максимальная высота потолков – 8,2 м.</w:t>
            </w:r>
            <w:r w:rsidRPr="00C50FF1">
              <w:rPr>
                <w:rFonts w:ascii="Arial" w:eastAsia="Times New Roman" w:hAnsi="Arial" w:cs="Arial"/>
                <w:color w:val="FF0000"/>
                <w:szCs w:val="24"/>
              </w:rPr>
              <w:t xml:space="preserve"> </w:t>
            </w:r>
            <w:r w:rsidRPr="00C50FF1">
              <w:rPr>
                <w:rFonts w:ascii="Arial" w:eastAsia="Times New Roman" w:hAnsi="Arial" w:cs="Arial"/>
                <w:szCs w:val="24"/>
              </w:rPr>
              <w:t>Подвал есть. Чердака нет. Вентиляция – естественная. Система отопления есть. Внутренний противопожарный водопровод – есть, совмещен с хозяйственно-питьевым водопроводом. На обводной линии водомерного узла, расположенного в подвальном помещении, установлена задвижка с электроприводом. Тепловых воздушных завес нет. Объект действующий. В здании расположены следующие помещения:</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szCs w:val="24"/>
              </w:rPr>
              <w:t xml:space="preserve">1). </w:t>
            </w:r>
            <w:r w:rsidRPr="00C50FF1">
              <w:rPr>
                <w:rFonts w:ascii="Arial" w:eastAsia="Times New Roman" w:hAnsi="Arial" w:cs="Arial"/>
                <w:szCs w:val="24"/>
                <w:u w:val="single"/>
              </w:rPr>
              <w:t>Склад материально-технического имущества отдела складского обеспечения департамента управления закупками</w:t>
            </w:r>
            <w:r w:rsidRPr="00C50FF1">
              <w:rPr>
                <w:rFonts w:ascii="Arial" w:eastAsia="Times New Roman" w:hAnsi="Arial" w:cs="Arial"/>
                <w:szCs w:val="24"/>
              </w:rPr>
              <w:t xml:space="preserve"> (далее - ОСО ДУЗ) площадью 468,7 м</w:t>
            </w:r>
            <w:r w:rsidRPr="00C50FF1">
              <w:rPr>
                <w:rFonts w:ascii="Arial" w:eastAsia="Times New Roman" w:hAnsi="Arial" w:cs="Arial"/>
                <w:szCs w:val="24"/>
                <w:vertAlign w:val="superscript"/>
              </w:rPr>
              <w:t>2</w:t>
            </w:r>
            <w:r w:rsidRPr="00C50FF1">
              <w:rPr>
                <w:rFonts w:ascii="Arial" w:eastAsia="Times New Roman" w:hAnsi="Arial" w:cs="Arial"/>
                <w:szCs w:val="24"/>
              </w:rPr>
              <w:t>.</w:t>
            </w:r>
            <w:r w:rsidRPr="00C50FF1">
              <w:rPr>
                <w:rFonts w:ascii="Arial" w:eastAsia="Times New Roman" w:hAnsi="Arial" w:cs="Arial"/>
                <w:color w:val="FF0000"/>
                <w:szCs w:val="24"/>
                <w:vertAlign w:val="superscript"/>
              </w:rPr>
              <w:t xml:space="preserve"> </w:t>
            </w:r>
            <w:r w:rsidRPr="00C50FF1">
              <w:rPr>
                <w:rFonts w:ascii="Arial" w:eastAsia="Times New Roman" w:hAnsi="Arial" w:cs="Arial"/>
                <w:szCs w:val="24"/>
              </w:rPr>
              <w:t>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В помещении склада на стеллажах осуществляется временное хранение оргтехники, </w:t>
            </w:r>
            <w:r w:rsidRPr="00C50FF1">
              <w:rPr>
                <w:rFonts w:ascii="Arial" w:eastAsia="Times New Roman" w:hAnsi="Arial" w:cs="Arial"/>
                <w:szCs w:val="24"/>
              </w:rPr>
              <w:lastRenderedPageBreak/>
              <w:t>бумаги, канцелярских товаров, уборочного инвентаря и т.п. Помещение склада оборудовано автоматической установкой пожарной сигнализации (далее - АУПС)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szCs w:val="24"/>
              </w:rPr>
              <w:t xml:space="preserve">2). </w:t>
            </w:r>
            <w:r w:rsidRPr="00C50FF1">
              <w:rPr>
                <w:rFonts w:ascii="Arial" w:eastAsia="Times New Roman" w:hAnsi="Arial" w:cs="Arial"/>
                <w:szCs w:val="24"/>
                <w:u w:val="single"/>
              </w:rPr>
              <w:t>Склад горючих материалов</w:t>
            </w:r>
            <w:r w:rsidRPr="00C50FF1">
              <w:rPr>
                <w:rFonts w:ascii="Arial" w:eastAsia="Times New Roman" w:hAnsi="Arial" w:cs="Arial"/>
                <w:szCs w:val="24"/>
              </w:rPr>
              <w:t xml:space="preserve"> площадью 116,9 м</w:t>
            </w:r>
            <w:r w:rsidRPr="00C50FF1">
              <w:rPr>
                <w:rFonts w:ascii="Arial" w:eastAsia="Times New Roman" w:hAnsi="Arial" w:cs="Arial"/>
                <w:szCs w:val="24"/>
                <w:vertAlign w:val="superscript"/>
              </w:rPr>
              <w:t>2</w:t>
            </w:r>
            <w:r w:rsidRPr="00C50FF1">
              <w:rPr>
                <w:rFonts w:ascii="Arial" w:eastAsia="Times New Roman" w:hAnsi="Arial" w:cs="Arial"/>
                <w:szCs w:val="24"/>
              </w:rPr>
              <w:t>. Категория по взрывопожарной опасности – А, класс зоны по ПУЭ – В-</w:t>
            </w:r>
            <w:r w:rsidRPr="00C50FF1">
              <w:rPr>
                <w:rFonts w:ascii="Arial" w:eastAsia="Times New Roman" w:hAnsi="Arial" w:cs="Arial"/>
                <w:szCs w:val="24"/>
                <w:lang w:val="en-US"/>
              </w:rPr>
              <w:t>I</w:t>
            </w:r>
            <w:r w:rsidRPr="00C50FF1">
              <w:rPr>
                <w:rFonts w:ascii="Arial" w:eastAsia="Times New Roman" w:hAnsi="Arial" w:cs="Arial"/>
                <w:szCs w:val="24"/>
              </w:rPr>
              <w:t>а. В помещении склада на стеллажах осуществляется хранение промышленных составов (краски, растворители, грунтовки, моторные масла, смазки, герметики, отвердители, шпатлевки, моющие средства и т.п.) в металлической, пластмассовой и стеклянной таре. Помещение склада оборудовано АУПС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w:t>
            </w:r>
            <w:proofErr w:type="gramStart"/>
            <w:r w:rsidRPr="00C50FF1">
              <w:rPr>
                <w:rFonts w:ascii="Arial" w:eastAsia="Times New Roman" w:hAnsi="Arial" w:cs="Arial"/>
                <w:szCs w:val="24"/>
              </w:rPr>
              <w:t xml:space="preserve">Петербург,   </w:t>
            </w:r>
            <w:proofErr w:type="gramEnd"/>
            <w:r w:rsidRPr="00C50FF1">
              <w:rPr>
                <w:rFonts w:ascii="Arial" w:eastAsia="Times New Roman" w:hAnsi="Arial" w:cs="Arial"/>
                <w:szCs w:val="24"/>
              </w:rPr>
              <w:t xml:space="preserve">          ул. Вертолетная, д. 4, лит.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szCs w:val="24"/>
              </w:rPr>
              <w:t xml:space="preserve">3). </w:t>
            </w:r>
            <w:r w:rsidRPr="00C50FF1">
              <w:rPr>
                <w:rFonts w:ascii="Arial" w:eastAsia="Times New Roman" w:hAnsi="Arial" w:cs="Arial"/>
                <w:szCs w:val="24"/>
                <w:u w:val="single"/>
              </w:rPr>
              <w:t>Склад департамента авиационно-технического обеспечения</w:t>
            </w:r>
            <w:r w:rsidRPr="00C50FF1">
              <w:rPr>
                <w:rFonts w:ascii="Arial" w:eastAsia="Times New Roman" w:hAnsi="Arial" w:cs="Arial"/>
                <w:szCs w:val="24"/>
              </w:rPr>
              <w:t xml:space="preserve"> (далее – ДАТО) площадью 1270 м</w:t>
            </w:r>
            <w:r w:rsidRPr="00C50FF1">
              <w:rPr>
                <w:rFonts w:ascii="Arial" w:eastAsia="Times New Roman" w:hAnsi="Arial" w:cs="Arial"/>
                <w:szCs w:val="24"/>
                <w:vertAlign w:val="superscript"/>
              </w:rPr>
              <w:t>2</w:t>
            </w:r>
            <w:r w:rsidRPr="00C50FF1">
              <w:rPr>
                <w:rFonts w:ascii="Arial" w:eastAsia="Times New Roman" w:hAnsi="Arial" w:cs="Arial"/>
                <w:szCs w:val="24"/>
              </w:rPr>
              <w:t>.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В помещениях склада на </w:t>
            </w:r>
            <w:proofErr w:type="gramStart"/>
            <w:r w:rsidRPr="00C50FF1">
              <w:rPr>
                <w:rFonts w:ascii="Arial" w:eastAsia="Times New Roman" w:hAnsi="Arial" w:cs="Arial"/>
                <w:szCs w:val="24"/>
              </w:rPr>
              <w:t>стеллажах  осуществляется</w:t>
            </w:r>
            <w:proofErr w:type="gramEnd"/>
            <w:r w:rsidRPr="00C50FF1">
              <w:rPr>
                <w:rFonts w:ascii="Arial" w:eastAsia="Times New Roman" w:hAnsi="Arial" w:cs="Arial"/>
                <w:szCs w:val="24"/>
              </w:rPr>
              <w:t xml:space="preserve"> временное хранение самолетных агрегатов, инструментов, самолетных кресел в картонных и деревянных упаковках. Помещения склада оборудованы АУПС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szCs w:val="24"/>
              </w:rPr>
              <w:t xml:space="preserve">4). </w:t>
            </w:r>
            <w:r w:rsidRPr="00C50FF1">
              <w:rPr>
                <w:rFonts w:ascii="Arial" w:eastAsia="Times New Roman" w:hAnsi="Arial" w:cs="Arial"/>
                <w:szCs w:val="24"/>
                <w:u w:val="single"/>
              </w:rPr>
              <w:t>Помещения № 1 и № 2 архива, и помещение для хранения документов</w:t>
            </w:r>
            <w:r w:rsidRPr="00C50FF1">
              <w:rPr>
                <w:rFonts w:ascii="Arial" w:eastAsia="Times New Roman" w:hAnsi="Arial" w:cs="Arial"/>
                <w:szCs w:val="24"/>
              </w:rPr>
              <w:t xml:space="preserve"> общей площадью 434,1 м</w:t>
            </w:r>
            <w:r w:rsidRPr="00C50FF1">
              <w:rPr>
                <w:rFonts w:ascii="Arial" w:eastAsia="Times New Roman" w:hAnsi="Arial" w:cs="Arial"/>
                <w:szCs w:val="24"/>
                <w:vertAlign w:val="superscript"/>
              </w:rPr>
              <w:t>2</w:t>
            </w:r>
            <w:r w:rsidRPr="00C50FF1">
              <w:rPr>
                <w:rFonts w:ascii="Arial" w:eastAsia="Times New Roman" w:hAnsi="Arial" w:cs="Arial"/>
                <w:szCs w:val="24"/>
              </w:rPr>
              <w:t>.</w:t>
            </w:r>
            <w:r w:rsidRPr="00C50FF1">
              <w:rPr>
                <w:rFonts w:ascii="Arial" w:eastAsia="Times New Roman" w:hAnsi="Arial" w:cs="Arial"/>
                <w:szCs w:val="24"/>
                <w:vertAlign w:val="superscript"/>
              </w:rPr>
              <w:t xml:space="preserve"> </w:t>
            </w:r>
            <w:r w:rsidRPr="00C50FF1">
              <w:rPr>
                <w:rFonts w:ascii="Arial" w:eastAsia="Times New Roman" w:hAnsi="Arial" w:cs="Arial"/>
                <w:szCs w:val="24"/>
              </w:rPr>
              <w:t>Категория по пожарной опасности – В1,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В помещениях архива и склада для хранения документов на стеллажах осуществляется хранение архивной документации и документов с бланками строгой отчетности. Помещения архива и склада для хранения документов оборудованы автоматической установкой порошкового пожаротушения (далее АУППТ), АУПС и системой оповещения людей о пожаре и управления эвакуацией (далее – СОУЭ) на основе оборудования комплексной системы безопасности ЗАО НВП «Болид». В качестве аппаратуры управления АУППТ используется прибор С2000-АСПТ с блоком С2000-КПБ. Сигнал системы противопожарной защиты выведен на КПП № 5 с круглосуточным нахождением дежурного персонала, расположенный в здании проходной ОМТС по адресу: Санкт-Петербург, ул. Вертолетная, д. 4, лит. З.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szCs w:val="24"/>
              </w:rPr>
              <w:lastRenderedPageBreak/>
              <w:t xml:space="preserve">5). </w:t>
            </w:r>
            <w:r w:rsidRPr="00C50FF1">
              <w:rPr>
                <w:rFonts w:ascii="Arial" w:eastAsia="Times New Roman" w:hAnsi="Arial" w:cs="Arial"/>
                <w:szCs w:val="24"/>
                <w:u w:val="single"/>
              </w:rPr>
              <w:t>Помещения офисного назначения</w:t>
            </w:r>
            <w:r w:rsidRPr="00C50FF1">
              <w:rPr>
                <w:rFonts w:ascii="Arial" w:eastAsia="Times New Roman" w:hAnsi="Arial" w:cs="Arial"/>
                <w:szCs w:val="24"/>
              </w:rPr>
              <w:t xml:space="preserve"> общей площадью 312,4 м</w:t>
            </w:r>
            <w:r w:rsidRPr="00C50FF1">
              <w:rPr>
                <w:rFonts w:ascii="Arial" w:eastAsia="Times New Roman" w:hAnsi="Arial" w:cs="Arial"/>
                <w:szCs w:val="24"/>
                <w:vertAlign w:val="superscript"/>
              </w:rPr>
              <w:t>2</w:t>
            </w:r>
            <w:r w:rsidRPr="00C50FF1">
              <w:rPr>
                <w:rFonts w:ascii="Arial" w:eastAsia="Times New Roman" w:hAnsi="Arial" w:cs="Arial"/>
                <w:szCs w:val="24"/>
              </w:rPr>
              <w:t>. Помещения офисного назначения оборудованы АУПС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2.</w:t>
            </w:r>
            <w:r w:rsidRPr="00C50FF1">
              <w:rPr>
                <w:rFonts w:ascii="Arial" w:eastAsia="Times New Roman" w:hAnsi="Arial" w:cs="Arial"/>
                <w:szCs w:val="24"/>
              </w:rPr>
              <w:t xml:space="preserve"> </w:t>
            </w:r>
            <w:r w:rsidRPr="00C50FF1">
              <w:rPr>
                <w:rFonts w:ascii="Arial" w:eastAsia="Times New Roman" w:hAnsi="Arial" w:cs="Arial"/>
                <w:b/>
                <w:szCs w:val="24"/>
              </w:rPr>
              <w:t xml:space="preserve">Здание склада </w:t>
            </w:r>
            <w:proofErr w:type="spellStart"/>
            <w:r w:rsidRPr="00C50FF1">
              <w:rPr>
                <w:rFonts w:ascii="Arial" w:eastAsia="Times New Roman" w:hAnsi="Arial" w:cs="Arial"/>
                <w:b/>
                <w:szCs w:val="24"/>
              </w:rPr>
              <w:t>авиатехимущества</w:t>
            </w:r>
            <w:proofErr w:type="spellEnd"/>
            <w:r w:rsidRPr="00C50FF1">
              <w:rPr>
                <w:rFonts w:ascii="Arial" w:eastAsia="Times New Roman" w:hAnsi="Arial" w:cs="Arial"/>
                <w:b/>
                <w:szCs w:val="24"/>
              </w:rPr>
              <w:t xml:space="preserve"> ОМТС</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перегородки - гипсолитовые, кирпичные, </w:t>
            </w:r>
            <w:proofErr w:type="spellStart"/>
            <w:r w:rsidRPr="00C50FF1">
              <w:rPr>
                <w:rFonts w:ascii="Arial" w:eastAsia="Times New Roman" w:hAnsi="Arial" w:cs="Arial"/>
                <w:szCs w:val="24"/>
              </w:rPr>
              <w:t>гипрок</w:t>
            </w:r>
            <w:proofErr w:type="spellEnd"/>
            <w:r w:rsidRPr="00C50FF1">
              <w:rPr>
                <w:rFonts w:ascii="Arial" w:eastAsia="Times New Roman" w:hAnsi="Arial" w:cs="Arial"/>
                <w:szCs w:val="24"/>
              </w:rPr>
              <w:t>. Перекрытия – железобетонные. Крыша – рулонная. Общая площадь объекта – 933,9 м</w:t>
            </w:r>
            <w:r w:rsidRPr="00C50FF1">
              <w:rPr>
                <w:rFonts w:ascii="Arial" w:eastAsia="Times New Roman" w:hAnsi="Arial" w:cs="Arial"/>
                <w:szCs w:val="24"/>
                <w:vertAlign w:val="superscript"/>
              </w:rPr>
              <w:t>2</w:t>
            </w:r>
            <w:r w:rsidRPr="00C50FF1">
              <w:rPr>
                <w:rFonts w:ascii="Arial" w:eastAsia="Times New Roman" w:hAnsi="Arial" w:cs="Arial"/>
                <w:szCs w:val="24"/>
              </w:rPr>
              <w:t>. Площадь помещений склада – 410,9 м</w:t>
            </w:r>
            <w:r w:rsidRPr="00C50FF1">
              <w:rPr>
                <w:rFonts w:ascii="Arial" w:eastAsia="Times New Roman" w:hAnsi="Arial" w:cs="Arial"/>
                <w:szCs w:val="24"/>
                <w:vertAlign w:val="superscript"/>
              </w:rPr>
              <w:t>2</w:t>
            </w:r>
            <w:r w:rsidRPr="00C50FF1">
              <w:rPr>
                <w:rFonts w:ascii="Arial" w:eastAsia="Times New Roman" w:hAnsi="Arial" w:cs="Arial"/>
                <w:szCs w:val="24"/>
              </w:rPr>
              <w:t>, высота потолков – 5,9 м. Площадь помещений офисного назначения - 320,8 м</w:t>
            </w:r>
            <w:r w:rsidRPr="00C50FF1">
              <w:rPr>
                <w:rFonts w:ascii="Arial" w:eastAsia="Times New Roman" w:hAnsi="Arial" w:cs="Arial"/>
                <w:szCs w:val="24"/>
                <w:vertAlign w:val="superscript"/>
              </w:rPr>
              <w:t>2</w:t>
            </w:r>
            <w:r w:rsidRPr="00C50FF1">
              <w:rPr>
                <w:rFonts w:ascii="Arial" w:eastAsia="Times New Roman" w:hAnsi="Arial" w:cs="Arial"/>
                <w:szCs w:val="24"/>
              </w:rPr>
              <w:t>. Подвала нет. Чердака нет. Антресоль есть.   Вентиляция – естественная. Системы отопления есть. Внутренний противопожарный водопровод – есть, совмещен с хозяйственно-питьевым водопроводом. На обводной линии водомерного устройства, расположенного в складском помещении, установлена задвижка с электроприводом. Тепловых воздушных завес нет. Здание оборудовано АУПС и СОУЭ 2-го типа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w:t>
            </w:r>
            <w:proofErr w:type="gramStart"/>
            <w:r w:rsidRPr="00C50FF1">
              <w:rPr>
                <w:rFonts w:ascii="Arial" w:eastAsia="Times New Roman" w:hAnsi="Arial" w:cs="Arial"/>
                <w:szCs w:val="24"/>
              </w:rPr>
              <w:t xml:space="preserve">Петербург,   </w:t>
            </w:r>
            <w:proofErr w:type="gramEnd"/>
            <w:r w:rsidRPr="00C50FF1">
              <w:rPr>
                <w:rFonts w:ascii="Arial" w:eastAsia="Times New Roman" w:hAnsi="Arial" w:cs="Arial"/>
                <w:szCs w:val="24"/>
              </w:rPr>
              <w:t xml:space="preserve">          ул. Вертолетная, д. 4, лит. З. Объект действующий. В здании на стеллажах осуществляется временное хранение предметов одежды, в том числе: костюмов, меховых изделий, обуви из кожи в бумажных и полиэтиленовых упаковках.</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3.</w:t>
            </w:r>
            <w:r w:rsidRPr="00C50FF1">
              <w:rPr>
                <w:rFonts w:ascii="Arial" w:eastAsia="Times New Roman" w:hAnsi="Arial" w:cs="Arial"/>
                <w:szCs w:val="24"/>
              </w:rPr>
              <w:t xml:space="preserve"> </w:t>
            </w:r>
            <w:r w:rsidRPr="00C50FF1">
              <w:rPr>
                <w:rFonts w:ascii="Arial" w:eastAsia="Times New Roman" w:hAnsi="Arial" w:cs="Arial"/>
                <w:b/>
                <w:szCs w:val="24"/>
              </w:rPr>
              <w:t>Здание склада (ДОК № 1 ОМТС)</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покрытие – металлическое. Общая площадь объекта – 322,3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высота потолков – 6,4 м. Подвала нет. Чердака нет. Вентиляция – естественная. Систем отопления, внутреннего противопожарного водопровода нет. Тепловых воздушных завес нет. Здание оборудовано АУПС и СОУЭ 2-го типа с выводом сигнала на прибор Сигнал-20, установленный в помещении КПП № 5 с круглосуточным пребыванием дежурного персонала, расположенного в здании проходной ОМТС по адресу: </w:t>
            </w:r>
            <w:r w:rsidRPr="00C50FF1">
              <w:rPr>
                <w:rFonts w:ascii="Arial" w:eastAsia="Times New Roman" w:hAnsi="Arial" w:cs="Arial"/>
                <w:szCs w:val="24"/>
              </w:rPr>
              <w:lastRenderedPageBreak/>
              <w:t xml:space="preserve">Санкт-Петербург, ул. Вертолетная, д. 4, лит. З. Объект действующий. В здании на паллетах осуществляется временное хранение материалов для экипировки воздушных судов.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4. Здание склада (ДОК № 2 ОМТС)</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покрытие – металлическое. Общая площадь объекта – 325,1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высота потолков – 6,4 м. Подвала нет. Чердака нет. Вентиляция – естественная. Систем отопления, внутреннего противопожарного водопровода нет. Тепловых воздушных завес нет. Здание оборудовано АУПС и СОУЭ 2-го типа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 Объект действующий. В здании на паллетах осуществляется временное хранение материалов для экипировки воздушных судов.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5. Здание склада (ДОК № 3 ОМТС)</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покрытие – металлическое. Общая площадь объекта – 346,5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высота потолков – 6,4 м. Подвала нет. Чердака нет. Вентиляция – естественная. Систем отопления, внутреннего противопожарного водопровода нет. Тепловых воздушных завес нет. Здание оборудовано АУПС и СОУЭ 2-го типа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 Объект действующий. В здании на стеллажах осуществляется временное хранение авиационных запасных частей и деталей.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6.</w:t>
            </w:r>
            <w:r w:rsidRPr="00C50FF1">
              <w:rPr>
                <w:rFonts w:ascii="Arial" w:eastAsia="Times New Roman" w:hAnsi="Arial" w:cs="Arial"/>
                <w:szCs w:val="24"/>
              </w:rPr>
              <w:t xml:space="preserve"> </w:t>
            </w:r>
            <w:r w:rsidRPr="00C50FF1">
              <w:rPr>
                <w:rFonts w:ascii="Arial" w:eastAsia="Times New Roman" w:hAnsi="Arial" w:cs="Arial"/>
                <w:b/>
                <w:szCs w:val="24"/>
              </w:rPr>
              <w:t>Здание склада (ДОК № 4 ОМТС)</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покрытие – металлическое. Общая площадь объекта – 344,1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w:t>
            </w:r>
            <w:r w:rsidRPr="00C50FF1">
              <w:rPr>
                <w:rFonts w:ascii="Arial" w:eastAsia="Times New Roman" w:hAnsi="Arial" w:cs="Arial"/>
                <w:szCs w:val="24"/>
              </w:rPr>
              <w:lastRenderedPageBreak/>
              <w:t xml:space="preserve">высота потолков – 6,21 м. Подвала нет. Чердака нет. Вентиляция – естественная. Систем отопления, внутреннего противопожарного водопровода нет. Тепловых воздушных завес нет. Здание оборудовано АУПС и СОУЭ 2-го типа с выводом сигнала на прибор Сигнал-20,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4, лит. З. Объект действующий. В здании осуществляется временное хранение авиационных и автомобильных шин, и автозапчастей на стеллажах.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7.</w:t>
            </w:r>
            <w:r w:rsidRPr="00C50FF1">
              <w:rPr>
                <w:rFonts w:ascii="Arial" w:eastAsia="Times New Roman" w:hAnsi="Arial" w:cs="Arial"/>
                <w:szCs w:val="24"/>
              </w:rPr>
              <w:t xml:space="preserve"> </w:t>
            </w:r>
            <w:r w:rsidRPr="00C50FF1">
              <w:rPr>
                <w:rFonts w:ascii="Arial" w:eastAsia="Times New Roman" w:hAnsi="Arial" w:cs="Arial"/>
                <w:b/>
                <w:szCs w:val="24"/>
              </w:rPr>
              <w:t>Здание склада строительных материалов</w:t>
            </w:r>
            <w:r w:rsidRPr="00C50FF1">
              <w:rPr>
                <w:rFonts w:ascii="Arial" w:eastAsia="Times New Roman" w:hAnsi="Arial" w:cs="Arial"/>
                <w:szCs w:val="24"/>
              </w:rPr>
              <w:t>: 1-но этажное здание складского назначения. Класс функциональной пожарной опасности – Ф5.2. Категория по пожарной опасности – В2, класс зоны по ПУЭ – П-</w:t>
            </w:r>
            <w:r w:rsidRPr="00C50FF1">
              <w:rPr>
                <w:rFonts w:ascii="Arial" w:eastAsia="Times New Roman" w:hAnsi="Arial" w:cs="Arial"/>
                <w:szCs w:val="24"/>
                <w:lang w:val="en-US"/>
              </w:rPr>
              <w:t>II</w:t>
            </w:r>
            <w:r w:rsidRPr="00C50FF1">
              <w:rPr>
                <w:rFonts w:ascii="Arial" w:eastAsia="Times New Roman" w:hAnsi="Arial" w:cs="Arial"/>
                <w:szCs w:val="24"/>
              </w:rPr>
              <w:t xml:space="preserve">а. Помещений категории «А» и «Б» нет. Здание </w:t>
            </w:r>
            <w:r w:rsidRPr="00C50FF1">
              <w:rPr>
                <w:rFonts w:ascii="Arial" w:eastAsia="Times New Roman" w:hAnsi="Arial" w:cs="Arial"/>
                <w:szCs w:val="24"/>
                <w:lang w:val="en-US"/>
              </w:rPr>
              <w:t>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перекрытия – железобетонные. Общая площадь объекта – 66,6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высота потолков – 3,98 м. Подвала нет. Чердака нет. Вентиляция – естественная. Систем отопления, внутреннего противопожарного водопровода нет. Тепловых воздушных завес нет. Здание оборудовано АУПС и СОУЭ 2-го типа с выводом сигнала на прибор Нота-2, установленный в помещении КПП № 5 с круглосуточным нахождением дежурного персонала, расположенного в здании проходной ОМТС по адресу: Санкт-Петербург, ул. Вертолетная, д. </w:t>
            </w:r>
            <w:proofErr w:type="gramStart"/>
            <w:r w:rsidRPr="00C50FF1">
              <w:rPr>
                <w:rFonts w:ascii="Arial" w:eastAsia="Times New Roman" w:hAnsi="Arial" w:cs="Arial"/>
                <w:szCs w:val="24"/>
              </w:rPr>
              <w:t xml:space="preserve">4,   </w:t>
            </w:r>
            <w:proofErr w:type="gramEnd"/>
            <w:r w:rsidRPr="00C50FF1">
              <w:rPr>
                <w:rFonts w:ascii="Arial" w:eastAsia="Times New Roman" w:hAnsi="Arial" w:cs="Arial"/>
                <w:szCs w:val="24"/>
              </w:rPr>
              <w:t xml:space="preserve"> лит. З. Объект действующий. В здании на стеллажах и на паллетах осуществляется временное хранение строительных и отделочных материалов для ремонта помещений Заказчика. </w:t>
            </w:r>
          </w:p>
          <w:p w:rsidR="007663D7" w:rsidRPr="00C50FF1" w:rsidRDefault="007663D7" w:rsidP="00855C78">
            <w:pPr>
              <w:suppressAutoHyphens/>
              <w:jc w:val="both"/>
              <w:rPr>
                <w:rFonts w:ascii="Arial" w:eastAsia="Times New Roman" w:hAnsi="Arial" w:cs="Arial"/>
                <w:szCs w:val="24"/>
              </w:rPr>
            </w:pPr>
            <w:r w:rsidRPr="00C50FF1">
              <w:rPr>
                <w:rFonts w:ascii="Arial" w:eastAsia="Times New Roman" w:hAnsi="Arial" w:cs="Arial"/>
                <w:b/>
                <w:szCs w:val="24"/>
              </w:rPr>
              <w:t>8.</w:t>
            </w:r>
            <w:r w:rsidRPr="00C50FF1">
              <w:rPr>
                <w:rFonts w:ascii="Arial" w:eastAsia="Times New Roman" w:hAnsi="Arial" w:cs="Arial"/>
                <w:szCs w:val="24"/>
              </w:rPr>
              <w:t xml:space="preserve"> </w:t>
            </w:r>
            <w:r w:rsidRPr="00C50FF1">
              <w:rPr>
                <w:rFonts w:ascii="Arial" w:eastAsia="Times New Roman" w:hAnsi="Arial" w:cs="Arial"/>
                <w:b/>
                <w:szCs w:val="24"/>
              </w:rPr>
              <w:t>Здание проходной ОМТС</w:t>
            </w:r>
            <w:r w:rsidRPr="00C50FF1">
              <w:rPr>
                <w:rFonts w:ascii="Arial" w:eastAsia="Times New Roman" w:hAnsi="Arial" w:cs="Arial"/>
                <w:szCs w:val="24"/>
              </w:rPr>
              <w:t xml:space="preserve">: 1-но этажное здание административного назначения. Класс функциональной пожарной опасности – Ф4.3. Помещений категории «А» и «Б» нет. Здание </w:t>
            </w:r>
            <w:r w:rsidRPr="00C50FF1">
              <w:rPr>
                <w:rFonts w:ascii="Arial" w:eastAsia="Times New Roman" w:hAnsi="Arial" w:cs="Arial"/>
                <w:szCs w:val="24"/>
                <w:lang w:val="en-US"/>
              </w:rPr>
              <w:t>II</w:t>
            </w:r>
            <w:r w:rsidRPr="00C50FF1">
              <w:rPr>
                <w:rFonts w:ascii="Arial" w:eastAsia="Times New Roman" w:hAnsi="Arial" w:cs="Arial"/>
                <w:szCs w:val="24"/>
              </w:rPr>
              <w:t xml:space="preserve"> степени огнестойкости, класс конструктивной пожарной опасности С0. Наружные стены – кирпичные, перегородки – кирпичные; перекрытие – железобетонное. Общая площадь объекта – 30,3 м</w:t>
            </w:r>
            <w:r w:rsidRPr="00C50FF1">
              <w:rPr>
                <w:rFonts w:ascii="Arial" w:eastAsia="Times New Roman" w:hAnsi="Arial" w:cs="Arial"/>
                <w:szCs w:val="24"/>
                <w:vertAlign w:val="superscript"/>
              </w:rPr>
              <w:t>2</w:t>
            </w:r>
            <w:r w:rsidRPr="00C50FF1">
              <w:rPr>
                <w:rFonts w:ascii="Arial" w:eastAsia="Times New Roman" w:hAnsi="Arial" w:cs="Arial"/>
                <w:szCs w:val="24"/>
              </w:rPr>
              <w:t xml:space="preserve">, высота потолков – 3,05 м. Подвесные потолки типа «Армстронг» - есть. Подвала нет. Чердака нет. Вентиляция – естественная. Система отопления - есть, внутреннего противопожарного водопровода нет. Тепловых воздушных завес нет. Здание оборудовано АУПС и СОУЭ 2-го типа с выводом сигнала на прибор Нота-2, установленный в помещении КПП № 5 с круглосуточным нахождением дежурного персонала, расположенного в этом же здании. На КПП № 5 располагаются контрольно-приемные приборы систем противопожарной </w:t>
            </w:r>
            <w:proofErr w:type="gramStart"/>
            <w:r w:rsidRPr="00C50FF1">
              <w:rPr>
                <w:rFonts w:ascii="Arial" w:eastAsia="Times New Roman" w:hAnsi="Arial" w:cs="Arial"/>
                <w:szCs w:val="24"/>
              </w:rPr>
              <w:t>защиты  объектов</w:t>
            </w:r>
            <w:proofErr w:type="gramEnd"/>
            <w:r w:rsidRPr="00C50FF1">
              <w:rPr>
                <w:rFonts w:ascii="Arial" w:eastAsia="Times New Roman" w:hAnsi="Arial" w:cs="Arial"/>
                <w:szCs w:val="24"/>
              </w:rPr>
              <w:t>, расположенных на территории складского назначения Заказчика.</w:t>
            </w:r>
          </w:p>
        </w:tc>
      </w:tr>
      <w:tr w:rsidR="007663D7" w:rsidRPr="00C50FF1" w:rsidTr="007663D7">
        <w:tc>
          <w:tcPr>
            <w:tcW w:w="2297" w:type="dxa"/>
          </w:tcPr>
          <w:p w:rsidR="007663D7" w:rsidRPr="00C50FF1" w:rsidRDefault="007663D7" w:rsidP="00855C78">
            <w:pPr>
              <w:suppressAutoHyphens/>
              <w:rPr>
                <w:rFonts w:ascii="Arial" w:eastAsia="Times New Roman" w:hAnsi="Arial" w:cs="Arial"/>
                <w:b/>
                <w:szCs w:val="24"/>
                <w:lang w:eastAsia="ar-SA"/>
              </w:rPr>
            </w:pPr>
            <w:r w:rsidRPr="00C50FF1">
              <w:rPr>
                <w:rFonts w:ascii="Arial" w:eastAsia="Times New Roman" w:hAnsi="Arial" w:cs="Arial"/>
                <w:b/>
                <w:szCs w:val="24"/>
                <w:lang w:eastAsia="ar-SA"/>
              </w:rPr>
              <w:lastRenderedPageBreak/>
              <w:t>4. Основные задачи</w:t>
            </w:r>
          </w:p>
        </w:tc>
        <w:tc>
          <w:tcPr>
            <w:tcW w:w="6626" w:type="dxa"/>
          </w:tcPr>
          <w:p w:rsidR="007663D7" w:rsidRPr="00C50FF1" w:rsidRDefault="007663D7" w:rsidP="00855C78">
            <w:pPr>
              <w:jc w:val="both"/>
              <w:rPr>
                <w:rFonts w:ascii="Arial" w:eastAsia="Times New Roman" w:hAnsi="Arial" w:cs="Times New Roman"/>
                <w:b/>
              </w:rPr>
            </w:pPr>
            <w:r w:rsidRPr="00C50FF1">
              <w:rPr>
                <w:rFonts w:ascii="Arial" w:eastAsia="Times New Roman" w:hAnsi="Arial" w:cs="Arial"/>
                <w:b/>
                <w:szCs w:val="24"/>
                <w:lang w:val="en-US"/>
              </w:rPr>
              <w:t>I</w:t>
            </w:r>
            <w:r w:rsidRPr="00C50FF1">
              <w:rPr>
                <w:rFonts w:ascii="Arial" w:eastAsia="Times New Roman" w:hAnsi="Arial" w:cs="Arial"/>
                <w:b/>
                <w:szCs w:val="24"/>
              </w:rPr>
              <w:t xml:space="preserve">. Разработка </w:t>
            </w:r>
            <w:r w:rsidRPr="00C50FF1">
              <w:rPr>
                <w:rFonts w:ascii="Arial" w:eastAsia="Times New Roman" w:hAnsi="Arial" w:cs="Times New Roman"/>
                <w:b/>
              </w:rPr>
              <w:t xml:space="preserve">(изготовление) </w:t>
            </w:r>
            <w:proofErr w:type="gramStart"/>
            <w:r w:rsidRPr="00C50FF1">
              <w:rPr>
                <w:rFonts w:ascii="Arial" w:eastAsia="Times New Roman" w:hAnsi="Arial" w:cs="Times New Roman"/>
                <w:b/>
              </w:rPr>
              <w:t>проектной  документации</w:t>
            </w:r>
            <w:proofErr w:type="gramEnd"/>
            <w:r w:rsidRPr="00C50FF1">
              <w:rPr>
                <w:rFonts w:ascii="Arial" w:eastAsia="Times New Roman" w:hAnsi="Arial" w:cs="Times New Roman"/>
                <w:b/>
              </w:rPr>
              <w:t xml:space="preserve"> для оснащения автоматической установкой пожарной сигнализации, автоматической установкой пожаротушения и системой оповещения людей о пожаре и управления эвакуацией в зданиях, расположенных на территории складского назначения Заказчика.</w:t>
            </w:r>
          </w:p>
          <w:p w:rsidR="007663D7" w:rsidRPr="00C50FF1" w:rsidRDefault="007663D7" w:rsidP="00855C78">
            <w:pPr>
              <w:rPr>
                <w:rFonts w:ascii="Arial" w:eastAsia="Times New Roman" w:hAnsi="Arial" w:cs="Arial"/>
                <w:color w:val="000000"/>
                <w:szCs w:val="24"/>
                <w:lang w:eastAsia="ru-RU"/>
              </w:rPr>
            </w:pPr>
            <w:r w:rsidRPr="00C50FF1">
              <w:rPr>
                <w:rFonts w:ascii="Arial" w:eastAsia="Times New Roman" w:hAnsi="Arial" w:cs="Arial"/>
                <w:b/>
                <w:szCs w:val="24"/>
              </w:rPr>
              <w:t>1. В здании склада МТИ:</w:t>
            </w:r>
            <w:r w:rsidRPr="00C50FF1">
              <w:rPr>
                <w:rFonts w:ascii="Arial" w:eastAsia="Times New Roman" w:hAnsi="Arial" w:cs="Arial"/>
                <w:color w:val="000000"/>
                <w:szCs w:val="24"/>
                <w:lang w:eastAsia="ru-RU"/>
              </w:rPr>
              <w:t xml:space="preserve"> </w:t>
            </w:r>
          </w:p>
          <w:p w:rsidR="007663D7" w:rsidRPr="00C50FF1" w:rsidRDefault="007663D7" w:rsidP="00855C78">
            <w:pPr>
              <w:jc w:val="both"/>
              <w:rPr>
                <w:rFonts w:ascii="Arial" w:eastAsia="Times New Roman" w:hAnsi="Arial" w:cs="Arial"/>
                <w:color w:val="000000"/>
                <w:szCs w:val="24"/>
                <w:u w:val="single"/>
                <w:lang w:eastAsia="ru-RU"/>
              </w:rPr>
            </w:pPr>
            <w:r w:rsidRPr="00C50FF1">
              <w:rPr>
                <w:rFonts w:ascii="Arial" w:eastAsia="Times New Roman" w:hAnsi="Arial" w:cs="Arial"/>
                <w:color w:val="000000"/>
                <w:szCs w:val="24"/>
                <w:u w:val="single"/>
                <w:lang w:eastAsia="ru-RU"/>
              </w:rPr>
              <w:t>Помещения склада МТИ ОСО ДУЗ, помещения склада ДАТО и помещения офисного назначения здания склада МТИ:</w:t>
            </w:r>
          </w:p>
          <w:p w:rsidR="007663D7" w:rsidRPr="00C50FF1" w:rsidRDefault="007663D7" w:rsidP="00855C78">
            <w:pPr>
              <w:jc w:val="both"/>
              <w:rPr>
                <w:rFonts w:ascii="Arial" w:eastAsia="Times New Roman" w:hAnsi="Arial" w:cs="Arial"/>
                <w:color w:val="000000"/>
                <w:szCs w:val="24"/>
              </w:rPr>
            </w:pPr>
            <w:r w:rsidRPr="00C50FF1">
              <w:rPr>
                <w:rFonts w:ascii="Arial" w:eastAsia="Times New Roman" w:hAnsi="Arial" w:cs="Arial"/>
                <w:color w:val="000000"/>
                <w:szCs w:val="24"/>
                <w:lang w:eastAsia="ru-RU"/>
              </w:rPr>
              <w:t xml:space="preserve">1). Проектом предусмотреть оснащение помещений </w:t>
            </w:r>
            <w:r w:rsidRPr="00C50FF1">
              <w:rPr>
                <w:rFonts w:ascii="Arial" w:eastAsia="Times New Roman" w:hAnsi="Arial" w:cs="Arial"/>
                <w:szCs w:val="24"/>
              </w:rPr>
              <w:t>склада МТИ ОСО ДУЗ, помещений склада ДАТО, помещений офисного назначения</w:t>
            </w:r>
            <w:r w:rsidRPr="00C50FF1">
              <w:rPr>
                <w:rFonts w:ascii="Arial" w:eastAsia="Times New Roman" w:hAnsi="Arial" w:cs="Arial"/>
                <w:color w:val="000000"/>
                <w:szCs w:val="24"/>
                <w:lang w:eastAsia="ru-RU"/>
              </w:rPr>
              <w:t xml:space="preserve"> АУПС адресного типа и СОУЭ 2-го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color w:val="000000"/>
                <w:szCs w:val="24"/>
                <w:lang w:eastAsia="ru-RU"/>
              </w:rPr>
              <w:t xml:space="preserve">2). Проектом предусмотреть </w:t>
            </w:r>
            <w:r w:rsidRPr="00C50FF1">
              <w:rPr>
                <w:rFonts w:ascii="Arial" w:eastAsia="Times New Roman" w:hAnsi="Arial" w:cs="Arial"/>
                <w:szCs w:val="24"/>
                <w:lang w:eastAsia="ru-RU"/>
              </w:rPr>
              <w:t xml:space="preserve">подключение АУПС к автоматическому приводу задвижки с электроприводом, установленной на обводной линии водомерного узла, расположенного в подвальном помещении здания склада МТИ, и установку в 9-ти пожарных шкафах ручных пожарных извещателей. </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сопряжение АУПС с системой контроля и управления доступом, установленной в помещениях офисного назначения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4).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5).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6).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 в открытых местах коридоров и помещений офисного назначения – с использованием кабельных каналов и их креплений в огнестойком исполнении.</w:t>
            </w:r>
          </w:p>
          <w:p w:rsidR="007663D7" w:rsidRPr="00C50FF1" w:rsidRDefault="007663D7" w:rsidP="00855C78">
            <w:pPr>
              <w:rPr>
                <w:rFonts w:ascii="Arial" w:eastAsia="Times New Roman" w:hAnsi="Arial" w:cs="Arial"/>
                <w:szCs w:val="24"/>
              </w:rPr>
            </w:pPr>
            <w:r w:rsidRPr="00C50FF1">
              <w:rPr>
                <w:rFonts w:ascii="Arial" w:eastAsia="Times New Roman" w:hAnsi="Arial" w:cs="Arial"/>
                <w:szCs w:val="24"/>
                <w:u w:val="single"/>
              </w:rPr>
              <w:t>Помещение склада горючих материалов</w:t>
            </w:r>
            <w:r w:rsidRPr="00C50FF1">
              <w:rPr>
                <w:rFonts w:ascii="Arial" w:eastAsia="Times New Roman" w:hAnsi="Arial" w:cs="Arial"/>
                <w:szCs w:val="24"/>
              </w:rPr>
              <w:t>:</w:t>
            </w:r>
          </w:p>
          <w:p w:rsidR="007663D7" w:rsidRPr="00C50FF1" w:rsidRDefault="007663D7" w:rsidP="00855C78">
            <w:pPr>
              <w:jc w:val="both"/>
              <w:rPr>
                <w:rFonts w:ascii="Arial" w:eastAsia="Times New Roman" w:hAnsi="Arial" w:cs="Arial"/>
                <w:color w:val="000000"/>
                <w:szCs w:val="24"/>
              </w:rPr>
            </w:pPr>
            <w:r w:rsidRPr="00C50FF1">
              <w:rPr>
                <w:rFonts w:ascii="Arial" w:eastAsia="Times New Roman" w:hAnsi="Arial" w:cs="Arial"/>
                <w:szCs w:val="24"/>
              </w:rPr>
              <w:t>1). Проектом предусмотреть оснащение помещения</w:t>
            </w:r>
            <w:r w:rsidRPr="00C50FF1">
              <w:rPr>
                <w:rFonts w:ascii="Arial" w:eastAsia="Times New Roman" w:hAnsi="Arial" w:cs="Arial"/>
                <w:color w:val="000000"/>
                <w:szCs w:val="24"/>
              </w:rPr>
              <w:t xml:space="preserve"> склада горючих материалов автоматической установкой пожаротушения (далее – АУП).</w:t>
            </w:r>
          </w:p>
          <w:p w:rsidR="007663D7" w:rsidRPr="00C50FF1" w:rsidRDefault="007663D7" w:rsidP="00855C78">
            <w:pPr>
              <w:jc w:val="both"/>
              <w:rPr>
                <w:rFonts w:ascii="Arial" w:eastAsia="Times New Roman" w:hAnsi="Arial" w:cs="Arial"/>
                <w:szCs w:val="24"/>
              </w:rPr>
            </w:pPr>
            <w:r w:rsidRPr="00C50FF1">
              <w:rPr>
                <w:rFonts w:ascii="Arial" w:eastAsia="Times New Roman" w:hAnsi="Arial" w:cs="Arial"/>
                <w:color w:val="000000"/>
                <w:szCs w:val="24"/>
              </w:rPr>
              <w:lastRenderedPageBreak/>
              <w:t>2). При проектировании АУП руководствоваться требованиями</w:t>
            </w:r>
            <w:r w:rsidRPr="00C50FF1">
              <w:rPr>
                <w:rFonts w:ascii="Arial" w:eastAsia="Times New Roman" w:hAnsi="Arial" w:cs="Arial"/>
                <w:szCs w:val="24"/>
              </w:rPr>
              <w:t xml:space="preserve"> ст. 83 Федерального закона от 22.07.2008 N 123-ФЗ (ред. от 29.07.2017) "Технический регламент о требованиях пожарной безопасности" (с изменениями и дополнениями, вступившими в силу с 31.07.2018), таблицы А.1 "СП 5.13130.2009. Свод правил. Системы противопожарной защиты. Установки пожарной сигнализации и пожаротушения автоматические. Нормы и правила проектирования" (утвержденные Приказом МЧС России от 25.03.2009 N 175) (ред. от 01.06.2011) (вместе с "Методикой расчета параметров АУП при поверхностном пожаротушении водой и пеной низкой кратности", "Методикой расчета параметров установок пожаротушения </w:t>
            </w:r>
            <w:proofErr w:type="spellStart"/>
            <w:r w:rsidRPr="00C50FF1">
              <w:rPr>
                <w:rFonts w:ascii="Arial" w:eastAsia="Times New Roman" w:hAnsi="Arial" w:cs="Arial"/>
                <w:szCs w:val="24"/>
              </w:rPr>
              <w:t>высокократной</w:t>
            </w:r>
            <w:proofErr w:type="spellEnd"/>
            <w:r w:rsidRPr="00C50FF1">
              <w:rPr>
                <w:rFonts w:ascii="Arial" w:eastAsia="Times New Roman" w:hAnsi="Arial" w:cs="Arial"/>
                <w:szCs w:val="24"/>
              </w:rPr>
              <w:t xml:space="preserve"> пеной", "Методикой расчета массы газового огнетушащего вещества для установок газового пожаротушения при тушении объемным способом", "Методикой гидравлического расчета установок углекислотного пожаротушения низкого давления", "Общими положениями по расчету установок порошкового пожаротушения модульного типа", "Методикой расчета автоматических установок аэрозольного пожаротушения", "Методикой расчета избыточного давления при подаче огнетушащего аэрозоля в помещение").</w:t>
            </w:r>
          </w:p>
          <w:p w:rsidR="007663D7" w:rsidRPr="00C50FF1" w:rsidRDefault="007663D7" w:rsidP="00855C78">
            <w:pPr>
              <w:widowControl w:val="0"/>
              <w:suppressAutoHyphens/>
              <w:overflowPunct w:val="0"/>
              <w:autoSpaceDE w:val="0"/>
              <w:autoSpaceDN w:val="0"/>
              <w:adjustRightInd w:val="0"/>
              <w:jc w:val="both"/>
              <w:textAlignment w:val="baseline"/>
              <w:rPr>
                <w:rFonts w:ascii="Arial" w:eastAsia="Times New Roman" w:hAnsi="Arial" w:cs="Arial"/>
                <w:szCs w:val="24"/>
                <w:lang w:eastAsia="ar-SA"/>
              </w:rPr>
            </w:pPr>
            <w:r w:rsidRPr="00C50FF1">
              <w:rPr>
                <w:rFonts w:ascii="Arial" w:eastAsia="Times New Roman" w:hAnsi="Arial" w:cs="Arial"/>
                <w:szCs w:val="24"/>
                <w:lang w:eastAsia="ar-SA"/>
              </w:rPr>
              <w:t>3). АУП должна обеспечивать:</w:t>
            </w:r>
          </w:p>
          <w:p w:rsidR="007663D7" w:rsidRPr="00C50FF1" w:rsidRDefault="007663D7" w:rsidP="00855C78">
            <w:pPr>
              <w:widowControl w:val="0"/>
              <w:tabs>
                <w:tab w:val="left" w:pos="33"/>
              </w:tabs>
              <w:suppressAutoHyphens/>
              <w:autoSpaceDE w:val="0"/>
              <w:jc w:val="both"/>
              <w:rPr>
                <w:rFonts w:ascii="Arial" w:eastAsia="Times New Roman" w:hAnsi="Arial" w:cs="Arial"/>
                <w:szCs w:val="24"/>
                <w:lang w:eastAsia="ar-SA"/>
              </w:rPr>
            </w:pPr>
            <w:r w:rsidRPr="00C50FF1">
              <w:rPr>
                <w:rFonts w:ascii="Arial" w:eastAsia="Times New Roman" w:hAnsi="Arial" w:cs="Arial"/>
                <w:szCs w:val="24"/>
                <w:lang w:eastAsia="ar-SA"/>
              </w:rPr>
              <w:t xml:space="preserve">-  автоматическое обнаружение и тушение пожара; </w:t>
            </w:r>
          </w:p>
          <w:p w:rsidR="007663D7" w:rsidRPr="00C50FF1" w:rsidRDefault="007663D7" w:rsidP="00855C78">
            <w:pPr>
              <w:widowControl w:val="0"/>
              <w:tabs>
                <w:tab w:val="left" w:pos="33"/>
              </w:tabs>
              <w:suppressAutoHyphens/>
              <w:autoSpaceDE w:val="0"/>
              <w:jc w:val="both"/>
              <w:rPr>
                <w:rFonts w:ascii="Arial" w:eastAsia="Times New Roman" w:hAnsi="Arial" w:cs="Arial"/>
                <w:szCs w:val="24"/>
                <w:lang w:eastAsia="ar-SA"/>
              </w:rPr>
            </w:pPr>
            <w:r w:rsidRPr="00C50FF1">
              <w:rPr>
                <w:rFonts w:ascii="Arial" w:eastAsia="Times New Roman" w:hAnsi="Arial" w:cs="Arial"/>
                <w:szCs w:val="24"/>
                <w:lang w:eastAsia="ar-SA"/>
              </w:rPr>
              <w:t xml:space="preserve">- своевременное оповещение дежурного персонала о возникновении пожара; </w:t>
            </w:r>
          </w:p>
          <w:p w:rsidR="007663D7" w:rsidRPr="00C50FF1" w:rsidRDefault="007663D7" w:rsidP="00855C78">
            <w:pPr>
              <w:widowControl w:val="0"/>
              <w:tabs>
                <w:tab w:val="left" w:pos="33"/>
              </w:tabs>
              <w:suppressAutoHyphens/>
              <w:autoSpaceDE w:val="0"/>
              <w:jc w:val="both"/>
              <w:rPr>
                <w:rFonts w:ascii="Arial" w:eastAsia="Times New Roman" w:hAnsi="Arial" w:cs="Arial"/>
                <w:szCs w:val="24"/>
                <w:lang w:eastAsia="ar-SA"/>
              </w:rPr>
            </w:pPr>
            <w:r w:rsidRPr="00C50FF1">
              <w:rPr>
                <w:rFonts w:ascii="Arial" w:eastAsia="Times New Roman" w:hAnsi="Arial" w:cs="Arial"/>
                <w:szCs w:val="24"/>
                <w:lang w:eastAsia="ar-SA"/>
              </w:rPr>
              <w:t>- формирование сигнала на управление инженерным оборудованием в режиме “Пожар”.</w:t>
            </w:r>
          </w:p>
          <w:p w:rsidR="007663D7" w:rsidRPr="00C50FF1" w:rsidRDefault="007663D7" w:rsidP="00855C78">
            <w:pPr>
              <w:jc w:val="both"/>
              <w:rPr>
                <w:rFonts w:ascii="Arial" w:eastAsia="Times New Roman" w:hAnsi="Arial" w:cs="Arial"/>
                <w:szCs w:val="24"/>
                <w:lang w:eastAsia="ar-SA"/>
              </w:rPr>
            </w:pPr>
            <w:r w:rsidRPr="00C50FF1">
              <w:rPr>
                <w:rFonts w:ascii="Arial" w:eastAsia="Times New Roman" w:hAnsi="Arial" w:cs="Arial"/>
                <w:szCs w:val="24"/>
                <w:lang w:eastAsia="ar-SA"/>
              </w:rPr>
              <w:t xml:space="preserve">4). Проектом предусмотреть </w:t>
            </w:r>
            <w:r w:rsidRPr="00C50FF1">
              <w:rPr>
                <w:rFonts w:ascii="Arial" w:eastAsia="Times New Roman" w:hAnsi="Arial" w:cs="Arial"/>
                <w:color w:val="000000"/>
                <w:szCs w:val="24"/>
                <w:lang w:eastAsia="ru-RU"/>
              </w:rPr>
              <w:t xml:space="preserve">включение программного обеспечения АУП в АРМ устанавливаемый в соответствии с проектом </w:t>
            </w:r>
            <w:r w:rsidRPr="00C50FF1">
              <w:rPr>
                <w:rFonts w:ascii="Arial" w:eastAsia="Times New Roman" w:hAnsi="Arial" w:cs="Arial"/>
                <w:szCs w:val="24"/>
                <w:lang w:eastAsia="ar-SA"/>
              </w:rPr>
              <w:t xml:space="preserve">в </w:t>
            </w:r>
            <w:r w:rsidRPr="00C50FF1">
              <w:rPr>
                <w:rFonts w:ascii="Arial" w:eastAsia="Times New Roman" w:hAnsi="Arial" w:cs="Arial"/>
                <w:szCs w:val="24"/>
              </w:rPr>
              <w:t xml:space="preserve">помещении КПП № 5, расположенном в здании проходной ОМТС по адресу: </w:t>
            </w:r>
            <w:r w:rsidRPr="00C50FF1">
              <w:rPr>
                <w:rFonts w:ascii="Arial" w:eastAsia="Times New Roman" w:hAnsi="Arial" w:cs="Arial"/>
                <w:color w:val="000000"/>
                <w:szCs w:val="24"/>
              </w:rPr>
              <w:t>Санкт-Петербург, ул. Вертолетная, д. 4, лит. З.</w:t>
            </w:r>
            <w:r w:rsidRPr="00C50FF1">
              <w:rPr>
                <w:rFonts w:ascii="Arial" w:eastAsia="Times New Roman" w:hAnsi="Arial" w:cs="Arial"/>
                <w:szCs w:val="24"/>
                <w:lang w:eastAsia="ar-SA"/>
              </w:rPr>
              <w:t xml:space="preserve"> </w:t>
            </w:r>
          </w:p>
          <w:p w:rsidR="007663D7" w:rsidRPr="00C50FF1" w:rsidRDefault="007663D7" w:rsidP="00855C78">
            <w:pPr>
              <w:widowControl w:val="0"/>
              <w:suppressAutoHyphens/>
              <w:overflowPunct w:val="0"/>
              <w:autoSpaceDE w:val="0"/>
              <w:autoSpaceDN w:val="0"/>
              <w:adjustRightInd w:val="0"/>
              <w:ind w:right="42"/>
              <w:jc w:val="both"/>
              <w:textAlignment w:val="baseline"/>
              <w:rPr>
                <w:rFonts w:ascii="Arial" w:eastAsia="Times New Roman" w:hAnsi="Arial" w:cs="Arial"/>
                <w:szCs w:val="24"/>
                <w:lang w:eastAsia="ar-SA"/>
              </w:rPr>
            </w:pPr>
            <w:r w:rsidRPr="00C50FF1">
              <w:rPr>
                <w:rFonts w:ascii="Arial" w:eastAsia="Times New Roman" w:hAnsi="Arial" w:cs="Arial"/>
                <w:szCs w:val="24"/>
                <w:lang w:eastAsia="ar-SA"/>
              </w:rPr>
              <w:t>5). Для обеспечения оборудования АУП электропитанием по 2-й категории надежности электроснабжения разработать техническое задание с указанием места расположения оборудования, потребляемой мощности и напряжения питания.</w:t>
            </w:r>
          </w:p>
          <w:p w:rsidR="007663D7" w:rsidRPr="00C50FF1" w:rsidRDefault="007663D7" w:rsidP="00855C78">
            <w:pPr>
              <w:rPr>
                <w:rFonts w:ascii="Arial" w:eastAsia="Times New Roman" w:hAnsi="Arial" w:cs="Arial"/>
                <w:szCs w:val="24"/>
                <w:u w:val="single"/>
              </w:rPr>
            </w:pPr>
            <w:r w:rsidRPr="00C50FF1">
              <w:rPr>
                <w:rFonts w:ascii="Arial" w:eastAsia="Times New Roman" w:hAnsi="Arial" w:cs="Arial"/>
                <w:szCs w:val="24"/>
                <w:u w:val="single"/>
              </w:rPr>
              <w:t>Помещения № 1 и № 2 архива, и помещение для хранения документов:</w:t>
            </w:r>
          </w:p>
          <w:p w:rsidR="007663D7" w:rsidRPr="00C50FF1" w:rsidRDefault="007663D7" w:rsidP="00855C78">
            <w:pPr>
              <w:jc w:val="both"/>
              <w:rPr>
                <w:rFonts w:ascii="Arial" w:eastAsia="Times New Roman" w:hAnsi="Arial" w:cs="Arial"/>
                <w:szCs w:val="24"/>
                <w:lang w:eastAsia="ar-SA"/>
              </w:rPr>
            </w:pPr>
            <w:r w:rsidRPr="00C50FF1">
              <w:rPr>
                <w:rFonts w:ascii="Arial" w:eastAsia="Times New Roman" w:hAnsi="Arial" w:cs="Arial"/>
                <w:szCs w:val="24"/>
              </w:rPr>
              <w:t xml:space="preserve">Проектом предусмотреть включение программного обеспечения действующей АУППТ в АРМ, устанавливаемый в соответствии с проектом в помещении КПП № 5, расположенный в здании проходной ОМТС по адресу: </w:t>
            </w:r>
            <w:r w:rsidRPr="00C50FF1">
              <w:rPr>
                <w:rFonts w:ascii="Arial" w:eastAsia="Times New Roman" w:hAnsi="Arial" w:cs="Arial"/>
                <w:color w:val="000000"/>
                <w:szCs w:val="24"/>
              </w:rPr>
              <w:t>Санкт-</w:t>
            </w:r>
            <w:proofErr w:type="gramStart"/>
            <w:r w:rsidRPr="00C50FF1">
              <w:rPr>
                <w:rFonts w:ascii="Arial" w:eastAsia="Times New Roman" w:hAnsi="Arial" w:cs="Arial"/>
                <w:color w:val="000000"/>
                <w:szCs w:val="24"/>
              </w:rPr>
              <w:t xml:space="preserve">Петербург,   </w:t>
            </w:r>
            <w:proofErr w:type="gramEnd"/>
            <w:r w:rsidRPr="00C50FF1">
              <w:rPr>
                <w:rFonts w:ascii="Arial" w:eastAsia="Times New Roman" w:hAnsi="Arial" w:cs="Arial"/>
                <w:color w:val="000000"/>
                <w:szCs w:val="24"/>
              </w:rPr>
              <w:t xml:space="preserve">          ул. Вертолетная, д. 4, лит. З. </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 xml:space="preserve">2. В здании склада </w:t>
            </w:r>
            <w:proofErr w:type="spellStart"/>
            <w:r w:rsidRPr="00C50FF1">
              <w:rPr>
                <w:rFonts w:ascii="Arial" w:eastAsia="Times New Roman" w:hAnsi="Arial" w:cs="Arial"/>
                <w:b/>
                <w:szCs w:val="24"/>
              </w:rPr>
              <w:t>авиатехимущества</w:t>
            </w:r>
            <w:proofErr w:type="spellEnd"/>
            <w:r w:rsidRPr="00C50FF1">
              <w:rPr>
                <w:rFonts w:ascii="Arial" w:eastAsia="Times New Roman" w:hAnsi="Arial" w:cs="Arial"/>
                <w:b/>
                <w:szCs w:val="24"/>
              </w:rPr>
              <w:t xml:space="preserve"> ОМТС:</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помещений склада </w:t>
            </w:r>
            <w:proofErr w:type="spellStart"/>
            <w:r w:rsidRPr="00C50FF1">
              <w:rPr>
                <w:rFonts w:ascii="Arial" w:eastAsia="Times New Roman" w:hAnsi="Arial" w:cs="Arial"/>
                <w:color w:val="000000"/>
                <w:szCs w:val="24"/>
                <w:lang w:eastAsia="ru-RU"/>
              </w:rPr>
              <w:t>авиатехимущества</w:t>
            </w:r>
            <w:proofErr w:type="spellEnd"/>
            <w:r w:rsidRPr="00C50FF1">
              <w:rPr>
                <w:rFonts w:ascii="Arial" w:eastAsia="Times New Roman" w:hAnsi="Arial" w:cs="Arial"/>
                <w:color w:val="000000"/>
                <w:szCs w:val="24"/>
                <w:lang w:eastAsia="ru-RU"/>
              </w:rPr>
              <w:t xml:space="preserve"> ОМТС и </w:t>
            </w:r>
            <w:r w:rsidRPr="00C50FF1">
              <w:rPr>
                <w:rFonts w:ascii="Arial" w:eastAsia="Times New Roman" w:hAnsi="Arial" w:cs="Arial"/>
                <w:szCs w:val="24"/>
              </w:rPr>
              <w:t>помещений офисного назначения</w:t>
            </w:r>
            <w:r w:rsidRPr="00C50FF1">
              <w:rPr>
                <w:rFonts w:ascii="Arial" w:eastAsia="Times New Roman" w:hAnsi="Arial" w:cs="Arial"/>
                <w:color w:val="000000"/>
                <w:szCs w:val="24"/>
                <w:lang w:eastAsia="ru-RU"/>
              </w:rPr>
              <w:t xml:space="preserve"> АУПС адресного типа и СОУЭ 2-го типа </w:t>
            </w:r>
            <w:r w:rsidRPr="00C50FF1">
              <w:rPr>
                <w:rFonts w:ascii="Arial" w:eastAsia="Times New Roman" w:hAnsi="Arial" w:cs="Arial"/>
                <w:szCs w:val="24"/>
              </w:rPr>
              <w:t xml:space="preserve">на </w:t>
            </w:r>
            <w:r w:rsidRPr="00C50FF1">
              <w:rPr>
                <w:rFonts w:ascii="Arial" w:eastAsia="Times New Roman" w:hAnsi="Arial" w:cs="Arial"/>
                <w:szCs w:val="24"/>
              </w:rPr>
              <w:lastRenderedPageBreak/>
              <w:t xml:space="preserve">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w:t>
            </w:r>
            <w:r w:rsidRPr="00C50FF1">
              <w:rPr>
                <w:rFonts w:ascii="Arial" w:eastAsia="Times New Roman" w:hAnsi="Arial" w:cs="Arial"/>
                <w:color w:val="000000"/>
                <w:szCs w:val="24"/>
                <w:lang w:eastAsia="ru-RU"/>
              </w:rPr>
              <w:t>и 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color w:val="000000"/>
                <w:szCs w:val="24"/>
                <w:lang w:eastAsia="ru-RU"/>
              </w:rPr>
              <w:t xml:space="preserve">2). Проектом предусмотреть </w:t>
            </w:r>
            <w:r w:rsidRPr="00C50FF1">
              <w:rPr>
                <w:rFonts w:ascii="Arial" w:eastAsia="Times New Roman" w:hAnsi="Arial" w:cs="Arial"/>
                <w:szCs w:val="24"/>
                <w:lang w:eastAsia="ru-RU"/>
              </w:rPr>
              <w:t xml:space="preserve">подключение АУПС к автоматическому приводу задвижки с электроприводом, установленной на обводной линии водомерного узла, расположенного в помещении склада </w:t>
            </w:r>
            <w:proofErr w:type="spellStart"/>
            <w:r w:rsidRPr="00C50FF1">
              <w:rPr>
                <w:rFonts w:ascii="Arial" w:eastAsia="Times New Roman" w:hAnsi="Arial" w:cs="Arial"/>
                <w:szCs w:val="24"/>
                <w:lang w:eastAsia="ru-RU"/>
              </w:rPr>
              <w:t>авиатехимущества</w:t>
            </w:r>
            <w:proofErr w:type="spellEnd"/>
            <w:r w:rsidRPr="00C50FF1">
              <w:rPr>
                <w:rFonts w:ascii="Arial" w:eastAsia="Times New Roman" w:hAnsi="Arial" w:cs="Arial"/>
                <w:szCs w:val="24"/>
                <w:lang w:eastAsia="ru-RU"/>
              </w:rPr>
              <w:t xml:space="preserve"> ОМТС, и установку в 4-х пожарных шкафах ручных пожарных извещателей. </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3). Проектом предусмотреть сопряжение АУПС с системой контроля и управления доступом, установленной в помещениях офисного назначения здания склада </w:t>
            </w:r>
            <w:proofErr w:type="spellStart"/>
            <w:r w:rsidRPr="00C50FF1">
              <w:rPr>
                <w:rFonts w:ascii="Arial" w:eastAsia="Times New Roman" w:hAnsi="Arial" w:cs="Arial"/>
                <w:szCs w:val="24"/>
                <w:lang w:eastAsia="ru-RU"/>
              </w:rPr>
              <w:t>авиатехимущества</w:t>
            </w:r>
            <w:proofErr w:type="spellEnd"/>
            <w:r w:rsidRPr="00C50FF1">
              <w:rPr>
                <w:rFonts w:ascii="Arial" w:eastAsia="Times New Roman" w:hAnsi="Arial" w:cs="Arial"/>
                <w:szCs w:val="24"/>
                <w:lang w:eastAsia="ru-RU"/>
              </w:rPr>
              <w:t xml:space="preserve"> ОМТС.</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4). Проектом предусмотреть электропитание приборов АУПС и СОУЭ от ЩС, расположенного на складской территории у здания склада </w:t>
            </w:r>
            <w:proofErr w:type="spellStart"/>
            <w:r w:rsidRPr="00C50FF1">
              <w:rPr>
                <w:rFonts w:ascii="Arial" w:eastAsia="Times New Roman" w:hAnsi="Arial" w:cs="Arial"/>
                <w:szCs w:val="24"/>
                <w:lang w:eastAsia="ru-RU"/>
              </w:rPr>
              <w:t>авиатехимущества</w:t>
            </w:r>
            <w:proofErr w:type="spellEnd"/>
            <w:r w:rsidRPr="00C50FF1">
              <w:rPr>
                <w:rFonts w:ascii="Arial" w:eastAsia="Times New Roman" w:hAnsi="Arial" w:cs="Arial"/>
                <w:szCs w:val="24"/>
                <w:lang w:eastAsia="ru-RU"/>
              </w:rPr>
              <w:t xml:space="preserve"> ОМТС.</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5).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6).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 в открытых местах коридоров и кабинетов – с использованием кабельных каналов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3. В здании склада (ДОК № 1 ОМТС):</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склада (ДОК    № 1 ОМТС)</w:t>
            </w:r>
            <w:r w:rsidRPr="00C50FF1">
              <w:rPr>
                <w:rFonts w:ascii="Arial" w:eastAsia="Times New Roman" w:hAnsi="Arial" w:cs="Arial"/>
                <w:color w:val="000000"/>
                <w:szCs w:val="24"/>
                <w:lang w:eastAsia="ru-RU"/>
              </w:rPr>
              <w:t xml:space="preserve"> АУПС и СОУЭ 1-го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2).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lastRenderedPageBreak/>
              <w:t>4).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4. В здании склада (ДОК № 2 ОМТС):</w:t>
            </w:r>
          </w:p>
          <w:p w:rsidR="007663D7" w:rsidRPr="00C50FF1" w:rsidRDefault="007663D7" w:rsidP="00855C78">
            <w:pPr>
              <w:jc w:val="both"/>
              <w:rPr>
                <w:rFonts w:ascii="Arial" w:eastAsia="Times New Roman" w:hAnsi="Arial" w:cs="Arial"/>
                <w:color w:val="000000"/>
                <w:szCs w:val="24"/>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склада (ДОК    № 2 ОМТС)</w:t>
            </w:r>
            <w:r w:rsidRPr="00C50FF1">
              <w:rPr>
                <w:rFonts w:ascii="Arial" w:eastAsia="Times New Roman" w:hAnsi="Arial" w:cs="Arial"/>
                <w:color w:val="000000"/>
                <w:szCs w:val="24"/>
                <w:lang w:eastAsia="ru-RU"/>
              </w:rPr>
              <w:t xml:space="preserve"> АУПС и СОУЭ 1-го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в программируемый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2).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4).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5. В здании склада (ДОК № 3 ОМТС):</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склада (ДОК    № 3 ОМТС)</w:t>
            </w:r>
            <w:r w:rsidRPr="00C50FF1">
              <w:rPr>
                <w:rFonts w:ascii="Arial" w:eastAsia="Times New Roman" w:hAnsi="Arial" w:cs="Arial"/>
                <w:color w:val="000000"/>
                <w:szCs w:val="24"/>
                <w:lang w:eastAsia="ru-RU"/>
              </w:rPr>
              <w:t xml:space="preserve"> АУПС и СОУЭ 1-го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2).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4).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6. В здании склада (ДОК № 4 ОМТС):</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склада (ДОК    № 4 ОМТС)</w:t>
            </w:r>
            <w:r w:rsidRPr="00C50FF1">
              <w:rPr>
                <w:rFonts w:ascii="Arial" w:eastAsia="Times New Roman" w:hAnsi="Arial" w:cs="Arial"/>
                <w:color w:val="000000"/>
                <w:szCs w:val="24"/>
                <w:lang w:eastAsia="ru-RU"/>
              </w:rPr>
              <w:t xml:space="preserve"> АУПС и СОУЭ 1-го типа </w:t>
            </w:r>
            <w:r w:rsidRPr="00C50FF1">
              <w:rPr>
                <w:rFonts w:ascii="Arial" w:eastAsia="Times New Roman" w:hAnsi="Arial" w:cs="Arial"/>
                <w:szCs w:val="24"/>
              </w:rPr>
              <w:t xml:space="preserve">на основе оборудования комплексной системы безопасности    ЗАО </w:t>
            </w:r>
            <w:r w:rsidRPr="00C50FF1">
              <w:rPr>
                <w:rFonts w:ascii="Arial" w:eastAsia="Times New Roman" w:hAnsi="Arial" w:cs="Arial"/>
                <w:szCs w:val="24"/>
              </w:rPr>
              <w:lastRenderedPageBreak/>
              <w:t xml:space="preserve">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2). Проектом предусмотреть электропитание приборов АУПС и СОУЭ от ЩС, расположенного на складской территории у здания склада </w:t>
            </w:r>
            <w:proofErr w:type="spellStart"/>
            <w:r w:rsidRPr="00C50FF1">
              <w:rPr>
                <w:rFonts w:ascii="Arial" w:eastAsia="Times New Roman" w:hAnsi="Arial" w:cs="Arial"/>
                <w:szCs w:val="24"/>
                <w:lang w:eastAsia="ru-RU"/>
              </w:rPr>
              <w:t>авиатехимущества</w:t>
            </w:r>
            <w:proofErr w:type="spellEnd"/>
            <w:r w:rsidRPr="00C50FF1">
              <w:rPr>
                <w:rFonts w:ascii="Arial" w:eastAsia="Times New Roman" w:hAnsi="Arial" w:cs="Arial"/>
                <w:szCs w:val="24"/>
                <w:lang w:eastAsia="ru-RU"/>
              </w:rPr>
              <w:t xml:space="preserve"> ОМТС.</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4).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7. В здании склада строительных материалов:</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склада строительных материалов</w:t>
            </w:r>
            <w:r w:rsidRPr="00C50FF1">
              <w:rPr>
                <w:rFonts w:ascii="Arial" w:eastAsia="Times New Roman" w:hAnsi="Arial" w:cs="Arial"/>
                <w:color w:val="000000"/>
                <w:szCs w:val="24"/>
                <w:lang w:eastAsia="ru-RU"/>
              </w:rPr>
              <w:t xml:space="preserve"> АУПС и СОУЭ 1-го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w:t>
            </w:r>
            <w:r w:rsidRPr="00C50FF1">
              <w:rPr>
                <w:rFonts w:ascii="Arial" w:eastAsia="Times New Roman" w:hAnsi="Arial" w:cs="Arial"/>
                <w:color w:val="000000"/>
                <w:szCs w:val="24"/>
                <w:lang w:eastAsia="ru-RU"/>
              </w:rPr>
              <w:t>включением 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2).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3).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4).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w:t>
            </w:r>
          </w:p>
          <w:p w:rsidR="007663D7" w:rsidRPr="00C50FF1" w:rsidRDefault="007663D7" w:rsidP="00855C78">
            <w:pPr>
              <w:rPr>
                <w:rFonts w:ascii="Arial" w:eastAsia="Times New Roman" w:hAnsi="Arial" w:cs="Arial"/>
                <w:b/>
                <w:szCs w:val="24"/>
              </w:rPr>
            </w:pPr>
            <w:r w:rsidRPr="00C50FF1">
              <w:rPr>
                <w:rFonts w:ascii="Arial" w:eastAsia="Times New Roman" w:hAnsi="Arial" w:cs="Arial"/>
                <w:b/>
                <w:szCs w:val="24"/>
              </w:rPr>
              <w:t>8. В здании проходной ОМТС:</w:t>
            </w:r>
          </w:p>
          <w:p w:rsidR="007663D7" w:rsidRPr="00C50FF1" w:rsidRDefault="007663D7" w:rsidP="00855C78">
            <w:pPr>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1). Проектом предусмотреть оснащение </w:t>
            </w:r>
            <w:r w:rsidRPr="00C50FF1">
              <w:rPr>
                <w:rFonts w:ascii="Arial" w:eastAsia="Times New Roman" w:hAnsi="Arial" w:cs="Arial"/>
                <w:szCs w:val="24"/>
              </w:rPr>
              <w:t>проходной ОМТС</w:t>
            </w:r>
            <w:r w:rsidRPr="00C50FF1">
              <w:rPr>
                <w:rFonts w:ascii="Arial" w:eastAsia="Times New Roman" w:hAnsi="Arial" w:cs="Arial"/>
                <w:color w:val="000000"/>
                <w:szCs w:val="24"/>
                <w:lang w:eastAsia="ru-RU"/>
              </w:rPr>
              <w:t xml:space="preserve"> АУПС и СОУЭ 2-го типа </w:t>
            </w:r>
            <w:r w:rsidRPr="00C50FF1">
              <w:rPr>
                <w:rFonts w:ascii="Arial" w:eastAsia="Times New Roman" w:hAnsi="Arial" w:cs="Arial"/>
                <w:szCs w:val="24"/>
              </w:rPr>
              <w:t xml:space="preserve">на основе оборудования комплексной системы безопасности ЗАО НВП «Болид» или на основе аналогичного оборудования других производителей охранно-пожарных систем с выводом сигнала в помещение КПП № 5, расположенное в этом же здании проходной ОМТС по адресу: </w:t>
            </w:r>
            <w:r w:rsidRPr="00C50FF1">
              <w:rPr>
                <w:rFonts w:ascii="Arial" w:eastAsia="Times New Roman" w:hAnsi="Arial" w:cs="Arial"/>
                <w:color w:val="000000"/>
                <w:szCs w:val="24"/>
              </w:rPr>
              <w:t xml:space="preserve">Санкт-Петербург, ул. Вертолетная, д. 4, лит. З, и включением </w:t>
            </w:r>
            <w:r w:rsidRPr="00C50FF1">
              <w:rPr>
                <w:rFonts w:ascii="Arial" w:eastAsia="Times New Roman" w:hAnsi="Arial" w:cs="Arial"/>
                <w:color w:val="000000"/>
                <w:szCs w:val="24"/>
                <w:lang w:eastAsia="ru-RU"/>
              </w:rPr>
              <w:t>программного обеспечения АУПС в проектируемый АРМ.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lastRenderedPageBreak/>
              <w:t xml:space="preserve">2) Проектом предусмотреть </w:t>
            </w:r>
            <w:r w:rsidRPr="00C50FF1">
              <w:rPr>
                <w:rFonts w:ascii="Arial" w:eastAsia="Times New Roman" w:hAnsi="Arial" w:cs="Arial"/>
                <w:szCs w:val="24"/>
              </w:rPr>
              <w:t>установку в помещении КПП № 5, расположенном в здании проходной ОМТС по адресу: Санкт-Петербург, ул. Вертолетная, д. 4, лит. З, АРМ с установленным программным обеспечением ОПС и монитором.</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 xml:space="preserve">3). Проектом предусмотреть электропитание приборов АУПС и СОУЭ от ГРЩ, расположенного в </w:t>
            </w:r>
            <w:proofErr w:type="gramStart"/>
            <w:r w:rsidRPr="00C50FF1">
              <w:rPr>
                <w:rFonts w:ascii="Arial" w:eastAsia="Times New Roman" w:hAnsi="Arial" w:cs="Arial"/>
                <w:szCs w:val="24"/>
                <w:lang w:eastAsia="ru-RU"/>
              </w:rPr>
              <w:t>помещении  №</w:t>
            </w:r>
            <w:proofErr w:type="gramEnd"/>
            <w:r w:rsidRPr="00C50FF1">
              <w:rPr>
                <w:rFonts w:ascii="Arial" w:eastAsia="Times New Roman" w:hAnsi="Arial" w:cs="Arial"/>
                <w:szCs w:val="24"/>
                <w:lang w:eastAsia="ru-RU"/>
              </w:rPr>
              <w:t xml:space="preserve"> 1 здания склада МТИ.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4). Проектом предусмотреть использование кабельно-проводниковой продукции, применяемой для устройства линейной части АУПС и СОУЭ, в огнестойком исполнении и имеющей сертификаты пожарной безопасности.</w:t>
            </w:r>
          </w:p>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t>5). Прокладку линейной части АУПС и СОУЭ осуществлять открыто по поверхностям строительных конструкций с использованием гофрированных ПВХ-труб и их креплений в огнестойком исполнении; в открытых местах помещений КПП № 5 – с использованием кабельных каналов и их креплений в огнестойком исполнении.</w:t>
            </w:r>
          </w:p>
          <w:p w:rsidR="007663D7" w:rsidRPr="00C50FF1" w:rsidRDefault="007663D7" w:rsidP="00855C78">
            <w:pPr>
              <w:jc w:val="both"/>
              <w:rPr>
                <w:rFonts w:ascii="Arial" w:eastAsia="Times New Roman" w:hAnsi="Arial" w:cs="Times New Roman"/>
                <w:b/>
              </w:rPr>
            </w:pPr>
            <w:r w:rsidRPr="00C50FF1">
              <w:rPr>
                <w:rFonts w:ascii="Arial" w:eastAsia="Times New Roman" w:hAnsi="Arial" w:cs="Times New Roman"/>
                <w:b/>
                <w:lang w:val="en-US"/>
              </w:rPr>
              <w:t>II</w:t>
            </w:r>
            <w:r w:rsidRPr="00C50FF1">
              <w:rPr>
                <w:rFonts w:ascii="Arial" w:eastAsia="Times New Roman" w:hAnsi="Arial" w:cs="Times New Roman"/>
                <w:b/>
              </w:rPr>
              <w:t>. Разработка (изготовлению) сметной документации для оснащения автоматической установкой пожарной сигнализации, автоматической установкой пожаротушения и системой оповещения людей о пожаре и управления эвакуацией в зданиях, расположенных на территории складского назначения АО «Авиакомпания «Россия».</w:t>
            </w:r>
          </w:p>
          <w:p w:rsidR="007663D7" w:rsidRPr="00C50FF1" w:rsidRDefault="007663D7" w:rsidP="00855C78">
            <w:pPr>
              <w:jc w:val="both"/>
              <w:rPr>
                <w:rFonts w:ascii="Arial" w:eastAsia="Times New Roman" w:hAnsi="Arial" w:cs="Times New Roman"/>
              </w:rPr>
            </w:pPr>
            <w:r w:rsidRPr="00C50FF1">
              <w:rPr>
                <w:rFonts w:ascii="Arial" w:eastAsia="Times New Roman" w:hAnsi="Arial" w:cs="Arial"/>
                <w:szCs w:val="24"/>
                <w:lang w:eastAsia="ar-SA"/>
              </w:rPr>
              <w:t xml:space="preserve">1. На основании разработанного (изготовленного) рабочего проекта разработать локальную смету на выполнение монтажных и пусконаладочных работ АУПС, АУП и СОУЭ в зданиях, </w:t>
            </w:r>
            <w:r w:rsidRPr="00C50FF1">
              <w:rPr>
                <w:rFonts w:ascii="Arial" w:eastAsia="Times New Roman" w:hAnsi="Arial" w:cs="Times New Roman"/>
              </w:rPr>
              <w:t>расположенных на территории складского назначения АО «Авиакомпания «Россия».</w:t>
            </w:r>
          </w:p>
          <w:p w:rsidR="007663D7" w:rsidRPr="00C50FF1" w:rsidRDefault="007663D7" w:rsidP="00855C78">
            <w:pPr>
              <w:jc w:val="both"/>
              <w:rPr>
                <w:rFonts w:ascii="Arial" w:eastAsia="Times New Roman" w:hAnsi="Arial" w:cs="Times New Roman"/>
              </w:rPr>
            </w:pPr>
            <w:r w:rsidRPr="00C50FF1">
              <w:rPr>
                <w:rFonts w:ascii="Arial" w:eastAsia="Times New Roman" w:hAnsi="Arial" w:cs="Times New Roman"/>
              </w:rPr>
              <w:t xml:space="preserve">2. </w:t>
            </w:r>
            <w:r w:rsidRPr="00C50FF1">
              <w:rPr>
                <w:rFonts w:ascii="Arial" w:eastAsia="Times New Roman" w:hAnsi="Arial" w:cs="Arial"/>
                <w:szCs w:val="24"/>
                <w:lang w:eastAsia="ar-SA"/>
              </w:rPr>
              <w:t xml:space="preserve">Локальную смету на выполнение монтажных и пусконаладочных работ АУПС, АУП и СОУЭ в зданиях, </w:t>
            </w:r>
            <w:r w:rsidRPr="00C50FF1">
              <w:rPr>
                <w:rFonts w:ascii="Arial" w:eastAsia="Times New Roman" w:hAnsi="Arial" w:cs="Times New Roman"/>
              </w:rPr>
              <w:t xml:space="preserve">расположенных на территории складского назначения АО «Авиакомпания «Россия», предоставить в формате </w:t>
            </w:r>
            <w:r w:rsidRPr="00C50FF1">
              <w:rPr>
                <w:rFonts w:ascii="Arial" w:eastAsia="Times New Roman" w:hAnsi="Arial" w:cs="Times New Roman"/>
                <w:lang w:val="en-US"/>
              </w:rPr>
              <w:t>Word</w:t>
            </w:r>
            <w:r w:rsidRPr="00C50FF1">
              <w:rPr>
                <w:rFonts w:ascii="Arial" w:eastAsia="Times New Roman" w:hAnsi="Arial" w:cs="Times New Roman"/>
              </w:rPr>
              <w:t xml:space="preserve">. </w:t>
            </w:r>
          </w:p>
        </w:tc>
      </w:tr>
      <w:tr w:rsidR="007663D7" w:rsidRPr="00C50FF1" w:rsidTr="007663D7">
        <w:tc>
          <w:tcPr>
            <w:tcW w:w="2297" w:type="dxa"/>
          </w:tcPr>
          <w:p w:rsidR="007663D7" w:rsidRPr="00C50FF1" w:rsidRDefault="007663D7" w:rsidP="00855C78">
            <w:pPr>
              <w:jc w:val="both"/>
              <w:rPr>
                <w:rFonts w:ascii="Arial" w:eastAsia="Times New Roman" w:hAnsi="Arial" w:cs="Times New Roman"/>
                <w:b/>
              </w:rPr>
            </w:pPr>
            <w:r w:rsidRPr="00C50FF1">
              <w:rPr>
                <w:rFonts w:ascii="Arial" w:eastAsia="Times New Roman" w:hAnsi="Arial" w:cs="Arial"/>
                <w:b/>
                <w:szCs w:val="24"/>
                <w:lang w:eastAsia="ar-SA"/>
              </w:rPr>
              <w:lastRenderedPageBreak/>
              <w:t xml:space="preserve">5. Требования к порядку выполнения работ по </w:t>
            </w:r>
            <w:r w:rsidRPr="00C50FF1">
              <w:rPr>
                <w:rFonts w:ascii="Arial" w:eastAsia="Times New Roman" w:hAnsi="Arial" w:cs="Arial"/>
                <w:b/>
                <w:szCs w:val="24"/>
              </w:rPr>
              <w:t xml:space="preserve">разработке </w:t>
            </w:r>
            <w:r w:rsidRPr="00C50FF1">
              <w:rPr>
                <w:rFonts w:ascii="Arial" w:eastAsia="Times New Roman" w:hAnsi="Arial" w:cs="Times New Roman"/>
                <w:b/>
              </w:rPr>
              <w:t xml:space="preserve">(изготовлению) проектной и сметной документации для оснащения АУПС, АУП и СОУЭ в зданиях, расположенных на территории складского </w:t>
            </w:r>
            <w:r w:rsidRPr="00C50FF1">
              <w:rPr>
                <w:rFonts w:ascii="Arial" w:eastAsia="Times New Roman" w:hAnsi="Arial" w:cs="Times New Roman"/>
                <w:b/>
              </w:rPr>
              <w:lastRenderedPageBreak/>
              <w:t>назначения Заказчика</w:t>
            </w:r>
          </w:p>
          <w:p w:rsidR="007663D7" w:rsidRPr="00C50FF1" w:rsidRDefault="007663D7" w:rsidP="00855C78">
            <w:pPr>
              <w:tabs>
                <w:tab w:val="left" w:pos="709"/>
              </w:tabs>
              <w:suppressAutoHyphens/>
              <w:jc w:val="both"/>
              <w:rPr>
                <w:rFonts w:ascii="Arial" w:eastAsia="Times New Roman" w:hAnsi="Arial" w:cs="Arial"/>
                <w:b/>
                <w:szCs w:val="24"/>
                <w:lang w:eastAsia="ar-SA"/>
              </w:rPr>
            </w:pPr>
          </w:p>
        </w:tc>
        <w:tc>
          <w:tcPr>
            <w:tcW w:w="6626" w:type="dxa"/>
          </w:tcPr>
          <w:p w:rsidR="007663D7" w:rsidRPr="00C50FF1" w:rsidRDefault="007663D7" w:rsidP="00855C78">
            <w:pPr>
              <w:jc w:val="both"/>
              <w:rPr>
                <w:rFonts w:ascii="Arial" w:eastAsia="Times New Roman" w:hAnsi="Arial" w:cs="Arial"/>
                <w:szCs w:val="24"/>
                <w:lang w:eastAsia="ru-RU"/>
              </w:rPr>
            </w:pPr>
            <w:r w:rsidRPr="00C50FF1">
              <w:rPr>
                <w:rFonts w:ascii="Arial" w:eastAsia="Times New Roman" w:hAnsi="Arial" w:cs="Arial"/>
                <w:szCs w:val="24"/>
                <w:lang w:eastAsia="ru-RU"/>
              </w:rPr>
              <w:lastRenderedPageBreak/>
              <w:t xml:space="preserve">- Подрядчик должен выполнить </w:t>
            </w:r>
            <w:r w:rsidRPr="00C50FF1">
              <w:rPr>
                <w:rFonts w:ascii="Arial" w:eastAsia="Times New Roman" w:hAnsi="Arial" w:cs="Arial"/>
                <w:bCs/>
                <w:kern w:val="2"/>
                <w:szCs w:val="24"/>
                <w:lang w:eastAsia="ar-SA"/>
              </w:rPr>
              <w:t xml:space="preserve">работы по </w:t>
            </w:r>
            <w:r w:rsidRPr="00C50FF1">
              <w:rPr>
                <w:rFonts w:ascii="Arial" w:eastAsia="Times New Roman" w:hAnsi="Arial" w:cs="Arial"/>
                <w:szCs w:val="24"/>
              </w:rPr>
              <w:t xml:space="preserve">разработке </w:t>
            </w:r>
            <w:r w:rsidRPr="00C50FF1">
              <w:rPr>
                <w:rFonts w:ascii="Arial" w:eastAsia="Times New Roman" w:hAnsi="Arial" w:cs="Times New Roman"/>
              </w:rPr>
              <w:t xml:space="preserve">(изготовлению) проектной  документации для оснащения АУПС, АУП и СОУЭ в зданиях, расположенных на территории складского назначения АО «Авиакомпания «Россия», </w:t>
            </w:r>
            <w:r w:rsidRPr="00C50FF1">
              <w:rPr>
                <w:rFonts w:ascii="Arial" w:eastAsia="Times New Roman" w:hAnsi="Arial" w:cs="Arial"/>
                <w:szCs w:val="24"/>
                <w:lang w:eastAsia="ru-RU"/>
              </w:rPr>
              <w:t xml:space="preserve">в соответствии с требованиями </w:t>
            </w:r>
            <w:r w:rsidRPr="00C50FF1">
              <w:rPr>
                <w:rFonts w:ascii="Arial" w:eastAsia="Times New Roman" w:hAnsi="Arial" w:cs="Times New Roman"/>
                <w:color w:val="000000"/>
                <w:lang w:eastAsia="ru-RU"/>
              </w:rPr>
              <w:t>действующих нормативных документов в области строительства и пожарной безопасности в Российской Федерации, в том числе:</w:t>
            </w:r>
            <w:r w:rsidRPr="00C50FF1">
              <w:rPr>
                <w:rFonts w:ascii="Arial" w:eastAsia="Times New Roman" w:hAnsi="Arial" w:cs="Times New Roman"/>
              </w:rPr>
              <w:t xml:space="preserve"> </w:t>
            </w:r>
            <w:r w:rsidRPr="00C50FF1">
              <w:rPr>
                <w:rFonts w:ascii="Arial" w:eastAsia="Times New Roman" w:hAnsi="Arial" w:cs="Arial"/>
                <w:szCs w:val="24"/>
                <w:lang w:eastAsia="ru-RU"/>
              </w:rPr>
              <w:t>Федеральных законов от 21.12.1994 № 69-ФЗ «О пожарной безопасности», от 22.07.2008 № 123-ФЗ «Технический регламент о требованиях пожарной безопасности» и Правил противопожарного режима в Российской Федерации, утвержденных Постановлением Российской Федерации от 25.04.2012 № 390 «О противопожарном режиме».</w:t>
            </w:r>
          </w:p>
          <w:p w:rsidR="007663D7" w:rsidRPr="00C50FF1" w:rsidRDefault="007663D7" w:rsidP="00855C78">
            <w:pPr>
              <w:tabs>
                <w:tab w:val="left" w:pos="0"/>
              </w:tabs>
              <w:suppressAutoHyphens/>
              <w:jc w:val="both"/>
              <w:rPr>
                <w:rFonts w:ascii="Arial" w:eastAsia="Times New Roman" w:hAnsi="Arial" w:cs="Arial"/>
                <w:bCs/>
                <w:kern w:val="2"/>
                <w:szCs w:val="24"/>
                <w:lang w:eastAsia="ar-SA"/>
              </w:rPr>
            </w:pPr>
            <w:r w:rsidRPr="00C50FF1">
              <w:rPr>
                <w:rFonts w:ascii="Arial" w:eastAsia="Times New Roman" w:hAnsi="Arial" w:cs="Arial"/>
                <w:bCs/>
                <w:kern w:val="1"/>
                <w:szCs w:val="24"/>
                <w:lang w:eastAsia="ar-SA"/>
              </w:rPr>
              <w:lastRenderedPageBreak/>
              <w:t xml:space="preserve">- Подрядчик должен своевременно, за счет собственных средств, оформить пропуска для работников Подрядчика на территорию и в помещения Заказчика для выполнения ими обязательств по Договору. </w:t>
            </w:r>
            <w:r w:rsidRPr="00C50FF1">
              <w:rPr>
                <w:rFonts w:ascii="Arial" w:eastAsia="Times New Roman" w:hAnsi="Arial" w:cs="Arial"/>
                <w:szCs w:val="24"/>
              </w:rPr>
              <w:t>Допуск на объекты Заказчика осуществляется в соответствии с установленным пропускным режимом на основании Инструкции по пропускному и внутри объектовому режиму Заказчика.</w:t>
            </w:r>
          </w:p>
        </w:tc>
      </w:tr>
      <w:tr w:rsidR="007663D7" w:rsidRPr="00C50FF1" w:rsidTr="007663D7">
        <w:tc>
          <w:tcPr>
            <w:tcW w:w="2297" w:type="dxa"/>
          </w:tcPr>
          <w:p w:rsidR="007663D7" w:rsidRPr="00C50FF1" w:rsidRDefault="007663D7" w:rsidP="00855C78">
            <w:pPr>
              <w:jc w:val="both"/>
              <w:rPr>
                <w:rFonts w:ascii="Arial" w:eastAsia="Times New Roman" w:hAnsi="Arial" w:cs="Times New Roman"/>
                <w:b/>
              </w:rPr>
            </w:pPr>
            <w:r w:rsidRPr="00C50FF1">
              <w:rPr>
                <w:rFonts w:ascii="Arial" w:eastAsia="Times New Roman" w:hAnsi="Arial" w:cs="Arial"/>
                <w:b/>
                <w:szCs w:val="24"/>
              </w:rPr>
              <w:lastRenderedPageBreak/>
              <w:t xml:space="preserve">6. Требования к формированию цены договора на выполнение </w:t>
            </w:r>
            <w:r w:rsidRPr="00C50FF1">
              <w:rPr>
                <w:rFonts w:ascii="Arial" w:eastAsia="Times New Roman" w:hAnsi="Arial" w:cs="Arial"/>
                <w:b/>
                <w:szCs w:val="24"/>
                <w:lang w:eastAsia="ar-SA"/>
              </w:rPr>
              <w:t xml:space="preserve">работ по </w:t>
            </w:r>
            <w:r w:rsidRPr="00C50FF1">
              <w:rPr>
                <w:rFonts w:ascii="Arial" w:eastAsia="Times New Roman" w:hAnsi="Arial" w:cs="Arial"/>
                <w:b/>
                <w:szCs w:val="24"/>
              </w:rPr>
              <w:t xml:space="preserve">разработке </w:t>
            </w:r>
            <w:r w:rsidRPr="00C50FF1">
              <w:rPr>
                <w:rFonts w:ascii="Arial" w:eastAsia="Times New Roman" w:hAnsi="Arial" w:cs="Times New Roman"/>
                <w:b/>
              </w:rPr>
              <w:t>(изготовлению) проектной и сметной документации для оснащения АУПС, АУП и СОУЭ в зданиях, расположенных на территории складского назначения Заказчика</w:t>
            </w:r>
          </w:p>
        </w:tc>
        <w:tc>
          <w:tcPr>
            <w:tcW w:w="6626" w:type="dxa"/>
          </w:tcPr>
          <w:p w:rsidR="007663D7" w:rsidRPr="00C50FF1" w:rsidRDefault="007663D7" w:rsidP="00855C78">
            <w:pPr>
              <w:jc w:val="both"/>
              <w:rPr>
                <w:rFonts w:ascii="Arial" w:eastAsia="Times New Roman" w:hAnsi="Arial" w:cs="Times New Roman"/>
                <w:szCs w:val="24"/>
                <w:lang w:eastAsia="ru-RU"/>
              </w:rPr>
            </w:pPr>
            <w:r w:rsidRPr="00C50FF1">
              <w:rPr>
                <w:rFonts w:ascii="Arial" w:eastAsia="Times New Roman" w:hAnsi="Arial" w:cs="Times New Roman"/>
                <w:szCs w:val="24"/>
                <w:lang w:eastAsia="ru-RU"/>
              </w:rPr>
              <w:t xml:space="preserve">В </w:t>
            </w:r>
            <w:r w:rsidRPr="00C50FF1">
              <w:rPr>
                <w:rFonts w:ascii="Arial" w:eastAsia="Times New Roman" w:hAnsi="Arial" w:cs="Arial"/>
                <w:bCs/>
                <w:kern w:val="2"/>
                <w:szCs w:val="24"/>
                <w:lang w:eastAsia="ar-SA"/>
              </w:rPr>
              <w:t xml:space="preserve">цену Договора на выполнение работ по </w:t>
            </w:r>
            <w:r w:rsidRPr="00C50FF1">
              <w:rPr>
                <w:rFonts w:ascii="Arial" w:eastAsia="Times New Roman" w:hAnsi="Arial" w:cs="Times New Roman"/>
              </w:rPr>
              <w:t xml:space="preserve">разработке (изготовлению) проектной и сметной документации для оснащения автоматической установкой пожарной сигнализации, автоматической установкой пожаротушения и системой оповещения людей о пожаре и управления эвакуацией в зданиях, расположенных на территории складского назначения </w:t>
            </w:r>
            <w:r w:rsidRPr="00C50FF1">
              <w:rPr>
                <w:rFonts w:ascii="Arial" w:eastAsia="Times New Roman" w:hAnsi="Arial" w:cs="Arial"/>
                <w:bCs/>
                <w:kern w:val="2"/>
                <w:szCs w:val="24"/>
                <w:lang w:eastAsia="ar-SA"/>
              </w:rPr>
              <w:t xml:space="preserve">Заказчика, </w:t>
            </w:r>
            <w:r w:rsidRPr="00C50FF1">
              <w:rPr>
                <w:rFonts w:ascii="Arial" w:eastAsia="Times New Roman" w:hAnsi="Arial" w:cs="Arial"/>
                <w:bCs/>
                <w:kern w:val="1"/>
                <w:szCs w:val="24"/>
                <w:lang w:eastAsia="ar-SA"/>
              </w:rPr>
              <w:t>включены все расходы Подрядчика, связанные с исполнением обязательств по Договору.</w:t>
            </w:r>
          </w:p>
        </w:tc>
      </w:tr>
      <w:tr w:rsidR="007663D7" w:rsidRPr="00C50FF1" w:rsidTr="007663D7">
        <w:tc>
          <w:tcPr>
            <w:tcW w:w="2297" w:type="dxa"/>
          </w:tcPr>
          <w:p w:rsidR="007663D7" w:rsidRPr="00C50FF1" w:rsidRDefault="007663D7" w:rsidP="00855C78">
            <w:pPr>
              <w:jc w:val="both"/>
              <w:rPr>
                <w:rFonts w:ascii="Arial" w:eastAsia="Times New Roman" w:hAnsi="Arial" w:cs="Arial"/>
                <w:b/>
                <w:szCs w:val="24"/>
              </w:rPr>
            </w:pPr>
            <w:r w:rsidRPr="00C50FF1">
              <w:rPr>
                <w:rFonts w:ascii="Arial" w:eastAsia="Times New Roman" w:hAnsi="Arial" w:cs="Arial"/>
                <w:b/>
                <w:szCs w:val="24"/>
                <w:lang w:eastAsia="ar-SA"/>
              </w:rPr>
              <w:t>7. Требования к приемке работ</w:t>
            </w:r>
          </w:p>
        </w:tc>
        <w:tc>
          <w:tcPr>
            <w:tcW w:w="6626" w:type="dxa"/>
          </w:tcPr>
          <w:p w:rsidR="007663D7" w:rsidRPr="00C50FF1" w:rsidRDefault="007663D7" w:rsidP="00855C78">
            <w:pPr>
              <w:shd w:val="clear" w:color="auto" w:fill="FFFFFF"/>
              <w:jc w:val="both"/>
              <w:rPr>
                <w:rFonts w:ascii="Arial" w:eastAsia="Times New Roman" w:hAnsi="Arial" w:cs="Arial"/>
                <w:color w:val="000000"/>
                <w:szCs w:val="24"/>
                <w:lang w:eastAsia="ru-RU"/>
              </w:rPr>
            </w:pPr>
            <w:r w:rsidRPr="00C50FF1">
              <w:rPr>
                <w:rFonts w:ascii="Arial" w:eastAsia="Times New Roman" w:hAnsi="Arial" w:cs="Times New Roman"/>
                <w:color w:val="000000"/>
                <w:szCs w:val="24"/>
                <w:lang w:eastAsia="ru-RU"/>
              </w:rPr>
              <w:t xml:space="preserve">1). </w:t>
            </w:r>
            <w:r w:rsidRPr="00C50FF1">
              <w:rPr>
                <w:rFonts w:ascii="Arial" w:eastAsia="Times New Roman" w:hAnsi="Arial" w:cs="Arial"/>
                <w:color w:val="000000"/>
                <w:szCs w:val="24"/>
                <w:lang w:eastAsia="ru-RU"/>
              </w:rPr>
              <w:t xml:space="preserve">По завершении работ Подрядчик представляет Заказчику акт о приемке выполненных работ, рабочий проект (рабочую документацию) и сметную документацию. </w:t>
            </w:r>
          </w:p>
          <w:p w:rsidR="007663D7" w:rsidRPr="00C50FF1" w:rsidRDefault="007663D7" w:rsidP="00855C78">
            <w:pPr>
              <w:shd w:val="clear" w:color="auto" w:fill="FFFFFF"/>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 xml:space="preserve">2). Работы считаются выполненными после подписания акта о приемке выполненных работ. </w:t>
            </w:r>
          </w:p>
          <w:p w:rsidR="007663D7" w:rsidRPr="00C50FF1" w:rsidRDefault="007663D7" w:rsidP="00855C78">
            <w:pPr>
              <w:shd w:val="clear" w:color="auto" w:fill="FFFFFF"/>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3). Заказчик, в течение 10 (десяти) рабочих дней со дня получения от Подрядчика акта о приемке выполненных работ, возвращает Подрядчику подписанный акт о приемке выполненных работ или представляет мотивированный отказ от приемки работ.</w:t>
            </w:r>
          </w:p>
          <w:p w:rsidR="007663D7" w:rsidRPr="00C50FF1" w:rsidRDefault="007663D7" w:rsidP="00855C78">
            <w:pPr>
              <w:shd w:val="clear" w:color="auto" w:fill="FFFFFF"/>
              <w:jc w:val="both"/>
              <w:rPr>
                <w:rFonts w:ascii="Arial" w:eastAsia="Times New Roman" w:hAnsi="Arial" w:cs="Arial"/>
                <w:color w:val="000000"/>
                <w:szCs w:val="24"/>
                <w:lang w:eastAsia="ru-RU"/>
              </w:rPr>
            </w:pPr>
            <w:r w:rsidRPr="00C50FF1">
              <w:rPr>
                <w:rFonts w:ascii="Arial" w:eastAsia="Times New Roman" w:hAnsi="Arial" w:cs="Arial"/>
                <w:color w:val="000000"/>
                <w:szCs w:val="24"/>
                <w:lang w:eastAsia="ru-RU"/>
              </w:rPr>
              <w:t>4). В случае мотивированного отказа, в течение 5 (пяти) рабочих дней, Сторонами составляется акт с перечнем необходимых доработок и сроков их исполнения.</w:t>
            </w:r>
          </w:p>
          <w:p w:rsidR="007663D7" w:rsidRPr="00C50FF1" w:rsidRDefault="007663D7" w:rsidP="00855C78">
            <w:pPr>
              <w:jc w:val="both"/>
              <w:rPr>
                <w:rFonts w:ascii="Arial" w:eastAsia="Times New Roman" w:hAnsi="Arial" w:cs="Times New Roman"/>
                <w:szCs w:val="24"/>
                <w:lang w:eastAsia="ru-RU"/>
              </w:rPr>
            </w:pPr>
            <w:r w:rsidRPr="00C50FF1">
              <w:rPr>
                <w:rFonts w:ascii="Arial" w:eastAsia="Times New Roman" w:hAnsi="Arial" w:cs="Arial"/>
                <w:color w:val="000000"/>
                <w:szCs w:val="24"/>
                <w:lang w:eastAsia="ru-RU"/>
              </w:rPr>
              <w:t>5). При отсутствии в установленный срок мотивированного отказа от Заказчика результаты работ считаются принятыми Заказчиком.</w:t>
            </w:r>
          </w:p>
        </w:tc>
      </w:tr>
    </w:tbl>
    <w:p w:rsidR="007663D7" w:rsidRDefault="007663D7"/>
    <w:sectPr w:rsidR="007663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3D7"/>
    <w:rsid w:val="000A5CF0"/>
    <w:rsid w:val="00766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7D1E1-7BFF-40A3-BEEB-E2E484B5A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3D7"/>
    <w:pPr>
      <w:spacing w:after="0" w:line="240" w:lineRule="auto"/>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12</Pages>
  <Words>4179</Words>
  <Characters>23823</Characters>
  <Application>Microsoft Office Word</Application>
  <DocSecurity>0</DocSecurity>
  <Lines>198</Lines>
  <Paragraphs>55</Paragraphs>
  <ScaleCrop>false</ScaleCrop>
  <Company/>
  <LinksUpToDate>false</LinksUpToDate>
  <CharactersWithSpaces>27947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Dmitriy Ruzanov</dc:creator>
  <cp:keywords/>
  <dc:description/>
  <cp:lastModifiedBy>Дмитрий</cp:lastModifiedBy>
  <cp:revision>2</cp:revision>
  <dcterms:created xsi:type="dcterms:W3CDTF">2019-03-27T14:12:00Z</dcterms:created>
  <dcterms:modified xsi:type="dcterms:W3CDTF">2019-03-27T15:35:00Z</dcterms:modified>
</cp:coreProperties>
</file>