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1FA" w:rsidRPr="007C2628" w:rsidRDefault="005D31FA" w:rsidP="005D31FA">
      <w:pPr>
        <w:tabs>
          <w:tab w:val="left" w:pos="851"/>
        </w:tabs>
        <w:jc w:val="center"/>
        <w:rPr>
          <w:rFonts w:eastAsia="Calibri"/>
          <w:b/>
          <w:lang w:eastAsia="en-US"/>
        </w:rPr>
      </w:pPr>
    </w:p>
    <w:p w:rsidR="00D54730" w:rsidRPr="007C2628" w:rsidRDefault="00D54730" w:rsidP="00D54730">
      <w:pPr>
        <w:keepNext/>
        <w:jc w:val="center"/>
        <w:outlineLvl w:val="1"/>
        <w:rPr>
          <w:rFonts w:eastAsia="Calibri"/>
          <w:b/>
          <w:bCs/>
        </w:rPr>
      </w:pPr>
      <w:r w:rsidRPr="007C2628">
        <w:rPr>
          <w:rFonts w:eastAsia="Calibri"/>
          <w:b/>
          <w:bCs/>
        </w:rPr>
        <w:t>ЗАДАНИЕ НА ПРОЕКТИРОВАНИЕ</w:t>
      </w:r>
    </w:p>
    <w:p w:rsidR="00D54730" w:rsidRPr="007C2628" w:rsidRDefault="00D54730" w:rsidP="00D54730">
      <w:pPr>
        <w:tabs>
          <w:tab w:val="left" w:pos="6120"/>
        </w:tabs>
        <w:jc w:val="center"/>
        <w:rPr>
          <w:rFonts w:eastAsia="Calibri"/>
          <w:lang w:eastAsia="en-US"/>
        </w:rPr>
      </w:pPr>
      <w:r w:rsidRPr="007C2628">
        <w:rPr>
          <w:rFonts w:eastAsia="Calibri"/>
          <w:lang w:eastAsia="en-US"/>
        </w:rPr>
        <w:t>по объекту:</w:t>
      </w:r>
      <w:r w:rsidR="007E5893">
        <w:rPr>
          <w:rFonts w:eastAsia="Calibri"/>
          <w:lang w:eastAsia="en-US"/>
        </w:rPr>
        <w:t xml:space="preserve"> </w:t>
      </w:r>
    </w:p>
    <w:p w:rsidR="00D54730" w:rsidRPr="007C2628" w:rsidRDefault="00D54730" w:rsidP="00D54730">
      <w:pPr>
        <w:jc w:val="center"/>
        <w:rPr>
          <w:rFonts w:eastAsia="Calibri"/>
          <w:lang w:eastAsia="en-US"/>
        </w:rPr>
      </w:pPr>
      <w:r w:rsidRPr="007C2628">
        <w:t xml:space="preserve">«Строительство напорного коллектора для технологического присоединения к централизованной системе водоотведения объекта «Реконструкция базы отдыха «Мыс </w:t>
      </w:r>
      <w:proofErr w:type="spellStart"/>
      <w:r w:rsidRPr="007C2628">
        <w:t>Айя</w:t>
      </w:r>
      <w:proofErr w:type="spellEnd"/>
      <w:r w:rsidRPr="007C2628">
        <w:t>»</w:t>
      </w:r>
    </w:p>
    <w:p w:rsidR="00D54730" w:rsidRPr="007C2628" w:rsidRDefault="00D54730" w:rsidP="00D54730">
      <w:pPr>
        <w:tabs>
          <w:tab w:val="left" w:pos="6120"/>
        </w:tabs>
        <w:jc w:val="both"/>
        <w:rPr>
          <w:rFonts w:eastAsia="Calibri"/>
          <w:lang w:eastAsia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102"/>
        <w:gridCol w:w="3685"/>
        <w:gridCol w:w="10"/>
        <w:gridCol w:w="30"/>
        <w:gridCol w:w="6047"/>
        <w:gridCol w:w="10"/>
      </w:tblGrid>
      <w:tr w:rsidR="00D54730" w:rsidRPr="007C2628" w:rsidTr="00C85E55">
        <w:trPr>
          <w:trHeight w:val="20"/>
          <w:tblHeader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pPr>
              <w:jc w:val="center"/>
              <w:rPr>
                <w:b/>
                <w:bCs/>
              </w:rPr>
            </w:pPr>
            <w:r w:rsidRPr="007C2628">
              <w:rPr>
                <w:b/>
                <w:bCs/>
              </w:rPr>
              <w:t xml:space="preserve">№ </w:t>
            </w:r>
            <w:proofErr w:type="gramStart"/>
            <w:r w:rsidRPr="007C2628">
              <w:rPr>
                <w:b/>
                <w:bCs/>
              </w:rPr>
              <w:t>п</w:t>
            </w:r>
            <w:proofErr w:type="gramEnd"/>
            <w:r w:rsidRPr="007C2628">
              <w:rPr>
                <w:b/>
                <w:bCs/>
              </w:rPr>
              <w:t>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730" w:rsidRPr="007C2628" w:rsidRDefault="00D54730" w:rsidP="00153886">
            <w:pPr>
              <w:jc w:val="center"/>
              <w:rPr>
                <w:b/>
                <w:bCs/>
                <w:caps/>
              </w:rPr>
            </w:pPr>
            <w:r w:rsidRPr="007C2628">
              <w:rPr>
                <w:b/>
                <w:bCs/>
                <w:caps/>
              </w:rPr>
              <w:t xml:space="preserve">Перечень основных требований 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730" w:rsidRPr="007C2628" w:rsidRDefault="00D54730" w:rsidP="00153886">
            <w:pPr>
              <w:jc w:val="center"/>
              <w:rPr>
                <w:b/>
                <w:bCs/>
                <w:caps/>
              </w:rPr>
            </w:pPr>
            <w:r w:rsidRPr="007C2628">
              <w:rPr>
                <w:b/>
                <w:bCs/>
                <w:caps/>
              </w:rPr>
              <w:t>Содержание требований</w:t>
            </w:r>
          </w:p>
        </w:tc>
      </w:tr>
      <w:tr w:rsidR="00D54730" w:rsidRPr="007C2628" w:rsidTr="005211EF">
        <w:trPr>
          <w:trHeight w:val="20"/>
        </w:trPr>
        <w:tc>
          <w:tcPr>
            <w:tcW w:w="1059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center"/>
              <w:rPr>
                <w:caps/>
              </w:rPr>
            </w:pPr>
            <w:r w:rsidRPr="007C2628">
              <w:rPr>
                <w:caps/>
              </w:rPr>
              <w:t>1. Общие данные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Наименование проектируемого объекта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both"/>
              <w:rPr>
                <w:szCs w:val="21"/>
              </w:rPr>
            </w:pPr>
            <w:r w:rsidRPr="007C2628">
              <w:t xml:space="preserve">Строительство напорного коллектора для технологического присоединения к централизованной системе водоотведения объекта «Реконструкция базы отдыха «Мыс </w:t>
            </w:r>
            <w:proofErr w:type="spellStart"/>
            <w:r w:rsidRPr="007C2628">
              <w:t>Айя</w:t>
            </w:r>
            <w:proofErr w:type="spellEnd"/>
            <w:r w:rsidRPr="007C2628">
              <w:t>»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Адрес и местоположение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rPr>
                <w:szCs w:val="21"/>
              </w:rPr>
              <w:t>г. Севастополь, Севастопольская зона ЮБК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 xml:space="preserve">Основание для проектирования 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rPr>
                <w:szCs w:val="21"/>
              </w:rPr>
              <w:t>Федеральный закон «О водоснабжении и водоотведении»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Стадийность проектирования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1.Проектная документация</w:t>
            </w:r>
          </w:p>
          <w:p w:rsidR="00D54730" w:rsidRPr="007C2628" w:rsidRDefault="00D54730" w:rsidP="00153886">
            <w:r w:rsidRPr="007C2628">
              <w:t>2.Экспертиза проекта</w:t>
            </w:r>
          </w:p>
          <w:p w:rsidR="00D54730" w:rsidRPr="007C2628" w:rsidRDefault="00D54730" w:rsidP="00153886">
            <w:r w:rsidRPr="007C2628">
              <w:t>3.Рабочая документация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1.5.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Заказчик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Государственное унитарное предприятие города Севастополя «Водоканал»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1.6.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Подрядчик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Определится на основе проведения запроса котировок.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1.7.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Вид строительства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Строительство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1.8.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Разрабатываемая документация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pStyle w:val="af6"/>
              <w:keepLines/>
              <w:rPr>
                <w:bCs/>
                <w:sz w:val="24"/>
                <w:szCs w:val="24"/>
              </w:rPr>
            </w:pPr>
            <w:r w:rsidRPr="007C2628">
              <w:rPr>
                <w:bCs/>
                <w:sz w:val="24"/>
                <w:szCs w:val="24"/>
              </w:rPr>
              <w:t>Комплексные инженерные изыскания.</w:t>
            </w:r>
          </w:p>
          <w:p w:rsidR="00D54730" w:rsidRPr="007C2628" w:rsidRDefault="00D54730" w:rsidP="00153886">
            <w:pPr>
              <w:pStyle w:val="af6"/>
              <w:keepLines/>
              <w:rPr>
                <w:bCs/>
                <w:sz w:val="24"/>
                <w:szCs w:val="24"/>
              </w:rPr>
            </w:pPr>
            <w:r w:rsidRPr="007C2628">
              <w:rPr>
                <w:bCs/>
                <w:sz w:val="24"/>
                <w:szCs w:val="24"/>
              </w:rPr>
              <w:t>Проектная документация.</w:t>
            </w:r>
          </w:p>
          <w:p w:rsidR="00D54730" w:rsidRPr="007C2628" w:rsidRDefault="00D54730" w:rsidP="00153886">
            <w:pPr>
              <w:pStyle w:val="af6"/>
              <w:keepLines/>
              <w:rPr>
                <w:bCs/>
                <w:sz w:val="24"/>
                <w:szCs w:val="24"/>
              </w:rPr>
            </w:pPr>
            <w:r w:rsidRPr="007C2628">
              <w:rPr>
                <w:bCs/>
                <w:sz w:val="24"/>
                <w:szCs w:val="24"/>
              </w:rPr>
              <w:t>Рабочая документация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1.9.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Источник финансирования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pStyle w:val="af6"/>
              <w:keepLines/>
              <w:spacing w:line="276" w:lineRule="auto"/>
              <w:rPr>
                <w:sz w:val="24"/>
                <w:szCs w:val="24"/>
              </w:rPr>
            </w:pPr>
            <w:r w:rsidRPr="007C2628">
              <w:rPr>
                <w:bCs/>
                <w:sz w:val="24"/>
                <w:szCs w:val="24"/>
              </w:rPr>
              <w:t>Собственные средства предприятия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Особые условия проектирования и строительства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 xml:space="preserve"> Инженерно- технические решения</w:t>
            </w:r>
            <w:r w:rsidR="007E5893">
              <w:t xml:space="preserve"> </w:t>
            </w:r>
            <w:r w:rsidRPr="007C2628">
              <w:t>должны</w:t>
            </w:r>
            <w:r w:rsidR="007E5893">
              <w:t xml:space="preserve"> </w:t>
            </w:r>
            <w:r w:rsidRPr="007C2628">
              <w:t>приниматься с учетом сейсмичности района 8 баллов.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1.11.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Наличие специальных технических условий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 xml:space="preserve">Определится на основании проектно-изыскательских работ </w:t>
            </w:r>
            <w:proofErr w:type="gramStart"/>
            <w:r w:rsidRPr="007C2628">
              <w:t>согласно</w:t>
            </w:r>
            <w:proofErr w:type="gramEnd"/>
            <w:r w:rsidRPr="007C2628">
              <w:t xml:space="preserve"> строительных норм и правил.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1.12.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Дополнительные исследования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Обследование территории на предмет наличия взрывоопасных предметов.</w:t>
            </w:r>
          </w:p>
          <w:p w:rsidR="00D54730" w:rsidRPr="007C2628" w:rsidRDefault="00D54730" w:rsidP="00153886">
            <w:r w:rsidRPr="007C2628">
              <w:t>Историко-культурное обследование территории.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1.13.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Указания о выделении этапов строительства и их состав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Один этап – строительство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1.14.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 xml:space="preserve">Сведения о результатах обследования технического состояния зданий и сооружений 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Не требуется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1.15.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Потребность в инженерных изысканиях</w:t>
            </w:r>
          </w:p>
          <w:p w:rsidR="00D54730" w:rsidRPr="007C2628" w:rsidRDefault="00D54730" w:rsidP="00153886"/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keepLines/>
              <w:jc w:val="both"/>
            </w:pPr>
            <w:r w:rsidRPr="007C2628">
              <w:t xml:space="preserve">1.Комплексные инженерные изыскания выполнить в соответствии с Постановлением Правительства от 19.01.2006 №20, СП 47.13330.2012, СП 47.13330.2016, </w:t>
            </w:r>
            <w:r w:rsidRPr="007C2628">
              <w:br/>
              <w:t>СП 11-114-2004 (инженерно-геодезические, инженерно-геологические, гидрометеорологические, экологические изыскания) в объеме, необходимом и достаточном для разработки проектной документации в соответствии с программами инженерных изысканий.</w:t>
            </w:r>
          </w:p>
          <w:p w:rsidR="00D54730" w:rsidRPr="007C2628" w:rsidRDefault="00D54730" w:rsidP="00153886">
            <w:pPr>
              <w:pStyle w:val="ad"/>
              <w:tabs>
                <w:tab w:val="left" w:pos="291"/>
              </w:tabs>
              <w:spacing w:before="48" w:after="48"/>
              <w:ind w:right="99"/>
              <w:rPr>
                <w:color w:val="auto"/>
              </w:rPr>
            </w:pPr>
            <w:r w:rsidRPr="007C2628">
              <w:rPr>
                <w:color w:val="auto"/>
              </w:rPr>
              <w:t>2. Программы изысканий согласовать с заказчиком.</w:t>
            </w:r>
          </w:p>
          <w:p w:rsidR="00D54730" w:rsidRPr="007C2628" w:rsidRDefault="00D54730" w:rsidP="00153886">
            <w:pPr>
              <w:pStyle w:val="ad"/>
              <w:tabs>
                <w:tab w:val="left" w:pos="291"/>
              </w:tabs>
              <w:spacing w:before="48" w:after="48"/>
              <w:ind w:right="99"/>
              <w:rPr>
                <w:color w:val="auto"/>
              </w:rPr>
            </w:pPr>
            <w:r w:rsidRPr="007C2628">
              <w:rPr>
                <w:color w:val="auto"/>
              </w:rPr>
              <w:t xml:space="preserve">3. По всем видам изысканий </w:t>
            </w:r>
            <w:proofErr w:type="gramStart"/>
            <w:r w:rsidRPr="007C2628">
              <w:rPr>
                <w:color w:val="auto"/>
              </w:rPr>
              <w:t>предоставить отчеты</w:t>
            </w:r>
            <w:proofErr w:type="gramEnd"/>
            <w:r w:rsidRPr="007C2628">
              <w:rPr>
                <w:color w:val="auto"/>
              </w:rPr>
              <w:t xml:space="preserve"> в 4 экз.</w:t>
            </w:r>
            <w:r w:rsidR="007E5893">
              <w:rPr>
                <w:color w:val="auto"/>
              </w:rPr>
              <w:t xml:space="preserve"> </w:t>
            </w:r>
            <w:r w:rsidRPr="007C2628">
              <w:rPr>
                <w:color w:val="auto"/>
              </w:rPr>
              <w:t>на бумажном носителе и один экземпляр на электронном носителе.</w:t>
            </w:r>
          </w:p>
          <w:p w:rsidR="00D54730" w:rsidRPr="007C2628" w:rsidRDefault="00D54730" w:rsidP="00153886">
            <w:pPr>
              <w:pStyle w:val="ad"/>
              <w:tabs>
                <w:tab w:val="left" w:pos="291"/>
              </w:tabs>
              <w:spacing w:before="48" w:after="48"/>
              <w:ind w:right="99"/>
              <w:rPr>
                <w:color w:val="auto"/>
              </w:rPr>
            </w:pPr>
            <w:r w:rsidRPr="007C2628">
              <w:rPr>
                <w:color w:val="auto"/>
              </w:rPr>
              <w:t xml:space="preserve">4. Топографическую съемку зарегистрировать в Департамент архитектуры и градостроительства </w:t>
            </w:r>
            <w:proofErr w:type="spellStart"/>
            <w:r w:rsidRPr="007C2628">
              <w:rPr>
                <w:color w:val="auto"/>
              </w:rPr>
              <w:t>г</w:t>
            </w:r>
            <w:proofErr w:type="gramStart"/>
            <w:r w:rsidRPr="007C2628">
              <w:rPr>
                <w:color w:val="auto"/>
              </w:rPr>
              <w:t>.С</w:t>
            </w:r>
            <w:proofErr w:type="gramEnd"/>
            <w:r w:rsidRPr="007C2628">
              <w:rPr>
                <w:color w:val="auto"/>
              </w:rPr>
              <w:t>евастополя</w:t>
            </w:r>
            <w:proofErr w:type="spellEnd"/>
            <w:r w:rsidRPr="007C2628">
              <w:rPr>
                <w:color w:val="auto"/>
              </w:rPr>
              <w:t>.</w:t>
            </w:r>
          </w:p>
          <w:p w:rsidR="00D54730" w:rsidRPr="007C2628" w:rsidRDefault="00D54730" w:rsidP="00153886">
            <w:pPr>
              <w:pStyle w:val="ad"/>
              <w:tabs>
                <w:tab w:val="left" w:pos="291"/>
              </w:tabs>
              <w:spacing w:before="48" w:after="48"/>
              <w:ind w:right="99"/>
              <w:rPr>
                <w:color w:val="auto"/>
              </w:rPr>
            </w:pPr>
            <w:r w:rsidRPr="007C2628">
              <w:rPr>
                <w:color w:val="auto"/>
              </w:rPr>
              <w:t xml:space="preserve">5. При необходимости выполнить изыскания на наличие объектов культурного наследия, а также согласования </w:t>
            </w:r>
            <w:r w:rsidRPr="007C2628">
              <w:rPr>
                <w:color w:val="auto"/>
              </w:rPr>
              <w:lastRenderedPageBreak/>
              <w:t xml:space="preserve">специально уполномоченных органов исполнительной власти субъектов Федерации по разделам проекта об обеспечении сохранности выявленных объектов культурного наследия (в случае выявления объектов культурного наследия </w:t>
            </w:r>
            <w:proofErr w:type="gramStart"/>
            <w:r w:rsidRPr="007C2628">
              <w:rPr>
                <w:color w:val="auto"/>
              </w:rPr>
              <w:t>–п</w:t>
            </w:r>
            <w:proofErr w:type="gramEnd"/>
            <w:r w:rsidRPr="007C2628">
              <w:rPr>
                <w:color w:val="auto"/>
              </w:rPr>
              <w:t>олучить заключение государственной историко-культурной экспертизы).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lastRenderedPageBreak/>
              <w:t>1.16.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Исходные данные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pStyle w:val="ad"/>
              <w:tabs>
                <w:tab w:val="left" w:pos="291"/>
              </w:tabs>
              <w:spacing w:before="48" w:after="48"/>
              <w:ind w:right="99"/>
              <w:rPr>
                <w:color w:val="auto"/>
              </w:rPr>
            </w:pPr>
            <w:r w:rsidRPr="007C2628">
              <w:rPr>
                <w:color w:val="auto"/>
              </w:rPr>
              <w:t>1.Условия подключени</w:t>
            </w:r>
            <w:proofErr w:type="gramStart"/>
            <w:r w:rsidRPr="007C2628">
              <w:rPr>
                <w:color w:val="auto"/>
              </w:rPr>
              <w:t>я(</w:t>
            </w:r>
            <w:proofErr w:type="gramEnd"/>
            <w:r w:rsidRPr="007C2628">
              <w:rPr>
                <w:color w:val="auto"/>
              </w:rPr>
              <w:t>Приложение №1 к Заданию на проектирование).</w:t>
            </w:r>
          </w:p>
          <w:p w:rsidR="00D54730" w:rsidRPr="007C2628" w:rsidRDefault="00D54730" w:rsidP="00153886">
            <w:pPr>
              <w:pStyle w:val="ad"/>
              <w:tabs>
                <w:tab w:val="left" w:pos="291"/>
              </w:tabs>
              <w:spacing w:before="48" w:after="48"/>
              <w:ind w:right="99"/>
              <w:rPr>
                <w:color w:val="auto"/>
              </w:rPr>
            </w:pPr>
            <w:r w:rsidRPr="007C2628">
              <w:rPr>
                <w:color w:val="auto"/>
              </w:rPr>
              <w:t>2.Ситуационный пла</w:t>
            </w:r>
            <w:proofErr w:type="gramStart"/>
            <w:r w:rsidRPr="007C2628">
              <w:rPr>
                <w:color w:val="auto"/>
              </w:rPr>
              <w:t>н(</w:t>
            </w:r>
            <w:proofErr w:type="gramEnd"/>
            <w:r w:rsidRPr="007C2628">
              <w:rPr>
                <w:color w:val="auto"/>
              </w:rPr>
              <w:t>Приложение №2 к Заданию на проектирование)</w:t>
            </w:r>
          </w:p>
          <w:p w:rsidR="00D54730" w:rsidRPr="007C2628" w:rsidRDefault="00D54730" w:rsidP="00153886">
            <w:pPr>
              <w:pStyle w:val="ad"/>
              <w:tabs>
                <w:tab w:val="left" w:pos="291"/>
              </w:tabs>
              <w:spacing w:before="48" w:after="48"/>
              <w:ind w:right="99"/>
              <w:rPr>
                <w:color w:val="auto"/>
              </w:rPr>
            </w:pPr>
            <w:r w:rsidRPr="007C2628">
              <w:rPr>
                <w:color w:val="auto"/>
              </w:rPr>
              <w:t>3.Сбор недостающих исходных данных осуществляет Подрядчик.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Состав документации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keepLines/>
              <w:ind w:firstLine="214"/>
              <w:jc w:val="both"/>
            </w:pPr>
            <w:r w:rsidRPr="007C2628">
              <w:t>Состав и содержание разделов проектной документации сформировать в соответствии с Постановлением Правительства Российской Федерации от 16.02.2008 № 87 «О составе разделов проектной документации и требованиях к их содержанию» (с изменениями и дополнениями в редакции, действующей на момент сдачи проектно-сметной документации Заказчику).</w:t>
            </w:r>
          </w:p>
          <w:p w:rsidR="00D54730" w:rsidRPr="007C2628" w:rsidRDefault="00D54730" w:rsidP="00153886">
            <w:pPr>
              <w:keepLines/>
              <w:ind w:firstLine="214"/>
              <w:jc w:val="both"/>
            </w:pPr>
            <w:r w:rsidRPr="007C2628">
              <w:t>При проектировании руководствоваться ГОСТ </w:t>
            </w:r>
            <w:proofErr w:type="gramStart"/>
            <w:r w:rsidRPr="007C2628">
              <w:t>Р</w:t>
            </w:r>
            <w:proofErr w:type="gramEnd"/>
            <w:r w:rsidRPr="007C2628">
              <w:t> 21.1101-2013 «Основные требования к проектной и рабочей документации» и ГОСТ Р 21.001-2013 «Национальный стандарт Российской Федерации. Система проектной документации для строительства. Общие положения», другими действующими документами РФ.</w:t>
            </w:r>
          </w:p>
          <w:p w:rsidR="00D54730" w:rsidRPr="007C2628" w:rsidRDefault="00D54730" w:rsidP="00153886">
            <w:pPr>
              <w:keepLines/>
              <w:ind w:firstLine="214"/>
              <w:jc w:val="both"/>
            </w:pPr>
            <w:r w:rsidRPr="007C2628">
              <w:t xml:space="preserve">Рабочую документацию выполнить в соответствии с требованиями ГОСТ </w:t>
            </w:r>
            <w:proofErr w:type="gramStart"/>
            <w:r w:rsidRPr="007C2628">
              <w:t>Р</w:t>
            </w:r>
            <w:proofErr w:type="gramEnd"/>
            <w:r w:rsidRPr="007C2628">
              <w:t xml:space="preserve"> 21.1101-2013 СПДС «Основные требования к проектной и рабочей документации».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1.18.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Срок разработки документации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keepLines/>
              <w:ind w:firstLine="214"/>
              <w:jc w:val="both"/>
            </w:pPr>
            <w:r w:rsidRPr="007C2628">
              <w:t xml:space="preserve">180 дней </w:t>
            </w:r>
            <w:proofErr w:type="gramStart"/>
            <w:r w:rsidRPr="007C2628">
              <w:t>с даты заключения</w:t>
            </w:r>
            <w:proofErr w:type="gramEnd"/>
            <w:r w:rsidRPr="007C2628">
              <w:t xml:space="preserve"> договора</w:t>
            </w:r>
          </w:p>
        </w:tc>
      </w:tr>
      <w:tr w:rsidR="00D54730" w:rsidRPr="007C2628" w:rsidTr="005211EF">
        <w:trPr>
          <w:trHeight w:val="20"/>
        </w:trPr>
        <w:tc>
          <w:tcPr>
            <w:tcW w:w="1059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center"/>
            </w:pPr>
            <w:r w:rsidRPr="007C2628">
              <w:t xml:space="preserve">2. </w:t>
            </w:r>
            <w:r w:rsidRPr="007C2628">
              <w:rPr>
                <w:bCs/>
                <w:caps/>
              </w:rPr>
              <w:t>Основные требования к проектным решениям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2.1.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Градостроительные решения:</w:t>
            </w:r>
          </w:p>
          <w:p w:rsidR="00D54730" w:rsidRPr="007C2628" w:rsidRDefault="00D54730" w:rsidP="00153886">
            <w:r w:rsidRPr="007C2628">
              <w:t>Генеральный план,</w:t>
            </w:r>
          </w:p>
          <w:p w:rsidR="00D54730" w:rsidRPr="007C2628" w:rsidRDefault="00D54730" w:rsidP="00153886">
            <w:r w:rsidRPr="007C2628">
              <w:t>благоустройство, озеленение,</w:t>
            </w:r>
          </w:p>
          <w:p w:rsidR="00D54730" w:rsidRPr="007C2628" w:rsidRDefault="00D54730" w:rsidP="00153886">
            <w:r w:rsidRPr="007C2628">
              <w:t>организация рельефа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both"/>
            </w:pPr>
            <w:r w:rsidRPr="007C2628">
              <w:t>Запроектировать согласно требованиям СНиП, нормативно-правовых документов, действующих на территории г. Севастополя, прямо или косвенно</w:t>
            </w:r>
            <w:r w:rsidR="007E5893">
              <w:t xml:space="preserve"> </w:t>
            </w:r>
            <w:r w:rsidRPr="007C2628">
              <w:t>имеющих отношение к объекту проектирования, в соответствии с требованиями согласующих организаций и техническими условиями.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2.2.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Нормативный срок эксплуатации оборудования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 xml:space="preserve">Не менее 25 лет. 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2.3.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Требования к технологическим и конструктивным решениям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both"/>
            </w:pPr>
            <w:r w:rsidRPr="007C2628">
              <w:t xml:space="preserve">Применить компоновочные и технические решения, </w:t>
            </w:r>
            <w:proofErr w:type="spellStart"/>
            <w:r w:rsidRPr="007C2628">
              <w:t>минимизирующие</w:t>
            </w:r>
            <w:proofErr w:type="spellEnd"/>
            <w:r w:rsidRPr="007C2628">
              <w:t xml:space="preserve"> техногенное воздействие на природную среду.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Предусмотреть дополнительные мероприятия с учетом сейсмичности района строительства (уточненной по результатам инженерных изысканий).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Принятые технологии, строительные решения, организация производства и труда должны соответствовать действующим стандартам и нормам Российской Федерации по качеству.</w:t>
            </w:r>
          </w:p>
          <w:p w:rsidR="00D54730" w:rsidRPr="007C2628" w:rsidRDefault="00D54730" w:rsidP="00153886">
            <w:pPr>
              <w:jc w:val="both"/>
            </w:pPr>
            <w:r w:rsidRPr="007C2628">
              <w:t xml:space="preserve">Предусмотреть применение оборудования, комплектующих и материалов российского производства, а в случае отсутствия таковых – государств, не поддержавших </w:t>
            </w:r>
            <w:proofErr w:type="spellStart"/>
            <w:r w:rsidRPr="007C2628">
              <w:t>санкционную</w:t>
            </w:r>
            <w:proofErr w:type="spellEnd"/>
            <w:r w:rsidRPr="007C2628">
              <w:t xml:space="preserve"> политику в отношении РФ. </w:t>
            </w:r>
          </w:p>
          <w:p w:rsidR="00D54730" w:rsidRPr="007C2628" w:rsidRDefault="00D54730" w:rsidP="00153886">
            <w:pPr>
              <w:jc w:val="both"/>
            </w:pPr>
            <w:r w:rsidRPr="007C2628">
              <w:lastRenderedPageBreak/>
              <w:t>Предусмотреть мероприятия по оптимизации затрат сметной стоимости строительства.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lastRenderedPageBreak/>
              <w:t>2.4.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Основные технико-экономические показатели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both"/>
            </w:pPr>
            <w:r w:rsidRPr="007C2628">
              <w:t xml:space="preserve">1. Предварительные показатели (уточнить проектом): </w:t>
            </w:r>
          </w:p>
          <w:p w:rsidR="00D54730" w:rsidRPr="007C2628" w:rsidRDefault="00D54730" w:rsidP="00153886">
            <w:pPr>
              <w:pStyle w:val="ad"/>
              <w:spacing w:beforeLines="0" w:afterLines="0"/>
              <w:rPr>
                <w:color w:val="auto"/>
              </w:rPr>
            </w:pPr>
            <w:r w:rsidRPr="007C2628">
              <w:rPr>
                <w:color w:val="auto"/>
              </w:rPr>
              <w:t>- Напорный коллектор: 2 нитки Ду-150мм, L =650м</w:t>
            </w:r>
          </w:p>
          <w:p w:rsidR="00D54730" w:rsidRPr="007C2628" w:rsidRDefault="00D54730" w:rsidP="00153886">
            <w:pPr>
              <w:pStyle w:val="ad"/>
              <w:spacing w:beforeLines="0" w:afterLines="0"/>
              <w:rPr>
                <w:color w:val="auto"/>
              </w:rPr>
            </w:pPr>
            <w:r w:rsidRPr="007C2628">
              <w:rPr>
                <w:color w:val="auto"/>
              </w:rPr>
              <w:t>- материал труб –</w:t>
            </w:r>
            <w:r w:rsidR="007E5893">
              <w:rPr>
                <w:color w:val="auto"/>
              </w:rPr>
              <w:t xml:space="preserve"> </w:t>
            </w:r>
            <w:r w:rsidRPr="007C2628">
              <w:rPr>
                <w:color w:val="auto"/>
              </w:rPr>
              <w:t>сталь</w:t>
            </w:r>
          </w:p>
          <w:p w:rsidR="00D54730" w:rsidRPr="007C2628" w:rsidRDefault="00D54730" w:rsidP="00153886">
            <w:pPr>
              <w:pStyle w:val="ad"/>
              <w:spacing w:beforeLines="0" w:afterLines="0"/>
              <w:rPr>
                <w:color w:val="auto"/>
              </w:rPr>
            </w:pPr>
            <w:r w:rsidRPr="007C2628">
              <w:rPr>
                <w:color w:val="auto"/>
              </w:rPr>
              <w:t>2. В работах по строительству предусмотреть:</w:t>
            </w:r>
          </w:p>
          <w:p w:rsidR="00D54730" w:rsidRPr="007C2628" w:rsidRDefault="00D54730" w:rsidP="00153886">
            <w:pPr>
              <w:pStyle w:val="ad"/>
              <w:spacing w:beforeLines="0" w:afterLines="0"/>
              <w:rPr>
                <w:color w:val="auto"/>
              </w:rPr>
            </w:pPr>
            <w:r w:rsidRPr="007C2628">
              <w:rPr>
                <w:color w:val="auto"/>
              </w:rPr>
              <w:t>-</w:t>
            </w:r>
            <w:r w:rsidR="007E5893">
              <w:rPr>
                <w:color w:val="auto"/>
              </w:rPr>
              <w:t xml:space="preserve"> </w:t>
            </w:r>
            <w:r w:rsidRPr="007C2628">
              <w:rPr>
                <w:color w:val="auto"/>
              </w:rPr>
              <w:t xml:space="preserve">переход через дорогу выполнить </w:t>
            </w:r>
            <w:proofErr w:type="gramStart"/>
            <w:r w:rsidRPr="007C2628">
              <w:rPr>
                <w:color w:val="auto"/>
              </w:rPr>
              <w:t>закрытым</w:t>
            </w:r>
            <w:proofErr w:type="gramEnd"/>
            <w:r w:rsidRPr="007C2628">
              <w:rPr>
                <w:color w:val="auto"/>
              </w:rPr>
              <w:t xml:space="preserve"> </w:t>
            </w:r>
          </w:p>
          <w:p w:rsidR="00D54730" w:rsidRPr="007C2628" w:rsidRDefault="007E5893" w:rsidP="00153886">
            <w:pPr>
              <w:pStyle w:val="ad"/>
              <w:spacing w:beforeLines="0" w:afterLines="0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D54730" w:rsidRPr="007C2628">
              <w:rPr>
                <w:color w:val="auto"/>
              </w:rPr>
              <w:t>способом;</w:t>
            </w:r>
          </w:p>
          <w:p w:rsidR="00D54730" w:rsidRPr="007C2628" w:rsidRDefault="00D54730" w:rsidP="00153886">
            <w:pPr>
              <w:pStyle w:val="ad"/>
              <w:spacing w:beforeLines="0" w:afterLines="0"/>
              <w:rPr>
                <w:color w:val="auto"/>
              </w:rPr>
            </w:pPr>
            <w:r w:rsidRPr="007C2628">
              <w:rPr>
                <w:color w:val="auto"/>
              </w:rPr>
              <w:t xml:space="preserve">- другие мероприятия, выявленные в процессе </w:t>
            </w:r>
          </w:p>
          <w:p w:rsidR="00D54730" w:rsidRPr="007C2628" w:rsidRDefault="007E5893" w:rsidP="00153886">
            <w:pPr>
              <w:pStyle w:val="ad"/>
              <w:spacing w:beforeLines="0" w:afterLines="0"/>
              <w:ind w:left="175" w:hanging="142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D54730" w:rsidRPr="007C2628">
              <w:rPr>
                <w:color w:val="auto"/>
              </w:rPr>
              <w:t>проектирования.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2.5.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Инженерные системы объекта строительства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both"/>
            </w:pPr>
            <w:r w:rsidRPr="007C2628">
              <w:t>Максимальное использование существующих подъездных дорог. Использование электроснабжения технологического и вспомогательного оборудования (при необходимости) от существующих сетей и автономных источников.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2.6.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Требования по обеспечению беспрепятственного доступа инвалидов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Не требуется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2.7.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Наружные инженерные коммуникации и объекты, технические условия для подключения к сетям инженерно-технического обеспечения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В соответствии с ТУ.</w:t>
            </w:r>
          </w:p>
          <w:p w:rsidR="00D54730" w:rsidRPr="007C2628" w:rsidRDefault="00D54730" w:rsidP="00153886"/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2.8.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Требования по утилизации строительных отходов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both"/>
            </w:pPr>
            <w:r w:rsidRPr="007C2628">
              <w:t xml:space="preserve">Выполнить в соответствии с требованиями действующего законодательства. В период строительства обеспечить сбор, размещение и передачу на утилизацию строительных отходов. 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2.9.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proofErr w:type="spellStart"/>
            <w:r w:rsidRPr="007C2628">
              <w:t>Энергоэффективность</w:t>
            </w:r>
            <w:proofErr w:type="spellEnd"/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both"/>
            </w:pPr>
            <w:r w:rsidRPr="007C2628">
              <w:t xml:space="preserve">Применять серийное оборудование, сертифицированное в РФ, соответствующее современным требованиям по </w:t>
            </w:r>
            <w:proofErr w:type="spellStart"/>
            <w:r w:rsidRPr="007C2628">
              <w:t>ресурсопотреблению</w:t>
            </w:r>
            <w:proofErr w:type="spellEnd"/>
            <w:r w:rsidRPr="007C2628">
              <w:t xml:space="preserve"> и </w:t>
            </w:r>
            <w:proofErr w:type="spellStart"/>
            <w:r w:rsidRPr="007C2628">
              <w:t>энергоэффективности</w:t>
            </w:r>
            <w:proofErr w:type="spellEnd"/>
            <w:r w:rsidRPr="007C2628">
              <w:t>, с учетом требований ФЗ от 23.11.2009</w:t>
            </w:r>
            <w:r w:rsidR="007E5893">
              <w:t xml:space="preserve"> </w:t>
            </w:r>
            <w:r w:rsidRPr="007C2628">
      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2.10.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730" w:rsidRPr="007C2628" w:rsidRDefault="00D54730" w:rsidP="00153886">
            <w:pPr>
              <w:pStyle w:val="ad"/>
              <w:spacing w:before="48" w:after="48"/>
              <w:ind w:right="389" w:hanging="50"/>
              <w:rPr>
                <w:bCs/>
                <w:color w:val="auto"/>
              </w:rPr>
            </w:pPr>
            <w:r w:rsidRPr="007C2628">
              <w:rPr>
                <w:bCs/>
                <w:color w:val="auto"/>
              </w:rPr>
              <w:t>Мероприятия по охране окружающей среды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730" w:rsidRPr="007C2628" w:rsidRDefault="00D54730" w:rsidP="00153886">
            <w:pPr>
              <w:pStyle w:val="ad"/>
              <w:widowControl w:val="0"/>
              <w:tabs>
                <w:tab w:val="left" w:pos="417"/>
              </w:tabs>
              <w:spacing w:before="48" w:after="48"/>
              <w:ind w:right="34"/>
              <w:rPr>
                <w:bCs/>
                <w:color w:val="auto"/>
              </w:rPr>
            </w:pPr>
            <w:r w:rsidRPr="007C2628">
              <w:rPr>
                <w:bCs/>
                <w:color w:val="auto"/>
              </w:rPr>
              <w:t xml:space="preserve">Согласно разделу «Перечень мероприятий по охране окружающей среды» Постановления Правительства РФ от 16 февраля 2008 года № 87 «Положение о составе разделов проектной документации и требований к их содержанию. Работу объекта обеспечить с соблюдением природоохранных и санитарных норм на основании выполненных расчетов. 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2.11.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730" w:rsidRPr="007C2628" w:rsidRDefault="00D54730" w:rsidP="00153886">
            <w:pPr>
              <w:pStyle w:val="ad"/>
              <w:spacing w:before="48" w:after="48"/>
              <w:ind w:right="389" w:hanging="50"/>
              <w:rPr>
                <w:bCs/>
                <w:color w:val="auto"/>
              </w:rPr>
            </w:pPr>
            <w:r w:rsidRPr="007C2628">
              <w:rPr>
                <w:bCs/>
                <w:color w:val="auto"/>
              </w:rPr>
              <w:t>Мероприятия по сохранности памятников архитектурного и культурного наследия.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pStyle w:val="ad"/>
              <w:widowControl w:val="0"/>
              <w:tabs>
                <w:tab w:val="left" w:pos="417"/>
              </w:tabs>
              <w:spacing w:before="48" w:after="48"/>
              <w:ind w:right="344"/>
              <w:rPr>
                <w:bCs/>
                <w:color w:val="auto"/>
              </w:rPr>
            </w:pPr>
            <w:r w:rsidRPr="007C2628">
              <w:rPr>
                <w:bCs/>
                <w:color w:val="auto"/>
              </w:rPr>
              <w:t>Предусмотреть при необходимости.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2.12.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 xml:space="preserve">Требования к составлению сметной документации 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both"/>
            </w:pPr>
            <w:r w:rsidRPr="007C2628">
              <w:t>Раздел «Сметная документация» разрабатывается в соответствии с требованиями МДС 81-35.2004 с применением ТЕР-2001</w:t>
            </w:r>
            <w:r w:rsidR="007E5893">
              <w:t xml:space="preserve"> </w:t>
            </w:r>
            <w:proofErr w:type="spellStart"/>
            <w:r w:rsidRPr="007C2628">
              <w:t>г</w:t>
            </w:r>
            <w:proofErr w:type="gramStart"/>
            <w:r w:rsidRPr="007C2628">
              <w:t>.С</w:t>
            </w:r>
            <w:proofErr w:type="gramEnd"/>
            <w:r w:rsidRPr="007C2628">
              <w:t>евастополя</w:t>
            </w:r>
            <w:proofErr w:type="spellEnd"/>
            <w:r w:rsidRPr="007C2628">
              <w:t xml:space="preserve">. </w:t>
            </w:r>
          </w:p>
          <w:p w:rsidR="00D54730" w:rsidRPr="007C2628" w:rsidRDefault="00D54730" w:rsidP="00153886">
            <w:pPr>
              <w:jc w:val="both"/>
            </w:pPr>
            <w:r w:rsidRPr="007C2628">
              <w:t xml:space="preserve">В случае отсутствия цен на отдельные материалы, изделия, конструкции в ТСНБ-2001 г. Севастополя - по прайс-листам и/или счетам-фактурам (минимум тремя для каждого ресурса; перечень ресурсов, принятых по прайс-листам, счетам-фактурам сводится в реестр, </w:t>
            </w:r>
            <w:r w:rsidRPr="007C2628">
              <w:lastRenderedPageBreak/>
              <w:t>согласованный заказчиком, при этом для каждого ресурса указывается наименование и ценовые предложения организаций, по которым сформирована цена).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Накладные расходы принять в соответствии с нормативами накладных расходов согласно МДС 81-33.2004.</w:t>
            </w:r>
          </w:p>
          <w:p w:rsidR="00D54730" w:rsidRPr="007C2628" w:rsidRDefault="00D54730" w:rsidP="00153886">
            <w:pPr>
              <w:jc w:val="both"/>
            </w:pPr>
            <w:r w:rsidRPr="007C2628">
              <w:t xml:space="preserve">Сметную прибыль определить в соответствии с нормативами сметной прибыли согласно МДС 81-25.2001 и Письма </w:t>
            </w:r>
            <w:proofErr w:type="spellStart"/>
            <w:r w:rsidRPr="007C2628">
              <w:t>Росстроя</w:t>
            </w:r>
            <w:proofErr w:type="spellEnd"/>
            <w:r w:rsidRPr="007C2628">
              <w:t xml:space="preserve"> №АП-5536/06 от 18.11.04г. </w:t>
            </w:r>
          </w:p>
          <w:p w:rsidR="00D54730" w:rsidRPr="007C2628" w:rsidRDefault="00D54730" w:rsidP="00153886">
            <w:pPr>
              <w:tabs>
                <w:tab w:val="left" w:pos="364"/>
              </w:tabs>
              <w:jc w:val="both"/>
            </w:pPr>
            <w:r w:rsidRPr="007C2628">
              <w:t>Сметную документацию разработать в двух уровнях цен:</w:t>
            </w:r>
          </w:p>
          <w:p w:rsidR="00D54730" w:rsidRPr="007C2628" w:rsidRDefault="00D54730" w:rsidP="00153886">
            <w:pPr>
              <w:tabs>
                <w:tab w:val="left" w:pos="364"/>
              </w:tabs>
              <w:jc w:val="both"/>
            </w:pPr>
            <w:r w:rsidRPr="007C2628">
              <w:t xml:space="preserve">- в базисных ценах (по состоянию на 01.01.2000) </w:t>
            </w:r>
          </w:p>
          <w:p w:rsidR="00D54730" w:rsidRPr="007C2628" w:rsidRDefault="00D54730" w:rsidP="00153886">
            <w:pPr>
              <w:jc w:val="both"/>
            </w:pPr>
            <w:r w:rsidRPr="007C2628">
              <w:t>- в текущих ценах, на момент выпуска сметной документации.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Перевод в текущий уровень цен произвести с использованием индексов по статьям затрат, актуальных на момент подачи в экспертный орган.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Затраты на строительный контроль принять в соответствии с Постановлением Правительства РФ № 468 от 21.06.2010.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Затраты на авторский надзор принять в размере 0,2% согласно п.4.96 МДС 81-35.2004.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Непредвиденные работы и затраты принять в размере 2% согласно п.4.96 МДС 81-35.2004.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В случае изменения вышеперечисленных нормативных документов на момент проведения проверки достоверности определения сметной стоимости, сметная документация актуализируется в соответствии со сметными нормативами, сведения о которых включены в федеральный реестр сметных нормативов.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Затраты (расходы), не учтенные данным Заданием на проектирование, в обязательном порядке включаются в сводный сметный расчет стоимости строительства на основании письменного обращения Заказчика.</w:t>
            </w:r>
          </w:p>
          <w:p w:rsidR="00D54730" w:rsidRPr="007C2628" w:rsidRDefault="00D54730" w:rsidP="00153886">
            <w:pPr>
              <w:jc w:val="both"/>
            </w:pPr>
            <w:r w:rsidRPr="007C2628">
              <w:t>Сметная документация представляется на бумажном носителе и в электронном виде (формате программного комплекса, в котором разработана сметная документация; конвертируемом формате (XML и ARP); формате текстового редактора или редактора электронных таблиц (XLS)).</w:t>
            </w:r>
          </w:p>
        </w:tc>
      </w:tr>
      <w:tr w:rsidR="00D54730" w:rsidRPr="007C2628" w:rsidTr="00C85E55">
        <w:trPr>
          <w:trHeight w:val="20"/>
        </w:trPr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lastRenderedPageBreak/>
              <w:t>2.13.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Требование к проведению экспертизы</w:t>
            </w:r>
          </w:p>
        </w:tc>
        <w:tc>
          <w:tcPr>
            <w:tcW w:w="6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suppressLineNumbers/>
              <w:ind w:firstLine="72"/>
              <w:jc w:val="both"/>
            </w:pPr>
            <w:r w:rsidRPr="007C2628">
              <w:t xml:space="preserve"> Оплата стоимости всех необходимых экспертиз возлагается на Подрядчика.</w:t>
            </w:r>
          </w:p>
          <w:p w:rsidR="00D54730" w:rsidRPr="007C2628" w:rsidRDefault="007E5893" w:rsidP="00153886">
            <w:pPr>
              <w:tabs>
                <w:tab w:val="left" w:pos="364"/>
              </w:tabs>
              <w:jc w:val="both"/>
            </w:pPr>
            <w:r>
              <w:t xml:space="preserve"> </w:t>
            </w:r>
            <w:r w:rsidR="00D54730" w:rsidRPr="007C2628">
              <w:t xml:space="preserve">Получить положительное заключение экспертизы проектной документации и результатов инженерных изысканий, положительное заключение </w:t>
            </w:r>
            <w:proofErr w:type="gramStart"/>
            <w:r w:rsidR="00D54730" w:rsidRPr="007C2628">
              <w:t>проверки достоверности определения сметной стоимости строительства</w:t>
            </w:r>
            <w:proofErr w:type="gramEnd"/>
            <w:r w:rsidR="00D54730" w:rsidRPr="007C2628">
              <w:t>.</w:t>
            </w:r>
          </w:p>
          <w:p w:rsidR="00D54730" w:rsidRPr="007C2628" w:rsidRDefault="00D54730" w:rsidP="00153886">
            <w:pPr>
              <w:tabs>
                <w:tab w:val="left" w:pos="364"/>
              </w:tabs>
              <w:jc w:val="both"/>
            </w:pPr>
            <w:r w:rsidRPr="007C2628">
              <w:t>Заключение договоров на проведение экспертизы проектной документации и результатов инженерных изысканий, договоров на проведение</w:t>
            </w:r>
            <w:r w:rsidR="007E5893">
              <w:t xml:space="preserve"> </w:t>
            </w:r>
            <w:proofErr w:type="gramStart"/>
            <w:r w:rsidRPr="007C2628">
              <w:t>проверки достоверности определения сметной стоимости строительства</w:t>
            </w:r>
            <w:proofErr w:type="gramEnd"/>
            <w:r w:rsidRPr="007C2628">
              <w:t xml:space="preserve"> возлагается на Заказчика, оплата стоимости их проведения на Подрядчика.</w:t>
            </w:r>
          </w:p>
          <w:p w:rsidR="00D54730" w:rsidRPr="007C2628" w:rsidRDefault="00D54730" w:rsidP="00153886">
            <w:pPr>
              <w:tabs>
                <w:tab w:val="left" w:pos="364"/>
              </w:tabs>
              <w:jc w:val="both"/>
            </w:pPr>
            <w:r w:rsidRPr="007C2628">
              <w:t xml:space="preserve">Подрядчику обеспечить представление проектной </w:t>
            </w:r>
            <w:r w:rsidRPr="007C2628">
              <w:lastRenderedPageBreak/>
              <w:t>документации, результатов инженерных изысканий на экспертизу и проверку достоверности определения сметной стоимости строительства. Подрядчику предоставить все необходимые дополнительные материалы и документы по требованию экспертиз и/или Заказчика в сроки, установленные требованиями действующего законодательства и/или Заказчика и сопровождать прохождение экспертизы до момента получения положительных заключений экспертизы.</w:t>
            </w:r>
          </w:p>
        </w:tc>
      </w:tr>
      <w:tr w:rsidR="00D54730" w:rsidRPr="007C2628" w:rsidTr="005211EF">
        <w:trPr>
          <w:trHeight w:val="20"/>
        </w:trPr>
        <w:tc>
          <w:tcPr>
            <w:tcW w:w="1059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center"/>
            </w:pPr>
            <w:r w:rsidRPr="007C2628">
              <w:lastRenderedPageBreak/>
              <w:t xml:space="preserve">3. </w:t>
            </w:r>
            <w:r w:rsidRPr="007C2628">
              <w:rPr>
                <w:bCs/>
                <w:caps/>
              </w:rPr>
              <w:t>дополнительные требования</w:t>
            </w:r>
          </w:p>
        </w:tc>
      </w:tr>
      <w:tr w:rsidR="00D54730" w:rsidRPr="007C2628" w:rsidTr="007E5667">
        <w:trPr>
          <w:trHeight w:val="20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3.1.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Особые требования к проектной и рабочей документации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jc w:val="both"/>
            </w:pPr>
            <w:r w:rsidRPr="007C2628">
              <w:t>Все принимаемые Подрядчиком технологические решения подлежат согласованию с Заказчиком на стадии проектирования. Проект должен содержать все разделы и согласования, необходимые для строительства и сдачи в эксплуатацию согласно действующему законодательству, нормам и правилам РФ.</w:t>
            </w:r>
          </w:p>
          <w:p w:rsidR="00D54730" w:rsidRPr="007C2628" w:rsidRDefault="00D54730" w:rsidP="00153886">
            <w:pPr>
              <w:jc w:val="both"/>
            </w:pPr>
            <w:r w:rsidRPr="007C2628">
              <w:t>Все дополнительные работы</w:t>
            </w:r>
            <w:r w:rsidR="007E5893">
              <w:t xml:space="preserve"> </w:t>
            </w:r>
            <w:r w:rsidRPr="007C2628">
              <w:t>для прохождения экспертиз Подрядчик обязуется выполнить за свой счет.</w:t>
            </w:r>
          </w:p>
          <w:p w:rsidR="00D54730" w:rsidRPr="007C2628" w:rsidRDefault="00D54730" w:rsidP="00153886">
            <w:pPr>
              <w:jc w:val="both"/>
            </w:pPr>
            <w:r w:rsidRPr="007C2628">
              <w:t>Топографическая съемка передается в Департамент архитектуры и градостроительства (</w:t>
            </w:r>
            <w:proofErr w:type="spellStart"/>
            <w:r w:rsidRPr="007C2628">
              <w:t>ДАиГ</w:t>
            </w:r>
            <w:proofErr w:type="spellEnd"/>
            <w:r w:rsidRPr="007C2628">
              <w:t>) города Севастополя.</w:t>
            </w:r>
          </w:p>
        </w:tc>
      </w:tr>
      <w:tr w:rsidR="00D54730" w:rsidRPr="007C2628" w:rsidTr="007E5667">
        <w:trPr>
          <w:trHeight w:val="20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3.2.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Разработка отдельных проектных решений в нескольких вариантах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pStyle w:val="ad"/>
              <w:spacing w:before="48" w:after="48"/>
              <w:rPr>
                <w:bCs/>
                <w:color w:val="auto"/>
              </w:rPr>
            </w:pPr>
            <w:r w:rsidRPr="007C2628">
              <w:rPr>
                <w:bCs/>
                <w:color w:val="auto"/>
              </w:rPr>
              <w:t>Не требуется</w:t>
            </w:r>
          </w:p>
        </w:tc>
      </w:tr>
      <w:tr w:rsidR="00D54730" w:rsidRPr="007C2628" w:rsidTr="007E5667">
        <w:trPr>
          <w:trHeight w:val="20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3.3.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Выполнение научно-исследовательских и экспериментальных работ в процессе проектирования и строительства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Не требуется</w:t>
            </w:r>
          </w:p>
        </w:tc>
      </w:tr>
      <w:tr w:rsidR="00D54730" w:rsidRPr="007C2628" w:rsidTr="007E5667">
        <w:trPr>
          <w:trHeight w:val="20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3.4.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Подготовка демонстрационных материалов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 xml:space="preserve">Не требуется </w:t>
            </w:r>
          </w:p>
        </w:tc>
      </w:tr>
      <w:tr w:rsidR="00D54730" w:rsidRPr="007C2628" w:rsidTr="007E5667">
        <w:trPr>
          <w:trHeight w:val="20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3.5.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Указания о необходимости согласований проектной документации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numPr>
                <w:ilvl w:val="0"/>
                <w:numId w:val="28"/>
              </w:numPr>
              <w:tabs>
                <w:tab w:val="left" w:pos="364"/>
              </w:tabs>
              <w:ind w:left="0" w:firstLine="0"/>
              <w:jc w:val="both"/>
            </w:pPr>
            <w:r w:rsidRPr="007C2628">
              <w:t>Требуется предварительное согласование с Заказчиком.</w:t>
            </w:r>
          </w:p>
          <w:p w:rsidR="00D54730" w:rsidRPr="007C2628" w:rsidRDefault="00D54730" w:rsidP="00153886">
            <w:pPr>
              <w:numPr>
                <w:ilvl w:val="0"/>
                <w:numId w:val="28"/>
              </w:numPr>
              <w:tabs>
                <w:tab w:val="left" w:pos="364"/>
              </w:tabs>
              <w:ind w:left="0" w:firstLine="0"/>
              <w:jc w:val="both"/>
            </w:pPr>
            <w:r w:rsidRPr="007C2628">
              <w:t>Подрядчику организовать получение технических условий и согласований, необходимых и достаточных для проектирования и строительства в соответствии с перечнем:</w:t>
            </w:r>
          </w:p>
          <w:p w:rsidR="00D54730" w:rsidRPr="007C2628" w:rsidRDefault="00D54730" w:rsidP="00153886">
            <w:r w:rsidRPr="007C2628">
              <w:t>- ПАО «</w:t>
            </w:r>
            <w:proofErr w:type="spellStart"/>
            <w:r w:rsidRPr="007C2628">
              <w:t>Севастопольгаз</w:t>
            </w:r>
            <w:proofErr w:type="spellEnd"/>
            <w:r w:rsidRPr="007C2628">
              <w:t xml:space="preserve">» </w:t>
            </w:r>
          </w:p>
          <w:p w:rsidR="00D54730" w:rsidRPr="007C2628" w:rsidRDefault="00D54730" w:rsidP="00153886">
            <w:r w:rsidRPr="007C2628">
              <w:t xml:space="preserve"> - ООО «</w:t>
            </w:r>
            <w:proofErr w:type="spellStart"/>
            <w:r w:rsidRPr="007C2628">
              <w:t>Севастопольэнерго</w:t>
            </w:r>
            <w:proofErr w:type="spellEnd"/>
            <w:r w:rsidRPr="007C2628">
              <w:t>».</w:t>
            </w:r>
          </w:p>
          <w:p w:rsidR="00D54730" w:rsidRPr="007C2628" w:rsidRDefault="00D54730" w:rsidP="00153886">
            <w:r w:rsidRPr="007C2628">
              <w:t>- ГУПС «</w:t>
            </w:r>
            <w:proofErr w:type="spellStart"/>
            <w:r w:rsidRPr="007C2628">
              <w:t>Севтеплоэнерго</w:t>
            </w:r>
            <w:proofErr w:type="spellEnd"/>
            <w:r w:rsidRPr="007C2628">
              <w:t>».</w:t>
            </w:r>
          </w:p>
          <w:p w:rsidR="00D54730" w:rsidRPr="007C2628" w:rsidRDefault="00D54730" w:rsidP="00153886">
            <w:r w:rsidRPr="007C2628">
              <w:t xml:space="preserve">- ФГУП «102ПЭС» МО РФ </w:t>
            </w:r>
          </w:p>
          <w:p w:rsidR="00D54730" w:rsidRPr="007C2628" w:rsidRDefault="00D54730" w:rsidP="00153886">
            <w:r w:rsidRPr="007C2628">
              <w:t>- АО «</w:t>
            </w:r>
            <w:proofErr w:type="spellStart"/>
            <w:r w:rsidRPr="007C2628">
              <w:t>Севтелеком</w:t>
            </w:r>
            <w:proofErr w:type="spellEnd"/>
          </w:p>
          <w:p w:rsidR="00D54730" w:rsidRPr="007C2628" w:rsidRDefault="00D54730" w:rsidP="00153886">
            <w:r w:rsidRPr="007C2628">
              <w:t>- ГБУ «</w:t>
            </w:r>
            <w:proofErr w:type="spellStart"/>
            <w:r w:rsidRPr="007C2628">
              <w:t>Горсвет</w:t>
            </w:r>
            <w:proofErr w:type="spellEnd"/>
            <w:r w:rsidRPr="007C2628">
              <w:t xml:space="preserve">» </w:t>
            </w:r>
          </w:p>
          <w:p w:rsidR="00D54730" w:rsidRPr="007C2628" w:rsidRDefault="00D54730" w:rsidP="00153886">
            <w:r w:rsidRPr="007C2628">
              <w:t>- В/Ч 40136.</w:t>
            </w:r>
          </w:p>
          <w:p w:rsidR="00D54730" w:rsidRPr="007C2628" w:rsidRDefault="00D54730" w:rsidP="00153886">
            <w:r w:rsidRPr="007C2628">
              <w:t xml:space="preserve">- ГУПС «Единая городская АДС» </w:t>
            </w:r>
          </w:p>
          <w:p w:rsidR="00D54730" w:rsidRPr="007C2628" w:rsidRDefault="00D54730" w:rsidP="00153886">
            <w:r w:rsidRPr="007C2628">
              <w:t>- ГУП</w:t>
            </w:r>
            <w:r w:rsidR="007E5893">
              <w:t xml:space="preserve"> </w:t>
            </w:r>
            <w:r w:rsidRPr="007C2628">
              <w:t>«</w:t>
            </w:r>
            <w:proofErr w:type="spellStart"/>
            <w:r w:rsidRPr="007C2628">
              <w:t>Севэлектроавтотранс</w:t>
            </w:r>
            <w:proofErr w:type="spellEnd"/>
            <w:r w:rsidRPr="007C2628">
              <w:t xml:space="preserve"> им. А.С. </w:t>
            </w:r>
            <w:proofErr w:type="spellStart"/>
            <w:r w:rsidRPr="007C2628">
              <w:t>Круподерова</w:t>
            </w:r>
            <w:proofErr w:type="spellEnd"/>
            <w:r w:rsidRPr="007C2628">
              <w:t xml:space="preserve">» </w:t>
            </w:r>
          </w:p>
          <w:p w:rsidR="00D54730" w:rsidRPr="007C2628" w:rsidRDefault="00D54730" w:rsidP="00153886">
            <w:r w:rsidRPr="007C2628">
              <w:t xml:space="preserve">- Департамент транспорта и развития дорожно- </w:t>
            </w:r>
          </w:p>
          <w:p w:rsidR="00D54730" w:rsidRPr="007C2628" w:rsidRDefault="007E5893" w:rsidP="00153886">
            <w:r>
              <w:t xml:space="preserve"> </w:t>
            </w:r>
            <w:r w:rsidR="00D54730" w:rsidRPr="007C2628">
              <w:t>транспортной инфраструктуры.</w:t>
            </w:r>
          </w:p>
          <w:p w:rsidR="00D54730" w:rsidRPr="007C2628" w:rsidRDefault="00D54730" w:rsidP="00153886">
            <w:r w:rsidRPr="007C2628">
              <w:t>- ГУ МЧС по г. Севастополю.</w:t>
            </w:r>
          </w:p>
          <w:p w:rsidR="00D54730" w:rsidRPr="007C2628" w:rsidRDefault="00D54730" w:rsidP="00153886">
            <w:r w:rsidRPr="007C2628">
              <w:t xml:space="preserve">- </w:t>
            </w:r>
            <w:proofErr w:type="gramStart"/>
            <w:r w:rsidRPr="007C2628">
              <w:t>СОКР</w:t>
            </w:r>
            <w:proofErr w:type="gramEnd"/>
            <w:r w:rsidRPr="007C2628">
              <w:t xml:space="preserve"> ФСО России.</w:t>
            </w:r>
          </w:p>
          <w:p w:rsidR="00D54730" w:rsidRPr="007C2628" w:rsidRDefault="00D54730" w:rsidP="00153886">
            <w:r w:rsidRPr="007C2628">
              <w:t xml:space="preserve">- Департамент архитектуры и градостроительства </w:t>
            </w:r>
          </w:p>
          <w:p w:rsidR="00D54730" w:rsidRPr="007C2628" w:rsidRDefault="007E5893" w:rsidP="00153886">
            <w:r>
              <w:t xml:space="preserve"> </w:t>
            </w:r>
            <w:r w:rsidR="00D54730" w:rsidRPr="007C2628">
              <w:t>г. Севастополя.</w:t>
            </w:r>
          </w:p>
          <w:p w:rsidR="00D54730" w:rsidRPr="007C2628" w:rsidRDefault="00D54730" w:rsidP="00153886">
            <w:pPr>
              <w:numPr>
                <w:ilvl w:val="0"/>
                <w:numId w:val="28"/>
              </w:numPr>
              <w:tabs>
                <w:tab w:val="left" w:pos="364"/>
              </w:tabs>
              <w:ind w:left="0" w:firstLine="0"/>
              <w:jc w:val="both"/>
            </w:pPr>
            <w:r w:rsidRPr="007C2628">
              <w:t>Оплату ТУ и согласований производит Подрядчик.</w:t>
            </w:r>
          </w:p>
          <w:p w:rsidR="00D54730" w:rsidRPr="007C2628" w:rsidRDefault="00D54730" w:rsidP="00153886">
            <w:pPr>
              <w:numPr>
                <w:ilvl w:val="0"/>
                <w:numId w:val="28"/>
              </w:numPr>
              <w:tabs>
                <w:tab w:val="left" w:pos="364"/>
              </w:tabs>
              <w:ind w:left="0" w:firstLine="0"/>
              <w:jc w:val="both"/>
            </w:pPr>
            <w:r w:rsidRPr="007C2628">
              <w:t xml:space="preserve">Оригиналы всех согласований (письма, проекты, </w:t>
            </w:r>
            <w:r w:rsidRPr="007C2628">
              <w:lastRenderedPageBreak/>
              <w:t>схемы и планы с печатями) п</w:t>
            </w:r>
            <w:bookmarkStart w:id="0" w:name="_GoBack"/>
            <w:bookmarkEnd w:id="0"/>
            <w:r w:rsidRPr="007C2628">
              <w:t>ередаются Заказчику.</w:t>
            </w:r>
          </w:p>
        </w:tc>
      </w:tr>
      <w:tr w:rsidR="00D54730" w:rsidRPr="007C2628" w:rsidTr="007E5667">
        <w:trPr>
          <w:trHeight w:val="20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lastRenderedPageBreak/>
              <w:t>3.6.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Разработка мероприятий по гражданской обороне, мероприятий по предупреждению чрезвычайных ситуаций природного и техногенного характера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>Согласно действующему законодательству Российской Федерации.</w:t>
            </w:r>
          </w:p>
        </w:tc>
      </w:tr>
      <w:tr w:rsidR="00D54730" w:rsidRPr="007C2628" w:rsidTr="007E5667">
        <w:trPr>
          <w:trHeight w:val="20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3.7.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Необходимость выполнения дополнительных экземпляров проект, оплачиваемых заказчиком отдельно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r w:rsidRPr="007C2628">
              <w:t xml:space="preserve">Нет </w:t>
            </w:r>
          </w:p>
        </w:tc>
      </w:tr>
      <w:tr w:rsidR="00D54730" w:rsidRPr="007C2628" w:rsidTr="007E5667">
        <w:trPr>
          <w:trHeight w:val="20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3.8.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Количество экземпляров проектной документации, требования к составу передаваемой документации, предоставление на электронных носителях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suppressLineNumbers/>
              <w:spacing w:line="276" w:lineRule="auto"/>
              <w:ind w:left="197"/>
              <w:jc w:val="both"/>
            </w:pPr>
            <w:r w:rsidRPr="007C2628">
              <w:t>Подрядчику представить:</w:t>
            </w:r>
          </w:p>
          <w:p w:rsidR="00D54730" w:rsidRPr="007C2628" w:rsidRDefault="00D54730" w:rsidP="00153886">
            <w:pPr>
              <w:widowControl w:val="0"/>
              <w:suppressLineNumbers/>
              <w:tabs>
                <w:tab w:val="left" w:pos="0"/>
              </w:tabs>
              <w:ind w:firstLine="197"/>
              <w:jc w:val="both"/>
            </w:pPr>
            <w:r w:rsidRPr="007C2628">
              <w:t>- перед сдачей в экспертизу, один комплект проектной документации (ПД) на бумажном носителе и один экземпляр на электронном носителе в формате PDF, сметная документация представляется на бумажном носителе и в электронном виде (формате программного комплекса, в котором разработана сметная документация; конвертируемом формате (XML и ARP); чертежи в формате DWG;</w:t>
            </w:r>
          </w:p>
          <w:p w:rsidR="00D54730" w:rsidRPr="007C2628" w:rsidRDefault="00D54730" w:rsidP="00153886">
            <w:pPr>
              <w:suppressLineNumbers/>
              <w:ind w:firstLine="197"/>
              <w:jc w:val="both"/>
            </w:pPr>
            <w:proofErr w:type="gramStart"/>
            <w:r w:rsidRPr="007C2628">
              <w:t>- после получения положительного заключения экспертизы, комплект ПД, прошедший экспертизу в окончательном варианте (в брошюрованном виде) в 6-ти экземплярах на бумажном носителе и 2-х экземплярах на электронном носителе в формате PDF, сметная документация представляется на бумажном носителе и в электронном виде (формате программного комплекса, в котором разработана сметная документация; конвертируемом формате (XML и ARP);</w:t>
            </w:r>
            <w:proofErr w:type="gramEnd"/>
            <w:r w:rsidRPr="007C2628">
              <w:t xml:space="preserve"> чертежи в формате DWG.</w:t>
            </w:r>
          </w:p>
          <w:p w:rsidR="00D54730" w:rsidRPr="007C2628" w:rsidRDefault="00D54730" w:rsidP="00153886">
            <w:pPr>
              <w:pStyle w:val="ad"/>
              <w:spacing w:before="48" w:after="48"/>
              <w:rPr>
                <w:bCs/>
                <w:color w:val="auto"/>
              </w:rPr>
            </w:pPr>
            <w:proofErr w:type="gramStart"/>
            <w:r w:rsidRPr="007C2628">
              <w:rPr>
                <w:bCs/>
                <w:color w:val="auto"/>
              </w:rPr>
              <w:t>- после согласования комплект рабочей документации (РД), в 6-ти экземплярах на бумажном носителе и 2-х экземплярах на электронном носителе в формате PDF, сметная документация представляется на бумажном носителе и в электронном виде (формате программного комплекса, в котором разработана сметная документация; конвертируемом формате (XML и ARP); чертежи в формате DWG.</w:t>
            </w:r>
            <w:proofErr w:type="gramEnd"/>
          </w:p>
          <w:p w:rsidR="00D54730" w:rsidRPr="007C2628" w:rsidRDefault="00D54730" w:rsidP="00153886">
            <w:pPr>
              <w:widowControl w:val="0"/>
              <w:suppressLineNumbers/>
              <w:tabs>
                <w:tab w:val="left" w:pos="0"/>
              </w:tabs>
              <w:ind w:firstLine="197"/>
              <w:jc w:val="both"/>
            </w:pPr>
            <w:r w:rsidRPr="007C2628">
              <w:t>Электронная версия комплекта документации передается на CD-R (DVD-R) дисках. Состав и структура электронной версии должны быть идентичны бумажному оригиналу.</w:t>
            </w:r>
          </w:p>
        </w:tc>
      </w:tr>
      <w:tr w:rsidR="00D54730" w:rsidRPr="007C2628" w:rsidTr="007E5667">
        <w:trPr>
          <w:trHeight w:val="20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5211EF">
            <w:pPr>
              <w:jc w:val="center"/>
            </w:pPr>
            <w:r w:rsidRPr="007C2628">
              <w:t>3.9.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730" w:rsidRPr="007C2628" w:rsidRDefault="00D54730" w:rsidP="00153886">
            <w:r w:rsidRPr="007C2628">
              <w:t>Внесение изменений, дополнений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730" w:rsidRPr="007C2628" w:rsidRDefault="00D54730" w:rsidP="00153886">
            <w:pPr>
              <w:pStyle w:val="ad"/>
              <w:spacing w:before="48" w:after="48"/>
              <w:rPr>
                <w:bCs/>
                <w:color w:val="auto"/>
              </w:rPr>
            </w:pPr>
            <w:r w:rsidRPr="007C2628">
              <w:rPr>
                <w:bCs/>
                <w:color w:val="auto"/>
              </w:rPr>
              <w:t xml:space="preserve">Настоящее Задание на проектирование может уточняться и дополняться по взаимному согласованию сторон </w:t>
            </w:r>
          </w:p>
        </w:tc>
      </w:tr>
      <w:tr w:rsidR="005211EF" w:rsidRPr="007C2628" w:rsidTr="007E5667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525"/>
        </w:trPr>
        <w:tc>
          <w:tcPr>
            <w:tcW w:w="714" w:type="dxa"/>
            <w:shd w:val="clear" w:color="auto" w:fill="FFFFFF"/>
            <w:vAlign w:val="center"/>
          </w:tcPr>
          <w:p w:rsidR="005211EF" w:rsidRPr="007C2628" w:rsidRDefault="005211EF" w:rsidP="005211EF">
            <w:pPr>
              <w:jc w:val="center"/>
            </w:pPr>
            <w:r w:rsidRPr="007C2628">
              <w:t>4.</w:t>
            </w:r>
          </w:p>
        </w:tc>
        <w:tc>
          <w:tcPr>
            <w:tcW w:w="3827" w:type="dxa"/>
            <w:gridSpan w:val="4"/>
            <w:shd w:val="clear" w:color="auto" w:fill="FFFFFF"/>
            <w:vAlign w:val="center"/>
          </w:tcPr>
          <w:p w:rsidR="005211EF" w:rsidRPr="007C2628" w:rsidRDefault="005211EF" w:rsidP="00CB21E5">
            <w:r w:rsidRPr="007C2628">
              <w:t>Контактное лицо Заказчика по техническим вопросам</w:t>
            </w:r>
          </w:p>
        </w:tc>
        <w:tc>
          <w:tcPr>
            <w:tcW w:w="6047" w:type="dxa"/>
            <w:shd w:val="clear" w:color="auto" w:fill="FFFFFF"/>
            <w:vAlign w:val="center"/>
          </w:tcPr>
          <w:p w:rsidR="005211EF" w:rsidRPr="007C2628" w:rsidRDefault="005211EF" w:rsidP="00CB21E5">
            <w:r w:rsidRPr="007C2628">
              <w:t>Начальник ПТО, Чайников Алексей Леонидович, 8692 54-77-64, моб. тел. +7 978 8638070.</w:t>
            </w:r>
          </w:p>
        </w:tc>
      </w:tr>
    </w:tbl>
    <w:p w:rsidR="00D54730" w:rsidRPr="007C2628" w:rsidRDefault="00D54730" w:rsidP="00D54730">
      <w:pPr>
        <w:jc w:val="center"/>
        <w:outlineLvl w:val="0"/>
        <w:rPr>
          <w:b/>
        </w:rPr>
      </w:pPr>
    </w:p>
    <w:p w:rsidR="00D54730" w:rsidRPr="007C2628" w:rsidRDefault="00D54730" w:rsidP="00D54730">
      <w:pPr>
        <w:jc w:val="center"/>
        <w:outlineLvl w:val="0"/>
        <w:rPr>
          <w:b/>
        </w:rPr>
      </w:pPr>
    </w:p>
    <w:p w:rsidR="00D54730" w:rsidRPr="007C2628" w:rsidRDefault="00D54730" w:rsidP="00D54730">
      <w:pPr>
        <w:pageBreakBefore/>
        <w:jc w:val="right"/>
      </w:pPr>
      <w:r w:rsidRPr="007C2628">
        <w:rPr>
          <w:b/>
        </w:rPr>
        <w:lastRenderedPageBreak/>
        <w:t>Приложение № 1</w:t>
      </w:r>
    </w:p>
    <w:p w:rsidR="00D54730" w:rsidRPr="007C2628" w:rsidRDefault="00D54730" w:rsidP="00D54730">
      <w:pPr>
        <w:jc w:val="right"/>
      </w:pPr>
      <w:r w:rsidRPr="007C2628">
        <w:t>к Заданию на проектирование</w:t>
      </w:r>
    </w:p>
    <w:p w:rsidR="00D54730" w:rsidRPr="007C2628" w:rsidRDefault="00D54730" w:rsidP="00D54730">
      <w:pPr>
        <w:jc w:val="right"/>
      </w:pPr>
    </w:p>
    <w:p w:rsidR="00D54730" w:rsidRPr="007C2628" w:rsidRDefault="00D54730" w:rsidP="00D54730">
      <w:pPr>
        <w:jc w:val="right"/>
      </w:pPr>
      <w:r w:rsidRPr="007C2628">
        <w:rPr>
          <w:noProof/>
        </w:rPr>
        <w:drawing>
          <wp:inline distT="0" distB="0" distL="0" distR="0" wp14:anchorId="18CB9350" wp14:editId="54DF27B9">
            <wp:extent cx="5753100" cy="8127212"/>
            <wp:effectExtent l="19050" t="0" r="0" b="0"/>
            <wp:docPr id="7" name="Рисунок 1" descr="C:\Users\users\Downloads\Ситуация техприс база Ай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ownloads\Ситуация техприс база Ай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37" cy="81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30" w:rsidRPr="007C2628" w:rsidRDefault="00D54730" w:rsidP="00D54730">
      <w:pPr>
        <w:pStyle w:val="ad"/>
        <w:tabs>
          <w:tab w:val="left" w:pos="291"/>
        </w:tabs>
        <w:spacing w:before="48" w:after="48"/>
        <w:ind w:right="99"/>
        <w:rPr>
          <w:color w:val="auto"/>
        </w:rPr>
      </w:pPr>
    </w:p>
    <w:p w:rsidR="00D54730" w:rsidRPr="007C2628" w:rsidRDefault="00D54730" w:rsidP="00D54730">
      <w:pPr>
        <w:pageBreakBefore/>
        <w:jc w:val="right"/>
      </w:pPr>
      <w:r w:rsidRPr="007C2628">
        <w:rPr>
          <w:b/>
        </w:rPr>
        <w:lastRenderedPageBreak/>
        <w:tab/>
        <w:t>Приложение № 2</w:t>
      </w:r>
    </w:p>
    <w:p w:rsidR="00D54730" w:rsidRPr="007C2628" w:rsidRDefault="00D54730" w:rsidP="00D54730">
      <w:pPr>
        <w:jc w:val="right"/>
      </w:pPr>
      <w:r w:rsidRPr="007C2628">
        <w:t>к Заданию на проектирование</w:t>
      </w:r>
    </w:p>
    <w:p w:rsidR="00D54730" w:rsidRPr="007C2628" w:rsidRDefault="00D54730" w:rsidP="00D54730">
      <w:pPr>
        <w:tabs>
          <w:tab w:val="left" w:pos="1213"/>
        </w:tabs>
        <w:outlineLvl w:val="0"/>
        <w:rPr>
          <w:b/>
        </w:rPr>
      </w:pPr>
    </w:p>
    <w:p w:rsidR="00D54730" w:rsidRPr="007C2628" w:rsidRDefault="00D54730" w:rsidP="00AA575A">
      <w:pPr>
        <w:tabs>
          <w:tab w:val="left" w:pos="1213"/>
        </w:tabs>
        <w:outlineLvl w:val="0"/>
        <w:rPr>
          <w:b/>
        </w:rPr>
      </w:pPr>
      <w:r w:rsidRPr="007C2628">
        <w:rPr>
          <w:b/>
          <w:noProof/>
        </w:rPr>
        <w:drawing>
          <wp:inline distT="0" distB="0" distL="0" distR="0" wp14:anchorId="4D21D81E" wp14:editId="266CDA8E">
            <wp:extent cx="5724739" cy="8097736"/>
            <wp:effectExtent l="19050" t="0" r="9311" b="0"/>
            <wp:docPr id="8" name="Рисунок 2" descr="Z:\+++ 44ФЗ\+++ ЗАКУПКИ НА 2018 ГОД\012 Декабрь\223-ФЗ\Реконструкция базы отдыха Мыс Айя (++)\Условия подключения техприс б.о. Мыс ай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+++ 44ФЗ\+++ ЗАКУПКИ НА 2018 ГОД\012 Декабрь\223-ФЗ\Реконструкция базы отдыха Мыс Айя (++)\Условия подключения техприс б.о. Мыс ай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4" cy="81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730" w:rsidRPr="007C2628" w:rsidSect="00C445F7">
      <w:footerReference w:type="even" r:id="rId11"/>
      <w:footerReference w:type="default" r:id="rId12"/>
      <w:pgSz w:w="11906" w:h="16838"/>
      <w:pgMar w:top="568" w:right="566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470" w:rsidRDefault="00F43470">
      <w:r>
        <w:separator/>
      </w:r>
    </w:p>
  </w:endnote>
  <w:endnote w:type="continuationSeparator" w:id="0">
    <w:p w:rsidR="00F43470" w:rsidRDefault="00F4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346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1E5" w:rsidRDefault="00CB21E5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B21E5" w:rsidRDefault="00CB21E5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1E5" w:rsidRDefault="00CB21E5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E5667">
      <w:rPr>
        <w:rStyle w:val="aa"/>
        <w:noProof/>
      </w:rPr>
      <w:t>2</w:t>
    </w:r>
    <w:r>
      <w:rPr>
        <w:rStyle w:val="aa"/>
      </w:rPr>
      <w:fldChar w:fldCharType="end"/>
    </w:r>
  </w:p>
  <w:p w:rsidR="00CB21E5" w:rsidRDefault="00CB21E5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470" w:rsidRDefault="00F43470">
      <w:r>
        <w:separator/>
      </w:r>
    </w:p>
  </w:footnote>
  <w:footnote w:type="continuationSeparator" w:id="0">
    <w:p w:rsidR="00F43470" w:rsidRDefault="00F434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1"/>
    <w:lvl w:ilvl="0">
      <w:numFmt w:val="bullet"/>
      <w:lvlText w:val="-"/>
      <w:lvlJc w:val="left"/>
      <w:pPr>
        <w:tabs>
          <w:tab w:val="num" w:pos="360"/>
        </w:tabs>
      </w:pPr>
      <w:rPr>
        <w:rFonts w:ascii="Arial" w:hAnsi="Aria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eastAsia="Times New Roman" w:cs="Times New Roman" w:hint="default"/>
        <w:kern w:val="1"/>
        <w:sz w:val="20"/>
        <w:szCs w:val="20"/>
        <w:lang w:eastAsia="ar-SA" w:bidi="ar-SA"/>
      </w:rPr>
    </w:lvl>
  </w:abstractNum>
  <w:abstractNum w:abstractNumId="2">
    <w:nsid w:val="00000003"/>
    <w:multiLevelType w:val="singleLevel"/>
    <w:tmpl w:val="00000003"/>
    <w:name w:val="WW8Num20"/>
    <w:lvl w:ilvl="0">
      <w:start w:val="1"/>
      <w:numFmt w:val="bullet"/>
      <w:lvlText w:val="-"/>
      <w:lvlJc w:val="left"/>
      <w:pPr>
        <w:tabs>
          <w:tab w:val="num" w:pos="870"/>
        </w:tabs>
      </w:pPr>
      <w:rPr>
        <w:rFonts w:ascii="Times New Roman" w:hAnsi="Times New Roman" w:cs="Times New Roman"/>
      </w:rPr>
    </w:lvl>
  </w:abstractNum>
  <w:abstractNum w:abstractNumId="3">
    <w:nsid w:val="14FF26C6"/>
    <w:multiLevelType w:val="hybridMultilevel"/>
    <w:tmpl w:val="83549B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BE5415"/>
    <w:multiLevelType w:val="hybridMultilevel"/>
    <w:tmpl w:val="6418834A"/>
    <w:lvl w:ilvl="0" w:tplc="477A7C04">
      <w:start w:val="3"/>
      <w:numFmt w:val="decimal"/>
      <w:lvlText w:val="%1."/>
      <w:lvlJc w:val="left"/>
      <w:pPr>
        <w:ind w:left="927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EF66952"/>
    <w:multiLevelType w:val="hybridMultilevel"/>
    <w:tmpl w:val="28081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192293"/>
    <w:multiLevelType w:val="hybridMultilevel"/>
    <w:tmpl w:val="1B62B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27456"/>
    <w:multiLevelType w:val="hybridMultilevel"/>
    <w:tmpl w:val="9A7E6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9523DF"/>
    <w:multiLevelType w:val="hybridMultilevel"/>
    <w:tmpl w:val="28081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E64D74"/>
    <w:multiLevelType w:val="singleLevel"/>
    <w:tmpl w:val="42A66AAA"/>
    <w:lvl w:ilvl="0">
      <w:start w:val="3"/>
      <w:numFmt w:val="decimal"/>
      <w:lvlText w:val="%1."/>
      <w:legacy w:legacy="1" w:legacySpace="0" w:legacyIndent="830"/>
      <w:lvlJc w:val="left"/>
      <w:rPr>
        <w:rFonts w:ascii="Times New Roman" w:hAnsi="Times New Roman" w:cs="Times New Roman" w:hint="default"/>
      </w:rPr>
    </w:lvl>
  </w:abstractNum>
  <w:abstractNum w:abstractNumId="10">
    <w:nsid w:val="34DE74E8"/>
    <w:multiLevelType w:val="singleLevel"/>
    <w:tmpl w:val="42A66AAA"/>
    <w:lvl w:ilvl="0">
      <w:start w:val="3"/>
      <w:numFmt w:val="decimal"/>
      <w:lvlText w:val="%1."/>
      <w:legacy w:legacy="1" w:legacySpace="0" w:legacyIndent="830"/>
      <w:lvlJc w:val="left"/>
      <w:rPr>
        <w:rFonts w:ascii="Times New Roman" w:hAnsi="Times New Roman" w:cs="Times New Roman" w:hint="default"/>
      </w:rPr>
    </w:lvl>
  </w:abstractNum>
  <w:abstractNum w:abstractNumId="11">
    <w:nsid w:val="3FC944D6"/>
    <w:multiLevelType w:val="hybridMultilevel"/>
    <w:tmpl w:val="D68AE448"/>
    <w:lvl w:ilvl="0" w:tplc="080C2E6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5633A2A"/>
    <w:multiLevelType w:val="hybridMultilevel"/>
    <w:tmpl w:val="28081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0D2C70"/>
    <w:multiLevelType w:val="singleLevel"/>
    <w:tmpl w:val="42A66AAA"/>
    <w:lvl w:ilvl="0">
      <w:start w:val="3"/>
      <w:numFmt w:val="decimal"/>
      <w:lvlText w:val="%1."/>
      <w:legacy w:legacy="1" w:legacySpace="0" w:legacyIndent="830"/>
      <w:lvlJc w:val="left"/>
      <w:rPr>
        <w:rFonts w:ascii="Times New Roman" w:hAnsi="Times New Roman" w:cs="Times New Roman" w:hint="default"/>
      </w:rPr>
    </w:lvl>
  </w:abstractNum>
  <w:abstractNum w:abstractNumId="14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15">
    <w:nsid w:val="4C5E7160"/>
    <w:multiLevelType w:val="multilevel"/>
    <w:tmpl w:val="A36AAE0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1277" w:hanging="851"/>
      </w:pPr>
      <w:rPr>
        <w:rFonts w:hint="default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"/>
      <w:lvlText w:val="%1.%2.%3"/>
      <w:lvlJc w:val="left"/>
      <w:pPr>
        <w:tabs>
          <w:tab w:val="num" w:pos="1135"/>
        </w:tabs>
        <w:ind w:left="-283" w:firstLine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firstLine="567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lowerRoman"/>
      <w:lvlText w:val="%6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6">
      <w:start w:val="1"/>
      <w:numFmt w:val="decimal"/>
      <w:lvlText w:val="%5.%6.%7)"/>
      <w:lvlJc w:val="left"/>
      <w:pPr>
        <w:tabs>
          <w:tab w:val="num" w:pos="3119"/>
        </w:tabs>
        <w:ind w:left="3119" w:hanging="851"/>
      </w:pPr>
      <w:rPr>
        <w:rFonts w:hint="default"/>
      </w:rPr>
    </w:lvl>
    <w:lvl w:ilvl="7">
      <w:start w:val="1"/>
      <w:numFmt w:val="decimal"/>
      <w:lvlText w:val="%5.%6.%7.%8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5BA757F2"/>
    <w:multiLevelType w:val="multilevel"/>
    <w:tmpl w:val="E03E29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5CDA5D7A"/>
    <w:multiLevelType w:val="multilevel"/>
    <w:tmpl w:val="6BF2AC06"/>
    <w:lvl w:ilvl="0">
      <w:start w:val="1"/>
      <w:numFmt w:val="decimal"/>
      <w:pStyle w:val="Style3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8">
    <w:nsid w:val="61860C10"/>
    <w:multiLevelType w:val="hybridMultilevel"/>
    <w:tmpl w:val="652E1420"/>
    <w:lvl w:ilvl="0" w:tplc="863C2C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076727"/>
    <w:multiLevelType w:val="hybridMultilevel"/>
    <w:tmpl w:val="28081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9053EC2"/>
    <w:multiLevelType w:val="hybridMultilevel"/>
    <w:tmpl w:val="C4103916"/>
    <w:lvl w:ilvl="0" w:tplc="7D246BD2">
      <w:start w:val="4"/>
      <w:numFmt w:val="decimal"/>
      <w:lvlText w:val="%1."/>
      <w:lvlJc w:val="left"/>
      <w:pPr>
        <w:ind w:left="4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E30970"/>
    <w:multiLevelType w:val="hybridMultilevel"/>
    <w:tmpl w:val="28081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B7D5DF0"/>
    <w:multiLevelType w:val="hybridMultilevel"/>
    <w:tmpl w:val="1EFAA7B2"/>
    <w:lvl w:ilvl="0" w:tplc="5E9E5C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626ED0">
      <w:numFmt w:val="none"/>
      <w:lvlText w:val=""/>
      <w:lvlJc w:val="left"/>
      <w:pPr>
        <w:tabs>
          <w:tab w:val="num" w:pos="360"/>
        </w:tabs>
      </w:pPr>
    </w:lvl>
    <w:lvl w:ilvl="2" w:tplc="875C7602">
      <w:numFmt w:val="none"/>
      <w:lvlText w:val=""/>
      <w:lvlJc w:val="left"/>
      <w:pPr>
        <w:tabs>
          <w:tab w:val="num" w:pos="360"/>
        </w:tabs>
      </w:pPr>
    </w:lvl>
    <w:lvl w:ilvl="3" w:tplc="A3741206">
      <w:numFmt w:val="none"/>
      <w:lvlText w:val=""/>
      <w:lvlJc w:val="left"/>
      <w:pPr>
        <w:tabs>
          <w:tab w:val="num" w:pos="360"/>
        </w:tabs>
      </w:pPr>
    </w:lvl>
    <w:lvl w:ilvl="4" w:tplc="C89A7AD0">
      <w:numFmt w:val="none"/>
      <w:lvlText w:val=""/>
      <w:lvlJc w:val="left"/>
      <w:pPr>
        <w:tabs>
          <w:tab w:val="num" w:pos="360"/>
        </w:tabs>
      </w:pPr>
    </w:lvl>
    <w:lvl w:ilvl="5" w:tplc="E2BE51A8">
      <w:numFmt w:val="none"/>
      <w:lvlText w:val=""/>
      <w:lvlJc w:val="left"/>
      <w:pPr>
        <w:tabs>
          <w:tab w:val="num" w:pos="360"/>
        </w:tabs>
      </w:pPr>
    </w:lvl>
    <w:lvl w:ilvl="6" w:tplc="0EF08CA2">
      <w:numFmt w:val="none"/>
      <w:lvlText w:val=""/>
      <w:lvlJc w:val="left"/>
      <w:pPr>
        <w:tabs>
          <w:tab w:val="num" w:pos="360"/>
        </w:tabs>
      </w:pPr>
    </w:lvl>
    <w:lvl w:ilvl="7" w:tplc="C728C1F6">
      <w:numFmt w:val="none"/>
      <w:lvlText w:val=""/>
      <w:lvlJc w:val="left"/>
      <w:pPr>
        <w:tabs>
          <w:tab w:val="num" w:pos="360"/>
        </w:tabs>
      </w:pPr>
    </w:lvl>
    <w:lvl w:ilvl="8" w:tplc="B53E923C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6CF70BC1"/>
    <w:multiLevelType w:val="multilevel"/>
    <w:tmpl w:val="7848D6A4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2"/>
      <w:numFmt w:val="none"/>
      <w:pStyle w:val="3"/>
      <w:lvlText w:val="1.2.1"/>
      <w:lvlJc w:val="left"/>
      <w:pPr>
        <w:tabs>
          <w:tab w:val="num" w:pos="1260"/>
        </w:tabs>
        <w:ind w:left="5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6DD56139"/>
    <w:multiLevelType w:val="multilevel"/>
    <w:tmpl w:val="DB98F508"/>
    <w:lvl w:ilvl="0">
      <w:start w:val="1"/>
      <w:numFmt w:val="decimal"/>
      <w:pStyle w:val="10"/>
      <w:lvlText w:val="Раздел %1."/>
      <w:lvlJc w:val="left"/>
      <w:pPr>
        <w:tabs>
          <w:tab w:val="num" w:pos="4290"/>
        </w:tabs>
        <w:ind w:left="4290" w:hanging="93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lvlText w:val="%1.%2."/>
      <w:lvlJc w:val="left"/>
      <w:pPr>
        <w:tabs>
          <w:tab w:val="num" w:pos="930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010"/>
        </w:tabs>
        <w:ind w:left="1134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80"/>
        </w:tabs>
        <w:ind w:left="5580" w:hanging="1800"/>
      </w:pPr>
      <w:rPr>
        <w:rFonts w:hint="default"/>
      </w:rPr>
    </w:lvl>
  </w:abstractNum>
  <w:abstractNum w:abstractNumId="25">
    <w:nsid w:val="6F3F1B04"/>
    <w:multiLevelType w:val="hybridMultilevel"/>
    <w:tmpl w:val="4768AC84"/>
    <w:lvl w:ilvl="0" w:tplc="0419000F">
      <w:start w:val="1"/>
      <w:numFmt w:val="decimal"/>
      <w:lvlText w:val="%1."/>
      <w:lvlJc w:val="left"/>
      <w:pPr>
        <w:ind w:left="4050" w:hanging="360"/>
      </w:pPr>
    </w:lvl>
    <w:lvl w:ilvl="1" w:tplc="04190019" w:tentative="1">
      <w:start w:val="1"/>
      <w:numFmt w:val="lowerLetter"/>
      <w:lvlText w:val="%2."/>
      <w:lvlJc w:val="left"/>
      <w:pPr>
        <w:ind w:left="4770" w:hanging="360"/>
      </w:pPr>
    </w:lvl>
    <w:lvl w:ilvl="2" w:tplc="0419001B" w:tentative="1">
      <w:start w:val="1"/>
      <w:numFmt w:val="lowerRoman"/>
      <w:lvlText w:val="%3."/>
      <w:lvlJc w:val="right"/>
      <w:pPr>
        <w:ind w:left="5490" w:hanging="180"/>
      </w:pPr>
    </w:lvl>
    <w:lvl w:ilvl="3" w:tplc="0419000F" w:tentative="1">
      <w:start w:val="1"/>
      <w:numFmt w:val="decimal"/>
      <w:lvlText w:val="%4."/>
      <w:lvlJc w:val="left"/>
      <w:pPr>
        <w:ind w:left="6210" w:hanging="360"/>
      </w:pPr>
    </w:lvl>
    <w:lvl w:ilvl="4" w:tplc="04190019" w:tentative="1">
      <w:start w:val="1"/>
      <w:numFmt w:val="lowerLetter"/>
      <w:lvlText w:val="%5."/>
      <w:lvlJc w:val="left"/>
      <w:pPr>
        <w:ind w:left="6930" w:hanging="360"/>
      </w:pPr>
    </w:lvl>
    <w:lvl w:ilvl="5" w:tplc="0419001B" w:tentative="1">
      <w:start w:val="1"/>
      <w:numFmt w:val="lowerRoman"/>
      <w:lvlText w:val="%6."/>
      <w:lvlJc w:val="right"/>
      <w:pPr>
        <w:ind w:left="7650" w:hanging="180"/>
      </w:pPr>
    </w:lvl>
    <w:lvl w:ilvl="6" w:tplc="0419000F" w:tentative="1">
      <w:start w:val="1"/>
      <w:numFmt w:val="decimal"/>
      <w:lvlText w:val="%7."/>
      <w:lvlJc w:val="left"/>
      <w:pPr>
        <w:ind w:left="8370" w:hanging="360"/>
      </w:pPr>
    </w:lvl>
    <w:lvl w:ilvl="7" w:tplc="04190019" w:tentative="1">
      <w:start w:val="1"/>
      <w:numFmt w:val="lowerLetter"/>
      <w:lvlText w:val="%8."/>
      <w:lvlJc w:val="left"/>
      <w:pPr>
        <w:ind w:left="9090" w:hanging="360"/>
      </w:pPr>
    </w:lvl>
    <w:lvl w:ilvl="8" w:tplc="041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26">
    <w:nsid w:val="7A4A34C0"/>
    <w:multiLevelType w:val="hybridMultilevel"/>
    <w:tmpl w:val="F3EE7AA4"/>
    <w:lvl w:ilvl="0" w:tplc="0419000F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2C24B0"/>
    <w:multiLevelType w:val="hybridMultilevel"/>
    <w:tmpl w:val="28081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D2E2E01"/>
    <w:multiLevelType w:val="hybridMultilevel"/>
    <w:tmpl w:val="49AC988C"/>
    <w:lvl w:ilvl="0" w:tplc="7A8CE3C2">
      <w:start w:val="12"/>
      <w:numFmt w:val="decimal"/>
      <w:lvlText w:val="%1."/>
      <w:lvlJc w:val="left"/>
      <w:pPr>
        <w:ind w:left="36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num w:numId="1">
    <w:abstractNumId w:val="15"/>
  </w:num>
  <w:num w:numId="2">
    <w:abstractNumId w:val="17"/>
  </w:num>
  <w:num w:numId="3">
    <w:abstractNumId w:val="23"/>
  </w:num>
  <w:num w:numId="4">
    <w:abstractNumId w:val="24"/>
  </w:num>
  <w:num w:numId="5">
    <w:abstractNumId w:val="22"/>
  </w:num>
  <w:num w:numId="6">
    <w:abstractNumId w:val="14"/>
  </w:num>
  <w:num w:numId="7">
    <w:abstractNumId w:val="25"/>
  </w:num>
  <w:num w:numId="8">
    <w:abstractNumId w:val="4"/>
  </w:num>
  <w:num w:numId="9">
    <w:abstractNumId w:val="18"/>
  </w:num>
  <w:num w:numId="10">
    <w:abstractNumId w:val="6"/>
  </w:num>
  <w:num w:numId="11">
    <w:abstractNumId w:val="9"/>
  </w:num>
  <w:num w:numId="12">
    <w:abstractNumId w:val="13"/>
  </w:num>
  <w:num w:numId="13">
    <w:abstractNumId w:val="10"/>
  </w:num>
  <w:num w:numId="14">
    <w:abstractNumId w:val="20"/>
  </w:num>
  <w:num w:numId="15">
    <w:abstractNumId w:val="0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2"/>
  </w:num>
  <w:num w:numId="19">
    <w:abstractNumId w:val="27"/>
  </w:num>
  <w:num w:numId="20">
    <w:abstractNumId w:val="8"/>
  </w:num>
  <w:num w:numId="21">
    <w:abstractNumId w:val="19"/>
  </w:num>
  <w:num w:numId="22">
    <w:abstractNumId w:val="5"/>
  </w:num>
  <w:num w:numId="23">
    <w:abstractNumId w:val="21"/>
  </w:num>
  <w:num w:numId="24">
    <w:abstractNumId w:val="28"/>
  </w:num>
  <w:num w:numId="25">
    <w:abstractNumId w:val="2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6C"/>
    <w:rsid w:val="00002642"/>
    <w:rsid w:val="00002B32"/>
    <w:rsid w:val="000046C2"/>
    <w:rsid w:val="00006B80"/>
    <w:rsid w:val="00007E4B"/>
    <w:rsid w:val="000102CC"/>
    <w:rsid w:val="00010E4A"/>
    <w:rsid w:val="00012288"/>
    <w:rsid w:val="000157EE"/>
    <w:rsid w:val="00016382"/>
    <w:rsid w:val="00016762"/>
    <w:rsid w:val="00020B3E"/>
    <w:rsid w:val="0002178A"/>
    <w:rsid w:val="00022D8D"/>
    <w:rsid w:val="000267EB"/>
    <w:rsid w:val="00026D0F"/>
    <w:rsid w:val="00027FAC"/>
    <w:rsid w:val="00031D1F"/>
    <w:rsid w:val="00033547"/>
    <w:rsid w:val="00034326"/>
    <w:rsid w:val="0003477A"/>
    <w:rsid w:val="00035189"/>
    <w:rsid w:val="0003559B"/>
    <w:rsid w:val="00037CEB"/>
    <w:rsid w:val="00040311"/>
    <w:rsid w:val="00042002"/>
    <w:rsid w:val="00042639"/>
    <w:rsid w:val="00045720"/>
    <w:rsid w:val="00045B07"/>
    <w:rsid w:val="00046615"/>
    <w:rsid w:val="0004757B"/>
    <w:rsid w:val="000478CE"/>
    <w:rsid w:val="00053AFD"/>
    <w:rsid w:val="00054A98"/>
    <w:rsid w:val="000558FD"/>
    <w:rsid w:val="00057A18"/>
    <w:rsid w:val="00060B25"/>
    <w:rsid w:val="000610E3"/>
    <w:rsid w:val="0006252E"/>
    <w:rsid w:val="000630D8"/>
    <w:rsid w:val="000631A8"/>
    <w:rsid w:val="00063203"/>
    <w:rsid w:val="000634D6"/>
    <w:rsid w:val="00067411"/>
    <w:rsid w:val="00067FA7"/>
    <w:rsid w:val="00072340"/>
    <w:rsid w:val="00073E83"/>
    <w:rsid w:val="0007431C"/>
    <w:rsid w:val="00077E1F"/>
    <w:rsid w:val="000821B1"/>
    <w:rsid w:val="00082F6C"/>
    <w:rsid w:val="000840D1"/>
    <w:rsid w:val="00085499"/>
    <w:rsid w:val="000905D2"/>
    <w:rsid w:val="00091EF0"/>
    <w:rsid w:val="00094265"/>
    <w:rsid w:val="00095661"/>
    <w:rsid w:val="00097E79"/>
    <w:rsid w:val="000A00C1"/>
    <w:rsid w:val="000A0A88"/>
    <w:rsid w:val="000A6659"/>
    <w:rsid w:val="000A6EF0"/>
    <w:rsid w:val="000A7FD6"/>
    <w:rsid w:val="000B2AF4"/>
    <w:rsid w:val="000B4966"/>
    <w:rsid w:val="000B63C3"/>
    <w:rsid w:val="000C1368"/>
    <w:rsid w:val="000C2B86"/>
    <w:rsid w:val="000C604D"/>
    <w:rsid w:val="000C645B"/>
    <w:rsid w:val="000C64E3"/>
    <w:rsid w:val="000D0168"/>
    <w:rsid w:val="000D1304"/>
    <w:rsid w:val="000D4859"/>
    <w:rsid w:val="000D5F9D"/>
    <w:rsid w:val="000E0020"/>
    <w:rsid w:val="000E10D6"/>
    <w:rsid w:val="000E51AF"/>
    <w:rsid w:val="000E5337"/>
    <w:rsid w:val="000E6608"/>
    <w:rsid w:val="000F018A"/>
    <w:rsid w:val="000F46B9"/>
    <w:rsid w:val="000F6124"/>
    <w:rsid w:val="00101840"/>
    <w:rsid w:val="0010576F"/>
    <w:rsid w:val="00106F93"/>
    <w:rsid w:val="001071E5"/>
    <w:rsid w:val="00107B2A"/>
    <w:rsid w:val="00112118"/>
    <w:rsid w:val="00113643"/>
    <w:rsid w:val="00113829"/>
    <w:rsid w:val="00117906"/>
    <w:rsid w:val="001231FA"/>
    <w:rsid w:val="0012576E"/>
    <w:rsid w:val="00125B57"/>
    <w:rsid w:val="00126844"/>
    <w:rsid w:val="0012695A"/>
    <w:rsid w:val="00127842"/>
    <w:rsid w:val="00130FC9"/>
    <w:rsid w:val="00132F70"/>
    <w:rsid w:val="0013640C"/>
    <w:rsid w:val="00142BB3"/>
    <w:rsid w:val="001456B3"/>
    <w:rsid w:val="00145D00"/>
    <w:rsid w:val="00146B30"/>
    <w:rsid w:val="00150363"/>
    <w:rsid w:val="00153886"/>
    <w:rsid w:val="0016581F"/>
    <w:rsid w:val="001718BD"/>
    <w:rsid w:val="00173B90"/>
    <w:rsid w:val="001740A1"/>
    <w:rsid w:val="0017769E"/>
    <w:rsid w:val="001812B3"/>
    <w:rsid w:val="001828A0"/>
    <w:rsid w:val="00183BFE"/>
    <w:rsid w:val="00183D6E"/>
    <w:rsid w:val="00184285"/>
    <w:rsid w:val="0018492C"/>
    <w:rsid w:val="001917B6"/>
    <w:rsid w:val="00192D4A"/>
    <w:rsid w:val="00197235"/>
    <w:rsid w:val="001977BD"/>
    <w:rsid w:val="001A005D"/>
    <w:rsid w:val="001A0308"/>
    <w:rsid w:val="001A13A9"/>
    <w:rsid w:val="001A292A"/>
    <w:rsid w:val="001A4CD0"/>
    <w:rsid w:val="001A55D2"/>
    <w:rsid w:val="001A5B4D"/>
    <w:rsid w:val="001B08EA"/>
    <w:rsid w:val="001B0953"/>
    <w:rsid w:val="001B25D1"/>
    <w:rsid w:val="001B28B5"/>
    <w:rsid w:val="001B2AFC"/>
    <w:rsid w:val="001B7B8F"/>
    <w:rsid w:val="001C0828"/>
    <w:rsid w:val="001C2D12"/>
    <w:rsid w:val="001C2D20"/>
    <w:rsid w:val="001C3FCD"/>
    <w:rsid w:val="001C4192"/>
    <w:rsid w:val="001C4325"/>
    <w:rsid w:val="001C74D8"/>
    <w:rsid w:val="001C7782"/>
    <w:rsid w:val="001D0562"/>
    <w:rsid w:val="001D5CCD"/>
    <w:rsid w:val="001D7748"/>
    <w:rsid w:val="001E1124"/>
    <w:rsid w:val="001E26FA"/>
    <w:rsid w:val="001E301B"/>
    <w:rsid w:val="001E43AA"/>
    <w:rsid w:val="001E51B3"/>
    <w:rsid w:val="001E72C4"/>
    <w:rsid w:val="001E7C9A"/>
    <w:rsid w:val="001F0639"/>
    <w:rsid w:val="001F41E7"/>
    <w:rsid w:val="001F5412"/>
    <w:rsid w:val="001F78D5"/>
    <w:rsid w:val="001F7D0F"/>
    <w:rsid w:val="00200E54"/>
    <w:rsid w:val="002064F8"/>
    <w:rsid w:val="00207F5D"/>
    <w:rsid w:val="002125C8"/>
    <w:rsid w:val="0021287F"/>
    <w:rsid w:val="00213D55"/>
    <w:rsid w:val="00214BE7"/>
    <w:rsid w:val="00215411"/>
    <w:rsid w:val="00216C7D"/>
    <w:rsid w:val="002170FC"/>
    <w:rsid w:val="00221A9B"/>
    <w:rsid w:val="002236E5"/>
    <w:rsid w:val="0022375B"/>
    <w:rsid w:val="00224183"/>
    <w:rsid w:val="002246E7"/>
    <w:rsid w:val="002259DA"/>
    <w:rsid w:val="0022734B"/>
    <w:rsid w:val="00234332"/>
    <w:rsid w:val="002353F7"/>
    <w:rsid w:val="00235651"/>
    <w:rsid w:val="002357E7"/>
    <w:rsid w:val="0024027C"/>
    <w:rsid w:val="002471F5"/>
    <w:rsid w:val="002514E8"/>
    <w:rsid w:val="0025254D"/>
    <w:rsid w:val="002529F6"/>
    <w:rsid w:val="0025574D"/>
    <w:rsid w:val="00255AC5"/>
    <w:rsid w:val="00256D91"/>
    <w:rsid w:val="00264D05"/>
    <w:rsid w:val="00265383"/>
    <w:rsid w:val="00270FE0"/>
    <w:rsid w:val="002724C3"/>
    <w:rsid w:val="002732BC"/>
    <w:rsid w:val="0027521B"/>
    <w:rsid w:val="00275443"/>
    <w:rsid w:val="00277528"/>
    <w:rsid w:val="00277979"/>
    <w:rsid w:val="00281194"/>
    <w:rsid w:val="002813A7"/>
    <w:rsid w:val="0028149A"/>
    <w:rsid w:val="00283680"/>
    <w:rsid w:val="00283C09"/>
    <w:rsid w:val="00284712"/>
    <w:rsid w:val="00287D9B"/>
    <w:rsid w:val="002921B3"/>
    <w:rsid w:val="00292C99"/>
    <w:rsid w:val="002938A5"/>
    <w:rsid w:val="002952E4"/>
    <w:rsid w:val="00295A61"/>
    <w:rsid w:val="00297A97"/>
    <w:rsid w:val="002A1B26"/>
    <w:rsid w:val="002A3895"/>
    <w:rsid w:val="002B0FF9"/>
    <w:rsid w:val="002B2246"/>
    <w:rsid w:val="002B29E7"/>
    <w:rsid w:val="002B3C63"/>
    <w:rsid w:val="002B4C6A"/>
    <w:rsid w:val="002C1854"/>
    <w:rsid w:val="002C225E"/>
    <w:rsid w:val="002C2B54"/>
    <w:rsid w:val="002C3412"/>
    <w:rsid w:val="002C3F4B"/>
    <w:rsid w:val="002D0D55"/>
    <w:rsid w:val="002D2C79"/>
    <w:rsid w:val="002D2E87"/>
    <w:rsid w:val="002D358F"/>
    <w:rsid w:val="002D35A5"/>
    <w:rsid w:val="002D36DC"/>
    <w:rsid w:val="002D6309"/>
    <w:rsid w:val="002D6F19"/>
    <w:rsid w:val="002E0A2B"/>
    <w:rsid w:val="002E42A1"/>
    <w:rsid w:val="002E5143"/>
    <w:rsid w:val="002F039C"/>
    <w:rsid w:val="002F2284"/>
    <w:rsid w:val="002F27E8"/>
    <w:rsid w:val="002F2BF8"/>
    <w:rsid w:val="002F44E7"/>
    <w:rsid w:val="002F6AB7"/>
    <w:rsid w:val="002F7591"/>
    <w:rsid w:val="002F797C"/>
    <w:rsid w:val="002F7E86"/>
    <w:rsid w:val="00300E5B"/>
    <w:rsid w:val="00301C43"/>
    <w:rsid w:val="00302BE4"/>
    <w:rsid w:val="003059B1"/>
    <w:rsid w:val="00305B85"/>
    <w:rsid w:val="003111F8"/>
    <w:rsid w:val="00312D5F"/>
    <w:rsid w:val="00315797"/>
    <w:rsid w:val="00315E4E"/>
    <w:rsid w:val="0031666F"/>
    <w:rsid w:val="00322F5A"/>
    <w:rsid w:val="00323F22"/>
    <w:rsid w:val="0032473D"/>
    <w:rsid w:val="0032592F"/>
    <w:rsid w:val="0033199A"/>
    <w:rsid w:val="00333B2C"/>
    <w:rsid w:val="00335F17"/>
    <w:rsid w:val="003377A5"/>
    <w:rsid w:val="003403E9"/>
    <w:rsid w:val="0034073E"/>
    <w:rsid w:val="00342AAF"/>
    <w:rsid w:val="00346B46"/>
    <w:rsid w:val="0034704D"/>
    <w:rsid w:val="00347628"/>
    <w:rsid w:val="00347BB0"/>
    <w:rsid w:val="00347FD6"/>
    <w:rsid w:val="0035195B"/>
    <w:rsid w:val="00351A4B"/>
    <w:rsid w:val="00356BE1"/>
    <w:rsid w:val="0036097F"/>
    <w:rsid w:val="00361CAF"/>
    <w:rsid w:val="003636FB"/>
    <w:rsid w:val="00366FF5"/>
    <w:rsid w:val="0037063B"/>
    <w:rsid w:val="00372F8C"/>
    <w:rsid w:val="00374925"/>
    <w:rsid w:val="0037505C"/>
    <w:rsid w:val="003831F1"/>
    <w:rsid w:val="00387269"/>
    <w:rsid w:val="00391104"/>
    <w:rsid w:val="003918DD"/>
    <w:rsid w:val="00394743"/>
    <w:rsid w:val="00395576"/>
    <w:rsid w:val="003A1364"/>
    <w:rsid w:val="003A3323"/>
    <w:rsid w:val="003A4BBE"/>
    <w:rsid w:val="003A567E"/>
    <w:rsid w:val="003A56F5"/>
    <w:rsid w:val="003A5727"/>
    <w:rsid w:val="003A6656"/>
    <w:rsid w:val="003A6A15"/>
    <w:rsid w:val="003B0603"/>
    <w:rsid w:val="003B0F28"/>
    <w:rsid w:val="003B4C0F"/>
    <w:rsid w:val="003B5A13"/>
    <w:rsid w:val="003B7978"/>
    <w:rsid w:val="003B7FE5"/>
    <w:rsid w:val="003C1348"/>
    <w:rsid w:val="003D0B84"/>
    <w:rsid w:val="003D1813"/>
    <w:rsid w:val="003D1E46"/>
    <w:rsid w:val="003D68FD"/>
    <w:rsid w:val="003E286C"/>
    <w:rsid w:val="003E5F61"/>
    <w:rsid w:val="003F13A5"/>
    <w:rsid w:val="003F15FE"/>
    <w:rsid w:val="003F1A09"/>
    <w:rsid w:val="003F1C75"/>
    <w:rsid w:val="003F305E"/>
    <w:rsid w:val="003F421A"/>
    <w:rsid w:val="003F491E"/>
    <w:rsid w:val="003F4B9C"/>
    <w:rsid w:val="003F619A"/>
    <w:rsid w:val="003F65F6"/>
    <w:rsid w:val="00402163"/>
    <w:rsid w:val="004050FC"/>
    <w:rsid w:val="00407450"/>
    <w:rsid w:val="00407B5B"/>
    <w:rsid w:val="00410763"/>
    <w:rsid w:val="0041164D"/>
    <w:rsid w:val="00415209"/>
    <w:rsid w:val="004204AE"/>
    <w:rsid w:val="00420592"/>
    <w:rsid w:val="0042354A"/>
    <w:rsid w:val="00433CFA"/>
    <w:rsid w:val="00441BA3"/>
    <w:rsid w:val="00444B5E"/>
    <w:rsid w:val="00446258"/>
    <w:rsid w:val="004507E6"/>
    <w:rsid w:val="00451246"/>
    <w:rsid w:val="004517F4"/>
    <w:rsid w:val="004550A5"/>
    <w:rsid w:val="0045659B"/>
    <w:rsid w:val="004572DF"/>
    <w:rsid w:val="00463418"/>
    <w:rsid w:val="00464678"/>
    <w:rsid w:val="004652B3"/>
    <w:rsid w:val="00465B5D"/>
    <w:rsid w:val="00465C84"/>
    <w:rsid w:val="00472FE3"/>
    <w:rsid w:val="00473111"/>
    <w:rsid w:val="004739B8"/>
    <w:rsid w:val="00474DD8"/>
    <w:rsid w:val="00475C98"/>
    <w:rsid w:val="0047673A"/>
    <w:rsid w:val="0047752B"/>
    <w:rsid w:val="004777EC"/>
    <w:rsid w:val="004812AB"/>
    <w:rsid w:val="00484EBD"/>
    <w:rsid w:val="0048561C"/>
    <w:rsid w:val="00485FD9"/>
    <w:rsid w:val="004879A3"/>
    <w:rsid w:val="0049048F"/>
    <w:rsid w:val="004950BC"/>
    <w:rsid w:val="00496834"/>
    <w:rsid w:val="00497F13"/>
    <w:rsid w:val="004A0DF3"/>
    <w:rsid w:val="004A433A"/>
    <w:rsid w:val="004A5082"/>
    <w:rsid w:val="004B0673"/>
    <w:rsid w:val="004B191C"/>
    <w:rsid w:val="004B214A"/>
    <w:rsid w:val="004B7EC5"/>
    <w:rsid w:val="004B7FC5"/>
    <w:rsid w:val="004C08E6"/>
    <w:rsid w:val="004C0E8B"/>
    <w:rsid w:val="004C0FAD"/>
    <w:rsid w:val="004C1CC5"/>
    <w:rsid w:val="004C38C2"/>
    <w:rsid w:val="004C39FD"/>
    <w:rsid w:val="004D1732"/>
    <w:rsid w:val="004D3200"/>
    <w:rsid w:val="004E0DC2"/>
    <w:rsid w:val="004E11FB"/>
    <w:rsid w:val="004E2090"/>
    <w:rsid w:val="004E33A4"/>
    <w:rsid w:val="004E590A"/>
    <w:rsid w:val="004E63F7"/>
    <w:rsid w:val="004E7684"/>
    <w:rsid w:val="004F0360"/>
    <w:rsid w:val="004F076D"/>
    <w:rsid w:val="004F1263"/>
    <w:rsid w:val="004F2E12"/>
    <w:rsid w:val="004F4061"/>
    <w:rsid w:val="004F5E6E"/>
    <w:rsid w:val="00501DC3"/>
    <w:rsid w:val="005041B8"/>
    <w:rsid w:val="00506237"/>
    <w:rsid w:val="00506D15"/>
    <w:rsid w:val="00511274"/>
    <w:rsid w:val="00514A43"/>
    <w:rsid w:val="005159FE"/>
    <w:rsid w:val="00516F41"/>
    <w:rsid w:val="005211EF"/>
    <w:rsid w:val="00521E61"/>
    <w:rsid w:val="005222F4"/>
    <w:rsid w:val="0052321C"/>
    <w:rsid w:val="00523CCD"/>
    <w:rsid w:val="00527474"/>
    <w:rsid w:val="0053380E"/>
    <w:rsid w:val="00533C73"/>
    <w:rsid w:val="00534F71"/>
    <w:rsid w:val="0053583B"/>
    <w:rsid w:val="0053695B"/>
    <w:rsid w:val="005407A2"/>
    <w:rsid w:val="00541333"/>
    <w:rsid w:val="00542747"/>
    <w:rsid w:val="00543658"/>
    <w:rsid w:val="00543700"/>
    <w:rsid w:val="00545099"/>
    <w:rsid w:val="0055502E"/>
    <w:rsid w:val="00556091"/>
    <w:rsid w:val="00556B18"/>
    <w:rsid w:val="00560A6B"/>
    <w:rsid w:val="0056246C"/>
    <w:rsid w:val="00562B86"/>
    <w:rsid w:val="005634DB"/>
    <w:rsid w:val="00563ADC"/>
    <w:rsid w:val="00564EC4"/>
    <w:rsid w:val="005651C0"/>
    <w:rsid w:val="0057252B"/>
    <w:rsid w:val="0057341A"/>
    <w:rsid w:val="00575DAE"/>
    <w:rsid w:val="00576BE1"/>
    <w:rsid w:val="0058019F"/>
    <w:rsid w:val="0058033B"/>
    <w:rsid w:val="005831C1"/>
    <w:rsid w:val="0058355B"/>
    <w:rsid w:val="005841BD"/>
    <w:rsid w:val="00585964"/>
    <w:rsid w:val="00585D4B"/>
    <w:rsid w:val="00591A7E"/>
    <w:rsid w:val="0059240C"/>
    <w:rsid w:val="00592F6E"/>
    <w:rsid w:val="00593AD5"/>
    <w:rsid w:val="00593C8E"/>
    <w:rsid w:val="005949E5"/>
    <w:rsid w:val="005960BD"/>
    <w:rsid w:val="005A2516"/>
    <w:rsid w:val="005A31E4"/>
    <w:rsid w:val="005A3442"/>
    <w:rsid w:val="005B2943"/>
    <w:rsid w:val="005B5833"/>
    <w:rsid w:val="005B6848"/>
    <w:rsid w:val="005C0D35"/>
    <w:rsid w:val="005C1075"/>
    <w:rsid w:val="005C6B84"/>
    <w:rsid w:val="005D0508"/>
    <w:rsid w:val="005D073D"/>
    <w:rsid w:val="005D31FA"/>
    <w:rsid w:val="005D37C5"/>
    <w:rsid w:val="005D3DE7"/>
    <w:rsid w:val="005D5479"/>
    <w:rsid w:val="005D5554"/>
    <w:rsid w:val="005D7244"/>
    <w:rsid w:val="005E15E5"/>
    <w:rsid w:val="005E1B9F"/>
    <w:rsid w:val="005F377A"/>
    <w:rsid w:val="005F38EF"/>
    <w:rsid w:val="006003CF"/>
    <w:rsid w:val="00600AA0"/>
    <w:rsid w:val="006020E0"/>
    <w:rsid w:val="006025CA"/>
    <w:rsid w:val="00602BFC"/>
    <w:rsid w:val="00607F1B"/>
    <w:rsid w:val="006169B4"/>
    <w:rsid w:val="006176C0"/>
    <w:rsid w:val="006177EE"/>
    <w:rsid w:val="00617CF4"/>
    <w:rsid w:val="006217ED"/>
    <w:rsid w:val="00622F97"/>
    <w:rsid w:val="00623B96"/>
    <w:rsid w:val="006266A7"/>
    <w:rsid w:val="006325B5"/>
    <w:rsid w:val="00633A80"/>
    <w:rsid w:val="0064029A"/>
    <w:rsid w:val="0064227C"/>
    <w:rsid w:val="006429BC"/>
    <w:rsid w:val="00644037"/>
    <w:rsid w:val="00645B97"/>
    <w:rsid w:val="006466CA"/>
    <w:rsid w:val="00646B0A"/>
    <w:rsid w:val="00651501"/>
    <w:rsid w:val="00653BE4"/>
    <w:rsid w:val="00654E70"/>
    <w:rsid w:val="006551CF"/>
    <w:rsid w:val="00656C7C"/>
    <w:rsid w:val="00657227"/>
    <w:rsid w:val="006600C7"/>
    <w:rsid w:val="00660827"/>
    <w:rsid w:val="006623F8"/>
    <w:rsid w:val="0066413F"/>
    <w:rsid w:val="00666A79"/>
    <w:rsid w:val="00667D9A"/>
    <w:rsid w:val="00672F16"/>
    <w:rsid w:val="006733F4"/>
    <w:rsid w:val="006772F5"/>
    <w:rsid w:val="0068253C"/>
    <w:rsid w:val="006855E3"/>
    <w:rsid w:val="00686368"/>
    <w:rsid w:val="006921E4"/>
    <w:rsid w:val="00692F31"/>
    <w:rsid w:val="006939B9"/>
    <w:rsid w:val="00695CCD"/>
    <w:rsid w:val="00697B9C"/>
    <w:rsid w:val="006A193A"/>
    <w:rsid w:val="006A3134"/>
    <w:rsid w:val="006A31DA"/>
    <w:rsid w:val="006A581A"/>
    <w:rsid w:val="006A5896"/>
    <w:rsid w:val="006A5B4A"/>
    <w:rsid w:val="006A6630"/>
    <w:rsid w:val="006B24E4"/>
    <w:rsid w:val="006B6BB0"/>
    <w:rsid w:val="006B736C"/>
    <w:rsid w:val="006B76F7"/>
    <w:rsid w:val="006C3B7F"/>
    <w:rsid w:val="006C4775"/>
    <w:rsid w:val="006C56E6"/>
    <w:rsid w:val="006C6648"/>
    <w:rsid w:val="006D1B1D"/>
    <w:rsid w:val="006D2066"/>
    <w:rsid w:val="006D2D87"/>
    <w:rsid w:val="006D4D9F"/>
    <w:rsid w:val="006E1645"/>
    <w:rsid w:val="006E21FF"/>
    <w:rsid w:val="006E24BA"/>
    <w:rsid w:val="006E2C64"/>
    <w:rsid w:val="006E3462"/>
    <w:rsid w:val="006E3B9D"/>
    <w:rsid w:val="006E4107"/>
    <w:rsid w:val="006E4D48"/>
    <w:rsid w:val="006F173F"/>
    <w:rsid w:val="006F1D57"/>
    <w:rsid w:val="006F1D72"/>
    <w:rsid w:val="006F39E5"/>
    <w:rsid w:val="006F42A9"/>
    <w:rsid w:val="006F55ED"/>
    <w:rsid w:val="007016EE"/>
    <w:rsid w:val="007024AA"/>
    <w:rsid w:val="00703F64"/>
    <w:rsid w:val="00711D8B"/>
    <w:rsid w:val="00714043"/>
    <w:rsid w:val="00716B55"/>
    <w:rsid w:val="00717D2C"/>
    <w:rsid w:val="00723D30"/>
    <w:rsid w:val="007251B6"/>
    <w:rsid w:val="0072651A"/>
    <w:rsid w:val="00726653"/>
    <w:rsid w:val="00731B15"/>
    <w:rsid w:val="00732F4A"/>
    <w:rsid w:val="007339A6"/>
    <w:rsid w:val="0073554C"/>
    <w:rsid w:val="007377FB"/>
    <w:rsid w:val="00740124"/>
    <w:rsid w:val="0074168C"/>
    <w:rsid w:val="00745963"/>
    <w:rsid w:val="0074618A"/>
    <w:rsid w:val="007516BB"/>
    <w:rsid w:val="007551BD"/>
    <w:rsid w:val="00757B67"/>
    <w:rsid w:val="00760A19"/>
    <w:rsid w:val="00762403"/>
    <w:rsid w:val="00766D1D"/>
    <w:rsid w:val="00767DC6"/>
    <w:rsid w:val="00772497"/>
    <w:rsid w:val="007732F9"/>
    <w:rsid w:val="007736E4"/>
    <w:rsid w:val="00774CA1"/>
    <w:rsid w:val="00775C40"/>
    <w:rsid w:val="00781D79"/>
    <w:rsid w:val="00781F96"/>
    <w:rsid w:val="007831FC"/>
    <w:rsid w:val="00783C36"/>
    <w:rsid w:val="0078505E"/>
    <w:rsid w:val="00785166"/>
    <w:rsid w:val="007867AA"/>
    <w:rsid w:val="0079009D"/>
    <w:rsid w:val="0079351B"/>
    <w:rsid w:val="00793E69"/>
    <w:rsid w:val="00794EEC"/>
    <w:rsid w:val="00796821"/>
    <w:rsid w:val="007A02AB"/>
    <w:rsid w:val="007A1EB6"/>
    <w:rsid w:val="007A57BF"/>
    <w:rsid w:val="007A7C24"/>
    <w:rsid w:val="007B29E0"/>
    <w:rsid w:val="007B3DE0"/>
    <w:rsid w:val="007B41B1"/>
    <w:rsid w:val="007B4301"/>
    <w:rsid w:val="007B4822"/>
    <w:rsid w:val="007B51A5"/>
    <w:rsid w:val="007B605E"/>
    <w:rsid w:val="007C0000"/>
    <w:rsid w:val="007C0198"/>
    <w:rsid w:val="007C2628"/>
    <w:rsid w:val="007C2AA7"/>
    <w:rsid w:val="007C403D"/>
    <w:rsid w:val="007C4797"/>
    <w:rsid w:val="007C4DEF"/>
    <w:rsid w:val="007C7DAB"/>
    <w:rsid w:val="007C7DD4"/>
    <w:rsid w:val="007D2312"/>
    <w:rsid w:val="007D534F"/>
    <w:rsid w:val="007D5397"/>
    <w:rsid w:val="007E034E"/>
    <w:rsid w:val="007E0FA6"/>
    <w:rsid w:val="007E14D1"/>
    <w:rsid w:val="007E502D"/>
    <w:rsid w:val="007E5667"/>
    <w:rsid w:val="007E5893"/>
    <w:rsid w:val="007E5950"/>
    <w:rsid w:val="007E69FC"/>
    <w:rsid w:val="007E6C25"/>
    <w:rsid w:val="007F5B1F"/>
    <w:rsid w:val="007F608B"/>
    <w:rsid w:val="00803238"/>
    <w:rsid w:val="0080478F"/>
    <w:rsid w:val="00805022"/>
    <w:rsid w:val="008055A2"/>
    <w:rsid w:val="00811C39"/>
    <w:rsid w:val="00812355"/>
    <w:rsid w:val="008141CA"/>
    <w:rsid w:val="00816F94"/>
    <w:rsid w:val="0082034C"/>
    <w:rsid w:val="008213E4"/>
    <w:rsid w:val="008225E6"/>
    <w:rsid w:val="0082330F"/>
    <w:rsid w:val="00823A1F"/>
    <w:rsid w:val="0082429D"/>
    <w:rsid w:val="0082540C"/>
    <w:rsid w:val="008308EE"/>
    <w:rsid w:val="00830B1F"/>
    <w:rsid w:val="008323B6"/>
    <w:rsid w:val="008344BC"/>
    <w:rsid w:val="008345E5"/>
    <w:rsid w:val="00834A16"/>
    <w:rsid w:val="0083687B"/>
    <w:rsid w:val="008375DD"/>
    <w:rsid w:val="00837793"/>
    <w:rsid w:val="00837F9A"/>
    <w:rsid w:val="008405CD"/>
    <w:rsid w:val="0084102F"/>
    <w:rsid w:val="00843A04"/>
    <w:rsid w:val="00847564"/>
    <w:rsid w:val="00850B49"/>
    <w:rsid w:val="008518FC"/>
    <w:rsid w:val="008544A7"/>
    <w:rsid w:val="00855682"/>
    <w:rsid w:val="00856FF2"/>
    <w:rsid w:val="0085745E"/>
    <w:rsid w:val="00860E85"/>
    <w:rsid w:val="00862D71"/>
    <w:rsid w:val="00864330"/>
    <w:rsid w:val="00866FAA"/>
    <w:rsid w:val="00867F19"/>
    <w:rsid w:val="00870457"/>
    <w:rsid w:val="008706CE"/>
    <w:rsid w:val="00870C17"/>
    <w:rsid w:val="008718F8"/>
    <w:rsid w:val="008721DC"/>
    <w:rsid w:val="00874F8D"/>
    <w:rsid w:val="00875FB7"/>
    <w:rsid w:val="00876F39"/>
    <w:rsid w:val="0088665D"/>
    <w:rsid w:val="008868B0"/>
    <w:rsid w:val="008869CE"/>
    <w:rsid w:val="00892FE0"/>
    <w:rsid w:val="00894DD2"/>
    <w:rsid w:val="008977B8"/>
    <w:rsid w:val="008A14A3"/>
    <w:rsid w:val="008A2195"/>
    <w:rsid w:val="008A2518"/>
    <w:rsid w:val="008A271D"/>
    <w:rsid w:val="008A2C1E"/>
    <w:rsid w:val="008A337B"/>
    <w:rsid w:val="008A5207"/>
    <w:rsid w:val="008B1734"/>
    <w:rsid w:val="008B17BA"/>
    <w:rsid w:val="008B2339"/>
    <w:rsid w:val="008B39A2"/>
    <w:rsid w:val="008B3A5D"/>
    <w:rsid w:val="008B4944"/>
    <w:rsid w:val="008B65B5"/>
    <w:rsid w:val="008B7151"/>
    <w:rsid w:val="008B7E05"/>
    <w:rsid w:val="008C11EB"/>
    <w:rsid w:val="008C1A73"/>
    <w:rsid w:val="008C3585"/>
    <w:rsid w:val="008D1992"/>
    <w:rsid w:val="008D24D0"/>
    <w:rsid w:val="008D3519"/>
    <w:rsid w:val="008D3A4B"/>
    <w:rsid w:val="008D4001"/>
    <w:rsid w:val="008D576F"/>
    <w:rsid w:val="008D60CD"/>
    <w:rsid w:val="008E6177"/>
    <w:rsid w:val="008E6E20"/>
    <w:rsid w:val="008F2A3C"/>
    <w:rsid w:val="008F2F3E"/>
    <w:rsid w:val="008F439E"/>
    <w:rsid w:val="008F5FD1"/>
    <w:rsid w:val="008F61B4"/>
    <w:rsid w:val="008F654A"/>
    <w:rsid w:val="008F7A7B"/>
    <w:rsid w:val="009000E4"/>
    <w:rsid w:val="00900F1B"/>
    <w:rsid w:val="00901427"/>
    <w:rsid w:val="00903863"/>
    <w:rsid w:val="00905197"/>
    <w:rsid w:val="00907183"/>
    <w:rsid w:val="00914BE2"/>
    <w:rsid w:val="009159A0"/>
    <w:rsid w:val="00915CC0"/>
    <w:rsid w:val="00916F32"/>
    <w:rsid w:val="009178FF"/>
    <w:rsid w:val="00917DAB"/>
    <w:rsid w:val="00920215"/>
    <w:rsid w:val="0092241D"/>
    <w:rsid w:val="009243E0"/>
    <w:rsid w:val="00924B1A"/>
    <w:rsid w:val="00927A9E"/>
    <w:rsid w:val="00931671"/>
    <w:rsid w:val="00933F3C"/>
    <w:rsid w:val="009361D6"/>
    <w:rsid w:val="00937AAA"/>
    <w:rsid w:val="009457A2"/>
    <w:rsid w:val="00950D50"/>
    <w:rsid w:val="00952EA4"/>
    <w:rsid w:val="009556D5"/>
    <w:rsid w:val="00957E60"/>
    <w:rsid w:val="00960B49"/>
    <w:rsid w:val="009620F3"/>
    <w:rsid w:val="00962F2C"/>
    <w:rsid w:val="00965D25"/>
    <w:rsid w:val="009669B0"/>
    <w:rsid w:val="00966CBC"/>
    <w:rsid w:val="00967539"/>
    <w:rsid w:val="00971091"/>
    <w:rsid w:val="009726B0"/>
    <w:rsid w:val="009731D1"/>
    <w:rsid w:val="00973224"/>
    <w:rsid w:val="009812D3"/>
    <w:rsid w:val="00983640"/>
    <w:rsid w:val="0098504F"/>
    <w:rsid w:val="009850F1"/>
    <w:rsid w:val="00986182"/>
    <w:rsid w:val="00990931"/>
    <w:rsid w:val="0099122E"/>
    <w:rsid w:val="00991B35"/>
    <w:rsid w:val="00992609"/>
    <w:rsid w:val="00995342"/>
    <w:rsid w:val="00996E4D"/>
    <w:rsid w:val="0099726D"/>
    <w:rsid w:val="009A06A1"/>
    <w:rsid w:val="009A0A27"/>
    <w:rsid w:val="009A0BB8"/>
    <w:rsid w:val="009A116B"/>
    <w:rsid w:val="009A3AFC"/>
    <w:rsid w:val="009A3B37"/>
    <w:rsid w:val="009B45E0"/>
    <w:rsid w:val="009C36A8"/>
    <w:rsid w:val="009C3B7D"/>
    <w:rsid w:val="009C3FE2"/>
    <w:rsid w:val="009C5EA5"/>
    <w:rsid w:val="009C613A"/>
    <w:rsid w:val="009D0477"/>
    <w:rsid w:val="009D0689"/>
    <w:rsid w:val="009D1693"/>
    <w:rsid w:val="009D726B"/>
    <w:rsid w:val="009D744C"/>
    <w:rsid w:val="009E0258"/>
    <w:rsid w:val="009E2894"/>
    <w:rsid w:val="009E326D"/>
    <w:rsid w:val="009E5B1E"/>
    <w:rsid w:val="009E6AC3"/>
    <w:rsid w:val="009E75BC"/>
    <w:rsid w:val="009E7A08"/>
    <w:rsid w:val="009F2207"/>
    <w:rsid w:val="009F2396"/>
    <w:rsid w:val="009F2934"/>
    <w:rsid w:val="009F37B5"/>
    <w:rsid w:val="009F6416"/>
    <w:rsid w:val="00A01466"/>
    <w:rsid w:val="00A03606"/>
    <w:rsid w:val="00A04523"/>
    <w:rsid w:val="00A07F99"/>
    <w:rsid w:val="00A12071"/>
    <w:rsid w:val="00A157E7"/>
    <w:rsid w:val="00A16723"/>
    <w:rsid w:val="00A20FC2"/>
    <w:rsid w:val="00A22754"/>
    <w:rsid w:val="00A23F1F"/>
    <w:rsid w:val="00A26450"/>
    <w:rsid w:val="00A26ECB"/>
    <w:rsid w:val="00A30E66"/>
    <w:rsid w:val="00A31795"/>
    <w:rsid w:val="00A31D04"/>
    <w:rsid w:val="00A325BD"/>
    <w:rsid w:val="00A34EB0"/>
    <w:rsid w:val="00A3564C"/>
    <w:rsid w:val="00A3578A"/>
    <w:rsid w:val="00A36E77"/>
    <w:rsid w:val="00A42671"/>
    <w:rsid w:val="00A453F1"/>
    <w:rsid w:val="00A46BAF"/>
    <w:rsid w:val="00A47D16"/>
    <w:rsid w:val="00A55082"/>
    <w:rsid w:val="00A552F9"/>
    <w:rsid w:val="00A55F80"/>
    <w:rsid w:val="00A57AE6"/>
    <w:rsid w:val="00A57BDA"/>
    <w:rsid w:val="00A619B5"/>
    <w:rsid w:val="00A634A6"/>
    <w:rsid w:val="00A63D1F"/>
    <w:rsid w:val="00A64B81"/>
    <w:rsid w:val="00A70E4E"/>
    <w:rsid w:val="00A72AD1"/>
    <w:rsid w:val="00A74DFF"/>
    <w:rsid w:val="00A7558D"/>
    <w:rsid w:val="00A80B07"/>
    <w:rsid w:val="00A80C5B"/>
    <w:rsid w:val="00A82CD4"/>
    <w:rsid w:val="00A83A56"/>
    <w:rsid w:val="00A85E04"/>
    <w:rsid w:val="00A9124B"/>
    <w:rsid w:val="00A91759"/>
    <w:rsid w:val="00A92AB0"/>
    <w:rsid w:val="00A93512"/>
    <w:rsid w:val="00A93F54"/>
    <w:rsid w:val="00A94016"/>
    <w:rsid w:val="00A95676"/>
    <w:rsid w:val="00A97A29"/>
    <w:rsid w:val="00AA0129"/>
    <w:rsid w:val="00AA2692"/>
    <w:rsid w:val="00AA2CEF"/>
    <w:rsid w:val="00AA389C"/>
    <w:rsid w:val="00AA575A"/>
    <w:rsid w:val="00AB01EE"/>
    <w:rsid w:val="00AB2E87"/>
    <w:rsid w:val="00AB3032"/>
    <w:rsid w:val="00AB33BD"/>
    <w:rsid w:val="00AB57F2"/>
    <w:rsid w:val="00AB6836"/>
    <w:rsid w:val="00AC04F7"/>
    <w:rsid w:val="00AC075F"/>
    <w:rsid w:val="00AC1989"/>
    <w:rsid w:val="00AC1F25"/>
    <w:rsid w:val="00AC37D2"/>
    <w:rsid w:val="00AC441C"/>
    <w:rsid w:val="00AC46E6"/>
    <w:rsid w:val="00AC660A"/>
    <w:rsid w:val="00AC69C5"/>
    <w:rsid w:val="00AD159D"/>
    <w:rsid w:val="00AD50F5"/>
    <w:rsid w:val="00AE009A"/>
    <w:rsid w:val="00AE2547"/>
    <w:rsid w:val="00AE4C3A"/>
    <w:rsid w:val="00AE6451"/>
    <w:rsid w:val="00AE6B98"/>
    <w:rsid w:val="00AE7103"/>
    <w:rsid w:val="00AE7C46"/>
    <w:rsid w:val="00AF000F"/>
    <w:rsid w:val="00AF1B2D"/>
    <w:rsid w:val="00AF1ECC"/>
    <w:rsid w:val="00AF2709"/>
    <w:rsid w:val="00AF6DCF"/>
    <w:rsid w:val="00B050F0"/>
    <w:rsid w:val="00B053E7"/>
    <w:rsid w:val="00B05471"/>
    <w:rsid w:val="00B06277"/>
    <w:rsid w:val="00B07139"/>
    <w:rsid w:val="00B111A0"/>
    <w:rsid w:val="00B11486"/>
    <w:rsid w:val="00B129F4"/>
    <w:rsid w:val="00B176CC"/>
    <w:rsid w:val="00B201B1"/>
    <w:rsid w:val="00B22F26"/>
    <w:rsid w:val="00B2336C"/>
    <w:rsid w:val="00B27A40"/>
    <w:rsid w:val="00B31E2E"/>
    <w:rsid w:val="00B360DE"/>
    <w:rsid w:val="00B361FF"/>
    <w:rsid w:val="00B37B35"/>
    <w:rsid w:val="00B37F7E"/>
    <w:rsid w:val="00B43EFC"/>
    <w:rsid w:val="00B444E1"/>
    <w:rsid w:val="00B45147"/>
    <w:rsid w:val="00B46172"/>
    <w:rsid w:val="00B526E7"/>
    <w:rsid w:val="00B6320F"/>
    <w:rsid w:val="00B65AFA"/>
    <w:rsid w:val="00B70105"/>
    <w:rsid w:val="00B72580"/>
    <w:rsid w:val="00B7511B"/>
    <w:rsid w:val="00B75758"/>
    <w:rsid w:val="00B76727"/>
    <w:rsid w:val="00B80650"/>
    <w:rsid w:val="00B80FF4"/>
    <w:rsid w:val="00B84675"/>
    <w:rsid w:val="00B847E2"/>
    <w:rsid w:val="00B852AF"/>
    <w:rsid w:val="00B86939"/>
    <w:rsid w:val="00B87A33"/>
    <w:rsid w:val="00B91355"/>
    <w:rsid w:val="00B967C0"/>
    <w:rsid w:val="00B973EF"/>
    <w:rsid w:val="00BA139A"/>
    <w:rsid w:val="00BA158E"/>
    <w:rsid w:val="00BA252D"/>
    <w:rsid w:val="00BA2CA7"/>
    <w:rsid w:val="00BA6FAB"/>
    <w:rsid w:val="00BB042B"/>
    <w:rsid w:val="00BB3794"/>
    <w:rsid w:val="00BB3CB4"/>
    <w:rsid w:val="00BB5958"/>
    <w:rsid w:val="00BB5A98"/>
    <w:rsid w:val="00BC0BAA"/>
    <w:rsid w:val="00BC2E37"/>
    <w:rsid w:val="00BC37A2"/>
    <w:rsid w:val="00BC4BC0"/>
    <w:rsid w:val="00BC779F"/>
    <w:rsid w:val="00BD3C88"/>
    <w:rsid w:val="00BD566C"/>
    <w:rsid w:val="00BD69E3"/>
    <w:rsid w:val="00BE243D"/>
    <w:rsid w:val="00BE4903"/>
    <w:rsid w:val="00BF04FD"/>
    <w:rsid w:val="00BF3CBC"/>
    <w:rsid w:val="00BF665B"/>
    <w:rsid w:val="00BF7299"/>
    <w:rsid w:val="00BF747D"/>
    <w:rsid w:val="00C00014"/>
    <w:rsid w:val="00C01D35"/>
    <w:rsid w:val="00C01E6C"/>
    <w:rsid w:val="00C0298D"/>
    <w:rsid w:val="00C03EE2"/>
    <w:rsid w:val="00C06483"/>
    <w:rsid w:val="00C11729"/>
    <w:rsid w:val="00C156B0"/>
    <w:rsid w:val="00C157AF"/>
    <w:rsid w:val="00C20061"/>
    <w:rsid w:val="00C24FA4"/>
    <w:rsid w:val="00C25437"/>
    <w:rsid w:val="00C26240"/>
    <w:rsid w:val="00C31B01"/>
    <w:rsid w:val="00C32FF9"/>
    <w:rsid w:val="00C33379"/>
    <w:rsid w:val="00C35E17"/>
    <w:rsid w:val="00C36CB8"/>
    <w:rsid w:val="00C4064C"/>
    <w:rsid w:val="00C41D0A"/>
    <w:rsid w:val="00C428A1"/>
    <w:rsid w:val="00C42AEB"/>
    <w:rsid w:val="00C445F7"/>
    <w:rsid w:val="00C44777"/>
    <w:rsid w:val="00C44FB7"/>
    <w:rsid w:val="00C46080"/>
    <w:rsid w:val="00C46C31"/>
    <w:rsid w:val="00C47F1B"/>
    <w:rsid w:val="00C509BD"/>
    <w:rsid w:val="00C51743"/>
    <w:rsid w:val="00C56BCB"/>
    <w:rsid w:val="00C5794A"/>
    <w:rsid w:val="00C602AC"/>
    <w:rsid w:val="00C60627"/>
    <w:rsid w:val="00C60815"/>
    <w:rsid w:val="00C645B7"/>
    <w:rsid w:val="00C646F0"/>
    <w:rsid w:val="00C65352"/>
    <w:rsid w:val="00C6642C"/>
    <w:rsid w:val="00C74D82"/>
    <w:rsid w:val="00C77211"/>
    <w:rsid w:val="00C775E2"/>
    <w:rsid w:val="00C80DC9"/>
    <w:rsid w:val="00C82FD0"/>
    <w:rsid w:val="00C8536A"/>
    <w:rsid w:val="00C85E55"/>
    <w:rsid w:val="00C87D78"/>
    <w:rsid w:val="00C87E76"/>
    <w:rsid w:val="00C92D2D"/>
    <w:rsid w:val="00C9474F"/>
    <w:rsid w:val="00C94A9D"/>
    <w:rsid w:val="00C95612"/>
    <w:rsid w:val="00C957C3"/>
    <w:rsid w:val="00C96CE5"/>
    <w:rsid w:val="00C978E8"/>
    <w:rsid w:val="00CA0F8E"/>
    <w:rsid w:val="00CA4313"/>
    <w:rsid w:val="00CA5C33"/>
    <w:rsid w:val="00CA5E56"/>
    <w:rsid w:val="00CA6056"/>
    <w:rsid w:val="00CA76A7"/>
    <w:rsid w:val="00CB08DC"/>
    <w:rsid w:val="00CB21E5"/>
    <w:rsid w:val="00CB3C5A"/>
    <w:rsid w:val="00CB4B79"/>
    <w:rsid w:val="00CB51A3"/>
    <w:rsid w:val="00CB6936"/>
    <w:rsid w:val="00CB696A"/>
    <w:rsid w:val="00CB7FBD"/>
    <w:rsid w:val="00CC1FDE"/>
    <w:rsid w:val="00CC2FF7"/>
    <w:rsid w:val="00CC3E65"/>
    <w:rsid w:val="00CC3FBF"/>
    <w:rsid w:val="00CC605D"/>
    <w:rsid w:val="00CC6844"/>
    <w:rsid w:val="00CD03A0"/>
    <w:rsid w:val="00CD1D91"/>
    <w:rsid w:val="00CD342F"/>
    <w:rsid w:val="00CD3D23"/>
    <w:rsid w:val="00CD42DF"/>
    <w:rsid w:val="00CD53AC"/>
    <w:rsid w:val="00CE001C"/>
    <w:rsid w:val="00CE109B"/>
    <w:rsid w:val="00CE384D"/>
    <w:rsid w:val="00CE4089"/>
    <w:rsid w:val="00CE6044"/>
    <w:rsid w:val="00CE651C"/>
    <w:rsid w:val="00CE6AE0"/>
    <w:rsid w:val="00CE774D"/>
    <w:rsid w:val="00CE7BA1"/>
    <w:rsid w:val="00CF103C"/>
    <w:rsid w:val="00CF14B9"/>
    <w:rsid w:val="00CF2687"/>
    <w:rsid w:val="00CF2DDC"/>
    <w:rsid w:val="00CF6D44"/>
    <w:rsid w:val="00CF6EFF"/>
    <w:rsid w:val="00D01365"/>
    <w:rsid w:val="00D0229E"/>
    <w:rsid w:val="00D02ADD"/>
    <w:rsid w:val="00D047DC"/>
    <w:rsid w:val="00D04C66"/>
    <w:rsid w:val="00D06101"/>
    <w:rsid w:val="00D06DD3"/>
    <w:rsid w:val="00D12A98"/>
    <w:rsid w:val="00D15DD3"/>
    <w:rsid w:val="00D176D5"/>
    <w:rsid w:val="00D20CEE"/>
    <w:rsid w:val="00D21C52"/>
    <w:rsid w:val="00D22C15"/>
    <w:rsid w:val="00D25B99"/>
    <w:rsid w:val="00D25EEE"/>
    <w:rsid w:val="00D26A98"/>
    <w:rsid w:val="00D30592"/>
    <w:rsid w:val="00D31CD3"/>
    <w:rsid w:val="00D34EA2"/>
    <w:rsid w:val="00D34FBB"/>
    <w:rsid w:val="00D35AFE"/>
    <w:rsid w:val="00D4259A"/>
    <w:rsid w:val="00D43B8B"/>
    <w:rsid w:val="00D50803"/>
    <w:rsid w:val="00D51E03"/>
    <w:rsid w:val="00D54730"/>
    <w:rsid w:val="00D55A86"/>
    <w:rsid w:val="00D56677"/>
    <w:rsid w:val="00D56FFF"/>
    <w:rsid w:val="00D611F5"/>
    <w:rsid w:val="00D63BF2"/>
    <w:rsid w:val="00D645A5"/>
    <w:rsid w:val="00D66368"/>
    <w:rsid w:val="00D7149A"/>
    <w:rsid w:val="00D71747"/>
    <w:rsid w:val="00D802AD"/>
    <w:rsid w:val="00D903D5"/>
    <w:rsid w:val="00D93DAE"/>
    <w:rsid w:val="00D95EC6"/>
    <w:rsid w:val="00D97431"/>
    <w:rsid w:val="00D97740"/>
    <w:rsid w:val="00DA15E2"/>
    <w:rsid w:val="00DA2167"/>
    <w:rsid w:val="00DA4DCF"/>
    <w:rsid w:val="00DA4E52"/>
    <w:rsid w:val="00DA5308"/>
    <w:rsid w:val="00DB1C0E"/>
    <w:rsid w:val="00DB214F"/>
    <w:rsid w:val="00DB2272"/>
    <w:rsid w:val="00DB6805"/>
    <w:rsid w:val="00DB6C11"/>
    <w:rsid w:val="00DB71EE"/>
    <w:rsid w:val="00DC1999"/>
    <w:rsid w:val="00DC2DF2"/>
    <w:rsid w:val="00DC384D"/>
    <w:rsid w:val="00DC39B4"/>
    <w:rsid w:val="00DC4B1C"/>
    <w:rsid w:val="00DC63A8"/>
    <w:rsid w:val="00DC6C22"/>
    <w:rsid w:val="00DD100E"/>
    <w:rsid w:val="00DD2B80"/>
    <w:rsid w:val="00DD3D0E"/>
    <w:rsid w:val="00DD5901"/>
    <w:rsid w:val="00DE0A9D"/>
    <w:rsid w:val="00DE7DFD"/>
    <w:rsid w:val="00DF1640"/>
    <w:rsid w:val="00DF1F8F"/>
    <w:rsid w:val="00DF2B19"/>
    <w:rsid w:val="00DF3979"/>
    <w:rsid w:val="00DF4DBE"/>
    <w:rsid w:val="00DF5573"/>
    <w:rsid w:val="00DF5920"/>
    <w:rsid w:val="00E00BEE"/>
    <w:rsid w:val="00E02B98"/>
    <w:rsid w:val="00E05707"/>
    <w:rsid w:val="00E07208"/>
    <w:rsid w:val="00E1059B"/>
    <w:rsid w:val="00E15176"/>
    <w:rsid w:val="00E157A4"/>
    <w:rsid w:val="00E17831"/>
    <w:rsid w:val="00E20AE2"/>
    <w:rsid w:val="00E20EBB"/>
    <w:rsid w:val="00E20FE5"/>
    <w:rsid w:val="00E238E6"/>
    <w:rsid w:val="00E24C95"/>
    <w:rsid w:val="00E25B91"/>
    <w:rsid w:val="00E2752B"/>
    <w:rsid w:val="00E308DB"/>
    <w:rsid w:val="00E31114"/>
    <w:rsid w:val="00E340E1"/>
    <w:rsid w:val="00E379E0"/>
    <w:rsid w:val="00E440D5"/>
    <w:rsid w:val="00E44756"/>
    <w:rsid w:val="00E4575D"/>
    <w:rsid w:val="00E45F94"/>
    <w:rsid w:val="00E461C6"/>
    <w:rsid w:val="00E46276"/>
    <w:rsid w:val="00E46BDE"/>
    <w:rsid w:val="00E475C4"/>
    <w:rsid w:val="00E47652"/>
    <w:rsid w:val="00E52200"/>
    <w:rsid w:val="00E537C4"/>
    <w:rsid w:val="00E55477"/>
    <w:rsid w:val="00E5611A"/>
    <w:rsid w:val="00E61532"/>
    <w:rsid w:val="00E63DD0"/>
    <w:rsid w:val="00E663D5"/>
    <w:rsid w:val="00E67A20"/>
    <w:rsid w:val="00E70B3C"/>
    <w:rsid w:val="00E729F0"/>
    <w:rsid w:val="00E7331C"/>
    <w:rsid w:val="00E7389E"/>
    <w:rsid w:val="00E76433"/>
    <w:rsid w:val="00E8068E"/>
    <w:rsid w:val="00E8194B"/>
    <w:rsid w:val="00E84435"/>
    <w:rsid w:val="00E84E9D"/>
    <w:rsid w:val="00E921C7"/>
    <w:rsid w:val="00E92640"/>
    <w:rsid w:val="00E95259"/>
    <w:rsid w:val="00E963CD"/>
    <w:rsid w:val="00E96AB0"/>
    <w:rsid w:val="00EA3A36"/>
    <w:rsid w:val="00EA4648"/>
    <w:rsid w:val="00EA6205"/>
    <w:rsid w:val="00EA6883"/>
    <w:rsid w:val="00EB0CEE"/>
    <w:rsid w:val="00EB22AE"/>
    <w:rsid w:val="00EB4269"/>
    <w:rsid w:val="00EB482F"/>
    <w:rsid w:val="00EB4A4F"/>
    <w:rsid w:val="00EB77DC"/>
    <w:rsid w:val="00EC1C0E"/>
    <w:rsid w:val="00EC760E"/>
    <w:rsid w:val="00EC7D7C"/>
    <w:rsid w:val="00ED2439"/>
    <w:rsid w:val="00ED4A93"/>
    <w:rsid w:val="00ED52D9"/>
    <w:rsid w:val="00ED584A"/>
    <w:rsid w:val="00ED5AB4"/>
    <w:rsid w:val="00ED5B36"/>
    <w:rsid w:val="00ED62BF"/>
    <w:rsid w:val="00ED6715"/>
    <w:rsid w:val="00ED6759"/>
    <w:rsid w:val="00ED74F0"/>
    <w:rsid w:val="00EE1FEF"/>
    <w:rsid w:val="00EE2784"/>
    <w:rsid w:val="00EE40DC"/>
    <w:rsid w:val="00EE6B1E"/>
    <w:rsid w:val="00EE6DE8"/>
    <w:rsid w:val="00EF03AF"/>
    <w:rsid w:val="00EF1A83"/>
    <w:rsid w:val="00EF3BD8"/>
    <w:rsid w:val="00EF5A5C"/>
    <w:rsid w:val="00F01314"/>
    <w:rsid w:val="00F0176B"/>
    <w:rsid w:val="00F03F4E"/>
    <w:rsid w:val="00F05A80"/>
    <w:rsid w:val="00F05C71"/>
    <w:rsid w:val="00F07127"/>
    <w:rsid w:val="00F07433"/>
    <w:rsid w:val="00F11093"/>
    <w:rsid w:val="00F1200A"/>
    <w:rsid w:val="00F205D0"/>
    <w:rsid w:val="00F2183B"/>
    <w:rsid w:val="00F22639"/>
    <w:rsid w:val="00F22BEF"/>
    <w:rsid w:val="00F24A91"/>
    <w:rsid w:val="00F2726E"/>
    <w:rsid w:val="00F27612"/>
    <w:rsid w:val="00F31136"/>
    <w:rsid w:val="00F31AD0"/>
    <w:rsid w:val="00F35080"/>
    <w:rsid w:val="00F35468"/>
    <w:rsid w:val="00F36868"/>
    <w:rsid w:val="00F37010"/>
    <w:rsid w:val="00F37554"/>
    <w:rsid w:val="00F37652"/>
    <w:rsid w:val="00F376CA"/>
    <w:rsid w:val="00F43470"/>
    <w:rsid w:val="00F4357E"/>
    <w:rsid w:val="00F4400E"/>
    <w:rsid w:val="00F4415B"/>
    <w:rsid w:val="00F461E1"/>
    <w:rsid w:val="00F47336"/>
    <w:rsid w:val="00F50756"/>
    <w:rsid w:val="00F507B9"/>
    <w:rsid w:val="00F53B2B"/>
    <w:rsid w:val="00F56AD3"/>
    <w:rsid w:val="00F601D8"/>
    <w:rsid w:val="00F65FF3"/>
    <w:rsid w:val="00F66AAB"/>
    <w:rsid w:val="00F67D0D"/>
    <w:rsid w:val="00F70AFD"/>
    <w:rsid w:val="00F71DCC"/>
    <w:rsid w:val="00F735DD"/>
    <w:rsid w:val="00F7493F"/>
    <w:rsid w:val="00F75823"/>
    <w:rsid w:val="00F776CC"/>
    <w:rsid w:val="00F84238"/>
    <w:rsid w:val="00F91845"/>
    <w:rsid w:val="00F9217C"/>
    <w:rsid w:val="00F92ED7"/>
    <w:rsid w:val="00F93B37"/>
    <w:rsid w:val="00F93E1A"/>
    <w:rsid w:val="00F95878"/>
    <w:rsid w:val="00F97C13"/>
    <w:rsid w:val="00F97D0A"/>
    <w:rsid w:val="00FA2FB7"/>
    <w:rsid w:val="00FA5047"/>
    <w:rsid w:val="00FB2A63"/>
    <w:rsid w:val="00FB4853"/>
    <w:rsid w:val="00FB48CC"/>
    <w:rsid w:val="00FB4FDA"/>
    <w:rsid w:val="00FB5922"/>
    <w:rsid w:val="00FC4A54"/>
    <w:rsid w:val="00FC5745"/>
    <w:rsid w:val="00FC5783"/>
    <w:rsid w:val="00FC5F87"/>
    <w:rsid w:val="00FC6BEC"/>
    <w:rsid w:val="00FD017A"/>
    <w:rsid w:val="00FD12D4"/>
    <w:rsid w:val="00FD17C1"/>
    <w:rsid w:val="00FD3003"/>
    <w:rsid w:val="00FE07AD"/>
    <w:rsid w:val="00FE0A90"/>
    <w:rsid w:val="00FE1F3E"/>
    <w:rsid w:val="00FF19E5"/>
    <w:rsid w:val="00FF435A"/>
    <w:rsid w:val="00FF55EA"/>
    <w:rsid w:val="00FF6FA7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82F6C"/>
    <w:rPr>
      <w:sz w:val="24"/>
      <w:szCs w:val="24"/>
    </w:rPr>
  </w:style>
  <w:style w:type="paragraph" w:styleId="11">
    <w:name w:val="heading 1"/>
    <w:basedOn w:val="a0"/>
    <w:next w:val="a0"/>
    <w:link w:val="12"/>
    <w:qFormat/>
    <w:rsid w:val="00082F6C"/>
    <w:pPr>
      <w:keepNext/>
      <w:tabs>
        <w:tab w:val="num" w:pos="2880"/>
      </w:tabs>
      <w:spacing w:before="480" w:after="240"/>
      <w:ind w:left="2880" w:hanging="360"/>
      <w:jc w:val="center"/>
      <w:outlineLvl w:val="0"/>
    </w:pPr>
    <w:rPr>
      <w:rFonts w:ascii="Tahoma" w:hAnsi="Tahoma"/>
      <w:bCs/>
      <w:color w:val="000000"/>
      <w:kern w:val="32"/>
      <w:sz w:val="28"/>
      <w:szCs w:val="32"/>
    </w:rPr>
  </w:style>
  <w:style w:type="paragraph" w:styleId="20">
    <w:name w:val="heading 2"/>
    <w:basedOn w:val="a0"/>
    <w:next w:val="a0"/>
    <w:link w:val="22"/>
    <w:qFormat/>
    <w:rsid w:val="00082F6C"/>
    <w:pPr>
      <w:keepNext/>
      <w:tabs>
        <w:tab w:val="num" w:pos="720"/>
      </w:tabs>
      <w:spacing w:before="240" w:after="60"/>
      <w:ind w:left="720" w:hanging="720"/>
      <w:outlineLvl w:val="1"/>
    </w:pPr>
    <w:rPr>
      <w:rFonts w:ascii="Tahoma" w:hAnsi="Tahoma"/>
      <w:bCs/>
      <w:iCs/>
      <w:color w:val="000000"/>
      <w:szCs w:val="28"/>
    </w:rPr>
  </w:style>
  <w:style w:type="paragraph" w:styleId="31">
    <w:name w:val="heading 3"/>
    <w:basedOn w:val="a0"/>
    <w:next w:val="a0"/>
    <w:link w:val="32"/>
    <w:qFormat/>
    <w:rsid w:val="00082F6C"/>
    <w:pPr>
      <w:tabs>
        <w:tab w:val="num" w:pos="720"/>
      </w:tabs>
      <w:spacing w:before="60" w:after="60"/>
      <w:ind w:left="720" w:hanging="720"/>
      <w:jc w:val="both"/>
      <w:outlineLvl w:val="2"/>
    </w:pPr>
    <w:rPr>
      <w:bCs/>
      <w:color w:val="000000"/>
      <w:szCs w:val="26"/>
    </w:rPr>
  </w:style>
  <w:style w:type="paragraph" w:styleId="4">
    <w:name w:val="heading 4"/>
    <w:basedOn w:val="a0"/>
    <w:next w:val="a0"/>
    <w:link w:val="40"/>
    <w:qFormat/>
    <w:rsid w:val="00082F6C"/>
    <w:pPr>
      <w:keepNext/>
      <w:jc w:val="center"/>
      <w:outlineLvl w:val="3"/>
    </w:pPr>
    <w:rPr>
      <w:sz w:val="28"/>
      <w:szCs w:val="32"/>
    </w:rPr>
  </w:style>
  <w:style w:type="paragraph" w:styleId="6">
    <w:name w:val="heading 6"/>
    <w:basedOn w:val="a0"/>
    <w:next w:val="a0"/>
    <w:link w:val="60"/>
    <w:qFormat/>
    <w:rsid w:val="00082F6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link w:val="11"/>
    <w:rsid w:val="00082F6C"/>
    <w:rPr>
      <w:rFonts w:ascii="Tahoma" w:hAnsi="Tahoma"/>
      <w:bCs/>
      <w:color w:val="000000"/>
      <w:kern w:val="32"/>
      <w:sz w:val="28"/>
      <w:szCs w:val="32"/>
      <w:lang w:bidi="ar-SA"/>
    </w:rPr>
  </w:style>
  <w:style w:type="character" w:customStyle="1" w:styleId="22">
    <w:name w:val="Заголовок 2 Знак"/>
    <w:link w:val="20"/>
    <w:rsid w:val="00082F6C"/>
    <w:rPr>
      <w:rFonts w:ascii="Tahoma" w:hAnsi="Tahoma"/>
      <w:bCs/>
      <w:iCs/>
      <w:color w:val="000000"/>
      <w:sz w:val="24"/>
      <w:szCs w:val="28"/>
      <w:lang w:bidi="ar-SA"/>
    </w:rPr>
  </w:style>
  <w:style w:type="character" w:customStyle="1" w:styleId="32">
    <w:name w:val="Заголовок 3 Знак"/>
    <w:link w:val="31"/>
    <w:rsid w:val="00082F6C"/>
    <w:rPr>
      <w:bCs/>
      <w:color w:val="000000"/>
      <w:sz w:val="24"/>
      <w:szCs w:val="26"/>
      <w:lang w:bidi="ar-SA"/>
    </w:rPr>
  </w:style>
  <w:style w:type="character" w:customStyle="1" w:styleId="40">
    <w:name w:val="Заголовок 4 Знак"/>
    <w:link w:val="4"/>
    <w:rsid w:val="00082F6C"/>
    <w:rPr>
      <w:sz w:val="28"/>
      <w:szCs w:val="32"/>
      <w:lang w:bidi="ar-SA"/>
    </w:rPr>
  </w:style>
  <w:style w:type="character" w:customStyle="1" w:styleId="60">
    <w:name w:val="Заголовок 6 Знак"/>
    <w:link w:val="6"/>
    <w:rsid w:val="00082F6C"/>
    <w:rPr>
      <w:rFonts w:ascii="Calibri" w:hAnsi="Calibri"/>
      <w:b/>
      <w:bCs/>
      <w:sz w:val="22"/>
      <w:szCs w:val="22"/>
      <w:lang w:bidi="ar-SA"/>
    </w:rPr>
  </w:style>
  <w:style w:type="paragraph" w:customStyle="1" w:styleId="a">
    <w:name w:val="пункт"/>
    <w:basedOn w:val="a0"/>
    <w:rsid w:val="00082F6C"/>
    <w:pPr>
      <w:numPr>
        <w:ilvl w:val="2"/>
        <w:numId w:val="1"/>
      </w:numPr>
      <w:spacing w:before="60" w:after="60"/>
    </w:pPr>
  </w:style>
  <w:style w:type="paragraph" w:customStyle="1" w:styleId="a4">
    <w:name w:val="ТКД Таб Текст"/>
    <w:basedOn w:val="a0"/>
    <w:rsid w:val="00082F6C"/>
    <w:pPr>
      <w:spacing w:before="40" w:after="40"/>
    </w:pPr>
    <w:rPr>
      <w:rFonts w:cs="Courier New"/>
      <w:color w:val="000000"/>
      <w:szCs w:val="20"/>
    </w:rPr>
  </w:style>
  <w:style w:type="character" w:styleId="a5">
    <w:name w:val="Hyperlink"/>
    <w:rsid w:val="00082F6C"/>
    <w:rPr>
      <w:color w:val="0000FF"/>
      <w:u w:val="single"/>
    </w:rPr>
  </w:style>
  <w:style w:type="paragraph" w:styleId="13">
    <w:name w:val="toc 1"/>
    <w:basedOn w:val="a0"/>
    <w:next w:val="a0"/>
    <w:autoRedefine/>
    <w:rsid w:val="00082F6C"/>
    <w:pPr>
      <w:tabs>
        <w:tab w:val="right" w:leader="dot" w:pos="9639"/>
      </w:tabs>
      <w:spacing w:before="120" w:after="120"/>
    </w:pPr>
    <w:rPr>
      <w:b/>
      <w:bCs/>
      <w:caps/>
      <w:color w:val="000000"/>
      <w:sz w:val="20"/>
      <w:szCs w:val="20"/>
    </w:rPr>
  </w:style>
  <w:style w:type="paragraph" w:styleId="23">
    <w:name w:val="toc 2"/>
    <w:basedOn w:val="a0"/>
    <w:next w:val="a0"/>
    <w:autoRedefine/>
    <w:rsid w:val="00082F6C"/>
    <w:pPr>
      <w:tabs>
        <w:tab w:val="left" w:pos="960"/>
        <w:tab w:val="right" w:leader="dot" w:pos="9639"/>
      </w:tabs>
      <w:spacing w:before="120" w:after="120"/>
    </w:pPr>
    <w:rPr>
      <w:smallCaps/>
      <w:noProof/>
      <w:color w:val="000000"/>
      <w:sz w:val="20"/>
      <w:szCs w:val="20"/>
    </w:rPr>
  </w:style>
  <w:style w:type="paragraph" w:customStyle="1" w:styleId="ConsPlusNormal">
    <w:name w:val="ConsPlusNormal"/>
    <w:link w:val="ConsPlusNormal0"/>
    <w:rsid w:val="00082F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12">
    <w:name w:val="Стиль Заголовок 3 + Перед:  12 пт"/>
    <w:basedOn w:val="31"/>
    <w:rsid w:val="00082F6C"/>
    <w:rPr>
      <w:bCs w:val="0"/>
      <w:szCs w:val="20"/>
    </w:rPr>
  </w:style>
  <w:style w:type="paragraph" w:styleId="a6">
    <w:name w:val="Body Text Indent"/>
    <w:aliases w:val="текст,Body Text Indent"/>
    <w:basedOn w:val="a0"/>
    <w:link w:val="a7"/>
    <w:rsid w:val="00082F6C"/>
    <w:pPr>
      <w:spacing w:after="120"/>
      <w:ind w:left="283"/>
    </w:pPr>
  </w:style>
  <w:style w:type="character" w:customStyle="1" w:styleId="a7">
    <w:name w:val="Основной текст с отступом Знак"/>
    <w:aliases w:val="текст Знак,Body Text Indent Знак"/>
    <w:link w:val="a6"/>
    <w:rsid w:val="00082F6C"/>
    <w:rPr>
      <w:sz w:val="24"/>
      <w:szCs w:val="24"/>
      <w:lang w:bidi="ar-SA"/>
    </w:rPr>
  </w:style>
  <w:style w:type="paragraph" w:customStyle="1" w:styleId="a8">
    <w:name w:val="текст сноски"/>
    <w:basedOn w:val="a0"/>
    <w:rsid w:val="00082F6C"/>
    <w:pPr>
      <w:widowControl w:val="0"/>
    </w:pPr>
    <w:rPr>
      <w:rFonts w:ascii="Gelvetsky 12pt" w:hAnsi="Gelvetsky 12pt"/>
      <w:szCs w:val="20"/>
      <w:lang w:val="en-US"/>
    </w:rPr>
  </w:style>
  <w:style w:type="paragraph" w:customStyle="1" w:styleId="21">
    <w:name w:val="Список 21"/>
    <w:basedOn w:val="a0"/>
    <w:rsid w:val="00082F6C"/>
    <w:pPr>
      <w:widowControl w:val="0"/>
      <w:numPr>
        <w:ilvl w:val="1"/>
        <w:numId w:val="2"/>
      </w:numPr>
      <w:suppressAutoHyphens/>
      <w:autoSpaceDE w:val="0"/>
    </w:pPr>
    <w:rPr>
      <w:b/>
      <w:bCs/>
      <w:sz w:val="20"/>
      <w:szCs w:val="20"/>
      <w:lang w:eastAsia="ar-SA"/>
    </w:rPr>
  </w:style>
  <w:style w:type="paragraph" w:styleId="33">
    <w:name w:val="Body Text 3"/>
    <w:basedOn w:val="a0"/>
    <w:semiHidden/>
    <w:rsid w:val="00082F6C"/>
    <w:pPr>
      <w:spacing w:after="120"/>
    </w:pPr>
    <w:rPr>
      <w:color w:val="000000"/>
      <w:sz w:val="16"/>
      <w:szCs w:val="16"/>
    </w:rPr>
  </w:style>
  <w:style w:type="paragraph" w:customStyle="1" w:styleId="a9">
    <w:name w:val="Тендерные данные"/>
    <w:basedOn w:val="a0"/>
    <w:rsid w:val="00082F6C"/>
    <w:pPr>
      <w:tabs>
        <w:tab w:val="left" w:pos="1985"/>
      </w:tabs>
      <w:spacing w:before="120" w:after="60"/>
      <w:jc w:val="both"/>
    </w:pPr>
    <w:rPr>
      <w:b/>
      <w:szCs w:val="20"/>
    </w:rPr>
  </w:style>
  <w:style w:type="paragraph" w:customStyle="1" w:styleId="0">
    <w:name w:val="Обычный + Слева:  0 см"/>
    <w:aliases w:val="Выступ:  1,48 см"/>
    <w:basedOn w:val="31"/>
    <w:rsid w:val="00082F6C"/>
  </w:style>
  <w:style w:type="character" w:styleId="aa">
    <w:name w:val="page number"/>
    <w:basedOn w:val="a1"/>
    <w:rsid w:val="00082F6C"/>
  </w:style>
  <w:style w:type="paragraph" w:styleId="ab">
    <w:name w:val="footer"/>
    <w:basedOn w:val="a0"/>
    <w:link w:val="ac"/>
    <w:rsid w:val="00082F6C"/>
    <w:pPr>
      <w:tabs>
        <w:tab w:val="center" w:pos="4677"/>
        <w:tab w:val="right" w:pos="9355"/>
      </w:tabs>
    </w:pPr>
    <w:rPr>
      <w:color w:val="000000"/>
      <w:szCs w:val="8"/>
    </w:rPr>
  </w:style>
  <w:style w:type="character" w:customStyle="1" w:styleId="ac">
    <w:name w:val="Нижний колонтитул Знак"/>
    <w:link w:val="ab"/>
    <w:rsid w:val="00082F6C"/>
    <w:rPr>
      <w:color w:val="000000"/>
      <w:sz w:val="24"/>
      <w:szCs w:val="8"/>
      <w:lang w:bidi="ar-SA"/>
    </w:rPr>
  </w:style>
  <w:style w:type="paragraph" w:customStyle="1" w:styleId="Document1">
    <w:name w:val="Document 1"/>
    <w:rsid w:val="00082F6C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/>
    </w:rPr>
  </w:style>
  <w:style w:type="paragraph" w:styleId="ad">
    <w:name w:val="Body Text"/>
    <w:basedOn w:val="a0"/>
    <w:link w:val="ae"/>
    <w:semiHidden/>
    <w:rsid w:val="00082F6C"/>
    <w:pPr>
      <w:spacing w:beforeLines="20" w:afterLines="20"/>
      <w:jc w:val="both"/>
    </w:pPr>
    <w:rPr>
      <w:color w:val="FF0000"/>
    </w:rPr>
  </w:style>
  <w:style w:type="character" w:customStyle="1" w:styleId="ae">
    <w:name w:val="Основной текст Знак"/>
    <w:link w:val="ad"/>
    <w:semiHidden/>
    <w:rsid w:val="00082F6C"/>
    <w:rPr>
      <w:color w:val="FF0000"/>
      <w:sz w:val="24"/>
      <w:szCs w:val="24"/>
      <w:lang w:bidi="ar-SA"/>
    </w:rPr>
  </w:style>
  <w:style w:type="paragraph" w:customStyle="1" w:styleId="af">
    <w:name w:val="Без интервала Знак"/>
    <w:next w:val="a0"/>
    <w:rsid w:val="00082F6C"/>
    <w:rPr>
      <w:sz w:val="24"/>
      <w:szCs w:val="22"/>
    </w:rPr>
  </w:style>
  <w:style w:type="paragraph" w:customStyle="1" w:styleId="ConsNormal">
    <w:name w:val="ConsNormal"/>
    <w:rsid w:val="00082F6C"/>
    <w:pPr>
      <w:widowControl w:val="0"/>
      <w:ind w:firstLine="720"/>
    </w:pPr>
    <w:rPr>
      <w:rFonts w:ascii="Consultant" w:hAnsi="Consultant"/>
      <w:snapToGrid w:val="0"/>
    </w:rPr>
  </w:style>
  <w:style w:type="paragraph" w:customStyle="1" w:styleId="af0">
    <w:name w:val="второй абзац !"/>
    <w:basedOn w:val="a0"/>
    <w:rsid w:val="00082F6C"/>
    <w:pPr>
      <w:spacing w:line="360" w:lineRule="auto"/>
      <w:ind w:firstLine="360"/>
      <w:jc w:val="both"/>
    </w:pPr>
    <w:rPr>
      <w:sz w:val="28"/>
      <w:szCs w:val="28"/>
    </w:rPr>
  </w:style>
  <w:style w:type="character" w:styleId="af1">
    <w:name w:val="Strong"/>
    <w:uiPriority w:val="22"/>
    <w:qFormat/>
    <w:rsid w:val="00082F6C"/>
    <w:rPr>
      <w:b/>
      <w:bCs/>
    </w:rPr>
  </w:style>
  <w:style w:type="paragraph" w:styleId="af2">
    <w:name w:val="List Paragraph"/>
    <w:aliases w:val="Bullet List,FooterText,numbered,Paragraphe de liste1,lp1"/>
    <w:basedOn w:val="a0"/>
    <w:link w:val="af3"/>
    <w:uiPriority w:val="34"/>
    <w:qFormat/>
    <w:rsid w:val="00082F6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1">
    <w:name w:val="Style1"/>
    <w:basedOn w:val="a0"/>
    <w:rsid w:val="00082F6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082F6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0"/>
    <w:rsid w:val="00082F6C"/>
    <w:pPr>
      <w:widowControl w:val="0"/>
      <w:numPr>
        <w:numId w:val="2"/>
      </w:numPr>
      <w:autoSpaceDE w:val="0"/>
      <w:autoSpaceDN w:val="0"/>
      <w:adjustRightInd w:val="0"/>
    </w:pPr>
  </w:style>
  <w:style w:type="paragraph" w:customStyle="1" w:styleId="Style5">
    <w:name w:val="Style5"/>
    <w:basedOn w:val="a0"/>
    <w:rsid w:val="00082F6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082F6C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11">
    <w:name w:val="Font Style11"/>
    <w:rsid w:val="00082F6C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2">
    <w:name w:val="Font Style12"/>
    <w:rsid w:val="00082F6C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13">
    <w:name w:val="Font Style13"/>
    <w:rsid w:val="00082F6C"/>
    <w:rPr>
      <w:rFonts w:ascii="Arial" w:hAnsi="Arial" w:cs="Arial"/>
      <w:color w:val="000000"/>
      <w:sz w:val="22"/>
      <w:szCs w:val="22"/>
    </w:rPr>
  </w:style>
  <w:style w:type="paragraph" w:styleId="af4">
    <w:name w:val="Balloon Text"/>
    <w:basedOn w:val="a0"/>
    <w:link w:val="af5"/>
    <w:semiHidden/>
    <w:unhideWhenUsed/>
    <w:rsid w:val="00082F6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semiHidden/>
    <w:rsid w:val="00082F6C"/>
    <w:rPr>
      <w:rFonts w:ascii="Tahoma" w:hAnsi="Tahoma"/>
      <w:sz w:val="16"/>
      <w:szCs w:val="16"/>
      <w:lang w:bidi="ar-SA"/>
    </w:rPr>
  </w:style>
  <w:style w:type="character" w:customStyle="1" w:styleId="iceouttxt1">
    <w:name w:val="iceouttxt1"/>
    <w:rsid w:val="00082F6C"/>
    <w:rPr>
      <w:rFonts w:ascii="Arial" w:hAnsi="Arial" w:cs="Arial" w:hint="default"/>
      <w:color w:val="666666"/>
      <w:sz w:val="17"/>
      <w:szCs w:val="17"/>
    </w:rPr>
  </w:style>
  <w:style w:type="paragraph" w:customStyle="1" w:styleId="ConsPlusNonformat">
    <w:name w:val="ConsPlusNonformat"/>
    <w:uiPriority w:val="99"/>
    <w:rsid w:val="00082F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4">
    <w:name w:val="Body Text Indent 2"/>
    <w:basedOn w:val="a0"/>
    <w:link w:val="25"/>
    <w:rsid w:val="00082F6C"/>
    <w:pPr>
      <w:spacing w:after="120" w:line="480" w:lineRule="auto"/>
      <w:ind w:left="283"/>
    </w:pPr>
    <w:rPr>
      <w:sz w:val="28"/>
      <w:szCs w:val="20"/>
    </w:rPr>
  </w:style>
  <w:style w:type="character" w:customStyle="1" w:styleId="25">
    <w:name w:val="Основной текст с отступом 2 Знак"/>
    <w:link w:val="24"/>
    <w:rsid w:val="00082F6C"/>
    <w:rPr>
      <w:sz w:val="28"/>
      <w:lang w:bidi="ar-SA"/>
    </w:rPr>
  </w:style>
  <w:style w:type="paragraph" w:styleId="af6">
    <w:name w:val="header"/>
    <w:basedOn w:val="a0"/>
    <w:link w:val="af7"/>
    <w:unhideWhenUsed/>
    <w:rsid w:val="00082F6C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f7">
    <w:name w:val="Верхний колонтитул Знак"/>
    <w:link w:val="af6"/>
    <w:rsid w:val="00082F6C"/>
    <w:rPr>
      <w:sz w:val="28"/>
      <w:lang w:bidi="ar-SA"/>
    </w:rPr>
  </w:style>
  <w:style w:type="paragraph" w:customStyle="1" w:styleId="14">
    <w:name w:val="заголовок 1"/>
    <w:basedOn w:val="a0"/>
    <w:next w:val="a0"/>
    <w:rsid w:val="00082F6C"/>
    <w:pPr>
      <w:keepNext/>
      <w:widowControl w:val="0"/>
      <w:jc w:val="both"/>
    </w:pPr>
    <w:rPr>
      <w:szCs w:val="20"/>
    </w:rPr>
  </w:style>
  <w:style w:type="paragraph" w:customStyle="1" w:styleId="Standard">
    <w:name w:val="Standard"/>
    <w:rsid w:val="00082F6C"/>
    <w:pPr>
      <w:suppressAutoHyphens/>
      <w:autoSpaceDN w:val="0"/>
      <w:textAlignment w:val="baseline"/>
    </w:pPr>
    <w:rPr>
      <w:kern w:val="3"/>
      <w:sz w:val="28"/>
    </w:rPr>
  </w:style>
  <w:style w:type="paragraph" w:customStyle="1" w:styleId="ConsPlusTitle">
    <w:name w:val="ConsPlusTitle"/>
    <w:rsid w:val="00082F6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8">
    <w:name w:val="Title"/>
    <w:basedOn w:val="a0"/>
    <w:link w:val="af9"/>
    <w:qFormat/>
    <w:rsid w:val="00082F6C"/>
    <w:pPr>
      <w:jc w:val="center"/>
    </w:pPr>
    <w:rPr>
      <w:b/>
      <w:bCs/>
    </w:rPr>
  </w:style>
  <w:style w:type="character" w:customStyle="1" w:styleId="af9">
    <w:name w:val="Название Знак"/>
    <w:link w:val="af8"/>
    <w:rsid w:val="00082F6C"/>
    <w:rPr>
      <w:b/>
      <w:bCs/>
      <w:sz w:val="24"/>
      <w:szCs w:val="24"/>
      <w:lang w:bidi="ar-SA"/>
    </w:rPr>
  </w:style>
  <w:style w:type="character" w:customStyle="1" w:styleId="BodyText">
    <w:name w:val="Body Text Знак"/>
    <w:link w:val="15"/>
    <w:rsid w:val="00082F6C"/>
    <w:rPr>
      <w:rFonts w:ascii="Arial" w:hAnsi="Arial"/>
      <w:sz w:val="24"/>
      <w:shd w:val="clear" w:color="auto" w:fill="FFFFFF"/>
      <w:lang w:bidi="ar-SA"/>
    </w:rPr>
  </w:style>
  <w:style w:type="paragraph" w:customStyle="1" w:styleId="15">
    <w:name w:val="Основной текст1"/>
    <w:basedOn w:val="a0"/>
    <w:link w:val="BodyText"/>
    <w:rsid w:val="00082F6C"/>
    <w:pPr>
      <w:shd w:val="clear" w:color="auto" w:fill="FFFFFF"/>
      <w:spacing w:line="360" w:lineRule="auto"/>
      <w:ind w:left="147" w:firstLine="709"/>
      <w:jc w:val="both"/>
    </w:pPr>
    <w:rPr>
      <w:rFonts w:ascii="Arial" w:hAnsi="Arial"/>
      <w:szCs w:val="20"/>
      <w:shd w:val="clear" w:color="auto" w:fill="FFFFFF"/>
    </w:rPr>
  </w:style>
  <w:style w:type="paragraph" w:customStyle="1" w:styleId="310">
    <w:name w:val="Основной текст с отступом 31"/>
    <w:basedOn w:val="a0"/>
    <w:rsid w:val="00082F6C"/>
    <w:pPr>
      <w:suppressAutoHyphens/>
      <w:autoSpaceDE w:val="0"/>
      <w:ind w:firstLine="851"/>
      <w:jc w:val="both"/>
    </w:pPr>
    <w:rPr>
      <w:lang w:eastAsia="ar-SA"/>
    </w:rPr>
  </w:style>
  <w:style w:type="paragraph" w:styleId="afa">
    <w:name w:val="Normal (Web)"/>
    <w:aliases w:val="Обычный (Web),Обычный (веб)2,Знак Знак4,Знак Знак5,Обычный (веб)11,Обычный (веб)21,Обычный (веб) Знак,Обычный (веб) Знак Знак Знак1,Знак Знак Знак Знак Знак,Знак Знак1 Знак,Обычный (веб) Знак Знак Знак Знак,Знак Знак2"/>
    <w:basedOn w:val="a0"/>
    <w:link w:val="16"/>
    <w:uiPriority w:val="99"/>
    <w:unhideWhenUsed/>
    <w:rsid w:val="00082F6C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82F6C"/>
  </w:style>
  <w:style w:type="character" w:customStyle="1" w:styleId="apple-style-span">
    <w:name w:val="apple-style-span"/>
    <w:rsid w:val="00082F6C"/>
  </w:style>
  <w:style w:type="paragraph" w:styleId="26">
    <w:name w:val="Body Text 2"/>
    <w:basedOn w:val="a0"/>
    <w:link w:val="27"/>
    <w:unhideWhenUsed/>
    <w:rsid w:val="00082F6C"/>
    <w:pPr>
      <w:spacing w:after="120" w:line="480" w:lineRule="auto"/>
    </w:pPr>
  </w:style>
  <w:style w:type="character" w:customStyle="1" w:styleId="27">
    <w:name w:val="Основной текст 2 Знак"/>
    <w:link w:val="26"/>
    <w:semiHidden/>
    <w:rsid w:val="00082F6C"/>
    <w:rPr>
      <w:sz w:val="24"/>
      <w:szCs w:val="24"/>
      <w:lang w:bidi="ar-SA"/>
    </w:rPr>
  </w:style>
  <w:style w:type="paragraph" w:customStyle="1" w:styleId="afb">
    <w:name w:val="Условия контракта"/>
    <w:basedOn w:val="a0"/>
    <w:rsid w:val="00082F6C"/>
    <w:pPr>
      <w:tabs>
        <w:tab w:val="num" w:pos="567"/>
      </w:tabs>
      <w:spacing w:before="240" w:after="120"/>
      <w:ind w:left="567" w:hanging="567"/>
      <w:jc w:val="both"/>
    </w:pPr>
    <w:rPr>
      <w:b/>
      <w:bCs/>
    </w:rPr>
  </w:style>
  <w:style w:type="paragraph" w:styleId="afc">
    <w:name w:val="Date"/>
    <w:basedOn w:val="a0"/>
    <w:next w:val="a0"/>
    <w:link w:val="afd"/>
    <w:rsid w:val="00082F6C"/>
    <w:pPr>
      <w:spacing w:after="60"/>
      <w:jc w:val="both"/>
    </w:pPr>
  </w:style>
  <w:style w:type="character" w:customStyle="1" w:styleId="afd">
    <w:name w:val="Дата Знак"/>
    <w:link w:val="afc"/>
    <w:rsid w:val="00082F6C"/>
    <w:rPr>
      <w:sz w:val="24"/>
      <w:szCs w:val="24"/>
      <w:lang w:bidi="ar-SA"/>
    </w:rPr>
  </w:style>
  <w:style w:type="paragraph" w:customStyle="1" w:styleId="afe">
    <w:name w:val="Подраздел"/>
    <w:basedOn w:val="a0"/>
    <w:rsid w:val="00082F6C"/>
    <w:pPr>
      <w:suppressAutoHyphens/>
      <w:spacing w:before="240" w:after="120"/>
      <w:jc w:val="center"/>
    </w:pPr>
    <w:rPr>
      <w:rFonts w:ascii="TimesDL" w:hAnsi="TimesDL" w:cs="TimesDL"/>
      <w:b/>
      <w:bCs/>
      <w:smallCaps/>
      <w:spacing w:val="-2"/>
    </w:rPr>
  </w:style>
  <w:style w:type="paragraph" w:styleId="34">
    <w:name w:val="Body Text Indent 3"/>
    <w:basedOn w:val="a0"/>
    <w:link w:val="35"/>
    <w:semiHidden/>
    <w:unhideWhenUsed/>
    <w:rsid w:val="00082F6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semiHidden/>
    <w:rsid w:val="00082F6C"/>
    <w:rPr>
      <w:sz w:val="16"/>
      <w:szCs w:val="16"/>
      <w:lang w:bidi="ar-SA"/>
    </w:rPr>
  </w:style>
  <w:style w:type="paragraph" w:customStyle="1" w:styleId="ConsNonformat">
    <w:name w:val="ConsNonformat"/>
    <w:rsid w:val="00082F6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32"/>
      <w:szCs w:val="32"/>
    </w:rPr>
  </w:style>
  <w:style w:type="paragraph" w:customStyle="1" w:styleId="17">
    <w:name w:val="Абзац списка1"/>
    <w:basedOn w:val="a0"/>
    <w:qFormat/>
    <w:rsid w:val="00082F6C"/>
    <w:pPr>
      <w:ind w:left="720"/>
    </w:pPr>
  </w:style>
  <w:style w:type="paragraph" w:customStyle="1" w:styleId="1">
    <w:name w:val="Стиль1"/>
    <w:basedOn w:val="a0"/>
    <w:rsid w:val="00082F6C"/>
    <w:pPr>
      <w:keepNext/>
      <w:keepLines/>
      <w:widowControl w:val="0"/>
      <w:numPr>
        <w:numId w:val="3"/>
      </w:numPr>
      <w:suppressLineNumbers/>
      <w:suppressAutoHyphens/>
      <w:spacing w:after="60"/>
    </w:pPr>
    <w:rPr>
      <w:b/>
      <w:sz w:val="28"/>
    </w:rPr>
  </w:style>
  <w:style w:type="paragraph" w:customStyle="1" w:styleId="3">
    <w:name w:val="Стиль3"/>
    <w:basedOn w:val="24"/>
    <w:rsid w:val="00082F6C"/>
    <w:pPr>
      <w:widowControl w:val="0"/>
      <w:numPr>
        <w:ilvl w:val="2"/>
        <w:numId w:val="3"/>
      </w:numPr>
      <w:adjustRightInd w:val="0"/>
      <w:spacing w:after="0" w:line="240" w:lineRule="auto"/>
      <w:jc w:val="both"/>
      <w:textAlignment w:val="baseline"/>
    </w:pPr>
    <w:rPr>
      <w:sz w:val="24"/>
    </w:rPr>
  </w:style>
  <w:style w:type="paragraph" w:customStyle="1" w:styleId="18">
    <w:name w:val="Обычный1"/>
    <w:rsid w:val="00082F6C"/>
    <w:pPr>
      <w:widowControl w:val="0"/>
      <w:spacing w:line="300" w:lineRule="auto"/>
      <w:ind w:left="520" w:hanging="260"/>
      <w:jc w:val="both"/>
    </w:pPr>
    <w:rPr>
      <w:snapToGrid w:val="0"/>
      <w:sz w:val="24"/>
    </w:rPr>
  </w:style>
  <w:style w:type="paragraph" w:customStyle="1" w:styleId="19">
    <w:name w:val="Обычный1"/>
    <w:rsid w:val="00082F6C"/>
    <w:pPr>
      <w:widowControl w:val="0"/>
      <w:spacing w:line="300" w:lineRule="auto"/>
      <w:ind w:left="520" w:hanging="260"/>
      <w:jc w:val="both"/>
    </w:pPr>
    <w:rPr>
      <w:snapToGrid w:val="0"/>
      <w:sz w:val="24"/>
    </w:rPr>
  </w:style>
  <w:style w:type="table" w:styleId="aff">
    <w:name w:val="Table Grid"/>
    <w:basedOn w:val="a2"/>
    <w:uiPriority w:val="59"/>
    <w:rsid w:val="00A80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Пункт"/>
    <w:basedOn w:val="a0"/>
    <w:rsid w:val="00EA6205"/>
    <w:pPr>
      <w:tabs>
        <w:tab w:val="num" w:pos="1980"/>
      </w:tabs>
      <w:ind w:left="1404" w:hanging="504"/>
      <w:jc w:val="both"/>
    </w:pPr>
    <w:rPr>
      <w:szCs w:val="28"/>
    </w:rPr>
  </w:style>
  <w:style w:type="paragraph" w:customStyle="1" w:styleId="10">
    <w:name w:val="ТДК Зг 1"/>
    <w:basedOn w:val="11"/>
    <w:rsid w:val="00B76727"/>
    <w:pPr>
      <w:pageBreakBefore/>
      <w:numPr>
        <w:numId w:val="4"/>
      </w:numPr>
      <w:spacing w:before="240" w:after="160"/>
    </w:pPr>
    <w:rPr>
      <w:rFonts w:ascii="Arial" w:hAnsi="Arial" w:cs="Arial"/>
    </w:rPr>
  </w:style>
  <w:style w:type="paragraph" w:customStyle="1" w:styleId="2">
    <w:name w:val="ТДК Зг 2"/>
    <w:basedOn w:val="20"/>
    <w:link w:val="28"/>
    <w:rsid w:val="00B76727"/>
    <w:pPr>
      <w:numPr>
        <w:ilvl w:val="1"/>
        <w:numId w:val="4"/>
      </w:numPr>
      <w:spacing w:after="160"/>
      <w:ind w:right="1134"/>
      <w:jc w:val="center"/>
    </w:pPr>
    <w:rPr>
      <w:rFonts w:ascii="Arial" w:hAnsi="Arial"/>
    </w:rPr>
  </w:style>
  <w:style w:type="paragraph" w:customStyle="1" w:styleId="30">
    <w:name w:val="ТДК Зг 3"/>
    <w:basedOn w:val="31"/>
    <w:link w:val="36"/>
    <w:rsid w:val="00B76727"/>
    <w:pPr>
      <w:numPr>
        <w:ilvl w:val="2"/>
        <w:numId w:val="4"/>
      </w:numPr>
      <w:spacing w:before="40" w:after="40"/>
    </w:pPr>
  </w:style>
  <w:style w:type="character" w:customStyle="1" w:styleId="36">
    <w:name w:val="ТДК Зг 3 Знак"/>
    <w:link w:val="30"/>
    <w:rsid w:val="00B76727"/>
    <w:rPr>
      <w:bCs/>
      <w:color w:val="000000"/>
      <w:sz w:val="24"/>
      <w:szCs w:val="26"/>
    </w:rPr>
  </w:style>
  <w:style w:type="character" w:customStyle="1" w:styleId="28">
    <w:name w:val="ТДК Зг 2 Знак"/>
    <w:link w:val="2"/>
    <w:rsid w:val="00876F39"/>
    <w:rPr>
      <w:rFonts w:ascii="Arial" w:hAnsi="Arial"/>
      <w:bCs/>
      <w:iCs/>
      <w:color w:val="000000"/>
      <w:sz w:val="24"/>
      <w:szCs w:val="28"/>
    </w:rPr>
  </w:style>
  <w:style w:type="paragraph" w:customStyle="1" w:styleId="aff1">
    <w:name w:val="Таблица текст"/>
    <w:basedOn w:val="a0"/>
    <w:link w:val="aff2"/>
    <w:autoRedefine/>
    <w:rsid w:val="007867AA"/>
    <w:pPr>
      <w:tabs>
        <w:tab w:val="left" w:pos="0"/>
      </w:tabs>
      <w:spacing w:before="40" w:after="40"/>
      <w:ind w:left="33" w:right="-107"/>
      <w:contextualSpacing/>
    </w:pPr>
    <w:rPr>
      <w:noProof/>
      <w:sz w:val="20"/>
      <w:szCs w:val="20"/>
    </w:rPr>
  </w:style>
  <w:style w:type="character" w:customStyle="1" w:styleId="aff2">
    <w:name w:val="Таблица текст Знак"/>
    <w:link w:val="aff1"/>
    <w:rsid w:val="007867AA"/>
    <w:rPr>
      <w:noProof/>
    </w:rPr>
  </w:style>
  <w:style w:type="paragraph" w:customStyle="1" w:styleId="Default">
    <w:name w:val="Default"/>
    <w:rsid w:val="00622F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3">
    <w:name w:val="Содержимое таблицы"/>
    <w:basedOn w:val="a0"/>
    <w:rsid w:val="00560A6B"/>
    <w:pPr>
      <w:widowControl w:val="0"/>
      <w:suppressLineNumbers/>
      <w:suppressAutoHyphens/>
      <w:autoSpaceDE w:val="0"/>
    </w:pPr>
    <w:rPr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95878"/>
    <w:rPr>
      <w:rFonts w:ascii="Arial" w:hAnsi="Arial" w:cs="Arial"/>
      <w:lang w:val="ru-RU" w:eastAsia="ru-RU" w:bidi="ar-SA"/>
    </w:rPr>
  </w:style>
  <w:style w:type="paragraph" w:styleId="aff4">
    <w:name w:val="Plain Text"/>
    <w:basedOn w:val="a0"/>
    <w:link w:val="aff5"/>
    <w:uiPriority w:val="99"/>
    <w:rsid w:val="00F95878"/>
    <w:rPr>
      <w:rFonts w:ascii="Courier New" w:hAnsi="Courier New"/>
      <w:sz w:val="20"/>
      <w:szCs w:val="20"/>
    </w:rPr>
  </w:style>
  <w:style w:type="character" w:customStyle="1" w:styleId="aff5">
    <w:name w:val="Текст Знак"/>
    <w:link w:val="aff4"/>
    <w:uiPriority w:val="99"/>
    <w:rsid w:val="00F95878"/>
    <w:rPr>
      <w:rFonts w:ascii="Courier New" w:hAnsi="Courier New" w:cs="Courier New"/>
    </w:rPr>
  </w:style>
  <w:style w:type="paragraph" w:customStyle="1" w:styleId="aff6">
    <w:name w:val="Îáû÷íûé"/>
    <w:uiPriority w:val="99"/>
    <w:rsid w:val="00F95878"/>
  </w:style>
  <w:style w:type="paragraph" w:customStyle="1" w:styleId="Iauiue">
    <w:name w:val="Iau?iue"/>
    <w:uiPriority w:val="99"/>
    <w:rsid w:val="00F95878"/>
    <w:rPr>
      <w:lang w:val="en-US"/>
    </w:rPr>
  </w:style>
  <w:style w:type="paragraph" w:customStyle="1" w:styleId="aff7">
    <w:name w:val="Стиль"/>
    <w:uiPriority w:val="99"/>
    <w:rsid w:val="00E24C9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8">
    <w:name w:val="Таблица шапка"/>
    <w:basedOn w:val="a0"/>
    <w:rsid w:val="00BC2E37"/>
    <w:pPr>
      <w:keepNext/>
      <w:spacing w:before="40" w:after="40"/>
      <w:ind w:left="57" w:right="57"/>
    </w:pPr>
    <w:rPr>
      <w:snapToGrid w:val="0"/>
      <w:sz w:val="22"/>
      <w:szCs w:val="20"/>
    </w:rPr>
  </w:style>
  <w:style w:type="paragraph" w:styleId="aff9">
    <w:name w:val="List Number"/>
    <w:basedOn w:val="a0"/>
    <w:rsid w:val="00CA5E56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styleId="affa">
    <w:name w:val="No Spacing"/>
    <w:uiPriority w:val="1"/>
    <w:qFormat/>
    <w:rsid w:val="00CA5E56"/>
    <w:rPr>
      <w:rFonts w:ascii="Calibri" w:hAnsi="Calibri"/>
      <w:sz w:val="22"/>
      <w:szCs w:val="22"/>
      <w:lang w:eastAsia="en-US"/>
    </w:rPr>
  </w:style>
  <w:style w:type="paragraph" w:customStyle="1" w:styleId="1a">
    <w:name w:val="Текст1"/>
    <w:basedOn w:val="a0"/>
    <w:rsid w:val="00AA2692"/>
    <w:rPr>
      <w:rFonts w:ascii="Courier New" w:hAnsi="Courier New"/>
      <w:sz w:val="20"/>
      <w:szCs w:val="20"/>
    </w:rPr>
  </w:style>
  <w:style w:type="paragraph" w:customStyle="1" w:styleId="paragraphleft">
    <w:name w:val="paragraph_left"/>
    <w:basedOn w:val="a0"/>
    <w:uiPriority w:val="99"/>
    <w:rsid w:val="00283C09"/>
    <w:pPr>
      <w:spacing w:before="100" w:beforeAutospacing="1" w:after="100" w:afterAutospacing="1"/>
    </w:pPr>
  </w:style>
  <w:style w:type="character" w:customStyle="1" w:styleId="blk">
    <w:name w:val="blk"/>
    <w:rsid w:val="001F0639"/>
    <w:rPr>
      <w:sz w:val="22"/>
    </w:rPr>
  </w:style>
  <w:style w:type="character" w:customStyle="1" w:styleId="affb">
    <w:name w:val="Основной текст_"/>
    <w:rsid w:val="00CF2DDC"/>
    <w:rPr>
      <w:rFonts w:ascii="Lucida Sans Unicode" w:eastAsia="Lucida Sans Unicode" w:hAnsi="Lucida Sans Unicode" w:cs="Lucida Sans Unicode"/>
      <w:spacing w:val="-1"/>
      <w:sz w:val="16"/>
      <w:szCs w:val="16"/>
      <w:shd w:val="clear" w:color="auto" w:fill="FFFFFF"/>
    </w:rPr>
  </w:style>
  <w:style w:type="paragraph" w:customStyle="1" w:styleId="text">
    <w:name w:val="text"/>
    <w:rsid w:val="0012576E"/>
    <w:pPr>
      <w:widowControl w:val="0"/>
      <w:suppressAutoHyphens/>
      <w:spacing w:line="100" w:lineRule="atLeast"/>
    </w:pPr>
    <w:rPr>
      <w:rFonts w:eastAsia="Lucida Sans Unicode" w:cs="Tahoma"/>
      <w:kern w:val="1"/>
      <w:sz w:val="24"/>
      <w:szCs w:val="24"/>
      <w:lang w:bidi="ru-RU"/>
    </w:rPr>
  </w:style>
  <w:style w:type="paragraph" w:customStyle="1" w:styleId="variable">
    <w:name w:val="variable"/>
    <w:basedOn w:val="text"/>
    <w:next w:val="text"/>
    <w:rsid w:val="003D1E46"/>
    <w:rPr>
      <w:b/>
    </w:rPr>
  </w:style>
  <w:style w:type="character" w:styleId="affc">
    <w:name w:val="annotation reference"/>
    <w:rsid w:val="0042354A"/>
    <w:rPr>
      <w:sz w:val="16"/>
      <w:szCs w:val="16"/>
    </w:rPr>
  </w:style>
  <w:style w:type="paragraph" w:styleId="affd">
    <w:name w:val="annotation text"/>
    <w:basedOn w:val="a0"/>
    <w:link w:val="affe"/>
    <w:rsid w:val="0042354A"/>
    <w:rPr>
      <w:sz w:val="20"/>
      <w:szCs w:val="20"/>
    </w:rPr>
  </w:style>
  <w:style w:type="character" w:customStyle="1" w:styleId="affe">
    <w:name w:val="Текст примечания Знак"/>
    <w:link w:val="affd"/>
    <w:rsid w:val="0042354A"/>
    <w:rPr>
      <w:lang w:val="ru-RU" w:eastAsia="ru-RU"/>
    </w:rPr>
  </w:style>
  <w:style w:type="paragraph" w:styleId="afff">
    <w:name w:val="annotation subject"/>
    <w:basedOn w:val="affd"/>
    <w:next w:val="affd"/>
    <w:link w:val="afff0"/>
    <w:rsid w:val="0042354A"/>
    <w:rPr>
      <w:b/>
      <w:bCs/>
    </w:rPr>
  </w:style>
  <w:style w:type="character" w:customStyle="1" w:styleId="afff0">
    <w:name w:val="Тема примечания Знак"/>
    <w:link w:val="afff"/>
    <w:rsid w:val="0042354A"/>
    <w:rPr>
      <w:b/>
      <w:bCs/>
      <w:lang w:val="ru-RU" w:eastAsia="ru-RU"/>
    </w:rPr>
  </w:style>
  <w:style w:type="paragraph" w:styleId="afff1">
    <w:name w:val="caption"/>
    <w:basedOn w:val="a0"/>
    <w:next w:val="a0"/>
    <w:semiHidden/>
    <w:unhideWhenUsed/>
    <w:qFormat/>
    <w:rsid w:val="00F22BEF"/>
    <w:pPr>
      <w:ind w:right="-6672"/>
      <w:jc w:val="both"/>
    </w:pPr>
    <w:rPr>
      <w:b/>
      <w:bCs/>
      <w:sz w:val="20"/>
      <w:szCs w:val="20"/>
    </w:rPr>
  </w:style>
  <w:style w:type="character" w:customStyle="1" w:styleId="af3">
    <w:name w:val="Абзац списка Знак"/>
    <w:aliases w:val="Bullet List Знак,FooterText Знак,numbered Знак,Paragraphe de liste1 Знак,lp1 Знак"/>
    <w:link w:val="af2"/>
    <w:uiPriority w:val="34"/>
    <w:locked/>
    <w:rsid w:val="00F22BEF"/>
    <w:rPr>
      <w:rFonts w:ascii="Calibri" w:hAnsi="Calibri"/>
      <w:sz w:val="22"/>
      <w:szCs w:val="22"/>
      <w:lang w:val="ru-RU" w:eastAsia="ru-RU"/>
    </w:rPr>
  </w:style>
  <w:style w:type="character" w:customStyle="1" w:styleId="afff2">
    <w:name w:val="Таблицы (моноширинный) Знак"/>
    <w:link w:val="afff3"/>
    <w:uiPriority w:val="99"/>
    <w:locked/>
    <w:rsid w:val="00F22BEF"/>
    <w:rPr>
      <w:rFonts w:ascii="Courier New" w:hAnsi="Courier New" w:cs="Courier New"/>
    </w:rPr>
  </w:style>
  <w:style w:type="paragraph" w:customStyle="1" w:styleId="afff3">
    <w:name w:val="Таблицы (моноширинный)"/>
    <w:basedOn w:val="a0"/>
    <w:next w:val="a0"/>
    <w:link w:val="afff2"/>
    <w:uiPriority w:val="99"/>
    <w:rsid w:val="00F22BEF"/>
    <w:pPr>
      <w:widowControl w:val="0"/>
      <w:autoSpaceDE w:val="0"/>
      <w:autoSpaceDN w:val="0"/>
      <w:adjustRightInd w:val="0"/>
      <w:jc w:val="both"/>
    </w:pPr>
    <w:rPr>
      <w:rFonts w:ascii="Courier New" w:hAnsi="Courier New"/>
      <w:sz w:val="20"/>
      <w:szCs w:val="20"/>
    </w:rPr>
  </w:style>
  <w:style w:type="paragraph" w:customStyle="1" w:styleId="afff4">
    <w:name w:val="???????"/>
    <w:rsid w:val="00F22BEF"/>
  </w:style>
  <w:style w:type="paragraph" w:customStyle="1" w:styleId="37">
    <w:name w:val="Стиль3 Знак Знак"/>
    <w:basedOn w:val="24"/>
    <w:rsid w:val="00D56FFF"/>
    <w:pPr>
      <w:widowControl w:val="0"/>
      <w:tabs>
        <w:tab w:val="num" w:pos="227"/>
      </w:tabs>
      <w:adjustRightInd w:val="0"/>
      <w:spacing w:before="120" w:after="0" w:line="240" w:lineRule="auto"/>
      <w:ind w:left="0"/>
      <w:jc w:val="both"/>
      <w:textAlignment w:val="baseline"/>
    </w:pPr>
    <w:rPr>
      <w:sz w:val="24"/>
    </w:rPr>
  </w:style>
  <w:style w:type="paragraph" w:customStyle="1" w:styleId="1b">
    <w:name w:val="Без интервала1"/>
    <w:rsid w:val="00A97A29"/>
    <w:pPr>
      <w:suppressAutoHyphens/>
      <w:spacing w:line="100" w:lineRule="atLeast"/>
    </w:pPr>
    <w:rPr>
      <w:sz w:val="24"/>
      <w:szCs w:val="24"/>
      <w:lang w:eastAsia="ar-SA"/>
    </w:rPr>
  </w:style>
  <w:style w:type="character" w:customStyle="1" w:styleId="enumerated">
    <w:name w:val="enumerated"/>
    <w:basedOn w:val="a1"/>
    <w:rsid w:val="007732F9"/>
  </w:style>
  <w:style w:type="character" w:customStyle="1" w:styleId="afff5">
    <w:name w:val="Символ сноски"/>
    <w:rsid w:val="007732F9"/>
  </w:style>
  <w:style w:type="character" w:styleId="afff6">
    <w:name w:val="footnote reference"/>
    <w:aliases w:val="Знак сноски-FN"/>
    <w:rsid w:val="007732F9"/>
    <w:rPr>
      <w:vertAlign w:val="superscript"/>
    </w:rPr>
  </w:style>
  <w:style w:type="paragraph" w:customStyle="1" w:styleId="29">
    <w:name w:val="Абзац списка2"/>
    <w:basedOn w:val="a0"/>
    <w:rsid w:val="007732F9"/>
    <w:pPr>
      <w:widowControl w:val="0"/>
      <w:suppressAutoHyphens/>
      <w:ind w:left="720"/>
    </w:pPr>
    <w:rPr>
      <w:rFonts w:eastAsia="SimSun"/>
      <w:kern w:val="1"/>
      <w:lang w:eastAsia="hi-IN" w:bidi="hi-IN"/>
    </w:rPr>
  </w:style>
  <w:style w:type="paragraph" w:customStyle="1" w:styleId="P55">
    <w:name w:val="P55"/>
    <w:basedOn w:val="Standard"/>
    <w:hidden/>
    <w:rsid w:val="0055502E"/>
    <w:pPr>
      <w:widowControl w:val="0"/>
      <w:suppressAutoHyphens w:val="0"/>
      <w:autoSpaceDN/>
      <w:adjustRightInd w:val="0"/>
      <w:textAlignment w:val="auto"/>
    </w:pPr>
    <w:rPr>
      <w:rFonts w:eastAsia="Segoe UI" w:cs="Tahoma"/>
      <w:kern w:val="0"/>
      <w:sz w:val="24"/>
    </w:rPr>
  </w:style>
  <w:style w:type="character" w:customStyle="1" w:styleId="1c">
    <w:name w:val="Знак сноски1"/>
    <w:rsid w:val="00D97740"/>
    <w:rPr>
      <w:vertAlign w:val="superscript"/>
    </w:rPr>
  </w:style>
  <w:style w:type="paragraph" w:styleId="afff7">
    <w:name w:val="Subtitle"/>
    <w:basedOn w:val="a0"/>
    <w:next w:val="ad"/>
    <w:link w:val="afff8"/>
    <w:qFormat/>
    <w:rsid w:val="00D97740"/>
    <w:pPr>
      <w:keepNext/>
      <w:suppressAutoHyphens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ff8">
    <w:name w:val="Подзаголовок Знак"/>
    <w:basedOn w:val="a1"/>
    <w:link w:val="afff7"/>
    <w:rsid w:val="00D97740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western">
    <w:name w:val="western"/>
    <w:basedOn w:val="a0"/>
    <w:rsid w:val="00892FE0"/>
    <w:pPr>
      <w:spacing w:before="100" w:beforeAutospacing="1" w:after="100" w:afterAutospacing="1"/>
    </w:pPr>
  </w:style>
  <w:style w:type="paragraph" w:customStyle="1" w:styleId="FontStyle1212">
    <w:name w:val="Стиль Font Style12 + 12 пт"/>
    <w:basedOn w:val="a0"/>
    <w:next w:val="a0"/>
    <w:rsid w:val="00892FE0"/>
    <w:pPr>
      <w:suppressAutoHyphens/>
      <w:spacing w:after="200"/>
      <w:ind w:firstLine="540"/>
    </w:pPr>
    <w:rPr>
      <w:rFonts w:eastAsia="Arial Unicode MS" w:cs="font346"/>
      <w:szCs w:val="22"/>
      <w:lang w:eastAsia="zh-CN"/>
    </w:rPr>
  </w:style>
  <w:style w:type="paragraph" w:customStyle="1" w:styleId="afff9">
    <w:name w:val="Обычный договор"/>
    <w:basedOn w:val="a0"/>
    <w:rsid w:val="00892FE0"/>
    <w:pPr>
      <w:suppressAutoHyphens/>
      <w:spacing w:line="360" w:lineRule="auto"/>
      <w:ind w:firstLine="567"/>
      <w:jc w:val="both"/>
    </w:pPr>
    <w:rPr>
      <w:szCs w:val="20"/>
      <w:lang w:eastAsia="zh-CN"/>
    </w:rPr>
  </w:style>
  <w:style w:type="paragraph" w:customStyle="1" w:styleId="1d">
    <w:name w:val="Обычный (веб)1"/>
    <w:basedOn w:val="a0"/>
    <w:rsid w:val="00892FE0"/>
    <w:pPr>
      <w:widowControl w:val="0"/>
      <w:suppressAutoHyphens/>
      <w:spacing w:before="100" w:after="100" w:line="200" w:lineRule="atLeast"/>
    </w:pPr>
    <w:rPr>
      <w:lang w:eastAsia="hi-IN" w:bidi="hi-IN"/>
    </w:rPr>
  </w:style>
  <w:style w:type="paragraph" w:customStyle="1" w:styleId="afffa">
    <w:name w:val="???/??? ???????"/>
    <w:basedOn w:val="a0"/>
    <w:rsid w:val="00892FE0"/>
    <w:pPr>
      <w:widowControl w:val="0"/>
      <w:suppressAutoHyphens/>
      <w:spacing w:line="360" w:lineRule="auto"/>
      <w:ind w:firstLine="567"/>
      <w:jc w:val="both"/>
    </w:pPr>
    <w:rPr>
      <w:lang w:eastAsia="hi-IN" w:bidi="hi-IN"/>
    </w:rPr>
  </w:style>
  <w:style w:type="character" w:customStyle="1" w:styleId="16">
    <w:name w:val="Обычный (веб) Знак1"/>
    <w:aliases w:val="Обычный (Web) Знак,Обычный (веб)2 Знак,Знак Знак4 Знак,Знак Знак5 Знак,Обычный (веб)11 Знак,Обычный (веб)21 Знак,Обычный (веб) Знак Знак,Обычный (веб) Знак Знак Знак1 Знак,Знак Знак Знак Знак Знак Знак,Знак Знак1 Знак Знак"/>
    <w:link w:val="afa"/>
    <w:uiPriority w:val="99"/>
    <w:locked/>
    <w:rsid w:val="00CD1D9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82F6C"/>
    <w:rPr>
      <w:sz w:val="24"/>
      <w:szCs w:val="24"/>
    </w:rPr>
  </w:style>
  <w:style w:type="paragraph" w:styleId="11">
    <w:name w:val="heading 1"/>
    <w:basedOn w:val="a0"/>
    <w:next w:val="a0"/>
    <w:link w:val="12"/>
    <w:qFormat/>
    <w:rsid w:val="00082F6C"/>
    <w:pPr>
      <w:keepNext/>
      <w:tabs>
        <w:tab w:val="num" w:pos="2880"/>
      </w:tabs>
      <w:spacing w:before="480" w:after="240"/>
      <w:ind w:left="2880" w:hanging="360"/>
      <w:jc w:val="center"/>
      <w:outlineLvl w:val="0"/>
    </w:pPr>
    <w:rPr>
      <w:rFonts w:ascii="Tahoma" w:hAnsi="Tahoma"/>
      <w:bCs/>
      <w:color w:val="000000"/>
      <w:kern w:val="32"/>
      <w:sz w:val="28"/>
      <w:szCs w:val="32"/>
    </w:rPr>
  </w:style>
  <w:style w:type="paragraph" w:styleId="20">
    <w:name w:val="heading 2"/>
    <w:basedOn w:val="a0"/>
    <w:next w:val="a0"/>
    <w:link w:val="22"/>
    <w:qFormat/>
    <w:rsid w:val="00082F6C"/>
    <w:pPr>
      <w:keepNext/>
      <w:tabs>
        <w:tab w:val="num" w:pos="720"/>
      </w:tabs>
      <w:spacing w:before="240" w:after="60"/>
      <w:ind w:left="720" w:hanging="720"/>
      <w:outlineLvl w:val="1"/>
    </w:pPr>
    <w:rPr>
      <w:rFonts w:ascii="Tahoma" w:hAnsi="Tahoma"/>
      <w:bCs/>
      <w:iCs/>
      <w:color w:val="000000"/>
      <w:szCs w:val="28"/>
    </w:rPr>
  </w:style>
  <w:style w:type="paragraph" w:styleId="31">
    <w:name w:val="heading 3"/>
    <w:basedOn w:val="a0"/>
    <w:next w:val="a0"/>
    <w:link w:val="32"/>
    <w:qFormat/>
    <w:rsid w:val="00082F6C"/>
    <w:pPr>
      <w:tabs>
        <w:tab w:val="num" w:pos="720"/>
      </w:tabs>
      <w:spacing w:before="60" w:after="60"/>
      <w:ind w:left="720" w:hanging="720"/>
      <w:jc w:val="both"/>
      <w:outlineLvl w:val="2"/>
    </w:pPr>
    <w:rPr>
      <w:bCs/>
      <w:color w:val="000000"/>
      <w:szCs w:val="26"/>
    </w:rPr>
  </w:style>
  <w:style w:type="paragraph" w:styleId="4">
    <w:name w:val="heading 4"/>
    <w:basedOn w:val="a0"/>
    <w:next w:val="a0"/>
    <w:link w:val="40"/>
    <w:qFormat/>
    <w:rsid w:val="00082F6C"/>
    <w:pPr>
      <w:keepNext/>
      <w:jc w:val="center"/>
      <w:outlineLvl w:val="3"/>
    </w:pPr>
    <w:rPr>
      <w:sz w:val="28"/>
      <w:szCs w:val="32"/>
    </w:rPr>
  </w:style>
  <w:style w:type="paragraph" w:styleId="6">
    <w:name w:val="heading 6"/>
    <w:basedOn w:val="a0"/>
    <w:next w:val="a0"/>
    <w:link w:val="60"/>
    <w:qFormat/>
    <w:rsid w:val="00082F6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link w:val="11"/>
    <w:rsid w:val="00082F6C"/>
    <w:rPr>
      <w:rFonts w:ascii="Tahoma" w:hAnsi="Tahoma"/>
      <w:bCs/>
      <w:color w:val="000000"/>
      <w:kern w:val="32"/>
      <w:sz w:val="28"/>
      <w:szCs w:val="32"/>
      <w:lang w:bidi="ar-SA"/>
    </w:rPr>
  </w:style>
  <w:style w:type="character" w:customStyle="1" w:styleId="22">
    <w:name w:val="Заголовок 2 Знак"/>
    <w:link w:val="20"/>
    <w:rsid w:val="00082F6C"/>
    <w:rPr>
      <w:rFonts w:ascii="Tahoma" w:hAnsi="Tahoma"/>
      <w:bCs/>
      <w:iCs/>
      <w:color w:val="000000"/>
      <w:sz w:val="24"/>
      <w:szCs w:val="28"/>
      <w:lang w:bidi="ar-SA"/>
    </w:rPr>
  </w:style>
  <w:style w:type="character" w:customStyle="1" w:styleId="32">
    <w:name w:val="Заголовок 3 Знак"/>
    <w:link w:val="31"/>
    <w:rsid w:val="00082F6C"/>
    <w:rPr>
      <w:bCs/>
      <w:color w:val="000000"/>
      <w:sz w:val="24"/>
      <w:szCs w:val="26"/>
      <w:lang w:bidi="ar-SA"/>
    </w:rPr>
  </w:style>
  <w:style w:type="character" w:customStyle="1" w:styleId="40">
    <w:name w:val="Заголовок 4 Знак"/>
    <w:link w:val="4"/>
    <w:rsid w:val="00082F6C"/>
    <w:rPr>
      <w:sz w:val="28"/>
      <w:szCs w:val="32"/>
      <w:lang w:bidi="ar-SA"/>
    </w:rPr>
  </w:style>
  <w:style w:type="character" w:customStyle="1" w:styleId="60">
    <w:name w:val="Заголовок 6 Знак"/>
    <w:link w:val="6"/>
    <w:rsid w:val="00082F6C"/>
    <w:rPr>
      <w:rFonts w:ascii="Calibri" w:hAnsi="Calibri"/>
      <w:b/>
      <w:bCs/>
      <w:sz w:val="22"/>
      <w:szCs w:val="22"/>
      <w:lang w:bidi="ar-SA"/>
    </w:rPr>
  </w:style>
  <w:style w:type="paragraph" w:customStyle="1" w:styleId="a">
    <w:name w:val="пункт"/>
    <w:basedOn w:val="a0"/>
    <w:rsid w:val="00082F6C"/>
    <w:pPr>
      <w:numPr>
        <w:ilvl w:val="2"/>
        <w:numId w:val="1"/>
      </w:numPr>
      <w:spacing w:before="60" w:after="60"/>
    </w:pPr>
  </w:style>
  <w:style w:type="paragraph" w:customStyle="1" w:styleId="a4">
    <w:name w:val="ТКД Таб Текст"/>
    <w:basedOn w:val="a0"/>
    <w:rsid w:val="00082F6C"/>
    <w:pPr>
      <w:spacing w:before="40" w:after="40"/>
    </w:pPr>
    <w:rPr>
      <w:rFonts w:cs="Courier New"/>
      <w:color w:val="000000"/>
      <w:szCs w:val="20"/>
    </w:rPr>
  </w:style>
  <w:style w:type="character" w:styleId="a5">
    <w:name w:val="Hyperlink"/>
    <w:rsid w:val="00082F6C"/>
    <w:rPr>
      <w:color w:val="0000FF"/>
      <w:u w:val="single"/>
    </w:rPr>
  </w:style>
  <w:style w:type="paragraph" w:styleId="13">
    <w:name w:val="toc 1"/>
    <w:basedOn w:val="a0"/>
    <w:next w:val="a0"/>
    <w:autoRedefine/>
    <w:rsid w:val="00082F6C"/>
    <w:pPr>
      <w:tabs>
        <w:tab w:val="right" w:leader="dot" w:pos="9639"/>
      </w:tabs>
      <w:spacing w:before="120" w:after="120"/>
    </w:pPr>
    <w:rPr>
      <w:b/>
      <w:bCs/>
      <w:caps/>
      <w:color w:val="000000"/>
      <w:sz w:val="20"/>
      <w:szCs w:val="20"/>
    </w:rPr>
  </w:style>
  <w:style w:type="paragraph" w:styleId="23">
    <w:name w:val="toc 2"/>
    <w:basedOn w:val="a0"/>
    <w:next w:val="a0"/>
    <w:autoRedefine/>
    <w:rsid w:val="00082F6C"/>
    <w:pPr>
      <w:tabs>
        <w:tab w:val="left" w:pos="960"/>
        <w:tab w:val="right" w:leader="dot" w:pos="9639"/>
      </w:tabs>
      <w:spacing w:before="120" w:after="120"/>
    </w:pPr>
    <w:rPr>
      <w:smallCaps/>
      <w:noProof/>
      <w:color w:val="000000"/>
      <w:sz w:val="20"/>
      <w:szCs w:val="20"/>
    </w:rPr>
  </w:style>
  <w:style w:type="paragraph" w:customStyle="1" w:styleId="ConsPlusNormal">
    <w:name w:val="ConsPlusNormal"/>
    <w:link w:val="ConsPlusNormal0"/>
    <w:rsid w:val="00082F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12">
    <w:name w:val="Стиль Заголовок 3 + Перед:  12 пт"/>
    <w:basedOn w:val="31"/>
    <w:rsid w:val="00082F6C"/>
    <w:rPr>
      <w:bCs w:val="0"/>
      <w:szCs w:val="20"/>
    </w:rPr>
  </w:style>
  <w:style w:type="paragraph" w:styleId="a6">
    <w:name w:val="Body Text Indent"/>
    <w:aliases w:val="текст,Body Text Indent"/>
    <w:basedOn w:val="a0"/>
    <w:link w:val="a7"/>
    <w:rsid w:val="00082F6C"/>
    <w:pPr>
      <w:spacing w:after="120"/>
      <w:ind w:left="283"/>
    </w:pPr>
  </w:style>
  <w:style w:type="character" w:customStyle="1" w:styleId="a7">
    <w:name w:val="Основной текст с отступом Знак"/>
    <w:aliases w:val="текст Знак,Body Text Indent Знак"/>
    <w:link w:val="a6"/>
    <w:rsid w:val="00082F6C"/>
    <w:rPr>
      <w:sz w:val="24"/>
      <w:szCs w:val="24"/>
      <w:lang w:bidi="ar-SA"/>
    </w:rPr>
  </w:style>
  <w:style w:type="paragraph" w:customStyle="1" w:styleId="a8">
    <w:name w:val="текст сноски"/>
    <w:basedOn w:val="a0"/>
    <w:rsid w:val="00082F6C"/>
    <w:pPr>
      <w:widowControl w:val="0"/>
    </w:pPr>
    <w:rPr>
      <w:rFonts w:ascii="Gelvetsky 12pt" w:hAnsi="Gelvetsky 12pt"/>
      <w:szCs w:val="20"/>
      <w:lang w:val="en-US"/>
    </w:rPr>
  </w:style>
  <w:style w:type="paragraph" w:customStyle="1" w:styleId="21">
    <w:name w:val="Список 21"/>
    <w:basedOn w:val="a0"/>
    <w:rsid w:val="00082F6C"/>
    <w:pPr>
      <w:widowControl w:val="0"/>
      <w:numPr>
        <w:ilvl w:val="1"/>
        <w:numId w:val="2"/>
      </w:numPr>
      <w:suppressAutoHyphens/>
      <w:autoSpaceDE w:val="0"/>
    </w:pPr>
    <w:rPr>
      <w:b/>
      <w:bCs/>
      <w:sz w:val="20"/>
      <w:szCs w:val="20"/>
      <w:lang w:eastAsia="ar-SA"/>
    </w:rPr>
  </w:style>
  <w:style w:type="paragraph" w:styleId="33">
    <w:name w:val="Body Text 3"/>
    <w:basedOn w:val="a0"/>
    <w:semiHidden/>
    <w:rsid w:val="00082F6C"/>
    <w:pPr>
      <w:spacing w:after="120"/>
    </w:pPr>
    <w:rPr>
      <w:color w:val="000000"/>
      <w:sz w:val="16"/>
      <w:szCs w:val="16"/>
    </w:rPr>
  </w:style>
  <w:style w:type="paragraph" w:customStyle="1" w:styleId="a9">
    <w:name w:val="Тендерные данные"/>
    <w:basedOn w:val="a0"/>
    <w:rsid w:val="00082F6C"/>
    <w:pPr>
      <w:tabs>
        <w:tab w:val="left" w:pos="1985"/>
      </w:tabs>
      <w:spacing w:before="120" w:after="60"/>
      <w:jc w:val="both"/>
    </w:pPr>
    <w:rPr>
      <w:b/>
      <w:szCs w:val="20"/>
    </w:rPr>
  </w:style>
  <w:style w:type="paragraph" w:customStyle="1" w:styleId="0">
    <w:name w:val="Обычный + Слева:  0 см"/>
    <w:aliases w:val="Выступ:  1,48 см"/>
    <w:basedOn w:val="31"/>
    <w:rsid w:val="00082F6C"/>
  </w:style>
  <w:style w:type="character" w:styleId="aa">
    <w:name w:val="page number"/>
    <w:basedOn w:val="a1"/>
    <w:rsid w:val="00082F6C"/>
  </w:style>
  <w:style w:type="paragraph" w:styleId="ab">
    <w:name w:val="footer"/>
    <w:basedOn w:val="a0"/>
    <w:link w:val="ac"/>
    <w:rsid w:val="00082F6C"/>
    <w:pPr>
      <w:tabs>
        <w:tab w:val="center" w:pos="4677"/>
        <w:tab w:val="right" w:pos="9355"/>
      </w:tabs>
    </w:pPr>
    <w:rPr>
      <w:color w:val="000000"/>
      <w:szCs w:val="8"/>
    </w:rPr>
  </w:style>
  <w:style w:type="character" w:customStyle="1" w:styleId="ac">
    <w:name w:val="Нижний колонтитул Знак"/>
    <w:link w:val="ab"/>
    <w:rsid w:val="00082F6C"/>
    <w:rPr>
      <w:color w:val="000000"/>
      <w:sz w:val="24"/>
      <w:szCs w:val="8"/>
      <w:lang w:bidi="ar-SA"/>
    </w:rPr>
  </w:style>
  <w:style w:type="paragraph" w:customStyle="1" w:styleId="Document1">
    <w:name w:val="Document 1"/>
    <w:rsid w:val="00082F6C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/>
    </w:rPr>
  </w:style>
  <w:style w:type="paragraph" w:styleId="ad">
    <w:name w:val="Body Text"/>
    <w:basedOn w:val="a0"/>
    <w:link w:val="ae"/>
    <w:semiHidden/>
    <w:rsid w:val="00082F6C"/>
    <w:pPr>
      <w:spacing w:beforeLines="20" w:afterLines="20"/>
      <w:jc w:val="both"/>
    </w:pPr>
    <w:rPr>
      <w:color w:val="FF0000"/>
    </w:rPr>
  </w:style>
  <w:style w:type="character" w:customStyle="1" w:styleId="ae">
    <w:name w:val="Основной текст Знак"/>
    <w:link w:val="ad"/>
    <w:semiHidden/>
    <w:rsid w:val="00082F6C"/>
    <w:rPr>
      <w:color w:val="FF0000"/>
      <w:sz w:val="24"/>
      <w:szCs w:val="24"/>
      <w:lang w:bidi="ar-SA"/>
    </w:rPr>
  </w:style>
  <w:style w:type="paragraph" w:customStyle="1" w:styleId="af">
    <w:name w:val="Без интервала Знак"/>
    <w:next w:val="a0"/>
    <w:rsid w:val="00082F6C"/>
    <w:rPr>
      <w:sz w:val="24"/>
      <w:szCs w:val="22"/>
    </w:rPr>
  </w:style>
  <w:style w:type="paragraph" w:customStyle="1" w:styleId="ConsNormal">
    <w:name w:val="ConsNormal"/>
    <w:rsid w:val="00082F6C"/>
    <w:pPr>
      <w:widowControl w:val="0"/>
      <w:ind w:firstLine="720"/>
    </w:pPr>
    <w:rPr>
      <w:rFonts w:ascii="Consultant" w:hAnsi="Consultant"/>
      <w:snapToGrid w:val="0"/>
    </w:rPr>
  </w:style>
  <w:style w:type="paragraph" w:customStyle="1" w:styleId="af0">
    <w:name w:val="второй абзац !"/>
    <w:basedOn w:val="a0"/>
    <w:rsid w:val="00082F6C"/>
    <w:pPr>
      <w:spacing w:line="360" w:lineRule="auto"/>
      <w:ind w:firstLine="360"/>
      <w:jc w:val="both"/>
    </w:pPr>
    <w:rPr>
      <w:sz w:val="28"/>
      <w:szCs w:val="28"/>
    </w:rPr>
  </w:style>
  <w:style w:type="character" w:styleId="af1">
    <w:name w:val="Strong"/>
    <w:uiPriority w:val="22"/>
    <w:qFormat/>
    <w:rsid w:val="00082F6C"/>
    <w:rPr>
      <w:b/>
      <w:bCs/>
    </w:rPr>
  </w:style>
  <w:style w:type="paragraph" w:styleId="af2">
    <w:name w:val="List Paragraph"/>
    <w:aliases w:val="Bullet List,FooterText,numbered,Paragraphe de liste1,lp1"/>
    <w:basedOn w:val="a0"/>
    <w:link w:val="af3"/>
    <w:uiPriority w:val="34"/>
    <w:qFormat/>
    <w:rsid w:val="00082F6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1">
    <w:name w:val="Style1"/>
    <w:basedOn w:val="a0"/>
    <w:rsid w:val="00082F6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082F6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0"/>
    <w:rsid w:val="00082F6C"/>
    <w:pPr>
      <w:widowControl w:val="0"/>
      <w:numPr>
        <w:numId w:val="2"/>
      </w:numPr>
      <w:autoSpaceDE w:val="0"/>
      <w:autoSpaceDN w:val="0"/>
      <w:adjustRightInd w:val="0"/>
    </w:pPr>
  </w:style>
  <w:style w:type="paragraph" w:customStyle="1" w:styleId="Style5">
    <w:name w:val="Style5"/>
    <w:basedOn w:val="a0"/>
    <w:rsid w:val="00082F6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082F6C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11">
    <w:name w:val="Font Style11"/>
    <w:rsid w:val="00082F6C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2">
    <w:name w:val="Font Style12"/>
    <w:rsid w:val="00082F6C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13">
    <w:name w:val="Font Style13"/>
    <w:rsid w:val="00082F6C"/>
    <w:rPr>
      <w:rFonts w:ascii="Arial" w:hAnsi="Arial" w:cs="Arial"/>
      <w:color w:val="000000"/>
      <w:sz w:val="22"/>
      <w:szCs w:val="22"/>
    </w:rPr>
  </w:style>
  <w:style w:type="paragraph" w:styleId="af4">
    <w:name w:val="Balloon Text"/>
    <w:basedOn w:val="a0"/>
    <w:link w:val="af5"/>
    <w:semiHidden/>
    <w:unhideWhenUsed/>
    <w:rsid w:val="00082F6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semiHidden/>
    <w:rsid w:val="00082F6C"/>
    <w:rPr>
      <w:rFonts w:ascii="Tahoma" w:hAnsi="Tahoma"/>
      <w:sz w:val="16"/>
      <w:szCs w:val="16"/>
      <w:lang w:bidi="ar-SA"/>
    </w:rPr>
  </w:style>
  <w:style w:type="character" w:customStyle="1" w:styleId="iceouttxt1">
    <w:name w:val="iceouttxt1"/>
    <w:rsid w:val="00082F6C"/>
    <w:rPr>
      <w:rFonts w:ascii="Arial" w:hAnsi="Arial" w:cs="Arial" w:hint="default"/>
      <w:color w:val="666666"/>
      <w:sz w:val="17"/>
      <w:szCs w:val="17"/>
    </w:rPr>
  </w:style>
  <w:style w:type="paragraph" w:customStyle="1" w:styleId="ConsPlusNonformat">
    <w:name w:val="ConsPlusNonformat"/>
    <w:uiPriority w:val="99"/>
    <w:rsid w:val="00082F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4">
    <w:name w:val="Body Text Indent 2"/>
    <w:basedOn w:val="a0"/>
    <w:link w:val="25"/>
    <w:rsid w:val="00082F6C"/>
    <w:pPr>
      <w:spacing w:after="120" w:line="480" w:lineRule="auto"/>
      <w:ind w:left="283"/>
    </w:pPr>
    <w:rPr>
      <w:sz w:val="28"/>
      <w:szCs w:val="20"/>
    </w:rPr>
  </w:style>
  <w:style w:type="character" w:customStyle="1" w:styleId="25">
    <w:name w:val="Основной текст с отступом 2 Знак"/>
    <w:link w:val="24"/>
    <w:rsid w:val="00082F6C"/>
    <w:rPr>
      <w:sz w:val="28"/>
      <w:lang w:bidi="ar-SA"/>
    </w:rPr>
  </w:style>
  <w:style w:type="paragraph" w:styleId="af6">
    <w:name w:val="header"/>
    <w:basedOn w:val="a0"/>
    <w:link w:val="af7"/>
    <w:unhideWhenUsed/>
    <w:rsid w:val="00082F6C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f7">
    <w:name w:val="Верхний колонтитул Знак"/>
    <w:link w:val="af6"/>
    <w:rsid w:val="00082F6C"/>
    <w:rPr>
      <w:sz w:val="28"/>
      <w:lang w:bidi="ar-SA"/>
    </w:rPr>
  </w:style>
  <w:style w:type="paragraph" w:customStyle="1" w:styleId="14">
    <w:name w:val="заголовок 1"/>
    <w:basedOn w:val="a0"/>
    <w:next w:val="a0"/>
    <w:rsid w:val="00082F6C"/>
    <w:pPr>
      <w:keepNext/>
      <w:widowControl w:val="0"/>
      <w:jc w:val="both"/>
    </w:pPr>
    <w:rPr>
      <w:szCs w:val="20"/>
    </w:rPr>
  </w:style>
  <w:style w:type="paragraph" w:customStyle="1" w:styleId="Standard">
    <w:name w:val="Standard"/>
    <w:rsid w:val="00082F6C"/>
    <w:pPr>
      <w:suppressAutoHyphens/>
      <w:autoSpaceDN w:val="0"/>
      <w:textAlignment w:val="baseline"/>
    </w:pPr>
    <w:rPr>
      <w:kern w:val="3"/>
      <w:sz w:val="28"/>
    </w:rPr>
  </w:style>
  <w:style w:type="paragraph" w:customStyle="1" w:styleId="ConsPlusTitle">
    <w:name w:val="ConsPlusTitle"/>
    <w:rsid w:val="00082F6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8">
    <w:name w:val="Title"/>
    <w:basedOn w:val="a0"/>
    <w:link w:val="af9"/>
    <w:qFormat/>
    <w:rsid w:val="00082F6C"/>
    <w:pPr>
      <w:jc w:val="center"/>
    </w:pPr>
    <w:rPr>
      <w:b/>
      <w:bCs/>
    </w:rPr>
  </w:style>
  <w:style w:type="character" w:customStyle="1" w:styleId="af9">
    <w:name w:val="Название Знак"/>
    <w:link w:val="af8"/>
    <w:rsid w:val="00082F6C"/>
    <w:rPr>
      <w:b/>
      <w:bCs/>
      <w:sz w:val="24"/>
      <w:szCs w:val="24"/>
      <w:lang w:bidi="ar-SA"/>
    </w:rPr>
  </w:style>
  <w:style w:type="character" w:customStyle="1" w:styleId="BodyText">
    <w:name w:val="Body Text Знак"/>
    <w:link w:val="15"/>
    <w:rsid w:val="00082F6C"/>
    <w:rPr>
      <w:rFonts w:ascii="Arial" w:hAnsi="Arial"/>
      <w:sz w:val="24"/>
      <w:shd w:val="clear" w:color="auto" w:fill="FFFFFF"/>
      <w:lang w:bidi="ar-SA"/>
    </w:rPr>
  </w:style>
  <w:style w:type="paragraph" w:customStyle="1" w:styleId="15">
    <w:name w:val="Основной текст1"/>
    <w:basedOn w:val="a0"/>
    <w:link w:val="BodyText"/>
    <w:rsid w:val="00082F6C"/>
    <w:pPr>
      <w:shd w:val="clear" w:color="auto" w:fill="FFFFFF"/>
      <w:spacing w:line="360" w:lineRule="auto"/>
      <w:ind w:left="147" w:firstLine="709"/>
      <w:jc w:val="both"/>
    </w:pPr>
    <w:rPr>
      <w:rFonts w:ascii="Arial" w:hAnsi="Arial"/>
      <w:szCs w:val="20"/>
      <w:shd w:val="clear" w:color="auto" w:fill="FFFFFF"/>
    </w:rPr>
  </w:style>
  <w:style w:type="paragraph" w:customStyle="1" w:styleId="310">
    <w:name w:val="Основной текст с отступом 31"/>
    <w:basedOn w:val="a0"/>
    <w:rsid w:val="00082F6C"/>
    <w:pPr>
      <w:suppressAutoHyphens/>
      <w:autoSpaceDE w:val="0"/>
      <w:ind w:firstLine="851"/>
      <w:jc w:val="both"/>
    </w:pPr>
    <w:rPr>
      <w:lang w:eastAsia="ar-SA"/>
    </w:rPr>
  </w:style>
  <w:style w:type="paragraph" w:styleId="afa">
    <w:name w:val="Normal (Web)"/>
    <w:aliases w:val="Обычный (Web),Обычный (веб)2,Знак Знак4,Знак Знак5,Обычный (веб)11,Обычный (веб)21,Обычный (веб) Знак,Обычный (веб) Знак Знак Знак1,Знак Знак Знак Знак Знак,Знак Знак1 Знак,Обычный (веб) Знак Знак Знак Знак,Знак Знак2"/>
    <w:basedOn w:val="a0"/>
    <w:link w:val="16"/>
    <w:uiPriority w:val="99"/>
    <w:unhideWhenUsed/>
    <w:rsid w:val="00082F6C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82F6C"/>
  </w:style>
  <w:style w:type="character" w:customStyle="1" w:styleId="apple-style-span">
    <w:name w:val="apple-style-span"/>
    <w:rsid w:val="00082F6C"/>
  </w:style>
  <w:style w:type="paragraph" w:styleId="26">
    <w:name w:val="Body Text 2"/>
    <w:basedOn w:val="a0"/>
    <w:link w:val="27"/>
    <w:unhideWhenUsed/>
    <w:rsid w:val="00082F6C"/>
    <w:pPr>
      <w:spacing w:after="120" w:line="480" w:lineRule="auto"/>
    </w:pPr>
  </w:style>
  <w:style w:type="character" w:customStyle="1" w:styleId="27">
    <w:name w:val="Основной текст 2 Знак"/>
    <w:link w:val="26"/>
    <w:semiHidden/>
    <w:rsid w:val="00082F6C"/>
    <w:rPr>
      <w:sz w:val="24"/>
      <w:szCs w:val="24"/>
      <w:lang w:bidi="ar-SA"/>
    </w:rPr>
  </w:style>
  <w:style w:type="paragraph" w:customStyle="1" w:styleId="afb">
    <w:name w:val="Условия контракта"/>
    <w:basedOn w:val="a0"/>
    <w:rsid w:val="00082F6C"/>
    <w:pPr>
      <w:tabs>
        <w:tab w:val="num" w:pos="567"/>
      </w:tabs>
      <w:spacing w:before="240" w:after="120"/>
      <w:ind w:left="567" w:hanging="567"/>
      <w:jc w:val="both"/>
    </w:pPr>
    <w:rPr>
      <w:b/>
      <w:bCs/>
    </w:rPr>
  </w:style>
  <w:style w:type="paragraph" w:styleId="afc">
    <w:name w:val="Date"/>
    <w:basedOn w:val="a0"/>
    <w:next w:val="a0"/>
    <w:link w:val="afd"/>
    <w:rsid w:val="00082F6C"/>
    <w:pPr>
      <w:spacing w:after="60"/>
      <w:jc w:val="both"/>
    </w:pPr>
  </w:style>
  <w:style w:type="character" w:customStyle="1" w:styleId="afd">
    <w:name w:val="Дата Знак"/>
    <w:link w:val="afc"/>
    <w:rsid w:val="00082F6C"/>
    <w:rPr>
      <w:sz w:val="24"/>
      <w:szCs w:val="24"/>
      <w:lang w:bidi="ar-SA"/>
    </w:rPr>
  </w:style>
  <w:style w:type="paragraph" w:customStyle="1" w:styleId="afe">
    <w:name w:val="Подраздел"/>
    <w:basedOn w:val="a0"/>
    <w:rsid w:val="00082F6C"/>
    <w:pPr>
      <w:suppressAutoHyphens/>
      <w:spacing w:before="240" w:after="120"/>
      <w:jc w:val="center"/>
    </w:pPr>
    <w:rPr>
      <w:rFonts w:ascii="TimesDL" w:hAnsi="TimesDL" w:cs="TimesDL"/>
      <w:b/>
      <w:bCs/>
      <w:smallCaps/>
      <w:spacing w:val="-2"/>
    </w:rPr>
  </w:style>
  <w:style w:type="paragraph" w:styleId="34">
    <w:name w:val="Body Text Indent 3"/>
    <w:basedOn w:val="a0"/>
    <w:link w:val="35"/>
    <w:semiHidden/>
    <w:unhideWhenUsed/>
    <w:rsid w:val="00082F6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semiHidden/>
    <w:rsid w:val="00082F6C"/>
    <w:rPr>
      <w:sz w:val="16"/>
      <w:szCs w:val="16"/>
      <w:lang w:bidi="ar-SA"/>
    </w:rPr>
  </w:style>
  <w:style w:type="paragraph" w:customStyle="1" w:styleId="ConsNonformat">
    <w:name w:val="ConsNonformat"/>
    <w:rsid w:val="00082F6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32"/>
      <w:szCs w:val="32"/>
    </w:rPr>
  </w:style>
  <w:style w:type="paragraph" w:customStyle="1" w:styleId="17">
    <w:name w:val="Абзац списка1"/>
    <w:basedOn w:val="a0"/>
    <w:qFormat/>
    <w:rsid w:val="00082F6C"/>
    <w:pPr>
      <w:ind w:left="720"/>
    </w:pPr>
  </w:style>
  <w:style w:type="paragraph" w:customStyle="1" w:styleId="1">
    <w:name w:val="Стиль1"/>
    <w:basedOn w:val="a0"/>
    <w:rsid w:val="00082F6C"/>
    <w:pPr>
      <w:keepNext/>
      <w:keepLines/>
      <w:widowControl w:val="0"/>
      <w:numPr>
        <w:numId w:val="3"/>
      </w:numPr>
      <w:suppressLineNumbers/>
      <w:suppressAutoHyphens/>
      <w:spacing w:after="60"/>
    </w:pPr>
    <w:rPr>
      <w:b/>
      <w:sz w:val="28"/>
    </w:rPr>
  </w:style>
  <w:style w:type="paragraph" w:customStyle="1" w:styleId="3">
    <w:name w:val="Стиль3"/>
    <w:basedOn w:val="24"/>
    <w:rsid w:val="00082F6C"/>
    <w:pPr>
      <w:widowControl w:val="0"/>
      <w:numPr>
        <w:ilvl w:val="2"/>
        <w:numId w:val="3"/>
      </w:numPr>
      <w:adjustRightInd w:val="0"/>
      <w:spacing w:after="0" w:line="240" w:lineRule="auto"/>
      <w:jc w:val="both"/>
      <w:textAlignment w:val="baseline"/>
    </w:pPr>
    <w:rPr>
      <w:sz w:val="24"/>
    </w:rPr>
  </w:style>
  <w:style w:type="paragraph" w:customStyle="1" w:styleId="18">
    <w:name w:val="Обычный1"/>
    <w:rsid w:val="00082F6C"/>
    <w:pPr>
      <w:widowControl w:val="0"/>
      <w:spacing w:line="300" w:lineRule="auto"/>
      <w:ind w:left="520" w:hanging="260"/>
      <w:jc w:val="both"/>
    </w:pPr>
    <w:rPr>
      <w:snapToGrid w:val="0"/>
      <w:sz w:val="24"/>
    </w:rPr>
  </w:style>
  <w:style w:type="paragraph" w:customStyle="1" w:styleId="19">
    <w:name w:val="Обычный1"/>
    <w:rsid w:val="00082F6C"/>
    <w:pPr>
      <w:widowControl w:val="0"/>
      <w:spacing w:line="300" w:lineRule="auto"/>
      <w:ind w:left="520" w:hanging="260"/>
      <w:jc w:val="both"/>
    </w:pPr>
    <w:rPr>
      <w:snapToGrid w:val="0"/>
      <w:sz w:val="24"/>
    </w:rPr>
  </w:style>
  <w:style w:type="table" w:styleId="aff">
    <w:name w:val="Table Grid"/>
    <w:basedOn w:val="a2"/>
    <w:uiPriority w:val="59"/>
    <w:rsid w:val="00A80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Пункт"/>
    <w:basedOn w:val="a0"/>
    <w:rsid w:val="00EA6205"/>
    <w:pPr>
      <w:tabs>
        <w:tab w:val="num" w:pos="1980"/>
      </w:tabs>
      <w:ind w:left="1404" w:hanging="504"/>
      <w:jc w:val="both"/>
    </w:pPr>
    <w:rPr>
      <w:szCs w:val="28"/>
    </w:rPr>
  </w:style>
  <w:style w:type="paragraph" w:customStyle="1" w:styleId="10">
    <w:name w:val="ТДК Зг 1"/>
    <w:basedOn w:val="11"/>
    <w:rsid w:val="00B76727"/>
    <w:pPr>
      <w:pageBreakBefore/>
      <w:numPr>
        <w:numId w:val="4"/>
      </w:numPr>
      <w:spacing w:before="240" w:after="160"/>
    </w:pPr>
    <w:rPr>
      <w:rFonts w:ascii="Arial" w:hAnsi="Arial" w:cs="Arial"/>
    </w:rPr>
  </w:style>
  <w:style w:type="paragraph" w:customStyle="1" w:styleId="2">
    <w:name w:val="ТДК Зг 2"/>
    <w:basedOn w:val="20"/>
    <w:link w:val="28"/>
    <w:rsid w:val="00B76727"/>
    <w:pPr>
      <w:numPr>
        <w:ilvl w:val="1"/>
        <w:numId w:val="4"/>
      </w:numPr>
      <w:spacing w:after="160"/>
      <w:ind w:right="1134"/>
      <w:jc w:val="center"/>
    </w:pPr>
    <w:rPr>
      <w:rFonts w:ascii="Arial" w:hAnsi="Arial"/>
    </w:rPr>
  </w:style>
  <w:style w:type="paragraph" w:customStyle="1" w:styleId="30">
    <w:name w:val="ТДК Зг 3"/>
    <w:basedOn w:val="31"/>
    <w:link w:val="36"/>
    <w:rsid w:val="00B76727"/>
    <w:pPr>
      <w:numPr>
        <w:ilvl w:val="2"/>
        <w:numId w:val="4"/>
      </w:numPr>
      <w:spacing w:before="40" w:after="40"/>
    </w:pPr>
  </w:style>
  <w:style w:type="character" w:customStyle="1" w:styleId="36">
    <w:name w:val="ТДК Зг 3 Знак"/>
    <w:link w:val="30"/>
    <w:rsid w:val="00B76727"/>
    <w:rPr>
      <w:bCs/>
      <w:color w:val="000000"/>
      <w:sz w:val="24"/>
      <w:szCs w:val="26"/>
    </w:rPr>
  </w:style>
  <w:style w:type="character" w:customStyle="1" w:styleId="28">
    <w:name w:val="ТДК Зг 2 Знак"/>
    <w:link w:val="2"/>
    <w:rsid w:val="00876F39"/>
    <w:rPr>
      <w:rFonts w:ascii="Arial" w:hAnsi="Arial"/>
      <w:bCs/>
      <w:iCs/>
      <w:color w:val="000000"/>
      <w:sz w:val="24"/>
      <w:szCs w:val="28"/>
    </w:rPr>
  </w:style>
  <w:style w:type="paragraph" w:customStyle="1" w:styleId="aff1">
    <w:name w:val="Таблица текст"/>
    <w:basedOn w:val="a0"/>
    <w:link w:val="aff2"/>
    <w:autoRedefine/>
    <w:rsid w:val="007867AA"/>
    <w:pPr>
      <w:tabs>
        <w:tab w:val="left" w:pos="0"/>
      </w:tabs>
      <w:spacing w:before="40" w:after="40"/>
      <w:ind w:left="33" w:right="-107"/>
      <w:contextualSpacing/>
    </w:pPr>
    <w:rPr>
      <w:noProof/>
      <w:sz w:val="20"/>
      <w:szCs w:val="20"/>
    </w:rPr>
  </w:style>
  <w:style w:type="character" w:customStyle="1" w:styleId="aff2">
    <w:name w:val="Таблица текст Знак"/>
    <w:link w:val="aff1"/>
    <w:rsid w:val="007867AA"/>
    <w:rPr>
      <w:noProof/>
    </w:rPr>
  </w:style>
  <w:style w:type="paragraph" w:customStyle="1" w:styleId="Default">
    <w:name w:val="Default"/>
    <w:rsid w:val="00622F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3">
    <w:name w:val="Содержимое таблицы"/>
    <w:basedOn w:val="a0"/>
    <w:rsid w:val="00560A6B"/>
    <w:pPr>
      <w:widowControl w:val="0"/>
      <w:suppressLineNumbers/>
      <w:suppressAutoHyphens/>
      <w:autoSpaceDE w:val="0"/>
    </w:pPr>
    <w:rPr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95878"/>
    <w:rPr>
      <w:rFonts w:ascii="Arial" w:hAnsi="Arial" w:cs="Arial"/>
      <w:lang w:val="ru-RU" w:eastAsia="ru-RU" w:bidi="ar-SA"/>
    </w:rPr>
  </w:style>
  <w:style w:type="paragraph" w:styleId="aff4">
    <w:name w:val="Plain Text"/>
    <w:basedOn w:val="a0"/>
    <w:link w:val="aff5"/>
    <w:uiPriority w:val="99"/>
    <w:rsid w:val="00F95878"/>
    <w:rPr>
      <w:rFonts w:ascii="Courier New" w:hAnsi="Courier New"/>
      <w:sz w:val="20"/>
      <w:szCs w:val="20"/>
    </w:rPr>
  </w:style>
  <w:style w:type="character" w:customStyle="1" w:styleId="aff5">
    <w:name w:val="Текст Знак"/>
    <w:link w:val="aff4"/>
    <w:uiPriority w:val="99"/>
    <w:rsid w:val="00F95878"/>
    <w:rPr>
      <w:rFonts w:ascii="Courier New" w:hAnsi="Courier New" w:cs="Courier New"/>
    </w:rPr>
  </w:style>
  <w:style w:type="paragraph" w:customStyle="1" w:styleId="aff6">
    <w:name w:val="Îáû÷íûé"/>
    <w:uiPriority w:val="99"/>
    <w:rsid w:val="00F95878"/>
  </w:style>
  <w:style w:type="paragraph" w:customStyle="1" w:styleId="Iauiue">
    <w:name w:val="Iau?iue"/>
    <w:uiPriority w:val="99"/>
    <w:rsid w:val="00F95878"/>
    <w:rPr>
      <w:lang w:val="en-US"/>
    </w:rPr>
  </w:style>
  <w:style w:type="paragraph" w:customStyle="1" w:styleId="aff7">
    <w:name w:val="Стиль"/>
    <w:uiPriority w:val="99"/>
    <w:rsid w:val="00E24C9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8">
    <w:name w:val="Таблица шапка"/>
    <w:basedOn w:val="a0"/>
    <w:rsid w:val="00BC2E37"/>
    <w:pPr>
      <w:keepNext/>
      <w:spacing w:before="40" w:after="40"/>
      <w:ind w:left="57" w:right="57"/>
    </w:pPr>
    <w:rPr>
      <w:snapToGrid w:val="0"/>
      <w:sz w:val="22"/>
      <w:szCs w:val="20"/>
    </w:rPr>
  </w:style>
  <w:style w:type="paragraph" w:styleId="aff9">
    <w:name w:val="List Number"/>
    <w:basedOn w:val="a0"/>
    <w:rsid w:val="00CA5E56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styleId="affa">
    <w:name w:val="No Spacing"/>
    <w:uiPriority w:val="1"/>
    <w:qFormat/>
    <w:rsid w:val="00CA5E56"/>
    <w:rPr>
      <w:rFonts w:ascii="Calibri" w:hAnsi="Calibri"/>
      <w:sz w:val="22"/>
      <w:szCs w:val="22"/>
      <w:lang w:eastAsia="en-US"/>
    </w:rPr>
  </w:style>
  <w:style w:type="paragraph" w:customStyle="1" w:styleId="1a">
    <w:name w:val="Текст1"/>
    <w:basedOn w:val="a0"/>
    <w:rsid w:val="00AA2692"/>
    <w:rPr>
      <w:rFonts w:ascii="Courier New" w:hAnsi="Courier New"/>
      <w:sz w:val="20"/>
      <w:szCs w:val="20"/>
    </w:rPr>
  </w:style>
  <w:style w:type="paragraph" w:customStyle="1" w:styleId="paragraphleft">
    <w:name w:val="paragraph_left"/>
    <w:basedOn w:val="a0"/>
    <w:uiPriority w:val="99"/>
    <w:rsid w:val="00283C09"/>
    <w:pPr>
      <w:spacing w:before="100" w:beforeAutospacing="1" w:after="100" w:afterAutospacing="1"/>
    </w:pPr>
  </w:style>
  <w:style w:type="character" w:customStyle="1" w:styleId="blk">
    <w:name w:val="blk"/>
    <w:rsid w:val="001F0639"/>
    <w:rPr>
      <w:sz w:val="22"/>
    </w:rPr>
  </w:style>
  <w:style w:type="character" w:customStyle="1" w:styleId="affb">
    <w:name w:val="Основной текст_"/>
    <w:rsid w:val="00CF2DDC"/>
    <w:rPr>
      <w:rFonts w:ascii="Lucida Sans Unicode" w:eastAsia="Lucida Sans Unicode" w:hAnsi="Lucida Sans Unicode" w:cs="Lucida Sans Unicode"/>
      <w:spacing w:val="-1"/>
      <w:sz w:val="16"/>
      <w:szCs w:val="16"/>
      <w:shd w:val="clear" w:color="auto" w:fill="FFFFFF"/>
    </w:rPr>
  </w:style>
  <w:style w:type="paragraph" w:customStyle="1" w:styleId="text">
    <w:name w:val="text"/>
    <w:rsid w:val="0012576E"/>
    <w:pPr>
      <w:widowControl w:val="0"/>
      <w:suppressAutoHyphens/>
      <w:spacing w:line="100" w:lineRule="atLeast"/>
    </w:pPr>
    <w:rPr>
      <w:rFonts w:eastAsia="Lucida Sans Unicode" w:cs="Tahoma"/>
      <w:kern w:val="1"/>
      <w:sz w:val="24"/>
      <w:szCs w:val="24"/>
      <w:lang w:bidi="ru-RU"/>
    </w:rPr>
  </w:style>
  <w:style w:type="paragraph" w:customStyle="1" w:styleId="variable">
    <w:name w:val="variable"/>
    <w:basedOn w:val="text"/>
    <w:next w:val="text"/>
    <w:rsid w:val="003D1E46"/>
    <w:rPr>
      <w:b/>
    </w:rPr>
  </w:style>
  <w:style w:type="character" w:styleId="affc">
    <w:name w:val="annotation reference"/>
    <w:rsid w:val="0042354A"/>
    <w:rPr>
      <w:sz w:val="16"/>
      <w:szCs w:val="16"/>
    </w:rPr>
  </w:style>
  <w:style w:type="paragraph" w:styleId="affd">
    <w:name w:val="annotation text"/>
    <w:basedOn w:val="a0"/>
    <w:link w:val="affe"/>
    <w:rsid w:val="0042354A"/>
    <w:rPr>
      <w:sz w:val="20"/>
      <w:szCs w:val="20"/>
    </w:rPr>
  </w:style>
  <w:style w:type="character" w:customStyle="1" w:styleId="affe">
    <w:name w:val="Текст примечания Знак"/>
    <w:link w:val="affd"/>
    <w:rsid w:val="0042354A"/>
    <w:rPr>
      <w:lang w:val="ru-RU" w:eastAsia="ru-RU"/>
    </w:rPr>
  </w:style>
  <w:style w:type="paragraph" w:styleId="afff">
    <w:name w:val="annotation subject"/>
    <w:basedOn w:val="affd"/>
    <w:next w:val="affd"/>
    <w:link w:val="afff0"/>
    <w:rsid w:val="0042354A"/>
    <w:rPr>
      <w:b/>
      <w:bCs/>
    </w:rPr>
  </w:style>
  <w:style w:type="character" w:customStyle="1" w:styleId="afff0">
    <w:name w:val="Тема примечания Знак"/>
    <w:link w:val="afff"/>
    <w:rsid w:val="0042354A"/>
    <w:rPr>
      <w:b/>
      <w:bCs/>
      <w:lang w:val="ru-RU" w:eastAsia="ru-RU"/>
    </w:rPr>
  </w:style>
  <w:style w:type="paragraph" w:styleId="afff1">
    <w:name w:val="caption"/>
    <w:basedOn w:val="a0"/>
    <w:next w:val="a0"/>
    <w:semiHidden/>
    <w:unhideWhenUsed/>
    <w:qFormat/>
    <w:rsid w:val="00F22BEF"/>
    <w:pPr>
      <w:ind w:right="-6672"/>
      <w:jc w:val="both"/>
    </w:pPr>
    <w:rPr>
      <w:b/>
      <w:bCs/>
      <w:sz w:val="20"/>
      <w:szCs w:val="20"/>
    </w:rPr>
  </w:style>
  <w:style w:type="character" w:customStyle="1" w:styleId="af3">
    <w:name w:val="Абзац списка Знак"/>
    <w:aliases w:val="Bullet List Знак,FooterText Знак,numbered Знак,Paragraphe de liste1 Знак,lp1 Знак"/>
    <w:link w:val="af2"/>
    <w:uiPriority w:val="34"/>
    <w:locked/>
    <w:rsid w:val="00F22BEF"/>
    <w:rPr>
      <w:rFonts w:ascii="Calibri" w:hAnsi="Calibri"/>
      <w:sz w:val="22"/>
      <w:szCs w:val="22"/>
      <w:lang w:val="ru-RU" w:eastAsia="ru-RU"/>
    </w:rPr>
  </w:style>
  <w:style w:type="character" w:customStyle="1" w:styleId="afff2">
    <w:name w:val="Таблицы (моноширинный) Знак"/>
    <w:link w:val="afff3"/>
    <w:uiPriority w:val="99"/>
    <w:locked/>
    <w:rsid w:val="00F22BEF"/>
    <w:rPr>
      <w:rFonts w:ascii="Courier New" w:hAnsi="Courier New" w:cs="Courier New"/>
    </w:rPr>
  </w:style>
  <w:style w:type="paragraph" w:customStyle="1" w:styleId="afff3">
    <w:name w:val="Таблицы (моноширинный)"/>
    <w:basedOn w:val="a0"/>
    <w:next w:val="a0"/>
    <w:link w:val="afff2"/>
    <w:uiPriority w:val="99"/>
    <w:rsid w:val="00F22BEF"/>
    <w:pPr>
      <w:widowControl w:val="0"/>
      <w:autoSpaceDE w:val="0"/>
      <w:autoSpaceDN w:val="0"/>
      <w:adjustRightInd w:val="0"/>
      <w:jc w:val="both"/>
    </w:pPr>
    <w:rPr>
      <w:rFonts w:ascii="Courier New" w:hAnsi="Courier New"/>
      <w:sz w:val="20"/>
      <w:szCs w:val="20"/>
    </w:rPr>
  </w:style>
  <w:style w:type="paragraph" w:customStyle="1" w:styleId="afff4">
    <w:name w:val="???????"/>
    <w:rsid w:val="00F22BEF"/>
  </w:style>
  <w:style w:type="paragraph" w:customStyle="1" w:styleId="37">
    <w:name w:val="Стиль3 Знак Знак"/>
    <w:basedOn w:val="24"/>
    <w:rsid w:val="00D56FFF"/>
    <w:pPr>
      <w:widowControl w:val="0"/>
      <w:tabs>
        <w:tab w:val="num" w:pos="227"/>
      </w:tabs>
      <w:adjustRightInd w:val="0"/>
      <w:spacing w:before="120" w:after="0" w:line="240" w:lineRule="auto"/>
      <w:ind w:left="0"/>
      <w:jc w:val="both"/>
      <w:textAlignment w:val="baseline"/>
    </w:pPr>
    <w:rPr>
      <w:sz w:val="24"/>
    </w:rPr>
  </w:style>
  <w:style w:type="paragraph" w:customStyle="1" w:styleId="1b">
    <w:name w:val="Без интервала1"/>
    <w:rsid w:val="00A97A29"/>
    <w:pPr>
      <w:suppressAutoHyphens/>
      <w:spacing w:line="100" w:lineRule="atLeast"/>
    </w:pPr>
    <w:rPr>
      <w:sz w:val="24"/>
      <w:szCs w:val="24"/>
      <w:lang w:eastAsia="ar-SA"/>
    </w:rPr>
  </w:style>
  <w:style w:type="character" w:customStyle="1" w:styleId="enumerated">
    <w:name w:val="enumerated"/>
    <w:basedOn w:val="a1"/>
    <w:rsid w:val="007732F9"/>
  </w:style>
  <w:style w:type="character" w:customStyle="1" w:styleId="afff5">
    <w:name w:val="Символ сноски"/>
    <w:rsid w:val="007732F9"/>
  </w:style>
  <w:style w:type="character" w:styleId="afff6">
    <w:name w:val="footnote reference"/>
    <w:aliases w:val="Знак сноски-FN"/>
    <w:rsid w:val="007732F9"/>
    <w:rPr>
      <w:vertAlign w:val="superscript"/>
    </w:rPr>
  </w:style>
  <w:style w:type="paragraph" w:customStyle="1" w:styleId="29">
    <w:name w:val="Абзац списка2"/>
    <w:basedOn w:val="a0"/>
    <w:rsid w:val="007732F9"/>
    <w:pPr>
      <w:widowControl w:val="0"/>
      <w:suppressAutoHyphens/>
      <w:ind w:left="720"/>
    </w:pPr>
    <w:rPr>
      <w:rFonts w:eastAsia="SimSun"/>
      <w:kern w:val="1"/>
      <w:lang w:eastAsia="hi-IN" w:bidi="hi-IN"/>
    </w:rPr>
  </w:style>
  <w:style w:type="paragraph" w:customStyle="1" w:styleId="P55">
    <w:name w:val="P55"/>
    <w:basedOn w:val="Standard"/>
    <w:hidden/>
    <w:rsid w:val="0055502E"/>
    <w:pPr>
      <w:widowControl w:val="0"/>
      <w:suppressAutoHyphens w:val="0"/>
      <w:autoSpaceDN/>
      <w:adjustRightInd w:val="0"/>
      <w:textAlignment w:val="auto"/>
    </w:pPr>
    <w:rPr>
      <w:rFonts w:eastAsia="Segoe UI" w:cs="Tahoma"/>
      <w:kern w:val="0"/>
      <w:sz w:val="24"/>
    </w:rPr>
  </w:style>
  <w:style w:type="character" w:customStyle="1" w:styleId="1c">
    <w:name w:val="Знак сноски1"/>
    <w:rsid w:val="00D97740"/>
    <w:rPr>
      <w:vertAlign w:val="superscript"/>
    </w:rPr>
  </w:style>
  <w:style w:type="paragraph" w:styleId="afff7">
    <w:name w:val="Subtitle"/>
    <w:basedOn w:val="a0"/>
    <w:next w:val="ad"/>
    <w:link w:val="afff8"/>
    <w:qFormat/>
    <w:rsid w:val="00D97740"/>
    <w:pPr>
      <w:keepNext/>
      <w:suppressAutoHyphens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ff8">
    <w:name w:val="Подзаголовок Знак"/>
    <w:basedOn w:val="a1"/>
    <w:link w:val="afff7"/>
    <w:rsid w:val="00D97740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western">
    <w:name w:val="western"/>
    <w:basedOn w:val="a0"/>
    <w:rsid w:val="00892FE0"/>
    <w:pPr>
      <w:spacing w:before="100" w:beforeAutospacing="1" w:after="100" w:afterAutospacing="1"/>
    </w:pPr>
  </w:style>
  <w:style w:type="paragraph" w:customStyle="1" w:styleId="FontStyle1212">
    <w:name w:val="Стиль Font Style12 + 12 пт"/>
    <w:basedOn w:val="a0"/>
    <w:next w:val="a0"/>
    <w:rsid w:val="00892FE0"/>
    <w:pPr>
      <w:suppressAutoHyphens/>
      <w:spacing w:after="200"/>
      <w:ind w:firstLine="540"/>
    </w:pPr>
    <w:rPr>
      <w:rFonts w:eastAsia="Arial Unicode MS" w:cs="font346"/>
      <w:szCs w:val="22"/>
      <w:lang w:eastAsia="zh-CN"/>
    </w:rPr>
  </w:style>
  <w:style w:type="paragraph" w:customStyle="1" w:styleId="afff9">
    <w:name w:val="Обычный договор"/>
    <w:basedOn w:val="a0"/>
    <w:rsid w:val="00892FE0"/>
    <w:pPr>
      <w:suppressAutoHyphens/>
      <w:spacing w:line="360" w:lineRule="auto"/>
      <w:ind w:firstLine="567"/>
      <w:jc w:val="both"/>
    </w:pPr>
    <w:rPr>
      <w:szCs w:val="20"/>
      <w:lang w:eastAsia="zh-CN"/>
    </w:rPr>
  </w:style>
  <w:style w:type="paragraph" w:customStyle="1" w:styleId="1d">
    <w:name w:val="Обычный (веб)1"/>
    <w:basedOn w:val="a0"/>
    <w:rsid w:val="00892FE0"/>
    <w:pPr>
      <w:widowControl w:val="0"/>
      <w:suppressAutoHyphens/>
      <w:spacing w:before="100" w:after="100" w:line="200" w:lineRule="atLeast"/>
    </w:pPr>
    <w:rPr>
      <w:lang w:eastAsia="hi-IN" w:bidi="hi-IN"/>
    </w:rPr>
  </w:style>
  <w:style w:type="paragraph" w:customStyle="1" w:styleId="afffa">
    <w:name w:val="???/??? ???????"/>
    <w:basedOn w:val="a0"/>
    <w:rsid w:val="00892FE0"/>
    <w:pPr>
      <w:widowControl w:val="0"/>
      <w:suppressAutoHyphens/>
      <w:spacing w:line="360" w:lineRule="auto"/>
      <w:ind w:firstLine="567"/>
      <w:jc w:val="both"/>
    </w:pPr>
    <w:rPr>
      <w:lang w:eastAsia="hi-IN" w:bidi="hi-IN"/>
    </w:rPr>
  </w:style>
  <w:style w:type="character" w:customStyle="1" w:styleId="16">
    <w:name w:val="Обычный (веб) Знак1"/>
    <w:aliases w:val="Обычный (Web) Знак,Обычный (веб)2 Знак,Знак Знак4 Знак,Знак Знак5 Знак,Обычный (веб)11 Знак,Обычный (веб)21 Знак,Обычный (веб) Знак Знак,Обычный (веб) Знак Знак Знак1 Знак,Знак Знак Знак Знак Знак Знак,Знак Знак1 Знак Знак"/>
    <w:link w:val="afa"/>
    <w:uiPriority w:val="99"/>
    <w:locked/>
    <w:rsid w:val="00CD1D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810">
                  <w:marLeft w:val="125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8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5819">
                  <w:marLeft w:val="125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6E7AC-13BA-4A0B-BD77-5C85F96AF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2090</Words>
  <Characters>11917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учреждение культуры</vt:lpstr>
    </vt:vector>
  </TitlesOfParts>
  <Company>ООО "СЭТ"</Company>
  <LinksUpToDate>false</LinksUpToDate>
  <CharactersWithSpaces>13980</CharactersWithSpaces>
  <SharedDoc>false</SharedDoc>
  <HLinks>
    <vt:vector size="36" baseType="variant">
      <vt:variant>
        <vt:i4>2883671</vt:i4>
      </vt:variant>
      <vt:variant>
        <vt:i4>15</vt:i4>
      </vt:variant>
      <vt:variant>
        <vt:i4>0</vt:i4>
      </vt:variant>
      <vt:variant>
        <vt:i4>5</vt:i4>
      </vt:variant>
      <vt:variant>
        <vt:lpwstr>mailto:office@sevvodokanal.org.ru</vt:lpwstr>
      </vt:variant>
      <vt:variant>
        <vt:lpwstr/>
      </vt:variant>
      <vt:variant>
        <vt:i4>7274549</vt:i4>
      </vt:variant>
      <vt:variant>
        <vt:i4>12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7274549</vt:i4>
      </vt:variant>
      <vt:variant>
        <vt:i4>9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6160473</vt:i4>
      </vt:variant>
      <vt:variant>
        <vt:i4>6</vt:i4>
      </vt:variant>
      <vt:variant>
        <vt:i4>0</vt:i4>
      </vt:variant>
      <vt:variant>
        <vt:i4>5</vt:i4>
      </vt:variant>
      <vt:variant>
        <vt:lpwstr>https://www.com.roseltorg.ru/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C:\Users\users\AppData\Local\User\AppData\Local\Temp\AppData\Local\Temp\nsjD5EF.tmp\AppData\Local\Temp\nsqD14E.tmp\ContainedTemp\zakupki@sevvodokanal.org.ru</vt:lpwstr>
      </vt:variant>
      <vt:variant>
        <vt:lpwstr/>
      </vt:variant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учреждение культуры</dc:title>
  <dc:creator>tender01</dc:creator>
  <cp:lastModifiedBy>RePack by Diakov</cp:lastModifiedBy>
  <cp:revision>3</cp:revision>
  <cp:lastPrinted>2019-01-21T13:13:00Z</cp:lastPrinted>
  <dcterms:created xsi:type="dcterms:W3CDTF">2019-01-17T13:12:00Z</dcterms:created>
  <dcterms:modified xsi:type="dcterms:W3CDTF">2019-01-21T13:43:00Z</dcterms:modified>
</cp:coreProperties>
</file>