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214" w:rsidRPr="001C0BE7" w:rsidRDefault="00AC0214" w:rsidP="00AC0214">
      <w:pPr>
        <w:tabs>
          <w:tab w:val="left" w:pos="-360"/>
          <w:tab w:val="left" w:pos="360"/>
        </w:tabs>
        <w:spacing w:after="0"/>
        <w:jc w:val="right"/>
      </w:pPr>
    </w:p>
    <w:tbl>
      <w:tblPr>
        <w:tblW w:w="10598" w:type="dxa"/>
        <w:tblLook w:val="01E0" w:firstRow="1" w:lastRow="1" w:firstColumn="1" w:lastColumn="1" w:noHBand="0" w:noVBand="0"/>
      </w:tblPr>
      <w:tblGrid>
        <w:gridCol w:w="5637"/>
        <w:gridCol w:w="4961"/>
      </w:tblGrid>
      <w:tr w:rsidR="00590BD8" w:rsidRPr="006B2CD4" w:rsidTr="007D0D89">
        <w:tc>
          <w:tcPr>
            <w:tcW w:w="5637" w:type="dxa"/>
            <w:shd w:val="clear" w:color="auto" w:fill="auto"/>
          </w:tcPr>
          <w:p w:rsidR="00590BD8" w:rsidRPr="006B2CD4" w:rsidRDefault="00590BD8" w:rsidP="007D0D89">
            <w:pPr>
              <w:widowControl w:val="0"/>
              <w:tabs>
                <w:tab w:val="left" w:pos="0"/>
              </w:tabs>
              <w:autoSpaceDE w:val="0"/>
              <w:autoSpaceDN w:val="0"/>
              <w:adjustRightInd w:val="0"/>
              <w:spacing w:after="0"/>
              <w:textAlignment w:val="center"/>
              <w:rPr>
                <w:b/>
                <w:strike/>
                <w:sz w:val="20"/>
                <w:szCs w:val="20"/>
              </w:rPr>
            </w:pPr>
          </w:p>
        </w:tc>
        <w:tc>
          <w:tcPr>
            <w:tcW w:w="4961" w:type="dxa"/>
            <w:shd w:val="clear" w:color="auto" w:fill="auto"/>
          </w:tcPr>
          <w:p w:rsidR="00590BD8" w:rsidRPr="006B2CD4" w:rsidRDefault="00590BD8" w:rsidP="007D0D89">
            <w:pPr>
              <w:widowControl w:val="0"/>
              <w:tabs>
                <w:tab w:val="left" w:pos="1058"/>
              </w:tabs>
              <w:autoSpaceDE w:val="0"/>
              <w:autoSpaceDN w:val="0"/>
              <w:adjustRightInd w:val="0"/>
              <w:spacing w:after="0"/>
              <w:jc w:val="center"/>
              <w:textAlignment w:val="center"/>
              <w:rPr>
                <w:strike/>
                <w:sz w:val="20"/>
                <w:szCs w:val="20"/>
              </w:rPr>
            </w:pPr>
            <w:r w:rsidRPr="006B2CD4">
              <w:rPr>
                <w:sz w:val="20"/>
                <w:szCs w:val="20"/>
              </w:rPr>
              <w:t xml:space="preserve">       УТВЕРЖДАЮ:</w:t>
            </w:r>
          </w:p>
          <w:p w:rsidR="00590BD8" w:rsidRPr="006B2CD4" w:rsidRDefault="00590BD8" w:rsidP="007D0D89">
            <w:pPr>
              <w:tabs>
                <w:tab w:val="left" w:pos="1701"/>
              </w:tabs>
              <w:spacing w:after="0"/>
              <w:jc w:val="right"/>
              <w:rPr>
                <w:sz w:val="20"/>
                <w:szCs w:val="20"/>
              </w:rPr>
            </w:pPr>
            <w:r w:rsidRPr="006B2CD4">
              <w:rPr>
                <w:sz w:val="20"/>
                <w:szCs w:val="20"/>
              </w:rPr>
              <w:t xml:space="preserve">                                     </w:t>
            </w:r>
            <w:r w:rsidR="002A650E">
              <w:rPr>
                <w:sz w:val="20"/>
                <w:szCs w:val="20"/>
              </w:rPr>
              <w:t>Глава</w:t>
            </w:r>
            <w:r w:rsidRPr="006B2CD4">
              <w:rPr>
                <w:sz w:val="20"/>
                <w:szCs w:val="20"/>
              </w:rPr>
              <w:t xml:space="preserve"> Тарского городского поселения Тарского муниципального района Омской области</w:t>
            </w:r>
          </w:p>
          <w:p w:rsidR="00590BD8" w:rsidRPr="006B2CD4" w:rsidRDefault="00590BD8" w:rsidP="007D0D89">
            <w:pPr>
              <w:tabs>
                <w:tab w:val="left" w:pos="7068"/>
                <w:tab w:val="left" w:pos="13794"/>
              </w:tabs>
              <w:spacing w:after="0"/>
              <w:jc w:val="right"/>
              <w:rPr>
                <w:sz w:val="20"/>
                <w:szCs w:val="20"/>
              </w:rPr>
            </w:pPr>
          </w:p>
          <w:p w:rsidR="00590BD8" w:rsidRPr="006B2CD4" w:rsidRDefault="002A650E" w:rsidP="007D0D89">
            <w:pPr>
              <w:tabs>
                <w:tab w:val="left" w:pos="7068"/>
                <w:tab w:val="left" w:pos="13794"/>
              </w:tabs>
              <w:spacing w:after="0"/>
              <w:jc w:val="right"/>
              <w:rPr>
                <w:strike/>
                <w:sz w:val="20"/>
                <w:szCs w:val="20"/>
              </w:rPr>
            </w:pPr>
            <w:r>
              <w:rPr>
                <w:sz w:val="20"/>
                <w:szCs w:val="20"/>
              </w:rPr>
              <w:t>_________________С.А</w:t>
            </w:r>
            <w:r w:rsidR="00590BD8" w:rsidRPr="006B2CD4">
              <w:rPr>
                <w:sz w:val="20"/>
                <w:szCs w:val="20"/>
              </w:rPr>
              <w:t>.</w:t>
            </w:r>
            <w:r>
              <w:rPr>
                <w:sz w:val="20"/>
                <w:szCs w:val="20"/>
              </w:rPr>
              <w:t xml:space="preserve"> Мартынов</w:t>
            </w:r>
          </w:p>
          <w:p w:rsidR="00590BD8" w:rsidRPr="006B2CD4" w:rsidRDefault="00590BD8" w:rsidP="007D0D89">
            <w:pPr>
              <w:tabs>
                <w:tab w:val="left" w:pos="1058"/>
              </w:tabs>
              <w:spacing w:after="0"/>
              <w:jc w:val="right"/>
              <w:rPr>
                <w:strike/>
                <w:sz w:val="20"/>
                <w:szCs w:val="20"/>
              </w:rPr>
            </w:pPr>
          </w:p>
          <w:p w:rsidR="00590BD8" w:rsidRPr="006B2CD4" w:rsidRDefault="00590BD8" w:rsidP="007D0D89">
            <w:pPr>
              <w:widowControl w:val="0"/>
              <w:tabs>
                <w:tab w:val="left" w:pos="1058"/>
              </w:tabs>
              <w:autoSpaceDE w:val="0"/>
              <w:autoSpaceDN w:val="0"/>
              <w:adjustRightInd w:val="0"/>
              <w:spacing w:after="0"/>
              <w:jc w:val="right"/>
              <w:textAlignment w:val="center"/>
              <w:rPr>
                <w:strike/>
                <w:sz w:val="20"/>
                <w:szCs w:val="20"/>
              </w:rPr>
            </w:pPr>
            <w:r w:rsidRPr="006B2CD4">
              <w:rPr>
                <w:sz w:val="20"/>
                <w:szCs w:val="20"/>
              </w:rPr>
              <w:t xml:space="preserve">«____» </w:t>
            </w:r>
            <w:bookmarkStart w:id="0" w:name="aYear"/>
            <w:bookmarkEnd w:id="0"/>
            <w:r w:rsidR="002A650E">
              <w:rPr>
                <w:sz w:val="20"/>
                <w:szCs w:val="20"/>
              </w:rPr>
              <w:t xml:space="preserve"> ____________  2019</w:t>
            </w:r>
            <w:r w:rsidRPr="006B2CD4">
              <w:rPr>
                <w:sz w:val="20"/>
                <w:szCs w:val="20"/>
              </w:rPr>
              <w:t xml:space="preserve"> года</w:t>
            </w:r>
          </w:p>
        </w:tc>
      </w:tr>
    </w:tbl>
    <w:p w:rsidR="00AF7A21" w:rsidRPr="006B2CD4" w:rsidRDefault="00AF7A21" w:rsidP="001C0BE7">
      <w:pPr>
        <w:tabs>
          <w:tab w:val="left" w:pos="-360"/>
          <w:tab w:val="left" w:pos="360"/>
        </w:tabs>
        <w:spacing w:after="0"/>
      </w:pPr>
    </w:p>
    <w:p w:rsidR="00AF7A21" w:rsidRPr="006B2CD4" w:rsidRDefault="00AF7A21" w:rsidP="001C0BE7">
      <w:pPr>
        <w:tabs>
          <w:tab w:val="left" w:pos="-360"/>
          <w:tab w:val="left" w:pos="360"/>
        </w:tabs>
        <w:spacing w:after="0"/>
      </w:pPr>
    </w:p>
    <w:p w:rsidR="00AF7A21" w:rsidRPr="006B2CD4" w:rsidRDefault="00AF7A21" w:rsidP="001C0BE7">
      <w:pPr>
        <w:tabs>
          <w:tab w:val="left" w:pos="-360"/>
          <w:tab w:val="left" w:pos="360"/>
        </w:tabs>
        <w:spacing w:after="0"/>
      </w:pPr>
    </w:p>
    <w:p w:rsidR="00CC7E99" w:rsidRPr="006B2CD4" w:rsidRDefault="00CC7E99" w:rsidP="00FF61CF">
      <w:pPr>
        <w:tabs>
          <w:tab w:val="left" w:pos="-360"/>
          <w:tab w:val="left" w:pos="360"/>
        </w:tabs>
        <w:spacing w:after="0"/>
        <w:jc w:val="center"/>
        <w:outlineLvl w:val="0"/>
        <w:rPr>
          <w:b/>
          <w:sz w:val="28"/>
          <w:szCs w:val="28"/>
        </w:rPr>
      </w:pPr>
    </w:p>
    <w:p w:rsidR="00CC7E99" w:rsidRPr="006B2CD4" w:rsidRDefault="00CC7E99" w:rsidP="00FF61CF">
      <w:pPr>
        <w:tabs>
          <w:tab w:val="left" w:pos="-360"/>
          <w:tab w:val="left" w:pos="360"/>
        </w:tabs>
        <w:spacing w:after="0"/>
        <w:jc w:val="center"/>
        <w:outlineLvl w:val="0"/>
        <w:rPr>
          <w:b/>
          <w:sz w:val="28"/>
          <w:szCs w:val="28"/>
        </w:rPr>
      </w:pPr>
    </w:p>
    <w:p w:rsidR="00CC7E99" w:rsidRPr="006B2CD4" w:rsidRDefault="00CC7E99" w:rsidP="00FF61CF">
      <w:pPr>
        <w:tabs>
          <w:tab w:val="left" w:pos="-360"/>
          <w:tab w:val="left" w:pos="360"/>
        </w:tabs>
        <w:spacing w:after="0"/>
        <w:jc w:val="center"/>
        <w:outlineLvl w:val="0"/>
        <w:rPr>
          <w:b/>
          <w:sz w:val="28"/>
          <w:szCs w:val="28"/>
        </w:rPr>
      </w:pPr>
    </w:p>
    <w:p w:rsidR="00CC7E99" w:rsidRPr="006B2CD4" w:rsidRDefault="00CC7E99" w:rsidP="00FF61CF">
      <w:pPr>
        <w:tabs>
          <w:tab w:val="left" w:pos="-360"/>
          <w:tab w:val="left" w:pos="360"/>
        </w:tabs>
        <w:spacing w:after="0"/>
        <w:jc w:val="center"/>
        <w:outlineLvl w:val="0"/>
        <w:rPr>
          <w:b/>
          <w:sz w:val="28"/>
          <w:szCs w:val="28"/>
        </w:rPr>
      </w:pPr>
    </w:p>
    <w:p w:rsidR="00CC7E99" w:rsidRPr="006B2CD4" w:rsidRDefault="00CC7E99" w:rsidP="00FF61CF">
      <w:pPr>
        <w:tabs>
          <w:tab w:val="left" w:pos="-360"/>
          <w:tab w:val="left" w:pos="360"/>
        </w:tabs>
        <w:spacing w:after="0"/>
        <w:jc w:val="center"/>
        <w:outlineLvl w:val="0"/>
        <w:rPr>
          <w:b/>
          <w:sz w:val="28"/>
          <w:szCs w:val="28"/>
        </w:rPr>
      </w:pPr>
    </w:p>
    <w:p w:rsidR="00F55562" w:rsidRPr="006B2CD4" w:rsidRDefault="00F55562" w:rsidP="00FF61CF">
      <w:pPr>
        <w:tabs>
          <w:tab w:val="left" w:pos="-360"/>
          <w:tab w:val="left" w:pos="360"/>
        </w:tabs>
        <w:spacing w:after="0"/>
        <w:jc w:val="center"/>
        <w:outlineLvl w:val="0"/>
        <w:rPr>
          <w:b/>
          <w:sz w:val="28"/>
          <w:szCs w:val="28"/>
        </w:rPr>
      </w:pPr>
    </w:p>
    <w:p w:rsidR="00F55562" w:rsidRPr="006B2CD4" w:rsidRDefault="00F55562" w:rsidP="00FF61CF">
      <w:pPr>
        <w:tabs>
          <w:tab w:val="left" w:pos="-360"/>
          <w:tab w:val="left" w:pos="360"/>
        </w:tabs>
        <w:spacing w:after="0"/>
        <w:jc w:val="center"/>
        <w:outlineLvl w:val="0"/>
        <w:rPr>
          <w:b/>
          <w:sz w:val="28"/>
          <w:szCs w:val="28"/>
        </w:rPr>
      </w:pPr>
    </w:p>
    <w:p w:rsidR="00F55562" w:rsidRPr="006B2CD4" w:rsidRDefault="00F55562" w:rsidP="00FF61CF">
      <w:pPr>
        <w:tabs>
          <w:tab w:val="left" w:pos="-360"/>
          <w:tab w:val="left" w:pos="360"/>
        </w:tabs>
        <w:spacing w:after="0"/>
        <w:jc w:val="center"/>
        <w:outlineLvl w:val="0"/>
        <w:rPr>
          <w:b/>
          <w:sz w:val="28"/>
          <w:szCs w:val="28"/>
        </w:rPr>
      </w:pPr>
    </w:p>
    <w:p w:rsidR="00F55562" w:rsidRPr="006B2CD4" w:rsidRDefault="00F55562" w:rsidP="00FF61CF">
      <w:pPr>
        <w:tabs>
          <w:tab w:val="left" w:pos="-360"/>
          <w:tab w:val="left" w:pos="360"/>
        </w:tabs>
        <w:spacing w:after="0"/>
        <w:jc w:val="center"/>
        <w:outlineLvl w:val="0"/>
        <w:rPr>
          <w:b/>
          <w:sz w:val="28"/>
          <w:szCs w:val="28"/>
        </w:rPr>
      </w:pPr>
    </w:p>
    <w:p w:rsidR="00F55562" w:rsidRPr="006B2CD4" w:rsidRDefault="00F55562" w:rsidP="00FF61CF">
      <w:pPr>
        <w:tabs>
          <w:tab w:val="left" w:pos="-360"/>
          <w:tab w:val="left" w:pos="360"/>
        </w:tabs>
        <w:spacing w:after="0"/>
        <w:jc w:val="center"/>
        <w:outlineLvl w:val="0"/>
        <w:rPr>
          <w:b/>
          <w:sz w:val="28"/>
          <w:szCs w:val="28"/>
        </w:rPr>
      </w:pPr>
    </w:p>
    <w:p w:rsidR="00F55562" w:rsidRPr="006B2CD4" w:rsidRDefault="00F55562" w:rsidP="00FF61CF">
      <w:pPr>
        <w:tabs>
          <w:tab w:val="left" w:pos="-360"/>
          <w:tab w:val="left" w:pos="360"/>
        </w:tabs>
        <w:spacing w:after="0"/>
        <w:jc w:val="center"/>
        <w:outlineLvl w:val="0"/>
        <w:rPr>
          <w:b/>
          <w:sz w:val="28"/>
          <w:szCs w:val="28"/>
        </w:rPr>
      </w:pPr>
    </w:p>
    <w:p w:rsidR="00F55562" w:rsidRPr="006B2CD4" w:rsidRDefault="00F55562" w:rsidP="00FF61CF">
      <w:pPr>
        <w:tabs>
          <w:tab w:val="left" w:pos="-360"/>
          <w:tab w:val="left" w:pos="360"/>
        </w:tabs>
        <w:spacing w:after="0"/>
        <w:jc w:val="center"/>
        <w:outlineLvl w:val="0"/>
        <w:rPr>
          <w:b/>
          <w:sz w:val="28"/>
          <w:szCs w:val="28"/>
        </w:rPr>
      </w:pPr>
    </w:p>
    <w:p w:rsidR="00CC7E99" w:rsidRPr="006B2CD4" w:rsidRDefault="00CC7E99" w:rsidP="00FF61CF">
      <w:pPr>
        <w:tabs>
          <w:tab w:val="left" w:pos="-360"/>
          <w:tab w:val="left" w:pos="360"/>
        </w:tabs>
        <w:spacing w:after="0"/>
        <w:jc w:val="center"/>
        <w:outlineLvl w:val="0"/>
        <w:rPr>
          <w:b/>
          <w:sz w:val="28"/>
          <w:szCs w:val="28"/>
        </w:rPr>
      </w:pPr>
    </w:p>
    <w:p w:rsidR="00C66C29" w:rsidRPr="006B2CD4" w:rsidRDefault="00AF7A21" w:rsidP="00FF61CF">
      <w:pPr>
        <w:tabs>
          <w:tab w:val="left" w:pos="-360"/>
          <w:tab w:val="left" w:pos="360"/>
        </w:tabs>
        <w:spacing w:after="0"/>
        <w:jc w:val="center"/>
        <w:outlineLvl w:val="0"/>
        <w:rPr>
          <w:b/>
          <w:sz w:val="28"/>
          <w:szCs w:val="28"/>
        </w:rPr>
      </w:pPr>
      <w:r w:rsidRPr="006B2CD4">
        <w:rPr>
          <w:b/>
          <w:sz w:val="28"/>
          <w:szCs w:val="28"/>
        </w:rPr>
        <w:t xml:space="preserve">ДОКУМЕНТАЦИЯ </w:t>
      </w:r>
    </w:p>
    <w:p w:rsidR="00AF7A21" w:rsidRPr="006B2CD4" w:rsidRDefault="00AF7A21" w:rsidP="00FF61CF">
      <w:pPr>
        <w:tabs>
          <w:tab w:val="left" w:pos="-360"/>
          <w:tab w:val="left" w:pos="360"/>
        </w:tabs>
        <w:spacing w:after="0"/>
        <w:jc w:val="center"/>
        <w:outlineLvl w:val="0"/>
        <w:rPr>
          <w:b/>
          <w:sz w:val="28"/>
          <w:szCs w:val="28"/>
        </w:rPr>
      </w:pPr>
      <w:r w:rsidRPr="006B2CD4">
        <w:rPr>
          <w:b/>
          <w:sz w:val="28"/>
          <w:szCs w:val="28"/>
        </w:rPr>
        <w:t xml:space="preserve">ОБ </w:t>
      </w:r>
      <w:r w:rsidR="00C66C29" w:rsidRPr="006B2CD4">
        <w:rPr>
          <w:b/>
          <w:sz w:val="28"/>
          <w:szCs w:val="28"/>
        </w:rPr>
        <w:t>ЭЛЕКТРОННОМ АУКЦИОНЕ</w:t>
      </w:r>
    </w:p>
    <w:p w:rsidR="00CC7E99" w:rsidRPr="006B2CD4" w:rsidRDefault="00CC7E99" w:rsidP="00FF61CF">
      <w:pPr>
        <w:tabs>
          <w:tab w:val="left" w:pos="-360"/>
          <w:tab w:val="left" w:pos="360"/>
        </w:tabs>
        <w:spacing w:after="0"/>
        <w:jc w:val="center"/>
        <w:outlineLvl w:val="0"/>
        <w:rPr>
          <w:b/>
          <w:sz w:val="28"/>
          <w:szCs w:val="28"/>
        </w:rPr>
      </w:pPr>
    </w:p>
    <w:p w:rsidR="00CC7E99" w:rsidRPr="006B2CD4" w:rsidRDefault="00014AC7" w:rsidP="00FF61CF">
      <w:pPr>
        <w:tabs>
          <w:tab w:val="left" w:pos="-360"/>
          <w:tab w:val="left" w:pos="360"/>
        </w:tabs>
        <w:spacing w:after="0"/>
        <w:jc w:val="center"/>
        <w:outlineLvl w:val="0"/>
        <w:rPr>
          <w:b/>
          <w:sz w:val="28"/>
          <w:szCs w:val="28"/>
        </w:rPr>
      </w:pPr>
      <w:r w:rsidRPr="00014AC7">
        <w:rPr>
          <w:b/>
          <w:sz w:val="28"/>
          <w:szCs w:val="28"/>
        </w:rPr>
        <w:t>Выполнение проектных (изыскательских) работ на благоустройство общественных пространств на пересечении улиц Советская-Мира-Спасская и устройство входной группы в Парк культуры и отдыха</w:t>
      </w:r>
    </w:p>
    <w:p w:rsidR="00A723A9" w:rsidRDefault="00A723A9" w:rsidP="00FF61CF">
      <w:pPr>
        <w:tabs>
          <w:tab w:val="left" w:pos="-360"/>
          <w:tab w:val="left" w:pos="360"/>
        </w:tabs>
        <w:spacing w:after="0"/>
        <w:jc w:val="center"/>
        <w:outlineLvl w:val="0"/>
        <w:rPr>
          <w:b/>
          <w:sz w:val="28"/>
          <w:szCs w:val="28"/>
        </w:rPr>
      </w:pPr>
    </w:p>
    <w:p w:rsidR="00CC7E99" w:rsidRPr="006B2CD4" w:rsidRDefault="00CC7E99" w:rsidP="00FF61CF">
      <w:pPr>
        <w:tabs>
          <w:tab w:val="left" w:pos="-360"/>
          <w:tab w:val="left" w:pos="360"/>
        </w:tabs>
        <w:spacing w:after="0"/>
        <w:jc w:val="center"/>
        <w:outlineLvl w:val="0"/>
        <w:rPr>
          <w:b/>
          <w:sz w:val="28"/>
          <w:szCs w:val="28"/>
        </w:rPr>
      </w:pPr>
      <w:r w:rsidRPr="006B2CD4">
        <w:rPr>
          <w:b/>
          <w:sz w:val="28"/>
          <w:szCs w:val="28"/>
        </w:rPr>
        <w:t xml:space="preserve">ИКЗ: </w:t>
      </w:r>
      <w:r w:rsidR="00014AC7" w:rsidRPr="00014AC7">
        <w:rPr>
          <w:b/>
          <w:sz w:val="28"/>
          <w:szCs w:val="28"/>
        </w:rPr>
        <w:t>193553500751955350100100100017112000</w:t>
      </w:r>
    </w:p>
    <w:p w:rsidR="00AF7A21" w:rsidRPr="006B2CD4" w:rsidRDefault="00AF7A21" w:rsidP="001C0BE7">
      <w:pPr>
        <w:tabs>
          <w:tab w:val="left" w:pos="-360"/>
          <w:tab w:val="left" w:pos="360"/>
        </w:tabs>
        <w:spacing w:after="0"/>
      </w:pPr>
    </w:p>
    <w:p w:rsidR="00AF7A21" w:rsidRPr="006B2CD4" w:rsidRDefault="00AF7A21" w:rsidP="001C0BE7">
      <w:pPr>
        <w:tabs>
          <w:tab w:val="left" w:pos="-360"/>
          <w:tab w:val="left" w:pos="360"/>
        </w:tabs>
        <w:spacing w:after="0"/>
      </w:pPr>
    </w:p>
    <w:p w:rsidR="00AF7A21" w:rsidRPr="006B2CD4" w:rsidRDefault="00AF7A21" w:rsidP="00295003">
      <w:pPr>
        <w:tabs>
          <w:tab w:val="left" w:pos="-360"/>
          <w:tab w:val="left" w:pos="360"/>
        </w:tabs>
        <w:spacing w:after="0"/>
      </w:pPr>
      <w:bookmarkStart w:id="1" w:name="_Ref119427085"/>
      <w:bookmarkStart w:id="2" w:name="_Ref248571702"/>
    </w:p>
    <w:p w:rsidR="00AF7A21" w:rsidRPr="006B2CD4" w:rsidRDefault="00AF7A21" w:rsidP="00CA3478">
      <w:pPr>
        <w:tabs>
          <w:tab w:val="left" w:pos="-360"/>
          <w:tab w:val="left" w:pos="360"/>
          <w:tab w:val="left" w:pos="6300"/>
          <w:tab w:val="left" w:pos="8280"/>
        </w:tabs>
      </w:pPr>
    </w:p>
    <w:p w:rsidR="00AF7A21" w:rsidRPr="006B2CD4" w:rsidRDefault="00AF7A21" w:rsidP="00295003">
      <w:pPr>
        <w:tabs>
          <w:tab w:val="left" w:pos="-360"/>
          <w:tab w:val="left" w:pos="0"/>
          <w:tab w:val="left" w:pos="6300"/>
          <w:tab w:val="left" w:pos="8280"/>
        </w:tabs>
      </w:pPr>
    </w:p>
    <w:p w:rsidR="00CA3478" w:rsidRPr="006B2CD4" w:rsidRDefault="00CA3478" w:rsidP="00295003">
      <w:pPr>
        <w:tabs>
          <w:tab w:val="left" w:pos="-360"/>
          <w:tab w:val="left" w:pos="0"/>
          <w:tab w:val="left" w:pos="6300"/>
          <w:tab w:val="left" w:pos="8280"/>
        </w:tabs>
      </w:pPr>
    </w:p>
    <w:p w:rsidR="00AF7A21" w:rsidRPr="006B2CD4" w:rsidRDefault="00AF7A21" w:rsidP="001C0BE7">
      <w:pPr>
        <w:pStyle w:val="ConsPlusNormal"/>
        <w:widowControl/>
        <w:tabs>
          <w:tab w:val="left" w:pos="360"/>
        </w:tabs>
        <w:jc w:val="both"/>
        <w:rPr>
          <w:rFonts w:ascii="Times New Roman" w:hAnsi="Times New Roman" w:cs="Times New Roman"/>
          <w:sz w:val="28"/>
          <w:szCs w:val="28"/>
        </w:rPr>
      </w:pPr>
    </w:p>
    <w:p w:rsidR="00A2657B" w:rsidRPr="006B2CD4" w:rsidRDefault="00A2657B" w:rsidP="001C0BE7">
      <w:pPr>
        <w:pStyle w:val="ConsPlusNormal"/>
        <w:widowControl/>
        <w:tabs>
          <w:tab w:val="left" w:pos="360"/>
        </w:tabs>
        <w:jc w:val="both"/>
        <w:rPr>
          <w:rFonts w:ascii="Times New Roman" w:hAnsi="Times New Roman" w:cs="Times New Roman"/>
          <w:sz w:val="28"/>
          <w:szCs w:val="28"/>
        </w:rPr>
      </w:pPr>
    </w:p>
    <w:p w:rsidR="00A2657B" w:rsidRPr="006B2CD4" w:rsidRDefault="00A2657B" w:rsidP="001C0BE7">
      <w:pPr>
        <w:pStyle w:val="ConsPlusNormal"/>
        <w:widowControl/>
        <w:tabs>
          <w:tab w:val="left" w:pos="360"/>
        </w:tabs>
        <w:jc w:val="both"/>
        <w:rPr>
          <w:rFonts w:ascii="Times New Roman" w:hAnsi="Times New Roman" w:cs="Times New Roman"/>
          <w:sz w:val="28"/>
          <w:szCs w:val="28"/>
        </w:rPr>
      </w:pPr>
    </w:p>
    <w:p w:rsidR="001C0BE7" w:rsidRPr="006B2CD4" w:rsidRDefault="001C0BE7" w:rsidP="001C0BE7">
      <w:pPr>
        <w:pStyle w:val="ConsPlusNormal"/>
        <w:widowControl/>
        <w:tabs>
          <w:tab w:val="left" w:pos="360"/>
        </w:tabs>
        <w:jc w:val="both"/>
        <w:rPr>
          <w:rFonts w:ascii="Times New Roman" w:hAnsi="Times New Roman" w:cs="Times New Roman"/>
          <w:sz w:val="28"/>
          <w:szCs w:val="28"/>
        </w:rPr>
      </w:pPr>
    </w:p>
    <w:p w:rsidR="001C0BE7" w:rsidRPr="006B2CD4" w:rsidRDefault="001C0BE7" w:rsidP="001C0BE7">
      <w:pPr>
        <w:pStyle w:val="ConsPlusNormal"/>
        <w:widowControl/>
        <w:tabs>
          <w:tab w:val="left" w:pos="360"/>
        </w:tabs>
        <w:jc w:val="both"/>
        <w:rPr>
          <w:rFonts w:ascii="Times New Roman" w:hAnsi="Times New Roman" w:cs="Times New Roman"/>
          <w:sz w:val="28"/>
          <w:szCs w:val="28"/>
        </w:rPr>
      </w:pPr>
    </w:p>
    <w:p w:rsidR="00936902" w:rsidRPr="006B2CD4" w:rsidRDefault="00936902" w:rsidP="001C0BE7">
      <w:pPr>
        <w:pStyle w:val="ConsPlusNormal"/>
        <w:widowControl/>
        <w:tabs>
          <w:tab w:val="left" w:pos="360"/>
        </w:tabs>
        <w:jc w:val="both"/>
        <w:rPr>
          <w:rFonts w:ascii="Times New Roman" w:hAnsi="Times New Roman" w:cs="Times New Roman"/>
          <w:sz w:val="28"/>
          <w:szCs w:val="28"/>
        </w:rPr>
      </w:pPr>
    </w:p>
    <w:p w:rsidR="00936902" w:rsidRPr="006B2CD4" w:rsidRDefault="00936902" w:rsidP="001C0BE7">
      <w:pPr>
        <w:pStyle w:val="ConsPlusNormal"/>
        <w:widowControl/>
        <w:tabs>
          <w:tab w:val="left" w:pos="360"/>
        </w:tabs>
        <w:jc w:val="both"/>
        <w:rPr>
          <w:rFonts w:ascii="Times New Roman" w:hAnsi="Times New Roman" w:cs="Times New Roman"/>
          <w:sz w:val="28"/>
          <w:szCs w:val="28"/>
        </w:rPr>
      </w:pPr>
    </w:p>
    <w:p w:rsidR="00936902" w:rsidRPr="006B2CD4" w:rsidRDefault="00936902" w:rsidP="001C0BE7">
      <w:pPr>
        <w:pStyle w:val="ConsPlusNormal"/>
        <w:widowControl/>
        <w:tabs>
          <w:tab w:val="left" w:pos="360"/>
        </w:tabs>
        <w:jc w:val="both"/>
        <w:rPr>
          <w:rFonts w:ascii="Times New Roman" w:hAnsi="Times New Roman" w:cs="Times New Roman"/>
          <w:sz w:val="28"/>
          <w:szCs w:val="28"/>
        </w:rPr>
      </w:pPr>
    </w:p>
    <w:p w:rsidR="00CC7E99" w:rsidRPr="006B2CD4" w:rsidRDefault="00CC7E99" w:rsidP="001C0BE7">
      <w:pPr>
        <w:pStyle w:val="ConsPlusNormal"/>
        <w:widowControl/>
        <w:tabs>
          <w:tab w:val="left" w:pos="360"/>
        </w:tabs>
        <w:jc w:val="both"/>
        <w:rPr>
          <w:rFonts w:ascii="Times New Roman" w:hAnsi="Times New Roman" w:cs="Times New Roman"/>
          <w:sz w:val="28"/>
          <w:szCs w:val="28"/>
        </w:rPr>
      </w:pPr>
    </w:p>
    <w:p w:rsidR="00CC7E99" w:rsidRPr="006B2CD4" w:rsidRDefault="00CC7E99" w:rsidP="001C0BE7">
      <w:pPr>
        <w:pStyle w:val="ConsPlusNormal"/>
        <w:widowControl/>
        <w:tabs>
          <w:tab w:val="left" w:pos="360"/>
        </w:tabs>
        <w:jc w:val="both"/>
        <w:rPr>
          <w:rFonts w:ascii="Times New Roman" w:hAnsi="Times New Roman" w:cs="Times New Roman"/>
          <w:sz w:val="28"/>
          <w:szCs w:val="28"/>
        </w:rPr>
      </w:pPr>
    </w:p>
    <w:p w:rsidR="00CC7E99" w:rsidRPr="006B2CD4" w:rsidRDefault="00CC7E99" w:rsidP="001C0BE7">
      <w:pPr>
        <w:pStyle w:val="ConsPlusNormal"/>
        <w:widowControl/>
        <w:tabs>
          <w:tab w:val="left" w:pos="360"/>
        </w:tabs>
        <w:jc w:val="both"/>
        <w:rPr>
          <w:rFonts w:ascii="Times New Roman" w:hAnsi="Times New Roman" w:cs="Times New Roman"/>
          <w:sz w:val="28"/>
          <w:szCs w:val="28"/>
        </w:rPr>
      </w:pPr>
    </w:p>
    <w:p w:rsidR="00AF7A21" w:rsidRPr="006B2CD4" w:rsidRDefault="00AF7A21" w:rsidP="001C0BE7">
      <w:pPr>
        <w:pStyle w:val="ConsPlusNormal"/>
        <w:widowControl/>
        <w:tabs>
          <w:tab w:val="left" w:pos="360"/>
        </w:tabs>
        <w:jc w:val="both"/>
        <w:rPr>
          <w:rFonts w:ascii="Times New Roman" w:hAnsi="Times New Roman" w:cs="Times New Roman"/>
          <w:sz w:val="28"/>
          <w:szCs w:val="28"/>
        </w:rPr>
      </w:pPr>
    </w:p>
    <w:p w:rsidR="00AF7A21" w:rsidRPr="006B2CD4" w:rsidRDefault="00AF7A21" w:rsidP="00C66C29">
      <w:pPr>
        <w:autoSpaceDE w:val="0"/>
        <w:autoSpaceDN w:val="0"/>
        <w:adjustRightInd w:val="0"/>
        <w:spacing w:after="0"/>
        <w:ind w:firstLine="540"/>
      </w:pPr>
      <w:r w:rsidRPr="006B2CD4">
        <w:lastRenderedPageBreak/>
        <w:t xml:space="preserve">Настоящая документация об </w:t>
      </w:r>
      <w:r w:rsidR="00C66C29" w:rsidRPr="006B2CD4">
        <w:t xml:space="preserve">электронном </w:t>
      </w:r>
      <w:r w:rsidRPr="006B2CD4">
        <w:t xml:space="preserve">аукционе (далее – документация) подготовлена в соответствии с </w:t>
      </w:r>
      <w:bookmarkEnd w:id="1"/>
      <w:r w:rsidRPr="006B2CD4">
        <w:t xml:space="preserve">Федеральным законом от </w:t>
      </w:r>
      <w:r w:rsidR="00654683" w:rsidRPr="006B2CD4">
        <w:t>5</w:t>
      </w:r>
      <w:r w:rsidRPr="006B2CD4">
        <w:t xml:space="preserve"> </w:t>
      </w:r>
      <w:r w:rsidR="00654683" w:rsidRPr="006B2CD4">
        <w:t>апреля</w:t>
      </w:r>
      <w:r w:rsidRPr="006B2CD4">
        <w:t xml:space="preserve"> 20</w:t>
      </w:r>
      <w:r w:rsidR="00654683" w:rsidRPr="006B2CD4">
        <w:t>1</w:t>
      </w:r>
      <w:r w:rsidR="00114443" w:rsidRPr="006B2CD4">
        <w:t>3</w:t>
      </w:r>
      <w:r w:rsidRPr="006B2CD4">
        <w:t xml:space="preserve"> года № </w:t>
      </w:r>
      <w:r w:rsidR="00654683" w:rsidRPr="006B2CD4">
        <w:t>44</w:t>
      </w:r>
      <w:r w:rsidRPr="006B2CD4">
        <w:t xml:space="preserve">-ФЗ «О </w:t>
      </w:r>
      <w:r w:rsidR="00654683" w:rsidRPr="006B2CD4">
        <w:t xml:space="preserve">контрактной системе в сфере закупок товаров, работ, услуг </w:t>
      </w:r>
      <w:r w:rsidRPr="006B2CD4">
        <w:t>для</w:t>
      </w:r>
      <w:r w:rsidR="00654683" w:rsidRPr="006B2CD4">
        <w:t xml:space="preserve"> обеспечения</w:t>
      </w:r>
      <w:r w:rsidRPr="006B2CD4">
        <w:t xml:space="preserve"> государственных и муниципальных нужд» (далее</w:t>
      </w:r>
      <w:r w:rsidR="00731124" w:rsidRPr="006B2CD4">
        <w:t xml:space="preserve"> </w:t>
      </w:r>
      <w:r w:rsidRPr="006B2CD4">
        <w:t>– Федеральный закон №</w:t>
      </w:r>
      <w:r w:rsidR="00654683" w:rsidRPr="006B2CD4">
        <w:t xml:space="preserve"> 44</w:t>
      </w:r>
      <w:r w:rsidRPr="006B2CD4">
        <w:t xml:space="preserve">-ФЗ), а также иным законодательством, регулирующим </w:t>
      </w:r>
      <w:r w:rsidR="00C66C29" w:rsidRPr="006B2CD4">
        <w:rPr>
          <w:iCs/>
        </w:rPr>
        <w:t>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w:t>
      </w:r>
      <w:r w:rsidRPr="006B2CD4">
        <w:t>.</w:t>
      </w:r>
    </w:p>
    <w:p w:rsidR="004E7C15" w:rsidRPr="006B2CD4" w:rsidRDefault="003A1F09" w:rsidP="00C66C29">
      <w:pPr>
        <w:autoSpaceDE w:val="0"/>
        <w:autoSpaceDN w:val="0"/>
        <w:adjustRightInd w:val="0"/>
        <w:spacing w:after="0"/>
        <w:ind w:firstLine="540"/>
      </w:pPr>
      <w:r w:rsidRPr="003A1F09">
        <w:t>По результатам проведения электронного аукциона государственным заказчиком, муниципальным заказчиком, заказчиком заключается государственный контракт, муниципальный контракт, договор (далее – контракт)</w:t>
      </w:r>
      <w:r w:rsidR="004E7C15" w:rsidRPr="006B2CD4">
        <w:t>.</w:t>
      </w:r>
    </w:p>
    <w:p w:rsidR="00C66C29" w:rsidRPr="006B2CD4" w:rsidRDefault="00C61311" w:rsidP="00C66C29">
      <w:pPr>
        <w:autoSpaceDE w:val="0"/>
        <w:autoSpaceDN w:val="0"/>
        <w:adjustRightInd w:val="0"/>
        <w:spacing w:after="0"/>
        <w:ind w:firstLine="540"/>
        <w:rPr>
          <w:i/>
          <w:iCs/>
          <w:sz w:val="28"/>
          <w:szCs w:val="28"/>
        </w:rPr>
      </w:pPr>
      <w:r w:rsidRPr="006B2CD4">
        <w:t xml:space="preserve"> </w:t>
      </w:r>
    </w:p>
    <w:p w:rsidR="00AF7A21" w:rsidRPr="006B2CD4" w:rsidRDefault="00133BA9" w:rsidP="00FF61CF">
      <w:pPr>
        <w:pStyle w:val="ConsPlusNormal"/>
        <w:widowControl/>
        <w:tabs>
          <w:tab w:val="left" w:pos="360"/>
        </w:tabs>
        <w:ind w:firstLine="0"/>
        <w:jc w:val="center"/>
        <w:outlineLvl w:val="0"/>
        <w:rPr>
          <w:rFonts w:ascii="Times New Roman" w:hAnsi="Times New Roman" w:cs="Times New Roman"/>
          <w:b/>
          <w:bCs/>
          <w:sz w:val="28"/>
          <w:szCs w:val="28"/>
        </w:rPr>
      </w:pPr>
      <w:r w:rsidRPr="006B2CD4">
        <w:rPr>
          <w:rFonts w:ascii="Times New Roman" w:hAnsi="Times New Roman" w:cs="Times New Roman"/>
          <w:b/>
          <w:bCs/>
          <w:sz w:val="28"/>
          <w:szCs w:val="28"/>
        </w:rPr>
        <w:t>СОДЕРЖАНИЕ</w:t>
      </w:r>
    </w:p>
    <w:p w:rsidR="00AF7A21" w:rsidRPr="006B2CD4" w:rsidRDefault="00AF7A21" w:rsidP="00FF61CF">
      <w:pPr>
        <w:spacing w:after="0"/>
        <w:ind w:firstLine="709"/>
        <w:outlineLvl w:val="0"/>
        <w:rPr>
          <w:b/>
          <w:sz w:val="28"/>
          <w:szCs w:val="28"/>
        </w:rPr>
      </w:pPr>
      <w:r w:rsidRPr="006B2CD4">
        <w:rPr>
          <w:b/>
          <w:sz w:val="28"/>
          <w:szCs w:val="28"/>
        </w:rPr>
        <w:t>I.</w:t>
      </w:r>
      <w:r w:rsidR="00654683" w:rsidRPr="006B2CD4">
        <w:rPr>
          <w:b/>
          <w:sz w:val="28"/>
          <w:szCs w:val="28"/>
        </w:rPr>
        <w:t xml:space="preserve"> </w:t>
      </w:r>
      <w:r w:rsidR="005601D6" w:rsidRPr="006B2CD4">
        <w:rPr>
          <w:b/>
          <w:sz w:val="28"/>
          <w:szCs w:val="28"/>
        </w:rPr>
        <w:t>СВЕДЕНИЯ ОБ ЭЛЕКТРОННОМ АУКЦИОНЕ</w:t>
      </w:r>
    </w:p>
    <w:p w:rsidR="00AF7A21" w:rsidRPr="006B2CD4" w:rsidRDefault="00AF7A21" w:rsidP="00133BA9">
      <w:pPr>
        <w:spacing w:after="0"/>
        <w:ind w:firstLine="709"/>
      </w:pPr>
      <w:r w:rsidRPr="006B2CD4">
        <w:t>1. Общие сведения о</w:t>
      </w:r>
      <w:r w:rsidR="00715839" w:rsidRPr="006B2CD4">
        <w:t>б</w:t>
      </w:r>
      <w:r w:rsidRPr="006B2CD4">
        <w:t xml:space="preserve"> </w:t>
      </w:r>
      <w:r w:rsidR="00715839" w:rsidRPr="006B2CD4">
        <w:t xml:space="preserve">электронном </w:t>
      </w:r>
      <w:r w:rsidRPr="006B2CD4">
        <w:t>аукционе</w:t>
      </w:r>
      <w:r w:rsidR="00457CFA" w:rsidRPr="006B2CD4">
        <w:t xml:space="preserve"> </w:t>
      </w:r>
    </w:p>
    <w:p w:rsidR="008D2DBD" w:rsidRPr="006B2CD4" w:rsidRDefault="00AF7A21" w:rsidP="00133BA9">
      <w:pPr>
        <w:spacing w:after="0"/>
        <w:ind w:firstLine="709"/>
      </w:pPr>
      <w:r w:rsidRPr="006B2CD4">
        <w:t xml:space="preserve">2. </w:t>
      </w:r>
      <w:r w:rsidR="00133BA9" w:rsidRPr="006B2CD4">
        <w:t>Т</w:t>
      </w:r>
      <w:r w:rsidRPr="006B2CD4">
        <w:t>ребования к участникам</w:t>
      </w:r>
      <w:r w:rsidR="005D4C20" w:rsidRPr="006B2CD4">
        <w:t xml:space="preserve"> закупки</w:t>
      </w:r>
    </w:p>
    <w:p w:rsidR="00AE665B" w:rsidRPr="006B2CD4" w:rsidRDefault="00AE665B" w:rsidP="00133BA9">
      <w:pPr>
        <w:spacing w:after="0"/>
        <w:ind w:firstLine="709"/>
      </w:pPr>
      <w:r w:rsidRPr="006B2CD4">
        <w:t xml:space="preserve">3. </w:t>
      </w:r>
      <w:r w:rsidR="003A1F09" w:rsidRPr="003A1F09">
        <w:t>Сведения о преимуществах и ограничениях в отношении участников закупок, условиях, запретах и ограничениях допуска товаров, работ, услуг</w:t>
      </w:r>
      <w:r w:rsidR="003A1F09">
        <w:t>.</w:t>
      </w:r>
    </w:p>
    <w:p w:rsidR="00AF7A21" w:rsidRPr="006B2CD4" w:rsidRDefault="00AE665B" w:rsidP="00133BA9">
      <w:pPr>
        <w:spacing w:after="0"/>
        <w:ind w:firstLine="709"/>
      </w:pPr>
      <w:r w:rsidRPr="006B2CD4">
        <w:t>4</w:t>
      </w:r>
      <w:r w:rsidR="00457CFA" w:rsidRPr="006B2CD4">
        <w:t xml:space="preserve">. Требования к содержанию, </w:t>
      </w:r>
      <w:r w:rsidR="00AF7A21" w:rsidRPr="006B2CD4">
        <w:t xml:space="preserve">составу заявки на участие в </w:t>
      </w:r>
      <w:r w:rsidR="00715839" w:rsidRPr="006B2CD4">
        <w:t>электронном</w:t>
      </w:r>
      <w:r w:rsidR="00AF7A21" w:rsidRPr="006B2CD4">
        <w:t xml:space="preserve"> аукционе</w:t>
      </w:r>
      <w:r w:rsidR="0085092A" w:rsidRPr="006B2CD4">
        <w:t xml:space="preserve">, </w:t>
      </w:r>
      <w:r w:rsidR="00AF7A21" w:rsidRPr="006B2CD4">
        <w:t>инструкция по ее заполнению</w:t>
      </w:r>
      <w:r w:rsidR="0085092A" w:rsidRPr="006B2CD4">
        <w:t>, порядок подачи</w:t>
      </w:r>
    </w:p>
    <w:p w:rsidR="00457CFA" w:rsidRPr="006B2CD4" w:rsidRDefault="00AE665B" w:rsidP="00133BA9">
      <w:pPr>
        <w:spacing w:after="0"/>
        <w:ind w:firstLine="709"/>
        <w:rPr>
          <w:i/>
        </w:rPr>
      </w:pPr>
      <w:r w:rsidRPr="006B2CD4">
        <w:t>5</w:t>
      </w:r>
      <w:r w:rsidR="00AF7A21" w:rsidRPr="006B2CD4">
        <w:t>. Условия заключения и исполнения</w:t>
      </w:r>
      <w:r w:rsidR="00E7393A" w:rsidRPr="006B2CD4">
        <w:t xml:space="preserve"> </w:t>
      </w:r>
      <w:r w:rsidR="00C66C29" w:rsidRPr="006B2CD4">
        <w:t xml:space="preserve">контракта </w:t>
      </w:r>
    </w:p>
    <w:p w:rsidR="00AF7A21" w:rsidRPr="006B2CD4" w:rsidRDefault="00AF7A21" w:rsidP="00FF61CF">
      <w:pPr>
        <w:spacing w:after="0"/>
        <w:ind w:firstLine="709"/>
        <w:outlineLvl w:val="0"/>
        <w:rPr>
          <w:b/>
          <w:sz w:val="28"/>
          <w:szCs w:val="28"/>
        </w:rPr>
      </w:pPr>
      <w:r w:rsidRPr="006B2CD4">
        <w:rPr>
          <w:b/>
          <w:sz w:val="28"/>
          <w:szCs w:val="28"/>
        </w:rPr>
        <w:t xml:space="preserve">II. </w:t>
      </w:r>
      <w:r w:rsidR="005601D6" w:rsidRPr="006B2CD4">
        <w:rPr>
          <w:b/>
          <w:sz w:val="28"/>
          <w:szCs w:val="28"/>
        </w:rPr>
        <w:t>НАИМЕНОВАНИЕ И ОПИСАНИЕ ОБЪЕКТА ЗАКУПКИ</w:t>
      </w:r>
    </w:p>
    <w:p w:rsidR="00715839" w:rsidRPr="006B2CD4" w:rsidRDefault="00AF7A21" w:rsidP="00FF61CF">
      <w:pPr>
        <w:spacing w:after="0"/>
        <w:ind w:firstLine="709"/>
        <w:outlineLvl w:val="0"/>
        <w:rPr>
          <w:b/>
          <w:sz w:val="28"/>
          <w:szCs w:val="28"/>
        </w:rPr>
      </w:pPr>
      <w:r w:rsidRPr="006B2CD4">
        <w:rPr>
          <w:b/>
          <w:sz w:val="28"/>
          <w:szCs w:val="28"/>
        </w:rPr>
        <w:t>I</w:t>
      </w:r>
      <w:r w:rsidRPr="006B2CD4">
        <w:rPr>
          <w:b/>
          <w:sz w:val="28"/>
          <w:szCs w:val="28"/>
          <w:lang w:val="en-US"/>
        </w:rPr>
        <w:t>II</w:t>
      </w:r>
      <w:r w:rsidRPr="006B2CD4">
        <w:rPr>
          <w:b/>
          <w:sz w:val="28"/>
          <w:szCs w:val="28"/>
        </w:rPr>
        <w:t xml:space="preserve">. </w:t>
      </w:r>
      <w:r w:rsidR="005601D6" w:rsidRPr="006B2CD4">
        <w:rPr>
          <w:b/>
          <w:sz w:val="28"/>
          <w:szCs w:val="28"/>
        </w:rPr>
        <w:t xml:space="preserve">ПРОЕКТ </w:t>
      </w:r>
      <w:r w:rsidR="00CA5213" w:rsidRPr="006B2CD4">
        <w:rPr>
          <w:b/>
          <w:sz w:val="28"/>
          <w:szCs w:val="28"/>
        </w:rPr>
        <w:t>МУНИЦИПАЛЬН</w:t>
      </w:r>
      <w:r w:rsidR="0010723E" w:rsidRPr="006B2CD4">
        <w:rPr>
          <w:b/>
          <w:sz w:val="28"/>
          <w:szCs w:val="28"/>
        </w:rPr>
        <w:t>ОГО</w:t>
      </w:r>
      <w:r w:rsidR="005601D6" w:rsidRPr="006B2CD4">
        <w:rPr>
          <w:b/>
          <w:sz w:val="28"/>
          <w:szCs w:val="28"/>
        </w:rPr>
        <w:t xml:space="preserve"> КОНТРАКТА </w:t>
      </w:r>
    </w:p>
    <w:p w:rsidR="00715839" w:rsidRPr="006B2CD4" w:rsidRDefault="00715839" w:rsidP="00715839">
      <w:pPr>
        <w:keepNext/>
        <w:keepLines/>
        <w:widowControl w:val="0"/>
        <w:suppressLineNumbers/>
        <w:suppressAutoHyphens/>
        <w:ind w:firstLine="540"/>
        <w:rPr>
          <w:sz w:val="28"/>
          <w:szCs w:val="28"/>
        </w:rPr>
      </w:pPr>
    </w:p>
    <w:p w:rsidR="00AF7A21" w:rsidRPr="006B2CD4" w:rsidRDefault="00AF7A21" w:rsidP="002D1CC7">
      <w:pPr>
        <w:pStyle w:val="ConsPlusNormal"/>
        <w:widowControl/>
        <w:numPr>
          <w:ilvl w:val="0"/>
          <w:numId w:val="2"/>
        </w:numPr>
        <w:tabs>
          <w:tab w:val="left" w:pos="360"/>
        </w:tabs>
        <w:spacing w:before="120" w:after="120" w:line="360" w:lineRule="auto"/>
        <w:ind w:firstLine="0"/>
        <w:jc w:val="center"/>
        <w:rPr>
          <w:rFonts w:ascii="Times New Roman" w:hAnsi="Times New Roman" w:cs="Times New Roman"/>
          <w:b/>
          <w:bCs/>
          <w:sz w:val="28"/>
          <w:szCs w:val="28"/>
        </w:rPr>
      </w:pPr>
      <w:r w:rsidRPr="006B2CD4">
        <w:rPr>
          <w:rFonts w:ascii="Times New Roman" w:hAnsi="Times New Roman" w:cs="Times New Roman"/>
          <w:b/>
          <w:bCs/>
          <w:sz w:val="28"/>
          <w:szCs w:val="28"/>
        </w:rPr>
        <w:t>СВЕДЕНИЯ О</w:t>
      </w:r>
      <w:r w:rsidR="00982542" w:rsidRPr="006B2CD4">
        <w:rPr>
          <w:rFonts w:ascii="Times New Roman" w:hAnsi="Times New Roman" w:cs="Times New Roman"/>
          <w:b/>
          <w:bCs/>
          <w:sz w:val="28"/>
          <w:szCs w:val="28"/>
        </w:rPr>
        <w:t>Б ЭЛЕКТРОННОМ</w:t>
      </w:r>
      <w:r w:rsidRPr="006B2CD4">
        <w:rPr>
          <w:rFonts w:ascii="Times New Roman" w:hAnsi="Times New Roman" w:cs="Times New Roman"/>
          <w:b/>
          <w:bCs/>
          <w:sz w:val="28"/>
          <w:szCs w:val="28"/>
        </w:rPr>
        <w:t xml:space="preserve"> АУКЦИОНЕ </w:t>
      </w:r>
      <w:bookmarkEnd w:id="2"/>
    </w:p>
    <w:p w:rsidR="00AF7A21" w:rsidRPr="006B2CD4" w:rsidRDefault="00AF7A21" w:rsidP="002D1CC7">
      <w:pPr>
        <w:pStyle w:val="ConsPlusNormal"/>
        <w:widowControl/>
        <w:numPr>
          <w:ilvl w:val="1"/>
          <w:numId w:val="2"/>
        </w:numPr>
        <w:spacing w:before="120" w:after="120"/>
        <w:ind w:left="567" w:hanging="567"/>
        <w:rPr>
          <w:rFonts w:ascii="Times New Roman" w:hAnsi="Times New Roman" w:cs="Times New Roman"/>
          <w:b/>
          <w:bCs/>
          <w:smallCaps/>
          <w:sz w:val="28"/>
          <w:szCs w:val="28"/>
        </w:rPr>
      </w:pPr>
      <w:r w:rsidRPr="006B2CD4">
        <w:rPr>
          <w:rFonts w:ascii="Times New Roman" w:hAnsi="Times New Roman" w:cs="Times New Roman"/>
          <w:b/>
          <w:bCs/>
          <w:smallCaps/>
          <w:sz w:val="28"/>
          <w:szCs w:val="28"/>
        </w:rPr>
        <w:t>Общие сведения о</w:t>
      </w:r>
      <w:r w:rsidR="000F1E47" w:rsidRPr="006B2CD4">
        <w:rPr>
          <w:rFonts w:ascii="Times New Roman" w:hAnsi="Times New Roman" w:cs="Times New Roman"/>
          <w:b/>
          <w:bCs/>
          <w:smallCaps/>
          <w:sz w:val="28"/>
          <w:szCs w:val="28"/>
        </w:rPr>
        <w:t>б</w:t>
      </w:r>
      <w:r w:rsidRPr="006B2CD4">
        <w:rPr>
          <w:rFonts w:ascii="Times New Roman" w:hAnsi="Times New Roman" w:cs="Times New Roman"/>
          <w:b/>
          <w:bCs/>
          <w:smallCaps/>
          <w:sz w:val="28"/>
          <w:szCs w:val="28"/>
        </w:rPr>
        <w:t xml:space="preserve"> </w:t>
      </w:r>
      <w:r w:rsidR="00982542" w:rsidRPr="006B2CD4">
        <w:rPr>
          <w:rFonts w:ascii="Times New Roman" w:hAnsi="Times New Roman" w:cs="Times New Roman"/>
          <w:b/>
          <w:bCs/>
          <w:smallCaps/>
          <w:sz w:val="28"/>
          <w:szCs w:val="28"/>
        </w:rPr>
        <w:t>электронном аукционе</w:t>
      </w:r>
    </w:p>
    <w:p w:rsidR="00AF7A21" w:rsidRPr="006B2CD4" w:rsidRDefault="00133BA9" w:rsidP="002D1CC7">
      <w:pPr>
        <w:numPr>
          <w:ilvl w:val="2"/>
          <w:numId w:val="2"/>
        </w:numPr>
        <w:tabs>
          <w:tab w:val="left" w:pos="-360"/>
          <w:tab w:val="left" w:pos="360"/>
        </w:tabs>
        <w:ind w:left="567" w:hanging="567"/>
        <w:rPr>
          <w:b/>
        </w:rPr>
      </w:pPr>
      <w:r w:rsidRPr="006B2CD4">
        <w:rPr>
          <w:b/>
        </w:rPr>
        <w:t xml:space="preserve"> </w:t>
      </w:r>
      <w:r w:rsidR="00CC7E99" w:rsidRPr="006B2CD4">
        <w:rPr>
          <w:b/>
        </w:rPr>
        <w:t>Заказчик</w:t>
      </w:r>
      <w:r w:rsidR="00AF7A21" w:rsidRPr="006B2CD4">
        <w:rPr>
          <w:b/>
        </w:rPr>
        <w:t>:</w:t>
      </w:r>
    </w:p>
    <w:p w:rsidR="00AF7A21" w:rsidRPr="006B2CD4" w:rsidRDefault="00CC7E99" w:rsidP="0087051A">
      <w:pPr>
        <w:tabs>
          <w:tab w:val="left" w:pos="-360"/>
          <w:tab w:val="left" w:pos="360"/>
        </w:tabs>
        <w:spacing w:after="0"/>
        <w:ind w:left="426" w:firstLine="141"/>
        <w:outlineLvl w:val="0"/>
        <w:rPr>
          <w:b/>
          <w:i/>
        </w:rPr>
      </w:pPr>
      <w:r w:rsidRPr="006B2CD4">
        <w:rPr>
          <w:b/>
          <w:i/>
        </w:rPr>
        <w:t xml:space="preserve">Администрация Тарского городского поселения Тарского муниципального района Омской области </w:t>
      </w:r>
      <w:r w:rsidRPr="006B2CD4">
        <w:rPr>
          <w:b/>
        </w:rPr>
        <w:t>(далее – заказчик)</w:t>
      </w:r>
    </w:p>
    <w:tbl>
      <w:tblPr>
        <w:tblW w:w="0" w:type="auto"/>
        <w:tblInd w:w="567" w:type="dxa"/>
        <w:tblLook w:val="04A0" w:firstRow="1" w:lastRow="0" w:firstColumn="1" w:lastColumn="0" w:noHBand="0" w:noVBand="1"/>
      </w:tblPr>
      <w:tblGrid>
        <w:gridCol w:w="3360"/>
        <w:gridCol w:w="6494"/>
      </w:tblGrid>
      <w:tr w:rsidR="000F608F" w:rsidRPr="006B2CD4" w:rsidTr="00CC7E99">
        <w:tc>
          <w:tcPr>
            <w:tcW w:w="3360" w:type="dxa"/>
          </w:tcPr>
          <w:p w:rsidR="000F608F" w:rsidRPr="006B2CD4" w:rsidRDefault="000F608F" w:rsidP="0038094D">
            <w:pPr>
              <w:tabs>
                <w:tab w:val="left" w:pos="-360"/>
                <w:tab w:val="left" w:pos="360"/>
                <w:tab w:val="left" w:pos="3600"/>
              </w:tabs>
            </w:pPr>
            <w:r w:rsidRPr="006B2CD4">
              <w:t>Место нахождения:</w:t>
            </w:r>
          </w:p>
        </w:tc>
        <w:tc>
          <w:tcPr>
            <w:tcW w:w="6494" w:type="dxa"/>
          </w:tcPr>
          <w:p w:rsidR="003B2FAB" w:rsidRPr="006B2CD4" w:rsidRDefault="000F608F" w:rsidP="003B2FAB">
            <w:pPr>
              <w:tabs>
                <w:tab w:val="left" w:pos="-360"/>
                <w:tab w:val="left" w:pos="360"/>
                <w:tab w:val="left" w:pos="3600"/>
              </w:tabs>
              <w:spacing w:after="0"/>
            </w:pPr>
            <w:r w:rsidRPr="006B2CD4">
              <w:t>Российская Федерация, 644</w:t>
            </w:r>
            <w:r w:rsidR="00CC7E99" w:rsidRPr="006B2CD4">
              <w:t>530</w:t>
            </w:r>
            <w:r w:rsidRPr="006B2CD4">
              <w:t xml:space="preserve">, Омская область, </w:t>
            </w:r>
          </w:p>
          <w:p w:rsidR="000F608F" w:rsidRPr="006B2CD4" w:rsidRDefault="00CC7E99" w:rsidP="00CC7E99">
            <w:pPr>
              <w:tabs>
                <w:tab w:val="left" w:pos="-360"/>
                <w:tab w:val="left" w:pos="360"/>
                <w:tab w:val="left" w:pos="3600"/>
              </w:tabs>
              <w:spacing w:after="0"/>
            </w:pPr>
            <w:r w:rsidRPr="006B2CD4">
              <w:t>Тарский район, г. Тара, ул. Советская, д. 23А</w:t>
            </w:r>
          </w:p>
        </w:tc>
      </w:tr>
      <w:tr w:rsidR="000F608F" w:rsidRPr="006B2CD4" w:rsidTr="00CC7E99">
        <w:tc>
          <w:tcPr>
            <w:tcW w:w="3360" w:type="dxa"/>
          </w:tcPr>
          <w:p w:rsidR="000F608F" w:rsidRPr="006B2CD4" w:rsidRDefault="000F608F" w:rsidP="0038094D">
            <w:pPr>
              <w:tabs>
                <w:tab w:val="left" w:pos="-360"/>
                <w:tab w:val="left" w:pos="360"/>
                <w:tab w:val="left" w:pos="3600"/>
              </w:tabs>
            </w:pPr>
            <w:r w:rsidRPr="006B2CD4">
              <w:t xml:space="preserve">Почтовый адрес:      </w:t>
            </w:r>
          </w:p>
        </w:tc>
        <w:tc>
          <w:tcPr>
            <w:tcW w:w="6494" w:type="dxa"/>
          </w:tcPr>
          <w:p w:rsidR="00CC7E99" w:rsidRPr="006B2CD4" w:rsidRDefault="00CC7E99" w:rsidP="00CC7E99">
            <w:pPr>
              <w:tabs>
                <w:tab w:val="left" w:pos="-360"/>
                <w:tab w:val="left" w:pos="360"/>
                <w:tab w:val="left" w:pos="3600"/>
              </w:tabs>
              <w:spacing w:after="0"/>
            </w:pPr>
            <w:r w:rsidRPr="006B2CD4">
              <w:t xml:space="preserve">Российская Федерация, 644530, Омская область, </w:t>
            </w:r>
          </w:p>
          <w:p w:rsidR="000F608F" w:rsidRPr="006B2CD4" w:rsidRDefault="00CC7E99" w:rsidP="00CC7E99">
            <w:pPr>
              <w:tabs>
                <w:tab w:val="left" w:pos="-360"/>
                <w:tab w:val="left" w:pos="360"/>
                <w:tab w:val="left" w:pos="3600"/>
              </w:tabs>
              <w:spacing w:after="0"/>
            </w:pPr>
            <w:r w:rsidRPr="006B2CD4">
              <w:t>Тарский район, г. Тара, ул. Советская, д. 23А</w:t>
            </w:r>
          </w:p>
        </w:tc>
      </w:tr>
      <w:tr w:rsidR="000F608F" w:rsidRPr="006B2CD4" w:rsidTr="00CC7E99">
        <w:tc>
          <w:tcPr>
            <w:tcW w:w="3360" w:type="dxa"/>
          </w:tcPr>
          <w:p w:rsidR="000F608F" w:rsidRPr="006B2CD4" w:rsidRDefault="000F608F" w:rsidP="0038094D">
            <w:pPr>
              <w:tabs>
                <w:tab w:val="left" w:pos="-360"/>
                <w:tab w:val="left" w:pos="360"/>
                <w:tab w:val="left" w:pos="3600"/>
              </w:tabs>
            </w:pPr>
            <w:r w:rsidRPr="006B2CD4">
              <w:t>Адрес электронной почты:</w:t>
            </w:r>
          </w:p>
        </w:tc>
        <w:tc>
          <w:tcPr>
            <w:tcW w:w="6494" w:type="dxa"/>
          </w:tcPr>
          <w:p w:rsidR="000F608F" w:rsidRPr="006B2CD4" w:rsidRDefault="00CC7E99" w:rsidP="00CC7E99">
            <w:pPr>
              <w:tabs>
                <w:tab w:val="left" w:pos="-360"/>
                <w:tab w:val="left" w:pos="360"/>
                <w:tab w:val="left" w:pos="3600"/>
              </w:tabs>
              <w:rPr>
                <w:highlight w:val="yellow"/>
              </w:rPr>
            </w:pPr>
            <w:r w:rsidRPr="006B2CD4">
              <w:rPr>
                <w:rFonts w:ascii="Georgia" w:hAnsi="Georgia"/>
                <w:lang w:val="en-US"/>
              </w:rPr>
              <w:t>admtara</w:t>
            </w:r>
            <w:r w:rsidR="005766DA" w:rsidRPr="006B2CD4">
              <w:rPr>
                <w:rFonts w:ascii="Georgia" w:hAnsi="Georgia"/>
              </w:rPr>
              <w:t>@</w:t>
            </w:r>
            <w:r w:rsidRPr="006B2CD4">
              <w:rPr>
                <w:rFonts w:ascii="Georgia" w:hAnsi="Georgia"/>
                <w:lang w:val="en-US"/>
              </w:rPr>
              <w:t>mail</w:t>
            </w:r>
            <w:r w:rsidR="005766DA" w:rsidRPr="006B2CD4">
              <w:rPr>
                <w:rFonts w:ascii="Georgia" w:hAnsi="Georgia"/>
              </w:rPr>
              <w:t>.ru</w:t>
            </w:r>
          </w:p>
        </w:tc>
      </w:tr>
      <w:tr w:rsidR="000F608F" w:rsidRPr="006B2CD4" w:rsidTr="00CC7E99">
        <w:tc>
          <w:tcPr>
            <w:tcW w:w="3360" w:type="dxa"/>
          </w:tcPr>
          <w:p w:rsidR="000F608F" w:rsidRPr="006B2CD4" w:rsidRDefault="000F608F" w:rsidP="0038094D">
            <w:pPr>
              <w:tabs>
                <w:tab w:val="left" w:pos="-360"/>
                <w:tab w:val="left" w:pos="360"/>
                <w:tab w:val="left" w:pos="3600"/>
              </w:tabs>
            </w:pPr>
            <w:r w:rsidRPr="006B2CD4">
              <w:t>Номер контактного телефона:</w:t>
            </w:r>
          </w:p>
        </w:tc>
        <w:tc>
          <w:tcPr>
            <w:tcW w:w="6494" w:type="dxa"/>
          </w:tcPr>
          <w:p w:rsidR="000F608F" w:rsidRPr="006B2CD4" w:rsidRDefault="000F608F" w:rsidP="00CC7E99">
            <w:pPr>
              <w:tabs>
                <w:tab w:val="left" w:pos="-360"/>
                <w:tab w:val="left" w:pos="360"/>
              </w:tabs>
              <w:spacing w:after="0"/>
            </w:pPr>
            <w:r w:rsidRPr="006B2CD4">
              <w:t>7-381</w:t>
            </w:r>
            <w:r w:rsidR="00CC7E99" w:rsidRPr="006B2CD4">
              <w:rPr>
                <w:lang w:val="en-US"/>
              </w:rPr>
              <w:t>71</w:t>
            </w:r>
            <w:r w:rsidR="00CC7E99" w:rsidRPr="006B2CD4">
              <w:t>-23159</w:t>
            </w:r>
          </w:p>
        </w:tc>
      </w:tr>
    </w:tbl>
    <w:p w:rsidR="000F608F" w:rsidRPr="006B2CD4" w:rsidRDefault="000F608F" w:rsidP="0038094D">
      <w:pPr>
        <w:tabs>
          <w:tab w:val="left" w:pos="-360"/>
          <w:tab w:val="left" w:pos="360"/>
          <w:tab w:val="left" w:pos="3600"/>
        </w:tabs>
        <w:ind w:left="567" w:hanging="567"/>
      </w:pPr>
    </w:p>
    <w:p w:rsidR="00AF7A21" w:rsidRPr="006B2CD4" w:rsidRDefault="00E7393A" w:rsidP="002D1CC7">
      <w:pPr>
        <w:numPr>
          <w:ilvl w:val="2"/>
          <w:numId w:val="2"/>
        </w:numPr>
        <w:tabs>
          <w:tab w:val="left" w:pos="-360"/>
          <w:tab w:val="left" w:pos="383"/>
        </w:tabs>
        <w:ind w:left="567" w:hanging="567"/>
        <w:rPr>
          <w:b/>
        </w:rPr>
      </w:pPr>
      <w:r w:rsidRPr="006B2CD4">
        <w:rPr>
          <w:b/>
        </w:rPr>
        <w:t xml:space="preserve"> </w:t>
      </w:r>
      <w:r w:rsidR="0038094D" w:rsidRPr="006B2CD4">
        <w:rPr>
          <w:b/>
        </w:rPr>
        <w:t xml:space="preserve"> </w:t>
      </w:r>
      <w:r w:rsidR="00CC7E99" w:rsidRPr="006B2CD4">
        <w:rPr>
          <w:b/>
        </w:rPr>
        <w:t>Ответственное лицо</w:t>
      </w:r>
      <w:r w:rsidR="00AF7A21" w:rsidRPr="006B2CD4">
        <w:rPr>
          <w:b/>
        </w:rPr>
        <w:t>:</w:t>
      </w:r>
      <w:r w:rsidR="00080AE8" w:rsidRPr="006B2CD4">
        <w:rPr>
          <w:b/>
        </w:rPr>
        <w:t xml:space="preserve"> </w:t>
      </w:r>
    </w:p>
    <w:tbl>
      <w:tblPr>
        <w:tblW w:w="0" w:type="auto"/>
        <w:tblInd w:w="567" w:type="dxa"/>
        <w:tblLook w:val="04A0" w:firstRow="1" w:lastRow="0" w:firstColumn="1" w:lastColumn="0" w:noHBand="0" w:noVBand="1"/>
      </w:tblPr>
      <w:tblGrid>
        <w:gridCol w:w="3358"/>
        <w:gridCol w:w="6496"/>
      </w:tblGrid>
      <w:tr w:rsidR="000F608F" w:rsidRPr="006B2CD4" w:rsidTr="00CC7E99">
        <w:tc>
          <w:tcPr>
            <w:tcW w:w="3358" w:type="dxa"/>
          </w:tcPr>
          <w:p w:rsidR="000F608F" w:rsidRPr="006B2CD4" w:rsidRDefault="00CC7E99" w:rsidP="00CC7E99">
            <w:pPr>
              <w:tabs>
                <w:tab w:val="left" w:pos="-360"/>
                <w:tab w:val="left" w:pos="360"/>
                <w:tab w:val="left" w:pos="3600"/>
              </w:tabs>
            </w:pPr>
            <w:r w:rsidRPr="006B2CD4">
              <w:t>Ф.И.О.</w:t>
            </w:r>
          </w:p>
        </w:tc>
        <w:tc>
          <w:tcPr>
            <w:tcW w:w="6496" w:type="dxa"/>
          </w:tcPr>
          <w:p w:rsidR="000F608F" w:rsidRPr="006B2CD4" w:rsidRDefault="00CC7E99" w:rsidP="00333D5D">
            <w:pPr>
              <w:tabs>
                <w:tab w:val="left" w:pos="-360"/>
                <w:tab w:val="left" w:pos="360"/>
                <w:tab w:val="left" w:pos="3600"/>
              </w:tabs>
            </w:pPr>
            <w:r w:rsidRPr="006B2CD4">
              <w:t>Соловьев Андрей Анатольевич</w:t>
            </w:r>
          </w:p>
        </w:tc>
      </w:tr>
      <w:tr w:rsidR="000F608F" w:rsidRPr="006B2CD4" w:rsidTr="00CC7E99">
        <w:tc>
          <w:tcPr>
            <w:tcW w:w="3358" w:type="dxa"/>
          </w:tcPr>
          <w:p w:rsidR="000F608F" w:rsidRPr="006B2CD4" w:rsidRDefault="000F608F" w:rsidP="00333D5D">
            <w:pPr>
              <w:tabs>
                <w:tab w:val="left" w:pos="-360"/>
                <w:tab w:val="left" w:pos="360"/>
                <w:tab w:val="left" w:pos="3600"/>
              </w:tabs>
            </w:pPr>
            <w:r w:rsidRPr="006B2CD4">
              <w:t>Адрес электронной почты:</w:t>
            </w:r>
          </w:p>
        </w:tc>
        <w:tc>
          <w:tcPr>
            <w:tcW w:w="6496" w:type="dxa"/>
          </w:tcPr>
          <w:p w:rsidR="000F608F" w:rsidRPr="006B2CD4" w:rsidRDefault="00CC7E99" w:rsidP="00333D5D">
            <w:pPr>
              <w:tabs>
                <w:tab w:val="left" w:pos="-360"/>
                <w:tab w:val="left" w:pos="360"/>
                <w:tab w:val="left" w:pos="3600"/>
              </w:tabs>
            </w:pPr>
            <w:r w:rsidRPr="006B2CD4">
              <w:t>admtara@mail.ru</w:t>
            </w:r>
          </w:p>
        </w:tc>
      </w:tr>
      <w:tr w:rsidR="000F608F" w:rsidRPr="006B2CD4" w:rsidTr="00CC7E99">
        <w:tc>
          <w:tcPr>
            <w:tcW w:w="3358" w:type="dxa"/>
          </w:tcPr>
          <w:p w:rsidR="000F608F" w:rsidRPr="006B2CD4" w:rsidRDefault="000F608F" w:rsidP="00333D5D">
            <w:pPr>
              <w:tabs>
                <w:tab w:val="left" w:pos="-360"/>
                <w:tab w:val="left" w:pos="360"/>
                <w:tab w:val="left" w:pos="3600"/>
              </w:tabs>
            </w:pPr>
            <w:r w:rsidRPr="006B2CD4">
              <w:t>Номер контактного телефона:</w:t>
            </w:r>
          </w:p>
        </w:tc>
        <w:tc>
          <w:tcPr>
            <w:tcW w:w="6496" w:type="dxa"/>
          </w:tcPr>
          <w:p w:rsidR="000F608F" w:rsidRPr="006B2CD4" w:rsidRDefault="00CC7E99" w:rsidP="000F608F">
            <w:pPr>
              <w:tabs>
                <w:tab w:val="left" w:pos="-360"/>
                <w:tab w:val="left" w:pos="360"/>
              </w:tabs>
              <w:spacing w:after="0"/>
            </w:pPr>
            <w:r w:rsidRPr="006B2CD4">
              <w:t>7-38171-23159</w:t>
            </w:r>
          </w:p>
        </w:tc>
      </w:tr>
    </w:tbl>
    <w:p w:rsidR="000F608F" w:rsidRPr="006B2CD4" w:rsidRDefault="000F608F" w:rsidP="0038094D">
      <w:pPr>
        <w:tabs>
          <w:tab w:val="left" w:pos="-360"/>
          <w:tab w:val="left" w:pos="426"/>
        </w:tabs>
        <w:ind w:left="567"/>
      </w:pPr>
    </w:p>
    <w:p w:rsidR="00507C03" w:rsidRPr="006B2CD4" w:rsidRDefault="00507C03" w:rsidP="002D1CC7">
      <w:pPr>
        <w:numPr>
          <w:ilvl w:val="2"/>
          <w:numId w:val="2"/>
        </w:numPr>
        <w:tabs>
          <w:tab w:val="left" w:pos="-360"/>
          <w:tab w:val="left" w:pos="360"/>
        </w:tabs>
        <w:ind w:left="426" w:hanging="426"/>
        <w:rPr>
          <w:b/>
        </w:rPr>
      </w:pPr>
      <w:r w:rsidRPr="006B2CD4">
        <w:rPr>
          <w:b/>
        </w:rPr>
        <w:t xml:space="preserve"> </w:t>
      </w:r>
      <w:r w:rsidR="009D3D8F" w:rsidRPr="006B2CD4">
        <w:rPr>
          <w:b/>
        </w:rPr>
        <w:t>Наименование и а</w:t>
      </w:r>
      <w:r w:rsidR="00AF7A21" w:rsidRPr="006B2CD4">
        <w:rPr>
          <w:b/>
        </w:rPr>
        <w:t>дрес электронной площадки в</w:t>
      </w:r>
      <w:r w:rsidR="008F1C6C" w:rsidRPr="006B2CD4">
        <w:rPr>
          <w:b/>
        </w:rPr>
        <w:t xml:space="preserve"> информационно-телекоммуникационной </w:t>
      </w:r>
      <w:r w:rsidR="00AF7A21" w:rsidRPr="006B2CD4">
        <w:rPr>
          <w:b/>
        </w:rPr>
        <w:t>сети «Интернет»</w:t>
      </w:r>
      <w:r w:rsidRPr="006B2CD4">
        <w:rPr>
          <w:b/>
        </w:rPr>
        <w:t xml:space="preserve"> (место подачи заявок)</w:t>
      </w:r>
      <w:r w:rsidR="00AF7A21" w:rsidRPr="006B2CD4">
        <w:rPr>
          <w:b/>
        </w:rPr>
        <w:t xml:space="preserve"> </w:t>
      </w:r>
    </w:p>
    <w:p w:rsidR="006408FC" w:rsidRPr="006B2CD4" w:rsidRDefault="006408FC" w:rsidP="006408FC">
      <w:pPr>
        <w:pStyle w:val="aff3"/>
        <w:tabs>
          <w:tab w:val="left" w:pos="-360"/>
          <w:tab w:val="left" w:pos="360"/>
        </w:tabs>
        <w:rPr>
          <w:i/>
        </w:rPr>
      </w:pPr>
      <w:r w:rsidRPr="006B2CD4">
        <w:rPr>
          <w:i/>
        </w:rPr>
        <w:t>ООО «РТС-тендер».</w:t>
      </w:r>
    </w:p>
    <w:p w:rsidR="006408FC" w:rsidRPr="00014AC7" w:rsidRDefault="00A86597" w:rsidP="006408FC">
      <w:pPr>
        <w:tabs>
          <w:tab w:val="left" w:pos="-360"/>
          <w:tab w:val="left" w:pos="360"/>
          <w:tab w:val="left" w:pos="3600"/>
        </w:tabs>
        <w:ind w:left="720"/>
        <w:rPr>
          <w:rFonts w:ascii="Arial" w:hAnsi="Arial" w:cs="Arial"/>
          <w:i/>
          <w:sz w:val="20"/>
          <w:szCs w:val="20"/>
        </w:rPr>
      </w:pPr>
      <w:hyperlink r:id="rId8" w:history="1">
        <w:r w:rsidR="00E028C6" w:rsidRPr="006B2CD4">
          <w:rPr>
            <w:rStyle w:val="a3"/>
            <w:i/>
            <w:color w:val="auto"/>
          </w:rPr>
          <w:t>http://www.rts-tender.ru/</w:t>
        </w:r>
      </w:hyperlink>
      <w:r w:rsidR="00E028C6" w:rsidRPr="006B2CD4">
        <w:rPr>
          <w:rFonts w:ascii="Arial" w:hAnsi="Arial" w:cs="Arial"/>
          <w:i/>
          <w:sz w:val="20"/>
          <w:szCs w:val="20"/>
        </w:rPr>
        <w:t xml:space="preserve"> </w:t>
      </w:r>
    </w:p>
    <w:p w:rsidR="00AF7A21" w:rsidRPr="006B2CD4" w:rsidRDefault="00AF7A21" w:rsidP="008F1C6C">
      <w:pPr>
        <w:tabs>
          <w:tab w:val="left" w:pos="-360"/>
          <w:tab w:val="left" w:pos="360"/>
        </w:tabs>
        <w:ind w:left="426"/>
        <w:rPr>
          <w:b/>
        </w:rPr>
      </w:pPr>
    </w:p>
    <w:p w:rsidR="00317849" w:rsidRPr="006B2CD4" w:rsidRDefault="005601D6" w:rsidP="002D1CC7">
      <w:pPr>
        <w:numPr>
          <w:ilvl w:val="2"/>
          <w:numId w:val="2"/>
        </w:numPr>
        <w:tabs>
          <w:tab w:val="left" w:pos="-360"/>
          <w:tab w:val="left" w:pos="360"/>
        </w:tabs>
        <w:ind w:left="567" w:hanging="567"/>
      </w:pPr>
      <w:r w:rsidRPr="006B2CD4">
        <w:rPr>
          <w:b/>
        </w:rPr>
        <w:t xml:space="preserve"> </w:t>
      </w:r>
      <w:r w:rsidR="00AF7A21" w:rsidRPr="006B2CD4">
        <w:rPr>
          <w:b/>
        </w:rPr>
        <w:t>Начальная (максимальная) цена</w:t>
      </w:r>
      <w:r w:rsidR="00E7393A" w:rsidRPr="006B2CD4">
        <w:rPr>
          <w:b/>
        </w:rPr>
        <w:t xml:space="preserve"> </w:t>
      </w:r>
      <w:r w:rsidR="00D310ED" w:rsidRPr="006B2CD4">
        <w:rPr>
          <w:b/>
        </w:rPr>
        <w:t>контракта</w:t>
      </w:r>
    </w:p>
    <w:p w:rsidR="00AF7A21" w:rsidRPr="006B2CD4" w:rsidRDefault="00014AC7" w:rsidP="0014455C">
      <w:pPr>
        <w:tabs>
          <w:tab w:val="left" w:pos="-360"/>
          <w:tab w:val="left" w:pos="360"/>
        </w:tabs>
        <w:ind w:left="567"/>
      </w:pPr>
      <w:r>
        <w:t>1 351 582,62</w:t>
      </w:r>
      <w:r w:rsidR="00160D71" w:rsidRPr="006B2CD4">
        <w:t xml:space="preserve"> </w:t>
      </w:r>
      <w:r w:rsidR="00AF7A21" w:rsidRPr="006B2CD4">
        <w:rPr>
          <w:bCs/>
        </w:rPr>
        <w:t>руб.</w:t>
      </w:r>
    </w:p>
    <w:p w:rsidR="00317849" w:rsidRPr="006B2CD4" w:rsidRDefault="00317849" w:rsidP="0038094D">
      <w:pPr>
        <w:tabs>
          <w:tab w:val="left" w:pos="-360"/>
          <w:tab w:val="left" w:pos="360"/>
        </w:tabs>
        <w:ind w:left="567" w:hanging="567"/>
        <w:rPr>
          <w:b/>
        </w:rPr>
      </w:pPr>
    </w:p>
    <w:p w:rsidR="004E7C15" w:rsidRPr="006B2CD4" w:rsidRDefault="00260628" w:rsidP="002D1CC7">
      <w:pPr>
        <w:numPr>
          <w:ilvl w:val="2"/>
          <w:numId w:val="2"/>
        </w:numPr>
        <w:tabs>
          <w:tab w:val="left" w:pos="-360"/>
          <w:tab w:val="left" w:pos="540"/>
        </w:tabs>
        <w:ind w:left="567" w:hanging="567"/>
        <w:rPr>
          <w:b/>
        </w:rPr>
      </w:pPr>
      <w:r w:rsidRPr="006B2CD4">
        <w:rPr>
          <w:b/>
        </w:rPr>
        <w:t xml:space="preserve"> </w:t>
      </w:r>
      <w:r w:rsidR="00AF7A21" w:rsidRPr="006B2CD4">
        <w:rPr>
          <w:b/>
        </w:rPr>
        <w:t>Обоснование начальной (максимальной) цены</w:t>
      </w:r>
      <w:r w:rsidR="00E7393A" w:rsidRPr="006B2CD4">
        <w:rPr>
          <w:b/>
        </w:rPr>
        <w:t xml:space="preserve"> </w:t>
      </w:r>
      <w:r w:rsidR="004E7C15" w:rsidRPr="006B2CD4">
        <w:rPr>
          <w:b/>
        </w:rPr>
        <w:t>контракта</w:t>
      </w:r>
    </w:p>
    <w:p w:rsidR="00AF7A21" w:rsidRPr="006B2CD4" w:rsidRDefault="00AF7A21" w:rsidP="008F1C6C">
      <w:pPr>
        <w:tabs>
          <w:tab w:val="left" w:pos="-360"/>
          <w:tab w:val="left" w:pos="360"/>
        </w:tabs>
        <w:spacing w:after="0"/>
        <w:ind w:left="567"/>
        <w:rPr>
          <w:b/>
        </w:rPr>
      </w:pPr>
      <w:r w:rsidRPr="006B2CD4">
        <w:lastRenderedPageBreak/>
        <w:t>Обоснование начальной (максимальной) цены</w:t>
      </w:r>
      <w:r w:rsidR="00E7393A" w:rsidRPr="006B2CD4">
        <w:t xml:space="preserve"> </w:t>
      </w:r>
      <w:r w:rsidR="00D310ED" w:rsidRPr="006B2CD4">
        <w:t>контракта</w:t>
      </w:r>
      <w:r w:rsidR="00D310ED" w:rsidRPr="006B2CD4">
        <w:rPr>
          <w:i/>
        </w:rPr>
        <w:t xml:space="preserve"> </w:t>
      </w:r>
      <w:r w:rsidRPr="006B2CD4">
        <w:t xml:space="preserve">представлено </w:t>
      </w:r>
      <w:r w:rsidR="00D310ED" w:rsidRPr="006B2CD4">
        <w:t>заказчиком</w:t>
      </w:r>
      <w:r w:rsidR="003A1F09">
        <w:t xml:space="preserve"> в приложении </w:t>
      </w:r>
      <w:r w:rsidRPr="006B2CD4">
        <w:t xml:space="preserve">к документации. </w:t>
      </w:r>
    </w:p>
    <w:p w:rsidR="00AF7A21" w:rsidRPr="006B2CD4" w:rsidRDefault="00AF7A21" w:rsidP="0038094D">
      <w:pPr>
        <w:tabs>
          <w:tab w:val="left" w:pos="-360"/>
          <w:tab w:val="left" w:pos="360"/>
          <w:tab w:val="left" w:pos="3600"/>
        </w:tabs>
        <w:ind w:left="567" w:hanging="567"/>
      </w:pPr>
    </w:p>
    <w:p w:rsidR="00AF7A21" w:rsidRPr="006B2CD4" w:rsidRDefault="00AF7A21" w:rsidP="002D1CC7">
      <w:pPr>
        <w:numPr>
          <w:ilvl w:val="2"/>
          <w:numId w:val="2"/>
        </w:numPr>
        <w:tabs>
          <w:tab w:val="left" w:pos="-360"/>
          <w:tab w:val="left" w:pos="540"/>
        </w:tabs>
        <w:ind w:left="567" w:hanging="567"/>
        <w:rPr>
          <w:b/>
        </w:rPr>
      </w:pPr>
      <w:r w:rsidRPr="006B2CD4">
        <w:rPr>
          <w:b/>
        </w:rPr>
        <w:t xml:space="preserve">Источник финансирования </w:t>
      </w:r>
    </w:p>
    <w:p w:rsidR="003808DF" w:rsidRPr="006B2CD4" w:rsidRDefault="00CC7E99" w:rsidP="0038094D">
      <w:pPr>
        <w:tabs>
          <w:tab w:val="left" w:pos="-360"/>
          <w:tab w:val="left" w:pos="567"/>
          <w:tab w:val="left" w:pos="3600"/>
        </w:tabs>
        <w:ind w:left="567"/>
      </w:pPr>
      <w:r w:rsidRPr="006B2CD4">
        <w:t>Средства местного бюджета</w:t>
      </w:r>
      <w:r w:rsidR="00527283" w:rsidRPr="006B2CD4">
        <w:t>.</w:t>
      </w:r>
    </w:p>
    <w:p w:rsidR="00D852E1" w:rsidRPr="006B2CD4" w:rsidRDefault="00D852E1" w:rsidP="005D3487">
      <w:pPr>
        <w:tabs>
          <w:tab w:val="left" w:pos="-360"/>
          <w:tab w:val="left" w:pos="360"/>
          <w:tab w:val="left" w:pos="3600"/>
        </w:tabs>
        <w:ind w:left="360"/>
      </w:pPr>
    </w:p>
    <w:p w:rsidR="00AF7A21" w:rsidRPr="006B2CD4" w:rsidRDefault="00333D5D" w:rsidP="002D1CC7">
      <w:pPr>
        <w:numPr>
          <w:ilvl w:val="2"/>
          <w:numId w:val="2"/>
        </w:numPr>
        <w:tabs>
          <w:tab w:val="left" w:pos="-360"/>
          <w:tab w:val="left" w:pos="540"/>
        </w:tabs>
        <w:ind w:left="540" w:hanging="540"/>
        <w:rPr>
          <w:b/>
        </w:rPr>
      </w:pPr>
      <w:r w:rsidRPr="006B2CD4">
        <w:rPr>
          <w:b/>
        </w:rPr>
        <w:t>Информация</w:t>
      </w:r>
      <w:r w:rsidR="00AF7A21" w:rsidRPr="006B2CD4">
        <w:rPr>
          <w:b/>
        </w:rPr>
        <w:t xml:space="preserve"> о валюте, используемой для формирования цены</w:t>
      </w:r>
      <w:r w:rsidR="00E7393A" w:rsidRPr="006B2CD4">
        <w:rPr>
          <w:b/>
        </w:rPr>
        <w:t xml:space="preserve"> </w:t>
      </w:r>
      <w:r w:rsidR="00D310ED" w:rsidRPr="006B2CD4">
        <w:rPr>
          <w:b/>
        </w:rPr>
        <w:t>контракта</w:t>
      </w:r>
      <w:r w:rsidR="00D310ED" w:rsidRPr="006B2CD4">
        <w:rPr>
          <w:i/>
        </w:rPr>
        <w:t xml:space="preserve"> </w:t>
      </w:r>
      <w:r w:rsidR="00AF7A21" w:rsidRPr="006B2CD4">
        <w:rPr>
          <w:b/>
        </w:rPr>
        <w:t>и расчетов с поставщиками (</w:t>
      </w:r>
      <w:r w:rsidR="001C76E8" w:rsidRPr="006B2CD4">
        <w:rPr>
          <w:b/>
        </w:rPr>
        <w:t xml:space="preserve">подрядчиками, </w:t>
      </w:r>
      <w:r w:rsidR="00AF7A21" w:rsidRPr="006B2CD4">
        <w:rPr>
          <w:b/>
        </w:rPr>
        <w:t>исполнителями)</w:t>
      </w:r>
    </w:p>
    <w:p w:rsidR="00AF7A21" w:rsidRPr="006B2CD4" w:rsidRDefault="00AF7A21" w:rsidP="007577E7">
      <w:pPr>
        <w:tabs>
          <w:tab w:val="left" w:pos="-360"/>
          <w:tab w:val="left" w:pos="360"/>
          <w:tab w:val="left" w:pos="540"/>
          <w:tab w:val="left" w:pos="3600"/>
        </w:tabs>
        <w:ind w:left="360"/>
      </w:pPr>
      <w:r w:rsidRPr="006B2CD4">
        <w:tab/>
        <w:t>Российский рубль.</w:t>
      </w:r>
    </w:p>
    <w:p w:rsidR="00AF7A21" w:rsidRPr="006B2CD4" w:rsidRDefault="00AF7A21" w:rsidP="00766A43">
      <w:pPr>
        <w:tabs>
          <w:tab w:val="left" w:pos="-360"/>
          <w:tab w:val="left" w:pos="360"/>
          <w:tab w:val="left" w:pos="3600"/>
        </w:tabs>
        <w:ind w:left="360"/>
      </w:pPr>
    </w:p>
    <w:p w:rsidR="00AF7A21" w:rsidRPr="006B2CD4" w:rsidRDefault="00AF7A21" w:rsidP="002D1CC7">
      <w:pPr>
        <w:numPr>
          <w:ilvl w:val="2"/>
          <w:numId w:val="2"/>
        </w:numPr>
        <w:tabs>
          <w:tab w:val="left" w:pos="-360"/>
          <w:tab w:val="left" w:pos="540"/>
        </w:tabs>
        <w:ind w:left="540" w:hanging="540"/>
        <w:rPr>
          <w:b/>
        </w:rPr>
      </w:pPr>
      <w:r w:rsidRPr="006B2CD4">
        <w:rPr>
          <w:b/>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4E7C15" w:rsidRPr="006B2CD4">
        <w:rPr>
          <w:b/>
        </w:rPr>
        <w:t>контракта</w:t>
      </w:r>
    </w:p>
    <w:p w:rsidR="00AF7A21" w:rsidRPr="006B2CD4" w:rsidRDefault="00AF7A21" w:rsidP="007577E7">
      <w:pPr>
        <w:tabs>
          <w:tab w:val="left" w:pos="-360"/>
          <w:tab w:val="left" w:pos="360"/>
          <w:tab w:val="left" w:pos="540"/>
          <w:tab w:val="left" w:pos="3600"/>
        </w:tabs>
        <w:ind w:left="360" w:firstLine="180"/>
      </w:pPr>
      <w:r w:rsidRPr="006B2CD4">
        <w:t>Не применяется.</w:t>
      </w:r>
    </w:p>
    <w:p w:rsidR="00AF7A21" w:rsidRPr="006B2CD4" w:rsidRDefault="00AF7A21" w:rsidP="00766A43">
      <w:pPr>
        <w:tabs>
          <w:tab w:val="left" w:pos="-360"/>
          <w:tab w:val="left" w:pos="360"/>
          <w:tab w:val="left" w:pos="3600"/>
        </w:tabs>
        <w:ind w:left="360"/>
      </w:pPr>
    </w:p>
    <w:p w:rsidR="00AF7A21" w:rsidRPr="006B2CD4" w:rsidRDefault="00AF7A21" w:rsidP="002D1CC7">
      <w:pPr>
        <w:numPr>
          <w:ilvl w:val="2"/>
          <w:numId w:val="2"/>
        </w:numPr>
        <w:tabs>
          <w:tab w:val="left" w:pos="-360"/>
          <w:tab w:val="left" w:pos="540"/>
        </w:tabs>
        <w:ind w:left="540" w:hanging="540"/>
        <w:rPr>
          <w:b/>
        </w:rPr>
      </w:pPr>
      <w:r w:rsidRPr="006B2CD4">
        <w:rPr>
          <w:b/>
        </w:rPr>
        <w:t xml:space="preserve">Дата и время окончания срока подачи заявок на участие в </w:t>
      </w:r>
      <w:r w:rsidR="00982542" w:rsidRPr="006B2CD4">
        <w:rPr>
          <w:b/>
        </w:rPr>
        <w:t>электронном</w:t>
      </w:r>
      <w:r w:rsidRPr="006B2CD4">
        <w:rPr>
          <w:b/>
        </w:rPr>
        <w:t xml:space="preserve"> аукционе</w:t>
      </w:r>
    </w:p>
    <w:p w:rsidR="00600968" w:rsidRPr="006B2CD4" w:rsidRDefault="00940679" w:rsidP="007577E7">
      <w:pPr>
        <w:tabs>
          <w:tab w:val="left" w:pos="-360"/>
          <w:tab w:val="left" w:pos="360"/>
          <w:tab w:val="left" w:pos="3600"/>
        </w:tabs>
        <w:ind w:left="540"/>
      </w:pPr>
      <w:r w:rsidRPr="006B2CD4">
        <w:t>З</w:t>
      </w:r>
      <w:r w:rsidR="00AF7A21" w:rsidRPr="006B2CD4">
        <w:t>аявк</w:t>
      </w:r>
      <w:r w:rsidRPr="006B2CD4">
        <w:t>а</w:t>
      </w:r>
      <w:r w:rsidR="00AF7A21" w:rsidRPr="006B2CD4">
        <w:t xml:space="preserve"> на участие в </w:t>
      </w:r>
      <w:r w:rsidR="00982542" w:rsidRPr="006B2CD4">
        <w:t xml:space="preserve">электронном </w:t>
      </w:r>
      <w:r w:rsidR="00AF7A21" w:rsidRPr="006B2CD4">
        <w:t>аукционе</w:t>
      </w:r>
      <w:r w:rsidRPr="006B2CD4">
        <w:t xml:space="preserve"> подается не позднее </w:t>
      </w:r>
      <w:r w:rsidR="00CC7E99" w:rsidRPr="006B2CD4">
        <w:t>10</w:t>
      </w:r>
      <w:r w:rsidR="00AF7A21" w:rsidRPr="006B2CD4">
        <w:t xml:space="preserve"> часов </w:t>
      </w:r>
      <w:r w:rsidR="00744641" w:rsidRPr="006B2CD4">
        <w:t>00</w:t>
      </w:r>
      <w:r w:rsidR="00AF7A21" w:rsidRPr="006B2CD4">
        <w:t xml:space="preserve"> минут (местного времени) </w:t>
      </w:r>
      <w:r w:rsidR="00016627" w:rsidRPr="006B2CD4">
        <w:t xml:space="preserve"> </w:t>
      </w:r>
    </w:p>
    <w:p w:rsidR="00AF7A21" w:rsidRPr="006B2CD4" w:rsidRDefault="00AF7A21" w:rsidP="007577E7">
      <w:pPr>
        <w:tabs>
          <w:tab w:val="left" w:pos="-360"/>
          <w:tab w:val="left" w:pos="360"/>
          <w:tab w:val="left" w:pos="3600"/>
        </w:tabs>
        <w:ind w:left="540"/>
      </w:pPr>
      <w:r w:rsidRPr="00E148D8">
        <w:t>«</w:t>
      </w:r>
      <w:r w:rsidR="0017116A" w:rsidRPr="00E148D8">
        <w:rPr>
          <w:lang w:val="en-US"/>
        </w:rPr>
        <w:t>21</w:t>
      </w:r>
      <w:r w:rsidRPr="00E148D8">
        <w:t xml:space="preserve">» </w:t>
      </w:r>
      <w:r w:rsidR="0017116A" w:rsidRPr="00E148D8">
        <w:t>февраля</w:t>
      </w:r>
      <w:r w:rsidR="00744641" w:rsidRPr="00E148D8">
        <w:t xml:space="preserve"> </w:t>
      </w:r>
      <w:r w:rsidRPr="00E148D8">
        <w:t>20</w:t>
      </w:r>
      <w:r w:rsidR="0017116A" w:rsidRPr="00E148D8">
        <w:t>19</w:t>
      </w:r>
      <w:r w:rsidR="00080AE8" w:rsidRPr="00E148D8">
        <w:t xml:space="preserve"> года.</w:t>
      </w:r>
    </w:p>
    <w:p w:rsidR="00AF7A21" w:rsidRPr="006B2CD4" w:rsidRDefault="00AF7A21" w:rsidP="00766A43">
      <w:pPr>
        <w:tabs>
          <w:tab w:val="left" w:pos="-360"/>
          <w:tab w:val="left" w:pos="360"/>
          <w:tab w:val="left" w:pos="3600"/>
        </w:tabs>
        <w:ind w:left="360"/>
      </w:pPr>
    </w:p>
    <w:p w:rsidR="00AF7A21" w:rsidRPr="006B2CD4" w:rsidRDefault="00AF7A21" w:rsidP="002D1CC7">
      <w:pPr>
        <w:numPr>
          <w:ilvl w:val="2"/>
          <w:numId w:val="2"/>
        </w:numPr>
        <w:tabs>
          <w:tab w:val="left" w:pos="-360"/>
          <w:tab w:val="left" w:pos="540"/>
        </w:tabs>
        <w:ind w:left="540" w:hanging="540"/>
        <w:rPr>
          <w:b/>
        </w:rPr>
      </w:pPr>
      <w:r w:rsidRPr="006B2CD4">
        <w:rPr>
          <w:b/>
        </w:rPr>
        <w:t xml:space="preserve">Дата окончания срока рассмотрения первых частей заявок на участие в </w:t>
      </w:r>
      <w:r w:rsidR="00982542" w:rsidRPr="006B2CD4">
        <w:rPr>
          <w:b/>
        </w:rPr>
        <w:t>электронном</w:t>
      </w:r>
      <w:r w:rsidRPr="006B2CD4">
        <w:rPr>
          <w:b/>
        </w:rPr>
        <w:t xml:space="preserve"> аукционе</w:t>
      </w:r>
    </w:p>
    <w:p w:rsidR="00AF7A21" w:rsidRPr="00E148D8" w:rsidRDefault="00BE7E66" w:rsidP="005601D6">
      <w:pPr>
        <w:tabs>
          <w:tab w:val="left" w:pos="-360"/>
          <w:tab w:val="left" w:pos="360"/>
          <w:tab w:val="left" w:pos="3600"/>
        </w:tabs>
        <w:ind w:left="540"/>
      </w:pPr>
      <w:r w:rsidRPr="00E148D8">
        <w:t>«</w:t>
      </w:r>
      <w:r w:rsidR="0017116A" w:rsidRPr="00E148D8">
        <w:t>22</w:t>
      </w:r>
      <w:r w:rsidRPr="00E148D8">
        <w:t xml:space="preserve">» </w:t>
      </w:r>
      <w:r w:rsidR="0017116A" w:rsidRPr="00E148D8">
        <w:t>февраля</w:t>
      </w:r>
      <w:r w:rsidR="00744641" w:rsidRPr="00E148D8">
        <w:t xml:space="preserve"> </w:t>
      </w:r>
      <w:r w:rsidRPr="00E148D8">
        <w:t>20</w:t>
      </w:r>
      <w:r w:rsidR="0017116A" w:rsidRPr="00E148D8">
        <w:t>19</w:t>
      </w:r>
      <w:r w:rsidRPr="00E148D8">
        <w:t xml:space="preserve"> года</w:t>
      </w:r>
      <w:r w:rsidR="00CB34E9" w:rsidRPr="00E148D8">
        <w:t>.</w:t>
      </w:r>
    </w:p>
    <w:p w:rsidR="00AF7A21" w:rsidRPr="00E148D8" w:rsidRDefault="00AF7A21" w:rsidP="005601D6">
      <w:pPr>
        <w:tabs>
          <w:tab w:val="left" w:pos="-360"/>
          <w:tab w:val="left" w:pos="360"/>
          <w:tab w:val="left" w:pos="3600"/>
        </w:tabs>
        <w:ind w:left="540"/>
      </w:pPr>
    </w:p>
    <w:p w:rsidR="00AF7A21" w:rsidRPr="00E148D8" w:rsidRDefault="00AF7A21" w:rsidP="002D1CC7">
      <w:pPr>
        <w:numPr>
          <w:ilvl w:val="2"/>
          <w:numId w:val="2"/>
        </w:numPr>
        <w:tabs>
          <w:tab w:val="left" w:pos="-360"/>
          <w:tab w:val="left" w:pos="540"/>
        </w:tabs>
        <w:ind w:left="540" w:hanging="540"/>
        <w:rPr>
          <w:b/>
        </w:rPr>
      </w:pPr>
      <w:r w:rsidRPr="00E148D8">
        <w:rPr>
          <w:b/>
        </w:rPr>
        <w:t xml:space="preserve">Дата проведения </w:t>
      </w:r>
      <w:r w:rsidR="00982542" w:rsidRPr="00E148D8">
        <w:rPr>
          <w:b/>
        </w:rPr>
        <w:t>электронного</w:t>
      </w:r>
      <w:r w:rsidRPr="00E148D8">
        <w:rPr>
          <w:b/>
        </w:rPr>
        <w:t xml:space="preserve"> аукциона</w:t>
      </w:r>
    </w:p>
    <w:p w:rsidR="00AF7A21" w:rsidRPr="006B2CD4" w:rsidRDefault="00BE7E66" w:rsidP="005601D6">
      <w:pPr>
        <w:tabs>
          <w:tab w:val="left" w:pos="-360"/>
          <w:tab w:val="left" w:pos="540"/>
        </w:tabs>
        <w:ind w:left="540"/>
        <w:rPr>
          <w:b/>
        </w:rPr>
      </w:pPr>
      <w:r w:rsidRPr="00E148D8">
        <w:rPr>
          <w:b/>
        </w:rPr>
        <w:t>«</w:t>
      </w:r>
      <w:r w:rsidR="00156321">
        <w:rPr>
          <w:b/>
        </w:rPr>
        <w:t>25</w:t>
      </w:r>
      <w:r w:rsidRPr="00E148D8">
        <w:rPr>
          <w:b/>
        </w:rPr>
        <w:t>»</w:t>
      </w:r>
      <w:r w:rsidR="00CC7E99" w:rsidRPr="00E148D8">
        <w:rPr>
          <w:b/>
        </w:rPr>
        <w:t xml:space="preserve"> </w:t>
      </w:r>
      <w:r w:rsidR="0017116A" w:rsidRPr="00E148D8">
        <w:rPr>
          <w:b/>
        </w:rPr>
        <w:t>февраля</w:t>
      </w:r>
      <w:r w:rsidR="00744641" w:rsidRPr="00E148D8">
        <w:rPr>
          <w:b/>
        </w:rPr>
        <w:t xml:space="preserve"> </w:t>
      </w:r>
      <w:r w:rsidRPr="00E148D8">
        <w:rPr>
          <w:b/>
        </w:rPr>
        <w:t>20</w:t>
      </w:r>
      <w:r w:rsidR="0017116A" w:rsidRPr="00E148D8">
        <w:rPr>
          <w:b/>
        </w:rPr>
        <w:t>19</w:t>
      </w:r>
      <w:r w:rsidRPr="00E148D8">
        <w:rPr>
          <w:b/>
        </w:rPr>
        <w:t xml:space="preserve"> года</w:t>
      </w:r>
      <w:r w:rsidR="00CB34E9" w:rsidRPr="00E148D8">
        <w:rPr>
          <w:b/>
        </w:rPr>
        <w:t>.</w:t>
      </w:r>
    </w:p>
    <w:p w:rsidR="00AF7A21" w:rsidRPr="006B2CD4" w:rsidRDefault="00AF7A21" w:rsidP="005601D6">
      <w:pPr>
        <w:tabs>
          <w:tab w:val="left" w:pos="-360"/>
          <w:tab w:val="left" w:pos="540"/>
        </w:tabs>
        <w:ind w:left="540"/>
        <w:rPr>
          <w:b/>
        </w:rPr>
      </w:pPr>
    </w:p>
    <w:p w:rsidR="00BE7E66" w:rsidRPr="006B2CD4" w:rsidRDefault="00BE7E66" w:rsidP="002D1CC7">
      <w:pPr>
        <w:numPr>
          <w:ilvl w:val="2"/>
          <w:numId w:val="2"/>
        </w:numPr>
        <w:tabs>
          <w:tab w:val="left" w:pos="-360"/>
          <w:tab w:val="left" w:pos="540"/>
        </w:tabs>
        <w:ind w:left="540" w:hanging="540"/>
        <w:rPr>
          <w:b/>
        </w:rPr>
      </w:pPr>
      <w:r w:rsidRPr="006B2CD4">
        <w:rPr>
          <w:b/>
        </w:rPr>
        <w:t xml:space="preserve">Размер </w:t>
      </w:r>
      <w:r w:rsidR="007F5377" w:rsidRPr="006B2CD4">
        <w:rPr>
          <w:b/>
        </w:rPr>
        <w:t>и порядок внесения</w:t>
      </w:r>
      <w:r w:rsidR="00FA311E" w:rsidRPr="006B2CD4">
        <w:rPr>
          <w:b/>
        </w:rPr>
        <w:t xml:space="preserve"> денежных средств в качестве</w:t>
      </w:r>
      <w:r w:rsidR="007F5377" w:rsidRPr="006B2CD4">
        <w:rPr>
          <w:b/>
        </w:rPr>
        <w:t xml:space="preserve"> </w:t>
      </w:r>
      <w:r w:rsidRPr="006B2CD4">
        <w:rPr>
          <w:b/>
        </w:rPr>
        <w:t>обеспечения заявок на участие в закупке</w:t>
      </w:r>
    </w:p>
    <w:p w:rsidR="00BE7E66" w:rsidRPr="006B2CD4" w:rsidRDefault="00BE7E66" w:rsidP="005601D6">
      <w:pPr>
        <w:pStyle w:val="aff3"/>
        <w:ind w:left="540" w:firstLine="27"/>
      </w:pPr>
      <w:r w:rsidRPr="006B2CD4">
        <w:t xml:space="preserve">Размер обеспечения заявок на участие в закупке – </w:t>
      </w:r>
      <w:r w:rsidR="0017116A">
        <w:t>0,5</w:t>
      </w:r>
      <w:r w:rsidRPr="006B2CD4">
        <w:t xml:space="preserve"> % начальной (максимальной) цены </w:t>
      </w:r>
      <w:r w:rsidR="004E7C15" w:rsidRPr="006B2CD4">
        <w:t>контракта</w:t>
      </w:r>
      <w:r w:rsidRPr="006B2CD4">
        <w:t xml:space="preserve">, что составляет </w:t>
      </w:r>
      <w:r w:rsidR="00014AC7">
        <w:t>6 757,91</w:t>
      </w:r>
      <w:r w:rsidRPr="006B2CD4">
        <w:t xml:space="preserve"> руб.</w:t>
      </w:r>
    </w:p>
    <w:p w:rsidR="00134A26" w:rsidRDefault="00134A26" w:rsidP="00134A26">
      <w:pPr>
        <w:tabs>
          <w:tab w:val="left" w:pos="-360"/>
          <w:tab w:val="left" w:pos="540"/>
        </w:tabs>
        <w:ind w:left="567"/>
      </w:pPr>
      <w:r>
        <w:t xml:space="preserve">Требование об обеспечении заявки на участие в закупке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 </w:t>
      </w:r>
    </w:p>
    <w:p w:rsidR="00134A26" w:rsidRDefault="00134A26" w:rsidP="00134A26">
      <w:pPr>
        <w:tabs>
          <w:tab w:val="left" w:pos="-360"/>
          <w:tab w:val="left" w:pos="540"/>
        </w:tabs>
        <w:ind w:left="567"/>
      </w:pPr>
      <w:r>
        <w:t>Обеспечение заявки на участие в закупке предоставляется участником закупки в виде денежных средств.</w:t>
      </w:r>
    </w:p>
    <w:p w:rsidR="007F5377" w:rsidRPr="006B2CD4" w:rsidRDefault="00134A26" w:rsidP="00134A26">
      <w:pPr>
        <w:tabs>
          <w:tab w:val="left" w:pos="-360"/>
          <w:tab w:val="left" w:pos="540"/>
        </w:tabs>
        <w:ind w:left="567"/>
      </w:pPr>
      <w:r>
        <w:t>Порядок внесения обеспечения заявок на участие в закупке определен статьей 44 Федерального закона № 44-ФЗ</w:t>
      </w:r>
      <w:r w:rsidR="007F5377" w:rsidRPr="006B2CD4">
        <w:t xml:space="preserve"> </w:t>
      </w:r>
    </w:p>
    <w:p w:rsidR="007F5377" w:rsidRPr="006B2CD4" w:rsidRDefault="007F5377" w:rsidP="00FF25AE">
      <w:pPr>
        <w:autoSpaceDE w:val="0"/>
        <w:autoSpaceDN w:val="0"/>
        <w:adjustRightInd w:val="0"/>
        <w:spacing w:after="0"/>
        <w:ind w:left="567"/>
      </w:pPr>
    </w:p>
    <w:p w:rsidR="007B09C1" w:rsidRPr="006B2CD4" w:rsidRDefault="007B09C1" w:rsidP="002D1CC7">
      <w:pPr>
        <w:numPr>
          <w:ilvl w:val="2"/>
          <w:numId w:val="2"/>
        </w:numPr>
        <w:tabs>
          <w:tab w:val="left" w:pos="-360"/>
          <w:tab w:val="left" w:pos="540"/>
        </w:tabs>
        <w:ind w:left="540" w:hanging="540"/>
        <w:rPr>
          <w:b/>
        </w:rPr>
      </w:pPr>
      <w:r w:rsidRPr="006B2CD4">
        <w:rPr>
          <w:b/>
        </w:rPr>
        <w:t>Порядок предоставления участникам электронного аукциона разъяснений положений документации об электронном аукционе</w:t>
      </w:r>
    </w:p>
    <w:p w:rsidR="003A1F09" w:rsidRPr="003A1F09" w:rsidRDefault="003A1F09" w:rsidP="003A1F09">
      <w:pPr>
        <w:pStyle w:val="aff3"/>
        <w:tabs>
          <w:tab w:val="left" w:pos="3600"/>
        </w:tabs>
        <w:ind w:left="567"/>
        <w:rPr>
          <w:bCs/>
        </w:rPr>
      </w:pPr>
      <w:r w:rsidRPr="003A1F09">
        <w:rPr>
          <w:bCs/>
        </w:rPr>
        <w:t>Любой участник электронного аукциона, имеющий право подать заявку на участие в аукционе,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7B09C1" w:rsidRPr="006B2CD4" w:rsidRDefault="003A1F09" w:rsidP="003A1F09">
      <w:pPr>
        <w:pStyle w:val="aff3"/>
        <w:tabs>
          <w:tab w:val="left" w:pos="3600"/>
        </w:tabs>
        <w:ind w:left="567"/>
      </w:pPr>
      <w:r w:rsidRPr="003A1F09">
        <w:rPr>
          <w:bCs/>
        </w:rPr>
        <w:lastRenderedPageBreak/>
        <w:t>В течение двух дней с даты поступления от оператора электронной площадки указанного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7B09C1" w:rsidRPr="006B2CD4" w:rsidRDefault="007B09C1" w:rsidP="007B09C1">
      <w:pPr>
        <w:tabs>
          <w:tab w:val="left" w:pos="-360"/>
          <w:tab w:val="left" w:pos="360"/>
          <w:tab w:val="left" w:pos="540"/>
        </w:tabs>
        <w:ind w:left="360"/>
        <w:rPr>
          <w:b/>
          <w:highlight w:val="yellow"/>
        </w:rPr>
      </w:pPr>
    </w:p>
    <w:p w:rsidR="007B09C1" w:rsidRPr="006B2CD4" w:rsidRDefault="007B09C1" w:rsidP="002D1CC7">
      <w:pPr>
        <w:numPr>
          <w:ilvl w:val="2"/>
          <w:numId w:val="2"/>
        </w:numPr>
        <w:tabs>
          <w:tab w:val="left" w:pos="-360"/>
          <w:tab w:val="left" w:pos="540"/>
        </w:tabs>
        <w:ind w:left="540" w:hanging="540"/>
        <w:rPr>
          <w:b/>
        </w:rPr>
      </w:pPr>
      <w:r w:rsidRPr="006B2CD4">
        <w:rPr>
          <w:b/>
        </w:rPr>
        <w:t>Дата начала</w:t>
      </w:r>
      <w:r w:rsidR="00262B76" w:rsidRPr="006B2CD4">
        <w:rPr>
          <w:b/>
        </w:rPr>
        <w:t xml:space="preserve"> срока</w:t>
      </w:r>
      <w:r w:rsidRPr="006B2CD4">
        <w:rPr>
          <w:b/>
        </w:rPr>
        <w:t xml:space="preserve"> предоставления участникам электронного аукциона разъяснений положений документации о таком аукционе</w:t>
      </w:r>
    </w:p>
    <w:p w:rsidR="005E017E" w:rsidRPr="006B2CD4" w:rsidRDefault="005E017E" w:rsidP="005601D6">
      <w:pPr>
        <w:pStyle w:val="aff3"/>
        <w:tabs>
          <w:tab w:val="left" w:pos="-360"/>
          <w:tab w:val="left" w:pos="360"/>
          <w:tab w:val="left" w:pos="3600"/>
        </w:tabs>
        <w:ind w:left="0" w:firstLine="567"/>
      </w:pPr>
      <w:r w:rsidRPr="006B2CD4">
        <w:t>«</w:t>
      </w:r>
      <w:r w:rsidR="0017116A">
        <w:t>11</w:t>
      </w:r>
      <w:r w:rsidRPr="006B2CD4">
        <w:t xml:space="preserve">» </w:t>
      </w:r>
      <w:r w:rsidR="0017116A">
        <w:t>февраля</w:t>
      </w:r>
      <w:r w:rsidR="00744641" w:rsidRPr="006B2CD4">
        <w:t xml:space="preserve"> </w:t>
      </w:r>
      <w:r w:rsidRPr="006B2CD4">
        <w:t>20</w:t>
      </w:r>
      <w:r w:rsidR="0017116A">
        <w:t>19</w:t>
      </w:r>
      <w:r w:rsidRPr="006B2CD4">
        <w:t xml:space="preserve"> года.</w:t>
      </w:r>
    </w:p>
    <w:p w:rsidR="007B09C1" w:rsidRPr="006B2CD4" w:rsidRDefault="007B09C1" w:rsidP="007B09C1">
      <w:pPr>
        <w:tabs>
          <w:tab w:val="left" w:pos="-360"/>
          <w:tab w:val="left" w:pos="360"/>
          <w:tab w:val="left" w:pos="540"/>
        </w:tabs>
        <w:ind w:left="360"/>
        <w:rPr>
          <w:b/>
        </w:rPr>
      </w:pPr>
    </w:p>
    <w:p w:rsidR="007B09C1" w:rsidRPr="006B2CD4" w:rsidRDefault="007B09C1" w:rsidP="002D1CC7">
      <w:pPr>
        <w:numPr>
          <w:ilvl w:val="2"/>
          <w:numId w:val="2"/>
        </w:numPr>
        <w:tabs>
          <w:tab w:val="left" w:pos="-360"/>
          <w:tab w:val="left" w:pos="540"/>
        </w:tabs>
        <w:ind w:left="540" w:hanging="540"/>
        <w:rPr>
          <w:b/>
        </w:rPr>
      </w:pPr>
      <w:r w:rsidRPr="006B2CD4">
        <w:rPr>
          <w:b/>
        </w:rPr>
        <w:t>Дата окончания срока предоставления участникам электронного аукциона разъяснений положений документации о таком аукционе</w:t>
      </w:r>
    </w:p>
    <w:p w:rsidR="00495F73" w:rsidRPr="006B2CD4" w:rsidRDefault="004E75DC" w:rsidP="00313A53">
      <w:pPr>
        <w:pStyle w:val="aff3"/>
        <w:tabs>
          <w:tab w:val="left" w:pos="-360"/>
          <w:tab w:val="left" w:pos="360"/>
          <w:tab w:val="left" w:pos="3600"/>
        </w:tabs>
        <w:ind w:left="567"/>
      </w:pPr>
      <w:r w:rsidRPr="006B2CD4">
        <w:t>«</w:t>
      </w:r>
      <w:r w:rsidR="005630DD">
        <w:t>19</w:t>
      </w:r>
      <w:r w:rsidRPr="006B2CD4">
        <w:t xml:space="preserve">» </w:t>
      </w:r>
      <w:r w:rsidR="005630DD">
        <w:t>февраля</w:t>
      </w:r>
      <w:r w:rsidR="00744641" w:rsidRPr="006B2CD4">
        <w:t xml:space="preserve"> </w:t>
      </w:r>
      <w:r w:rsidRPr="006B2CD4">
        <w:t>20</w:t>
      </w:r>
      <w:r w:rsidR="005630DD">
        <w:t>19</w:t>
      </w:r>
      <w:r w:rsidRPr="006B2CD4">
        <w:t xml:space="preserve"> года, при условии, что запрос поступил не позднее </w:t>
      </w:r>
    </w:p>
    <w:p w:rsidR="004E75DC" w:rsidRPr="006B2CD4" w:rsidRDefault="004E75DC" w:rsidP="00313A53">
      <w:pPr>
        <w:pStyle w:val="aff3"/>
        <w:tabs>
          <w:tab w:val="left" w:pos="-360"/>
          <w:tab w:val="left" w:pos="360"/>
          <w:tab w:val="left" w:pos="3600"/>
        </w:tabs>
        <w:ind w:left="567"/>
      </w:pPr>
      <w:r w:rsidRPr="006B2CD4">
        <w:t>«</w:t>
      </w:r>
      <w:r w:rsidR="005630DD">
        <w:t>1</w:t>
      </w:r>
      <w:r w:rsidR="00A723A9">
        <w:t>7</w:t>
      </w:r>
      <w:r w:rsidR="00982052">
        <w:t>»</w:t>
      </w:r>
      <w:r w:rsidRPr="006B2CD4">
        <w:t xml:space="preserve"> </w:t>
      </w:r>
      <w:r w:rsidR="005630DD">
        <w:t>февраля</w:t>
      </w:r>
      <w:r w:rsidR="00744641" w:rsidRPr="006B2CD4">
        <w:t xml:space="preserve"> </w:t>
      </w:r>
      <w:r w:rsidRPr="006B2CD4">
        <w:t>20</w:t>
      </w:r>
      <w:r w:rsidR="005630DD">
        <w:t>19</w:t>
      </w:r>
      <w:r w:rsidRPr="006B2CD4">
        <w:t xml:space="preserve"> года.</w:t>
      </w:r>
    </w:p>
    <w:p w:rsidR="00086719" w:rsidRPr="006B2CD4" w:rsidRDefault="00086719" w:rsidP="00766A43">
      <w:pPr>
        <w:tabs>
          <w:tab w:val="left" w:pos="-360"/>
          <w:tab w:val="left" w:pos="360"/>
          <w:tab w:val="left" w:pos="3600"/>
        </w:tabs>
        <w:ind w:left="360"/>
      </w:pPr>
    </w:p>
    <w:p w:rsidR="00AF7A21" w:rsidRPr="006B2CD4" w:rsidRDefault="00AF7A21" w:rsidP="002D1CC7">
      <w:pPr>
        <w:pStyle w:val="ConsPlusNormal"/>
        <w:widowControl/>
        <w:numPr>
          <w:ilvl w:val="1"/>
          <w:numId w:val="2"/>
        </w:numPr>
        <w:tabs>
          <w:tab w:val="left" w:pos="360"/>
        </w:tabs>
        <w:spacing w:before="120" w:after="120" w:line="360" w:lineRule="auto"/>
        <w:ind w:firstLine="0"/>
        <w:rPr>
          <w:rFonts w:ascii="Times New Roman" w:hAnsi="Times New Roman" w:cs="Times New Roman"/>
          <w:b/>
          <w:bCs/>
          <w:smallCaps/>
          <w:sz w:val="28"/>
          <w:szCs w:val="28"/>
        </w:rPr>
      </w:pPr>
      <w:r w:rsidRPr="006B2CD4">
        <w:rPr>
          <w:rFonts w:ascii="Times New Roman" w:hAnsi="Times New Roman" w:cs="Times New Roman"/>
          <w:b/>
          <w:bCs/>
          <w:smallCaps/>
          <w:sz w:val="28"/>
          <w:szCs w:val="28"/>
        </w:rPr>
        <w:t xml:space="preserve">Требования к участникам </w:t>
      </w:r>
      <w:r w:rsidR="00C641D1" w:rsidRPr="006B2CD4">
        <w:rPr>
          <w:rFonts w:ascii="Times New Roman" w:hAnsi="Times New Roman" w:cs="Times New Roman"/>
          <w:b/>
          <w:bCs/>
          <w:smallCaps/>
          <w:sz w:val="28"/>
          <w:szCs w:val="28"/>
        </w:rPr>
        <w:t>закупки</w:t>
      </w:r>
    </w:p>
    <w:p w:rsidR="00AF7A21" w:rsidRPr="006B2CD4" w:rsidRDefault="00C641D1" w:rsidP="002D1CC7">
      <w:pPr>
        <w:numPr>
          <w:ilvl w:val="2"/>
          <w:numId w:val="2"/>
        </w:numPr>
        <w:tabs>
          <w:tab w:val="left" w:pos="-360"/>
          <w:tab w:val="left" w:pos="540"/>
        </w:tabs>
        <w:ind w:left="540" w:hanging="540"/>
        <w:rPr>
          <w:b/>
        </w:rPr>
      </w:pPr>
      <w:r w:rsidRPr="006B2CD4">
        <w:rPr>
          <w:b/>
        </w:rPr>
        <w:t>Единые</w:t>
      </w:r>
      <w:r w:rsidR="00AF7A21" w:rsidRPr="006B2CD4">
        <w:rPr>
          <w:b/>
        </w:rPr>
        <w:t xml:space="preserve"> требования к участникам </w:t>
      </w:r>
      <w:r w:rsidRPr="006B2CD4">
        <w:rPr>
          <w:b/>
        </w:rPr>
        <w:t>закупки</w:t>
      </w:r>
      <w:r w:rsidR="000F2170" w:rsidRPr="006B2CD4">
        <w:rPr>
          <w:b/>
        </w:rPr>
        <w:t xml:space="preserve"> (в соответствии с ч</w:t>
      </w:r>
      <w:r w:rsidR="004526EF" w:rsidRPr="006B2CD4">
        <w:rPr>
          <w:b/>
        </w:rPr>
        <w:t>.</w:t>
      </w:r>
      <w:r w:rsidR="000F2170" w:rsidRPr="006B2CD4">
        <w:rPr>
          <w:b/>
        </w:rPr>
        <w:t xml:space="preserve"> 1 ст</w:t>
      </w:r>
      <w:r w:rsidR="004526EF" w:rsidRPr="006B2CD4">
        <w:rPr>
          <w:b/>
        </w:rPr>
        <w:t>.</w:t>
      </w:r>
      <w:r w:rsidR="000F2170" w:rsidRPr="006B2CD4">
        <w:rPr>
          <w:b/>
        </w:rPr>
        <w:t xml:space="preserve"> 31 Федерального закона № 44-ФЗ) </w:t>
      </w:r>
    </w:p>
    <w:p w:rsidR="006E570D" w:rsidRPr="006B2CD4" w:rsidRDefault="006E570D" w:rsidP="00A35FB2">
      <w:pPr>
        <w:pStyle w:val="ConsPlusNormal"/>
        <w:ind w:left="567" w:firstLine="0"/>
        <w:jc w:val="both"/>
        <w:rPr>
          <w:i/>
        </w:rPr>
      </w:pPr>
      <w:r w:rsidRPr="006B2CD4">
        <w:rPr>
          <w:rFonts w:ascii="Times New Roman" w:hAnsi="Times New Roman" w:cs="Times New Roman"/>
          <w:sz w:val="24"/>
          <w:szCs w:val="24"/>
        </w:rPr>
        <w:t xml:space="preserve">Участником закупки может быть </w:t>
      </w:r>
      <w:r w:rsidRPr="006B2CD4">
        <w:rPr>
          <w:rFonts w:ascii="Times New Roman" w:hAnsi="Times New Roman" w:cs="Times New Roman"/>
          <w:bCs/>
          <w:sz w:val="24"/>
          <w:szCs w:val="24"/>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0409A6" w:rsidRPr="006B2CD4">
        <w:rPr>
          <w:rFonts w:ascii="Times New Roman" w:hAnsi="Times New Roman" w:cs="Times New Roman"/>
          <w:bCs/>
          <w:sz w:val="24"/>
          <w:szCs w:val="24"/>
        </w:rPr>
        <w:t>,</w:t>
      </w:r>
      <w:r w:rsidR="000409A6" w:rsidRPr="006B2CD4">
        <w:rPr>
          <w:bCs/>
        </w:rPr>
        <w:t xml:space="preserve"> з</w:t>
      </w:r>
      <w:r w:rsidR="000409A6" w:rsidRPr="006B2CD4">
        <w:rPr>
          <w:rFonts w:ascii="Times New Roman" w:hAnsi="Times New Roman" w:cs="Times New Roman"/>
          <w:sz w:val="24"/>
          <w:szCs w:val="24"/>
        </w:rPr>
        <w:t xml:space="preserve">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 w:history="1">
        <w:r w:rsidR="000409A6" w:rsidRPr="006B2CD4">
          <w:rPr>
            <w:rFonts w:ascii="Times New Roman" w:hAnsi="Times New Roman" w:cs="Times New Roman"/>
            <w:sz w:val="24"/>
            <w:szCs w:val="24"/>
          </w:rPr>
          <w:t>подпунктом 1 пункта 3 статьи 284</w:t>
        </w:r>
      </w:hyperlink>
      <w:r w:rsidR="000409A6" w:rsidRPr="006B2CD4">
        <w:rPr>
          <w:rFonts w:ascii="Times New Roman" w:hAnsi="Times New Roman" w:cs="Times New Roman"/>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w:t>
      </w:r>
      <w:r w:rsidR="00A24F55" w:rsidRPr="006B2CD4">
        <w:rPr>
          <w:rFonts w:ascii="Times New Roman" w:hAnsi="Times New Roman" w:cs="Times New Roman"/>
          <w:sz w:val="24"/>
          <w:szCs w:val="24"/>
        </w:rPr>
        <w:t>–</w:t>
      </w:r>
      <w:r w:rsidR="000409A6" w:rsidRPr="006B2CD4">
        <w:rPr>
          <w:rFonts w:ascii="Times New Roman" w:hAnsi="Times New Roman" w:cs="Times New Roman"/>
          <w:sz w:val="24"/>
          <w:szCs w:val="24"/>
        </w:rPr>
        <w:t xml:space="preserve"> </w:t>
      </w:r>
      <w:r w:rsidR="002A224F" w:rsidRPr="006B2CD4">
        <w:rPr>
          <w:rFonts w:ascii="Times New Roman" w:hAnsi="Times New Roman" w:cs="Times New Roman"/>
          <w:sz w:val="24"/>
          <w:szCs w:val="24"/>
        </w:rPr>
        <w:t>оф</w:t>
      </w:r>
      <w:r w:rsidR="00A24F55" w:rsidRPr="006B2CD4">
        <w:rPr>
          <w:rFonts w:ascii="Times New Roman" w:hAnsi="Times New Roman" w:cs="Times New Roman"/>
          <w:sz w:val="24"/>
          <w:szCs w:val="24"/>
        </w:rPr>
        <w:t xml:space="preserve">шорная </w:t>
      </w:r>
      <w:r w:rsidR="000409A6" w:rsidRPr="006B2CD4">
        <w:rPr>
          <w:rFonts w:ascii="Times New Roman" w:hAnsi="Times New Roman" w:cs="Times New Roman"/>
          <w:sz w:val="24"/>
          <w:szCs w:val="24"/>
        </w:rPr>
        <w:t xml:space="preserve">компания) </w:t>
      </w:r>
      <w:r w:rsidRPr="006B2CD4">
        <w:rPr>
          <w:rFonts w:ascii="Times New Roman" w:hAnsi="Times New Roman" w:cs="Times New Roman"/>
          <w:bCs/>
          <w:sz w:val="24"/>
          <w:szCs w:val="24"/>
        </w:rPr>
        <w:t xml:space="preserve">или </w:t>
      </w:r>
      <w:r w:rsidRPr="006B2CD4">
        <w:rPr>
          <w:rFonts w:ascii="Times New Roman" w:hAnsi="Times New Roman" w:cs="Times New Roman"/>
          <w:bCs/>
          <w:i/>
          <w:sz w:val="24"/>
          <w:szCs w:val="24"/>
        </w:rPr>
        <w:t xml:space="preserve">любое физическое лицо, зарегистрированное в качестве индивидуального предпринимателя, </w:t>
      </w:r>
      <w:r w:rsidRPr="006B2CD4">
        <w:rPr>
          <w:rFonts w:ascii="Times New Roman" w:hAnsi="Times New Roman" w:cs="Times New Roman"/>
          <w:bCs/>
          <w:sz w:val="24"/>
          <w:szCs w:val="24"/>
        </w:rPr>
        <w:t>соответствующ</w:t>
      </w:r>
      <w:r w:rsidR="0068246B" w:rsidRPr="006B2CD4">
        <w:rPr>
          <w:rFonts w:ascii="Times New Roman" w:hAnsi="Times New Roman" w:cs="Times New Roman"/>
          <w:bCs/>
          <w:sz w:val="24"/>
          <w:szCs w:val="24"/>
        </w:rPr>
        <w:t>и</w:t>
      </w:r>
      <w:r w:rsidRPr="006B2CD4">
        <w:rPr>
          <w:rFonts w:ascii="Times New Roman" w:hAnsi="Times New Roman" w:cs="Times New Roman"/>
          <w:bCs/>
          <w:sz w:val="24"/>
          <w:szCs w:val="24"/>
        </w:rPr>
        <w:t>е следующим единым требованиям к участникам закупки:</w:t>
      </w:r>
      <w:r w:rsidRPr="006B2CD4">
        <w:rPr>
          <w:i/>
        </w:rPr>
        <w:t xml:space="preserve"> </w:t>
      </w:r>
    </w:p>
    <w:p w:rsidR="00044D84" w:rsidRPr="006B2CD4" w:rsidRDefault="006E570D" w:rsidP="002D1CC7">
      <w:pPr>
        <w:pStyle w:val="aff3"/>
        <w:numPr>
          <w:ilvl w:val="2"/>
          <w:numId w:val="3"/>
        </w:numPr>
        <w:tabs>
          <w:tab w:val="left" w:pos="-2700"/>
          <w:tab w:val="left" w:pos="-1800"/>
          <w:tab w:val="left" w:pos="-360"/>
          <w:tab w:val="left" w:pos="567"/>
          <w:tab w:val="left" w:pos="1440"/>
          <w:tab w:val="num" w:pos="2836"/>
        </w:tabs>
        <w:spacing w:after="0"/>
        <w:ind w:left="567" w:hanging="567"/>
      </w:pPr>
      <w:r w:rsidRPr="006B2CD4">
        <w:t xml:space="preserve">Соответствие требованиям, установленным в соответствии с законодательством Российской Федерации к лицам, осуществляющим </w:t>
      </w:r>
      <w:r w:rsidR="0077649C">
        <w:t xml:space="preserve">поставку </w:t>
      </w:r>
      <w:r w:rsidR="0077649C" w:rsidRPr="0077649C">
        <w:t>товара (</w:t>
      </w:r>
      <w:r w:rsidR="003A1F09" w:rsidRPr="0077649C">
        <w:t>выполнение работ</w:t>
      </w:r>
      <w:r w:rsidR="00AC0214" w:rsidRPr="0077649C">
        <w:t>,</w:t>
      </w:r>
      <w:r w:rsidR="0077649C" w:rsidRPr="0077649C">
        <w:t xml:space="preserve"> оказание услуг)</w:t>
      </w:r>
      <w:r w:rsidR="00AC0214" w:rsidRPr="006B2CD4">
        <w:rPr>
          <w:i/>
        </w:rPr>
        <w:t xml:space="preserve"> </w:t>
      </w:r>
      <w:r w:rsidR="00AC0214" w:rsidRPr="006B2CD4">
        <w:t>являющего</w:t>
      </w:r>
      <w:r w:rsidRPr="006B2CD4">
        <w:t>ся объектом закупки</w:t>
      </w:r>
      <w:r w:rsidR="003D3F83" w:rsidRPr="006B2CD4">
        <w:t>:</w:t>
      </w:r>
    </w:p>
    <w:p w:rsidR="006600DD" w:rsidRPr="006600DD" w:rsidRDefault="006600DD" w:rsidP="006600DD">
      <w:pPr>
        <w:tabs>
          <w:tab w:val="left" w:pos="-2700"/>
          <w:tab w:val="left" w:pos="-1800"/>
          <w:tab w:val="left" w:pos="-360"/>
          <w:tab w:val="left" w:pos="567"/>
          <w:tab w:val="left" w:pos="1440"/>
          <w:tab w:val="num" w:pos="2836"/>
        </w:tabs>
        <w:spacing w:after="0"/>
        <w:ind w:left="567"/>
        <w:rPr>
          <w:i/>
        </w:rPr>
      </w:pPr>
      <w:r w:rsidRPr="006600DD">
        <w:rPr>
          <w:i/>
        </w:rPr>
        <w:t>Установлено в соответствии со статьей 55.8 Градостроительного кодекса Российской Федерации:</w:t>
      </w:r>
    </w:p>
    <w:p w:rsidR="006600DD" w:rsidRPr="002F6023" w:rsidRDefault="006600DD" w:rsidP="006600DD">
      <w:pPr>
        <w:tabs>
          <w:tab w:val="left" w:pos="-2700"/>
          <w:tab w:val="left" w:pos="-1800"/>
          <w:tab w:val="left" w:pos="-360"/>
          <w:tab w:val="left" w:pos="567"/>
          <w:tab w:val="left" w:pos="1440"/>
          <w:tab w:val="num" w:pos="2836"/>
        </w:tabs>
        <w:spacing w:after="0"/>
        <w:ind w:left="567"/>
        <w:rPr>
          <w:b/>
          <w:i/>
        </w:rPr>
      </w:pPr>
      <w:r w:rsidRPr="002F6023">
        <w:rPr>
          <w:b/>
          <w:i/>
        </w:rPr>
        <w:t>1)</w:t>
      </w:r>
      <w:r w:rsidRPr="006600DD">
        <w:rPr>
          <w:i/>
        </w:rPr>
        <w:t xml:space="preserve"> </w:t>
      </w:r>
      <w:r w:rsidRPr="002F6023">
        <w:rPr>
          <w:b/>
          <w:i/>
        </w:rPr>
        <w:t xml:space="preserve">Членство в саморегулируемой организации в области архитектурно-строительного проектирования, имеющей компенсационный фонд обеспечения договорных обязательств, сформированный в соответствии со статьями 55.4 и 55.16 Градостроительного кодекса Российской Федерации. </w:t>
      </w:r>
    </w:p>
    <w:p w:rsidR="006600DD" w:rsidRPr="002F6023" w:rsidRDefault="006600DD" w:rsidP="006600DD">
      <w:pPr>
        <w:tabs>
          <w:tab w:val="left" w:pos="-2700"/>
          <w:tab w:val="left" w:pos="-1800"/>
          <w:tab w:val="left" w:pos="-360"/>
          <w:tab w:val="left" w:pos="567"/>
          <w:tab w:val="left" w:pos="1440"/>
          <w:tab w:val="num" w:pos="2836"/>
        </w:tabs>
        <w:spacing w:after="0"/>
        <w:ind w:left="567"/>
        <w:rPr>
          <w:b/>
          <w:i/>
        </w:rPr>
      </w:pPr>
      <w:r w:rsidRPr="002F6023">
        <w:rPr>
          <w:b/>
          <w:i/>
        </w:rPr>
        <w:t xml:space="preserve">2) Наличие права на выполнение работ по договору подряда на подготовку проектной документации, заключаемому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а также объектов использования атомной энергии). </w:t>
      </w:r>
    </w:p>
    <w:p w:rsidR="006E570D" w:rsidRPr="002F6023" w:rsidRDefault="006600DD" w:rsidP="006600DD">
      <w:pPr>
        <w:tabs>
          <w:tab w:val="left" w:pos="-2700"/>
          <w:tab w:val="left" w:pos="-1800"/>
          <w:tab w:val="left" w:pos="-360"/>
          <w:tab w:val="left" w:pos="567"/>
          <w:tab w:val="left" w:pos="1440"/>
          <w:tab w:val="num" w:pos="2836"/>
        </w:tabs>
        <w:spacing w:after="0"/>
        <w:ind w:left="567"/>
        <w:rPr>
          <w:b/>
          <w:i/>
        </w:rPr>
      </w:pPr>
      <w:r w:rsidRPr="002F6023">
        <w:rPr>
          <w:b/>
          <w:i/>
        </w:rPr>
        <w:t>3) Совокупный размер обязательств участника закупки по договорам не превышает  предельный размер обязательств, исходя из которого участник закупки внес взнос в компенсационный фонд обеспечения договорных обязательств в соответствии с частью 11 статьи 55.16 Градостроительного кодекса Российской Федерации.</w:t>
      </w:r>
      <w:r w:rsidR="0058679D" w:rsidRPr="002F6023">
        <w:rPr>
          <w:b/>
          <w:i/>
        </w:rPr>
        <w:t>.</w:t>
      </w:r>
    </w:p>
    <w:p w:rsidR="008E4ECE" w:rsidRPr="006B2CD4" w:rsidRDefault="008E4ECE" w:rsidP="008E4ECE">
      <w:pPr>
        <w:tabs>
          <w:tab w:val="left" w:pos="-2700"/>
          <w:tab w:val="left" w:pos="-1800"/>
          <w:tab w:val="left" w:pos="-360"/>
          <w:tab w:val="left" w:pos="567"/>
          <w:tab w:val="left" w:pos="1440"/>
          <w:tab w:val="num" w:pos="2836"/>
        </w:tabs>
        <w:spacing w:after="0"/>
        <w:ind w:left="567"/>
        <w:rPr>
          <w:i/>
        </w:rPr>
      </w:pPr>
    </w:p>
    <w:p w:rsidR="00AF7A21" w:rsidRPr="006B2CD4" w:rsidRDefault="00AF7A21" w:rsidP="002D1CC7">
      <w:pPr>
        <w:pStyle w:val="aff3"/>
        <w:numPr>
          <w:ilvl w:val="2"/>
          <w:numId w:val="3"/>
        </w:numPr>
        <w:tabs>
          <w:tab w:val="left" w:pos="-2700"/>
          <w:tab w:val="left" w:pos="-1800"/>
          <w:tab w:val="left" w:pos="-360"/>
          <w:tab w:val="left" w:pos="567"/>
          <w:tab w:val="left" w:pos="1440"/>
          <w:tab w:val="num" w:pos="2836"/>
        </w:tabs>
        <w:spacing w:after="0"/>
        <w:ind w:left="567" w:hanging="567"/>
      </w:pPr>
      <w:r w:rsidRPr="006B2CD4">
        <w:t xml:space="preserve">Непроведение ликвидации участника </w:t>
      </w:r>
      <w:r w:rsidR="000F4491" w:rsidRPr="006B2CD4">
        <w:t>закупки</w:t>
      </w:r>
      <w:r w:rsidRPr="006B2CD4">
        <w:t xml:space="preserve"> - юридического лица и отсутствие решения арбитражного суда о признании участника </w:t>
      </w:r>
      <w:r w:rsidR="000F4491" w:rsidRPr="006B2CD4">
        <w:t>закупки</w:t>
      </w:r>
      <w:r w:rsidRPr="006B2CD4">
        <w:t xml:space="preserve"> - юридического лица, индивидуального предпринимателя</w:t>
      </w:r>
      <w:r w:rsidR="000F4491" w:rsidRPr="006B2CD4">
        <w:t xml:space="preserve"> несостоятельным (</w:t>
      </w:r>
      <w:r w:rsidRPr="006B2CD4">
        <w:t>банкротом</w:t>
      </w:r>
      <w:r w:rsidR="000F4491" w:rsidRPr="006B2CD4">
        <w:t>)</w:t>
      </w:r>
      <w:r w:rsidRPr="006B2CD4">
        <w:t xml:space="preserve"> и об открытии конкурсного производства.</w:t>
      </w:r>
    </w:p>
    <w:p w:rsidR="008E4ECE" w:rsidRPr="006B2CD4" w:rsidRDefault="008E4ECE" w:rsidP="008E4ECE">
      <w:pPr>
        <w:pStyle w:val="aff3"/>
        <w:tabs>
          <w:tab w:val="left" w:pos="-2700"/>
          <w:tab w:val="left" w:pos="-1800"/>
          <w:tab w:val="left" w:pos="-360"/>
          <w:tab w:val="left" w:pos="567"/>
          <w:tab w:val="left" w:pos="1440"/>
        </w:tabs>
        <w:spacing w:after="0"/>
        <w:ind w:left="567"/>
      </w:pPr>
    </w:p>
    <w:p w:rsidR="000F4491" w:rsidRPr="006B2CD4" w:rsidRDefault="00AF7A21" w:rsidP="002D1CC7">
      <w:pPr>
        <w:pStyle w:val="aff3"/>
        <w:numPr>
          <w:ilvl w:val="2"/>
          <w:numId w:val="3"/>
        </w:numPr>
        <w:tabs>
          <w:tab w:val="left" w:pos="-2700"/>
          <w:tab w:val="left" w:pos="-1800"/>
          <w:tab w:val="left" w:pos="-360"/>
          <w:tab w:val="left" w:pos="567"/>
          <w:tab w:val="left" w:pos="1440"/>
          <w:tab w:val="num" w:pos="2836"/>
        </w:tabs>
        <w:spacing w:after="0"/>
        <w:ind w:left="567" w:hanging="567"/>
      </w:pPr>
      <w:r w:rsidRPr="006B2CD4">
        <w:lastRenderedPageBreak/>
        <w:t xml:space="preserve">Неприостановление деятельности участника </w:t>
      </w:r>
      <w:r w:rsidR="000F4491" w:rsidRPr="006B2CD4">
        <w:t>закупки</w:t>
      </w:r>
      <w:r w:rsidRPr="006B2CD4">
        <w:t xml:space="preserve"> в порядке, </w:t>
      </w:r>
      <w:r w:rsidR="000F4491" w:rsidRPr="006B2CD4">
        <w:t>установленном Кодексом Российской Федерации об административных правонарушениях, на дату подачи заявки на участие в закупке</w:t>
      </w:r>
      <w:r w:rsidR="00F70ED7" w:rsidRPr="006B2CD4">
        <w:t>.</w:t>
      </w:r>
    </w:p>
    <w:p w:rsidR="008E4ECE" w:rsidRPr="006B2CD4" w:rsidRDefault="008E4ECE" w:rsidP="008E4ECE">
      <w:pPr>
        <w:tabs>
          <w:tab w:val="left" w:pos="-2700"/>
          <w:tab w:val="left" w:pos="-1800"/>
          <w:tab w:val="left" w:pos="-360"/>
          <w:tab w:val="left" w:pos="567"/>
          <w:tab w:val="left" w:pos="1440"/>
        </w:tabs>
        <w:spacing w:after="0"/>
      </w:pPr>
    </w:p>
    <w:p w:rsidR="000F4491" w:rsidRPr="006B2CD4" w:rsidRDefault="000F4491" w:rsidP="002D1CC7">
      <w:pPr>
        <w:pStyle w:val="aff3"/>
        <w:numPr>
          <w:ilvl w:val="2"/>
          <w:numId w:val="3"/>
        </w:numPr>
        <w:tabs>
          <w:tab w:val="left" w:pos="-2700"/>
          <w:tab w:val="left" w:pos="-1800"/>
          <w:tab w:val="left" w:pos="-360"/>
          <w:tab w:val="left" w:pos="567"/>
          <w:tab w:val="left" w:pos="1440"/>
        </w:tabs>
        <w:spacing w:after="0"/>
        <w:ind w:left="567" w:hanging="567"/>
      </w:pPr>
      <w:r w:rsidRPr="006B2CD4">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w:t>
      </w:r>
      <w:r w:rsidR="00923ED5" w:rsidRPr="006B2CD4">
        <w:t>а</w:t>
      </w:r>
      <w:r w:rsidR="0077649C">
        <w:t xml:space="preserve"> </w:t>
      </w:r>
      <w:r w:rsidR="0077649C" w:rsidRPr="0077649C">
        <w:t>(подрядчика, исполнителя)</w:t>
      </w:r>
      <w:r w:rsidRPr="006B2CD4">
        <w:t xml:space="preserve"> не принято</w:t>
      </w:r>
      <w:r w:rsidR="00F70ED7" w:rsidRPr="006B2CD4">
        <w:t>.</w:t>
      </w:r>
    </w:p>
    <w:p w:rsidR="008E4ECE" w:rsidRPr="006B2CD4" w:rsidRDefault="008E4ECE" w:rsidP="008E4ECE">
      <w:pPr>
        <w:pStyle w:val="aff3"/>
        <w:tabs>
          <w:tab w:val="left" w:pos="-2700"/>
          <w:tab w:val="left" w:pos="-1800"/>
          <w:tab w:val="left" w:pos="-360"/>
          <w:tab w:val="left" w:pos="567"/>
          <w:tab w:val="left" w:pos="1440"/>
        </w:tabs>
        <w:spacing w:after="0"/>
        <w:ind w:left="567"/>
      </w:pPr>
    </w:p>
    <w:p w:rsidR="00C77DE6" w:rsidRPr="006B2CD4" w:rsidRDefault="00F70ED7" w:rsidP="002D1CC7">
      <w:pPr>
        <w:pStyle w:val="aff3"/>
        <w:numPr>
          <w:ilvl w:val="2"/>
          <w:numId w:val="3"/>
        </w:numPr>
        <w:tabs>
          <w:tab w:val="left" w:pos="-2700"/>
          <w:tab w:val="left" w:pos="-1800"/>
          <w:tab w:val="left" w:pos="-360"/>
          <w:tab w:val="left" w:pos="567"/>
          <w:tab w:val="left" w:pos="1440"/>
          <w:tab w:val="num" w:pos="2836"/>
        </w:tabs>
        <w:spacing w:after="0"/>
        <w:ind w:left="567" w:hanging="567"/>
      </w:pPr>
      <w:r w:rsidRPr="006B2CD4">
        <w:t xml:space="preserve">Отсутствие </w:t>
      </w:r>
      <w:r w:rsidR="008E4ECE" w:rsidRPr="006B2CD4">
        <w:t xml:space="preserve">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 w:history="1">
        <w:r w:rsidR="008E4ECE" w:rsidRPr="006B2CD4">
          <w:t>статьями 289</w:t>
        </w:r>
      </w:hyperlink>
      <w:r w:rsidR="008E4ECE" w:rsidRPr="006B2CD4">
        <w:t xml:space="preserve">, </w:t>
      </w:r>
      <w:hyperlink r:id="rId11" w:history="1">
        <w:r w:rsidR="008E4ECE" w:rsidRPr="006B2CD4">
          <w:t>290</w:t>
        </w:r>
      </w:hyperlink>
      <w:r w:rsidR="008E4ECE" w:rsidRPr="006B2CD4">
        <w:t xml:space="preserve">, </w:t>
      </w:r>
      <w:hyperlink r:id="rId12" w:history="1">
        <w:r w:rsidR="008E4ECE" w:rsidRPr="006B2CD4">
          <w:t>291</w:t>
        </w:r>
      </w:hyperlink>
      <w:r w:rsidR="008E4ECE" w:rsidRPr="006B2CD4">
        <w:t xml:space="preserve">, </w:t>
      </w:r>
      <w:hyperlink r:id="rId13" w:history="1">
        <w:r w:rsidR="008E4ECE" w:rsidRPr="006B2CD4">
          <w:t>291.1</w:t>
        </w:r>
      </w:hyperlink>
      <w:r w:rsidR="008E4ECE" w:rsidRPr="006B2CD4">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sidRPr="006B2CD4">
        <w:t xml:space="preserve"> дисквалификации</w:t>
      </w:r>
      <w:r w:rsidR="008E4ECE" w:rsidRPr="006B2CD4">
        <w:t>.</w:t>
      </w:r>
    </w:p>
    <w:p w:rsidR="008E4ECE" w:rsidRPr="006B2CD4" w:rsidRDefault="008E4ECE" w:rsidP="008E4ECE">
      <w:pPr>
        <w:pStyle w:val="aff3"/>
        <w:tabs>
          <w:tab w:val="left" w:pos="-2700"/>
          <w:tab w:val="left" w:pos="-1800"/>
          <w:tab w:val="left" w:pos="-360"/>
          <w:tab w:val="left" w:pos="567"/>
          <w:tab w:val="left" w:pos="1440"/>
          <w:tab w:val="num" w:pos="2836"/>
        </w:tabs>
        <w:spacing w:after="0"/>
        <w:ind w:left="567"/>
      </w:pPr>
    </w:p>
    <w:p w:rsidR="008E4ECE" w:rsidRPr="006B2CD4" w:rsidRDefault="008E4ECE" w:rsidP="002D1CC7">
      <w:pPr>
        <w:pStyle w:val="aff3"/>
        <w:numPr>
          <w:ilvl w:val="2"/>
          <w:numId w:val="3"/>
        </w:numPr>
        <w:tabs>
          <w:tab w:val="left" w:pos="-2700"/>
          <w:tab w:val="left" w:pos="-1800"/>
          <w:tab w:val="left" w:pos="-360"/>
          <w:tab w:val="left" w:pos="567"/>
          <w:tab w:val="left" w:pos="1440"/>
          <w:tab w:val="num" w:pos="2836"/>
        </w:tabs>
        <w:spacing w:after="0"/>
        <w:ind w:left="567" w:hanging="567"/>
      </w:pPr>
      <w:r w:rsidRPr="006B2CD4">
        <w:t xml:space="preserve">Участник закупки </w:t>
      </w:r>
      <w:r w:rsidR="00973706" w:rsidRPr="006B2CD4">
        <w:t>–</w:t>
      </w:r>
      <w:r w:rsidRPr="006B2CD4">
        <w:t xml:space="preserve"> юридическое</w:t>
      </w:r>
      <w:r w:rsidR="00973706" w:rsidRPr="006B2CD4">
        <w:t xml:space="preserve"> </w:t>
      </w:r>
      <w:r w:rsidRPr="006B2CD4">
        <w:t xml:space="preserve">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Pr="006B2CD4">
          <w:t>статьей 19.28</w:t>
        </w:r>
      </w:hyperlink>
      <w:r w:rsidRPr="006B2CD4">
        <w:t xml:space="preserve"> Кодекса Российской Федерации об административных правонарушениях.</w:t>
      </w:r>
    </w:p>
    <w:p w:rsidR="008E4ECE" w:rsidRPr="006B2CD4" w:rsidRDefault="008E4ECE" w:rsidP="008E4ECE">
      <w:pPr>
        <w:tabs>
          <w:tab w:val="left" w:pos="-2700"/>
          <w:tab w:val="left" w:pos="-1800"/>
          <w:tab w:val="left" w:pos="-360"/>
          <w:tab w:val="left" w:pos="567"/>
          <w:tab w:val="left" w:pos="1440"/>
        </w:tabs>
        <w:spacing w:after="0"/>
      </w:pPr>
    </w:p>
    <w:p w:rsidR="00044D84" w:rsidRPr="006B2CD4" w:rsidRDefault="00C77DE6" w:rsidP="002D1CC7">
      <w:pPr>
        <w:pStyle w:val="aff3"/>
        <w:numPr>
          <w:ilvl w:val="2"/>
          <w:numId w:val="3"/>
        </w:numPr>
        <w:tabs>
          <w:tab w:val="left" w:pos="-2700"/>
          <w:tab w:val="left" w:pos="-1800"/>
          <w:tab w:val="left" w:pos="-360"/>
          <w:tab w:val="left" w:pos="567"/>
          <w:tab w:val="left" w:pos="1440"/>
          <w:tab w:val="num" w:pos="2836"/>
        </w:tabs>
        <w:spacing w:after="0"/>
        <w:ind w:left="567" w:hanging="567"/>
      </w:pPr>
      <w:r w:rsidRPr="006B2CD4">
        <w:t xml:space="preserve"> </w:t>
      </w:r>
      <w:r w:rsidR="00B6717A" w:rsidRPr="006B2CD4">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8E4ECE" w:rsidRPr="006B2CD4">
        <w:t>:</w:t>
      </w:r>
    </w:p>
    <w:p w:rsidR="00044D84" w:rsidRPr="006B2CD4" w:rsidRDefault="00406480" w:rsidP="008E4ECE">
      <w:pPr>
        <w:pStyle w:val="aff3"/>
        <w:tabs>
          <w:tab w:val="left" w:pos="-2700"/>
          <w:tab w:val="left" w:pos="-1800"/>
          <w:tab w:val="left" w:pos="-360"/>
          <w:tab w:val="left" w:pos="567"/>
          <w:tab w:val="left" w:pos="1440"/>
        </w:tabs>
        <w:spacing w:after="0"/>
        <w:ind w:left="567"/>
        <w:rPr>
          <w:i/>
        </w:rPr>
      </w:pPr>
      <w:r w:rsidRPr="006B2CD4">
        <w:rPr>
          <w:i/>
        </w:rPr>
        <w:t xml:space="preserve">Требование </w:t>
      </w:r>
      <w:r w:rsidR="00044D84" w:rsidRPr="006B2CD4">
        <w:rPr>
          <w:i/>
        </w:rPr>
        <w:t>не установлено</w:t>
      </w:r>
      <w:r w:rsidR="0058679D" w:rsidRPr="006B2CD4">
        <w:rPr>
          <w:i/>
        </w:rPr>
        <w:t>.</w:t>
      </w:r>
    </w:p>
    <w:p w:rsidR="008E4ECE" w:rsidRPr="006B2CD4" w:rsidRDefault="008E4ECE" w:rsidP="008E4ECE">
      <w:pPr>
        <w:pStyle w:val="aff3"/>
        <w:tabs>
          <w:tab w:val="left" w:pos="-2700"/>
          <w:tab w:val="left" w:pos="-1800"/>
          <w:tab w:val="left" w:pos="-360"/>
          <w:tab w:val="left" w:pos="567"/>
          <w:tab w:val="left" w:pos="1440"/>
        </w:tabs>
        <w:spacing w:after="0"/>
        <w:ind w:left="567"/>
        <w:rPr>
          <w:i/>
        </w:rPr>
      </w:pPr>
    </w:p>
    <w:p w:rsidR="009E5571" w:rsidRPr="006B2CD4" w:rsidRDefault="00F70ED7" w:rsidP="002D1CC7">
      <w:pPr>
        <w:pStyle w:val="aff3"/>
        <w:numPr>
          <w:ilvl w:val="2"/>
          <w:numId w:val="3"/>
        </w:numPr>
        <w:tabs>
          <w:tab w:val="left" w:pos="-2700"/>
          <w:tab w:val="left" w:pos="-1800"/>
          <w:tab w:val="left" w:pos="-360"/>
          <w:tab w:val="left" w:pos="567"/>
          <w:tab w:val="left" w:pos="1440"/>
          <w:tab w:val="num" w:pos="2836"/>
        </w:tabs>
        <w:spacing w:after="0"/>
        <w:ind w:left="567" w:hanging="567"/>
      </w:pPr>
      <w:r w:rsidRPr="006B2CD4">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w:t>
      </w:r>
      <w:r w:rsidR="006E570D" w:rsidRPr="006B2CD4">
        <w:t xml:space="preserve"> </w:t>
      </w:r>
      <w:r w:rsidRPr="006B2CD4">
        <w:t xml:space="preserve">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w:t>
      </w:r>
      <w:r w:rsidRPr="006B2CD4">
        <w:lastRenderedPageBreak/>
        <w:t>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8E4ECE" w:rsidRPr="006B2CD4">
        <w:t>.</w:t>
      </w:r>
    </w:p>
    <w:p w:rsidR="008E4ECE" w:rsidRPr="006B2CD4" w:rsidRDefault="008E4ECE" w:rsidP="008E4ECE">
      <w:pPr>
        <w:pStyle w:val="aff3"/>
        <w:tabs>
          <w:tab w:val="left" w:pos="-2700"/>
          <w:tab w:val="left" w:pos="-1800"/>
          <w:tab w:val="left" w:pos="-360"/>
          <w:tab w:val="left" w:pos="567"/>
          <w:tab w:val="left" w:pos="1440"/>
        </w:tabs>
        <w:spacing w:after="0"/>
        <w:ind w:left="567"/>
      </w:pPr>
    </w:p>
    <w:p w:rsidR="008E59C3" w:rsidRPr="006B2CD4" w:rsidRDefault="00A24F55" w:rsidP="002D1CC7">
      <w:pPr>
        <w:pStyle w:val="aff3"/>
        <w:numPr>
          <w:ilvl w:val="2"/>
          <w:numId w:val="3"/>
        </w:numPr>
        <w:tabs>
          <w:tab w:val="left" w:pos="-2700"/>
          <w:tab w:val="left" w:pos="-1800"/>
          <w:tab w:val="left" w:pos="-360"/>
          <w:tab w:val="left" w:pos="567"/>
          <w:tab w:val="left" w:pos="1440"/>
          <w:tab w:val="num" w:pos="2836"/>
        </w:tabs>
        <w:spacing w:after="0"/>
        <w:ind w:left="567" w:hanging="567"/>
      </w:pPr>
      <w:r w:rsidRPr="006B2CD4">
        <w:t>У</w:t>
      </w:r>
      <w:r w:rsidR="009E5571" w:rsidRPr="006B2CD4">
        <w:t>частник закупки не является офшорной компанией.</w:t>
      </w:r>
    </w:p>
    <w:p w:rsidR="008E59C3" w:rsidRPr="006B2CD4" w:rsidRDefault="008E59C3" w:rsidP="008E59C3">
      <w:pPr>
        <w:pStyle w:val="aff3"/>
        <w:tabs>
          <w:tab w:val="left" w:pos="-2700"/>
          <w:tab w:val="left" w:pos="-1800"/>
          <w:tab w:val="left" w:pos="-360"/>
          <w:tab w:val="left" w:pos="567"/>
          <w:tab w:val="left" w:pos="1440"/>
        </w:tabs>
        <w:spacing w:after="0"/>
        <w:ind w:left="567"/>
      </w:pPr>
    </w:p>
    <w:p w:rsidR="008E59C3" w:rsidRPr="006B2CD4" w:rsidRDefault="008E59C3" w:rsidP="002D1CC7">
      <w:pPr>
        <w:pStyle w:val="aff3"/>
        <w:numPr>
          <w:ilvl w:val="2"/>
          <w:numId w:val="3"/>
        </w:numPr>
        <w:tabs>
          <w:tab w:val="left" w:pos="-2700"/>
          <w:tab w:val="left" w:pos="-1800"/>
          <w:tab w:val="left" w:pos="-360"/>
          <w:tab w:val="left" w:pos="567"/>
          <w:tab w:val="left" w:pos="709"/>
          <w:tab w:val="num" w:pos="2836"/>
        </w:tabs>
        <w:spacing w:after="0"/>
        <w:ind w:left="567" w:hanging="567"/>
      </w:pPr>
      <w:r w:rsidRPr="006B2CD4">
        <w:t>Отсутствие у участника закупки ограничений для участия в закупках, установленных законодательством Российской Федерации.</w:t>
      </w:r>
    </w:p>
    <w:p w:rsidR="00D650C7" w:rsidRPr="006B2CD4" w:rsidRDefault="00D650C7" w:rsidP="00D650C7">
      <w:pPr>
        <w:tabs>
          <w:tab w:val="left" w:pos="-2700"/>
          <w:tab w:val="left" w:pos="-1800"/>
          <w:tab w:val="left" w:pos="-360"/>
          <w:tab w:val="left" w:pos="1440"/>
        </w:tabs>
      </w:pPr>
    </w:p>
    <w:p w:rsidR="000F2170" w:rsidRPr="006B2CD4" w:rsidRDefault="003D2EA4" w:rsidP="002D1CC7">
      <w:pPr>
        <w:numPr>
          <w:ilvl w:val="2"/>
          <w:numId w:val="2"/>
        </w:numPr>
        <w:tabs>
          <w:tab w:val="left" w:pos="-360"/>
          <w:tab w:val="left" w:pos="540"/>
        </w:tabs>
        <w:ind w:left="540" w:hanging="540"/>
        <w:rPr>
          <w:b/>
        </w:rPr>
      </w:pPr>
      <w:bookmarkStart w:id="3" w:name="_Ref169627456"/>
      <w:r w:rsidRPr="006B2CD4">
        <w:rPr>
          <w:b/>
        </w:rPr>
        <w:t>Требование об о</w:t>
      </w:r>
      <w:r w:rsidR="004526EF" w:rsidRPr="006B2CD4">
        <w:rPr>
          <w:b/>
        </w:rPr>
        <w:t>тсутствии</w:t>
      </w:r>
      <w:r w:rsidR="00D650C7" w:rsidRPr="006B2CD4">
        <w:rPr>
          <w:b/>
        </w:rPr>
        <w:t xml:space="preserve"> </w:t>
      </w:r>
      <w:bookmarkEnd w:id="3"/>
      <w:r w:rsidR="007E31D8" w:rsidRPr="006B2CD4">
        <w:rPr>
          <w:b/>
        </w:rPr>
        <w:t>в предусмотренном Федеральным законом</w:t>
      </w:r>
      <w:r w:rsidR="007E31D8" w:rsidRPr="006B2CD4">
        <w:rPr>
          <w:b/>
          <w:i/>
          <w:sz w:val="28"/>
          <w:szCs w:val="28"/>
        </w:rPr>
        <w:t xml:space="preserve"> </w:t>
      </w:r>
      <w:r w:rsidR="007E31D8" w:rsidRPr="006B2CD4">
        <w:rPr>
          <w:b/>
        </w:rPr>
        <w:t xml:space="preserve">№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r w:rsidR="006E570D" w:rsidRPr="006B2CD4">
        <w:rPr>
          <w:b/>
        </w:rPr>
        <w:t>–</w:t>
      </w:r>
      <w:r w:rsidR="007E31D8" w:rsidRPr="006B2CD4">
        <w:rPr>
          <w:b/>
        </w:rPr>
        <w:t xml:space="preserve"> юридического</w:t>
      </w:r>
      <w:r w:rsidR="006E570D" w:rsidRPr="006B2CD4">
        <w:rPr>
          <w:b/>
        </w:rPr>
        <w:t xml:space="preserve"> </w:t>
      </w:r>
      <w:r w:rsidR="007E31D8" w:rsidRPr="006B2CD4">
        <w:rPr>
          <w:b/>
        </w:rPr>
        <w:t>лица</w:t>
      </w:r>
      <w:r w:rsidR="000F2170" w:rsidRPr="006B2CD4">
        <w:rPr>
          <w:b/>
        </w:rPr>
        <w:t xml:space="preserve"> (в соответствии с ч</w:t>
      </w:r>
      <w:r w:rsidR="00353AD1" w:rsidRPr="006B2CD4">
        <w:rPr>
          <w:b/>
        </w:rPr>
        <w:t>.</w:t>
      </w:r>
      <w:r w:rsidR="000F2170" w:rsidRPr="006B2CD4">
        <w:rPr>
          <w:b/>
        </w:rPr>
        <w:t xml:space="preserve"> 1.1 ст</w:t>
      </w:r>
      <w:r w:rsidR="004526EF" w:rsidRPr="006B2CD4">
        <w:rPr>
          <w:b/>
        </w:rPr>
        <w:t xml:space="preserve">. </w:t>
      </w:r>
      <w:r w:rsidR="000F2170" w:rsidRPr="006B2CD4">
        <w:rPr>
          <w:b/>
        </w:rPr>
        <w:t xml:space="preserve">31 Федерального закона № 44-ФЗ) </w:t>
      </w:r>
    </w:p>
    <w:p w:rsidR="003D2EA4" w:rsidRPr="006B2CD4" w:rsidRDefault="003D2EA4" w:rsidP="003D2EA4">
      <w:pPr>
        <w:pStyle w:val="aff3"/>
        <w:tabs>
          <w:tab w:val="left" w:pos="-2700"/>
          <w:tab w:val="left" w:pos="-1800"/>
          <w:tab w:val="left" w:pos="-360"/>
          <w:tab w:val="left" w:pos="567"/>
          <w:tab w:val="left" w:pos="1440"/>
        </w:tabs>
        <w:ind w:left="567"/>
        <w:rPr>
          <w:i/>
        </w:rPr>
      </w:pPr>
      <w:r w:rsidRPr="006B2CD4">
        <w:rPr>
          <w:i/>
        </w:rPr>
        <w:t>Установлено.</w:t>
      </w:r>
    </w:p>
    <w:p w:rsidR="007E31D8" w:rsidRPr="006B2CD4" w:rsidRDefault="007E31D8" w:rsidP="005601D6">
      <w:pPr>
        <w:tabs>
          <w:tab w:val="left" w:pos="-2700"/>
          <w:tab w:val="left" w:pos="-1800"/>
          <w:tab w:val="left" w:pos="-360"/>
          <w:tab w:val="left" w:pos="142"/>
          <w:tab w:val="left" w:pos="567"/>
          <w:tab w:val="left" w:pos="1440"/>
          <w:tab w:val="num" w:pos="5246"/>
        </w:tabs>
        <w:ind w:left="567"/>
      </w:pPr>
    </w:p>
    <w:p w:rsidR="003D2EA4" w:rsidRPr="006B2CD4" w:rsidRDefault="003D2EA4" w:rsidP="002D1CC7">
      <w:pPr>
        <w:numPr>
          <w:ilvl w:val="2"/>
          <w:numId w:val="2"/>
        </w:numPr>
        <w:tabs>
          <w:tab w:val="left" w:pos="-360"/>
          <w:tab w:val="left" w:pos="540"/>
        </w:tabs>
        <w:ind w:left="540" w:hanging="540"/>
        <w:rPr>
          <w:b/>
        </w:rPr>
      </w:pPr>
      <w:r w:rsidRPr="006B2CD4">
        <w:rPr>
          <w:b/>
        </w:rPr>
        <w:t>Дополнительные требования к участникам закупки</w:t>
      </w:r>
      <w:r w:rsidR="000F2170" w:rsidRPr="006B2CD4">
        <w:rPr>
          <w:b/>
        </w:rPr>
        <w:t xml:space="preserve"> (в соответствии с ч</w:t>
      </w:r>
      <w:r w:rsidR="004526EF" w:rsidRPr="006B2CD4">
        <w:rPr>
          <w:b/>
        </w:rPr>
        <w:t>.</w:t>
      </w:r>
      <w:r w:rsidR="000F2170" w:rsidRPr="006B2CD4">
        <w:rPr>
          <w:b/>
        </w:rPr>
        <w:t xml:space="preserve"> </w:t>
      </w:r>
      <w:r w:rsidR="004526EF" w:rsidRPr="006B2CD4">
        <w:rPr>
          <w:b/>
        </w:rPr>
        <w:t xml:space="preserve">2, ч. </w:t>
      </w:r>
      <w:r w:rsidR="000F2170" w:rsidRPr="006B2CD4">
        <w:rPr>
          <w:b/>
        </w:rPr>
        <w:t>2.1 ст</w:t>
      </w:r>
      <w:r w:rsidR="004526EF" w:rsidRPr="006B2CD4">
        <w:rPr>
          <w:b/>
        </w:rPr>
        <w:t>.</w:t>
      </w:r>
      <w:r w:rsidR="000F2170" w:rsidRPr="006B2CD4">
        <w:rPr>
          <w:b/>
        </w:rPr>
        <w:t xml:space="preserve"> 31 Федерального закона № 44-ФЗ) </w:t>
      </w:r>
    </w:p>
    <w:p w:rsidR="003D2EA4" w:rsidRPr="006B2CD4" w:rsidRDefault="003D2EA4" w:rsidP="003D2EA4">
      <w:pPr>
        <w:pStyle w:val="aff3"/>
        <w:tabs>
          <w:tab w:val="left" w:pos="-2700"/>
          <w:tab w:val="left" w:pos="-1800"/>
          <w:tab w:val="left" w:pos="-360"/>
          <w:tab w:val="left" w:pos="567"/>
          <w:tab w:val="left" w:pos="1440"/>
        </w:tabs>
        <w:ind w:left="567"/>
        <w:rPr>
          <w:i/>
        </w:rPr>
      </w:pPr>
      <w:r w:rsidRPr="006B2CD4">
        <w:rPr>
          <w:i/>
        </w:rPr>
        <w:t>Не установлены.</w:t>
      </w:r>
    </w:p>
    <w:p w:rsidR="003D2EA4" w:rsidRPr="006B2CD4" w:rsidRDefault="003D2EA4" w:rsidP="004D4292">
      <w:pPr>
        <w:tabs>
          <w:tab w:val="left" w:pos="-2700"/>
          <w:tab w:val="left" w:pos="-1800"/>
          <w:tab w:val="left" w:pos="-360"/>
          <w:tab w:val="left" w:pos="142"/>
          <w:tab w:val="left" w:pos="1440"/>
          <w:tab w:val="num" w:pos="3545"/>
        </w:tabs>
        <w:ind w:left="709"/>
      </w:pPr>
    </w:p>
    <w:p w:rsidR="00E40737" w:rsidRPr="006B2CD4" w:rsidRDefault="00E863E6" w:rsidP="002D1CC7">
      <w:pPr>
        <w:pStyle w:val="ConsPlusNormal"/>
        <w:widowControl/>
        <w:numPr>
          <w:ilvl w:val="1"/>
          <w:numId w:val="2"/>
        </w:numPr>
        <w:tabs>
          <w:tab w:val="left" w:pos="360"/>
        </w:tabs>
        <w:ind w:left="284" w:hanging="284"/>
        <w:jc w:val="both"/>
        <w:rPr>
          <w:rFonts w:ascii="Times New Roman" w:hAnsi="Times New Roman" w:cs="Times New Roman"/>
          <w:b/>
          <w:bCs/>
          <w:smallCaps/>
          <w:sz w:val="28"/>
          <w:szCs w:val="28"/>
        </w:rPr>
      </w:pPr>
      <w:r w:rsidRPr="00E863E6">
        <w:rPr>
          <w:rFonts w:ascii="Times New Roman" w:hAnsi="Times New Roman" w:cs="Times New Roman"/>
          <w:b/>
          <w:bCs/>
          <w:smallCaps/>
          <w:sz w:val="28"/>
          <w:szCs w:val="28"/>
        </w:rPr>
        <w:t>Сведения о преимуществах и ограничениях в отношении участников закупки, условиях, запретах и ограничениях допуска товаров, работ, услуг</w:t>
      </w:r>
    </w:p>
    <w:p w:rsidR="00E40737" w:rsidRPr="006B2CD4" w:rsidRDefault="00E40737" w:rsidP="002D1CC7">
      <w:pPr>
        <w:numPr>
          <w:ilvl w:val="2"/>
          <w:numId w:val="2"/>
        </w:numPr>
        <w:tabs>
          <w:tab w:val="clear" w:pos="0"/>
          <w:tab w:val="left" w:pos="-360"/>
          <w:tab w:val="left" w:pos="142"/>
          <w:tab w:val="num" w:pos="567"/>
        </w:tabs>
        <w:ind w:left="0" w:firstLine="0"/>
        <w:rPr>
          <w:b/>
        </w:rPr>
      </w:pPr>
      <w:r w:rsidRPr="006B2CD4">
        <w:rPr>
          <w:b/>
        </w:rPr>
        <w:t>Сведе</w:t>
      </w:r>
      <w:r w:rsidR="00EE461B" w:rsidRPr="006B2CD4">
        <w:rPr>
          <w:b/>
        </w:rPr>
        <w:t xml:space="preserve">ния о предоставлении </w:t>
      </w:r>
      <w:r w:rsidR="004D4292" w:rsidRPr="006B2CD4">
        <w:rPr>
          <w:b/>
          <w:bCs/>
        </w:rPr>
        <w:t>преимуществ</w:t>
      </w:r>
      <w:r w:rsidR="009419CE" w:rsidRPr="006B2CD4">
        <w:rPr>
          <w:b/>
          <w:bCs/>
        </w:rPr>
        <w:t xml:space="preserve"> участникам закупки</w:t>
      </w:r>
    </w:p>
    <w:p w:rsidR="00E40737" w:rsidRPr="006B2CD4" w:rsidRDefault="007E56CB" w:rsidP="005601D6">
      <w:pPr>
        <w:tabs>
          <w:tab w:val="left" w:pos="-360"/>
          <w:tab w:val="num" w:pos="567"/>
        </w:tabs>
        <w:ind w:left="540"/>
        <w:rPr>
          <w:i/>
        </w:rPr>
      </w:pPr>
      <w:r w:rsidRPr="006B2CD4">
        <w:rPr>
          <w:i/>
        </w:rPr>
        <w:t xml:space="preserve">Преимущества </w:t>
      </w:r>
      <w:r w:rsidR="009D429D" w:rsidRPr="006B2CD4">
        <w:rPr>
          <w:i/>
        </w:rPr>
        <w:t xml:space="preserve">не </w:t>
      </w:r>
      <w:r w:rsidRPr="006B2CD4">
        <w:rPr>
          <w:i/>
        </w:rPr>
        <w:t>п</w:t>
      </w:r>
      <w:r w:rsidR="009D429D" w:rsidRPr="006B2CD4">
        <w:rPr>
          <w:i/>
        </w:rPr>
        <w:t>редоставляются.</w:t>
      </w:r>
    </w:p>
    <w:p w:rsidR="00940F2E" w:rsidRPr="006B2CD4" w:rsidRDefault="00940F2E" w:rsidP="00E40737">
      <w:pPr>
        <w:pStyle w:val="aff3"/>
        <w:tabs>
          <w:tab w:val="left" w:pos="-2700"/>
          <w:tab w:val="left" w:pos="-1800"/>
        </w:tabs>
        <w:ind w:left="540"/>
        <w:rPr>
          <w:i/>
          <w:iCs/>
        </w:rPr>
      </w:pPr>
    </w:p>
    <w:p w:rsidR="00FA311E" w:rsidRPr="006B2CD4" w:rsidRDefault="00EE461B" w:rsidP="002D1CC7">
      <w:pPr>
        <w:numPr>
          <w:ilvl w:val="2"/>
          <w:numId w:val="2"/>
        </w:numPr>
        <w:tabs>
          <w:tab w:val="clear" w:pos="0"/>
          <w:tab w:val="left" w:pos="-2700"/>
          <w:tab w:val="left" w:pos="-1800"/>
          <w:tab w:val="left" w:pos="-360"/>
          <w:tab w:val="left" w:pos="142"/>
          <w:tab w:val="num" w:pos="567"/>
        </w:tabs>
        <w:ind w:left="540" w:hanging="567"/>
        <w:rPr>
          <w:i/>
        </w:rPr>
      </w:pPr>
      <w:r w:rsidRPr="006B2CD4">
        <w:rPr>
          <w:b/>
        </w:rPr>
        <w:t>Сведения об ограничении участия в определении поставщик</w:t>
      </w:r>
      <w:r w:rsidR="00FA311E" w:rsidRPr="006B2CD4">
        <w:rPr>
          <w:b/>
        </w:rPr>
        <w:t>а</w:t>
      </w:r>
      <w:r w:rsidR="00E863E6">
        <w:rPr>
          <w:b/>
        </w:rPr>
        <w:t xml:space="preserve"> (подрядчика, исполнителя).</w:t>
      </w:r>
      <w:r w:rsidRPr="006B2CD4">
        <w:rPr>
          <w:b/>
        </w:rPr>
        <w:t xml:space="preserve"> </w:t>
      </w:r>
    </w:p>
    <w:p w:rsidR="00EE461B" w:rsidRPr="006B2CD4" w:rsidRDefault="007E56CB" w:rsidP="00E40737">
      <w:pPr>
        <w:pStyle w:val="aff3"/>
        <w:tabs>
          <w:tab w:val="left" w:pos="-2700"/>
          <w:tab w:val="left" w:pos="-1800"/>
        </w:tabs>
        <w:ind w:left="540"/>
        <w:rPr>
          <w:i/>
        </w:rPr>
      </w:pPr>
      <w:r w:rsidRPr="006B2CD4">
        <w:rPr>
          <w:i/>
        </w:rPr>
        <w:t>Ограничения у</w:t>
      </w:r>
      <w:r w:rsidR="00EE461B" w:rsidRPr="006B2CD4">
        <w:rPr>
          <w:i/>
        </w:rPr>
        <w:t xml:space="preserve">становлены - </w:t>
      </w:r>
      <w:r w:rsidR="00EE461B" w:rsidRPr="006B2CD4">
        <w:rPr>
          <w:i/>
          <w:iCs/>
        </w:rPr>
        <w:t>участниками закупки могут быть только:</w:t>
      </w:r>
    </w:p>
    <w:p w:rsidR="00EE461B" w:rsidRPr="006B2CD4" w:rsidRDefault="00EE461B" w:rsidP="00EE461B">
      <w:pPr>
        <w:autoSpaceDE w:val="0"/>
        <w:autoSpaceDN w:val="0"/>
        <w:adjustRightInd w:val="0"/>
        <w:spacing w:after="0"/>
        <w:ind w:firstLine="540"/>
        <w:rPr>
          <w:i/>
          <w:iCs/>
        </w:rPr>
      </w:pPr>
      <w:r w:rsidRPr="006B2CD4">
        <w:rPr>
          <w:i/>
        </w:rPr>
        <w:t>1)</w:t>
      </w:r>
      <w:r w:rsidRPr="006B2CD4">
        <w:rPr>
          <w:i/>
          <w:iCs/>
        </w:rPr>
        <w:t xml:space="preserve"> субъекты малого предпринимательства;</w:t>
      </w:r>
    </w:p>
    <w:p w:rsidR="00EE461B" w:rsidRPr="006B2CD4" w:rsidRDefault="00EE461B" w:rsidP="00EE461B">
      <w:pPr>
        <w:pStyle w:val="aff3"/>
        <w:tabs>
          <w:tab w:val="left" w:pos="-2700"/>
          <w:tab w:val="left" w:pos="-1800"/>
        </w:tabs>
        <w:ind w:left="540"/>
        <w:rPr>
          <w:i/>
        </w:rPr>
      </w:pPr>
      <w:r w:rsidRPr="006B2CD4">
        <w:rPr>
          <w:i/>
        </w:rPr>
        <w:t>2) социально ориентированные некоммерческие организации.</w:t>
      </w:r>
    </w:p>
    <w:p w:rsidR="00EF181B" w:rsidRPr="006B2CD4" w:rsidRDefault="006A062E" w:rsidP="00EE461B">
      <w:pPr>
        <w:pStyle w:val="aff3"/>
        <w:tabs>
          <w:tab w:val="left" w:pos="-2700"/>
          <w:tab w:val="left" w:pos="-1800"/>
        </w:tabs>
        <w:ind w:left="540"/>
        <w:rPr>
          <w:i/>
        </w:rPr>
      </w:pPr>
      <w:r w:rsidRPr="006B2CD4">
        <w:rPr>
          <w:i/>
        </w:rPr>
        <w:t>Данное ограничение установлено в связи с необходимостью исполнения заказчиком требований части 1 статьи 30 Федерального закона № 44-ФЗ.</w:t>
      </w:r>
    </w:p>
    <w:p w:rsidR="006A062E" w:rsidRPr="006B2CD4" w:rsidRDefault="006A062E" w:rsidP="00EE461B">
      <w:pPr>
        <w:pStyle w:val="aff3"/>
        <w:tabs>
          <w:tab w:val="left" w:pos="-2700"/>
          <w:tab w:val="left" w:pos="-1800"/>
        </w:tabs>
        <w:ind w:left="540"/>
        <w:rPr>
          <w:i/>
        </w:rPr>
      </w:pPr>
    </w:p>
    <w:p w:rsidR="00EF181B" w:rsidRPr="006B2CD4" w:rsidRDefault="0090218F" w:rsidP="002D1CC7">
      <w:pPr>
        <w:numPr>
          <w:ilvl w:val="2"/>
          <w:numId w:val="2"/>
        </w:numPr>
        <w:tabs>
          <w:tab w:val="left" w:pos="-360"/>
          <w:tab w:val="left" w:pos="540"/>
        </w:tabs>
        <w:ind w:left="540" w:hanging="540"/>
        <w:rPr>
          <w:b/>
        </w:rPr>
      </w:pPr>
      <w:r w:rsidRPr="006B2CD4">
        <w:rPr>
          <w:b/>
        </w:rPr>
        <w:t>Условия, запрет</w:t>
      </w:r>
      <w:r w:rsidR="00F11785" w:rsidRPr="006B2CD4">
        <w:rPr>
          <w:b/>
        </w:rPr>
        <w:t>ы</w:t>
      </w:r>
      <w:r w:rsidR="00EF181B" w:rsidRPr="006B2CD4">
        <w:rPr>
          <w:b/>
        </w:rPr>
        <w:t xml:space="preserve">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B3B38" w:rsidRPr="006B2CD4" w:rsidRDefault="002E7D47" w:rsidP="00BB3B38">
      <w:pPr>
        <w:tabs>
          <w:tab w:val="left" w:pos="-360"/>
          <w:tab w:val="left" w:pos="540"/>
        </w:tabs>
        <w:ind w:left="540"/>
      </w:pPr>
      <w:r w:rsidRPr="006B2CD4">
        <w:rPr>
          <w:i/>
          <w:iCs/>
        </w:rPr>
        <w:t>Не установлены</w:t>
      </w:r>
      <w:r w:rsidR="00BB3B38" w:rsidRPr="006B2CD4">
        <w:rPr>
          <w:i/>
        </w:rPr>
        <w:t>.</w:t>
      </w:r>
      <w:r w:rsidR="00BB3B38" w:rsidRPr="006B2CD4">
        <w:t xml:space="preserve"> </w:t>
      </w:r>
    </w:p>
    <w:p w:rsidR="00AF7A21" w:rsidRPr="006B2CD4" w:rsidRDefault="00AF7A21" w:rsidP="002D1CC7">
      <w:pPr>
        <w:pStyle w:val="ConsPlusNormal"/>
        <w:widowControl/>
        <w:numPr>
          <w:ilvl w:val="1"/>
          <w:numId w:val="2"/>
        </w:numPr>
        <w:tabs>
          <w:tab w:val="clear" w:pos="0"/>
          <w:tab w:val="num" w:pos="360"/>
        </w:tabs>
        <w:spacing w:before="120" w:after="120"/>
        <w:ind w:left="360" w:hanging="360"/>
        <w:rPr>
          <w:rFonts w:ascii="Times New Roman" w:hAnsi="Times New Roman" w:cs="Times New Roman"/>
          <w:b/>
          <w:bCs/>
          <w:smallCaps/>
          <w:sz w:val="28"/>
          <w:szCs w:val="28"/>
        </w:rPr>
      </w:pPr>
      <w:r w:rsidRPr="006B2CD4">
        <w:rPr>
          <w:rFonts w:ascii="Times New Roman" w:hAnsi="Times New Roman" w:cs="Times New Roman"/>
          <w:b/>
          <w:bCs/>
          <w:smallCaps/>
          <w:sz w:val="28"/>
          <w:szCs w:val="28"/>
        </w:rPr>
        <w:t>Требования к содержанию</w:t>
      </w:r>
      <w:r w:rsidR="008B5289" w:rsidRPr="006B2CD4">
        <w:rPr>
          <w:rFonts w:ascii="Times New Roman" w:hAnsi="Times New Roman" w:cs="Times New Roman"/>
          <w:b/>
          <w:bCs/>
          <w:smallCaps/>
          <w:sz w:val="28"/>
          <w:szCs w:val="28"/>
        </w:rPr>
        <w:t>,</w:t>
      </w:r>
      <w:r w:rsidRPr="006B2CD4">
        <w:rPr>
          <w:rFonts w:ascii="Times New Roman" w:hAnsi="Times New Roman" w:cs="Times New Roman"/>
          <w:b/>
          <w:bCs/>
          <w:smallCaps/>
          <w:sz w:val="28"/>
          <w:szCs w:val="28"/>
        </w:rPr>
        <w:t xml:space="preserve"> составу заявки на участие в</w:t>
      </w:r>
      <w:r w:rsidR="00B80BAD" w:rsidRPr="006B2CD4">
        <w:rPr>
          <w:rFonts w:ascii="Times New Roman" w:hAnsi="Times New Roman" w:cs="Times New Roman"/>
          <w:b/>
          <w:bCs/>
          <w:smallCaps/>
          <w:sz w:val="28"/>
          <w:szCs w:val="28"/>
        </w:rPr>
        <w:t xml:space="preserve"> электронном</w:t>
      </w:r>
      <w:r w:rsidRPr="006B2CD4">
        <w:rPr>
          <w:rFonts w:ascii="Times New Roman" w:hAnsi="Times New Roman" w:cs="Times New Roman"/>
          <w:b/>
          <w:bCs/>
          <w:smallCaps/>
          <w:sz w:val="28"/>
          <w:szCs w:val="28"/>
        </w:rPr>
        <w:t xml:space="preserve"> аукционе</w:t>
      </w:r>
      <w:r w:rsidR="002206B1" w:rsidRPr="006B2CD4">
        <w:rPr>
          <w:rFonts w:ascii="Times New Roman" w:hAnsi="Times New Roman" w:cs="Times New Roman"/>
          <w:b/>
          <w:bCs/>
          <w:smallCaps/>
          <w:sz w:val="28"/>
          <w:szCs w:val="28"/>
        </w:rPr>
        <w:t>,</w:t>
      </w:r>
      <w:r w:rsidRPr="006B2CD4">
        <w:rPr>
          <w:rFonts w:ascii="Times New Roman" w:hAnsi="Times New Roman" w:cs="Times New Roman"/>
          <w:b/>
          <w:bCs/>
          <w:smallCaps/>
          <w:sz w:val="28"/>
          <w:szCs w:val="28"/>
        </w:rPr>
        <w:t xml:space="preserve"> инструкция по ее заполнению</w:t>
      </w:r>
      <w:r w:rsidR="002206B1" w:rsidRPr="006B2CD4">
        <w:rPr>
          <w:rFonts w:ascii="Times New Roman" w:hAnsi="Times New Roman" w:cs="Times New Roman"/>
          <w:b/>
          <w:bCs/>
          <w:smallCaps/>
          <w:sz w:val="28"/>
          <w:szCs w:val="28"/>
        </w:rPr>
        <w:t>, порядок подачи</w:t>
      </w:r>
    </w:p>
    <w:p w:rsidR="00AF7A21" w:rsidRPr="006B2CD4" w:rsidRDefault="00AF7A21" w:rsidP="002D1CC7">
      <w:pPr>
        <w:numPr>
          <w:ilvl w:val="2"/>
          <w:numId w:val="2"/>
        </w:numPr>
        <w:tabs>
          <w:tab w:val="left" w:pos="-360"/>
          <w:tab w:val="left" w:pos="540"/>
        </w:tabs>
        <w:ind w:left="540" w:hanging="540"/>
        <w:rPr>
          <w:b/>
        </w:rPr>
      </w:pPr>
      <w:r w:rsidRPr="006B2CD4">
        <w:rPr>
          <w:b/>
        </w:rPr>
        <w:t xml:space="preserve">Требования к содержанию и составу заявки на участие в </w:t>
      </w:r>
      <w:r w:rsidR="00B80BAD" w:rsidRPr="006B2CD4">
        <w:rPr>
          <w:b/>
        </w:rPr>
        <w:t>электронном</w:t>
      </w:r>
      <w:r w:rsidRPr="006B2CD4">
        <w:rPr>
          <w:b/>
        </w:rPr>
        <w:t xml:space="preserve"> аукционе, подаваемой участником </w:t>
      </w:r>
      <w:r w:rsidR="00B80BAD" w:rsidRPr="006B2CD4">
        <w:rPr>
          <w:b/>
        </w:rPr>
        <w:t>закупки</w:t>
      </w:r>
    </w:p>
    <w:p w:rsidR="00AF7A21" w:rsidRPr="006B2CD4" w:rsidRDefault="00424000" w:rsidP="005601D6">
      <w:pPr>
        <w:tabs>
          <w:tab w:val="left" w:pos="-360"/>
          <w:tab w:val="left" w:pos="360"/>
          <w:tab w:val="left" w:pos="540"/>
          <w:tab w:val="left" w:pos="3600"/>
        </w:tabs>
        <w:ind w:left="540"/>
      </w:pPr>
      <w:r w:rsidRPr="006B2CD4">
        <w:t xml:space="preserve">Заявка на участие в </w:t>
      </w:r>
      <w:r w:rsidR="008B5289" w:rsidRPr="006B2CD4">
        <w:t xml:space="preserve">электронном </w:t>
      </w:r>
      <w:r w:rsidR="00AF7A21" w:rsidRPr="006B2CD4">
        <w:t>аукционе состо</w:t>
      </w:r>
      <w:r w:rsidR="008B5289" w:rsidRPr="006B2CD4">
        <w:t>ит</w:t>
      </w:r>
      <w:r w:rsidR="00AF7A21" w:rsidRPr="006B2CD4">
        <w:t xml:space="preserve"> из двух частей.</w:t>
      </w:r>
    </w:p>
    <w:p w:rsidR="008B5289" w:rsidRPr="006B2CD4" w:rsidRDefault="00AF7A21" w:rsidP="00F53F55">
      <w:pPr>
        <w:tabs>
          <w:tab w:val="left" w:pos="-360"/>
          <w:tab w:val="left" w:pos="142"/>
          <w:tab w:val="left" w:pos="360"/>
          <w:tab w:val="left" w:pos="540"/>
          <w:tab w:val="left" w:pos="3600"/>
        </w:tabs>
        <w:ind w:left="567" w:hanging="567"/>
      </w:pPr>
      <w:r w:rsidRPr="006B2CD4">
        <w:rPr>
          <w:b/>
        </w:rPr>
        <w:t>Первая часть</w:t>
      </w:r>
      <w:r w:rsidRPr="006B2CD4">
        <w:t xml:space="preserve"> заявки на участие в </w:t>
      </w:r>
      <w:r w:rsidR="00A23086" w:rsidRPr="006B2CD4">
        <w:t>электронном</w:t>
      </w:r>
      <w:r w:rsidRPr="006B2CD4">
        <w:t xml:space="preserve"> аукционе должна содержать следующ</w:t>
      </w:r>
      <w:r w:rsidR="00A23086" w:rsidRPr="006B2CD4">
        <w:t>ую</w:t>
      </w:r>
      <w:r w:rsidRPr="006B2CD4">
        <w:t xml:space="preserve"> </w:t>
      </w:r>
      <w:r w:rsidR="00A23086" w:rsidRPr="006B2CD4">
        <w:t>информацию</w:t>
      </w:r>
      <w:r w:rsidRPr="006B2CD4">
        <w:t xml:space="preserve">: </w:t>
      </w:r>
    </w:p>
    <w:p w:rsidR="002F6023" w:rsidRDefault="002F6023" w:rsidP="002F6023">
      <w:pPr>
        <w:tabs>
          <w:tab w:val="left" w:pos="-360"/>
          <w:tab w:val="left" w:pos="142"/>
          <w:tab w:val="left" w:pos="360"/>
          <w:tab w:val="left" w:pos="540"/>
          <w:tab w:val="left" w:pos="3600"/>
        </w:tabs>
        <w:ind w:left="567"/>
        <w:rPr>
          <w:i/>
          <w:iCs/>
        </w:rPr>
      </w:pPr>
      <w:r w:rsidRPr="002F6023">
        <w:rPr>
          <w:i/>
          <w:iCs/>
        </w:rPr>
        <w:t xml:space="preserve">согласие участника электронного аукциона на выполнение работ, на условиях, предусмотренных документацией об электронном аукционе и не подлежащих изменению по </w:t>
      </w:r>
      <w:r w:rsidRPr="002F6023">
        <w:rPr>
          <w:i/>
          <w:iCs/>
        </w:rPr>
        <w:lastRenderedPageBreak/>
        <w:t>результатам проведения электронного аукциона (такое согласие дается с применением программно-аппаратных средств электронной площадки);</w:t>
      </w:r>
    </w:p>
    <w:p w:rsidR="00880F94" w:rsidRDefault="00880F94" w:rsidP="002F6023">
      <w:pPr>
        <w:tabs>
          <w:tab w:val="left" w:pos="-360"/>
          <w:tab w:val="left" w:pos="142"/>
          <w:tab w:val="left" w:pos="360"/>
          <w:tab w:val="left" w:pos="540"/>
          <w:tab w:val="left" w:pos="3600"/>
        </w:tabs>
        <w:ind w:left="567"/>
        <w:rPr>
          <w:iCs/>
        </w:rPr>
      </w:pPr>
      <w:r w:rsidRPr="00880F94">
        <w:rPr>
          <w:iCs/>
        </w:rPr>
        <w:t>Предоставление других документов и сведений в составе первой части заявки на участие в электронном аукционе не требуется</w:t>
      </w:r>
    </w:p>
    <w:p w:rsidR="00880F94" w:rsidRPr="00880F94" w:rsidRDefault="00880F94" w:rsidP="002F6023">
      <w:pPr>
        <w:tabs>
          <w:tab w:val="left" w:pos="-360"/>
          <w:tab w:val="left" w:pos="142"/>
          <w:tab w:val="left" w:pos="360"/>
          <w:tab w:val="left" w:pos="540"/>
          <w:tab w:val="left" w:pos="3600"/>
        </w:tabs>
        <w:ind w:left="567"/>
        <w:rPr>
          <w:iCs/>
        </w:rPr>
      </w:pPr>
    </w:p>
    <w:p w:rsidR="00AF7A21" w:rsidRPr="006B2CD4" w:rsidRDefault="00AF7A21" w:rsidP="00F53F55">
      <w:pPr>
        <w:tabs>
          <w:tab w:val="left" w:pos="540"/>
          <w:tab w:val="left" w:pos="3600"/>
        </w:tabs>
        <w:ind w:left="567" w:hanging="567"/>
      </w:pPr>
      <w:r w:rsidRPr="006B2CD4">
        <w:rPr>
          <w:b/>
        </w:rPr>
        <w:t>Вторая часть</w:t>
      </w:r>
      <w:r w:rsidRPr="006B2CD4">
        <w:t xml:space="preserve"> заявки на участие в </w:t>
      </w:r>
      <w:r w:rsidR="00CF466C" w:rsidRPr="006B2CD4">
        <w:t>электронном</w:t>
      </w:r>
      <w:r w:rsidRPr="006B2CD4">
        <w:t xml:space="preserve"> аукционе должна содержать следующие документы и </w:t>
      </w:r>
      <w:r w:rsidR="00CF466C" w:rsidRPr="006B2CD4">
        <w:t>информацию</w:t>
      </w:r>
      <w:r w:rsidRPr="006B2CD4">
        <w:t>:</w:t>
      </w:r>
    </w:p>
    <w:p w:rsidR="00AF7A21" w:rsidRPr="006B2CD4" w:rsidRDefault="00CF466C" w:rsidP="002D1CC7">
      <w:pPr>
        <w:pStyle w:val="aff3"/>
        <w:numPr>
          <w:ilvl w:val="3"/>
          <w:numId w:val="2"/>
        </w:numPr>
        <w:tabs>
          <w:tab w:val="left" w:pos="-2700"/>
          <w:tab w:val="left" w:pos="-1800"/>
          <w:tab w:val="left" w:pos="540"/>
          <w:tab w:val="left" w:pos="851"/>
          <w:tab w:val="left" w:pos="1134"/>
          <w:tab w:val="left" w:pos="1418"/>
        </w:tabs>
        <w:spacing w:after="0"/>
        <w:ind w:left="567" w:hanging="425"/>
      </w:pPr>
      <w:r w:rsidRPr="006B2CD4">
        <w:t xml:space="preserve"> </w:t>
      </w:r>
      <w:r w:rsidR="001A7673" w:rsidRPr="006B2CD4">
        <w:t>н</w:t>
      </w:r>
      <w:r w:rsidRPr="006B2CD4">
        <w:t xml:space="preserve">аименование, фирменное наименование (при наличии), место нахождения (для юридического лица), </w:t>
      </w:r>
      <w:r w:rsidR="00FB4AC4" w:rsidRPr="006B2CD4">
        <w:t xml:space="preserve">почтовый адрес участника закупки, </w:t>
      </w:r>
      <w:r w:rsidRPr="006B2CD4">
        <w:t xml:space="preserve">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C2534B" w:rsidRPr="006B2CD4">
        <w:t xml:space="preserve">(при наличии) </w:t>
      </w:r>
      <w:r w:rsidRPr="006B2CD4">
        <w:t xml:space="preserve">учредителей, членов коллегиального исполнительного органа, лица, исполняющего функции единоличного исполнительного органа участника </w:t>
      </w:r>
      <w:r w:rsidR="0029201D" w:rsidRPr="006B2CD4">
        <w:t>электронного</w:t>
      </w:r>
      <w:r w:rsidRPr="006B2CD4">
        <w:t xml:space="preserve"> аукциона</w:t>
      </w:r>
      <w:r w:rsidR="001A7673" w:rsidRPr="006B2CD4">
        <w:t>;</w:t>
      </w:r>
    </w:p>
    <w:p w:rsidR="008E4ECE" w:rsidRPr="006B2CD4" w:rsidRDefault="008E4ECE" w:rsidP="00A23AD3">
      <w:pPr>
        <w:pStyle w:val="aff3"/>
        <w:tabs>
          <w:tab w:val="left" w:pos="-2700"/>
          <w:tab w:val="left" w:pos="-1800"/>
          <w:tab w:val="left" w:pos="540"/>
          <w:tab w:val="left" w:pos="851"/>
          <w:tab w:val="left" w:pos="1134"/>
          <w:tab w:val="left" w:pos="1418"/>
        </w:tabs>
        <w:spacing w:after="0"/>
        <w:ind w:left="567" w:hanging="425"/>
      </w:pPr>
    </w:p>
    <w:p w:rsidR="006611E5" w:rsidRPr="006B2CD4" w:rsidRDefault="001A7673" w:rsidP="002D1CC7">
      <w:pPr>
        <w:numPr>
          <w:ilvl w:val="3"/>
          <w:numId w:val="2"/>
        </w:numPr>
        <w:tabs>
          <w:tab w:val="left" w:pos="-2700"/>
          <w:tab w:val="left" w:pos="-1800"/>
          <w:tab w:val="left" w:pos="540"/>
          <w:tab w:val="left" w:pos="851"/>
          <w:tab w:val="left" w:pos="1134"/>
          <w:tab w:val="left" w:pos="1418"/>
        </w:tabs>
        <w:spacing w:after="0"/>
        <w:ind w:left="567" w:hanging="425"/>
      </w:pPr>
      <w:r w:rsidRPr="006B2CD4">
        <w:t>д</w:t>
      </w:r>
      <w:r w:rsidR="006611E5" w:rsidRPr="006B2CD4">
        <w:t>окументы, подтверждающи</w:t>
      </w:r>
      <w:r w:rsidR="00F804A2" w:rsidRPr="006B2CD4">
        <w:t>е</w:t>
      </w:r>
      <w:r w:rsidR="006611E5" w:rsidRPr="006B2CD4">
        <w:t xml:space="preserve"> соответствие участника электронного аукциона требованиям, установленным в соответствии с законодательством Российской Федерации к лицам, осуществляющим поставку товара, являющ</w:t>
      </w:r>
      <w:r w:rsidR="00AE594B" w:rsidRPr="006B2CD4">
        <w:t>его</w:t>
      </w:r>
      <w:r w:rsidR="006611E5" w:rsidRPr="006B2CD4">
        <w:t>ся объектом закупки</w:t>
      </w:r>
      <w:r w:rsidR="00F804A2" w:rsidRPr="006B2CD4">
        <w:t>,</w:t>
      </w:r>
      <w:r w:rsidR="006611E5" w:rsidRPr="006B2CD4">
        <w:t xml:space="preserve"> </w:t>
      </w:r>
      <w:r w:rsidR="00F804A2" w:rsidRPr="006B2CD4">
        <w:t xml:space="preserve">или их копии </w:t>
      </w:r>
      <w:r w:rsidR="006611E5" w:rsidRPr="006B2CD4">
        <w:t>(пункт 2.1.</w:t>
      </w:r>
      <w:r w:rsidR="00E379C9" w:rsidRPr="006B2CD4">
        <w:t>1</w:t>
      </w:r>
      <w:r w:rsidR="00383215" w:rsidRPr="006B2CD4">
        <w:t xml:space="preserve"> </w:t>
      </w:r>
      <w:r w:rsidR="00A33714" w:rsidRPr="006B2CD4">
        <w:t xml:space="preserve">раздела </w:t>
      </w:r>
      <w:r w:rsidR="00A33714" w:rsidRPr="006B2CD4">
        <w:rPr>
          <w:lang w:val="en-US"/>
        </w:rPr>
        <w:t>I</w:t>
      </w:r>
      <w:r w:rsidR="00A33714" w:rsidRPr="006B2CD4">
        <w:t xml:space="preserve"> </w:t>
      </w:r>
      <w:r w:rsidRPr="006B2CD4">
        <w:t>документации)</w:t>
      </w:r>
      <w:r w:rsidR="008E4ECE" w:rsidRPr="006B2CD4">
        <w:t>:</w:t>
      </w:r>
    </w:p>
    <w:p w:rsidR="00F76C24" w:rsidRDefault="002F6023" w:rsidP="00F76C24">
      <w:pPr>
        <w:tabs>
          <w:tab w:val="left" w:pos="-2700"/>
          <w:tab w:val="left" w:pos="-1800"/>
          <w:tab w:val="left" w:pos="540"/>
          <w:tab w:val="left" w:pos="851"/>
          <w:tab w:val="left" w:pos="1134"/>
          <w:tab w:val="left" w:pos="1418"/>
        </w:tabs>
        <w:spacing w:after="0"/>
        <w:ind w:left="567"/>
        <w:rPr>
          <w:i/>
        </w:rPr>
      </w:pPr>
      <w:r w:rsidRPr="002F6023">
        <w:rPr>
          <w:i/>
        </w:rPr>
        <w:t xml:space="preserve">- </w:t>
      </w:r>
      <w:r w:rsidR="00F76C24" w:rsidRPr="00F76C24">
        <w:rPr>
          <w:i/>
        </w:rPr>
        <w:t>выписка из реестра членов саморегулируемой организации по форме, утверждённой Приказом Ростехнадзора от 16 февраля 2017 года № 58, или копия такой выписки.</w:t>
      </w:r>
    </w:p>
    <w:p w:rsidR="00F76C24" w:rsidRDefault="00F76C24" w:rsidP="00F76C24">
      <w:pPr>
        <w:tabs>
          <w:tab w:val="left" w:pos="-2700"/>
          <w:tab w:val="left" w:pos="-1800"/>
          <w:tab w:val="left" w:pos="540"/>
          <w:tab w:val="left" w:pos="851"/>
          <w:tab w:val="left" w:pos="1134"/>
          <w:tab w:val="left" w:pos="1418"/>
        </w:tabs>
        <w:spacing w:after="0"/>
        <w:ind w:left="567"/>
        <w:rPr>
          <w:i/>
        </w:rPr>
      </w:pPr>
      <w:r w:rsidRPr="00F76C24">
        <w:rPr>
          <w:i/>
        </w:rPr>
        <w:t xml:space="preserve">Участник закупки должен предоставить выписку из реестра членов саморегулируемой организации, действующую на дату подачи таким участником заявки на участие в закупке (в соответствии с частью 4 статьи 55.17 Градостроительного кодекса Российской Федерации срок действия выписки из реестра членов саморегулируемой организации составляет один месяц с даты ее выдачи). </w:t>
      </w:r>
    </w:p>
    <w:p w:rsidR="00044D84" w:rsidRPr="002F6023" w:rsidRDefault="00F76C24" w:rsidP="00F76C24">
      <w:pPr>
        <w:tabs>
          <w:tab w:val="left" w:pos="-2700"/>
          <w:tab w:val="left" w:pos="-1800"/>
          <w:tab w:val="left" w:pos="540"/>
          <w:tab w:val="left" w:pos="851"/>
          <w:tab w:val="left" w:pos="1134"/>
          <w:tab w:val="left" w:pos="1418"/>
        </w:tabs>
        <w:spacing w:after="0"/>
        <w:ind w:left="567"/>
        <w:rPr>
          <w:b/>
          <w:i/>
        </w:rPr>
      </w:pPr>
      <w:r w:rsidRPr="00F76C24">
        <w:rPr>
          <w:i/>
        </w:rPr>
        <w:t>Представление такой выписки не требуется участникам закупки, перечисленным в части 4.1 статьи 48 Градостроительного кодекса Российской Федерации.</w:t>
      </w:r>
    </w:p>
    <w:p w:rsidR="008E4ECE" w:rsidRPr="006B2CD4" w:rsidRDefault="008E4ECE" w:rsidP="00A23AD3">
      <w:pPr>
        <w:tabs>
          <w:tab w:val="left" w:pos="-2700"/>
          <w:tab w:val="left" w:pos="-1800"/>
          <w:tab w:val="left" w:pos="540"/>
          <w:tab w:val="left" w:pos="851"/>
          <w:tab w:val="left" w:pos="1134"/>
          <w:tab w:val="left" w:pos="1418"/>
        </w:tabs>
        <w:spacing w:after="0"/>
        <w:ind w:left="567" w:hanging="425"/>
      </w:pPr>
    </w:p>
    <w:p w:rsidR="007827A0" w:rsidRPr="006B2CD4" w:rsidRDefault="00D331BA" w:rsidP="002D1CC7">
      <w:pPr>
        <w:numPr>
          <w:ilvl w:val="3"/>
          <w:numId w:val="2"/>
        </w:numPr>
        <w:tabs>
          <w:tab w:val="left" w:pos="-2700"/>
          <w:tab w:val="left" w:pos="-1800"/>
          <w:tab w:val="left" w:pos="540"/>
          <w:tab w:val="left" w:pos="851"/>
          <w:tab w:val="left" w:pos="1134"/>
          <w:tab w:val="left" w:pos="1418"/>
        </w:tabs>
        <w:spacing w:after="0"/>
        <w:ind w:left="567" w:hanging="425"/>
      </w:pPr>
      <w:r w:rsidRPr="006B2CD4">
        <w:t xml:space="preserve"> </w:t>
      </w:r>
      <w:r w:rsidR="001A7673" w:rsidRPr="006B2CD4">
        <w:t>д</w:t>
      </w:r>
      <w:r w:rsidR="00D0212E" w:rsidRPr="006B2CD4">
        <w:t xml:space="preserve">екларация о соответствии участника электронного аукциона требованиям, установленным </w:t>
      </w:r>
      <w:hyperlink r:id="rId15" w:history="1">
        <w:r w:rsidR="00FB18B9" w:rsidRPr="006B2CD4">
          <w:t>пунктами 3</w:t>
        </w:r>
      </w:hyperlink>
      <w:r w:rsidR="00FB18B9" w:rsidRPr="006B2CD4">
        <w:t xml:space="preserve"> - </w:t>
      </w:r>
      <w:hyperlink r:id="rId16" w:history="1">
        <w:r w:rsidR="00FB18B9" w:rsidRPr="006B2CD4">
          <w:t>9 части 1 статьи 31</w:t>
        </w:r>
      </w:hyperlink>
      <w:r w:rsidR="00FB18B9" w:rsidRPr="006B2CD4">
        <w:t xml:space="preserve"> Федерального закона № 44-ФЗ (</w:t>
      </w:r>
      <w:r w:rsidR="00D0212E" w:rsidRPr="006B2CD4">
        <w:t>пункт</w:t>
      </w:r>
      <w:r w:rsidR="00FB18B9" w:rsidRPr="006B2CD4">
        <w:t>ы</w:t>
      </w:r>
      <w:r w:rsidR="00D0212E" w:rsidRPr="006B2CD4">
        <w:t xml:space="preserve"> 2.1.</w:t>
      </w:r>
      <w:r w:rsidR="00C730EC" w:rsidRPr="006B2CD4">
        <w:t>2</w:t>
      </w:r>
      <w:r w:rsidR="00D0212E" w:rsidRPr="006B2CD4">
        <w:t>-2.1.</w:t>
      </w:r>
      <w:r w:rsidR="003D3F83" w:rsidRPr="006B2CD4">
        <w:t>8</w:t>
      </w:r>
      <w:r w:rsidR="00383215" w:rsidRPr="006B2CD4">
        <w:t xml:space="preserve"> </w:t>
      </w:r>
      <w:r w:rsidR="00A33714" w:rsidRPr="006B2CD4">
        <w:t xml:space="preserve">раздела </w:t>
      </w:r>
      <w:r w:rsidR="00A33714" w:rsidRPr="006B2CD4">
        <w:rPr>
          <w:lang w:val="en-US"/>
        </w:rPr>
        <w:t>I</w:t>
      </w:r>
      <w:r w:rsidR="00A33714" w:rsidRPr="006B2CD4">
        <w:t xml:space="preserve"> </w:t>
      </w:r>
      <w:r w:rsidR="001A7673" w:rsidRPr="006B2CD4">
        <w:t>документации</w:t>
      </w:r>
      <w:r w:rsidR="00FB18B9" w:rsidRPr="006B2CD4">
        <w:t>)</w:t>
      </w:r>
      <w:r w:rsidR="007827A0" w:rsidRPr="006B2CD4">
        <w:t xml:space="preserve">. </w:t>
      </w:r>
    </w:p>
    <w:p w:rsidR="007827A0" w:rsidRPr="006B2CD4" w:rsidRDefault="007827A0" w:rsidP="00443B10">
      <w:pPr>
        <w:tabs>
          <w:tab w:val="left" w:pos="-2700"/>
          <w:tab w:val="left" w:pos="-1800"/>
          <w:tab w:val="left" w:pos="540"/>
          <w:tab w:val="left" w:pos="851"/>
          <w:tab w:val="left" w:pos="1134"/>
          <w:tab w:val="left" w:pos="1418"/>
        </w:tabs>
        <w:spacing w:after="0"/>
        <w:ind w:left="567"/>
      </w:pPr>
      <w:r w:rsidRPr="006B2CD4">
        <w:t>Указанная декларация предоставляется с использованием программно-аппаратных средств электронной площадки;</w:t>
      </w:r>
    </w:p>
    <w:p w:rsidR="008E4ECE" w:rsidRPr="006B2CD4" w:rsidRDefault="008E4ECE" w:rsidP="00A23AD3">
      <w:pPr>
        <w:tabs>
          <w:tab w:val="left" w:pos="-2700"/>
          <w:tab w:val="left" w:pos="-1800"/>
          <w:tab w:val="left" w:pos="540"/>
          <w:tab w:val="left" w:pos="851"/>
          <w:tab w:val="left" w:pos="1134"/>
          <w:tab w:val="left" w:pos="1418"/>
        </w:tabs>
        <w:spacing w:after="0"/>
        <w:ind w:left="567" w:hanging="425"/>
      </w:pPr>
    </w:p>
    <w:p w:rsidR="006611E5" w:rsidRPr="006B2CD4" w:rsidRDefault="001A7673" w:rsidP="002D1CC7">
      <w:pPr>
        <w:numPr>
          <w:ilvl w:val="3"/>
          <w:numId w:val="2"/>
        </w:numPr>
        <w:tabs>
          <w:tab w:val="left" w:pos="-2700"/>
          <w:tab w:val="left" w:pos="-1800"/>
          <w:tab w:val="left" w:pos="540"/>
          <w:tab w:val="left" w:pos="851"/>
          <w:tab w:val="left" w:pos="1134"/>
          <w:tab w:val="left" w:pos="1418"/>
        </w:tabs>
        <w:spacing w:after="0"/>
        <w:ind w:left="567" w:hanging="425"/>
      </w:pPr>
      <w:r w:rsidRPr="006B2CD4">
        <w:t>к</w:t>
      </w:r>
      <w:r w:rsidR="006611E5" w:rsidRPr="006B2CD4">
        <w:t>опии документов, подтверждающих соответствие товара</w:t>
      </w:r>
      <w:r w:rsidR="00EF7E8C">
        <w:t xml:space="preserve"> (работ, услуг)</w:t>
      </w:r>
      <w:r w:rsidR="006611E5" w:rsidRPr="006B2CD4">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r w:rsidR="008E4ECE" w:rsidRPr="006B2CD4">
        <w:t>:</w:t>
      </w:r>
    </w:p>
    <w:p w:rsidR="00CA16A3" w:rsidRPr="006B2CD4" w:rsidRDefault="00304AD9" w:rsidP="00304AD9">
      <w:pPr>
        <w:pStyle w:val="aff3"/>
        <w:tabs>
          <w:tab w:val="left" w:pos="-2700"/>
          <w:tab w:val="left" w:pos="-1800"/>
          <w:tab w:val="left" w:pos="540"/>
          <w:tab w:val="left" w:pos="851"/>
          <w:tab w:val="left" w:pos="1134"/>
          <w:tab w:val="left" w:pos="1418"/>
        </w:tabs>
        <w:spacing w:after="0"/>
        <w:ind w:left="567"/>
        <w:rPr>
          <w:i/>
        </w:rPr>
      </w:pPr>
      <w:r w:rsidRPr="006B2CD4">
        <w:rPr>
          <w:i/>
        </w:rPr>
        <w:t xml:space="preserve">- </w:t>
      </w:r>
      <w:r w:rsidR="003F3F17" w:rsidRPr="006B2CD4">
        <w:rPr>
          <w:i/>
        </w:rPr>
        <w:t>Предоставление не требуется</w:t>
      </w:r>
    </w:p>
    <w:p w:rsidR="008E4ECE" w:rsidRPr="006B2CD4" w:rsidRDefault="008E4ECE" w:rsidP="00A23AD3">
      <w:pPr>
        <w:pStyle w:val="aff3"/>
        <w:tabs>
          <w:tab w:val="left" w:pos="-2700"/>
          <w:tab w:val="left" w:pos="-1800"/>
          <w:tab w:val="left" w:pos="540"/>
          <w:tab w:val="left" w:pos="851"/>
          <w:tab w:val="left" w:pos="1134"/>
          <w:tab w:val="left" w:pos="1418"/>
        </w:tabs>
        <w:spacing w:after="0"/>
        <w:ind w:hanging="425"/>
      </w:pPr>
    </w:p>
    <w:p w:rsidR="00AF7A21" w:rsidRPr="006B2CD4" w:rsidRDefault="00F53F55" w:rsidP="002D1CC7">
      <w:pPr>
        <w:numPr>
          <w:ilvl w:val="3"/>
          <w:numId w:val="2"/>
        </w:numPr>
        <w:tabs>
          <w:tab w:val="left" w:pos="-2700"/>
          <w:tab w:val="left" w:pos="-1800"/>
          <w:tab w:val="left" w:pos="540"/>
          <w:tab w:val="left" w:pos="851"/>
          <w:tab w:val="left" w:pos="1134"/>
          <w:tab w:val="left" w:pos="1418"/>
        </w:tabs>
        <w:spacing w:after="0"/>
        <w:ind w:left="567" w:hanging="425"/>
      </w:pPr>
      <w:r w:rsidRPr="006B2CD4">
        <w:t xml:space="preserve"> </w:t>
      </w:r>
      <w:r w:rsidR="001A7673" w:rsidRPr="006B2CD4">
        <w:t>р</w:t>
      </w:r>
      <w:r w:rsidR="00F45399" w:rsidRPr="006B2CD4">
        <w:t xml:space="preserve">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rsidR="0029201D" w:rsidRPr="006B2CD4">
        <w:t>электронного</w:t>
      </w:r>
      <w:r w:rsidR="00F45399" w:rsidRPr="006B2CD4">
        <w:t xml:space="preserve"> аукциона заключаемый контракт</w:t>
      </w:r>
      <w:r w:rsidR="00390BEA" w:rsidRPr="006B2CD4">
        <w:t xml:space="preserve"> (договор)</w:t>
      </w:r>
      <w:r w:rsidR="00F45399" w:rsidRPr="006B2CD4">
        <w:t xml:space="preserve"> или предоставление обеспечения заявки на участие в таком аукционе, обеспечения исполнения контракта</w:t>
      </w:r>
      <w:r w:rsidR="00390BEA" w:rsidRPr="006B2CD4">
        <w:t xml:space="preserve"> (договора) </w:t>
      </w:r>
      <w:r w:rsidR="00F45399" w:rsidRPr="006B2CD4">
        <w:t>является крупной сделко</w:t>
      </w:r>
      <w:r w:rsidR="0029201D" w:rsidRPr="006B2CD4">
        <w:t>й</w:t>
      </w:r>
      <w:r w:rsidR="001A7673" w:rsidRPr="006B2CD4">
        <w:t>;</w:t>
      </w:r>
    </w:p>
    <w:p w:rsidR="008E4ECE" w:rsidRPr="006B2CD4" w:rsidRDefault="008E4ECE" w:rsidP="00A23AD3">
      <w:pPr>
        <w:tabs>
          <w:tab w:val="left" w:pos="-2700"/>
          <w:tab w:val="left" w:pos="-1800"/>
          <w:tab w:val="left" w:pos="540"/>
          <w:tab w:val="left" w:pos="851"/>
          <w:tab w:val="left" w:pos="1134"/>
          <w:tab w:val="left" w:pos="1418"/>
        </w:tabs>
        <w:spacing w:after="0"/>
        <w:ind w:left="567" w:hanging="425"/>
      </w:pPr>
    </w:p>
    <w:p w:rsidR="006611E5" w:rsidRPr="006B2CD4" w:rsidRDefault="00F53F55" w:rsidP="002D1CC7">
      <w:pPr>
        <w:numPr>
          <w:ilvl w:val="3"/>
          <w:numId w:val="2"/>
        </w:numPr>
        <w:tabs>
          <w:tab w:val="left" w:pos="-2700"/>
          <w:tab w:val="left" w:pos="-1800"/>
          <w:tab w:val="left" w:pos="540"/>
          <w:tab w:val="left" w:pos="851"/>
          <w:tab w:val="left" w:pos="1134"/>
          <w:tab w:val="left" w:pos="1418"/>
        </w:tabs>
        <w:spacing w:after="0"/>
        <w:ind w:left="567" w:hanging="425"/>
      </w:pPr>
      <w:r w:rsidRPr="006B2CD4">
        <w:t xml:space="preserve"> </w:t>
      </w:r>
      <w:r w:rsidR="000E010B" w:rsidRPr="006B2CD4">
        <w:t>документы, подтверждающи</w:t>
      </w:r>
      <w:r w:rsidR="00B12408" w:rsidRPr="006B2CD4">
        <w:t>е</w:t>
      </w:r>
      <w:r w:rsidR="000E010B" w:rsidRPr="006B2CD4">
        <w:t xml:space="preserve"> право участника электронного ау</w:t>
      </w:r>
      <w:r w:rsidR="00B64217" w:rsidRPr="006B2CD4">
        <w:t>кциона на получение преимуществ</w:t>
      </w:r>
      <w:r w:rsidR="000E010B" w:rsidRPr="006B2CD4">
        <w:t xml:space="preserve"> в соответствии со </w:t>
      </w:r>
      <w:hyperlink r:id="rId17" w:history="1">
        <w:r w:rsidR="000E010B" w:rsidRPr="006B2CD4">
          <w:t>статьями 28</w:t>
        </w:r>
      </w:hyperlink>
      <w:r w:rsidR="000E010B" w:rsidRPr="006B2CD4">
        <w:t xml:space="preserve"> </w:t>
      </w:r>
      <w:r w:rsidR="00D5096F" w:rsidRPr="006B2CD4">
        <w:t>и</w:t>
      </w:r>
      <w:r w:rsidR="000E010B" w:rsidRPr="006B2CD4">
        <w:t xml:space="preserve"> </w:t>
      </w:r>
      <w:r w:rsidR="00C730EC" w:rsidRPr="006B2CD4">
        <w:t>29</w:t>
      </w:r>
      <w:r w:rsidR="000E010B" w:rsidRPr="006B2CD4">
        <w:t xml:space="preserve"> Федерального закона № 44-ФЗ</w:t>
      </w:r>
      <w:r w:rsidR="00B64217" w:rsidRPr="006B2CD4">
        <w:t xml:space="preserve"> (в случае, если участник электронного аукциона заявил о получении указанных преимуществ)</w:t>
      </w:r>
      <w:r w:rsidR="00B12408" w:rsidRPr="006B2CD4">
        <w:t>, или копии</w:t>
      </w:r>
      <w:r w:rsidR="00FA59D7" w:rsidRPr="006B2CD4">
        <w:t xml:space="preserve"> таких документов</w:t>
      </w:r>
      <w:r w:rsidR="00AE594B" w:rsidRPr="006B2CD4">
        <w:t>:</w:t>
      </w:r>
      <w:r w:rsidR="000E010B" w:rsidRPr="006B2CD4">
        <w:t xml:space="preserve"> </w:t>
      </w:r>
    </w:p>
    <w:p w:rsidR="00CA16A3" w:rsidRPr="006B2CD4" w:rsidRDefault="00CA16A3" w:rsidP="00A23AD3">
      <w:pPr>
        <w:tabs>
          <w:tab w:val="left" w:pos="-2700"/>
          <w:tab w:val="left" w:pos="-1800"/>
          <w:tab w:val="left" w:pos="540"/>
          <w:tab w:val="left" w:pos="851"/>
          <w:tab w:val="left" w:pos="1134"/>
          <w:tab w:val="left" w:pos="1418"/>
        </w:tabs>
        <w:spacing w:after="0"/>
        <w:ind w:left="567"/>
        <w:rPr>
          <w:i/>
        </w:rPr>
      </w:pPr>
      <w:r w:rsidRPr="006B2CD4">
        <w:rPr>
          <w:i/>
        </w:rPr>
        <w:lastRenderedPageBreak/>
        <w:t>Пред</w:t>
      </w:r>
      <w:r w:rsidR="00F758DA" w:rsidRPr="006B2CD4">
        <w:rPr>
          <w:i/>
        </w:rPr>
        <w:t>о</w:t>
      </w:r>
      <w:r w:rsidRPr="006B2CD4">
        <w:rPr>
          <w:i/>
        </w:rPr>
        <w:t>ставление не требуется</w:t>
      </w:r>
      <w:r w:rsidR="00C730EC" w:rsidRPr="006B2CD4">
        <w:rPr>
          <w:i/>
        </w:rPr>
        <w:t>.</w:t>
      </w:r>
    </w:p>
    <w:p w:rsidR="00383215" w:rsidRPr="006B2CD4" w:rsidRDefault="00383215" w:rsidP="00A23AD3">
      <w:pPr>
        <w:pStyle w:val="aff3"/>
        <w:autoSpaceDE w:val="0"/>
        <w:autoSpaceDN w:val="0"/>
        <w:adjustRightInd w:val="0"/>
        <w:spacing w:after="0"/>
        <w:ind w:left="567" w:hanging="425"/>
        <w:rPr>
          <w:i/>
          <w:iCs/>
        </w:rPr>
      </w:pPr>
    </w:p>
    <w:p w:rsidR="009F5D0E" w:rsidRPr="006B2CD4" w:rsidRDefault="00100A39" w:rsidP="002D1CC7">
      <w:pPr>
        <w:numPr>
          <w:ilvl w:val="3"/>
          <w:numId w:val="2"/>
        </w:numPr>
        <w:tabs>
          <w:tab w:val="clear" w:pos="2836"/>
          <w:tab w:val="left" w:pos="-2700"/>
          <w:tab w:val="left" w:pos="-1800"/>
          <w:tab w:val="left" w:pos="540"/>
          <w:tab w:val="left" w:pos="851"/>
          <w:tab w:val="left" w:pos="1134"/>
          <w:tab w:val="left" w:pos="1418"/>
        </w:tabs>
        <w:spacing w:after="0"/>
        <w:ind w:left="567" w:hanging="425"/>
      </w:pPr>
      <w:r w:rsidRPr="006B2CD4">
        <w:t xml:space="preserve"> </w:t>
      </w:r>
      <w:r w:rsidR="00EF7E8C" w:rsidRPr="00EF7E8C">
        <w:t>документы, предусмотренные нормативными правовыми актами, принятыми в соответствии с частями 3 и 4 статьи 14 Федерального закона № 44-ФЗ, в случае закупки работ, услуг, на которые распространяется действие указанных нормативных правовых актов, или копии таких документов</w:t>
      </w:r>
      <w:r w:rsidR="00125C92" w:rsidRPr="006B2CD4">
        <w:t>:</w:t>
      </w:r>
    </w:p>
    <w:p w:rsidR="00321AFE" w:rsidRPr="006B2CD4" w:rsidRDefault="002E7D47" w:rsidP="00A23AD3">
      <w:pPr>
        <w:autoSpaceDE w:val="0"/>
        <w:autoSpaceDN w:val="0"/>
        <w:adjustRightInd w:val="0"/>
        <w:spacing w:after="0"/>
        <w:ind w:left="567"/>
        <w:rPr>
          <w:i/>
        </w:rPr>
      </w:pPr>
      <w:r w:rsidRPr="006B2CD4">
        <w:rPr>
          <w:i/>
        </w:rPr>
        <w:t>Предоставление не требуется</w:t>
      </w:r>
    </w:p>
    <w:p w:rsidR="00321AFE" w:rsidRPr="006B2CD4" w:rsidRDefault="00321AFE" w:rsidP="00A23AD3">
      <w:pPr>
        <w:tabs>
          <w:tab w:val="left" w:pos="-2700"/>
          <w:tab w:val="left" w:pos="-1800"/>
          <w:tab w:val="left" w:pos="540"/>
          <w:tab w:val="left" w:pos="851"/>
          <w:tab w:val="left" w:pos="1134"/>
          <w:tab w:val="left" w:pos="1418"/>
        </w:tabs>
        <w:spacing w:after="0"/>
        <w:ind w:left="567"/>
        <w:rPr>
          <w:i/>
        </w:rPr>
      </w:pPr>
    </w:p>
    <w:p w:rsidR="00BE684A" w:rsidRPr="006B2CD4" w:rsidRDefault="00C730EC" w:rsidP="002D1CC7">
      <w:pPr>
        <w:numPr>
          <w:ilvl w:val="3"/>
          <w:numId w:val="2"/>
        </w:numPr>
        <w:tabs>
          <w:tab w:val="left" w:pos="-2700"/>
          <w:tab w:val="left" w:pos="-1800"/>
          <w:tab w:val="left" w:pos="540"/>
          <w:tab w:val="left" w:pos="851"/>
          <w:tab w:val="left" w:pos="1134"/>
          <w:tab w:val="left" w:pos="1418"/>
        </w:tabs>
        <w:spacing w:after="0"/>
        <w:ind w:left="567" w:hanging="425"/>
      </w:pPr>
      <w:r w:rsidRPr="006B2CD4">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соответствии с частью 3 статьи</w:t>
      </w:r>
      <w:r w:rsidR="008E4ECE" w:rsidRPr="006B2CD4">
        <w:t xml:space="preserve"> 30 Федерального закона № 44-ФЗ</w:t>
      </w:r>
      <w:r w:rsidR="00BE684A" w:rsidRPr="006B2CD4">
        <w:t xml:space="preserve"> (указанная декларация предоставляется с использованием программно-аппаратных средств электронной площадки)</w:t>
      </w:r>
      <w:r w:rsidR="005709EE" w:rsidRPr="006B2CD4">
        <w:t>:</w:t>
      </w:r>
    </w:p>
    <w:p w:rsidR="00C730EC" w:rsidRPr="006B2CD4" w:rsidRDefault="00C730EC" w:rsidP="00A23AD3">
      <w:pPr>
        <w:tabs>
          <w:tab w:val="left" w:pos="-2700"/>
          <w:tab w:val="left" w:pos="-1800"/>
          <w:tab w:val="left" w:pos="540"/>
          <w:tab w:val="left" w:pos="851"/>
          <w:tab w:val="left" w:pos="1134"/>
          <w:tab w:val="left" w:pos="1418"/>
        </w:tabs>
        <w:spacing w:after="0"/>
        <w:ind w:left="567"/>
        <w:rPr>
          <w:b/>
        </w:rPr>
      </w:pPr>
      <w:r w:rsidRPr="006B2CD4">
        <w:rPr>
          <w:b/>
          <w:i/>
        </w:rPr>
        <w:t>Предоставление требуется.</w:t>
      </w:r>
    </w:p>
    <w:p w:rsidR="005D4786" w:rsidRPr="006B2CD4" w:rsidRDefault="005D4786" w:rsidP="00A23AD3">
      <w:pPr>
        <w:pStyle w:val="aff3"/>
        <w:tabs>
          <w:tab w:val="left" w:pos="-2700"/>
          <w:tab w:val="left" w:pos="-1800"/>
          <w:tab w:val="left" w:pos="-360"/>
          <w:tab w:val="left" w:pos="142"/>
          <w:tab w:val="left" w:pos="360"/>
          <w:tab w:val="left" w:pos="540"/>
          <w:tab w:val="left" w:pos="851"/>
          <w:tab w:val="left" w:pos="1134"/>
          <w:tab w:val="left" w:pos="1418"/>
          <w:tab w:val="left" w:pos="3600"/>
        </w:tabs>
        <w:spacing w:after="0"/>
        <w:ind w:left="567" w:hanging="425"/>
      </w:pPr>
    </w:p>
    <w:p w:rsidR="005D4786" w:rsidRPr="006B2CD4" w:rsidRDefault="005D4786" w:rsidP="002D1CC7">
      <w:pPr>
        <w:numPr>
          <w:ilvl w:val="3"/>
          <w:numId w:val="2"/>
        </w:numPr>
        <w:tabs>
          <w:tab w:val="left" w:pos="-2700"/>
          <w:tab w:val="left" w:pos="-1800"/>
          <w:tab w:val="left" w:pos="540"/>
          <w:tab w:val="left" w:pos="851"/>
          <w:tab w:val="left" w:pos="1134"/>
          <w:tab w:val="left" w:pos="1418"/>
        </w:tabs>
        <w:spacing w:after="0"/>
        <w:ind w:left="567" w:hanging="425"/>
      </w:pPr>
      <w:r w:rsidRPr="006B2CD4">
        <w:t>документы, подтверждающи</w:t>
      </w:r>
      <w:r w:rsidR="00F804A2" w:rsidRPr="006B2CD4">
        <w:t>е</w:t>
      </w:r>
      <w:r w:rsidRPr="006B2CD4">
        <w:t xml:space="preserve"> соответствие участника электронного аукциона дополнительным требованиям, установленным в соответствии с част</w:t>
      </w:r>
      <w:r w:rsidR="00F804A2" w:rsidRPr="006B2CD4">
        <w:t>ями</w:t>
      </w:r>
      <w:r w:rsidRPr="006B2CD4">
        <w:t xml:space="preserve"> 2</w:t>
      </w:r>
      <w:r w:rsidR="00F804A2" w:rsidRPr="006B2CD4">
        <w:t>, 2.1</w:t>
      </w:r>
      <w:r w:rsidRPr="006B2CD4">
        <w:t xml:space="preserve"> статьи 31 Федерального закона № 44-ФЗ</w:t>
      </w:r>
      <w:r w:rsidR="00F804A2" w:rsidRPr="006B2CD4">
        <w:t>,</w:t>
      </w:r>
      <w:r w:rsidRPr="006B2CD4">
        <w:t xml:space="preserve"> </w:t>
      </w:r>
      <w:r w:rsidR="00F804A2" w:rsidRPr="006B2CD4">
        <w:t xml:space="preserve">или их копии </w:t>
      </w:r>
      <w:r w:rsidRPr="006B2CD4">
        <w:t>(пункт 2.3</w:t>
      </w:r>
      <w:r w:rsidR="00EF7E8C">
        <w:t xml:space="preserve"> раздела </w:t>
      </w:r>
      <w:r w:rsidR="00EF7E8C">
        <w:rPr>
          <w:lang w:val="en-US"/>
        </w:rPr>
        <w:t>I</w:t>
      </w:r>
      <w:r w:rsidRPr="006B2CD4">
        <w:t xml:space="preserve"> документации):</w:t>
      </w:r>
    </w:p>
    <w:p w:rsidR="00B66A03" w:rsidRPr="006B2CD4" w:rsidRDefault="00B66A03" w:rsidP="00A23AD3">
      <w:pPr>
        <w:tabs>
          <w:tab w:val="left" w:pos="-2700"/>
          <w:tab w:val="left" w:pos="-1800"/>
          <w:tab w:val="left" w:pos="540"/>
          <w:tab w:val="left" w:pos="851"/>
          <w:tab w:val="left" w:pos="1134"/>
          <w:tab w:val="left" w:pos="1418"/>
        </w:tabs>
        <w:spacing w:after="0"/>
        <w:ind w:firstLine="567"/>
        <w:rPr>
          <w:i/>
        </w:rPr>
      </w:pPr>
      <w:r w:rsidRPr="006B2CD4">
        <w:rPr>
          <w:i/>
        </w:rPr>
        <w:t xml:space="preserve">Предоставление не требуется </w:t>
      </w:r>
    </w:p>
    <w:p w:rsidR="00C730EC" w:rsidRPr="006B2CD4" w:rsidRDefault="00C730EC" w:rsidP="00A23AD3">
      <w:pPr>
        <w:tabs>
          <w:tab w:val="left" w:pos="-2700"/>
          <w:tab w:val="left" w:pos="-1800"/>
          <w:tab w:val="left" w:pos="540"/>
          <w:tab w:val="left" w:pos="851"/>
          <w:tab w:val="left" w:pos="1134"/>
          <w:tab w:val="left" w:pos="1418"/>
        </w:tabs>
        <w:spacing w:after="0"/>
        <w:ind w:hanging="425"/>
      </w:pPr>
    </w:p>
    <w:p w:rsidR="001A7673" w:rsidRPr="006B2CD4" w:rsidRDefault="001A7673" w:rsidP="00EF7E8C">
      <w:pPr>
        <w:tabs>
          <w:tab w:val="left" w:pos="-2700"/>
          <w:tab w:val="left" w:pos="-1800"/>
          <w:tab w:val="left" w:pos="540"/>
          <w:tab w:val="left" w:pos="851"/>
          <w:tab w:val="left" w:pos="1134"/>
          <w:tab w:val="left" w:pos="1418"/>
        </w:tabs>
        <w:spacing w:after="0"/>
        <w:ind w:left="567"/>
      </w:pPr>
      <w:r w:rsidRPr="006B2CD4">
        <w:t>Предоставление других документов и сведений в составе второй части заявки на участие в  электронном аукционе не требуется.</w:t>
      </w:r>
    </w:p>
    <w:p w:rsidR="003040BD" w:rsidRPr="006B2CD4" w:rsidRDefault="003040BD" w:rsidP="00607AA1">
      <w:pPr>
        <w:tabs>
          <w:tab w:val="left" w:pos="-2700"/>
          <w:tab w:val="left" w:pos="-1800"/>
          <w:tab w:val="left" w:pos="540"/>
          <w:tab w:val="left" w:pos="851"/>
          <w:tab w:val="left" w:pos="1134"/>
          <w:tab w:val="left" w:pos="1418"/>
        </w:tabs>
        <w:spacing w:after="0"/>
        <w:ind w:left="567"/>
      </w:pPr>
    </w:p>
    <w:p w:rsidR="00DA0A04" w:rsidRPr="006B2CD4" w:rsidRDefault="00AF7A21" w:rsidP="002D1CC7">
      <w:pPr>
        <w:numPr>
          <w:ilvl w:val="2"/>
          <w:numId w:val="2"/>
        </w:numPr>
        <w:tabs>
          <w:tab w:val="left" w:pos="-360"/>
          <w:tab w:val="left" w:pos="540"/>
        </w:tabs>
        <w:ind w:left="540" w:hanging="540"/>
        <w:rPr>
          <w:b/>
        </w:rPr>
      </w:pPr>
      <w:r w:rsidRPr="006B2CD4">
        <w:rPr>
          <w:b/>
        </w:rPr>
        <w:t>Инструкция по заполнению заявки на участие в электронно</w:t>
      </w:r>
      <w:r w:rsidR="0095589E" w:rsidRPr="006B2CD4">
        <w:rPr>
          <w:b/>
        </w:rPr>
        <w:t>м</w:t>
      </w:r>
      <w:r w:rsidRPr="006B2CD4">
        <w:rPr>
          <w:b/>
        </w:rPr>
        <w:t xml:space="preserve"> </w:t>
      </w:r>
      <w:r w:rsidR="0095589E" w:rsidRPr="006B2CD4">
        <w:rPr>
          <w:b/>
        </w:rPr>
        <w:t xml:space="preserve">аукционе </w:t>
      </w:r>
    </w:p>
    <w:p w:rsidR="00AF7A21" w:rsidRPr="006B2CD4" w:rsidRDefault="00AF7A21" w:rsidP="002D1CC7">
      <w:pPr>
        <w:pStyle w:val="aff3"/>
        <w:numPr>
          <w:ilvl w:val="2"/>
          <w:numId w:val="4"/>
        </w:numPr>
        <w:tabs>
          <w:tab w:val="left" w:pos="-2700"/>
          <w:tab w:val="left" w:pos="-1800"/>
          <w:tab w:val="left" w:pos="-360"/>
          <w:tab w:val="left" w:pos="567"/>
          <w:tab w:val="left" w:pos="1440"/>
        </w:tabs>
        <w:autoSpaceDE w:val="0"/>
        <w:autoSpaceDN w:val="0"/>
        <w:adjustRightInd w:val="0"/>
        <w:spacing w:after="0"/>
        <w:ind w:left="567" w:hanging="425"/>
        <w:rPr>
          <w:i/>
        </w:rPr>
      </w:pPr>
      <w:r w:rsidRPr="006B2CD4">
        <w:t xml:space="preserve">Заявка на участие в </w:t>
      </w:r>
      <w:r w:rsidR="00DA0A04" w:rsidRPr="006B2CD4">
        <w:t xml:space="preserve">электронном </w:t>
      </w:r>
      <w:r w:rsidRPr="006B2CD4">
        <w:t xml:space="preserve">аукционе, подготовленная участником </w:t>
      </w:r>
      <w:r w:rsidR="00DA0A04" w:rsidRPr="006B2CD4">
        <w:t>закупки</w:t>
      </w:r>
      <w:r w:rsidRPr="006B2CD4">
        <w:t>, составл</w:t>
      </w:r>
      <w:r w:rsidR="004A5952" w:rsidRPr="006B2CD4">
        <w:t>яется</w:t>
      </w:r>
      <w:r w:rsidRPr="006B2CD4">
        <w:t xml:space="preserve"> на русском языке.</w:t>
      </w:r>
      <w:bookmarkStart w:id="4" w:name="_Ref119430333"/>
      <w:r w:rsidRPr="006B2CD4">
        <w:t xml:space="preserve"> </w:t>
      </w:r>
      <w:bookmarkStart w:id="5" w:name="_Toc123405470"/>
      <w:bookmarkStart w:id="6" w:name="_Ref119429817"/>
      <w:bookmarkEnd w:id="4"/>
      <w:r w:rsidRPr="006B2CD4">
        <w:t xml:space="preserve">Входящие в </w:t>
      </w:r>
      <w:r w:rsidR="00EF7E8C" w:rsidRPr="00EF7E8C">
        <w:t>заявку на участие в электронном аукционе</w:t>
      </w:r>
      <w:r w:rsidRPr="006B2CD4">
        <w:t xml:space="preserve"> документы, оригиналы которых выданы участнику </w:t>
      </w:r>
      <w:r w:rsidR="00FF63B3" w:rsidRPr="006B2CD4">
        <w:t>закупки</w:t>
      </w:r>
      <w:r w:rsidRPr="006B2CD4">
        <w:t xml:space="preserve">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5"/>
      <w:bookmarkEnd w:id="6"/>
      <w:r w:rsidR="002A24C5" w:rsidRPr="006B2CD4">
        <w:rPr>
          <w:rFonts w:ascii="Tahoma" w:hAnsi="Tahoma" w:cs="Tahoma"/>
          <w:sz w:val="17"/>
          <w:szCs w:val="17"/>
        </w:rPr>
        <w:t xml:space="preserve">  </w:t>
      </w:r>
      <w:r w:rsidR="002A24C5" w:rsidRPr="006B2CD4">
        <w:t>Заявка должна составляться в соответствии с Правилами русской орфографии и пунктуации,</w:t>
      </w:r>
      <w:r w:rsidR="002A24C5" w:rsidRPr="006B2CD4">
        <w:rPr>
          <w:rStyle w:val="11"/>
          <w:rFonts w:ascii="Tahoma" w:hAnsi="Tahoma" w:cs="Tahoma"/>
          <w:sz w:val="17"/>
          <w:szCs w:val="17"/>
        </w:rPr>
        <w:t xml:space="preserve"> </w:t>
      </w:r>
      <w:r w:rsidR="002A24C5" w:rsidRPr="006B2CD4">
        <w:rPr>
          <w:rStyle w:val="aff7"/>
          <w:i w:val="0"/>
        </w:rPr>
        <w:t>утвержденными Академией наук СССР, Министерством высшего образования СССР и Министерством просвещения РСФСР в 1956 году.</w:t>
      </w:r>
    </w:p>
    <w:p w:rsidR="00AF7A21" w:rsidRPr="006B2CD4" w:rsidRDefault="00AF7A21" w:rsidP="002D1CC7">
      <w:pPr>
        <w:pStyle w:val="aff3"/>
        <w:numPr>
          <w:ilvl w:val="2"/>
          <w:numId w:val="4"/>
        </w:numPr>
        <w:tabs>
          <w:tab w:val="left" w:pos="-2700"/>
          <w:tab w:val="left" w:pos="-1800"/>
          <w:tab w:val="left" w:pos="-360"/>
          <w:tab w:val="num" w:pos="142"/>
          <w:tab w:val="left" w:pos="567"/>
          <w:tab w:val="num" w:pos="720"/>
          <w:tab w:val="left" w:pos="1440"/>
        </w:tabs>
        <w:autoSpaceDE w:val="0"/>
        <w:autoSpaceDN w:val="0"/>
        <w:adjustRightInd w:val="0"/>
        <w:spacing w:after="0"/>
        <w:ind w:left="567" w:hanging="567"/>
      </w:pPr>
      <w:r w:rsidRPr="006B2CD4">
        <w:t xml:space="preserve">Все документы, входящие в состав заявки на участие в </w:t>
      </w:r>
      <w:r w:rsidR="00DA0A04" w:rsidRPr="006B2CD4">
        <w:t>электронном аукционе</w:t>
      </w:r>
      <w:r w:rsidRPr="006B2CD4">
        <w:t>, должны иметь четко читаемый текст.</w:t>
      </w:r>
    </w:p>
    <w:p w:rsidR="00AF7A21" w:rsidRPr="006B2CD4" w:rsidRDefault="00B509CA" w:rsidP="002D1CC7">
      <w:pPr>
        <w:pStyle w:val="aff3"/>
        <w:numPr>
          <w:ilvl w:val="2"/>
          <w:numId w:val="4"/>
        </w:numPr>
        <w:tabs>
          <w:tab w:val="left" w:pos="-2700"/>
          <w:tab w:val="left" w:pos="-1800"/>
          <w:tab w:val="left" w:pos="-360"/>
          <w:tab w:val="num" w:pos="142"/>
          <w:tab w:val="left" w:pos="567"/>
          <w:tab w:val="num" w:pos="720"/>
          <w:tab w:val="left" w:pos="1440"/>
        </w:tabs>
        <w:autoSpaceDE w:val="0"/>
        <w:autoSpaceDN w:val="0"/>
        <w:adjustRightInd w:val="0"/>
        <w:spacing w:after="0"/>
        <w:ind w:left="567" w:hanging="567"/>
      </w:pPr>
      <w:r w:rsidRPr="006B2CD4">
        <w:t xml:space="preserve"> 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содержащиеся в заявке на участие в электронном аукционе, должны быть достоверны и не должны допускать двусмысленных толкований.</w:t>
      </w:r>
      <w:bookmarkStart w:id="7" w:name="_Ref248562452"/>
    </w:p>
    <w:p w:rsidR="002A2105" w:rsidRPr="00EF7E8C" w:rsidRDefault="002A2105" w:rsidP="002D1CC7">
      <w:pPr>
        <w:pStyle w:val="aff3"/>
        <w:numPr>
          <w:ilvl w:val="2"/>
          <w:numId w:val="4"/>
        </w:numPr>
        <w:tabs>
          <w:tab w:val="left" w:pos="-2700"/>
          <w:tab w:val="left" w:pos="-1800"/>
          <w:tab w:val="left" w:pos="-360"/>
          <w:tab w:val="num" w:pos="142"/>
          <w:tab w:val="left" w:pos="567"/>
          <w:tab w:val="num" w:pos="720"/>
          <w:tab w:val="left" w:pos="1440"/>
        </w:tabs>
        <w:autoSpaceDE w:val="0"/>
        <w:autoSpaceDN w:val="0"/>
        <w:adjustRightInd w:val="0"/>
        <w:spacing w:after="0"/>
        <w:ind w:left="567" w:hanging="567"/>
      </w:pPr>
      <w:r w:rsidRPr="006B2CD4">
        <w:t xml:space="preserve">Декларации, </w:t>
      </w:r>
      <w:r w:rsidR="00BA2911" w:rsidRPr="006B2CD4">
        <w:t>предоставляемые без использования программно-аппаратных средств электронной площадки</w:t>
      </w:r>
      <w:r w:rsidRPr="006B2CD4">
        <w:t>, оформляются участником закупки в произвольной форме.</w:t>
      </w:r>
    </w:p>
    <w:p w:rsidR="00EF7E8C" w:rsidRPr="006B2CD4" w:rsidRDefault="00EF7E8C" w:rsidP="002D1CC7">
      <w:pPr>
        <w:pStyle w:val="aff3"/>
        <w:numPr>
          <w:ilvl w:val="2"/>
          <w:numId w:val="4"/>
        </w:numPr>
        <w:tabs>
          <w:tab w:val="left" w:pos="-2700"/>
          <w:tab w:val="left" w:pos="-1800"/>
          <w:tab w:val="left" w:pos="-360"/>
          <w:tab w:val="left" w:pos="567"/>
          <w:tab w:val="left" w:pos="1440"/>
        </w:tabs>
        <w:autoSpaceDE w:val="0"/>
        <w:autoSpaceDN w:val="0"/>
        <w:adjustRightInd w:val="0"/>
        <w:spacing w:after="0"/>
        <w:ind w:left="567" w:hanging="567"/>
      </w:pPr>
      <w:r w:rsidRPr="00EF7E8C">
        <w:t>Случаи использования в документации при описании объекта закупки не установленных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показателей, требований, условных обозначений и терминологии обусловлены невозможностью в полной мере охватить все необходимые заказчику функциональные, технические, качественные, эксплуатационные характеристики объекта закупки.</w:t>
      </w:r>
    </w:p>
    <w:p w:rsidR="00415813" w:rsidRPr="006B2CD4" w:rsidRDefault="00415813" w:rsidP="007F303F">
      <w:pPr>
        <w:spacing w:after="0"/>
        <w:ind w:left="567" w:hanging="567"/>
      </w:pPr>
    </w:p>
    <w:p w:rsidR="007E12A1" w:rsidRPr="006B2CD4" w:rsidRDefault="007E12A1" w:rsidP="002D1CC7">
      <w:pPr>
        <w:numPr>
          <w:ilvl w:val="2"/>
          <w:numId w:val="2"/>
        </w:numPr>
        <w:tabs>
          <w:tab w:val="left" w:pos="-360"/>
          <w:tab w:val="left" w:pos="540"/>
        </w:tabs>
        <w:ind w:left="540" w:hanging="540"/>
        <w:rPr>
          <w:b/>
        </w:rPr>
      </w:pPr>
      <w:r w:rsidRPr="006B2CD4">
        <w:rPr>
          <w:b/>
        </w:rPr>
        <w:t>Порядок подачи заявки на участие в электронном аукционе</w:t>
      </w:r>
    </w:p>
    <w:p w:rsidR="00E37DDF" w:rsidRPr="006B2CD4" w:rsidRDefault="00EF7E8C" w:rsidP="002D1CC7">
      <w:pPr>
        <w:pStyle w:val="aff3"/>
        <w:numPr>
          <w:ilvl w:val="2"/>
          <w:numId w:val="6"/>
        </w:numPr>
        <w:tabs>
          <w:tab w:val="left" w:pos="-2700"/>
          <w:tab w:val="left" w:pos="-1800"/>
          <w:tab w:val="left" w:pos="-360"/>
          <w:tab w:val="left" w:pos="567"/>
          <w:tab w:val="left" w:pos="1440"/>
        </w:tabs>
        <w:autoSpaceDE w:val="0"/>
        <w:autoSpaceDN w:val="0"/>
        <w:adjustRightInd w:val="0"/>
        <w:spacing w:after="0"/>
        <w:ind w:left="567" w:hanging="567"/>
      </w:pPr>
      <w:r w:rsidRPr="00EF7E8C">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а также лицами, которые аккредитованы до 1 января 2019 года на электронной площадке, информация и документы которых включены в реестр, предусмотренный статьей 62 Федерального закона № 44-ФЗ</w:t>
      </w:r>
      <w:r w:rsidR="00E37DDF" w:rsidRPr="006B2CD4">
        <w:t>.</w:t>
      </w:r>
    </w:p>
    <w:p w:rsidR="007E12A1" w:rsidRPr="006B2CD4" w:rsidRDefault="007E12A1" w:rsidP="002D1CC7">
      <w:pPr>
        <w:pStyle w:val="aff3"/>
        <w:numPr>
          <w:ilvl w:val="2"/>
          <w:numId w:val="6"/>
        </w:numPr>
        <w:tabs>
          <w:tab w:val="left" w:pos="-2700"/>
          <w:tab w:val="left" w:pos="-1800"/>
          <w:tab w:val="left" w:pos="-360"/>
          <w:tab w:val="left" w:pos="567"/>
          <w:tab w:val="left" w:pos="1440"/>
        </w:tabs>
        <w:autoSpaceDE w:val="0"/>
        <w:autoSpaceDN w:val="0"/>
        <w:adjustRightInd w:val="0"/>
        <w:spacing w:after="0"/>
        <w:ind w:left="567" w:hanging="567"/>
      </w:pPr>
      <w:r w:rsidRPr="006B2CD4">
        <w:t xml:space="preserve">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даты и времени окончания срока подачи на участие в </w:t>
      </w:r>
      <w:r w:rsidR="00C8484B">
        <w:t>таком</w:t>
      </w:r>
      <w:r w:rsidRPr="006B2CD4">
        <w:t xml:space="preserve"> аукционе заявок.</w:t>
      </w:r>
    </w:p>
    <w:p w:rsidR="007E12A1" w:rsidRPr="006B2CD4" w:rsidRDefault="007E12A1" w:rsidP="002D1CC7">
      <w:pPr>
        <w:pStyle w:val="aff3"/>
        <w:numPr>
          <w:ilvl w:val="2"/>
          <w:numId w:val="6"/>
        </w:numPr>
        <w:tabs>
          <w:tab w:val="left" w:pos="-2700"/>
          <w:tab w:val="left" w:pos="-1800"/>
          <w:tab w:val="left" w:pos="-360"/>
          <w:tab w:val="left" w:pos="567"/>
          <w:tab w:val="left" w:pos="1440"/>
        </w:tabs>
        <w:autoSpaceDE w:val="0"/>
        <w:autoSpaceDN w:val="0"/>
        <w:adjustRightInd w:val="0"/>
        <w:spacing w:after="0"/>
        <w:ind w:left="567" w:hanging="567"/>
      </w:pPr>
      <w:r w:rsidRPr="006B2CD4">
        <w:lastRenderedPageBreak/>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пунктом 4.1 </w:t>
      </w:r>
      <w:r w:rsidR="00C8484B" w:rsidRPr="00C8484B">
        <w:t>раздела I</w:t>
      </w:r>
      <w:r w:rsidR="00C8484B">
        <w:t xml:space="preserve"> </w:t>
      </w:r>
      <w:r w:rsidRPr="006B2CD4">
        <w:t>документации. Указанные электронные документы подаются одновременно.</w:t>
      </w:r>
    </w:p>
    <w:p w:rsidR="007E12A1" w:rsidRPr="006B2CD4" w:rsidRDefault="007E12A1" w:rsidP="002D1CC7">
      <w:pPr>
        <w:pStyle w:val="aff3"/>
        <w:numPr>
          <w:ilvl w:val="2"/>
          <w:numId w:val="6"/>
        </w:numPr>
        <w:tabs>
          <w:tab w:val="left" w:pos="-2700"/>
          <w:tab w:val="left" w:pos="-1800"/>
          <w:tab w:val="left" w:pos="-360"/>
          <w:tab w:val="left" w:pos="567"/>
          <w:tab w:val="left" w:pos="1440"/>
        </w:tabs>
        <w:autoSpaceDE w:val="0"/>
        <w:autoSpaceDN w:val="0"/>
        <w:adjustRightInd w:val="0"/>
        <w:spacing w:after="0"/>
        <w:ind w:left="567" w:hanging="567"/>
      </w:pPr>
      <w:r w:rsidRPr="006B2CD4">
        <w:t>Участник электронного аукциона вправе подать только одну заявку на участие в таком аукционе.</w:t>
      </w:r>
    </w:p>
    <w:p w:rsidR="007E12A1" w:rsidRPr="006B2CD4" w:rsidRDefault="007E12A1" w:rsidP="002D1CC7">
      <w:pPr>
        <w:pStyle w:val="aff3"/>
        <w:numPr>
          <w:ilvl w:val="2"/>
          <w:numId w:val="6"/>
        </w:numPr>
        <w:tabs>
          <w:tab w:val="left" w:pos="-2700"/>
          <w:tab w:val="left" w:pos="-1800"/>
          <w:tab w:val="left" w:pos="-360"/>
          <w:tab w:val="left" w:pos="567"/>
          <w:tab w:val="left" w:pos="1440"/>
        </w:tabs>
        <w:autoSpaceDE w:val="0"/>
        <w:autoSpaceDN w:val="0"/>
        <w:adjustRightInd w:val="0"/>
        <w:spacing w:after="0"/>
        <w:ind w:left="567" w:hanging="567"/>
      </w:pPr>
      <w:r w:rsidRPr="006B2CD4">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r w:rsidR="00C8484B">
        <w:t>.</w:t>
      </w:r>
    </w:p>
    <w:p w:rsidR="007E12A1" w:rsidRPr="006B2CD4" w:rsidRDefault="007E12A1" w:rsidP="00262B76">
      <w:pPr>
        <w:tabs>
          <w:tab w:val="left" w:pos="-2700"/>
          <w:tab w:val="left" w:pos="-1800"/>
          <w:tab w:val="left" w:pos="-360"/>
          <w:tab w:val="left" w:pos="567"/>
          <w:tab w:val="left" w:pos="1440"/>
          <w:tab w:val="num" w:pos="2836"/>
        </w:tabs>
        <w:ind w:left="567"/>
        <w:rPr>
          <w:i/>
          <w:iCs/>
        </w:rPr>
      </w:pPr>
    </w:p>
    <w:p w:rsidR="00AF7A21" w:rsidRPr="006B2CD4" w:rsidRDefault="00AF7A21" w:rsidP="002D1CC7">
      <w:pPr>
        <w:pStyle w:val="ConsPlusNormal"/>
        <w:widowControl/>
        <w:numPr>
          <w:ilvl w:val="0"/>
          <w:numId w:val="4"/>
        </w:numPr>
        <w:tabs>
          <w:tab w:val="left" w:pos="-360"/>
          <w:tab w:val="left" w:pos="284"/>
          <w:tab w:val="left" w:pos="709"/>
          <w:tab w:val="left" w:pos="1134"/>
        </w:tabs>
        <w:spacing w:before="120" w:after="120"/>
        <w:jc w:val="both"/>
        <w:rPr>
          <w:rFonts w:ascii="Times New Roman" w:hAnsi="Times New Roman" w:cs="Times New Roman"/>
          <w:b/>
          <w:bCs/>
          <w:smallCaps/>
          <w:sz w:val="28"/>
          <w:szCs w:val="28"/>
        </w:rPr>
      </w:pPr>
      <w:r w:rsidRPr="006B2CD4">
        <w:rPr>
          <w:rFonts w:ascii="Times New Roman" w:hAnsi="Times New Roman" w:cs="Times New Roman"/>
          <w:b/>
          <w:bCs/>
          <w:smallCaps/>
          <w:sz w:val="28"/>
          <w:szCs w:val="28"/>
        </w:rPr>
        <w:t>Условия заключения и исполнения</w:t>
      </w:r>
      <w:r w:rsidR="00E7393A" w:rsidRPr="006B2CD4">
        <w:rPr>
          <w:rFonts w:ascii="Times New Roman" w:hAnsi="Times New Roman" w:cs="Times New Roman"/>
          <w:b/>
          <w:bCs/>
          <w:smallCaps/>
          <w:sz w:val="28"/>
          <w:szCs w:val="28"/>
        </w:rPr>
        <w:t xml:space="preserve"> </w:t>
      </w:r>
      <w:r w:rsidR="00EF181B" w:rsidRPr="006B2CD4">
        <w:rPr>
          <w:rFonts w:ascii="Times New Roman" w:hAnsi="Times New Roman" w:cs="Times New Roman"/>
          <w:b/>
          <w:bCs/>
          <w:smallCaps/>
          <w:sz w:val="28"/>
          <w:szCs w:val="28"/>
        </w:rPr>
        <w:t xml:space="preserve">контракта </w:t>
      </w:r>
    </w:p>
    <w:p w:rsidR="002E639D" w:rsidRPr="006B2CD4" w:rsidRDefault="008B4446" w:rsidP="002D1CC7">
      <w:pPr>
        <w:pStyle w:val="aff3"/>
        <w:numPr>
          <w:ilvl w:val="1"/>
          <w:numId w:val="5"/>
        </w:numPr>
        <w:tabs>
          <w:tab w:val="left" w:pos="-360"/>
        </w:tabs>
        <w:autoSpaceDE w:val="0"/>
        <w:autoSpaceDN w:val="0"/>
        <w:adjustRightInd w:val="0"/>
        <w:ind w:left="426" w:hanging="426"/>
        <w:rPr>
          <w:b/>
        </w:rPr>
      </w:pPr>
      <w:r w:rsidRPr="006B2CD4">
        <w:rPr>
          <w:b/>
        </w:rPr>
        <w:t>Размер обеспечения исполнения контракта, срок и порядок предоставления указанного обеспечения, требования к обеспечению исполнения контракта</w:t>
      </w:r>
      <w:r w:rsidR="002E639D" w:rsidRPr="006B2CD4">
        <w:rPr>
          <w:b/>
        </w:rPr>
        <w:t>,</w:t>
      </w:r>
      <w:r w:rsidR="002E639D" w:rsidRPr="006B2CD4">
        <w:t xml:space="preserve"> </w:t>
      </w:r>
      <w:r w:rsidR="002E639D" w:rsidRPr="006B2CD4">
        <w:rPr>
          <w:b/>
        </w:rPr>
        <w:t>информация о банковском сопровождении контракта</w:t>
      </w:r>
    </w:p>
    <w:p w:rsidR="008B4446" w:rsidRPr="006B2CD4" w:rsidRDefault="008B4446" w:rsidP="002E639D">
      <w:pPr>
        <w:pStyle w:val="aff3"/>
        <w:tabs>
          <w:tab w:val="left" w:pos="-360"/>
          <w:tab w:val="left" w:pos="567"/>
          <w:tab w:val="left" w:pos="709"/>
          <w:tab w:val="left" w:pos="1134"/>
        </w:tabs>
        <w:ind w:left="567"/>
        <w:rPr>
          <w:b/>
        </w:rPr>
      </w:pPr>
    </w:p>
    <w:p w:rsidR="00EF181B" w:rsidRPr="006B2CD4" w:rsidRDefault="00614581" w:rsidP="002D1CC7">
      <w:pPr>
        <w:pStyle w:val="aff3"/>
        <w:numPr>
          <w:ilvl w:val="2"/>
          <w:numId w:val="5"/>
        </w:numPr>
        <w:tabs>
          <w:tab w:val="left" w:pos="-2700"/>
          <w:tab w:val="left" w:pos="-1800"/>
          <w:tab w:val="left" w:pos="-360"/>
          <w:tab w:val="left" w:pos="567"/>
          <w:tab w:val="left" w:pos="1440"/>
        </w:tabs>
        <w:autoSpaceDE w:val="0"/>
        <w:autoSpaceDN w:val="0"/>
        <w:adjustRightInd w:val="0"/>
        <w:spacing w:after="0"/>
      </w:pPr>
      <w:r w:rsidRPr="006B2CD4">
        <w:t xml:space="preserve"> </w:t>
      </w:r>
      <w:r w:rsidR="00EF181B" w:rsidRPr="006B2CD4">
        <w:t xml:space="preserve">Размер обеспечения исполнения контракта – </w:t>
      </w:r>
      <w:r w:rsidR="002E7D47" w:rsidRPr="006B2CD4">
        <w:t>5</w:t>
      </w:r>
      <w:r w:rsidR="00EF181B" w:rsidRPr="006B2CD4">
        <w:t xml:space="preserve"> % начальной (максимальной) цены </w:t>
      </w:r>
      <w:r w:rsidR="00F211C7" w:rsidRPr="006B2CD4">
        <w:t>контракта</w:t>
      </w:r>
      <w:r w:rsidR="00EF181B" w:rsidRPr="006B2CD4">
        <w:t xml:space="preserve">, что составляет </w:t>
      </w:r>
      <w:r w:rsidR="00014AC7">
        <w:t>67 579,13</w:t>
      </w:r>
      <w:r w:rsidR="005630DD" w:rsidRPr="005630DD">
        <w:t xml:space="preserve"> </w:t>
      </w:r>
      <w:r w:rsidR="00EF181B" w:rsidRPr="006B2CD4">
        <w:t>руб.</w:t>
      </w:r>
    </w:p>
    <w:p w:rsidR="008E73FA" w:rsidRPr="006B2CD4" w:rsidRDefault="002B4BFF" w:rsidP="002D1CC7">
      <w:pPr>
        <w:pStyle w:val="aff3"/>
        <w:numPr>
          <w:ilvl w:val="2"/>
          <w:numId w:val="5"/>
        </w:numPr>
        <w:tabs>
          <w:tab w:val="left" w:pos="-2700"/>
          <w:tab w:val="left" w:pos="-1800"/>
          <w:tab w:val="left" w:pos="-360"/>
          <w:tab w:val="num" w:pos="142"/>
          <w:tab w:val="left" w:pos="567"/>
          <w:tab w:val="num" w:pos="720"/>
          <w:tab w:val="left" w:pos="1440"/>
        </w:tabs>
        <w:autoSpaceDE w:val="0"/>
        <w:autoSpaceDN w:val="0"/>
        <w:adjustRightInd w:val="0"/>
        <w:spacing w:after="0"/>
        <w:ind w:left="567" w:hanging="567"/>
      </w:pPr>
      <w:r w:rsidRPr="006B2CD4">
        <w:t xml:space="preserve">В течение пяти дней с даты размещения заказчиком в единой информационной системе проекта контракта победитель электронного аукциона </w:t>
      </w:r>
      <w:r w:rsidR="00194878" w:rsidRPr="006B2CD4">
        <w:t>подписывает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w:t>
      </w:r>
      <w:r w:rsidR="008E73FA" w:rsidRPr="006B2CD4">
        <w:t>.</w:t>
      </w:r>
    </w:p>
    <w:p w:rsidR="00095B63" w:rsidRPr="006B2CD4" w:rsidRDefault="008E73FA" w:rsidP="002D1CC7">
      <w:pPr>
        <w:pStyle w:val="aff3"/>
        <w:numPr>
          <w:ilvl w:val="2"/>
          <w:numId w:val="5"/>
        </w:numPr>
        <w:tabs>
          <w:tab w:val="left" w:pos="-2700"/>
          <w:tab w:val="left" w:pos="-1800"/>
          <w:tab w:val="left" w:pos="-360"/>
          <w:tab w:val="left" w:pos="284"/>
          <w:tab w:val="left" w:pos="567"/>
          <w:tab w:val="left" w:pos="1440"/>
          <w:tab w:val="num" w:pos="5246"/>
        </w:tabs>
        <w:autoSpaceDE w:val="0"/>
        <w:autoSpaceDN w:val="0"/>
        <w:adjustRightInd w:val="0"/>
        <w:spacing w:after="0"/>
        <w:ind w:left="567" w:hanging="567"/>
        <w:outlineLvl w:val="0"/>
      </w:pPr>
      <w:r w:rsidRPr="006B2CD4">
        <w:t xml:space="preserve"> </w:t>
      </w:r>
      <w:r w:rsidR="00C8484B" w:rsidRPr="00C8484B">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победитель одновременно с подписанным проектом контракта предоставляет обеспечение исполнения контракта в размере, превышающем в полтора раза размер обеспечения исполнения контракта, указанный в документации о проведении электронного аукциона, но не менее чем в размере аванса (если контрактом предусмотрена выплата аванса) или информацию, подтверждающую добросовестность такого участника на дату подачи заявки, в соответствии с ч. 3 ст.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r w:rsidR="000E4ECE" w:rsidRPr="006B2CD4">
        <w:t>.</w:t>
      </w:r>
    </w:p>
    <w:p w:rsidR="004526EF" w:rsidRPr="006B2CD4" w:rsidRDefault="002B4BFF" w:rsidP="002D1CC7">
      <w:pPr>
        <w:pStyle w:val="aff3"/>
        <w:numPr>
          <w:ilvl w:val="2"/>
          <w:numId w:val="5"/>
        </w:numPr>
        <w:tabs>
          <w:tab w:val="left" w:pos="-2700"/>
          <w:tab w:val="left" w:pos="-1800"/>
          <w:tab w:val="left" w:pos="-360"/>
          <w:tab w:val="num" w:pos="142"/>
          <w:tab w:val="left" w:pos="567"/>
          <w:tab w:val="num" w:pos="720"/>
          <w:tab w:val="left" w:pos="1440"/>
        </w:tabs>
        <w:autoSpaceDE w:val="0"/>
        <w:autoSpaceDN w:val="0"/>
        <w:adjustRightInd w:val="0"/>
        <w:spacing w:after="0"/>
        <w:ind w:left="567" w:hanging="567"/>
      </w:pPr>
      <w:r w:rsidRPr="006B2CD4">
        <w:t>Исполнение контракта может обеспечиваться предоставлением банковской гарантии, выданной банком</w:t>
      </w:r>
      <w:r w:rsidR="00DE1CA4" w:rsidRPr="006B2CD4">
        <w:t>,</w:t>
      </w:r>
      <w:r w:rsidR="007F103D" w:rsidRPr="006B2CD4">
        <w:t xml:space="preserve"> соответствующем требованиям статьи 45 Федерального закона № 44-ФЗ,</w:t>
      </w:r>
      <w:r w:rsidRPr="006B2CD4">
        <w:t xml:space="preserve"> или внесением денежных средств на счет</w:t>
      </w:r>
      <w:r w:rsidR="00570167" w:rsidRPr="006B2CD4">
        <w:t xml:space="preserve"> заказчика</w:t>
      </w:r>
      <w:r w:rsidRPr="006B2CD4">
        <w:t xml:space="preserve">. </w:t>
      </w:r>
      <w:r w:rsidR="004526EF" w:rsidRPr="006B2CD4">
        <w:t>Способ обеспечения исполнения контракта определяется участником закупки, с которым заключается контракт, самостоятельно.</w:t>
      </w:r>
    </w:p>
    <w:p w:rsidR="00C73198" w:rsidRPr="006B2CD4" w:rsidRDefault="00C73198" w:rsidP="00D0212E">
      <w:pPr>
        <w:pStyle w:val="aff3"/>
        <w:tabs>
          <w:tab w:val="left" w:pos="284"/>
        </w:tabs>
        <w:ind w:left="567"/>
        <w:rPr>
          <w:b/>
        </w:rPr>
      </w:pPr>
    </w:p>
    <w:p w:rsidR="00EF181B" w:rsidRPr="006B2CD4" w:rsidRDefault="00EF181B" w:rsidP="00FF61CF">
      <w:pPr>
        <w:pStyle w:val="aff3"/>
        <w:tabs>
          <w:tab w:val="left" w:pos="284"/>
        </w:tabs>
        <w:ind w:left="567"/>
        <w:outlineLvl w:val="0"/>
        <w:rPr>
          <w:b/>
        </w:rPr>
      </w:pPr>
      <w:r w:rsidRPr="006B2CD4">
        <w:rPr>
          <w:b/>
        </w:rPr>
        <w:t>Платежные реквизиты</w:t>
      </w:r>
      <w:r w:rsidR="00DE1CA4" w:rsidRPr="006B2CD4">
        <w:rPr>
          <w:b/>
        </w:rPr>
        <w:t xml:space="preserve"> заказчика</w:t>
      </w:r>
      <w:r w:rsidRPr="006B2CD4">
        <w:rPr>
          <w:b/>
        </w:rPr>
        <w:t xml:space="preserve"> для перечисления денежных средств:</w:t>
      </w:r>
    </w:p>
    <w:p w:rsidR="00B26B92" w:rsidRPr="006B2CD4" w:rsidRDefault="00C73198" w:rsidP="00B26B92">
      <w:pPr>
        <w:pStyle w:val="aff3"/>
        <w:tabs>
          <w:tab w:val="left" w:pos="284"/>
        </w:tabs>
        <w:ind w:left="567"/>
      </w:pPr>
      <w:r w:rsidRPr="006B2CD4">
        <w:t>«</w:t>
      </w:r>
      <w:r w:rsidR="00B26B92" w:rsidRPr="006B2CD4">
        <w:t>Получатель: Администрация Тарского городского поселения, л/с 05523021540</w:t>
      </w:r>
    </w:p>
    <w:p w:rsidR="00B26B92" w:rsidRPr="006B2CD4" w:rsidRDefault="00B26B92" w:rsidP="00B26B92">
      <w:pPr>
        <w:pStyle w:val="aff3"/>
        <w:tabs>
          <w:tab w:val="left" w:pos="284"/>
        </w:tabs>
        <w:ind w:left="567"/>
      </w:pPr>
      <w:r w:rsidRPr="006B2CD4">
        <w:t>ИНН: 5535007519</w:t>
      </w:r>
    </w:p>
    <w:p w:rsidR="00B26B92" w:rsidRPr="006B2CD4" w:rsidRDefault="00B26B92" w:rsidP="00B26B92">
      <w:pPr>
        <w:pStyle w:val="aff3"/>
        <w:tabs>
          <w:tab w:val="left" w:pos="284"/>
        </w:tabs>
        <w:ind w:left="567"/>
      </w:pPr>
      <w:r w:rsidRPr="006B2CD4">
        <w:t>КПП: 553501001</w:t>
      </w:r>
    </w:p>
    <w:p w:rsidR="00B26B92" w:rsidRPr="006B2CD4" w:rsidRDefault="00B26B92" w:rsidP="00B26B92">
      <w:pPr>
        <w:pStyle w:val="aff3"/>
        <w:tabs>
          <w:tab w:val="left" w:pos="284"/>
        </w:tabs>
        <w:ind w:left="567"/>
      </w:pPr>
      <w:r w:rsidRPr="006B2CD4">
        <w:t>Банк получателя: ОТДЕЛЕНИЕ ОМСК</w:t>
      </w:r>
    </w:p>
    <w:p w:rsidR="00B26B92" w:rsidRPr="006B2CD4" w:rsidRDefault="00B26B92" w:rsidP="00B26B92">
      <w:pPr>
        <w:pStyle w:val="aff3"/>
        <w:tabs>
          <w:tab w:val="left" w:pos="284"/>
        </w:tabs>
        <w:ind w:left="567"/>
      </w:pPr>
      <w:r w:rsidRPr="006B2CD4">
        <w:t>р/с 40302810300013760483</w:t>
      </w:r>
    </w:p>
    <w:p w:rsidR="00B26B92" w:rsidRPr="006B2CD4" w:rsidRDefault="00B26B92" w:rsidP="00B26B92">
      <w:pPr>
        <w:pStyle w:val="aff3"/>
        <w:tabs>
          <w:tab w:val="left" w:pos="284"/>
        </w:tabs>
        <w:ind w:left="567"/>
      </w:pPr>
      <w:r w:rsidRPr="006B2CD4">
        <w:t>БИК 045209001</w:t>
      </w:r>
    </w:p>
    <w:p w:rsidR="00EF181B" w:rsidRPr="006B2CD4" w:rsidRDefault="00B26B92" w:rsidP="00B26B92">
      <w:pPr>
        <w:pStyle w:val="aff3"/>
        <w:tabs>
          <w:tab w:val="left" w:pos="284"/>
        </w:tabs>
        <w:ind w:left="567"/>
      </w:pPr>
      <w:r w:rsidRPr="006B2CD4">
        <w:t>В назначении платежа указывается: внесение обеспечения исполнения контракта по электронному аукциону №_______ (указывается № электронного аукциона в единой информационной системе в сфере закупок (www.zakupki.gov.ru))</w:t>
      </w:r>
      <w:r w:rsidR="00EF181B" w:rsidRPr="006B2CD4">
        <w:t>.</w:t>
      </w:r>
    </w:p>
    <w:p w:rsidR="00162BBE" w:rsidRPr="006B2CD4" w:rsidRDefault="00614581" w:rsidP="002D1CC7">
      <w:pPr>
        <w:pStyle w:val="aff3"/>
        <w:numPr>
          <w:ilvl w:val="2"/>
          <w:numId w:val="5"/>
        </w:numPr>
        <w:tabs>
          <w:tab w:val="left" w:pos="-2700"/>
          <w:tab w:val="left" w:pos="-1800"/>
          <w:tab w:val="left" w:pos="-360"/>
          <w:tab w:val="num" w:pos="142"/>
          <w:tab w:val="left" w:pos="567"/>
          <w:tab w:val="num" w:pos="720"/>
          <w:tab w:val="left" w:pos="1440"/>
        </w:tabs>
        <w:autoSpaceDE w:val="0"/>
        <w:autoSpaceDN w:val="0"/>
        <w:adjustRightInd w:val="0"/>
        <w:spacing w:after="0"/>
        <w:ind w:left="567" w:hanging="567"/>
      </w:pPr>
      <w:r w:rsidRPr="006B2CD4">
        <w:t xml:space="preserve"> </w:t>
      </w:r>
      <w:r w:rsidR="00162BBE" w:rsidRPr="006B2CD4">
        <w:t>Обеспечение исполнения контракта должно обеспечивать основное обязательство по контракту, а так же обязательства, возникающие вследствие неисполнения (ненадлежащего исполнения) основного обязательства. Заказчик вправе удержать обеспечени</w:t>
      </w:r>
      <w:r w:rsidR="0047649B" w:rsidRPr="006B2CD4">
        <w:t>е</w:t>
      </w:r>
      <w:r w:rsidR="00162BBE" w:rsidRPr="006B2CD4">
        <w:t xml:space="preserve"> исполнения контракта в полном объеме.</w:t>
      </w:r>
    </w:p>
    <w:p w:rsidR="004526EF" w:rsidRPr="006B2CD4" w:rsidRDefault="004526EF" w:rsidP="002D1CC7">
      <w:pPr>
        <w:pStyle w:val="aff3"/>
        <w:numPr>
          <w:ilvl w:val="2"/>
          <w:numId w:val="5"/>
        </w:numPr>
        <w:tabs>
          <w:tab w:val="left" w:pos="-2700"/>
          <w:tab w:val="left" w:pos="-1800"/>
          <w:tab w:val="left" w:pos="-360"/>
          <w:tab w:val="num" w:pos="142"/>
          <w:tab w:val="left" w:pos="567"/>
          <w:tab w:val="num" w:pos="720"/>
          <w:tab w:val="left" w:pos="1440"/>
        </w:tabs>
        <w:autoSpaceDE w:val="0"/>
        <w:autoSpaceDN w:val="0"/>
        <w:adjustRightInd w:val="0"/>
        <w:spacing w:after="0"/>
        <w:ind w:left="567" w:hanging="567"/>
        <w:rPr>
          <w:b/>
        </w:rPr>
      </w:pPr>
      <w:r w:rsidRPr="006B2CD4">
        <w:rPr>
          <w:b/>
        </w:rPr>
        <w:t>Требования к банковской гарантии:</w:t>
      </w:r>
    </w:p>
    <w:p w:rsidR="004526EF" w:rsidRPr="006B2CD4" w:rsidRDefault="004526EF" w:rsidP="004526EF">
      <w:pPr>
        <w:pStyle w:val="ConsPlusNormal"/>
        <w:ind w:left="567" w:firstLine="0"/>
        <w:jc w:val="both"/>
        <w:rPr>
          <w:rFonts w:ascii="Times New Roman" w:hAnsi="Times New Roman" w:cs="Times New Roman"/>
          <w:sz w:val="24"/>
          <w:szCs w:val="24"/>
        </w:rPr>
      </w:pPr>
      <w:r w:rsidRPr="006B2CD4">
        <w:rPr>
          <w:rFonts w:ascii="Times New Roman" w:hAnsi="Times New Roman" w:cs="Times New Roman"/>
          <w:sz w:val="24"/>
          <w:szCs w:val="24"/>
        </w:rPr>
        <w:t xml:space="preserve">Банковская гарантия должна соответствовать требованиям </w:t>
      </w:r>
      <w:hyperlink r:id="rId18" w:history="1">
        <w:r w:rsidRPr="006B2CD4">
          <w:rPr>
            <w:rFonts w:ascii="Times New Roman" w:hAnsi="Times New Roman" w:cs="Times New Roman"/>
            <w:sz w:val="24"/>
            <w:szCs w:val="24"/>
          </w:rPr>
          <w:t>статьи 45</w:t>
        </w:r>
      </w:hyperlink>
      <w:r w:rsidRPr="006B2CD4">
        <w:rPr>
          <w:rFonts w:ascii="Times New Roman" w:hAnsi="Times New Roman" w:cs="Times New Roman"/>
          <w:sz w:val="24"/>
          <w:szCs w:val="24"/>
        </w:rPr>
        <w:t xml:space="preserve"> Федерального закона № 44-ФЗ, Постановления Правительства Р</w:t>
      </w:r>
      <w:r w:rsidR="00702542" w:rsidRPr="006B2CD4">
        <w:rPr>
          <w:rFonts w:ascii="Times New Roman" w:hAnsi="Times New Roman" w:cs="Times New Roman"/>
          <w:sz w:val="24"/>
          <w:szCs w:val="24"/>
        </w:rPr>
        <w:t xml:space="preserve">оссийской </w:t>
      </w:r>
      <w:r w:rsidRPr="006B2CD4">
        <w:rPr>
          <w:rFonts w:ascii="Times New Roman" w:hAnsi="Times New Roman" w:cs="Times New Roman"/>
          <w:sz w:val="24"/>
          <w:szCs w:val="24"/>
        </w:rPr>
        <w:t>Ф</w:t>
      </w:r>
      <w:r w:rsidR="00702542" w:rsidRPr="006B2CD4">
        <w:rPr>
          <w:rFonts w:ascii="Times New Roman" w:hAnsi="Times New Roman" w:cs="Times New Roman"/>
          <w:sz w:val="24"/>
          <w:szCs w:val="24"/>
        </w:rPr>
        <w:t>едерации</w:t>
      </w:r>
      <w:r w:rsidR="00202216" w:rsidRPr="006B2CD4">
        <w:rPr>
          <w:rFonts w:ascii="Times New Roman" w:hAnsi="Times New Roman" w:cs="Times New Roman"/>
          <w:sz w:val="24"/>
          <w:szCs w:val="24"/>
        </w:rPr>
        <w:t xml:space="preserve"> от </w:t>
      </w:r>
      <w:r w:rsidRPr="006B2CD4">
        <w:rPr>
          <w:rFonts w:ascii="Times New Roman" w:hAnsi="Times New Roman" w:cs="Times New Roman"/>
          <w:sz w:val="24"/>
          <w:szCs w:val="24"/>
        </w:rPr>
        <w:t>8</w:t>
      </w:r>
      <w:r w:rsidR="00202216" w:rsidRPr="006B2CD4">
        <w:rPr>
          <w:rFonts w:ascii="Times New Roman" w:hAnsi="Times New Roman" w:cs="Times New Roman"/>
          <w:sz w:val="24"/>
          <w:szCs w:val="24"/>
        </w:rPr>
        <w:t xml:space="preserve"> ноября </w:t>
      </w:r>
      <w:r w:rsidRPr="006B2CD4">
        <w:rPr>
          <w:rFonts w:ascii="Times New Roman" w:hAnsi="Times New Roman" w:cs="Times New Roman"/>
          <w:sz w:val="24"/>
          <w:szCs w:val="24"/>
        </w:rPr>
        <w:t>2013</w:t>
      </w:r>
      <w:r w:rsidR="00202216" w:rsidRPr="006B2CD4">
        <w:rPr>
          <w:rFonts w:ascii="Times New Roman" w:hAnsi="Times New Roman" w:cs="Times New Roman"/>
          <w:sz w:val="24"/>
          <w:szCs w:val="24"/>
        </w:rPr>
        <w:t xml:space="preserve"> года</w:t>
      </w:r>
      <w:r w:rsidRPr="006B2CD4">
        <w:rPr>
          <w:rFonts w:ascii="Times New Roman" w:hAnsi="Times New Roman" w:cs="Times New Roman"/>
          <w:sz w:val="24"/>
          <w:szCs w:val="24"/>
        </w:rPr>
        <w:t xml:space="preserve"> № 1005 </w:t>
      </w:r>
      <w:r w:rsidRPr="006B2CD4">
        <w:rPr>
          <w:rFonts w:ascii="Times New Roman" w:hAnsi="Times New Roman" w:cs="Times New Roman"/>
          <w:sz w:val="24"/>
          <w:szCs w:val="24"/>
        </w:rPr>
        <w:lastRenderedPageBreak/>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Правительства РФ от 08.11.2013 № 1005).</w:t>
      </w:r>
    </w:p>
    <w:p w:rsidR="004526EF" w:rsidRPr="006B2CD4" w:rsidRDefault="004526EF" w:rsidP="004526EF">
      <w:pPr>
        <w:pStyle w:val="ConsPlusNormal"/>
        <w:ind w:left="567" w:firstLine="0"/>
        <w:jc w:val="both"/>
        <w:rPr>
          <w:rFonts w:ascii="Times New Roman" w:hAnsi="Times New Roman" w:cs="Times New Roman"/>
          <w:b/>
          <w:bCs/>
          <w:sz w:val="24"/>
          <w:szCs w:val="24"/>
        </w:rPr>
      </w:pPr>
      <w:r w:rsidRPr="006B2CD4">
        <w:rPr>
          <w:rFonts w:ascii="Times New Roman" w:hAnsi="Times New Roman" w:cs="Times New Roman"/>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банка (далее – гарант), на условиях, определенных гражданским </w:t>
      </w:r>
      <w:hyperlink r:id="rId19" w:history="1">
        <w:r w:rsidRPr="006B2CD4">
          <w:rPr>
            <w:rFonts w:ascii="Times New Roman" w:hAnsi="Times New Roman" w:cs="Times New Roman"/>
            <w:sz w:val="24"/>
            <w:szCs w:val="24"/>
          </w:rPr>
          <w:t>законодательством</w:t>
        </w:r>
      </w:hyperlink>
      <w:r w:rsidRPr="006B2CD4">
        <w:rPr>
          <w:rFonts w:ascii="Times New Roman" w:hAnsi="Times New Roman" w:cs="Times New Roman"/>
          <w:sz w:val="24"/>
          <w:szCs w:val="24"/>
        </w:rPr>
        <w:t xml:space="preserve"> и </w:t>
      </w:r>
      <w:hyperlink r:id="rId20" w:history="1">
        <w:r w:rsidRPr="006B2CD4">
          <w:rPr>
            <w:rFonts w:ascii="Times New Roman" w:hAnsi="Times New Roman" w:cs="Times New Roman"/>
            <w:sz w:val="24"/>
            <w:szCs w:val="24"/>
          </w:rPr>
          <w:t>статьей 45</w:t>
        </w:r>
      </w:hyperlink>
      <w:r w:rsidRPr="006B2CD4">
        <w:rPr>
          <w:rFonts w:ascii="Times New Roman" w:hAnsi="Times New Roman" w:cs="Times New Roman"/>
          <w:sz w:val="24"/>
          <w:szCs w:val="24"/>
        </w:rPr>
        <w:t xml:space="preserve"> Федерального закона № 44-ФЗ. При</w:t>
      </w:r>
      <w:r w:rsidRPr="006B2CD4">
        <w:rPr>
          <w:rFonts w:ascii="Times New Roman" w:hAnsi="Times New Roman" w:cs="Times New Roman"/>
          <w:bCs/>
          <w:sz w:val="24"/>
          <w:szCs w:val="24"/>
        </w:rPr>
        <w:t xml:space="preserve"> оформлении банковской гарантии в письменной форме на бумажном носителе на нескольких листах </w:t>
      </w:r>
      <w:r w:rsidRPr="006B2CD4">
        <w:rPr>
          <w:rFonts w:ascii="Times New Roman" w:hAnsi="Times New Roman" w:cs="Times New Roman"/>
          <w:b/>
          <w:bCs/>
          <w:sz w:val="24"/>
          <w:szCs w:val="24"/>
        </w:rPr>
        <w:t>необходимо обязательное наличие нумерации на всех листах банковской гарантии, которые должны быть прошиты, подписаны и скреплены печатью гаранта</w:t>
      </w:r>
      <w:r w:rsidR="00420DC2" w:rsidRPr="006B2CD4">
        <w:rPr>
          <w:rFonts w:ascii="Times New Roman" w:hAnsi="Times New Roman" w:cs="Times New Roman"/>
          <w:b/>
          <w:bCs/>
          <w:sz w:val="24"/>
          <w:szCs w:val="24"/>
        </w:rPr>
        <w:t>.</w:t>
      </w:r>
      <w:r w:rsidRPr="006B2CD4">
        <w:rPr>
          <w:rFonts w:ascii="Times New Roman" w:hAnsi="Times New Roman" w:cs="Times New Roman"/>
          <w:b/>
          <w:bCs/>
          <w:sz w:val="24"/>
          <w:szCs w:val="24"/>
        </w:rPr>
        <w:t xml:space="preserve"> </w:t>
      </w:r>
    </w:p>
    <w:p w:rsidR="004526EF" w:rsidRPr="006B2CD4" w:rsidRDefault="004526EF" w:rsidP="004526EF">
      <w:pPr>
        <w:pStyle w:val="aff3"/>
        <w:tabs>
          <w:tab w:val="left" w:pos="-2700"/>
          <w:tab w:val="left" w:pos="-1800"/>
          <w:tab w:val="left" w:pos="-360"/>
          <w:tab w:val="left" w:pos="0"/>
          <w:tab w:val="left" w:pos="1440"/>
        </w:tabs>
        <w:autoSpaceDE w:val="0"/>
        <w:autoSpaceDN w:val="0"/>
        <w:adjustRightInd w:val="0"/>
        <w:spacing w:after="0"/>
        <w:ind w:left="0" w:firstLine="567"/>
        <w:rPr>
          <w:b/>
        </w:rPr>
      </w:pPr>
    </w:p>
    <w:p w:rsidR="004526EF" w:rsidRPr="006B2CD4" w:rsidRDefault="004526EF" w:rsidP="004526EF">
      <w:pPr>
        <w:autoSpaceDE w:val="0"/>
        <w:autoSpaceDN w:val="0"/>
        <w:adjustRightInd w:val="0"/>
        <w:spacing w:after="0"/>
        <w:ind w:firstLine="540"/>
        <w:rPr>
          <w:b/>
          <w:bCs/>
        </w:rPr>
      </w:pPr>
      <w:r w:rsidRPr="006B2CD4">
        <w:rPr>
          <w:b/>
          <w:bCs/>
        </w:rPr>
        <w:t>Банковская гарантия должна быть безотзывной и должна содержать:</w:t>
      </w:r>
    </w:p>
    <w:p w:rsidR="004526EF" w:rsidRPr="006B2CD4" w:rsidRDefault="004526EF" w:rsidP="002D1CC7">
      <w:pPr>
        <w:pStyle w:val="aff3"/>
        <w:numPr>
          <w:ilvl w:val="3"/>
          <w:numId w:val="9"/>
        </w:numPr>
        <w:tabs>
          <w:tab w:val="left" w:pos="-2700"/>
          <w:tab w:val="left" w:pos="-1800"/>
          <w:tab w:val="left" w:pos="567"/>
          <w:tab w:val="left" w:pos="851"/>
          <w:tab w:val="left" w:pos="1134"/>
          <w:tab w:val="left" w:pos="1418"/>
        </w:tabs>
        <w:spacing w:after="0"/>
        <w:ind w:left="567" w:hanging="283"/>
      </w:pPr>
      <w:r w:rsidRPr="006B2CD4">
        <w:rPr>
          <w:i/>
        </w:rPr>
        <w:t>сумму</w:t>
      </w:r>
      <w:r w:rsidRPr="006B2CD4">
        <w:t xml:space="preserve"> банковской гарантии, подлежащую уплате гарантом заказчику в случае ненадлежащего исполнения обязательств принципалом в соответствии со </w:t>
      </w:r>
      <w:hyperlink r:id="rId21" w:history="1">
        <w:r w:rsidRPr="006B2CD4">
          <w:t>статьей 96</w:t>
        </w:r>
      </w:hyperlink>
      <w:r w:rsidRPr="006B2CD4">
        <w:t xml:space="preserve"> Федерального закона № 44-ФЗ;</w:t>
      </w:r>
    </w:p>
    <w:p w:rsidR="004526EF" w:rsidRPr="006B2CD4" w:rsidRDefault="004526EF" w:rsidP="002D1CC7">
      <w:pPr>
        <w:pStyle w:val="aff3"/>
        <w:numPr>
          <w:ilvl w:val="3"/>
          <w:numId w:val="9"/>
        </w:numPr>
        <w:tabs>
          <w:tab w:val="left" w:pos="-2700"/>
          <w:tab w:val="left" w:pos="-1800"/>
          <w:tab w:val="left" w:pos="567"/>
          <w:tab w:val="left" w:pos="851"/>
          <w:tab w:val="left" w:pos="1134"/>
          <w:tab w:val="left" w:pos="1418"/>
        </w:tabs>
        <w:spacing w:after="0"/>
        <w:ind w:left="567" w:hanging="283"/>
      </w:pPr>
      <w:r w:rsidRPr="006B2CD4">
        <w:t>обязательства принципала, надлежащее исполнение которых обеспечивается банковской гарантией</w:t>
      </w:r>
      <w:r w:rsidR="00162BBE" w:rsidRPr="006B2CD4">
        <w:t>: основное обязательство по контракту, а так же обязательства, возникающие вследствие неисполнения (ненадлежащего исполнения) основного обязательства</w:t>
      </w:r>
      <w:r w:rsidRPr="006B2CD4">
        <w:t>;</w:t>
      </w:r>
    </w:p>
    <w:p w:rsidR="004526EF" w:rsidRPr="006B2CD4" w:rsidRDefault="004526EF" w:rsidP="002D1CC7">
      <w:pPr>
        <w:pStyle w:val="aff3"/>
        <w:numPr>
          <w:ilvl w:val="3"/>
          <w:numId w:val="9"/>
        </w:numPr>
        <w:tabs>
          <w:tab w:val="left" w:pos="-2700"/>
          <w:tab w:val="left" w:pos="-1800"/>
          <w:tab w:val="left" w:pos="567"/>
          <w:tab w:val="left" w:pos="851"/>
          <w:tab w:val="left" w:pos="1134"/>
          <w:tab w:val="left" w:pos="1418"/>
        </w:tabs>
        <w:spacing w:after="0"/>
        <w:ind w:left="567" w:hanging="283"/>
      </w:pPr>
      <w:r w:rsidRPr="006B2CD4">
        <w:t>обязанность гаранта уплатить заказчику неустойку в размере 0,1 процента денежной суммы, подлежащей уплате, за каждый день просрочки;</w:t>
      </w:r>
    </w:p>
    <w:p w:rsidR="004526EF" w:rsidRPr="006B2CD4" w:rsidRDefault="004526EF" w:rsidP="002D1CC7">
      <w:pPr>
        <w:pStyle w:val="aff3"/>
        <w:numPr>
          <w:ilvl w:val="3"/>
          <w:numId w:val="9"/>
        </w:numPr>
        <w:tabs>
          <w:tab w:val="left" w:pos="-2700"/>
          <w:tab w:val="left" w:pos="-1800"/>
          <w:tab w:val="left" w:pos="567"/>
          <w:tab w:val="left" w:pos="851"/>
          <w:tab w:val="left" w:pos="1134"/>
          <w:tab w:val="left" w:pos="1418"/>
        </w:tabs>
        <w:spacing w:after="0"/>
        <w:ind w:left="567" w:hanging="283"/>
      </w:pPr>
      <w:r w:rsidRPr="006B2CD4">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w:t>
      </w:r>
    </w:p>
    <w:p w:rsidR="004526EF" w:rsidRPr="006B2CD4" w:rsidRDefault="004526EF" w:rsidP="002D1CC7">
      <w:pPr>
        <w:pStyle w:val="aff3"/>
        <w:numPr>
          <w:ilvl w:val="3"/>
          <w:numId w:val="9"/>
        </w:numPr>
        <w:tabs>
          <w:tab w:val="left" w:pos="-2700"/>
          <w:tab w:val="left" w:pos="-1800"/>
          <w:tab w:val="left" w:pos="-360"/>
          <w:tab w:val="left" w:pos="567"/>
          <w:tab w:val="num" w:pos="720"/>
          <w:tab w:val="left" w:pos="851"/>
          <w:tab w:val="left" w:pos="1134"/>
          <w:tab w:val="left" w:pos="1418"/>
          <w:tab w:val="num" w:pos="2978"/>
        </w:tabs>
        <w:autoSpaceDE w:val="0"/>
        <w:autoSpaceDN w:val="0"/>
        <w:adjustRightInd w:val="0"/>
        <w:spacing w:after="0"/>
        <w:ind w:left="567" w:hanging="283"/>
      </w:pPr>
      <w:r w:rsidRPr="006B2CD4">
        <w:t xml:space="preserve"> срок действия банковской гарантии</w:t>
      </w:r>
      <w:r w:rsidR="00567EC7" w:rsidRPr="006B2CD4">
        <w:t>, который</w:t>
      </w:r>
      <w:r w:rsidRPr="006B2CD4">
        <w:t xml:space="preserve"> </w:t>
      </w:r>
      <w:r w:rsidRPr="006B2CD4">
        <w:rPr>
          <w:i/>
        </w:rPr>
        <w:t>должен превышать срок действия контракта не менее чем на один месяц</w:t>
      </w:r>
      <w:r w:rsidRPr="006B2CD4">
        <w:t>;</w:t>
      </w:r>
    </w:p>
    <w:p w:rsidR="004526EF" w:rsidRPr="006B2CD4" w:rsidRDefault="004526EF" w:rsidP="002D1CC7">
      <w:pPr>
        <w:pStyle w:val="aff3"/>
        <w:numPr>
          <w:ilvl w:val="3"/>
          <w:numId w:val="9"/>
        </w:numPr>
        <w:tabs>
          <w:tab w:val="left" w:pos="-2700"/>
          <w:tab w:val="left" w:pos="-1800"/>
          <w:tab w:val="left" w:pos="567"/>
          <w:tab w:val="left" w:pos="851"/>
          <w:tab w:val="left" w:pos="1134"/>
          <w:tab w:val="left" w:pos="1418"/>
        </w:tabs>
        <w:spacing w:after="0"/>
        <w:ind w:left="567" w:hanging="283"/>
      </w:pPr>
      <w:r w:rsidRPr="006B2CD4">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526EF" w:rsidRPr="006B2CD4" w:rsidRDefault="004526EF" w:rsidP="002D1CC7">
      <w:pPr>
        <w:pStyle w:val="aff3"/>
        <w:numPr>
          <w:ilvl w:val="3"/>
          <w:numId w:val="9"/>
        </w:numPr>
        <w:tabs>
          <w:tab w:val="left" w:pos="-2700"/>
          <w:tab w:val="left" w:pos="-1800"/>
          <w:tab w:val="left" w:pos="567"/>
          <w:tab w:val="left" w:pos="851"/>
          <w:tab w:val="left" w:pos="1134"/>
          <w:tab w:val="left" w:pos="1418"/>
        </w:tabs>
        <w:spacing w:after="0"/>
        <w:ind w:left="567" w:hanging="283"/>
      </w:pPr>
      <w:r w:rsidRPr="006B2CD4">
        <w:t xml:space="preserve">установленный Постановлением Правительства РФ от 08.11.2013 № 1005 </w:t>
      </w:r>
      <w:hyperlink r:id="rId22" w:history="1">
        <w:r w:rsidRPr="006B2CD4">
          <w:t>перечень</w:t>
        </w:r>
      </w:hyperlink>
      <w:r w:rsidRPr="006B2CD4">
        <w:t xml:space="preserve"> документов, предоставляемых заказчиком банку одновременно с требованием об осуществлении уплаты денежной суммы по банковской гарантии</w:t>
      </w:r>
      <w:r w:rsidR="00467CE7" w:rsidRPr="006B2CD4">
        <w:t>,</w:t>
      </w:r>
      <w:r w:rsidR="00467CE7" w:rsidRPr="006B2CD4">
        <w:rPr>
          <w:rFonts w:eastAsiaTheme="minorHAnsi"/>
          <w:b/>
          <w:bCs/>
          <w:sz w:val="28"/>
          <w:szCs w:val="28"/>
          <w:lang w:eastAsia="en-US"/>
        </w:rPr>
        <w:t xml:space="preserve"> </w:t>
      </w:r>
      <w:r w:rsidR="00467CE7" w:rsidRPr="006B2CD4">
        <w:rPr>
          <w:rFonts w:eastAsiaTheme="minorHAnsi"/>
          <w:bCs/>
          <w:lang w:eastAsia="en-US"/>
        </w:rPr>
        <w:t>предоставленной в качестве обеспечения исполнения контракта</w:t>
      </w:r>
      <w:r w:rsidRPr="006B2CD4">
        <w:t>:</w:t>
      </w:r>
    </w:p>
    <w:p w:rsidR="004526EF" w:rsidRPr="006B2CD4" w:rsidRDefault="004526EF" w:rsidP="002D1CC7">
      <w:pPr>
        <w:pStyle w:val="aff3"/>
        <w:numPr>
          <w:ilvl w:val="2"/>
          <w:numId w:val="7"/>
        </w:numPr>
        <w:tabs>
          <w:tab w:val="left" w:pos="567"/>
        </w:tabs>
        <w:autoSpaceDE w:val="0"/>
        <w:autoSpaceDN w:val="0"/>
        <w:adjustRightInd w:val="0"/>
        <w:spacing w:after="0"/>
        <w:ind w:left="567" w:hanging="283"/>
      </w:pPr>
      <w:r w:rsidRPr="006B2CD4">
        <w:t>расчет суммы, включаемой в требование по банковской гарантии;</w:t>
      </w:r>
    </w:p>
    <w:p w:rsidR="004526EF" w:rsidRPr="006B2CD4" w:rsidRDefault="004526EF" w:rsidP="002D1CC7">
      <w:pPr>
        <w:pStyle w:val="aff3"/>
        <w:numPr>
          <w:ilvl w:val="2"/>
          <w:numId w:val="7"/>
        </w:numPr>
        <w:tabs>
          <w:tab w:val="left" w:pos="567"/>
        </w:tabs>
        <w:autoSpaceDE w:val="0"/>
        <w:autoSpaceDN w:val="0"/>
        <w:adjustRightInd w:val="0"/>
        <w:spacing w:after="0"/>
        <w:ind w:left="567" w:hanging="283"/>
      </w:pPr>
      <w:r w:rsidRPr="006B2CD4">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4526EF" w:rsidRPr="006B2CD4" w:rsidRDefault="004526EF" w:rsidP="002D1CC7">
      <w:pPr>
        <w:pStyle w:val="aff3"/>
        <w:numPr>
          <w:ilvl w:val="2"/>
          <w:numId w:val="7"/>
        </w:numPr>
        <w:tabs>
          <w:tab w:val="left" w:pos="567"/>
        </w:tabs>
        <w:autoSpaceDE w:val="0"/>
        <w:autoSpaceDN w:val="0"/>
        <w:adjustRightInd w:val="0"/>
        <w:spacing w:after="0"/>
        <w:ind w:left="567" w:hanging="283"/>
      </w:pPr>
      <w:r w:rsidRPr="006B2CD4">
        <w:t>документ, подтверждающий полномочия лица, подписавшего требование по банковской гарантии (доверенность)</w:t>
      </w:r>
      <w:r w:rsidR="00467CE7" w:rsidRPr="006B2CD4">
        <w:rPr>
          <w:rFonts w:eastAsiaTheme="minorHAnsi"/>
          <w:lang w:eastAsia="en-US"/>
        </w:rPr>
        <w:t xml:space="preserve">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6B2CD4">
        <w:t>;</w:t>
      </w:r>
    </w:p>
    <w:p w:rsidR="004526EF" w:rsidRPr="006B2CD4" w:rsidRDefault="004526EF" w:rsidP="002D1CC7">
      <w:pPr>
        <w:pStyle w:val="aff3"/>
        <w:numPr>
          <w:ilvl w:val="3"/>
          <w:numId w:val="9"/>
        </w:numPr>
        <w:tabs>
          <w:tab w:val="left" w:pos="-2700"/>
          <w:tab w:val="left" w:pos="-1800"/>
          <w:tab w:val="left" w:pos="567"/>
          <w:tab w:val="left" w:pos="851"/>
          <w:tab w:val="left" w:pos="1134"/>
          <w:tab w:val="left" w:pos="1418"/>
        </w:tabs>
        <w:spacing w:after="0"/>
        <w:ind w:left="567" w:hanging="283"/>
      </w:pPr>
      <w:r w:rsidRPr="006B2CD4">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526EF" w:rsidRPr="006B2CD4" w:rsidRDefault="004526EF" w:rsidP="002D1CC7">
      <w:pPr>
        <w:pStyle w:val="aff3"/>
        <w:numPr>
          <w:ilvl w:val="3"/>
          <w:numId w:val="9"/>
        </w:numPr>
        <w:tabs>
          <w:tab w:val="left" w:pos="-2700"/>
          <w:tab w:val="left" w:pos="-1800"/>
          <w:tab w:val="left" w:pos="567"/>
          <w:tab w:val="left" w:pos="709"/>
          <w:tab w:val="left" w:pos="1134"/>
          <w:tab w:val="left" w:pos="1418"/>
        </w:tabs>
        <w:spacing w:after="0"/>
        <w:ind w:left="567" w:hanging="283"/>
      </w:pPr>
      <w:r w:rsidRPr="006B2CD4">
        <w:t>право заказчика в случае ненадлежащего выполнения или невыполнения поставщиком (подрядчиком, исполнителем) обязательств, обеспеченных банковской гарантией</w:t>
      </w:r>
      <w:r w:rsidR="00467CE7" w:rsidRPr="006B2CD4">
        <w:t>, представлять</w:t>
      </w:r>
      <w:r w:rsidR="00467CE7" w:rsidRPr="006B2CD4">
        <w:rPr>
          <w:rFonts w:eastAsiaTheme="minorHAnsi"/>
          <w:lang w:eastAsia="en-US"/>
        </w:rPr>
        <w:t xml:space="preserve">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w:t>
      </w:r>
      <w:r w:rsidR="00467CE7" w:rsidRPr="006B2CD4">
        <w:rPr>
          <w:rFonts w:eastAsiaTheme="minorHAnsi"/>
          <w:lang w:eastAsia="en-US"/>
        </w:rPr>
        <w:lastRenderedPageBreak/>
        <w:t>исполнителем) обязательств, предусмотренных контрактом и оплаченных заказчиком, но не превышающем размер обеспечения исполнения контракта</w:t>
      </w:r>
      <w:r w:rsidRPr="006B2CD4">
        <w:t xml:space="preserve">; </w:t>
      </w:r>
    </w:p>
    <w:p w:rsidR="004526EF" w:rsidRPr="006B2CD4" w:rsidRDefault="004526EF" w:rsidP="002D1CC7">
      <w:pPr>
        <w:pStyle w:val="aff3"/>
        <w:numPr>
          <w:ilvl w:val="3"/>
          <w:numId w:val="9"/>
        </w:numPr>
        <w:tabs>
          <w:tab w:val="left" w:pos="-2700"/>
          <w:tab w:val="left" w:pos="-1800"/>
          <w:tab w:val="left" w:pos="567"/>
          <w:tab w:val="left" w:pos="709"/>
          <w:tab w:val="left" w:pos="1134"/>
          <w:tab w:val="left" w:pos="1418"/>
        </w:tabs>
        <w:spacing w:after="0"/>
        <w:ind w:left="567" w:hanging="283"/>
      </w:pPr>
      <w:r w:rsidRPr="006B2CD4">
        <w:t>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4526EF" w:rsidRPr="006B2CD4" w:rsidRDefault="004526EF" w:rsidP="002D1CC7">
      <w:pPr>
        <w:pStyle w:val="aff3"/>
        <w:numPr>
          <w:ilvl w:val="3"/>
          <w:numId w:val="9"/>
        </w:numPr>
        <w:tabs>
          <w:tab w:val="left" w:pos="-2700"/>
          <w:tab w:val="left" w:pos="-1800"/>
          <w:tab w:val="left" w:pos="567"/>
          <w:tab w:val="left" w:pos="709"/>
          <w:tab w:val="left" w:pos="1134"/>
          <w:tab w:val="left" w:pos="1440"/>
        </w:tabs>
        <w:spacing w:after="0"/>
        <w:ind w:left="567" w:hanging="283"/>
      </w:pPr>
      <w:r w:rsidRPr="006B2CD4">
        <w:t xml:space="preserve"> условия о том, что расходы, возникающие в связи с перечислением денежных средств гарантом по банковской гарантии, несет гарант.</w:t>
      </w:r>
    </w:p>
    <w:p w:rsidR="004526EF" w:rsidRPr="006B2CD4" w:rsidRDefault="004526EF" w:rsidP="00443B10">
      <w:pPr>
        <w:pStyle w:val="aff3"/>
        <w:tabs>
          <w:tab w:val="left" w:pos="-2700"/>
          <w:tab w:val="left" w:pos="-1800"/>
          <w:tab w:val="left" w:pos="540"/>
          <w:tab w:val="left" w:pos="851"/>
          <w:tab w:val="left" w:pos="1134"/>
          <w:tab w:val="left" w:pos="1418"/>
        </w:tabs>
        <w:spacing w:after="0"/>
        <w:ind w:left="567" w:hanging="283"/>
      </w:pPr>
    </w:p>
    <w:p w:rsidR="004526EF" w:rsidRPr="006B2CD4" w:rsidRDefault="004526EF" w:rsidP="00443B10">
      <w:pPr>
        <w:pStyle w:val="aff3"/>
        <w:tabs>
          <w:tab w:val="left" w:pos="-2700"/>
          <w:tab w:val="left" w:pos="-1800"/>
          <w:tab w:val="left" w:pos="540"/>
          <w:tab w:val="left" w:pos="851"/>
          <w:tab w:val="left" w:pos="1134"/>
          <w:tab w:val="left" w:pos="1418"/>
        </w:tabs>
        <w:spacing w:after="0"/>
        <w:ind w:left="567" w:firstLine="142"/>
        <w:rPr>
          <w:b/>
        </w:rPr>
      </w:pPr>
      <w:r w:rsidRPr="006B2CD4">
        <w:rPr>
          <w:b/>
        </w:rPr>
        <w:t>Недопустимо включать в банковскую гарантию:</w:t>
      </w:r>
    </w:p>
    <w:p w:rsidR="004526EF" w:rsidRPr="006B2CD4" w:rsidRDefault="004526EF" w:rsidP="002D1CC7">
      <w:pPr>
        <w:pStyle w:val="aff3"/>
        <w:numPr>
          <w:ilvl w:val="3"/>
          <w:numId w:val="8"/>
        </w:numPr>
        <w:tabs>
          <w:tab w:val="left" w:pos="-2700"/>
          <w:tab w:val="left" w:pos="-1800"/>
          <w:tab w:val="left" w:pos="567"/>
          <w:tab w:val="left" w:pos="1134"/>
          <w:tab w:val="left" w:pos="1440"/>
        </w:tabs>
        <w:spacing w:after="0"/>
        <w:ind w:left="567" w:hanging="283"/>
      </w:pPr>
      <w:r w:rsidRPr="006B2CD4">
        <w:t>положени</w:t>
      </w:r>
      <w:r w:rsidR="00471F66" w:rsidRPr="006B2CD4">
        <w:t>я</w:t>
      </w:r>
      <w:r w:rsidRPr="006B2CD4">
        <w:t xml:space="preserve">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4526EF" w:rsidRPr="006B2CD4" w:rsidRDefault="004526EF" w:rsidP="002D1CC7">
      <w:pPr>
        <w:pStyle w:val="aff3"/>
        <w:numPr>
          <w:ilvl w:val="3"/>
          <w:numId w:val="8"/>
        </w:numPr>
        <w:tabs>
          <w:tab w:val="left" w:pos="-2700"/>
          <w:tab w:val="left" w:pos="-1800"/>
          <w:tab w:val="left" w:pos="567"/>
          <w:tab w:val="left" w:pos="1134"/>
          <w:tab w:val="left" w:pos="1440"/>
        </w:tabs>
        <w:spacing w:after="0"/>
        <w:ind w:left="567" w:hanging="283"/>
      </w:pPr>
      <w:r w:rsidRPr="006B2CD4">
        <w:t>требовани</w:t>
      </w:r>
      <w:r w:rsidR="00471F66" w:rsidRPr="006B2CD4">
        <w:t>я</w:t>
      </w:r>
      <w:r w:rsidRPr="006B2CD4">
        <w:t xml:space="preserve"> о предоставлении заказчиком гаранту отчета об исполнении контракта;</w:t>
      </w:r>
    </w:p>
    <w:p w:rsidR="004526EF" w:rsidRPr="006B2CD4" w:rsidRDefault="004526EF" w:rsidP="002D1CC7">
      <w:pPr>
        <w:pStyle w:val="aff3"/>
        <w:numPr>
          <w:ilvl w:val="3"/>
          <w:numId w:val="8"/>
        </w:numPr>
        <w:tabs>
          <w:tab w:val="left" w:pos="-2700"/>
          <w:tab w:val="left" w:pos="-1800"/>
          <w:tab w:val="left" w:pos="567"/>
          <w:tab w:val="left" w:pos="1134"/>
          <w:tab w:val="left" w:pos="1440"/>
        </w:tabs>
        <w:spacing w:after="0"/>
        <w:ind w:left="567" w:hanging="283"/>
      </w:pPr>
      <w:r w:rsidRPr="006B2CD4">
        <w:t>требовани</w:t>
      </w:r>
      <w:r w:rsidR="00471F66" w:rsidRPr="006B2CD4">
        <w:t>я</w:t>
      </w:r>
      <w:r w:rsidRPr="006B2CD4">
        <w:t xml:space="preserve">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23" w:history="1">
        <w:r w:rsidRPr="006B2CD4">
          <w:t>перечень</w:t>
        </w:r>
      </w:hyperlink>
      <w:r w:rsidRPr="006B2CD4">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r w:rsidR="00456DED" w:rsidRPr="006B2CD4">
        <w:t>П</w:t>
      </w:r>
      <w:r w:rsidRPr="006B2CD4">
        <w:t xml:space="preserve">остановлением Правительства </w:t>
      </w:r>
      <w:r w:rsidR="009F1C2B" w:rsidRPr="006B2CD4">
        <w:t>РФ от</w:t>
      </w:r>
      <w:r w:rsidRPr="006B2CD4">
        <w:t xml:space="preserve"> 08.11.2013 № 1005. </w:t>
      </w:r>
    </w:p>
    <w:p w:rsidR="002E639D" w:rsidRPr="006B2CD4" w:rsidRDefault="002E639D" w:rsidP="002D1CC7">
      <w:pPr>
        <w:pStyle w:val="aff3"/>
        <w:numPr>
          <w:ilvl w:val="2"/>
          <w:numId w:val="5"/>
        </w:numPr>
        <w:tabs>
          <w:tab w:val="left" w:pos="-2700"/>
          <w:tab w:val="left" w:pos="-1800"/>
          <w:tab w:val="left" w:pos="-360"/>
          <w:tab w:val="num" w:pos="142"/>
          <w:tab w:val="left" w:pos="567"/>
          <w:tab w:val="num" w:pos="720"/>
          <w:tab w:val="left" w:pos="1440"/>
        </w:tabs>
        <w:autoSpaceDE w:val="0"/>
        <w:autoSpaceDN w:val="0"/>
        <w:adjustRightInd w:val="0"/>
        <w:spacing w:after="0"/>
        <w:ind w:left="567" w:hanging="567"/>
        <w:rPr>
          <w:b/>
        </w:rPr>
      </w:pPr>
      <w:r w:rsidRPr="006B2CD4">
        <w:rPr>
          <w:b/>
        </w:rPr>
        <w:t>Информация о банковском сопровождении контракта</w:t>
      </w:r>
    </w:p>
    <w:p w:rsidR="002E639D" w:rsidRPr="006B2CD4" w:rsidRDefault="002E639D" w:rsidP="002E639D">
      <w:pPr>
        <w:pStyle w:val="aff3"/>
        <w:tabs>
          <w:tab w:val="left" w:pos="-360"/>
        </w:tabs>
        <w:autoSpaceDE w:val="0"/>
        <w:autoSpaceDN w:val="0"/>
        <w:adjustRightInd w:val="0"/>
        <w:ind w:left="540"/>
      </w:pPr>
      <w:r w:rsidRPr="006B2CD4">
        <w:t>Банковское сопровождение контракта не предусмотрено.</w:t>
      </w:r>
    </w:p>
    <w:p w:rsidR="00DE5AEB" w:rsidRPr="006B2CD4" w:rsidRDefault="002E639D" w:rsidP="000E4ECE">
      <w:pPr>
        <w:pStyle w:val="aff3"/>
        <w:tabs>
          <w:tab w:val="left" w:pos="-360"/>
        </w:tabs>
        <w:autoSpaceDE w:val="0"/>
        <w:autoSpaceDN w:val="0"/>
        <w:adjustRightInd w:val="0"/>
        <w:ind w:left="540"/>
        <w:rPr>
          <w:bCs/>
        </w:rPr>
      </w:pPr>
      <w:r w:rsidRPr="006B2CD4">
        <w:tab/>
      </w:r>
    </w:p>
    <w:p w:rsidR="00526561" w:rsidRPr="006B2CD4" w:rsidRDefault="00526561" w:rsidP="002D1CC7">
      <w:pPr>
        <w:pStyle w:val="aff3"/>
        <w:numPr>
          <w:ilvl w:val="1"/>
          <w:numId w:val="5"/>
        </w:numPr>
        <w:tabs>
          <w:tab w:val="left" w:pos="-360"/>
        </w:tabs>
        <w:autoSpaceDE w:val="0"/>
        <w:autoSpaceDN w:val="0"/>
        <w:adjustRightInd w:val="0"/>
        <w:ind w:left="426" w:hanging="426"/>
        <w:rPr>
          <w:b/>
        </w:rPr>
      </w:pPr>
      <w:r w:rsidRPr="006B2CD4">
        <w:rPr>
          <w:b/>
        </w:rPr>
        <w:t>Возможность и</w:t>
      </w:r>
      <w:r w:rsidR="006E6CE7" w:rsidRPr="006B2CD4">
        <w:rPr>
          <w:b/>
        </w:rPr>
        <w:t>зменения</w:t>
      </w:r>
      <w:r w:rsidRPr="006B2CD4">
        <w:rPr>
          <w:b/>
        </w:rPr>
        <w:t xml:space="preserve"> существенных условий контракта</w:t>
      </w:r>
      <w:r w:rsidR="00DB65E0" w:rsidRPr="006B2CD4">
        <w:rPr>
          <w:b/>
        </w:rPr>
        <w:t xml:space="preserve"> соглашением сторон</w:t>
      </w:r>
      <w:r w:rsidRPr="006B2CD4">
        <w:rPr>
          <w:b/>
        </w:rPr>
        <w:t xml:space="preserve"> при его исполнении в соответствии с</w:t>
      </w:r>
      <w:r w:rsidR="00DB65E0" w:rsidRPr="006B2CD4">
        <w:rPr>
          <w:b/>
        </w:rPr>
        <w:t xml:space="preserve"> пп. «а» п. 1 </w:t>
      </w:r>
      <w:r w:rsidRPr="006B2CD4">
        <w:rPr>
          <w:b/>
        </w:rPr>
        <w:t xml:space="preserve"> ч. 1 ст. 95 Федерального закона № 44-ФЗ</w:t>
      </w:r>
    </w:p>
    <w:p w:rsidR="00DB65E0" w:rsidRPr="006B2CD4" w:rsidRDefault="00DB65E0" w:rsidP="00FD2210">
      <w:pPr>
        <w:tabs>
          <w:tab w:val="left" w:pos="-360"/>
        </w:tabs>
        <w:ind w:left="425"/>
      </w:pPr>
      <w:r w:rsidRPr="006B2CD4">
        <w:t>Предусмотрена</w:t>
      </w:r>
    </w:p>
    <w:p w:rsidR="00DB65E0" w:rsidRPr="006B2CD4" w:rsidRDefault="00DB65E0" w:rsidP="002D1CC7">
      <w:pPr>
        <w:pStyle w:val="aff3"/>
        <w:numPr>
          <w:ilvl w:val="1"/>
          <w:numId w:val="5"/>
        </w:numPr>
        <w:tabs>
          <w:tab w:val="left" w:pos="-360"/>
        </w:tabs>
        <w:autoSpaceDE w:val="0"/>
        <w:autoSpaceDN w:val="0"/>
        <w:adjustRightInd w:val="0"/>
        <w:ind w:left="426" w:hanging="426"/>
        <w:rPr>
          <w:b/>
          <w:bCs/>
        </w:rPr>
      </w:pPr>
      <w:r w:rsidRPr="006B2CD4">
        <w:rPr>
          <w:b/>
        </w:rPr>
        <w:t>Возможность изменени</w:t>
      </w:r>
      <w:r w:rsidR="006E6CE7" w:rsidRPr="006B2CD4">
        <w:rPr>
          <w:b/>
        </w:rPr>
        <w:t>я</w:t>
      </w:r>
      <w:r w:rsidRPr="006B2CD4">
        <w:rPr>
          <w:b/>
        </w:rPr>
        <w:t xml:space="preserve"> существенных условий контракта соглашением сторон при его исполнении в соответствии с пп. «б» п. 1  ч. 1 ст. 95 Федерального закона № 44-ФЗ</w:t>
      </w:r>
    </w:p>
    <w:p w:rsidR="00DB65E0" w:rsidRPr="006B2CD4" w:rsidRDefault="00AD1CF2" w:rsidP="00BD55B3">
      <w:pPr>
        <w:tabs>
          <w:tab w:val="left" w:pos="-360"/>
        </w:tabs>
        <w:ind w:left="426"/>
      </w:pPr>
      <w:r>
        <w:t>Предусмотрена</w:t>
      </w:r>
      <w:r w:rsidR="00317849" w:rsidRPr="006B2CD4">
        <w:t xml:space="preserve">  </w:t>
      </w:r>
    </w:p>
    <w:p w:rsidR="00181A4B" w:rsidRPr="006B2CD4" w:rsidRDefault="00181A4B" w:rsidP="00181A4B">
      <w:pPr>
        <w:tabs>
          <w:tab w:val="left" w:pos="-360"/>
        </w:tabs>
        <w:ind w:left="709"/>
        <w:rPr>
          <w:b/>
        </w:rPr>
      </w:pPr>
    </w:p>
    <w:p w:rsidR="00BD55B3" w:rsidRPr="006B2CD4" w:rsidRDefault="009F61FC" w:rsidP="002D1CC7">
      <w:pPr>
        <w:pStyle w:val="aff3"/>
        <w:numPr>
          <w:ilvl w:val="1"/>
          <w:numId w:val="5"/>
        </w:numPr>
        <w:tabs>
          <w:tab w:val="left" w:pos="-360"/>
        </w:tabs>
        <w:autoSpaceDE w:val="0"/>
        <w:autoSpaceDN w:val="0"/>
        <w:adjustRightInd w:val="0"/>
        <w:ind w:left="426" w:hanging="426"/>
        <w:rPr>
          <w:b/>
        </w:rPr>
      </w:pPr>
      <w:r w:rsidRPr="006B2CD4">
        <w:rPr>
          <w:b/>
        </w:rPr>
        <w:t xml:space="preserve">Возможность </w:t>
      </w:r>
      <w:r w:rsidR="006E6CE7" w:rsidRPr="006B2CD4">
        <w:rPr>
          <w:b/>
        </w:rPr>
        <w:t xml:space="preserve">одностороннего отказа от исполнения контракта в соответствии с положениями </w:t>
      </w:r>
      <w:r w:rsidR="00B93F17" w:rsidRPr="006B2CD4">
        <w:rPr>
          <w:b/>
        </w:rPr>
        <w:t>ч.</w:t>
      </w:r>
      <w:r w:rsidR="00F005CF" w:rsidRPr="006B2CD4">
        <w:rPr>
          <w:b/>
        </w:rPr>
        <w:t xml:space="preserve"> </w:t>
      </w:r>
      <w:r w:rsidR="00B93F17" w:rsidRPr="006B2CD4">
        <w:rPr>
          <w:b/>
        </w:rPr>
        <w:t>8 - 25</w:t>
      </w:r>
      <w:r w:rsidR="00F005CF" w:rsidRPr="006B2CD4">
        <w:rPr>
          <w:b/>
        </w:rPr>
        <w:t xml:space="preserve"> </w:t>
      </w:r>
      <w:r w:rsidR="00162BBE" w:rsidRPr="006B2CD4">
        <w:rPr>
          <w:b/>
        </w:rPr>
        <w:t xml:space="preserve">ст. 95 </w:t>
      </w:r>
      <w:r w:rsidR="006E6CE7" w:rsidRPr="006B2CD4">
        <w:rPr>
          <w:b/>
        </w:rPr>
        <w:t>Федерального закона № 44-ФЗ</w:t>
      </w:r>
    </w:p>
    <w:p w:rsidR="009F61FC" w:rsidRPr="006B2CD4" w:rsidRDefault="009F61FC" w:rsidP="00BD55B3">
      <w:pPr>
        <w:pStyle w:val="aff3"/>
        <w:tabs>
          <w:tab w:val="left" w:pos="-360"/>
        </w:tabs>
        <w:autoSpaceDE w:val="0"/>
        <w:autoSpaceDN w:val="0"/>
        <w:adjustRightInd w:val="0"/>
        <w:ind w:left="426"/>
      </w:pPr>
      <w:r w:rsidRPr="006B2CD4">
        <w:t>Предусмотрена</w:t>
      </w:r>
    </w:p>
    <w:p w:rsidR="006143B1" w:rsidRPr="006B2CD4" w:rsidRDefault="006143B1" w:rsidP="00FD2210">
      <w:pPr>
        <w:tabs>
          <w:tab w:val="left" w:pos="-360"/>
        </w:tabs>
        <w:autoSpaceDE w:val="0"/>
        <w:autoSpaceDN w:val="0"/>
        <w:adjustRightInd w:val="0"/>
        <w:ind w:left="567"/>
        <w:rPr>
          <w:b/>
        </w:rPr>
      </w:pPr>
    </w:p>
    <w:p w:rsidR="004A5952" w:rsidRPr="006B2CD4" w:rsidRDefault="006314C3" w:rsidP="002D1CC7">
      <w:pPr>
        <w:pStyle w:val="aff3"/>
        <w:numPr>
          <w:ilvl w:val="1"/>
          <w:numId w:val="5"/>
        </w:numPr>
        <w:tabs>
          <w:tab w:val="left" w:pos="-360"/>
        </w:tabs>
        <w:autoSpaceDE w:val="0"/>
        <w:autoSpaceDN w:val="0"/>
        <w:adjustRightInd w:val="0"/>
        <w:ind w:left="567" w:hanging="567"/>
        <w:rPr>
          <w:b/>
        </w:rPr>
      </w:pPr>
      <w:r w:rsidRPr="006B2CD4">
        <w:rPr>
          <w:b/>
        </w:rPr>
        <w:t>Срок</w:t>
      </w:r>
      <w:r w:rsidR="004A5952" w:rsidRPr="006B2CD4">
        <w:rPr>
          <w:b/>
          <w:bCs/>
        </w:rPr>
        <w:t>, в течение которого победитель</w:t>
      </w:r>
      <w:r w:rsidR="00282DA4" w:rsidRPr="006B2CD4">
        <w:rPr>
          <w:b/>
          <w:bCs/>
        </w:rPr>
        <w:t xml:space="preserve"> электронного</w:t>
      </w:r>
      <w:r w:rsidR="004A5952" w:rsidRPr="006B2CD4">
        <w:rPr>
          <w:b/>
          <w:bCs/>
        </w:rPr>
        <w:t xml:space="preserve">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w:t>
      </w:r>
      <w:r w:rsidR="00691431" w:rsidRPr="006B2CD4">
        <w:rPr>
          <w:b/>
          <w:bCs/>
        </w:rPr>
        <w:t>и</w:t>
      </w:r>
      <w:r w:rsidR="004A5952" w:rsidRPr="006B2CD4">
        <w:rPr>
          <w:b/>
          <w:bCs/>
        </w:rPr>
        <w:t>ся от заключения контракта</w:t>
      </w:r>
    </w:p>
    <w:p w:rsidR="00CA64C9" w:rsidRPr="006B2CD4" w:rsidRDefault="004A478E" w:rsidP="002D1CC7">
      <w:pPr>
        <w:pStyle w:val="aff3"/>
        <w:numPr>
          <w:ilvl w:val="2"/>
          <w:numId w:val="5"/>
        </w:numPr>
        <w:tabs>
          <w:tab w:val="left" w:pos="426"/>
        </w:tabs>
        <w:autoSpaceDE w:val="0"/>
        <w:autoSpaceDN w:val="0"/>
        <w:adjustRightInd w:val="0"/>
        <w:spacing w:after="0"/>
        <w:ind w:left="567" w:hanging="567"/>
        <w:rPr>
          <w:bCs/>
        </w:rPr>
      </w:pPr>
      <w:r w:rsidRPr="006B2CD4">
        <w:t xml:space="preserve"> Срок подписания контракта </w:t>
      </w:r>
      <w:r w:rsidR="006143B1" w:rsidRPr="006B2CD4">
        <w:t>победителем электронного аукциона</w:t>
      </w:r>
      <w:r w:rsidR="00DD7155" w:rsidRPr="006B2CD4">
        <w:rPr>
          <w:b/>
          <w:bCs/>
        </w:rPr>
        <w:t xml:space="preserve"> </w:t>
      </w:r>
      <w:r w:rsidR="00DD7155" w:rsidRPr="006B2CD4">
        <w:rPr>
          <w:bCs/>
        </w:rPr>
        <w:t>или иным участником, с которым заключается контракт при уклонении победителя такого аукциона от заключения контракта</w:t>
      </w:r>
      <w:r w:rsidR="00282DA4" w:rsidRPr="006B2CD4">
        <w:t xml:space="preserve"> </w:t>
      </w:r>
      <w:r w:rsidR="00282DA4" w:rsidRPr="006B2CD4">
        <w:rPr>
          <w:b/>
        </w:rPr>
        <w:t>–</w:t>
      </w:r>
      <w:r w:rsidRPr="006B2CD4">
        <w:t xml:space="preserve"> </w:t>
      </w:r>
      <w:r w:rsidRPr="006B2CD4">
        <w:rPr>
          <w:b/>
        </w:rPr>
        <w:t>в</w:t>
      </w:r>
      <w:r w:rsidR="00282DA4" w:rsidRPr="006B2CD4">
        <w:rPr>
          <w:b/>
        </w:rPr>
        <w:t xml:space="preserve"> </w:t>
      </w:r>
      <w:r w:rsidRPr="006B2CD4">
        <w:rPr>
          <w:b/>
        </w:rPr>
        <w:t>течение пяти дней</w:t>
      </w:r>
      <w:r w:rsidRPr="006B2CD4">
        <w:t xml:space="preserve"> с даты размещения заказчиком в единой информационной системе проекта контракта</w:t>
      </w:r>
      <w:r w:rsidR="00CA64C9" w:rsidRPr="006B2CD4">
        <w:rPr>
          <w:bCs/>
        </w:rPr>
        <w:t>.</w:t>
      </w:r>
    </w:p>
    <w:p w:rsidR="00EF2285" w:rsidRPr="006B2CD4" w:rsidRDefault="00EF2285" w:rsidP="002D1CC7">
      <w:pPr>
        <w:pStyle w:val="aff3"/>
        <w:numPr>
          <w:ilvl w:val="2"/>
          <w:numId w:val="5"/>
        </w:numPr>
        <w:tabs>
          <w:tab w:val="left" w:pos="-2700"/>
          <w:tab w:val="left" w:pos="-1800"/>
          <w:tab w:val="left" w:pos="-360"/>
          <w:tab w:val="num" w:pos="142"/>
          <w:tab w:val="left" w:pos="567"/>
          <w:tab w:val="num" w:pos="720"/>
          <w:tab w:val="left" w:pos="1440"/>
        </w:tabs>
        <w:autoSpaceDE w:val="0"/>
        <w:autoSpaceDN w:val="0"/>
        <w:adjustRightInd w:val="0"/>
        <w:spacing w:after="0"/>
        <w:ind w:left="567" w:hanging="567"/>
      </w:pPr>
      <w:r w:rsidRPr="006B2CD4">
        <w:t xml:space="preserve">Победитель (за исключением </w:t>
      </w:r>
      <w:r w:rsidR="005F4C9B" w:rsidRPr="006B2CD4">
        <w:t>победителя –</w:t>
      </w:r>
      <w:r w:rsidR="005F4C9B" w:rsidRPr="006B2CD4">
        <w:rPr>
          <w:bCs/>
        </w:rPr>
        <w:t xml:space="preserve"> иного участника, с которым заключается контракт при уклонении победителя такого аукциона от заключения контракта</w:t>
      </w:r>
      <w:r w:rsidRPr="006B2CD4">
        <w:t>) признается Заказ</w:t>
      </w:r>
      <w:r w:rsidR="00807165" w:rsidRPr="006B2CD4">
        <w:t>ч</w:t>
      </w:r>
      <w:r w:rsidRPr="006B2CD4">
        <w:t>иком уклонившимся от заключения контракта в случае, если в</w:t>
      </w:r>
      <w:r w:rsidR="005F4C9B" w:rsidRPr="006B2CD4">
        <w:t xml:space="preserve"> установленный</w:t>
      </w:r>
      <w:r w:rsidRPr="006B2CD4">
        <w:t xml:space="preserve"> срок,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или не исполнил требования, предусмотренные </w:t>
      </w:r>
      <w:hyperlink r:id="rId24" w:history="1">
        <w:r w:rsidRPr="006B2CD4">
          <w:t>статьей 37</w:t>
        </w:r>
      </w:hyperlink>
      <w:r w:rsidRPr="006B2CD4">
        <w:t xml:space="preserve"> Федерального закона № 44-ФЗ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w:t>
      </w:r>
    </w:p>
    <w:p w:rsidR="00691431" w:rsidRPr="006B2CD4" w:rsidRDefault="00A14C61" w:rsidP="002D1CC7">
      <w:pPr>
        <w:pStyle w:val="aff3"/>
        <w:numPr>
          <w:ilvl w:val="2"/>
          <w:numId w:val="5"/>
        </w:numPr>
        <w:tabs>
          <w:tab w:val="left" w:pos="-2700"/>
          <w:tab w:val="left" w:pos="-1800"/>
          <w:tab w:val="left" w:pos="-360"/>
          <w:tab w:val="num" w:pos="142"/>
          <w:tab w:val="left" w:pos="567"/>
          <w:tab w:val="num" w:pos="720"/>
          <w:tab w:val="left" w:pos="1440"/>
        </w:tabs>
        <w:autoSpaceDE w:val="0"/>
        <w:autoSpaceDN w:val="0"/>
        <w:adjustRightInd w:val="0"/>
        <w:spacing w:after="0"/>
        <w:ind w:left="567" w:hanging="567"/>
        <w:rPr>
          <w:bCs/>
        </w:rPr>
      </w:pPr>
      <w:r w:rsidRPr="006B2CD4">
        <w:rPr>
          <w:bCs/>
        </w:rPr>
        <w:t>Иной у</w:t>
      </w:r>
      <w:r w:rsidR="00691431" w:rsidRPr="006B2CD4">
        <w:rPr>
          <w:bCs/>
        </w:rPr>
        <w:t>частник электронно</w:t>
      </w:r>
      <w:r w:rsidRPr="006B2CD4">
        <w:rPr>
          <w:bCs/>
        </w:rPr>
        <w:t>го</w:t>
      </w:r>
      <w:r w:rsidR="00691431" w:rsidRPr="006B2CD4">
        <w:rPr>
          <w:bCs/>
        </w:rPr>
        <w:t xml:space="preserve"> </w:t>
      </w:r>
      <w:r w:rsidR="001D39E4" w:rsidRPr="006B2CD4">
        <w:rPr>
          <w:bCs/>
        </w:rPr>
        <w:t>аукциона</w:t>
      </w:r>
      <w:r w:rsidR="00691431" w:rsidRPr="006B2CD4">
        <w:rPr>
          <w:bCs/>
        </w:rPr>
        <w:t>, признанный победителем при уклонении победителя такого аукциона от заключения контракта, вправе подписать проект контракта или разместить протокол разногласий</w:t>
      </w:r>
      <w:r w:rsidR="001D39E4" w:rsidRPr="006B2CD4">
        <w:rPr>
          <w:bCs/>
        </w:rPr>
        <w:t>,</w:t>
      </w:r>
      <w:r w:rsidR="00691431" w:rsidRPr="006B2CD4">
        <w:rPr>
          <w:bCs/>
        </w:rPr>
        <w:t xml:space="preserve"> либо отказаться от заключения контракта.</w:t>
      </w:r>
    </w:p>
    <w:p w:rsidR="00BE47B7" w:rsidRPr="006B2CD4" w:rsidRDefault="00BE47B7" w:rsidP="00807165">
      <w:pPr>
        <w:autoSpaceDE w:val="0"/>
        <w:autoSpaceDN w:val="0"/>
        <w:adjustRightInd w:val="0"/>
        <w:spacing w:after="0"/>
        <w:ind w:left="567"/>
        <w:rPr>
          <w:bCs/>
        </w:rPr>
      </w:pPr>
      <w:r w:rsidRPr="006B2CD4">
        <w:rPr>
          <w:bCs/>
        </w:rPr>
        <w:lastRenderedPageBreak/>
        <w:t xml:space="preserve">Этот победитель считается уклонившимся от заключения контракта в случае неисполнения требований </w:t>
      </w:r>
      <w:hyperlink r:id="rId25" w:history="1">
        <w:r w:rsidRPr="006B2CD4">
          <w:rPr>
            <w:bCs/>
          </w:rPr>
          <w:t>части 6</w:t>
        </w:r>
      </w:hyperlink>
      <w:r w:rsidRPr="006B2CD4">
        <w:rPr>
          <w:bCs/>
        </w:rPr>
        <w:t xml:space="preserve"> статьи</w:t>
      </w:r>
      <w:r w:rsidR="00807165" w:rsidRPr="006B2CD4">
        <w:rPr>
          <w:bCs/>
        </w:rPr>
        <w:t xml:space="preserve"> 83.2 Федерального закона № 44-ФЗ</w:t>
      </w:r>
      <w:r w:rsidRPr="006B2CD4">
        <w:rPr>
          <w:bCs/>
        </w:rPr>
        <w:t xml:space="preserve"> и (или) непредоставления обеспечения исполнения контракта либо неисполнения требования, предусмотренного </w:t>
      </w:r>
      <w:hyperlink r:id="rId26" w:history="1">
        <w:r w:rsidRPr="006B2CD4">
          <w:rPr>
            <w:bCs/>
          </w:rPr>
          <w:t>статьей 37</w:t>
        </w:r>
      </w:hyperlink>
      <w:r w:rsidRPr="006B2CD4">
        <w:rPr>
          <w:bCs/>
        </w:rPr>
        <w:t xml:space="preserve"> Федерального закона</w:t>
      </w:r>
      <w:r w:rsidR="00807165" w:rsidRPr="006B2CD4">
        <w:rPr>
          <w:bCs/>
        </w:rPr>
        <w:t xml:space="preserve"> № 44-ФЗ</w:t>
      </w:r>
      <w:r w:rsidRPr="006B2CD4">
        <w:rPr>
          <w:bCs/>
        </w:rPr>
        <w:t xml:space="preserve">, в случае подписания проекта контракта в соответствии с </w:t>
      </w:r>
      <w:hyperlink r:id="rId27" w:history="1">
        <w:r w:rsidRPr="006B2CD4">
          <w:rPr>
            <w:bCs/>
          </w:rPr>
          <w:t>частью 3</w:t>
        </w:r>
      </w:hyperlink>
      <w:r w:rsidRPr="006B2CD4">
        <w:rPr>
          <w:bCs/>
        </w:rPr>
        <w:t xml:space="preserve"> </w:t>
      </w:r>
      <w:r w:rsidR="00807165" w:rsidRPr="006B2CD4">
        <w:rPr>
          <w:bCs/>
        </w:rPr>
        <w:t>статьи 83.2 Федерального закона № 44-ФЗ</w:t>
      </w:r>
      <w:r w:rsidRPr="006B2CD4">
        <w:rPr>
          <w:bCs/>
        </w:rPr>
        <w:t>.</w:t>
      </w:r>
    </w:p>
    <w:p w:rsidR="0086233D" w:rsidRPr="006B2CD4" w:rsidRDefault="0086233D" w:rsidP="002D1CC7">
      <w:pPr>
        <w:pStyle w:val="aff3"/>
        <w:numPr>
          <w:ilvl w:val="2"/>
          <w:numId w:val="5"/>
        </w:numPr>
        <w:tabs>
          <w:tab w:val="left" w:pos="-2700"/>
          <w:tab w:val="left" w:pos="-1800"/>
          <w:tab w:val="left" w:pos="-360"/>
          <w:tab w:val="num" w:pos="142"/>
          <w:tab w:val="left" w:pos="567"/>
          <w:tab w:val="num" w:pos="720"/>
          <w:tab w:val="left" w:pos="1440"/>
        </w:tabs>
        <w:autoSpaceDE w:val="0"/>
        <w:autoSpaceDN w:val="0"/>
        <w:adjustRightInd w:val="0"/>
        <w:spacing w:after="0"/>
        <w:ind w:left="567" w:hanging="567"/>
      </w:pPr>
      <w:r w:rsidRPr="006B2CD4">
        <w:t>В случае непредоставления победителем обеспечения исполнения контракта в срок, установленный для заключения контракта, он считается уклонившимся от заключения контракта.</w:t>
      </w:r>
    </w:p>
    <w:p w:rsidR="00BE47B7" w:rsidRPr="006B2CD4" w:rsidRDefault="00BE47B7" w:rsidP="00691431">
      <w:pPr>
        <w:pStyle w:val="aff3"/>
        <w:tabs>
          <w:tab w:val="left" w:pos="-2700"/>
          <w:tab w:val="left" w:pos="-1800"/>
          <w:tab w:val="left" w:pos="-360"/>
          <w:tab w:val="left" w:pos="567"/>
          <w:tab w:val="left" w:pos="1440"/>
        </w:tabs>
        <w:autoSpaceDE w:val="0"/>
        <w:autoSpaceDN w:val="0"/>
        <w:adjustRightInd w:val="0"/>
        <w:spacing w:after="0"/>
        <w:ind w:left="360"/>
      </w:pPr>
    </w:p>
    <w:p w:rsidR="006143B1" w:rsidRPr="006B2CD4" w:rsidRDefault="006143B1" w:rsidP="002D1CC7">
      <w:pPr>
        <w:pStyle w:val="aff3"/>
        <w:numPr>
          <w:ilvl w:val="1"/>
          <w:numId w:val="5"/>
        </w:numPr>
        <w:tabs>
          <w:tab w:val="left" w:pos="-360"/>
        </w:tabs>
        <w:autoSpaceDE w:val="0"/>
        <w:autoSpaceDN w:val="0"/>
        <w:adjustRightInd w:val="0"/>
        <w:ind w:left="567" w:hanging="567"/>
        <w:rPr>
          <w:b/>
        </w:rPr>
      </w:pPr>
      <w:r w:rsidRPr="006B2CD4">
        <w:rPr>
          <w:b/>
        </w:rPr>
        <w:t>Информация о контрактной службе, контрактном управляющем, ответственны</w:t>
      </w:r>
      <w:r w:rsidR="00D35F0E" w:rsidRPr="006B2CD4">
        <w:rPr>
          <w:b/>
        </w:rPr>
        <w:t>х</w:t>
      </w:r>
      <w:r w:rsidRPr="006B2CD4">
        <w:rPr>
          <w:b/>
        </w:rPr>
        <w:t xml:space="preserve"> за заключение контракта </w:t>
      </w:r>
    </w:p>
    <w:p w:rsidR="004E604A" w:rsidRPr="006B2CD4" w:rsidRDefault="00B26B92" w:rsidP="004E604A">
      <w:pPr>
        <w:pStyle w:val="aff3"/>
        <w:tabs>
          <w:tab w:val="left" w:pos="-360"/>
        </w:tabs>
        <w:autoSpaceDE w:val="0"/>
        <w:autoSpaceDN w:val="0"/>
        <w:adjustRightInd w:val="0"/>
        <w:ind w:left="567"/>
      </w:pPr>
      <w:r w:rsidRPr="006B2CD4">
        <w:t>Контрактный управляющий</w:t>
      </w:r>
      <w:r w:rsidR="004E604A" w:rsidRPr="006B2CD4">
        <w:t>:</w:t>
      </w:r>
    </w:p>
    <w:tbl>
      <w:tblPr>
        <w:tblW w:w="0" w:type="auto"/>
        <w:tblInd w:w="567" w:type="dxa"/>
        <w:tblLook w:val="04A0" w:firstRow="1" w:lastRow="0" w:firstColumn="1" w:lastColumn="0" w:noHBand="0" w:noVBand="1"/>
      </w:tblPr>
      <w:tblGrid>
        <w:gridCol w:w="3216"/>
        <w:gridCol w:w="6638"/>
      </w:tblGrid>
      <w:tr w:rsidR="004E604A" w:rsidRPr="006B2CD4" w:rsidTr="00B26B92">
        <w:tc>
          <w:tcPr>
            <w:tcW w:w="3216" w:type="dxa"/>
          </w:tcPr>
          <w:p w:rsidR="004E604A" w:rsidRPr="006B2CD4" w:rsidRDefault="00B26B92" w:rsidP="0090218F">
            <w:pPr>
              <w:pStyle w:val="aff3"/>
              <w:tabs>
                <w:tab w:val="left" w:pos="-360"/>
              </w:tabs>
              <w:autoSpaceDE w:val="0"/>
              <w:autoSpaceDN w:val="0"/>
              <w:adjustRightInd w:val="0"/>
              <w:ind w:left="0"/>
            </w:pPr>
            <w:r w:rsidRPr="006B2CD4">
              <w:t>Ф.И.О.</w:t>
            </w:r>
          </w:p>
        </w:tc>
        <w:tc>
          <w:tcPr>
            <w:tcW w:w="6638" w:type="dxa"/>
          </w:tcPr>
          <w:p w:rsidR="004E604A" w:rsidRPr="006B2CD4" w:rsidRDefault="00B26B92" w:rsidP="0090218F">
            <w:pPr>
              <w:pStyle w:val="aff3"/>
              <w:tabs>
                <w:tab w:val="left" w:pos="-360"/>
              </w:tabs>
              <w:autoSpaceDE w:val="0"/>
              <w:autoSpaceDN w:val="0"/>
              <w:adjustRightInd w:val="0"/>
              <w:ind w:left="0"/>
            </w:pPr>
            <w:r w:rsidRPr="006B2CD4">
              <w:t>Исин Кайрат Акбаевич</w:t>
            </w:r>
          </w:p>
        </w:tc>
      </w:tr>
      <w:tr w:rsidR="004E604A" w:rsidRPr="006B2CD4" w:rsidTr="00B26B92">
        <w:tc>
          <w:tcPr>
            <w:tcW w:w="3216" w:type="dxa"/>
          </w:tcPr>
          <w:p w:rsidR="004E604A" w:rsidRPr="006B2CD4" w:rsidRDefault="004E604A" w:rsidP="0090218F">
            <w:pPr>
              <w:pStyle w:val="aff3"/>
              <w:tabs>
                <w:tab w:val="left" w:pos="-360"/>
              </w:tabs>
              <w:autoSpaceDE w:val="0"/>
              <w:autoSpaceDN w:val="0"/>
              <w:adjustRightInd w:val="0"/>
              <w:ind w:left="0"/>
              <w:jc w:val="left"/>
            </w:pPr>
            <w:r w:rsidRPr="006B2CD4">
              <w:t xml:space="preserve">Контактный телефон </w:t>
            </w:r>
          </w:p>
        </w:tc>
        <w:tc>
          <w:tcPr>
            <w:tcW w:w="6638" w:type="dxa"/>
          </w:tcPr>
          <w:p w:rsidR="004E604A" w:rsidRPr="006B2CD4" w:rsidRDefault="00B26B92" w:rsidP="00AA7F75">
            <w:pPr>
              <w:pStyle w:val="aff3"/>
              <w:tabs>
                <w:tab w:val="left" w:pos="-360"/>
              </w:tabs>
              <w:autoSpaceDE w:val="0"/>
              <w:autoSpaceDN w:val="0"/>
              <w:adjustRightInd w:val="0"/>
              <w:ind w:left="0"/>
            </w:pPr>
            <w:r w:rsidRPr="006B2CD4">
              <w:t>7-38171-22546</w:t>
            </w:r>
          </w:p>
        </w:tc>
      </w:tr>
      <w:tr w:rsidR="00AA7F75" w:rsidRPr="006B2CD4" w:rsidTr="00B26B92">
        <w:tc>
          <w:tcPr>
            <w:tcW w:w="3216" w:type="dxa"/>
          </w:tcPr>
          <w:p w:rsidR="00AA7F75" w:rsidRPr="006B2CD4" w:rsidRDefault="00AA7F75" w:rsidP="0090218F">
            <w:pPr>
              <w:pStyle w:val="aff3"/>
              <w:tabs>
                <w:tab w:val="left" w:pos="-360"/>
              </w:tabs>
              <w:autoSpaceDE w:val="0"/>
              <w:autoSpaceDN w:val="0"/>
              <w:adjustRightInd w:val="0"/>
              <w:ind w:left="0"/>
              <w:jc w:val="left"/>
            </w:pPr>
            <w:r w:rsidRPr="006B2CD4">
              <w:rPr>
                <w:sz w:val="22"/>
                <w:szCs w:val="22"/>
              </w:rPr>
              <w:t>Адрес электронной почты:</w:t>
            </w:r>
          </w:p>
        </w:tc>
        <w:tc>
          <w:tcPr>
            <w:tcW w:w="6638" w:type="dxa"/>
          </w:tcPr>
          <w:p w:rsidR="00AA7F75" w:rsidRPr="006B2CD4" w:rsidRDefault="00B26B92" w:rsidP="00521C40">
            <w:pPr>
              <w:pStyle w:val="aff3"/>
              <w:tabs>
                <w:tab w:val="left" w:pos="-360"/>
              </w:tabs>
              <w:autoSpaceDE w:val="0"/>
              <w:autoSpaceDN w:val="0"/>
              <w:adjustRightInd w:val="0"/>
              <w:ind w:left="0"/>
              <w:rPr>
                <w:lang w:val="en-US"/>
              </w:rPr>
            </w:pPr>
            <w:r w:rsidRPr="006B2CD4">
              <w:rPr>
                <w:lang w:val="en-US"/>
              </w:rPr>
              <w:t>admtara@mail.ru</w:t>
            </w:r>
          </w:p>
        </w:tc>
      </w:tr>
    </w:tbl>
    <w:p w:rsidR="004A5952" w:rsidRPr="006B2CD4" w:rsidRDefault="004A5952" w:rsidP="00952308">
      <w:pPr>
        <w:pStyle w:val="aff3"/>
        <w:tabs>
          <w:tab w:val="left" w:pos="-360"/>
        </w:tabs>
        <w:autoSpaceDE w:val="0"/>
        <w:autoSpaceDN w:val="0"/>
        <w:adjustRightInd w:val="0"/>
        <w:ind w:left="360"/>
        <w:rPr>
          <w:b/>
        </w:rPr>
      </w:pPr>
    </w:p>
    <w:p w:rsidR="006143B1" w:rsidRPr="006B2CD4" w:rsidRDefault="00952308" w:rsidP="002D1CC7">
      <w:pPr>
        <w:pStyle w:val="aff3"/>
        <w:numPr>
          <w:ilvl w:val="1"/>
          <w:numId w:val="5"/>
        </w:numPr>
        <w:tabs>
          <w:tab w:val="left" w:pos="-360"/>
        </w:tabs>
        <w:autoSpaceDE w:val="0"/>
        <w:autoSpaceDN w:val="0"/>
        <w:adjustRightInd w:val="0"/>
        <w:ind w:left="567" w:hanging="567"/>
        <w:rPr>
          <w:b/>
        </w:rPr>
      </w:pPr>
      <w:r w:rsidRPr="006B2CD4">
        <w:rPr>
          <w:b/>
        </w:rPr>
        <w:t xml:space="preserve"> </w:t>
      </w:r>
      <w:r w:rsidR="006143B1" w:rsidRPr="006B2CD4">
        <w:rPr>
          <w:b/>
        </w:rPr>
        <w:t>Условия исполнения контракта</w:t>
      </w:r>
    </w:p>
    <w:p w:rsidR="00952308" w:rsidRPr="00BD34A8" w:rsidRDefault="003B18D6" w:rsidP="002D1CC7">
      <w:pPr>
        <w:pStyle w:val="aff3"/>
        <w:numPr>
          <w:ilvl w:val="2"/>
          <w:numId w:val="5"/>
        </w:numPr>
        <w:tabs>
          <w:tab w:val="left" w:pos="426"/>
        </w:tabs>
        <w:autoSpaceDE w:val="0"/>
        <w:autoSpaceDN w:val="0"/>
        <w:adjustRightInd w:val="0"/>
        <w:spacing w:after="0"/>
        <w:rPr>
          <w:b/>
          <w:bCs/>
        </w:rPr>
      </w:pPr>
      <w:r w:rsidRPr="006B2CD4">
        <w:rPr>
          <w:b/>
          <w:bCs/>
        </w:rPr>
        <w:t>Сроки (периоды) поставки товара</w:t>
      </w:r>
      <w:r w:rsidR="00291840">
        <w:rPr>
          <w:b/>
          <w:bCs/>
        </w:rPr>
        <w:t>, выполнения работ, оказания услуг</w:t>
      </w:r>
      <w:r w:rsidRPr="006B2CD4">
        <w:rPr>
          <w:b/>
          <w:bCs/>
        </w:rPr>
        <w:t xml:space="preserve">: </w:t>
      </w:r>
      <w:r w:rsidR="00BD34A8">
        <w:t>в</w:t>
      </w:r>
      <w:r w:rsidR="00BD34A8" w:rsidRPr="00BD34A8">
        <w:t xml:space="preserve"> течение 30 дней с момента заключения контракта</w:t>
      </w:r>
      <w:r w:rsidR="007E777C" w:rsidRPr="006B2CD4">
        <w:t>.</w:t>
      </w:r>
    </w:p>
    <w:p w:rsidR="00BD34A8" w:rsidRPr="006B2CD4" w:rsidRDefault="00BD34A8" w:rsidP="00BD34A8">
      <w:pPr>
        <w:pStyle w:val="aff3"/>
        <w:tabs>
          <w:tab w:val="left" w:pos="426"/>
        </w:tabs>
        <w:autoSpaceDE w:val="0"/>
        <w:autoSpaceDN w:val="0"/>
        <w:adjustRightInd w:val="0"/>
        <w:spacing w:after="0"/>
        <w:rPr>
          <w:b/>
          <w:bCs/>
        </w:rPr>
      </w:pPr>
    </w:p>
    <w:p w:rsidR="003B18D6" w:rsidRPr="006B2CD4" w:rsidRDefault="00AA7F75" w:rsidP="002D1CC7">
      <w:pPr>
        <w:pStyle w:val="aff3"/>
        <w:numPr>
          <w:ilvl w:val="2"/>
          <w:numId w:val="5"/>
        </w:numPr>
        <w:tabs>
          <w:tab w:val="left" w:pos="426"/>
        </w:tabs>
        <w:autoSpaceDE w:val="0"/>
        <w:autoSpaceDN w:val="0"/>
        <w:adjustRightInd w:val="0"/>
        <w:spacing w:after="0"/>
        <w:rPr>
          <w:b/>
          <w:bCs/>
        </w:rPr>
      </w:pPr>
      <w:r w:rsidRPr="006B2CD4">
        <w:rPr>
          <w:b/>
          <w:bCs/>
        </w:rPr>
        <w:t>Место доставки товара</w:t>
      </w:r>
      <w:r w:rsidR="00E44033" w:rsidRPr="006B2CD4">
        <w:rPr>
          <w:b/>
          <w:bCs/>
        </w:rPr>
        <w:t>, выполнения работ, оказания услуг</w:t>
      </w:r>
      <w:r w:rsidRPr="006B2CD4">
        <w:rPr>
          <w:b/>
          <w:bCs/>
        </w:rPr>
        <w:t>:</w:t>
      </w:r>
      <w:r w:rsidR="001D7264" w:rsidRPr="006B2CD4">
        <w:rPr>
          <w:b/>
          <w:bCs/>
        </w:rPr>
        <w:t xml:space="preserve"> </w:t>
      </w:r>
      <w:r w:rsidR="00E44033" w:rsidRPr="006B2CD4">
        <w:t>определяется Подрядчиком самостоятельно, с учетом</w:t>
      </w:r>
      <w:r w:rsidR="00A20E6B">
        <w:t xml:space="preserve"> Технического задания (Приложение № 1 к Документации об электронном аукционе)</w:t>
      </w:r>
      <w:r w:rsidR="00FF08F0">
        <w:t xml:space="preserve"> и места расположения объекта: Омская область, Тарский район, город Тара.</w:t>
      </w:r>
      <w:r w:rsidR="00E44033" w:rsidRPr="006B2CD4">
        <w:t xml:space="preserve"> Результаты работы предоставляются по адресу: 646530, </w:t>
      </w:r>
      <w:r w:rsidR="00FF08F0">
        <w:t xml:space="preserve">Российская Федерация, </w:t>
      </w:r>
      <w:r w:rsidR="00E44033" w:rsidRPr="006B2CD4">
        <w:t>Омская области, Тарский район, город Тара, улица Советская, дом 23А</w:t>
      </w:r>
      <w:r w:rsidR="00FF08F0">
        <w:t>.</w:t>
      </w:r>
    </w:p>
    <w:p w:rsidR="001D7264" w:rsidRPr="006B2CD4" w:rsidRDefault="001D7264" w:rsidP="001D7264">
      <w:pPr>
        <w:pStyle w:val="aff3"/>
        <w:tabs>
          <w:tab w:val="left" w:pos="426"/>
        </w:tabs>
        <w:autoSpaceDE w:val="0"/>
        <w:autoSpaceDN w:val="0"/>
        <w:adjustRightInd w:val="0"/>
        <w:spacing w:after="0"/>
        <w:ind w:left="567"/>
        <w:rPr>
          <w:b/>
          <w:bCs/>
        </w:rPr>
      </w:pPr>
    </w:p>
    <w:p w:rsidR="003B18D6" w:rsidRPr="006B2CD4" w:rsidRDefault="00C61311" w:rsidP="00AF483C">
      <w:pPr>
        <w:pStyle w:val="aff3"/>
        <w:numPr>
          <w:ilvl w:val="2"/>
          <w:numId w:val="5"/>
        </w:numPr>
        <w:tabs>
          <w:tab w:val="left" w:pos="426"/>
        </w:tabs>
        <w:autoSpaceDE w:val="0"/>
        <w:autoSpaceDN w:val="0"/>
        <w:adjustRightInd w:val="0"/>
        <w:spacing w:after="0"/>
        <w:rPr>
          <w:i/>
        </w:rPr>
      </w:pPr>
      <w:r w:rsidRPr="006B2CD4">
        <w:rPr>
          <w:b/>
          <w:bCs/>
        </w:rPr>
        <w:t>Требования к гарантийному сроку</w:t>
      </w:r>
      <w:r w:rsidR="00324F0F" w:rsidRPr="006B2CD4">
        <w:rPr>
          <w:b/>
          <w:bCs/>
        </w:rPr>
        <w:t xml:space="preserve">/сроку годности </w:t>
      </w:r>
      <w:r w:rsidRPr="006B2CD4">
        <w:rPr>
          <w:b/>
          <w:bCs/>
        </w:rPr>
        <w:t xml:space="preserve">товара и (или) объему предоставления гарантий </w:t>
      </w:r>
      <w:r w:rsidR="00FD405F" w:rsidRPr="006B2CD4">
        <w:rPr>
          <w:b/>
          <w:bCs/>
        </w:rPr>
        <w:t>его</w:t>
      </w:r>
      <w:r w:rsidRPr="006B2CD4">
        <w:rPr>
          <w:b/>
          <w:bCs/>
        </w:rPr>
        <w:t xml:space="preserve">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r w:rsidR="001D7264" w:rsidRPr="006B2CD4">
        <w:rPr>
          <w:b/>
          <w:bCs/>
        </w:rPr>
        <w:t>:</w:t>
      </w:r>
      <w:r w:rsidR="001D7264" w:rsidRPr="006B2CD4">
        <w:rPr>
          <w:i/>
        </w:rPr>
        <w:t xml:space="preserve"> </w:t>
      </w:r>
      <w:r w:rsidR="005D59F4">
        <w:t xml:space="preserve">гарантийный срок устанавливается </w:t>
      </w:r>
      <w:r w:rsidR="00AF483C">
        <w:t>н</w:t>
      </w:r>
      <w:r w:rsidR="00AF483C" w:rsidRPr="00AF483C">
        <w:t>а срок до завершения реализации проекта. Период, в течение которого проектная организация гарантирует внесение изменений в проект, необходимость которых может возникнуть в процессе реализации проекта. В случае необходимости, внесенные изменения должны быть согласованы с соответствующими инстанциями</w:t>
      </w:r>
      <w:r w:rsidR="001D7264" w:rsidRPr="006B2CD4">
        <w:t>.</w:t>
      </w:r>
    </w:p>
    <w:p w:rsidR="001D7264" w:rsidRPr="006B2CD4" w:rsidRDefault="001D7264" w:rsidP="001D7264">
      <w:pPr>
        <w:pStyle w:val="aff3"/>
        <w:tabs>
          <w:tab w:val="left" w:pos="426"/>
        </w:tabs>
        <w:autoSpaceDE w:val="0"/>
        <w:autoSpaceDN w:val="0"/>
        <w:adjustRightInd w:val="0"/>
        <w:spacing w:after="0"/>
        <w:ind w:left="567"/>
        <w:rPr>
          <w:i/>
        </w:rPr>
      </w:pPr>
    </w:p>
    <w:bookmarkEnd w:id="7"/>
    <w:p w:rsidR="00015AB4" w:rsidRPr="006B2CD4" w:rsidRDefault="00015AB4" w:rsidP="002D1CC7">
      <w:pPr>
        <w:pStyle w:val="aff3"/>
        <w:numPr>
          <w:ilvl w:val="2"/>
          <w:numId w:val="5"/>
        </w:numPr>
        <w:tabs>
          <w:tab w:val="left" w:pos="426"/>
        </w:tabs>
        <w:autoSpaceDE w:val="0"/>
        <w:autoSpaceDN w:val="0"/>
        <w:adjustRightInd w:val="0"/>
        <w:spacing w:after="0"/>
        <w:ind w:left="567" w:hanging="567"/>
        <w:rPr>
          <w:bCs/>
          <w:i/>
        </w:rPr>
      </w:pPr>
      <w:r w:rsidRPr="006B2CD4">
        <w:rPr>
          <w:b/>
          <w:bCs/>
        </w:rPr>
        <w:t xml:space="preserve">Условия поставки товара – </w:t>
      </w:r>
      <w:r w:rsidRPr="006B2CD4">
        <w:rPr>
          <w:bCs/>
        </w:rPr>
        <w:t>согласно раздел</w:t>
      </w:r>
      <w:r w:rsidR="00BD3807" w:rsidRPr="006B2CD4">
        <w:rPr>
          <w:bCs/>
        </w:rPr>
        <w:t>у</w:t>
      </w:r>
      <w:r w:rsidRPr="006B2CD4">
        <w:rPr>
          <w:bCs/>
        </w:rPr>
        <w:t xml:space="preserve"> </w:t>
      </w:r>
      <w:r w:rsidRPr="006B2CD4">
        <w:rPr>
          <w:bCs/>
          <w:lang w:val="en-US"/>
        </w:rPr>
        <w:t>III</w:t>
      </w:r>
      <w:r w:rsidRPr="006B2CD4">
        <w:rPr>
          <w:bCs/>
        </w:rPr>
        <w:t xml:space="preserve"> «ПРОЕКТ </w:t>
      </w:r>
      <w:r w:rsidR="00873A92" w:rsidRPr="006B2CD4">
        <w:rPr>
          <w:bCs/>
        </w:rPr>
        <w:t>МУНИЦИПАЛЬНОГО</w:t>
      </w:r>
      <w:r w:rsidR="00892DEF" w:rsidRPr="006B2CD4">
        <w:rPr>
          <w:bCs/>
        </w:rPr>
        <w:t xml:space="preserve"> </w:t>
      </w:r>
      <w:r w:rsidRPr="006B2CD4">
        <w:rPr>
          <w:bCs/>
        </w:rPr>
        <w:t>КОНТРАКТА» документации.</w:t>
      </w:r>
    </w:p>
    <w:p w:rsidR="00C60926" w:rsidRPr="006B2CD4" w:rsidRDefault="00C60926" w:rsidP="005B4B6B">
      <w:pPr>
        <w:pStyle w:val="ConsPlusNormal"/>
        <w:widowControl/>
        <w:tabs>
          <w:tab w:val="left" w:pos="360"/>
        </w:tabs>
        <w:spacing w:before="120" w:after="120"/>
        <w:ind w:firstLine="0"/>
        <w:jc w:val="center"/>
        <w:rPr>
          <w:rFonts w:ascii="Times New Roman" w:hAnsi="Times New Roman" w:cs="Times New Roman"/>
          <w:b/>
          <w:sz w:val="28"/>
          <w:szCs w:val="28"/>
        </w:rPr>
      </w:pPr>
    </w:p>
    <w:p w:rsidR="00E048E3" w:rsidRPr="006B2CD4" w:rsidRDefault="00E048E3" w:rsidP="005B4B6B">
      <w:pPr>
        <w:pStyle w:val="ConsPlusNormal"/>
        <w:widowControl/>
        <w:tabs>
          <w:tab w:val="left" w:pos="360"/>
        </w:tabs>
        <w:spacing w:before="120" w:after="120"/>
        <w:ind w:firstLine="0"/>
        <w:jc w:val="center"/>
        <w:rPr>
          <w:rFonts w:ascii="Times New Roman" w:hAnsi="Times New Roman" w:cs="Times New Roman"/>
          <w:b/>
          <w:sz w:val="28"/>
          <w:szCs w:val="28"/>
        </w:rPr>
      </w:pPr>
    </w:p>
    <w:p w:rsidR="00721828" w:rsidRPr="006B2CD4" w:rsidRDefault="00721828">
      <w:pPr>
        <w:spacing w:after="0"/>
        <w:jc w:val="left"/>
        <w:rPr>
          <w:b/>
          <w:sz w:val="28"/>
          <w:szCs w:val="28"/>
        </w:rPr>
      </w:pPr>
      <w:r w:rsidRPr="006B2CD4">
        <w:rPr>
          <w:b/>
          <w:sz w:val="28"/>
          <w:szCs w:val="28"/>
        </w:rPr>
        <w:br w:type="page"/>
      </w:r>
    </w:p>
    <w:p w:rsidR="00AF7A21" w:rsidRPr="006B2CD4" w:rsidRDefault="00A23086" w:rsidP="002D1CC7">
      <w:pPr>
        <w:pStyle w:val="ConsPlusNormal"/>
        <w:widowControl/>
        <w:numPr>
          <w:ilvl w:val="0"/>
          <w:numId w:val="9"/>
        </w:numPr>
        <w:tabs>
          <w:tab w:val="left" w:pos="360"/>
        </w:tabs>
        <w:spacing w:before="120" w:after="120"/>
        <w:ind w:firstLine="0"/>
        <w:jc w:val="center"/>
        <w:rPr>
          <w:rFonts w:ascii="Times New Roman" w:hAnsi="Times New Roman" w:cs="Times New Roman"/>
          <w:b/>
          <w:sz w:val="28"/>
          <w:szCs w:val="28"/>
        </w:rPr>
      </w:pPr>
      <w:r w:rsidRPr="006B2CD4">
        <w:rPr>
          <w:rFonts w:ascii="Times New Roman" w:hAnsi="Times New Roman" w:cs="Times New Roman"/>
          <w:b/>
          <w:sz w:val="28"/>
          <w:szCs w:val="28"/>
        </w:rPr>
        <w:lastRenderedPageBreak/>
        <w:t>НАИМЕНОВАНИЕ И ОПИСАНИЕ ОБЪЕКТА ЗАКУПКИ</w:t>
      </w:r>
    </w:p>
    <w:p w:rsidR="00FA3849" w:rsidRPr="006B2CD4" w:rsidRDefault="00FA3849" w:rsidP="00FA3849">
      <w:pPr>
        <w:pStyle w:val="ConsPlusNormal"/>
        <w:widowControl/>
        <w:tabs>
          <w:tab w:val="left" w:pos="360"/>
        </w:tabs>
        <w:ind w:firstLine="0"/>
        <w:jc w:val="both"/>
        <w:rPr>
          <w:rFonts w:ascii="Times New Roman" w:hAnsi="Times New Roman" w:cs="Times New Roman"/>
          <w:sz w:val="24"/>
          <w:szCs w:val="24"/>
        </w:rPr>
      </w:pPr>
      <w:r w:rsidRPr="006B2CD4">
        <w:rPr>
          <w:rFonts w:ascii="Times New Roman" w:hAnsi="Times New Roman" w:cs="Times New Roman"/>
          <w:b/>
          <w:sz w:val="24"/>
          <w:szCs w:val="24"/>
        </w:rPr>
        <w:t>Наименование объекта закупки</w:t>
      </w:r>
      <w:r w:rsidRPr="006B2CD4">
        <w:rPr>
          <w:rFonts w:ascii="Times New Roman" w:hAnsi="Times New Roman" w:cs="Times New Roman"/>
          <w:sz w:val="24"/>
          <w:szCs w:val="24"/>
        </w:rPr>
        <w:t xml:space="preserve">: </w:t>
      </w:r>
      <w:r w:rsidR="00645E36" w:rsidRPr="00645E36">
        <w:rPr>
          <w:rFonts w:ascii="Times New Roman" w:hAnsi="Times New Roman" w:cs="Times New Roman"/>
          <w:sz w:val="24"/>
          <w:szCs w:val="24"/>
        </w:rPr>
        <w:t>Выполнение проектных (изыскательских) работ на благоустройство общественных пространств на пересечении улиц Советская-Мира-Спасская и устройство входной группы в Парк культуры и отдыха</w:t>
      </w:r>
    </w:p>
    <w:p w:rsidR="00FA3849" w:rsidRPr="006B2CD4" w:rsidRDefault="00FA3849" w:rsidP="00FA3849">
      <w:pPr>
        <w:pStyle w:val="ConsPlusNormal"/>
        <w:widowControl/>
        <w:tabs>
          <w:tab w:val="left" w:pos="360"/>
        </w:tabs>
        <w:ind w:firstLine="0"/>
        <w:jc w:val="both"/>
        <w:rPr>
          <w:rFonts w:ascii="Times New Roman" w:hAnsi="Times New Roman" w:cs="Times New Roman"/>
          <w:sz w:val="24"/>
          <w:szCs w:val="24"/>
        </w:rPr>
      </w:pPr>
    </w:p>
    <w:p w:rsidR="00FA3849" w:rsidRPr="006B2CD4" w:rsidRDefault="00FA3849" w:rsidP="00FA3849">
      <w:pPr>
        <w:pStyle w:val="ac"/>
        <w:spacing w:after="0"/>
        <w:rPr>
          <w:sz w:val="24"/>
          <w:szCs w:val="24"/>
        </w:rPr>
      </w:pPr>
      <w:r w:rsidRPr="006B2CD4">
        <w:rPr>
          <w:b/>
          <w:sz w:val="24"/>
          <w:szCs w:val="24"/>
        </w:rPr>
        <w:t xml:space="preserve">Описание объекта закупки: </w:t>
      </w:r>
      <w:r w:rsidR="00645E36">
        <w:rPr>
          <w:sz w:val="24"/>
          <w:szCs w:val="24"/>
        </w:rPr>
        <w:t>в</w:t>
      </w:r>
      <w:r w:rsidR="00645E36" w:rsidRPr="00645E36">
        <w:rPr>
          <w:sz w:val="24"/>
          <w:szCs w:val="24"/>
        </w:rPr>
        <w:t>ыполнение проектных (изыскательских) работ на благоустройство общественных пространств на пересечении улиц Советская-Мира-Спасская и устройство входной группы в Парк культуры и отдыха</w:t>
      </w:r>
      <w:r w:rsidR="00EE2BBA">
        <w:rPr>
          <w:sz w:val="24"/>
          <w:szCs w:val="24"/>
        </w:rPr>
        <w:t>. Р</w:t>
      </w:r>
      <w:r w:rsidR="00A0436B" w:rsidRPr="006B2CD4">
        <w:rPr>
          <w:sz w:val="24"/>
          <w:szCs w:val="24"/>
        </w:rPr>
        <w:t>аботы выполняются в объеме, предусмотренном, сметой (Приложение № 2 к документации об электронном аукционе) в соответствии с Техническим заданием (Приложение № 1 к документации об электронном аукционе)</w:t>
      </w:r>
    </w:p>
    <w:p w:rsidR="00AF7A21" w:rsidRPr="006B2CD4" w:rsidRDefault="00AF7A21" w:rsidP="00B80BAD">
      <w:pPr>
        <w:pStyle w:val="ConsPlusNormal"/>
        <w:widowControl/>
        <w:tabs>
          <w:tab w:val="left" w:pos="360"/>
        </w:tabs>
        <w:spacing w:before="120" w:after="120"/>
        <w:ind w:firstLine="0"/>
        <w:jc w:val="center"/>
        <w:rPr>
          <w:rFonts w:ascii="Times New Roman" w:hAnsi="Times New Roman" w:cs="Times New Roman"/>
          <w:b/>
          <w:sz w:val="28"/>
          <w:szCs w:val="28"/>
        </w:rPr>
      </w:pPr>
    </w:p>
    <w:p w:rsidR="00FA3849" w:rsidRPr="006B2CD4" w:rsidRDefault="00FA3849" w:rsidP="00B80BAD">
      <w:pPr>
        <w:pStyle w:val="ConsPlusNormal"/>
        <w:widowControl/>
        <w:tabs>
          <w:tab w:val="left" w:pos="360"/>
        </w:tabs>
        <w:spacing w:before="120" w:after="120"/>
        <w:ind w:firstLine="0"/>
        <w:jc w:val="center"/>
        <w:rPr>
          <w:rFonts w:ascii="Times New Roman" w:hAnsi="Times New Roman" w:cs="Times New Roman"/>
          <w:b/>
          <w:sz w:val="28"/>
          <w:szCs w:val="28"/>
        </w:rPr>
      </w:pPr>
    </w:p>
    <w:p w:rsidR="00FA3849" w:rsidRPr="006B2CD4" w:rsidRDefault="00FA3849" w:rsidP="00B80BAD">
      <w:pPr>
        <w:pStyle w:val="ConsPlusNormal"/>
        <w:widowControl/>
        <w:tabs>
          <w:tab w:val="left" w:pos="360"/>
        </w:tabs>
        <w:spacing w:before="120" w:after="120"/>
        <w:ind w:firstLine="0"/>
        <w:jc w:val="center"/>
        <w:rPr>
          <w:rFonts w:ascii="Times New Roman" w:hAnsi="Times New Roman" w:cs="Times New Roman"/>
          <w:b/>
          <w:sz w:val="28"/>
          <w:szCs w:val="28"/>
        </w:rPr>
      </w:pPr>
    </w:p>
    <w:p w:rsidR="00FA3849" w:rsidRPr="006B2CD4" w:rsidRDefault="00FA3849" w:rsidP="00B80BAD">
      <w:pPr>
        <w:pStyle w:val="ConsPlusNormal"/>
        <w:widowControl/>
        <w:tabs>
          <w:tab w:val="left" w:pos="360"/>
        </w:tabs>
        <w:spacing w:before="120" w:after="120"/>
        <w:ind w:firstLine="0"/>
        <w:jc w:val="center"/>
        <w:rPr>
          <w:rFonts w:ascii="Times New Roman" w:hAnsi="Times New Roman" w:cs="Times New Roman"/>
          <w:b/>
          <w:sz w:val="28"/>
          <w:szCs w:val="28"/>
        </w:rPr>
      </w:pPr>
    </w:p>
    <w:p w:rsidR="00FA3849" w:rsidRPr="006B2CD4" w:rsidRDefault="00FA3849" w:rsidP="00B80BAD">
      <w:pPr>
        <w:pStyle w:val="ConsPlusNormal"/>
        <w:widowControl/>
        <w:tabs>
          <w:tab w:val="left" w:pos="360"/>
        </w:tabs>
        <w:spacing w:before="120" w:after="120"/>
        <w:ind w:firstLine="0"/>
        <w:jc w:val="center"/>
        <w:rPr>
          <w:rFonts w:ascii="Times New Roman" w:hAnsi="Times New Roman" w:cs="Times New Roman"/>
          <w:b/>
          <w:sz w:val="28"/>
          <w:szCs w:val="28"/>
        </w:rPr>
      </w:pPr>
    </w:p>
    <w:p w:rsidR="00FA3849" w:rsidRPr="006B2CD4" w:rsidRDefault="00FA3849" w:rsidP="00B80BAD">
      <w:pPr>
        <w:pStyle w:val="ConsPlusNormal"/>
        <w:widowControl/>
        <w:tabs>
          <w:tab w:val="left" w:pos="360"/>
        </w:tabs>
        <w:spacing w:before="120" w:after="120"/>
        <w:ind w:firstLine="0"/>
        <w:jc w:val="center"/>
        <w:rPr>
          <w:rFonts w:ascii="Times New Roman" w:hAnsi="Times New Roman" w:cs="Times New Roman"/>
          <w:b/>
          <w:sz w:val="28"/>
          <w:szCs w:val="28"/>
        </w:rPr>
      </w:pPr>
    </w:p>
    <w:p w:rsidR="00FA3849" w:rsidRPr="006B2CD4" w:rsidRDefault="00FA3849" w:rsidP="00B80BAD">
      <w:pPr>
        <w:pStyle w:val="ConsPlusNormal"/>
        <w:widowControl/>
        <w:tabs>
          <w:tab w:val="left" w:pos="360"/>
        </w:tabs>
        <w:spacing w:before="120" w:after="120"/>
        <w:ind w:firstLine="0"/>
        <w:jc w:val="center"/>
        <w:rPr>
          <w:rFonts w:ascii="Times New Roman" w:hAnsi="Times New Roman" w:cs="Times New Roman"/>
          <w:b/>
          <w:sz w:val="28"/>
          <w:szCs w:val="28"/>
        </w:rPr>
      </w:pPr>
    </w:p>
    <w:p w:rsidR="00FA3849" w:rsidRPr="006B2CD4" w:rsidRDefault="00FA3849" w:rsidP="00B80BAD">
      <w:pPr>
        <w:pStyle w:val="ConsPlusNormal"/>
        <w:widowControl/>
        <w:tabs>
          <w:tab w:val="left" w:pos="360"/>
        </w:tabs>
        <w:spacing w:before="120" w:after="120"/>
        <w:ind w:firstLine="0"/>
        <w:jc w:val="center"/>
        <w:rPr>
          <w:rFonts w:ascii="Times New Roman" w:hAnsi="Times New Roman" w:cs="Times New Roman"/>
          <w:b/>
          <w:sz w:val="28"/>
          <w:szCs w:val="28"/>
        </w:rPr>
      </w:pPr>
    </w:p>
    <w:p w:rsidR="00FA3849" w:rsidRPr="006B2CD4" w:rsidRDefault="00FA3849" w:rsidP="00B80BAD">
      <w:pPr>
        <w:pStyle w:val="ConsPlusNormal"/>
        <w:widowControl/>
        <w:tabs>
          <w:tab w:val="left" w:pos="360"/>
        </w:tabs>
        <w:spacing w:before="120" w:after="120"/>
        <w:ind w:firstLine="0"/>
        <w:jc w:val="center"/>
        <w:rPr>
          <w:rFonts w:ascii="Times New Roman" w:hAnsi="Times New Roman" w:cs="Times New Roman"/>
          <w:b/>
          <w:sz w:val="28"/>
          <w:szCs w:val="28"/>
        </w:rPr>
      </w:pPr>
    </w:p>
    <w:p w:rsidR="00FA3849" w:rsidRPr="006B2CD4" w:rsidRDefault="00FA3849" w:rsidP="00B80BAD">
      <w:pPr>
        <w:pStyle w:val="ConsPlusNormal"/>
        <w:widowControl/>
        <w:tabs>
          <w:tab w:val="left" w:pos="360"/>
        </w:tabs>
        <w:spacing w:before="120" w:after="120"/>
        <w:ind w:firstLine="0"/>
        <w:jc w:val="center"/>
        <w:rPr>
          <w:rFonts w:ascii="Times New Roman" w:hAnsi="Times New Roman" w:cs="Times New Roman"/>
          <w:b/>
          <w:sz w:val="28"/>
          <w:szCs w:val="28"/>
        </w:rPr>
      </w:pPr>
    </w:p>
    <w:p w:rsidR="00FA3849" w:rsidRPr="006B2CD4" w:rsidRDefault="00FA3849" w:rsidP="00B80BAD">
      <w:pPr>
        <w:pStyle w:val="ConsPlusNormal"/>
        <w:widowControl/>
        <w:tabs>
          <w:tab w:val="left" w:pos="360"/>
        </w:tabs>
        <w:spacing w:before="120" w:after="120"/>
        <w:ind w:firstLine="0"/>
        <w:jc w:val="center"/>
        <w:rPr>
          <w:rFonts w:ascii="Times New Roman" w:hAnsi="Times New Roman" w:cs="Times New Roman"/>
          <w:b/>
          <w:sz w:val="28"/>
          <w:szCs w:val="28"/>
        </w:rPr>
      </w:pPr>
    </w:p>
    <w:p w:rsidR="00FA3849" w:rsidRPr="006B2CD4" w:rsidRDefault="00FA3849" w:rsidP="00B80BAD">
      <w:pPr>
        <w:pStyle w:val="ConsPlusNormal"/>
        <w:widowControl/>
        <w:tabs>
          <w:tab w:val="left" w:pos="360"/>
        </w:tabs>
        <w:spacing w:before="120" w:after="120"/>
        <w:ind w:firstLine="0"/>
        <w:jc w:val="center"/>
        <w:rPr>
          <w:rFonts w:ascii="Times New Roman" w:hAnsi="Times New Roman" w:cs="Times New Roman"/>
          <w:b/>
          <w:sz w:val="28"/>
          <w:szCs w:val="28"/>
        </w:rPr>
      </w:pPr>
    </w:p>
    <w:p w:rsidR="00FA3849" w:rsidRPr="006B2CD4" w:rsidRDefault="00FA3849" w:rsidP="00B80BAD">
      <w:pPr>
        <w:pStyle w:val="ConsPlusNormal"/>
        <w:widowControl/>
        <w:tabs>
          <w:tab w:val="left" w:pos="360"/>
        </w:tabs>
        <w:spacing w:before="120" w:after="120"/>
        <w:ind w:firstLine="0"/>
        <w:jc w:val="center"/>
        <w:rPr>
          <w:rFonts w:ascii="Times New Roman" w:hAnsi="Times New Roman" w:cs="Times New Roman"/>
          <w:b/>
          <w:sz w:val="28"/>
          <w:szCs w:val="28"/>
        </w:rPr>
      </w:pPr>
    </w:p>
    <w:p w:rsidR="00FA3849" w:rsidRPr="006B2CD4" w:rsidRDefault="00FA3849" w:rsidP="00B80BAD">
      <w:pPr>
        <w:pStyle w:val="ConsPlusNormal"/>
        <w:widowControl/>
        <w:tabs>
          <w:tab w:val="left" w:pos="360"/>
        </w:tabs>
        <w:spacing w:before="120" w:after="120"/>
        <w:ind w:firstLine="0"/>
        <w:jc w:val="center"/>
        <w:rPr>
          <w:rFonts w:ascii="Times New Roman" w:hAnsi="Times New Roman" w:cs="Times New Roman"/>
          <w:b/>
          <w:sz w:val="28"/>
          <w:szCs w:val="28"/>
        </w:rPr>
      </w:pPr>
    </w:p>
    <w:p w:rsidR="00FA3849" w:rsidRPr="006B2CD4" w:rsidRDefault="00FA3849" w:rsidP="00B80BAD">
      <w:pPr>
        <w:pStyle w:val="ConsPlusNormal"/>
        <w:widowControl/>
        <w:tabs>
          <w:tab w:val="left" w:pos="360"/>
        </w:tabs>
        <w:spacing w:before="120" w:after="120"/>
        <w:ind w:firstLine="0"/>
        <w:jc w:val="center"/>
        <w:rPr>
          <w:rFonts w:ascii="Times New Roman" w:hAnsi="Times New Roman" w:cs="Times New Roman"/>
          <w:b/>
          <w:sz w:val="28"/>
          <w:szCs w:val="28"/>
        </w:rPr>
      </w:pPr>
    </w:p>
    <w:p w:rsidR="00FA3849" w:rsidRPr="006B2CD4" w:rsidRDefault="00FA3849" w:rsidP="00B80BAD">
      <w:pPr>
        <w:pStyle w:val="ConsPlusNormal"/>
        <w:widowControl/>
        <w:tabs>
          <w:tab w:val="left" w:pos="360"/>
        </w:tabs>
        <w:spacing w:before="120" w:after="120"/>
        <w:ind w:firstLine="0"/>
        <w:jc w:val="center"/>
        <w:rPr>
          <w:rFonts w:ascii="Times New Roman" w:hAnsi="Times New Roman" w:cs="Times New Roman"/>
          <w:b/>
          <w:sz w:val="28"/>
          <w:szCs w:val="28"/>
        </w:rPr>
      </w:pPr>
    </w:p>
    <w:p w:rsidR="00FA3849" w:rsidRPr="006B2CD4" w:rsidRDefault="00FA3849" w:rsidP="00B80BAD">
      <w:pPr>
        <w:pStyle w:val="ConsPlusNormal"/>
        <w:widowControl/>
        <w:tabs>
          <w:tab w:val="left" w:pos="360"/>
        </w:tabs>
        <w:spacing w:before="120" w:after="120"/>
        <w:ind w:firstLine="0"/>
        <w:jc w:val="center"/>
        <w:rPr>
          <w:rFonts w:ascii="Times New Roman" w:hAnsi="Times New Roman" w:cs="Times New Roman"/>
          <w:b/>
          <w:sz w:val="28"/>
          <w:szCs w:val="28"/>
        </w:rPr>
      </w:pPr>
    </w:p>
    <w:p w:rsidR="00FA3849" w:rsidRPr="006B2CD4" w:rsidRDefault="00FA3849" w:rsidP="00B80BAD">
      <w:pPr>
        <w:pStyle w:val="ConsPlusNormal"/>
        <w:widowControl/>
        <w:tabs>
          <w:tab w:val="left" w:pos="360"/>
        </w:tabs>
        <w:spacing w:before="120" w:after="120"/>
        <w:ind w:firstLine="0"/>
        <w:jc w:val="center"/>
        <w:rPr>
          <w:rFonts w:ascii="Times New Roman" w:hAnsi="Times New Roman" w:cs="Times New Roman"/>
          <w:b/>
          <w:sz w:val="28"/>
          <w:szCs w:val="28"/>
        </w:rPr>
      </w:pPr>
    </w:p>
    <w:p w:rsidR="00FA3849" w:rsidRPr="006B2CD4" w:rsidRDefault="00FA3849" w:rsidP="00B80BAD">
      <w:pPr>
        <w:pStyle w:val="ConsPlusNormal"/>
        <w:widowControl/>
        <w:tabs>
          <w:tab w:val="left" w:pos="360"/>
        </w:tabs>
        <w:spacing w:before="120" w:after="120"/>
        <w:ind w:firstLine="0"/>
        <w:jc w:val="center"/>
        <w:rPr>
          <w:rFonts w:ascii="Times New Roman" w:hAnsi="Times New Roman" w:cs="Times New Roman"/>
          <w:b/>
          <w:sz w:val="28"/>
          <w:szCs w:val="28"/>
        </w:rPr>
      </w:pPr>
    </w:p>
    <w:p w:rsidR="00FA3849" w:rsidRPr="006B2CD4" w:rsidRDefault="00FA3849" w:rsidP="00B80BAD">
      <w:pPr>
        <w:pStyle w:val="ConsPlusNormal"/>
        <w:widowControl/>
        <w:tabs>
          <w:tab w:val="left" w:pos="360"/>
        </w:tabs>
        <w:spacing w:before="120" w:after="120"/>
        <w:ind w:firstLine="0"/>
        <w:jc w:val="center"/>
        <w:rPr>
          <w:rFonts w:ascii="Times New Roman" w:hAnsi="Times New Roman" w:cs="Times New Roman"/>
          <w:b/>
          <w:sz w:val="28"/>
          <w:szCs w:val="28"/>
        </w:rPr>
      </w:pPr>
    </w:p>
    <w:p w:rsidR="00FA3849" w:rsidRPr="006B2CD4" w:rsidRDefault="00FA3849" w:rsidP="00B80BAD">
      <w:pPr>
        <w:pStyle w:val="ConsPlusNormal"/>
        <w:widowControl/>
        <w:tabs>
          <w:tab w:val="left" w:pos="360"/>
        </w:tabs>
        <w:spacing w:before="120" w:after="120"/>
        <w:ind w:firstLine="0"/>
        <w:jc w:val="center"/>
        <w:rPr>
          <w:rFonts w:ascii="Times New Roman" w:hAnsi="Times New Roman" w:cs="Times New Roman"/>
          <w:b/>
          <w:sz w:val="28"/>
          <w:szCs w:val="28"/>
        </w:rPr>
      </w:pPr>
    </w:p>
    <w:p w:rsidR="00FA3849" w:rsidRPr="006B2CD4" w:rsidRDefault="00FA3849" w:rsidP="00B80BAD">
      <w:pPr>
        <w:pStyle w:val="ConsPlusNormal"/>
        <w:widowControl/>
        <w:tabs>
          <w:tab w:val="left" w:pos="360"/>
        </w:tabs>
        <w:spacing w:before="120" w:after="120"/>
        <w:ind w:firstLine="0"/>
        <w:jc w:val="center"/>
        <w:rPr>
          <w:rFonts w:ascii="Times New Roman" w:hAnsi="Times New Roman" w:cs="Times New Roman"/>
          <w:b/>
          <w:sz w:val="28"/>
          <w:szCs w:val="28"/>
        </w:rPr>
      </w:pPr>
    </w:p>
    <w:p w:rsidR="00FA3849" w:rsidRDefault="00FA3849" w:rsidP="00B80BAD">
      <w:pPr>
        <w:pStyle w:val="ConsPlusNormal"/>
        <w:widowControl/>
        <w:tabs>
          <w:tab w:val="left" w:pos="360"/>
        </w:tabs>
        <w:spacing w:before="120" w:after="120"/>
        <w:ind w:firstLine="0"/>
        <w:jc w:val="center"/>
        <w:rPr>
          <w:rFonts w:ascii="Times New Roman" w:hAnsi="Times New Roman" w:cs="Times New Roman"/>
          <w:b/>
          <w:sz w:val="28"/>
          <w:szCs w:val="28"/>
        </w:rPr>
      </w:pPr>
    </w:p>
    <w:p w:rsidR="00645E36" w:rsidRDefault="00645E36" w:rsidP="00B80BAD">
      <w:pPr>
        <w:pStyle w:val="ConsPlusNormal"/>
        <w:widowControl/>
        <w:tabs>
          <w:tab w:val="left" w:pos="360"/>
        </w:tabs>
        <w:spacing w:before="120" w:after="120"/>
        <w:ind w:firstLine="0"/>
        <w:jc w:val="center"/>
        <w:rPr>
          <w:rFonts w:ascii="Times New Roman" w:hAnsi="Times New Roman" w:cs="Times New Roman"/>
          <w:b/>
          <w:sz w:val="28"/>
          <w:szCs w:val="28"/>
        </w:rPr>
      </w:pPr>
    </w:p>
    <w:p w:rsidR="007C749B" w:rsidRPr="006B2CD4" w:rsidRDefault="007C749B" w:rsidP="00383CE6">
      <w:pPr>
        <w:pStyle w:val="ConsPlusNormal"/>
        <w:widowControl/>
        <w:ind w:firstLine="0"/>
        <w:jc w:val="both"/>
        <w:rPr>
          <w:rFonts w:ascii="Times New Roman" w:hAnsi="Times New Roman" w:cs="Times New Roman"/>
          <w:b/>
          <w:bCs/>
          <w:sz w:val="24"/>
          <w:szCs w:val="24"/>
        </w:rPr>
      </w:pPr>
    </w:p>
    <w:p w:rsidR="007C749B" w:rsidRPr="006B2CD4" w:rsidRDefault="007C749B" w:rsidP="00383CE6">
      <w:pPr>
        <w:pStyle w:val="ConsPlusNormal"/>
        <w:widowControl/>
        <w:ind w:firstLine="0"/>
        <w:jc w:val="both"/>
        <w:rPr>
          <w:rFonts w:ascii="Times New Roman" w:hAnsi="Times New Roman" w:cs="Times New Roman"/>
          <w:b/>
          <w:bCs/>
          <w:sz w:val="24"/>
          <w:szCs w:val="24"/>
        </w:rPr>
      </w:pPr>
    </w:p>
    <w:p w:rsidR="007C749B" w:rsidRPr="006B2CD4" w:rsidRDefault="007C749B" w:rsidP="00383CE6">
      <w:pPr>
        <w:pStyle w:val="ConsPlusNormal"/>
        <w:widowControl/>
        <w:ind w:firstLine="0"/>
        <w:jc w:val="both"/>
        <w:rPr>
          <w:rFonts w:ascii="Times New Roman" w:hAnsi="Times New Roman" w:cs="Times New Roman"/>
          <w:b/>
          <w:bCs/>
          <w:sz w:val="24"/>
          <w:szCs w:val="24"/>
        </w:rPr>
      </w:pPr>
    </w:p>
    <w:p w:rsidR="007C749B" w:rsidRPr="006B2CD4" w:rsidRDefault="007C749B" w:rsidP="00383CE6">
      <w:pPr>
        <w:pStyle w:val="ConsPlusNormal"/>
        <w:widowControl/>
        <w:ind w:firstLine="0"/>
        <w:jc w:val="both"/>
        <w:rPr>
          <w:rFonts w:ascii="Times New Roman" w:hAnsi="Times New Roman" w:cs="Times New Roman"/>
          <w:b/>
          <w:bCs/>
          <w:sz w:val="24"/>
          <w:szCs w:val="24"/>
        </w:rPr>
      </w:pPr>
    </w:p>
    <w:p w:rsidR="007C749B" w:rsidRPr="006B2CD4" w:rsidRDefault="007C749B" w:rsidP="00383CE6">
      <w:pPr>
        <w:pStyle w:val="ConsPlusNormal"/>
        <w:widowControl/>
        <w:ind w:firstLine="0"/>
        <w:jc w:val="both"/>
        <w:rPr>
          <w:rFonts w:ascii="Times New Roman" w:hAnsi="Times New Roman" w:cs="Times New Roman"/>
          <w:b/>
          <w:bCs/>
          <w:sz w:val="24"/>
          <w:szCs w:val="24"/>
        </w:rPr>
      </w:pPr>
    </w:p>
    <w:p w:rsidR="007C749B" w:rsidRPr="006B2CD4" w:rsidRDefault="007C749B" w:rsidP="00383CE6">
      <w:pPr>
        <w:pStyle w:val="ConsPlusNormal"/>
        <w:widowControl/>
        <w:ind w:firstLine="0"/>
        <w:jc w:val="both"/>
        <w:rPr>
          <w:rFonts w:ascii="Times New Roman" w:hAnsi="Times New Roman" w:cs="Times New Roman"/>
          <w:b/>
          <w:bCs/>
          <w:sz w:val="24"/>
          <w:szCs w:val="24"/>
        </w:rPr>
      </w:pPr>
    </w:p>
    <w:p w:rsidR="00CA1768" w:rsidRPr="006B2CD4" w:rsidRDefault="00CA1768" w:rsidP="00383CE6">
      <w:pPr>
        <w:pStyle w:val="ConsPlusNormal"/>
        <w:widowControl/>
        <w:ind w:firstLine="0"/>
        <w:jc w:val="both"/>
        <w:rPr>
          <w:rFonts w:ascii="Times New Roman" w:hAnsi="Times New Roman" w:cs="Times New Roman"/>
          <w:b/>
          <w:bCs/>
          <w:sz w:val="24"/>
          <w:szCs w:val="24"/>
        </w:rPr>
      </w:pPr>
    </w:p>
    <w:p w:rsidR="004D59B3" w:rsidRPr="006B2CD4" w:rsidRDefault="00AF7A21" w:rsidP="002D1CC7">
      <w:pPr>
        <w:pStyle w:val="ConsPlusNormal"/>
        <w:widowControl/>
        <w:numPr>
          <w:ilvl w:val="0"/>
          <w:numId w:val="9"/>
        </w:numPr>
        <w:spacing w:before="120" w:after="120"/>
        <w:ind w:firstLine="0"/>
        <w:jc w:val="center"/>
        <w:rPr>
          <w:rFonts w:ascii="Times New Roman" w:hAnsi="Times New Roman" w:cs="Times New Roman"/>
          <w:b/>
          <w:bCs/>
          <w:sz w:val="28"/>
          <w:szCs w:val="28"/>
        </w:rPr>
      </w:pPr>
      <w:r w:rsidRPr="006B2CD4">
        <w:rPr>
          <w:rFonts w:ascii="Times New Roman" w:hAnsi="Times New Roman" w:cs="Times New Roman"/>
          <w:b/>
          <w:bCs/>
          <w:sz w:val="28"/>
          <w:szCs w:val="28"/>
        </w:rPr>
        <w:lastRenderedPageBreak/>
        <w:t xml:space="preserve">ПРОЕКТ </w:t>
      </w:r>
      <w:r w:rsidR="00200B07" w:rsidRPr="006B2CD4">
        <w:rPr>
          <w:rFonts w:ascii="Times New Roman" w:hAnsi="Times New Roman" w:cs="Times New Roman"/>
          <w:b/>
          <w:bCs/>
          <w:sz w:val="28"/>
          <w:szCs w:val="28"/>
        </w:rPr>
        <w:t>МУНИЦИПАЛЬНОГО</w:t>
      </w:r>
      <w:r w:rsidR="00E048E3" w:rsidRPr="006B2CD4">
        <w:rPr>
          <w:rFonts w:ascii="Times New Roman" w:hAnsi="Times New Roman" w:cs="Times New Roman"/>
          <w:b/>
          <w:bCs/>
          <w:sz w:val="28"/>
          <w:szCs w:val="28"/>
        </w:rPr>
        <w:t xml:space="preserve"> КОНТРАКТА </w:t>
      </w:r>
    </w:p>
    <w:p w:rsidR="00383CE6" w:rsidRPr="006B2CD4" w:rsidRDefault="00200B07" w:rsidP="00383CE6">
      <w:pPr>
        <w:tabs>
          <w:tab w:val="left" w:pos="567"/>
          <w:tab w:val="left" w:pos="851"/>
          <w:tab w:val="center" w:pos="2880"/>
        </w:tabs>
        <w:suppressAutoHyphens/>
        <w:spacing w:after="0"/>
        <w:ind w:firstLine="567"/>
        <w:jc w:val="center"/>
        <w:rPr>
          <w:b/>
        </w:rPr>
      </w:pPr>
      <w:r w:rsidRPr="006B2CD4">
        <w:rPr>
          <w:b/>
        </w:rPr>
        <w:t>Муниципальный</w:t>
      </w:r>
      <w:r w:rsidR="00383CE6" w:rsidRPr="006B2CD4">
        <w:rPr>
          <w:b/>
        </w:rPr>
        <w:t xml:space="preserve"> контракт № _____</w:t>
      </w:r>
    </w:p>
    <w:p w:rsidR="00383CE6" w:rsidRPr="006B2CD4" w:rsidRDefault="00B7667F" w:rsidP="00383CE6">
      <w:pPr>
        <w:jc w:val="center"/>
        <w:rPr>
          <w:sz w:val="22"/>
          <w:szCs w:val="22"/>
        </w:rPr>
      </w:pPr>
      <w:r w:rsidRPr="006B2CD4">
        <w:rPr>
          <w:b/>
        </w:rPr>
        <w:t xml:space="preserve">Идентификационный код закупки </w:t>
      </w:r>
      <w:r w:rsidR="00E148D8" w:rsidRPr="00E148D8">
        <w:rPr>
          <w:b/>
        </w:rPr>
        <w:t>193553500751955350100100100017112000</w:t>
      </w:r>
    </w:p>
    <w:p w:rsidR="00383CE6" w:rsidRPr="006B2CD4" w:rsidRDefault="00383CE6" w:rsidP="00383CE6">
      <w:pPr>
        <w:tabs>
          <w:tab w:val="left" w:pos="567"/>
          <w:tab w:val="left" w:pos="851"/>
          <w:tab w:val="center" w:pos="2880"/>
        </w:tabs>
        <w:suppressAutoHyphens/>
        <w:spacing w:after="0"/>
        <w:ind w:firstLine="567"/>
        <w:jc w:val="center"/>
      </w:pPr>
    </w:p>
    <w:p w:rsidR="00383CE6" w:rsidRPr="006B2CD4" w:rsidRDefault="00383CE6" w:rsidP="00383CE6">
      <w:pPr>
        <w:tabs>
          <w:tab w:val="left" w:pos="567"/>
          <w:tab w:val="left" w:pos="851"/>
          <w:tab w:val="center" w:pos="2880"/>
        </w:tabs>
        <w:suppressAutoHyphens/>
        <w:spacing w:after="0"/>
        <w:ind w:firstLine="567"/>
        <w:jc w:val="center"/>
        <w:rPr>
          <w:rStyle w:val="19"/>
          <w:bCs/>
          <w:sz w:val="20"/>
          <w:szCs w:val="20"/>
        </w:rPr>
      </w:pPr>
    </w:p>
    <w:p w:rsidR="00383CE6" w:rsidRPr="006B2CD4" w:rsidRDefault="00383CE6" w:rsidP="00383CE6">
      <w:pPr>
        <w:tabs>
          <w:tab w:val="left" w:pos="567"/>
          <w:tab w:val="left" w:pos="851"/>
          <w:tab w:val="left" w:pos="1980"/>
        </w:tabs>
        <w:suppressAutoHyphens/>
        <w:spacing w:after="0"/>
      </w:pPr>
      <w:r w:rsidRPr="006B2CD4">
        <w:t>______                                                                                                        «___»_____________201_ года</w:t>
      </w:r>
    </w:p>
    <w:p w:rsidR="00383CE6" w:rsidRPr="006B2CD4" w:rsidRDefault="00383CE6" w:rsidP="00383CE6">
      <w:pPr>
        <w:tabs>
          <w:tab w:val="left" w:pos="567"/>
          <w:tab w:val="left" w:pos="851"/>
        </w:tabs>
        <w:suppressAutoHyphens/>
        <w:spacing w:after="0"/>
        <w:ind w:firstLine="567"/>
        <w:rPr>
          <w:spacing w:val="-4"/>
        </w:rPr>
      </w:pPr>
    </w:p>
    <w:p w:rsidR="00383CE6" w:rsidRPr="006B2CD4" w:rsidRDefault="00F446FC" w:rsidP="00383CE6">
      <w:pPr>
        <w:spacing w:after="0"/>
        <w:ind w:firstLine="567"/>
      </w:pPr>
      <w:r w:rsidRPr="006B2CD4">
        <w:t>Администрация Тарского городского поселения Тарского муниципального района Омской области</w:t>
      </w:r>
      <w:r w:rsidR="00383CE6" w:rsidRPr="006B2CD4">
        <w:t>, именуем</w:t>
      </w:r>
      <w:r w:rsidRPr="006B2CD4">
        <w:t>ая</w:t>
      </w:r>
      <w:r w:rsidR="00383CE6" w:rsidRPr="006B2CD4">
        <w:t xml:space="preserve"> в дальнейшем «</w:t>
      </w:r>
      <w:r w:rsidRPr="006B2CD4">
        <w:t>Муниципальный</w:t>
      </w:r>
      <w:r w:rsidR="00383CE6" w:rsidRPr="006B2CD4">
        <w:t xml:space="preserve"> заказчик», в лице </w:t>
      </w:r>
      <w:r w:rsidR="00383CE6" w:rsidRPr="006B2CD4">
        <w:rPr>
          <w:b/>
        </w:rPr>
        <w:t>_</w:t>
      </w:r>
      <w:r w:rsidR="00383CE6" w:rsidRPr="006B2CD4">
        <w:t xml:space="preserve">____________, действующего на основании ____________, с одной стороны, и _____________, именуемое в дальнейшем «Поставщик», в лице ______________, действующего на основании ____________, с другой стороны, вместе именуемые «Стороны», согласно протоколу __________ от «____» ____________ 20___ года № ___ </w:t>
      </w:r>
      <w:r w:rsidR="00383CE6" w:rsidRPr="006B2CD4">
        <w:rPr>
          <w:bCs/>
        </w:rPr>
        <w:t xml:space="preserve">заключили настоящий </w:t>
      </w:r>
      <w:r w:rsidR="00CA5213" w:rsidRPr="006B2CD4">
        <w:t>Муниципальн</w:t>
      </w:r>
      <w:r w:rsidR="00383CE6" w:rsidRPr="006B2CD4">
        <w:t xml:space="preserve">ый контракт (далее – </w:t>
      </w:r>
      <w:r w:rsidR="00E44033" w:rsidRPr="006B2CD4">
        <w:t>К</w:t>
      </w:r>
      <w:r w:rsidR="00383CE6" w:rsidRPr="006B2CD4">
        <w:t>онтракт) о нижеследующем:</w:t>
      </w:r>
    </w:p>
    <w:p w:rsidR="00383CE6" w:rsidRPr="006B2CD4" w:rsidRDefault="00383CE6" w:rsidP="00383CE6">
      <w:pPr>
        <w:tabs>
          <w:tab w:val="left" w:pos="567"/>
          <w:tab w:val="left" w:pos="851"/>
        </w:tabs>
        <w:suppressAutoHyphens/>
        <w:spacing w:after="0"/>
        <w:ind w:firstLine="567"/>
      </w:pPr>
    </w:p>
    <w:p w:rsidR="00FA3849" w:rsidRPr="006B2CD4" w:rsidRDefault="00FA3849" w:rsidP="00FA3849">
      <w:pPr>
        <w:shd w:val="clear" w:color="auto" w:fill="FFFFFF"/>
        <w:tabs>
          <w:tab w:val="left" w:pos="567"/>
        </w:tabs>
        <w:spacing w:after="0"/>
        <w:ind w:firstLine="567"/>
        <w:jc w:val="center"/>
        <w:rPr>
          <w:b/>
          <w:bCs/>
        </w:rPr>
      </w:pPr>
      <w:r w:rsidRPr="006B2CD4">
        <w:rPr>
          <w:b/>
          <w:bCs/>
        </w:rPr>
        <w:t xml:space="preserve">1. Предмет </w:t>
      </w:r>
      <w:r w:rsidR="00E44033" w:rsidRPr="006B2CD4">
        <w:rPr>
          <w:b/>
          <w:bCs/>
        </w:rPr>
        <w:t>Контракт</w:t>
      </w:r>
      <w:r w:rsidRPr="006B2CD4">
        <w:rPr>
          <w:b/>
          <w:bCs/>
        </w:rPr>
        <w:t>а</w:t>
      </w:r>
    </w:p>
    <w:p w:rsidR="00FA3849" w:rsidRPr="006B2CD4" w:rsidRDefault="00FA3849" w:rsidP="00645E36">
      <w:pPr>
        <w:widowControl w:val="0"/>
        <w:numPr>
          <w:ilvl w:val="1"/>
          <w:numId w:val="11"/>
        </w:numPr>
        <w:tabs>
          <w:tab w:val="left" w:pos="567"/>
          <w:tab w:val="left" w:pos="851"/>
          <w:tab w:val="left" w:pos="1134"/>
        </w:tabs>
        <w:suppressAutoHyphens/>
        <w:spacing w:after="0"/>
      </w:pPr>
      <w:r w:rsidRPr="006B2CD4">
        <w:t xml:space="preserve">Подрядчик обязуется по заданию Заказчика в установленный настоящим </w:t>
      </w:r>
      <w:r w:rsidR="00E44033" w:rsidRPr="006B2CD4">
        <w:t>Контракт</w:t>
      </w:r>
      <w:r w:rsidRPr="006B2CD4">
        <w:t xml:space="preserve">ом срок </w:t>
      </w:r>
      <w:r w:rsidR="00E01A22" w:rsidRPr="006B2CD4">
        <w:t xml:space="preserve">проектные (изыскательские) работы: </w:t>
      </w:r>
      <w:r w:rsidR="00645E36" w:rsidRPr="00645E36">
        <w:rPr>
          <w:b/>
        </w:rPr>
        <w:t>благоустройство общественных пространств на пересечении улиц Советская-Мира-Спасская и устройство входной группы в Парк культуры и отдыха</w:t>
      </w:r>
      <w:r w:rsidRPr="006B2CD4">
        <w:t xml:space="preserve"> (далее – работы) и сдать их результат Заказчику, а Заказчик обязуется принять результат работ и обеспечить оплату его в соответствии с настоящим </w:t>
      </w:r>
      <w:r w:rsidR="00E44033" w:rsidRPr="006B2CD4">
        <w:t>Контракт</w:t>
      </w:r>
      <w:r w:rsidRPr="006B2CD4">
        <w:t>ом.</w:t>
      </w:r>
    </w:p>
    <w:p w:rsidR="00FA3849" w:rsidRPr="006B2CD4" w:rsidRDefault="00FA3849" w:rsidP="002D1CC7">
      <w:pPr>
        <w:widowControl w:val="0"/>
        <w:numPr>
          <w:ilvl w:val="1"/>
          <w:numId w:val="11"/>
        </w:numPr>
        <w:tabs>
          <w:tab w:val="left" w:pos="567"/>
          <w:tab w:val="left" w:pos="1134"/>
        </w:tabs>
        <w:suppressAutoHyphens/>
        <w:spacing w:after="0"/>
        <w:ind w:firstLine="567"/>
      </w:pPr>
      <w:r w:rsidRPr="006B2CD4">
        <w:t xml:space="preserve">Работы по настоящему </w:t>
      </w:r>
      <w:r w:rsidR="00E44033" w:rsidRPr="006B2CD4">
        <w:t>Контракт</w:t>
      </w:r>
      <w:r w:rsidRPr="006B2CD4">
        <w:t xml:space="preserve">у выполняются Подрядчиком в объеме, определенном сметой (Приложение № 1 к настоящему </w:t>
      </w:r>
      <w:r w:rsidR="00E44033" w:rsidRPr="006B2CD4">
        <w:t>Контракт</w:t>
      </w:r>
      <w:r w:rsidRPr="006B2CD4">
        <w:t xml:space="preserve">у), в соответствии с Техническим заданием (Приложение № 2 к настоящему </w:t>
      </w:r>
      <w:r w:rsidR="00E44033" w:rsidRPr="006B2CD4">
        <w:t>Контракт</w:t>
      </w:r>
      <w:r w:rsidRPr="006B2CD4">
        <w:t>у).</w:t>
      </w:r>
    </w:p>
    <w:p w:rsidR="00E44033" w:rsidRPr="006B2CD4" w:rsidRDefault="00FA3849" w:rsidP="002D1CC7">
      <w:pPr>
        <w:pStyle w:val="aff3"/>
        <w:numPr>
          <w:ilvl w:val="1"/>
          <w:numId w:val="11"/>
        </w:numPr>
        <w:tabs>
          <w:tab w:val="clear" w:pos="4035"/>
        </w:tabs>
        <w:ind w:left="0"/>
        <w:rPr>
          <w:b/>
        </w:rPr>
      </w:pPr>
      <w:r w:rsidRPr="006B2CD4">
        <w:t xml:space="preserve">Место выполнения работ – </w:t>
      </w:r>
      <w:r w:rsidRPr="006B2CD4">
        <w:rPr>
          <w:b/>
          <w:bCs/>
        </w:rPr>
        <w:t>о</w:t>
      </w:r>
      <w:r w:rsidRPr="006B2CD4">
        <w:rPr>
          <w:b/>
        </w:rPr>
        <w:t xml:space="preserve">пределяется Подрядчиком самостоятельно, с учетом </w:t>
      </w:r>
      <w:r w:rsidR="00755851">
        <w:rPr>
          <w:b/>
        </w:rPr>
        <w:t xml:space="preserve">Технического </w:t>
      </w:r>
      <w:r w:rsidRPr="006B2CD4">
        <w:rPr>
          <w:b/>
        </w:rPr>
        <w:t>задания и места расположения объекта.</w:t>
      </w:r>
      <w:r w:rsidR="00E44033" w:rsidRPr="006B2CD4">
        <w:t xml:space="preserve"> </w:t>
      </w:r>
      <w:r w:rsidR="00E44033" w:rsidRPr="006B2CD4">
        <w:rPr>
          <w:b/>
        </w:rPr>
        <w:t>Результаты работы предоставляются по адресу: 646530, Омская области, Тарский район, город Тара, улица Советская, дом 23А</w:t>
      </w:r>
    </w:p>
    <w:p w:rsidR="00FA3849" w:rsidRPr="006B2CD4" w:rsidRDefault="00FA3849" w:rsidP="002D1CC7">
      <w:pPr>
        <w:widowControl w:val="0"/>
        <w:numPr>
          <w:ilvl w:val="1"/>
          <w:numId w:val="11"/>
        </w:numPr>
        <w:tabs>
          <w:tab w:val="left" w:pos="567"/>
          <w:tab w:val="left" w:pos="1134"/>
        </w:tabs>
        <w:suppressAutoHyphens/>
        <w:spacing w:after="0"/>
        <w:rPr>
          <w:b/>
        </w:rPr>
      </w:pPr>
      <w:r w:rsidRPr="006B2CD4">
        <w:rPr>
          <w:bCs/>
        </w:rPr>
        <w:t xml:space="preserve">Срок выполнения работ – </w:t>
      </w:r>
      <w:r w:rsidR="00BE776E">
        <w:rPr>
          <w:b/>
          <w:bCs/>
        </w:rPr>
        <w:t>в</w:t>
      </w:r>
      <w:r w:rsidR="00BE776E" w:rsidRPr="00BE776E">
        <w:rPr>
          <w:b/>
          <w:bCs/>
        </w:rPr>
        <w:t xml:space="preserve"> течение 30 дней с момента заключения контракта</w:t>
      </w:r>
      <w:r w:rsidRPr="006B2CD4">
        <w:rPr>
          <w:b/>
        </w:rPr>
        <w:t>.</w:t>
      </w:r>
    </w:p>
    <w:p w:rsidR="00FA3849" w:rsidRPr="006B2CD4" w:rsidRDefault="00FA3849" w:rsidP="00FA3849">
      <w:pPr>
        <w:widowControl w:val="0"/>
        <w:tabs>
          <w:tab w:val="left" w:pos="567"/>
          <w:tab w:val="left" w:pos="1134"/>
        </w:tabs>
        <w:suppressAutoHyphens/>
        <w:spacing w:after="0"/>
        <w:rPr>
          <w:b/>
        </w:rPr>
      </w:pPr>
    </w:p>
    <w:p w:rsidR="00FA3849" w:rsidRPr="006B2CD4" w:rsidRDefault="00FA3849" w:rsidP="00FA3849">
      <w:pPr>
        <w:widowControl w:val="0"/>
        <w:tabs>
          <w:tab w:val="left" w:pos="360"/>
          <w:tab w:val="left" w:pos="567"/>
          <w:tab w:val="left" w:pos="851"/>
          <w:tab w:val="left" w:pos="2880"/>
          <w:tab w:val="left" w:pos="3600"/>
        </w:tabs>
        <w:suppressAutoHyphens/>
        <w:spacing w:after="0"/>
        <w:ind w:firstLine="567"/>
        <w:jc w:val="center"/>
        <w:rPr>
          <w:b/>
          <w:bCs/>
        </w:rPr>
      </w:pPr>
      <w:r w:rsidRPr="006B2CD4">
        <w:rPr>
          <w:b/>
          <w:bCs/>
        </w:rPr>
        <w:t xml:space="preserve">2. Цена </w:t>
      </w:r>
      <w:r w:rsidR="00E44033" w:rsidRPr="006B2CD4">
        <w:rPr>
          <w:b/>
          <w:bCs/>
        </w:rPr>
        <w:t>Контракт</w:t>
      </w:r>
      <w:r w:rsidRPr="006B2CD4">
        <w:rPr>
          <w:b/>
          <w:bCs/>
        </w:rPr>
        <w:t>а и порядок расчетов</w:t>
      </w:r>
    </w:p>
    <w:p w:rsidR="00FA3849" w:rsidRPr="006B2CD4" w:rsidRDefault="00FA3849" w:rsidP="002D1CC7">
      <w:pPr>
        <w:widowControl w:val="0"/>
        <w:numPr>
          <w:ilvl w:val="1"/>
          <w:numId w:val="12"/>
        </w:numPr>
        <w:tabs>
          <w:tab w:val="left" w:pos="567"/>
          <w:tab w:val="left" w:pos="993"/>
          <w:tab w:val="left" w:pos="1134"/>
        </w:tabs>
        <w:autoSpaceDE w:val="0"/>
        <w:autoSpaceDN w:val="0"/>
        <w:adjustRightInd w:val="0"/>
        <w:spacing w:after="0"/>
        <w:ind w:left="0" w:firstLine="567"/>
      </w:pPr>
      <w:r w:rsidRPr="006B2CD4">
        <w:t xml:space="preserve">Цена настоящего </w:t>
      </w:r>
      <w:r w:rsidR="00E44033" w:rsidRPr="006B2CD4">
        <w:t>Контракт</w:t>
      </w:r>
      <w:r w:rsidRPr="006B2CD4">
        <w:t>а составляет __________ (________________) рублей,  ___________________</w:t>
      </w:r>
      <w:r w:rsidRPr="006B2CD4">
        <w:rPr>
          <w:vertAlign w:val="superscript"/>
        </w:rPr>
        <w:footnoteReference w:id="1"/>
      </w:r>
      <w:r w:rsidRPr="006B2CD4">
        <w:t xml:space="preserve">. Цена настоящего </w:t>
      </w:r>
      <w:r w:rsidR="00E44033" w:rsidRPr="006B2CD4">
        <w:t>Контракт</w:t>
      </w:r>
      <w:r w:rsidRPr="006B2CD4">
        <w:t xml:space="preserve">а включает в себя все расходы Подрядчика, связанные с выполнением работ в соответствии с настоящим </w:t>
      </w:r>
      <w:r w:rsidR="00E44033" w:rsidRPr="006B2CD4">
        <w:t>Контракт</w:t>
      </w:r>
      <w:r w:rsidRPr="006B2CD4">
        <w:t>ом, в том числе расходы на страхование, уплату налогов, сборов и других обязательных платежей.</w:t>
      </w:r>
    </w:p>
    <w:p w:rsidR="00FA3849" w:rsidRPr="006B2CD4" w:rsidRDefault="00FA3849" w:rsidP="002D1CC7">
      <w:pPr>
        <w:widowControl w:val="0"/>
        <w:numPr>
          <w:ilvl w:val="1"/>
          <w:numId w:val="12"/>
        </w:numPr>
        <w:tabs>
          <w:tab w:val="left" w:pos="567"/>
          <w:tab w:val="left" w:pos="993"/>
          <w:tab w:val="left" w:pos="1134"/>
        </w:tabs>
        <w:autoSpaceDE w:val="0"/>
        <w:autoSpaceDN w:val="0"/>
        <w:adjustRightInd w:val="0"/>
        <w:spacing w:after="0"/>
        <w:ind w:left="0" w:firstLine="567"/>
      </w:pPr>
      <w:r w:rsidRPr="006B2CD4">
        <w:t xml:space="preserve">Цена настоящего </w:t>
      </w:r>
      <w:r w:rsidR="00E44033" w:rsidRPr="006B2CD4">
        <w:t>Контракт</w:t>
      </w:r>
      <w:r w:rsidRPr="006B2CD4">
        <w:t xml:space="preserve">а является твердой и определяется на весь срок исполнения настоящего </w:t>
      </w:r>
      <w:r w:rsidR="00E44033" w:rsidRPr="006B2CD4">
        <w:t>Контракт</w:t>
      </w:r>
      <w:r w:rsidRPr="006B2CD4">
        <w:t xml:space="preserve">а (за исключением случаев, предусмотренных настоящим </w:t>
      </w:r>
      <w:r w:rsidR="00E44033" w:rsidRPr="006B2CD4">
        <w:t>Контракт</w:t>
      </w:r>
      <w:r w:rsidRPr="006B2CD4">
        <w:t>ом).</w:t>
      </w:r>
      <w:r w:rsidRPr="006B2CD4">
        <w:rPr>
          <w:bCs/>
        </w:rPr>
        <w:t xml:space="preserve"> </w:t>
      </w:r>
      <w:r w:rsidRPr="006B2CD4">
        <w:t>Подрядчик несет все риски, связанные с повышением цен на все работы.</w:t>
      </w:r>
    </w:p>
    <w:p w:rsidR="00FA3849" w:rsidRPr="006B2CD4" w:rsidRDefault="00FA3849" w:rsidP="002D1CC7">
      <w:pPr>
        <w:widowControl w:val="0"/>
        <w:numPr>
          <w:ilvl w:val="1"/>
          <w:numId w:val="12"/>
        </w:numPr>
        <w:tabs>
          <w:tab w:val="left" w:pos="567"/>
          <w:tab w:val="left" w:pos="851"/>
          <w:tab w:val="left" w:pos="993"/>
          <w:tab w:val="left" w:pos="1080"/>
        </w:tabs>
        <w:suppressAutoHyphens/>
        <w:spacing w:after="0"/>
        <w:ind w:left="0" w:firstLine="567"/>
        <w:rPr>
          <w:bCs/>
        </w:rPr>
      </w:pPr>
      <w:r w:rsidRPr="006B2CD4">
        <w:rPr>
          <w:rFonts w:eastAsiaTheme="minorEastAsia"/>
        </w:rPr>
        <w:t xml:space="preserve">Выполненные Подрядчиком работы, не предусмотренные настоящим </w:t>
      </w:r>
      <w:r w:rsidR="00E44033" w:rsidRPr="006B2CD4">
        <w:rPr>
          <w:rFonts w:eastAsiaTheme="minorEastAsia"/>
        </w:rPr>
        <w:t>Контракт</w:t>
      </w:r>
      <w:r w:rsidRPr="006B2CD4">
        <w:rPr>
          <w:rFonts w:eastAsiaTheme="minorEastAsia"/>
        </w:rPr>
        <w:t>ом, не принимаются Заказчиком и оплате не подлежат.</w:t>
      </w:r>
    </w:p>
    <w:p w:rsidR="00645E36" w:rsidRPr="00645E36" w:rsidRDefault="00FA3849" w:rsidP="00645E36">
      <w:pPr>
        <w:widowControl w:val="0"/>
        <w:numPr>
          <w:ilvl w:val="1"/>
          <w:numId w:val="12"/>
        </w:numPr>
        <w:tabs>
          <w:tab w:val="left" w:pos="567"/>
          <w:tab w:val="left" w:pos="851"/>
          <w:tab w:val="left" w:pos="993"/>
          <w:tab w:val="left" w:pos="1080"/>
        </w:tabs>
        <w:suppressAutoHyphens/>
        <w:spacing w:after="0"/>
        <w:ind w:left="0" w:firstLine="567"/>
        <w:rPr>
          <w:bCs/>
        </w:rPr>
      </w:pPr>
      <w:r w:rsidRPr="006B2CD4">
        <w:t xml:space="preserve">Источник финансирования – </w:t>
      </w:r>
      <w:r w:rsidR="00AD51A3">
        <w:rPr>
          <w:b/>
        </w:rPr>
        <w:t>средства местного</w:t>
      </w:r>
      <w:r w:rsidR="003C716C">
        <w:rPr>
          <w:b/>
        </w:rPr>
        <w:t xml:space="preserve"> </w:t>
      </w:r>
      <w:r w:rsidR="00AD51A3">
        <w:rPr>
          <w:b/>
        </w:rPr>
        <w:t>бюджета</w:t>
      </w:r>
    </w:p>
    <w:p w:rsidR="00FA3849" w:rsidRPr="006B2CD4" w:rsidRDefault="00FA3849" w:rsidP="00645E36">
      <w:pPr>
        <w:widowControl w:val="0"/>
        <w:numPr>
          <w:ilvl w:val="1"/>
          <w:numId w:val="12"/>
        </w:numPr>
        <w:tabs>
          <w:tab w:val="left" w:pos="567"/>
          <w:tab w:val="left" w:pos="851"/>
          <w:tab w:val="left" w:pos="993"/>
          <w:tab w:val="left" w:pos="1080"/>
        </w:tabs>
        <w:suppressAutoHyphens/>
        <w:spacing w:after="0"/>
        <w:ind w:left="0" w:firstLine="567"/>
        <w:rPr>
          <w:bCs/>
        </w:rPr>
      </w:pPr>
      <w:r w:rsidRPr="006B2CD4">
        <w:rPr>
          <w:bCs/>
        </w:rPr>
        <w:t xml:space="preserve"> </w:t>
      </w:r>
      <w:r w:rsidRPr="006B2CD4">
        <w:t xml:space="preserve">Оплата выполненных работ производится Заказчиком путем безналичного перечисления денежных средств на расчетный счет Подрядчика в течение </w:t>
      </w:r>
      <w:r w:rsidRPr="006B2CD4">
        <w:rPr>
          <w:b/>
        </w:rPr>
        <w:t>15 рабочих дней</w:t>
      </w:r>
      <w:r w:rsidRPr="006B2CD4">
        <w:t xml:space="preserve"> с даты подписания Заказчиком акта о приемке выполненных работ (далее – акт) на основании выставленного Подрядчиком счета-фактуры (счета).</w:t>
      </w:r>
    </w:p>
    <w:p w:rsidR="00FA3849" w:rsidRPr="006B2CD4" w:rsidRDefault="00FA3849" w:rsidP="00FA3849">
      <w:pPr>
        <w:widowControl w:val="0"/>
        <w:tabs>
          <w:tab w:val="left" w:pos="567"/>
          <w:tab w:val="left" w:pos="851"/>
          <w:tab w:val="left" w:pos="993"/>
          <w:tab w:val="left" w:pos="1080"/>
          <w:tab w:val="left" w:pos="1276"/>
        </w:tabs>
        <w:suppressAutoHyphens/>
        <w:spacing w:after="0"/>
        <w:ind w:firstLine="567"/>
      </w:pPr>
      <w:r w:rsidRPr="006B2CD4">
        <w:t xml:space="preserve">2.6. Цена настоящего </w:t>
      </w:r>
      <w:r w:rsidR="00E44033" w:rsidRPr="006B2CD4">
        <w:t>Контракт</w:t>
      </w:r>
      <w:r w:rsidRPr="006B2CD4">
        <w:t xml:space="preserve">а может быть снижена по соглашению Сторон без изменения, предусмотренного </w:t>
      </w:r>
      <w:r w:rsidR="00E44033" w:rsidRPr="006B2CD4">
        <w:t>Контракт</w:t>
      </w:r>
      <w:r w:rsidRPr="006B2CD4">
        <w:t xml:space="preserve">ом объема работ, качества выполняемых работ и иных условий исполнения настоящего </w:t>
      </w:r>
      <w:r w:rsidR="00E44033" w:rsidRPr="006B2CD4">
        <w:t>Контракт</w:t>
      </w:r>
      <w:r w:rsidRPr="006B2CD4">
        <w:t>а.</w:t>
      </w:r>
    </w:p>
    <w:p w:rsidR="00FA3849" w:rsidRPr="006B2CD4" w:rsidRDefault="00FA3849" w:rsidP="00FA3849">
      <w:pPr>
        <w:widowControl w:val="0"/>
        <w:tabs>
          <w:tab w:val="left" w:pos="567"/>
          <w:tab w:val="left" w:pos="851"/>
          <w:tab w:val="left" w:pos="993"/>
          <w:tab w:val="left" w:pos="1080"/>
          <w:tab w:val="left" w:pos="1276"/>
        </w:tabs>
        <w:suppressAutoHyphens/>
        <w:spacing w:after="0"/>
        <w:ind w:firstLine="567"/>
      </w:pPr>
      <w:r w:rsidRPr="006B2CD4">
        <w:t xml:space="preserve">2.7. По предложению Заказчика возможно </w:t>
      </w:r>
      <w:r w:rsidRPr="006B2CD4">
        <w:rPr>
          <w:bCs/>
        </w:rPr>
        <w:t xml:space="preserve">увеличение предусмотренного настоящим </w:t>
      </w:r>
      <w:r w:rsidR="00E44033" w:rsidRPr="006B2CD4">
        <w:rPr>
          <w:bCs/>
        </w:rPr>
        <w:t>Контракт</w:t>
      </w:r>
      <w:r w:rsidRPr="006B2CD4">
        <w:rPr>
          <w:bCs/>
        </w:rPr>
        <w:t xml:space="preserve">ом объема работ не более чем на 10 % или уменьшение предусмотренного настоящим </w:t>
      </w:r>
      <w:r w:rsidR="00E44033" w:rsidRPr="006B2CD4">
        <w:rPr>
          <w:bCs/>
        </w:rPr>
        <w:t>Контракт</w:t>
      </w:r>
      <w:r w:rsidRPr="006B2CD4">
        <w:rPr>
          <w:bCs/>
        </w:rPr>
        <w:t>ом объема выполняемой работы не более чем на 10 %.</w:t>
      </w:r>
      <w:r w:rsidRPr="006B2CD4">
        <w:t xml:space="preserve"> </w:t>
      </w:r>
      <w:r w:rsidRPr="006B2CD4">
        <w:rPr>
          <w:rFonts w:eastAsia="Calibri"/>
          <w:lang w:eastAsia="en-US"/>
        </w:rPr>
        <w:t xml:space="preserve">При этом по соглашению Сторон допускается изменение с учетом положений бюджетного законодательства Российской Федерации цены настоящего </w:t>
      </w:r>
      <w:r w:rsidR="00E44033" w:rsidRPr="006B2CD4">
        <w:rPr>
          <w:rFonts w:eastAsia="Calibri"/>
          <w:lang w:eastAsia="en-US"/>
        </w:rPr>
        <w:t>Контракт</w:t>
      </w:r>
      <w:r w:rsidRPr="006B2CD4">
        <w:rPr>
          <w:rFonts w:eastAsia="Calibri"/>
          <w:lang w:eastAsia="en-US"/>
        </w:rPr>
        <w:t xml:space="preserve">а пропорционально дополнительному объему работ исходя из </w:t>
      </w:r>
      <w:r w:rsidRPr="006B2CD4">
        <w:rPr>
          <w:rFonts w:eastAsia="Calibri"/>
          <w:lang w:eastAsia="en-US"/>
        </w:rPr>
        <w:lastRenderedPageBreak/>
        <w:t xml:space="preserve">установленной в </w:t>
      </w:r>
      <w:r w:rsidR="00E44033" w:rsidRPr="006B2CD4">
        <w:rPr>
          <w:rFonts w:eastAsia="Calibri"/>
          <w:lang w:eastAsia="en-US"/>
        </w:rPr>
        <w:t>Контракт</w:t>
      </w:r>
      <w:r w:rsidRPr="006B2CD4">
        <w:rPr>
          <w:rFonts w:eastAsia="Calibri"/>
          <w:lang w:eastAsia="en-US"/>
        </w:rPr>
        <w:t xml:space="preserve">е цены единицы работы, но не более чем на 10 % цены </w:t>
      </w:r>
      <w:r w:rsidR="00E44033" w:rsidRPr="006B2CD4">
        <w:rPr>
          <w:rFonts w:eastAsia="Calibri"/>
          <w:lang w:eastAsia="en-US"/>
        </w:rPr>
        <w:t>Контракт</w:t>
      </w:r>
      <w:r w:rsidRPr="006B2CD4">
        <w:rPr>
          <w:rFonts w:eastAsia="Calibri"/>
          <w:lang w:eastAsia="en-US"/>
        </w:rPr>
        <w:t xml:space="preserve"> а. При уменьшении предусмотренных </w:t>
      </w:r>
      <w:r w:rsidR="00E44033" w:rsidRPr="006B2CD4">
        <w:rPr>
          <w:rFonts w:eastAsia="Calibri"/>
          <w:lang w:eastAsia="en-US"/>
        </w:rPr>
        <w:t>Контракт</w:t>
      </w:r>
      <w:r w:rsidRPr="006B2CD4">
        <w:rPr>
          <w:rFonts w:eastAsia="Calibri"/>
          <w:lang w:eastAsia="en-US"/>
        </w:rPr>
        <w:t xml:space="preserve">ом объема работы Стороны </w:t>
      </w:r>
      <w:r w:rsidR="00E44033" w:rsidRPr="006B2CD4">
        <w:rPr>
          <w:rFonts w:eastAsia="Calibri"/>
          <w:lang w:eastAsia="en-US"/>
        </w:rPr>
        <w:t>Контракт</w:t>
      </w:r>
      <w:r w:rsidRPr="006B2CD4">
        <w:rPr>
          <w:rFonts w:eastAsia="Calibri"/>
          <w:lang w:eastAsia="en-US"/>
        </w:rPr>
        <w:t xml:space="preserve">а обязаны уменьшить цену </w:t>
      </w:r>
      <w:r w:rsidR="00E44033" w:rsidRPr="006B2CD4">
        <w:rPr>
          <w:rFonts w:eastAsia="Calibri"/>
          <w:lang w:eastAsia="en-US"/>
        </w:rPr>
        <w:t>Контракт</w:t>
      </w:r>
      <w:r w:rsidRPr="006B2CD4">
        <w:rPr>
          <w:rFonts w:eastAsia="Calibri"/>
          <w:lang w:eastAsia="en-US"/>
        </w:rPr>
        <w:t xml:space="preserve">а исходя из цены единицы работы. </w:t>
      </w:r>
    </w:p>
    <w:p w:rsidR="00FA3849" w:rsidRPr="006B2CD4" w:rsidRDefault="00FA3849" w:rsidP="00FA3849">
      <w:pPr>
        <w:widowControl w:val="0"/>
        <w:tabs>
          <w:tab w:val="left" w:pos="567"/>
          <w:tab w:val="left" w:pos="851"/>
          <w:tab w:val="left" w:pos="993"/>
          <w:tab w:val="left" w:pos="1080"/>
          <w:tab w:val="left" w:pos="1276"/>
        </w:tabs>
        <w:suppressAutoHyphens/>
        <w:spacing w:after="0"/>
        <w:ind w:firstLine="567"/>
      </w:pPr>
      <w:r w:rsidRPr="006B2CD4">
        <w:t xml:space="preserve">2.8. Заказчик вправе произвести оплату выполненных работ за вычетом неустойки за неисполнение или ненадлежащее исполнение обязательств Подрядчиком, рассчитанной в соответствии с настоящим </w:t>
      </w:r>
      <w:r w:rsidR="00E44033" w:rsidRPr="006B2CD4">
        <w:t>Контракт</w:t>
      </w:r>
      <w:r w:rsidRPr="006B2CD4">
        <w:t>ом. При этом расчет неустойки за неисполнение или ненадлежащее исполнение обязательств Подрядчиком Заказчик вправе отразить в акте или ином документе.</w:t>
      </w:r>
    </w:p>
    <w:p w:rsidR="00FA3849" w:rsidRPr="006B2CD4" w:rsidRDefault="00FA3849" w:rsidP="00FA3849">
      <w:pPr>
        <w:widowControl w:val="0"/>
        <w:tabs>
          <w:tab w:val="left" w:pos="567"/>
          <w:tab w:val="left" w:pos="851"/>
          <w:tab w:val="left" w:pos="993"/>
          <w:tab w:val="left" w:pos="1080"/>
          <w:tab w:val="left" w:pos="1276"/>
        </w:tabs>
        <w:suppressAutoHyphens/>
        <w:spacing w:after="0"/>
        <w:ind w:firstLine="567"/>
      </w:pPr>
      <w:r w:rsidRPr="006B2CD4">
        <w:rPr>
          <w:shd w:val="clear" w:color="auto" w:fill="FFFFFF"/>
        </w:rPr>
        <w:t xml:space="preserve">2.9. Сумма, подлежащая уплате Подрядчику, уменьшается на размер </w:t>
      </w:r>
      <w:r w:rsidRPr="006B2CD4">
        <w:t xml:space="preserve">налогов, сборов и иных обязательных платежей в бюджеты бюджетной системы Российской Федерации, связанных с оплатой настоящего </w:t>
      </w:r>
      <w:r w:rsidR="00E44033" w:rsidRPr="006B2CD4">
        <w:t>Контракт</w:t>
      </w:r>
      <w:r w:rsidRPr="006B2CD4">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A3849" w:rsidRPr="006B2CD4" w:rsidRDefault="00FA3849" w:rsidP="00FA3849">
      <w:pPr>
        <w:widowControl w:val="0"/>
        <w:tabs>
          <w:tab w:val="left" w:pos="567"/>
          <w:tab w:val="left" w:pos="851"/>
          <w:tab w:val="left" w:pos="993"/>
          <w:tab w:val="left" w:pos="1080"/>
          <w:tab w:val="left" w:pos="1276"/>
        </w:tabs>
        <w:suppressAutoHyphens/>
        <w:spacing w:after="0"/>
        <w:ind w:firstLine="567"/>
      </w:pPr>
      <w:r w:rsidRPr="006B2CD4">
        <w:t>2.10.</w:t>
      </w:r>
      <w:r w:rsidRPr="006B2CD4">
        <w:rPr>
          <w:bCs/>
        </w:rPr>
        <w:t>В случае уменьшения в соответствии с Бюджетным кодексом Российской Федерации получателю бюджетных средств, предоставляющему субсидии Заказчику, ранее доведенных в установленном порядке лимитов бюджетных обязательств на предоставление субсидии стороны вправе изменить по соглашению сторон размер и (или) сроки оплаты и (или) объема выполненных работ.</w:t>
      </w:r>
      <w:r w:rsidRPr="006B2CD4">
        <w:rPr>
          <w:bCs/>
          <w:vertAlign w:val="superscript"/>
        </w:rPr>
        <w:footnoteReference w:id="2"/>
      </w:r>
    </w:p>
    <w:p w:rsidR="00FA3849" w:rsidRPr="006B2CD4" w:rsidRDefault="00FA3849" w:rsidP="00FA3849">
      <w:pPr>
        <w:widowControl w:val="0"/>
        <w:tabs>
          <w:tab w:val="left" w:pos="567"/>
          <w:tab w:val="left" w:pos="851"/>
          <w:tab w:val="left" w:pos="993"/>
          <w:tab w:val="left" w:pos="1080"/>
          <w:tab w:val="left" w:pos="1276"/>
        </w:tabs>
        <w:suppressAutoHyphens/>
        <w:spacing w:after="0"/>
        <w:ind w:firstLine="567"/>
      </w:pPr>
    </w:p>
    <w:p w:rsidR="00FA3849" w:rsidRPr="006B2CD4" w:rsidRDefault="00FA3849" w:rsidP="00FA3849">
      <w:pPr>
        <w:widowControl w:val="0"/>
        <w:tabs>
          <w:tab w:val="left" w:pos="567"/>
        </w:tabs>
        <w:autoSpaceDE w:val="0"/>
        <w:autoSpaceDN w:val="0"/>
        <w:adjustRightInd w:val="0"/>
        <w:spacing w:after="0"/>
        <w:ind w:firstLine="567"/>
        <w:jc w:val="center"/>
        <w:rPr>
          <w:b/>
        </w:rPr>
      </w:pPr>
      <w:r w:rsidRPr="006B2CD4">
        <w:rPr>
          <w:b/>
        </w:rPr>
        <w:t>3. Качество работ</w:t>
      </w:r>
    </w:p>
    <w:p w:rsidR="00FA3849" w:rsidRPr="006B2CD4" w:rsidRDefault="00FA3849" w:rsidP="00FA3849">
      <w:pPr>
        <w:widowControl w:val="0"/>
        <w:tabs>
          <w:tab w:val="left" w:pos="1134"/>
        </w:tabs>
        <w:autoSpaceDE w:val="0"/>
        <w:autoSpaceDN w:val="0"/>
        <w:adjustRightInd w:val="0"/>
        <w:spacing w:after="0"/>
        <w:ind w:firstLine="567"/>
      </w:pPr>
      <w:r w:rsidRPr="006B2CD4">
        <w:t>3.1.</w:t>
      </w:r>
      <w:r w:rsidRPr="006B2CD4">
        <w:tab/>
        <w:t xml:space="preserve">Качество выполненной Подрядчиком работы должно соответствовать условиям настоящего </w:t>
      </w:r>
      <w:r w:rsidR="00E44033" w:rsidRPr="006B2CD4">
        <w:t>Контракт</w:t>
      </w:r>
      <w:r w:rsidRPr="006B2CD4">
        <w:t xml:space="preserve">а, в том числе требованиям, обычно предъявляемым к работам соответствующего рода. Результат выполненной работы должен в момент передачи Заказчику обладать свойствами, указанными в настоящем </w:t>
      </w:r>
      <w:r w:rsidR="00E44033" w:rsidRPr="006B2CD4">
        <w:t>Контракт</w:t>
      </w:r>
      <w:r w:rsidRPr="006B2CD4">
        <w:t xml:space="preserve">е и определенными обычно предъявляемыми требованиями, и в пределах разумного срока быть пригодным для установленного настоящим </w:t>
      </w:r>
      <w:r w:rsidR="00E44033" w:rsidRPr="006B2CD4">
        <w:t>Контракт</w:t>
      </w:r>
      <w:r w:rsidRPr="006B2CD4">
        <w:t>ом использования, в том числе для обычного использования результата работы такого рода.</w:t>
      </w:r>
    </w:p>
    <w:p w:rsidR="00FA3849" w:rsidRPr="006B2CD4" w:rsidRDefault="00FA3849" w:rsidP="00FA3849">
      <w:pPr>
        <w:tabs>
          <w:tab w:val="left" w:pos="1134"/>
        </w:tabs>
        <w:autoSpaceDE w:val="0"/>
        <w:autoSpaceDN w:val="0"/>
        <w:adjustRightInd w:val="0"/>
        <w:spacing w:after="0"/>
        <w:ind w:firstLine="567"/>
      </w:pPr>
      <w:r w:rsidRPr="006B2CD4">
        <w:t>3.2.</w:t>
      </w:r>
      <w:r w:rsidRPr="006B2CD4">
        <w:tab/>
        <w:t xml:space="preserve">Если законодательством Российской Федерации, иными правовыми актами или в установленном ими порядке предусмотрены обязательные требования к работе, выполняемой по настоящему </w:t>
      </w:r>
      <w:r w:rsidR="00E44033" w:rsidRPr="006B2CD4">
        <w:t>Контракт</w:t>
      </w:r>
      <w:r w:rsidRPr="006B2CD4">
        <w:t>у, Подрядчик обязан выполнять работу, соблюдая эти обязательные требования.</w:t>
      </w:r>
    </w:p>
    <w:p w:rsidR="00FA3849" w:rsidRPr="006B2CD4" w:rsidRDefault="00FA3849" w:rsidP="002D1CC7">
      <w:pPr>
        <w:numPr>
          <w:ilvl w:val="0"/>
          <w:numId w:val="13"/>
        </w:numPr>
        <w:autoSpaceDE w:val="0"/>
        <w:autoSpaceDN w:val="0"/>
        <w:adjustRightInd w:val="0"/>
        <w:spacing w:after="0"/>
        <w:ind w:left="0" w:firstLine="567"/>
        <w:contextualSpacing/>
        <w:jc w:val="center"/>
        <w:rPr>
          <w:b/>
        </w:rPr>
      </w:pPr>
      <w:r w:rsidRPr="006B2CD4">
        <w:rPr>
          <w:b/>
        </w:rPr>
        <w:t>Гарантии качества работ</w:t>
      </w:r>
    </w:p>
    <w:p w:rsidR="00FA3849" w:rsidRPr="006B2CD4" w:rsidRDefault="00FA3849" w:rsidP="002D1CC7">
      <w:pPr>
        <w:numPr>
          <w:ilvl w:val="1"/>
          <w:numId w:val="13"/>
        </w:numPr>
        <w:tabs>
          <w:tab w:val="left" w:pos="1134"/>
        </w:tabs>
        <w:autoSpaceDE w:val="0"/>
        <w:autoSpaceDN w:val="0"/>
        <w:adjustRightInd w:val="0"/>
        <w:spacing w:after="0"/>
        <w:ind w:left="0" w:firstLine="567"/>
      </w:pPr>
      <w:r w:rsidRPr="006B2CD4">
        <w:t xml:space="preserve">Результат выполненных работ должен в течение всего гарантийного срока соответствовать условиям настоящего </w:t>
      </w:r>
      <w:r w:rsidR="00E44033" w:rsidRPr="006B2CD4">
        <w:t>Контракт</w:t>
      </w:r>
      <w:r w:rsidRPr="006B2CD4">
        <w:t xml:space="preserve">а о качестве. </w:t>
      </w:r>
    </w:p>
    <w:p w:rsidR="00FA3849" w:rsidRPr="006B2CD4" w:rsidRDefault="00FA3849" w:rsidP="002D1CC7">
      <w:pPr>
        <w:numPr>
          <w:ilvl w:val="1"/>
          <w:numId w:val="13"/>
        </w:numPr>
        <w:tabs>
          <w:tab w:val="left" w:pos="1134"/>
        </w:tabs>
        <w:autoSpaceDE w:val="0"/>
        <w:autoSpaceDN w:val="0"/>
        <w:adjustRightInd w:val="0"/>
        <w:spacing w:after="0"/>
        <w:ind w:left="0" w:firstLine="567"/>
      </w:pPr>
      <w:r w:rsidRPr="006B2CD4">
        <w:t xml:space="preserve">Гарантия качества результата работы, если иное не предусмотрено настоящим </w:t>
      </w:r>
      <w:r w:rsidR="00E44033" w:rsidRPr="006B2CD4">
        <w:t>Контракт</w:t>
      </w:r>
      <w:r w:rsidRPr="006B2CD4">
        <w:t>ом, распространяется на все составляющие результат работы.</w:t>
      </w:r>
    </w:p>
    <w:p w:rsidR="00FA3849" w:rsidRPr="006B2CD4" w:rsidRDefault="00FA3849" w:rsidP="002D1CC7">
      <w:pPr>
        <w:numPr>
          <w:ilvl w:val="1"/>
          <w:numId w:val="13"/>
        </w:numPr>
        <w:tabs>
          <w:tab w:val="left" w:pos="1134"/>
        </w:tabs>
        <w:autoSpaceDE w:val="0"/>
        <w:autoSpaceDN w:val="0"/>
        <w:adjustRightInd w:val="0"/>
        <w:spacing w:after="0"/>
        <w:ind w:left="0" w:firstLine="567"/>
      </w:pPr>
      <w:r w:rsidRPr="006B2CD4">
        <w:t>Заказчик вправе предъявить требования, связанные с недостатками результата выполненной работы, обнаруженными в течение гарантийного срока (далее – недостатки).</w:t>
      </w:r>
    </w:p>
    <w:p w:rsidR="00FA3849" w:rsidRPr="006B2CD4" w:rsidRDefault="00FA3849" w:rsidP="002D1CC7">
      <w:pPr>
        <w:widowControl w:val="0"/>
        <w:numPr>
          <w:ilvl w:val="1"/>
          <w:numId w:val="13"/>
        </w:numPr>
        <w:tabs>
          <w:tab w:val="left" w:pos="0"/>
          <w:tab w:val="left" w:pos="1134"/>
          <w:tab w:val="num" w:pos="1320"/>
        </w:tabs>
        <w:spacing w:after="0"/>
        <w:ind w:left="0" w:firstLine="567"/>
      </w:pPr>
      <w:r w:rsidRPr="006B2CD4">
        <w:t>При обнаружении Заказчиком в течение гарантийного срока недостатков Заказчик обязан сообщить об этом Подрядчику в письменной форме, а Подрядчик обязан не позднее 5 дней со дня получения письменного извещения направить своего полномочного представителя для составления и подписания акта о выявленных недостатках, в котором сторонами согласовываются сроки их устранения.</w:t>
      </w:r>
    </w:p>
    <w:p w:rsidR="00FA3849" w:rsidRPr="006B2CD4" w:rsidRDefault="00FA3849" w:rsidP="002D1CC7">
      <w:pPr>
        <w:widowControl w:val="0"/>
        <w:numPr>
          <w:ilvl w:val="1"/>
          <w:numId w:val="13"/>
        </w:numPr>
        <w:tabs>
          <w:tab w:val="left" w:pos="0"/>
          <w:tab w:val="left" w:pos="1134"/>
          <w:tab w:val="num" w:pos="1320"/>
        </w:tabs>
        <w:spacing w:after="0"/>
        <w:ind w:left="0" w:firstLine="567"/>
      </w:pPr>
      <w:r w:rsidRPr="006B2CD4">
        <w:t>В случае неявки представителя Подрядчика в установленный Заказчиком срок, Заказчик самостоятельно, в отсутствие представителя Подрядчика составляет и подписывает акт о выявленных недостатках с указанием сроков их устранения. Один экземпляр акта направляется Подрядчику и является основанием для устранения Подрядчиком недостатков.</w:t>
      </w:r>
    </w:p>
    <w:p w:rsidR="00FA3849" w:rsidRPr="006B2CD4" w:rsidRDefault="00FA3849" w:rsidP="002D1CC7">
      <w:pPr>
        <w:widowControl w:val="0"/>
        <w:numPr>
          <w:ilvl w:val="1"/>
          <w:numId w:val="13"/>
        </w:numPr>
        <w:tabs>
          <w:tab w:val="left" w:pos="0"/>
          <w:tab w:val="left" w:pos="993"/>
        </w:tabs>
        <w:spacing w:after="0"/>
        <w:ind w:left="0" w:firstLine="567"/>
      </w:pPr>
      <w:r w:rsidRPr="006B2CD4">
        <w:t xml:space="preserve"> При обнаружении недостатков в технической документации или в выполненной изыскательской работе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w:t>
      </w:r>
    </w:p>
    <w:p w:rsidR="00FA3849" w:rsidRPr="006B2CD4" w:rsidRDefault="00FA3849" w:rsidP="00AF483C">
      <w:pPr>
        <w:numPr>
          <w:ilvl w:val="1"/>
          <w:numId w:val="13"/>
        </w:numPr>
        <w:tabs>
          <w:tab w:val="left" w:pos="567"/>
        </w:tabs>
        <w:autoSpaceDE w:val="0"/>
        <w:autoSpaceDN w:val="0"/>
        <w:adjustRightInd w:val="0"/>
        <w:spacing w:after="0"/>
        <w:ind w:left="0" w:firstLine="567"/>
        <w:contextualSpacing/>
        <w:rPr>
          <w:b/>
        </w:rPr>
      </w:pPr>
      <w:r w:rsidRPr="006B2CD4">
        <w:rPr>
          <w:b/>
        </w:rPr>
        <w:t>Гарантийный срок на выполненные работы</w:t>
      </w:r>
      <w:r w:rsidR="00AF483C">
        <w:rPr>
          <w:b/>
        </w:rPr>
        <w:t xml:space="preserve">: </w:t>
      </w:r>
      <w:r w:rsidR="00AF483C" w:rsidRPr="00AF483C">
        <w:t xml:space="preserve">на срок до завершения реализации проекта. Период, в течение которого проектная организация гарантирует внесение изменений в </w:t>
      </w:r>
      <w:r w:rsidR="00AF483C" w:rsidRPr="00AF483C">
        <w:lastRenderedPageBreak/>
        <w:t>проект, необходимость которых может возникнуть в процессе реализации проекта. В случае необходимости, внесенные изменения должны быть согласованы с соответствующими инстанциями</w:t>
      </w:r>
      <w:r w:rsidRPr="00AF483C">
        <w:t>.</w:t>
      </w:r>
    </w:p>
    <w:p w:rsidR="00FA3849" w:rsidRPr="006B2CD4" w:rsidRDefault="00FA3849" w:rsidP="00FA3849">
      <w:pPr>
        <w:tabs>
          <w:tab w:val="left" w:pos="567"/>
          <w:tab w:val="left" w:pos="1134"/>
        </w:tabs>
        <w:autoSpaceDE w:val="0"/>
        <w:autoSpaceDN w:val="0"/>
        <w:adjustRightInd w:val="0"/>
        <w:spacing w:after="0"/>
        <w:ind w:firstLine="567"/>
        <w:rPr>
          <w:b/>
        </w:rPr>
      </w:pPr>
    </w:p>
    <w:p w:rsidR="00FA3849" w:rsidRPr="006B2CD4" w:rsidRDefault="00FA3849" w:rsidP="00FA3849">
      <w:pPr>
        <w:tabs>
          <w:tab w:val="left" w:pos="567"/>
          <w:tab w:val="left" w:pos="1134"/>
        </w:tabs>
        <w:autoSpaceDE w:val="0"/>
        <w:autoSpaceDN w:val="0"/>
        <w:adjustRightInd w:val="0"/>
        <w:spacing w:after="0"/>
        <w:contextualSpacing/>
        <w:jc w:val="center"/>
        <w:rPr>
          <w:b/>
        </w:rPr>
      </w:pPr>
      <w:r w:rsidRPr="006B2CD4">
        <w:rPr>
          <w:b/>
        </w:rPr>
        <w:t>5. Контроль и надзор Заказчика за выполнением работ</w:t>
      </w:r>
    </w:p>
    <w:p w:rsidR="00FA3849" w:rsidRPr="006B2CD4" w:rsidRDefault="00FA3849" w:rsidP="00FA3849">
      <w:pPr>
        <w:tabs>
          <w:tab w:val="left" w:pos="567"/>
          <w:tab w:val="left" w:pos="993"/>
        </w:tabs>
        <w:autoSpaceDE w:val="0"/>
        <w:autoSpaceDN w:val="0"/>
        <w:adjustRightInd w:val="0"/>
        <w:spacing w:after="0"/>
        <w:ind w:firstLine="567"/>
        <w:outlineLvl w:val="0"/>
      </w:pPr>
      <w:r w:rsidRPr="006B2CD4">
        <w:t>5.1.</w:t>
      </w:r>
      <w:r w:rsidRPr="006B2CD4">
        <w:tab/>
        <w:t>Заказчик вправе осуществлять контроль и надзор за ходом и качеством выполняемых работ, соблюдением сроков их выполнения, не вмешиваясь при этом в оперативно-хозяйственную деятельность Подрядчика.</w:t>
      </w:r>
    </w:p>
    <w:p w:rsidR="00FA3849" w:rsidRPr="006B2CD4" w:rsidRDefault="00FA3849" w:rsidP="00FA3849">
      <w:pPr>
        <w:tabs>
          <w:tab w:val="left" w:pos="567"/>
          <w:tab w:val="left" w:pos="993"/>
          <w:tab w:val="left" w:pos="1276"/>
        </w:tabs>
        <w:autoSpaceDE w:val="0"/>
        <w:autoSpaceDN w:val="0"/>
        <w:adjustRightInd w:val="0"/>
        <w:spacing w:after="0"/>
        <w:ind w:firstLine="567"/>
      </w:pPr>
      <w:r w:rsidRPr="006B2CD4">
        <w:t>5.2.</w:t>
      </w:r>
      <w:r w:rsidRPr="006B2CD4">
        <w:tab/>
        <w:t xml:space="preserve">Заказчик, обнаруживший при осуществлении контроля и надзора за выполнением работ отступления от условий настоящего </w:t>
      </w:r>
      <w:r w:rsidR="00E44033" w:rsidRPr="006B2CD4">
        <w:t>Контракт</w:t>
      </w:r>
      <w:r w:rsidRPr="006B2CD4">
        <w:t xml:space="preserve">а, которые могут ухудшить качество работ, или иные их недостатки, обязан немедленно заявить об этом Подрядчику. </w:t>
      </w:r>
    </w:p>
    <w:p w:rsidR="00FA3849" w:rsidRPr="006B2CD4" w:rsidRDefault="00FA3849" w:rsidP="00FA3849">
      <w:pPr>
        <w:tabs>
          <w:tab w:val="left" w:pos="567"/>
        </w:tabs>
        <w:autoSpaceDE w:val="0"/>
        <w:autoSpaceDN w:val="0"/>
        <w:adjustRightInd w:val="0"/>
        <w:spacing w:after="0"/>
        <w:ind w:firstLine="567"/>
      </w:pPr>
      <w:r w:rsidRPr="006B2CD4">
        <w:t xml:space="preserve">5.3. Подрядчик обязан исполнять полученные в ходе выполнения работ указания Заказчика, если такие указания не противоречат условиям настоящего </w:t>
      </w:r>
      <w:r w:rsidR="00E44033" w:rsidRPr="006B2CD4">
        <w:t>Контракт</w:t>
      </w:r>
      <w:r w:rsidRPr="006B2CD4">
        <w:t>а и не представляют собой вмешательство в оперативно-хозяйственную деятельность Подрядчика.</w:t>
      </w:r>
    </w:p>
    <w:p w:rsidR="00FA3849" w:rsidRPr="006B2CD4" w:rsidRDefault="00FA3849" w:rsidP="00FA3849">
      <w:pPr>
        <w:tabs>
          <w:tab w:val="left" w:pos="567"/>
        </w:tabs>
        <w:autoSpaceDE w:val="0"/>
        <w:autoSpaceDN w:val="0"/>
        <w:adjustRightInd w:val="0"/>
        <w:spacing w:after="0"/>
        <w:ind w:firstLine="567"/>
      </w:pPr>
      <w:r w:rsidRPr="006B2CD4">
        <w:t>5.4.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законодательством Российской Федерации.</w:t>
      </w:r>
    </w:p>
    <w:p w:rsidR="00FA3849" w:rsidRPr="006B2CD4" w:rsidRDefault="00FA3849" w:rsidP="00FA3849">
      <w:pPr>
        <w:widowControl w:val="0"/>
        <w:autoSpaceDE w:val="0"/>
        <w:autoSpaceDN w:val="0"/>
        <w:adjustRightInd w:val="0"/>
        <w:spacing w:after="0"/>
        <w:ind w:firstLine="567"/>
      </w:pPr>
      <w:r w:rsidRPr="006B2CD4">
        <w:t xml:space="preserve">5.5. Если при выполнении работ обнаруживаются препятствия к надлежащему исполнению настоящего </w:t>
      </w:r>
      <w:r w:rsidR="00E44033" w:rsidRPr="006B2CD4">
        <w:t>Контракт</w:t>
      </w:r>
      <w:r w:rsidRPr="006B2CD4">
        <w:t>а, каждая из Сторон обязана принять все зависящие от нее разумные меры по устранению таких препятствий.</w:t>
      </w:r>
    </w:p>
    <w:p w:rsidR="00FA3849" w:rsidRPr="006B2CD4" w:rsidRDefault="00FA3849" w:rsidP="00FA3849">
      <w:pPr>
        <w:widowControl w:val="0"/>
        <w:autoSpaceDE w:val="0"/>
        <w:autoSpaceDN w:val="0"/>
        <w:adjustRightInd w:val="0"/>
        <w:spacing w:after="0"/>
        <w:ind w:firstLine="567"/>
      </w:pPr>
    </w:p>
    <w:p w:rsidR="00FA3849" w:rsidRPr="006B2CD4" w:rsidRDefault="00FA3849" w:rsidP="002D1CC7">
      <w:pPr>
        <w:numPr>
          <w:ilvl w:val="0"/>
          <w:numId w:val="14"/>
        </w:numPr>
        <w:tabs>
          <w:tab w:val="left" w:pos="567"/>
        </w:tabs>
        <w:autoSpaceDE w:val="0"/>
        <w:autoSpaceDN w:val="0"/>
        <w:adjustRightInd w:val="0"/>
        <w:spacing w:after="0"/>
        <w:ind w:left="0"/>
        <w:contextualSpacing/>
        <w:jc w:val="center"/>
        <w:rPr>
          <w:b/>
        </w:rPr>
      </w:pPr>
      <w:r w:rsidRPr="006B2CD4">
        <w:rPr>
          <w:b/>
        </w:rPr>
        <w:t>Права и обязанности Сторон</w:t>
      </w:r>
    </w:p>
    <w:p w:rsidR="00FA3849" w:rsidRPr="006B2CD4" w:rsidRDefault="00FA3849" w:rsidP="00FA3849">
      <w:pPr>
        <w:shd w:val="clear" w:color="auto" w:fill="FFFFFF"/>
        <w:tabs>
          <w:tab w:val="left" w:pos="0"/>
          <w:tab w:val="left" w:pos="567"/>
        </w:tabs>
        <w:spacing w:after="0"/>
        <w:ind w:firstLine="567"/>
        <w:rPr>
          <w:b/>
        </w:rPr>
      </w:pPr>
      <w:r w:rsidRPr="006B2CD4">
        <w:rPr>
          <w:b/>
        </w:rPr>
        <w:t>6.1. Заказчик вправе:</w:t>
      </w:r>
    </w:p>
    <w:p w:rsidR="00FA3849" w:rsidRPr="006B2CD4" w:rsidRDefault="00FA3849" w:rsidP="00FA3849">
      <w:pPr>
        <w:tabs>
          <w:tab w:val="left" w:pos="1276"/>
        </w:tabs>
        <w:spacing w:after="0"/>
        <w:ind w:firstLine="567"/>
      </w:pPr>
      <w:r w:rsidRPr="006B2CD4">
        <w:t>6.1.1. Требовать от Подрядчика:</w:t>
      </w:r>
    </w:p>
    <w:p w:rsidR="00FA3849" w:rsidRPr="006B2CD4" w:rsidRDefault="00FA3849" w:rsidP="00FA3849">
      <w:pPr>
        <w:tabs>
          <w:tab w:val="left" w:pos="567"/>
        </w:tabs>
        <w:autoSpaceDE w:val="0"/>
        <w:autoSpaceDN w:val="0"/>
        <w:adjustRightInd w:val="0"/>
        <w:spacing w:after="0"/>
        <w:ind w:firstLine="567"/>
      </w:pPr>
      <w:r w:rsidRPr="006B2CD4">
        <w:t xml:space="preserve">6.1.1.1. надлежащего исполнения обязательств в соответствии с условиями настоящего </w:t>
      </w:r>
      <w:r w:rsidR="00E44033" w:rsidRPr="006B2CD4">
        <w:t>Контракт</w:t>
      </w:r>
      <w:r w:rsidRPr="006B2CD4">
        <w:t>а;</w:t>
      </w:r>
    </w:p>
    <w:p w:rsidR="00FA3849" w:rsidRPr="006B2CD4" w:rsidRDefault="00FA3849" w:rsidP="00FA3849">
      <w:pPr>
        <w:tabs>
          <w:tab w:val="left" w:pos="567"/>
        </w:tabs>
        <w:autoSpaceDE w:val="0"/>
        <w:autoSpaceDN w:val="0"/>
        <w:adjustRightInd w:val="0"/>
        <w:spacing w:after="0"/>
        <w:ind w:firstLine="567"/>
      </w:pPr>
      <w:r w:rsidRPr="006B2CD4">
        <w:t xml:space="preserve">6.1.1.2. представления надлежащим образом оформленных документов, предусмотренных настоящим </w:t>
      </w:r>
      <w:r w:rsidR="00E44033" w:rsidRPr="006B2CD4">
        <w:t>Контракт</w:t>
      </w:r>
      <w:r w:rsidRPr="006B2CD4">
        <w:t>ом и действующим законодательством;</w:t>
      </w:r>
    </w:p>
    <w:p w:rsidR="00FA3849" w:rsidRPr="006B2CD4" w:rsidRDefault="00FA3849" w:rsidP="00FA3849">
      <w:pPr>
        <w:tabs>
          <w:tab w:val="left" w:pos="567"/>
        </w:tabs>
        <w:autoSpaceDE w:val="0"/>
        <w:autoSpaceDN w:val="0"/>
        <w:adjustRightInd w:val="0"/>
        <w:spacing w:after="0"/>
        <w:ind w:firstLine="567"/>
      </w:pPr>
      <w:r w:rsidRPr="006B2CD4">
        <w:t>6.1.1.3. своевременного устранения выявленных недостатков выполненных работ.</w:t>
      </w:r>
    </w:p>
    <w:p w:rsidR="00FA3849" w:rsidRPr="006B2CD4" w:rsidRDefault="00FA3849" w:rsidP="00FA3849">
      <w:pPr>
        <w:spacing w:after="0"/>
        <w:ind w:firstLine="567"/>
      </w:pPr>
      <w:r w:rsidRPr="006B2CD4">
        <w:t xml:space="preserve">6.1.2. Запрашивать и получать от Подрядчика любую информацию и документы, связанные с исполнением условий настоящего </w:t>
      </w:r>
      <w:r w:rsidR="00E44033" w:rsidRPr="006B2CD4">
        <w:t>Контракт</w:t>
      </w:r>
      <w:r w:rsidRPr="006B2CD4">
        <w:t>а.</w:t>
      </w:r>
    </w:p>
    <w:p w:rsidR="00FA3849" w:rsidRPr="006B2CD4" w:rsidRDefault="00FA3849" w:rsidP="00FA3849">
      <w:pPr>
        <w:tabs>
          <w:tab w:val="left" w:pos="1276"/>
        </w:tabs>
        <w:spacing w:after="0"/>
        <w:ind w:firstLine="567"/>
      </w:pPr>
      <w:r w:rsidRPr="006B2CD4">
        <w:t xml:space="preserve">6.1.3. Принять решение об одностороннем отказе от исполнения настоящего </w:t>
      </w:r>
      <w:r w:rsidR="00E44033" w:rsidRPr="006B2CD4">
        <w:t>Контракт</w:t>
      </w:r>
      <w:r w:rsidRPr="006B2CD4">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A3849" w:rsidRPr="006B2CD4" w:rsidRDefault="00FA3849" w:rsidP="00FA3849">
      <w:pPr>
        <w:tabs>
          <w:tab w:val="left" w:pos="1276"/>
        </w:tabs>
        <w:spacing w:after="0"/>
        <w:ind w:firstLine="567"/>
        <w:rPr>
          <w:b/>
        </w:rPr>
      </w:pPr>
      <w:r w:rsidRPr="006B2CD4">
        <w:rPr>
          <w:b/>
        </w:rPr>
        <w:t>6.2. Заказчик обязан:</w:t>
      </w:r>
    </w:p>
    <w:p w:rsidR="00FA3849" w:rsidRPr="006B2CD4" w:rsidRDefault="00FA3849" w:rsidP="00FA3849">
      <w:pPr>
        <w:spacing w:after="0"/>
        <w:ind w:firstLine="567"/>
        <w:rPr>
          <w:bCs/>
        </w:rPr>
      </w:pPr>
      <w:r w:rsidRPr="006B2CD4">
        <w:t xml:space="preserve">6.2.1. </w:t>
      </w:r>
      <w:r w:rsidRPr="006B2CD4">
        <w:rPr>
          <w:bCs/>
        </w:rPr>
        <w:t xml:space="preserve">Оказывать </w:t>
      </w:r>
      <w:r w:rsidRPr="006B2CD4">
        <w:t>Подрядчику</w:t>
      </w:r>
      <w:r w:rsidRPr="006B2CD4">
        <w:rPr>
          <w:bCs/>
        </w:rPr>
        <w:t xml:space="preserve"> содействие в выполнении работ</w:t>
      </w:r>
      <w:r w:rsidRPr="006B2CD4">
        <w:t xml:space="preserve"> в случаях, в объеме и в порядке, предусмотренном настоящим </w:t>
      </w:r>
      <w:r w:rsidR="00E44033" w:rsidRPr="006B2CD4">
        <w:t>Контракт</w:t>
      </w:r>
      <w:r w:rsidRPr="006B2CD4">
        <w:t>ом</w:t>
      </w:r>
      <w:r w:rsidRPr="006B2CD4">
        <w:rPr>
          <w:bCs/>
        </w:rPr>
        <w:t>.</w:t>
      </w:r>
    </w:p>
    <w:p w:rsidR="00FA3849" w:rsidRPr="006B2CD4" w:rsidRDefault="00FA3849" w:rsidP="00FA3849">
      <w:pPr>
        <w:spacing w:after="0"/>
        <w:ind w:firstLine="567"/>
      </w:pPr>
      <w:r w:rsidRPr="006B2CD4">
        <w:rPr>
          <w:bCs/>
        </w:rPr>
        <w:t>6.2.2. Предоставить Подрядчику</w:t>
      </w:r>
      <w:r w:rsidRPr="006B2CD4">
        <w:t xml:space="preserve"> сведения и/или документы, необходимые для выполнения обязательств по настоящему </w:t>
      </w:r>
      <w:r w:rsidR="00E44033" w:rsidRPr="006B2CD4">
        <w:t>Контракт</w:t>
      </w:r>
      <w:r w:rsidRPr="006B2CD4">
        <w:t>у, в соответствии с письменными запросами уполномоченных представителей Подрядчика.</w:t>
      </w:r>
    </w:p>
    <w:p w:rsidR="00FA3849" w:rsidRPr="006B2CD4" w:rsidRDefault="00FA3849" w:rsidP="00FA3849">
      <w:pPr>
        <w:autoSpaceDE w:val="0"/>
        <w:autoSpaceDN w:val="0"/>
        <w:spacing w:after="0"/>
        <w:ind w:firstLine="567"/>
      </w:pPr>
      <w:r w:rsidRPr="006B2CD4">
        <w:rPr>
          <w:bCs/>
          <w:spacing w:val="-2"/>
        </w:rPr>
        <w:t>6.2.3. </w:t>
      </w:r>
      <w:r w:rsidRPr="006B2CD4">
        <w:t xml:space="preserve">Провести экспертизу, предоставленных Подрядчиком результатов выполненных работ, предусмотренных настоящим </w:t>
      </w:r>
      <w:r w:rsidR="00E44033" w:rsidRPr="006B2CD4">
        <w:t>Контракт</w:t>
      </w:r>
      <w:r w:rsidRPr="006B2CD4">
        <w:t xml:space="preserve">ом, в части их соответствия условиям настоящего </w:t>
      </w:r>
      <w:r w:rsidR="00E44033" w:rsidRPr="006B2CD4">
        <w:t>Контракт</w:t>
      </w:r>
      <w:r w:rsidRPr="006B2CD4">
        <w:t>а.</w:t>
      </w:r>
    </w:p>
    <w:p w:rsidR="00FA3849" w:rsidRPr="006B2CD4" w:rsidRDefault="00FA3849" w:rsidP="00FA3849">
      <w:pPr>
        <w:shd w:val="clear" w:color="auto" w:fill="FFFFFF"/>
        <w:tabs>
          <w:tab w:val="left" w:pos="0"/>
          <w:tab w:val="left" w:pos="567"/>
        </w:tabs>
        <w:spacing w:after="0"/>
        <w:ind w:firstLine="567"/>
      </w:pPr>
      <w:r w:rsidRPr="006B2CD4">
        <w:t>6.2.4. Привлечь Подрядчика к участию в деле по иску, предъявленному к Заказчику третьим лицом в связи с недостатками составленной проектной документации и результатов инженерных изысканий.</w:t>
      </w:r>
    </w:p>
    <w:p w:rsidR="00FA3849" w:rsidRPr="006B2CD4" w:rsidRDefault="00FA3849" w:rsidP="00FA3849">
      <w:pPr>
        <w:shd w:val="clear" w:color="auto" w:fill="FFFFFF"/>
        <w:tabs>
          <w:tab w:val="left" w:pos="0"/>
          <w:tab w:val="left" w:pos="567"/>
        </w:tabs>
        <w:spacing w:after="0"/>
        <w:ind w:firstLine="567"/>
      </w:pPr>
      <w:r w:rsidRPr="006B2CD4">
        <w:t xml:space="preserve">6.2.5. Принять выполненные работы и обеспечить оплату в соответствии с условиями настоящего </w:t>
      </w:r>
      <w:r w:rsidR="00E44033" w:rsidRPr="006B2CD4">
        <w:t>Контракт</w:t>
      </w:r>
      <w:r w:rsidRPr="006B2CD4">
        <w:t>а.</w:t>
      </w:r>
    </w:p>
    <w:p w:rsidR="00FA3849" w:rsidRPr="006B2CD4" w:rsidRDefault="00FA3849" w:rsidP="00FA3849">
      <w:pPr>
        <w:widowControl w:val="0"/>
        <w:tabs>
          <w:tab w:val="left" w:pos="567"/>
        </w:tabs>
        <w:autoSpaceDE w:val="0"/>
        <w:autoSpaceDN w:val="0"/>
        <w:adjustRightInd w:val="0"/>
        <w:spacing w:after="0"/>
        <w:ind w:firstLine="567"/>
        <w:rPr>
          <w:b/>
        </w:rPr>
      </w:pPr>
      <w:r w:rsidRPr="006B2CD4">
        <w:rPr>
          <w:b/>
        </w:rPr>
        <w:t xml:space="preserve">6.3. Подрядчик </w:t>
      </w:r>
      <w:r w:rsidRPr="006B2CD4">
        <w:rPr>
          <w:b/>
          <w:bCs/>
        </w:rPr>
        <w:t>вправе</w:t>
      </w:r>
      <w:r w:rsidRPr="006B2CD4">
        <w:rPr>
          <w:b/>
        </w:rPr>
        <w:t>:</w:t>
      </w:r>
    </w:p>
    <w:p w:rsidR="00FA3849" w:rsidRPr="006B2CD4" w:rsidRDefault="00FA3849" w:rsidP="00FA3849">
      <w:pPr>
        <w:tabs>
          <w:tab w:val="left" w:pos="1276"/>
        </w:tabs>
        <w:spacing w:after="0"/>
        <w:ind w:firstLine="567"/>
      </w:pPr>
      <w:r w:rsidRPr="006B2CD4">
        <w:rPr>
          <w:bCs/>
        </w:rPr>
        <w:t>6.3.1.</w:t>
      </w:r>
      <w:r w:rsidRPr="006B2CD4">
        <w:rPr>
          <w:bCs/>
        </w:rPr>
        <w:tab/>
      </w:r>
      <w:r w:rsidRPr="006B2CD4">
        <w:t xml:space="preserve">Получать от Заказчика содействие в выполнении работ в соответствии с условиями настоящего </w:t>
      </w:r>
      <w:r w:rsidR="00E44033" w:rsidRPr="006B2CD4">
        <w:t>Контракт</w:t>
      </w:r>
      <w:r w:rsidRPr="006B2CD4">
        <w:t xml:space="preserve">а. </w:t>
      </w:r>
    </w:p>
    <w:p w:rsidR="00FA3849" w:rsidRPr="006B2CD4" w:rsidRDefault="00FA3849" w:rsidP="00FA3849">
      <w:pPr>
        <w:tabs>
          <w:tab w:val="left" w:pos="1276"/>
        </w:tabs>
        <w:spacing w:after="0"/>
        <w:ind w:firstLine="567"/>
      </w:pPr>
      <w:r w:rsidRPr="006B2CD4">
        <w:rPr>
          <w:bCs/>
        </w:rPr>
        <w:t xml:space="preserve">6.3.2. </w:t>
      </w:r>
      <w:r w:rsidRPr="006B2CD4">
        <w:t xml:space="preserve">Направлять Заказчику письменные запросы и получать от него сведения, документы, необходимые для выполнения обязательств по настоящему </w:t>
      </w:r>
      <w:r w:rsidR="00E44033" w:rsidRPr="006B2CD4">
        <w:t>Контракт</w:t>
      </w:r>
      <w:r w:rsidRPr="006B2CD4">
        <w:t xml:space="preserve">у, а также разъяснения и уточнения по вопросам выполнения работ в рамках настоящего </w:t>
      </w:r>
      <w:r w:rsidR="00E44033" w:rsidRPr="006B2CD4">
        <w:t>Контракт</w:t>
      </w:r>
      <w:r w:rsidRPr="006B2CD4">
        <w:t>а.</w:t>
      </w:r>
    </w:p>
    <w:p w:rsidR="00FA3849" w:rsidRPr="006B2CD4" w:rsidRDefault="00FA3849" w:rsidP="00FA3849">
      <w:pPr>
        <w:tabs>
          <w:tab w:val="left" w:pos="851"/>
          <w:tab w:val="left" w:pos="1276"/>
          <w:tab w:val="left" w:pos="1418"/>
        </w:tabs>
        <w:suppressAutoHyphens/>
        <w:spacing w:after="0"/>
        <w:ind w:firstLine="567"/>
      </w:pPr>
      <w:r w:rsidRPr="006B2CD4">
        <w:lastRenderedPageBreak/>
        <w:t xml:space="preserve">6.3.3. Требовать оплаты выполненных работ на условиях, установленных настоящим </w:t>
      </w:r>
      <w:r w:rsidR="00E44033" w:rsidRPr="006B2CD4">
        <w:t>Контракт</w:t>
      </w:r>
      <w:r w:rsidRPr="006B2CD4">
        <w:t xml:space="preserve">ом. </w:t>
      </w:r>
    </w:p>
    <w:p w:rsidR="00FA3849" w:rsidRPr="006B2CD4" w:rsidRDefault="00FA3849" w:rsidP="00FA3849">
      <w:pPr>
        <w:tabs>
          <w:tab w:val="left" w:pos="851"/>
          <w:tab w:val="left" w:pos="1276"/>
          <w:tab w:val="left" w:pos="1418"/>
        </w:tabs>
        <w:suppressAutoHyphens/>
        <w:spacing w:after="0"/>
        <w:ind w:firstLine="567"/>
      </w:pPr>
      <w:r w:rsidRPr="006B2CD4">
        <w:t xml:space="preserve">6.3.4. Принять решение об одностороннем отказе от исполнения настоящего </w:t>
      </w:r>
      <w:r w:rsidR="00E44033" w:rsidRPr="006B2CD4">
        <w:t>Контракт</w:t>
      </w:r>
      <w:r w:rsidRPr="006B2CD4">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A3849" w:rsidRPr="006B2CD4" w:rsidRDefault="00FA3849" w:rsidP="00FA3849">
      <w:pPr>
        <w:tabs>
          <w:tab w:val="left" w:pos="851"/>
          <w:tab w:val="left" w:pos="1276"/>
          <w:tab w:val="left" w:pos="1418"/>
        </w:tabs>
        <w:suppressAutoHyphens/>
        <w:spacing w:after="0"/>
        <w:ind w:firstLine="567"/>
      </w:pPr>
      <w:r w:rsidRPr="006B2CD4">
        <w:t xml:space="preserve">6.3.5. Выполнить работы по настоящему </w:t>
      </w:r>
      <w:r w:rsidR="00E44033" w:rsidRPr="006B2CD4">
        <w:t>Контракт</w:t>
      </w:r>
      <w:r w:rsidRPr="006B2CD4">
        <w:t>у досрочно.</w:t>
      </w:r>
    </w:p>
    <w:p w:rsidR="00FA3849" w:rsidRPr="006B2CD4" w:rsidRDefault="00FA3849" w:rsidP="00FA3849">
      <w:pPr>
        <w:tabs>
          <w:tab w:val="left" w:pos="567"/>
        </w:tabs>
        <w:autoSpaceDE w:val="0"/>
        <w:autoSpaceDN w:val="0"/>
        <w:adjustRightInd w:val="0"/>
        <w:spacing w:after="0"/>
        <w:ind w:firstLine="567"/>
        <w:rPr>
          <w:bCs/>
        </w:rPr>
      </w:pPr>
      <w:r w:rsidRPr="006B2CD4">
        <w:t xml:space="preserve">6.3.6. В случае неисполнения или ненадлежащего исполнения субподрядчиком обязательств, предусмотренных </w:t>
      </w:r>
      <w:r w:rsidR="00E44033" w:rsidRPr="006B2CD4">
        <w:t>Контракт</w:t>
      </w:r>
      <w:r w:rsidRPr="006B2CD4">
        <w:t xml:space="preserve">ом, заключенным с Подрядчиком, осуществлять замену субподрядчика,  с которым ранее был заключен </w:t>
      </w:r>
      <w:r w:rsidR="00E44033" w:rsidRPr="006B2CD4">
        <w:t>Контракт</w:t>
      </w:r>
      <w:r w:rsidRPr="006B2CD4">
        <w:t>, на другого субподрядчика.</w:t>
      </w:r>
    </w:p>
    <w:p w:rsidR="00FA3849" w:rsidRPr="006B2CD4" w:rsidRDefault="00FA3849" w:rsidP="00FA3849">
      <w:pPr>
        <w:tabs>
          <w:tab w:val="left" w:pos="1276"/>
        </w:tabs>
        <w:spacing w:after="0"/>
        <w:ind w:firstLine="567"/>
        <w:rPr>
          <w:b/>
        </w:rPr>
      </w:pPr>
      <w:r w:rsidRPr="006B2CD4">
        <w:rPr>
          <w:b/>
        </w:rPr>
        <w:t>6.4.</w:t>
      </w:r>
      <w:r w:rsidRPr="006B2CD4">
        <w:rPr>
          <w:b/>
        </w:rPr>
        <w:tab/>
        <w:t>Подрядчик обязан:</w:t>
      </w:r>
    </w:p>
    <w:p w:rsidR="00FA3849" w:rsidRPr="006B2CD4" w:rsidRDefault="00FA3849" w:rsidP="00FA3849">
      <w:pPr>
        <w:tabs>
          <w:tab w:val="left" w:pos="851"/>
        </w:tabs>
        <w:spacing w:after="0"/>
        <w:ind w:firstLine="567"/>
        <w:rPr>
          <w:bCs/>
        </w:rPr>
      </w:pPr>
      <w:r w:rsidRPr="006B2CD4">
        <w:t>6.4.1.</w:t>
      </w:r>
      <w:r w:rsidRPr="006B2CD4">
        <w:rPr>
          <w:bCs/>
        </w:rPr>
        <w:t xml:space="preserve"> Выполнить работы в соответствии с условиями настоящего </w:t>
      </w:r>
      <w:r w:rsidR="00E44033" w:rsidRPr="006B2CD4">
        <w:t>Контракт</w:t>
      </w:r>
      <w:r w:rsidRPr="006B2CD4">
        <w:t>а,</w:t>
      </w:r>
      <w:r w:rsidRPr="006B2CD4">
        <w:rPr>
          <w:bCs/>
        </w:rPr>
        <w:t xml:space="preserve"> а также в </w:t>
      </w:r>
      <w:r w:rsidRPr="006B2CD4">
        <w:t>соответствии с требованиями, обычно предъявляемыми к работам соответствующего рода.</w:t>
      </w:r>
    </w:p>
    <w:p w:rsidR="00FA3849" w:rsidRPr="006B2CD4" w:rsidRDefault="00FA3849" w:rsidP="00FA3849">
      <w:pPr>
        <w:tabs>
          <w:tab w:val="left" w:pos="1276"/>
        </w:tabs>
        <w:spacing w:after="0"/>
        <w:ind w:firstLine="567"/>
        <w:rPr>
          <w:bCs/>
        </w:rPr>
      </w:pPr>
      <w:r w:rsidRPr="006B2CD4">
        <w:t xml:space="preserve">6.4.2. </w:t>
      </w:r>
      <w:r w:rsidRPr="006B2CD4">
        <w:rPr>
          <w:lang w:eastAsia="en-US"/>
        </w:rPr>
        <w:t xml:space="preserve">Предоставить </w:t>
      </w:r>
      <w:r w:rsidRPr="006B2CD4">
        <w:t>Заказчику</w:t>
      </w:r>
      <w:r w:rsidRPr="006B2CD4">
        <w:rPr>
          <w:lang w:eastAsia="en-US"/>
        </w:rPr>
        <w:t>:</w:t>
      </w:r>
    </w:p>
    <w:p w:rsidR="00FA3849" w:rsidRPr="006B2CD4" w:rsidRDefault="00FA3849" w:rsidP="00FA3849">
      <w:pPr>
        <w:tabs>
          <w:tab w:val="left" w:pos="1276"/>
        </w:tabs>
        <w:spacing w:after="0"/>
        <w:ind w:firstLine="567"/>
      </w:pPr>
      <w:r w:rsidRPr="006B2CD4">
        <w:t>- сведения и/или документы и/или отчёт о ходе выполнения работ (далее – отчет) в соответствии с письменными запросами уполномоченных представителей Заказчика;</w:t>
      </w:r>
    </w:p>
    <w:p w:rsidR="00FA3849" w:rsidRPr="006B2CD4" w:rsidRDefault="00FA3849" w:rsidP="00FA3849">
      <w:pPr>
        <w:tabs>
          <w:tab w:val="left" w:pos="1276"/>
        </w:tabs>
        <w:spacing w:after="0"/>
        <w:ind w:firstLine="567"/>
        <w:rPr>
          <w:lang w:eastAsia="en-US"/>
        </w:rPr>
      </w:pPr>
      <w:r w:rsidRPr="006B2CD4">
        <w:t xml:space="preserve">- </w:t>
      </w:r>
      <w:r w:rsidRPr="006B2CD4">
        <w:rPr>
          <w:lang w:eastAsia="en-US"/>
        </w:rPr>
        <w:t xml:space="preserve">достоверную информацию о ходе исполнения своих обязательств, в том числе о сложностях, возникающих при исполнении настоящего </w:t>
      </w:r>
      <w:r w:rsidR="00E44033" w:rsidRPr="006B2CD4">
        <w:rPr>
          <w:lang w:eastAsia="en-US"/>
        </w:rPr>
        <w:t>Контракт</w:t>
      </w:r>
      <w:r w:rsidRPr="006B2CD4">
        <w:rPr>
          <w:lang w:eastAsia="en-US"/>
        </w:rPr>
        <w:t>а (далее</w:t>
      </w:r>
      <w:r w:rsidRPr="006B2CD4">
        <w:t xml:space="preserve"> – </w:t>
      </w:r>
      <w:r w:rsidRPr="006B2CD4">
        <w:rPr>
          <w:lang w:eastAsia="en-US"/>
        </w:rPr>
        <w:t>информация).</w:t>
      </w:r>
    </w:p>
    <w:p w:rsidR="00FA3849" w:rsidRPr="006B2CD4" w:rsidRDefault="00FA3849" w:rsidP="00FA3849">
      <w:pPr>
        <w:tabs>
          <w:tab w:val="left" w:pos="1276"/>
        </w:tabs>
        <w:spacing w:after="0"/>
        <w:ind w:firstLine="567"/>
        <w:rPr>
          <w:lang w:eastAsia="en-US"/>
        </w:rPr>
      </w:pPr>
      <w:r w:rsidRPr="006B2CD4">
        <w:rPr>
          <w:lang w:eastAsia="en-US"/>
        </w:rPr>
        <w:t xml:space="preserve">При этом, предоставление сведений </w:t>
      </w:r>
      <w:r w:rsidRPr="006B2CD4">
        <w:t>и/или</w:t>
      </w:r>
      <w:r w:rsidRPr="006B2CD4">
        <w:rPr>
          <w:lang w:eastAsia="en-US"/>
        </w:rPr>
        <w:t xml:space="preserve"> документов и/или отчета и/или информации осуществляется в срок не более 2 рабочих дней со дня получения запроса, а также в иных случаях – по собственной инициативе Подрядчика.</w:t>
      </w:r>
    </w:p>
    <w:p w:rsidR="00FA3849" w:rsidRPr="006B2CD4" w:rsidRDefault="00FA3849" w:rsidP="00FA3849">
      <w:pPr>
        <w:tabs>
          <w:tab w:val="left" w:pos="1276"/>
        </w:tabs>
        <w:spacing w:after="0"/>
        <w:ind w:firstLine="567"/>
      </w:pPr>
      <w:r w:rsidRPr="006B2CD4">
        <w:rPr>
          <w:lang w:eastAsia="en-US"/>
        </w:rPr>
        <w:t xml:space="preserve">- </w:t>
      </w:r>
      <w:r w:rsidRPr="006B2CD4">
        <w:t>акт и счет-фактуру (счет) при передаче выполненных работ.</w:t>
      </w:r>
    </w:p>
    <w:p w:rsidR="00FA3849" w:rsidRPr="006B2CD4" w:rsidRDefault="00FA3849" w:rsidP="00FA3849">
      <w:pPr>
        <w:tabs>
          <w:tab w:val="left" w:pos="1134"/>
        </w:tabs>
        <w:autoSpaceDE w:val="0"/>
        <w:autoSpaceDN w:val="0"/>
        <w:adjustRightInd w:val="0"/>
        <w:spacing w:after="0"/>
        <w:ind w:firstLine="567"/>
      </w:pPr>
      <w:r w:rsidRPr="006B2CD4">
        <w:t xml:space="preserve">6.4.3. Передать Заказчику результаты выполненных работ в соответствии с условиями настоящего </w:t>
      </w:r>
      <w:r w:rsidR="00E44033" w:rsidRPr="006B2CD4">
        <w:t>Контракт</w:t>
      </w:r>
      <w:r w:rsidRPr="006B2CD4">
        <w:t>а.</w:t>
      </w:r>
    </w:p>
    <w:p w:rsidR="00FA3849" w:rsidRPr="006B2CD4" w:rsidRDefault="00FA3849" w:rsidP="00FA3849">
      <w:pPr>
        <w:autoSpaceDE w:val="0"/>
        <w:autoSpaceDN w:val="0"/>
        <w:adjustRightInd w:val="0"/>
        <w:spacing w:after="0"/>
        <w:ind w:firstLine="567"/>
      </w:pPr>
      <w:r w:rsidRPr="006B2CD4">
        <w:t>6.4.4. В ходе проведения</w:t>
      </w:r>
      <w:r w:rsidR="00AD51A3">
        <w:t xml:space="preserve"> государственной</w:t>
      </w:r>
      <w:r w:rsidRPr="006B2CD4">
        <w:t xml:space="preserve"> экспертизы проектной документации устранять выявленные замечания в срок, установленный </w:t>
      </w:r>
      <w:r w:rsidRPr="006B2CD4">
        <w:rPr>
          <w:shd w:val="clear" w:color="auto" w:fill="FFFFFF"/>
        </w:rPr>
        <w:t>организациями по проведению государственной экспертизы</w:t>
      </w:r>
      <w:r w:rsidRPr="006B2CD4">
        <w:t>.</w:t>
      </w:r>
    </w:p>
    <w:p w:rsidR="00FA3849" w:rsidRPr="006B2CD4" w:rsidRDefault="00FA3849" w:rsidP="00FA3849">
      <w:pPr>
        <w:autoSpaceDE w:val="0"/>
        <w:autoSpaceDN w:val="0"/>
        <w:adjustRightInd w:val="0"/>
        <w:spacing w:after="0"/>
        <w:ind w:firstLine="567"/>
      </w:pPr>
      <w:r w:rsidRPr="006B2CD4">
        <w:t xml:space="preserve">6.4.5. Компенсировать Заказчику убытки за ущерб (включая судебные издержки, связанные с ущербом, нанесенным третьим лицам, возникшим вследствие выполнения Подрядчиком работ в соответствии с настоящим </w:t>
      </w:r>
      <w:r w:rsidR="00E44033" w:rsidRPr="006B2CD4">
        <w:t>Контракт</w:t>
      </w:r>
      <w:r w:rsidRPr="006B2CD4">
        <w:t>ом, или вследствие нарушения имущественных или иных прав).</w:t>
      </w:r>
    </w:p>
    <w:p w:rsidR="00FA3849" w:rsidRPr="006B2CD4" w:rsidRDefault="00FA3849" w:rsidP="00FA3849">
      <w:pPr>
        <w:widowControl w:val="0"/>
        <w:tabs>
          <w:tab w:val="left" w:pos="567"/>
        </w:tabs>
        <w:autoSpaceDE w:val="0"/>
        <w:autoSpaceDN w:val="0"/>
        <w:adjustRightInd w:val="0"/>
        <w:spacing w:after="0"/>
        <w:ind w:firstLine="567"/>
        <w:jc w:val="center"/>
        <w:outlineLvl w:val="0"/>
        <w:rPr>
          <w:b/>
          <w:lang w:eastAsia="en-US"/>
        </w:rPr>
      </w:pPr>
    </w:p>
    <w:p w:rsidR="00FA3849" w:rsidRPr="006B2CD4" w:rsidRDefault="00FA3849" w:rsidP="00FA3849">
      <w:pPr>
        <w:widowControl w:val="0"/>
        <w:tabs>
          <w:tab w:val="left" w:pos="567"/>
        </w:tabs>
        <w:autoSpaceDE w:val="0"/>
        <w:autoSpaceDN w:val="0"/>
        <w:adjustRightInd w:val="0"/>
        <w:spacing w:after="0"/>
        <w:ind w:firstLine="567"/>
        <w:jc w:val="center"/>
        <w:outlineLvl w:val="0"/>
        <w:rPr>
          <w:b/>
          <w:lang w:eastAsia="en-US"/>
        </w:rPr>
      </w:pPr>
      <w:r w:rsidRPr="006B2CD4">
        <w:rPr>
          <w:b/>
          <w:lang w:eastAsia="en-US"/>
        </w:rPr>
        <w:t>7. Порядок приемки выполненных работ</w:t>
      </w:r>
    </w:p>
    <w:p w:rsidR="00084514" w:rsidRPr="006B2CD4" w:rsidRDefault="00084514" w:rsidP="00084514">
      <w:pPr>
        <w:widowControl w:val="0"/>
        <w:tabs>
          <w:tab w:val="left" w:pos="363"/>
          <w:tab w:val="left" w:pos="567"/>
        </w:tabs>
        <w:spacing w:after="0"/>
        <w:ind w:firstLine="567"/>
      </w:pPr>
      <w:r w:rsidRPr="006B2CD4">
        <w:t>7.1. Исполнитель обязуется оказать услуги в соответствии с  условиями Контракта.</w:t>
      </w:r>
    </w:p>
    <w:p w:rsidR="00084514" w:rsidRPr="006B2CD4" w:rsidRDefault="00084514" w:rsidP="00084514">
      <w:pPr>
        <w:widowControl w:val="0"/>
        <w:tabs>
          <w:tab w:val="left" w:pos="363"/>
          <w:tab w:val="left" w:pos="567"/>
        </w:tabs>
        <w:spacing w:after="0"/>
        <w:ind w:firstLine="567"/>
      </w:pPr>
      <w:r w:rsidRPr="006B2CD4">
        <w:t>7.2. Не позднее, чем за 2 рабочих дня до фактической сдачи результатов оказанных услуг Исполнитель уведомляет Заказчика о намерении осуществить сдачу результатов оказанных услуг, а также о времени такой сдачи, с тем, чтобы Заказчик смог совершить необходимые действия, обеспечивающие приемку оказанных услуг.</w:t>
      </w:r>
    </w:p>
    <w:p w:rsidR="00084514" w:rsidRPr="006B2CD4" w:rsidRDefault="00084514" w:rsidP="00084514">
      <w:pPr>
        <w:widowControl w:val="0"/>
        <w:tabs>
          <w:tab w:val="left" w:pos="363"/>
          <w:tab w:val="left" w:pos="567"/>
        </w:tabs>
        <w:spacing w:after="0"/>
        <w:ind w:firstLine="567"/>
      </w:pPr>
      <w:r w:rsidRPr="006B2CD4">
        <w:t xml:space="preserve">7.3. Заказчик  подтверждает дату и время приемки результатов оказанных услуг, после чего производится приемка таких результатов оказанных услуг Исполнителем. </w:t>
      </w:r>
    </w:p>
    <w:p w:rsidR="00084514" w:rsidRPr="006B2CD4" w:rsidRDefault="00084514" w:rsidP="00084514">
      <w:pPr>
        <w:widowControl w:val="0"/>
        <w:tabs>
          <w:tab w:val="left" w:pos="363"/>
          <w:tab w:val="left" w:pos="567"/>
        </w:tabs>
        <w:spacing w:after="0"/>
        <w:ind w:firstLine="567"/>
      </w:pPr>
      <w:r w:rsidRPr="006B2CD4">
        <w:t xml:space="preserve">7.4. Исполнитель предоставляет Заказчику результаты оказанных услуг (в том числе акт сдачи-приемки оказанных услуг, в двух экземплярах, подписанный со стороны Исполнителя), а Заказчик обязуется принять их в порядке, определенном Контрактом. </w:t>
      </w:r>
    </w:p>
    <w:p w:rsidR="00084514" w:rsidRPr="006B2CD4" w:rsidRDefault="00084514" w:rsidP="00084514">
      <w:pPr>
        <w:widowControl w:val="0"/>
        <w:tabs>
          <w:tab w:val="left" w:pos="363"/>
          <w:tab w:val="left" w:pos="567"/>
        </w:tabs>
        <w:spacing w:after="0"/>
        <w:ind w:firstLine="567"/>
      </w:pPr>
      <w:r w:rsidRPr="006B2CD4">
        <w:t xml:space="preserve">7.5. Приемка, экспертиза результатов оказанных услуг проводится Заказчиком в течение 5-ти рабочих дней со дня сдачи на предмет соответствия требованиям Контракта. Экспертиза проводится Заказчиком своими силами либо с привлечением экспертов, экспертных организаций. </w:t>
      </w:r>
    </w:p>
    <w:p w:rsidR="00084514" w:rsidRPr="006B2CD4" w:rsidRDefault="00084514" w:rsidP="00084514">
      <w:pPr>
        <w:widowControl w:val="0"/>
        <w:tabs>
          <w:tab w:val="left" w:pos="363"/>
          <w:tab w:val="left" w:pos="567"/>
        </w:tabs>
        <w:spacing w:after="0"/>
        <w:ind w:firstLine="567"/>
      </w:pPr>
      <w:r w:rsidRPr="006B2CD4">
        <w:t>При отсутствии замечаний и претензий к результатам оказанных услуг Заказчик подписывает акт сдачи-приемки оказанных услуг в пределах срока, установленного абзацем 1 настоящего пункта Контракта, и направляет Исполнителю указанный акт.</w:t>
      </w:r>
    </w:p>
    <w:p w:rsidR="00084514" w:rsidRPr="006B2CD4" w:rsidRDefault="00084514" w:rsidP="00084514">
      <w:pPr>
        <w:widowControl w:val="0"/>
        <w:tabs>
          <w:tab w:val="left" w:pos="363"/>
          <w:tab w:val="left" w:pos="567"/>
        </w:tabs>
        <w:spacing w:after="0"/>
        <w:ind w:firstLine="567"/>
      </w:pPr>
      <w:r w:rsidRPr="006B2CD4">
        <w:t>При наступлении ответственности Исполнителя в соответствии с Разделом 8 Контракта, Заказчик при подписании акта сдачи-приемки оказанных услуг указывает в нем дополнительно следующую информацию: о сумме начисленной неустойки (штрафа, пени) в соответствии с разделом 8 Контракта; об итоговой сумме, подлежащей оплате, с учетом произведенного вычета (удержания) суммы начисленной неустойки (штрафа, пени).</w:t>
      </w:r>
    </w:p>
    <w:p w:rsidR="00084514" w:rsidRPr="006B2CD4" w:rsidRDefault="00084514" w:rsidP="00084514">
      <w:pPr>
        <w:widowControl w:val="0"/>
        <w:tabs>
          <w:tab w:val="left" w:pos="363"/>
          <w:tab w:val="left" w:pos="567"/>
        </w:tabs>
        <w:spacing w:after="0"/>
        <w:ind w:firstLine="567"/>
      </w:pPr>
      <w:r w:rsidRPr="006B2CD4">
        <w:t>К акту сдачи-приемки оказанных услуг Заказчик прикладывает расчет суммы начисленной неустойки (штрафа, пени), с указанием оснований применения неустойки (штрафа, пени).</w:t>
      </w:r>
    </w:p>
    <w:p w:rsidR="00084514" w:rsidRPr="006B2CD4" w:rsidRDefault="00084514" w:rsidP="00084514">
      <w:pPr>
        <w:widowControl w:val="0"/>
        <w:tabs>
          <w:tab w:val="left" w:pos="363"/>
          <w:tab w:val="left" w:pos="567"/>
        </w:tabs>
        <w:spacing w:after="0"/>
        <w:ind w:firstLine="567"/>
      </w:pPr>
      <w:r w:rsidRPr="006B2CD4">
        <w:t xml:space="preserve">7.6. Если результат оказанных услуг, подвергшийся проверке, не будет соответствовать </w:t>
      </w:r>
      <w:r w:rsidRPr="006B2CD4">
        <w:lastRenderedPageBreak/>
        <w:t>требованиям Контракта, Заказчик вправе требовать от Исполнителя устранения недостатков оказанных услуг, а Исполнитель должен будет совершить все необходимые действия по их устранению, без каких-либо дополнительных затрат со стороны Заказчика в течение 2-х календарных дней со дня предъявления соответствующей письменной претензии Заказчиком.</w:t>
      </w:r>
    </w:p>
    <w:p w:rsidR="00084514" w:rsidRPr="006B2CD4" w:rsidRDefault="00084514" w:rsidP="00084514">
      <w:pPr>
        <w:widowControl w:val="0"/>
        <w:tabs>
          <w:tab w:val="left" w:pos="363"/>
          <w:tab w:val="left" w:pos="567"/>
        </w:tabs>
        <w:spacing w:after="0"/>
        <w:ind w:firstLine="567"/>
      </w:pPr>
      <w:r w:rsidRPr="006B2CD4">
        <w:t>7.7. Претензия направляется в пределах срока, предусмотренного пунктом 6.5 Контракта, с приложением акта и заключения по результатам экспертизы, отражающего(-их) все недостатки оказанных услуг.</w:t>
      </w:r>
    </w:p>
    <w:p w:rsidR="00084514" w:rsidRPr="006B2CD4" w:rsidRDefault="00084514" w:rsidP="00084514">
      <w:pPr>
        <w:widowControl w:val="0"/>
        <w:tabs>
          <w:tab w:val="left" w:pos="363"/>
          <w:tab w:val="left" w:pos="567"/>
        </w:tabs>
        <w:spacing w:after="0"/>
        <w:ind w:firstLine="567"/>
      </w:pPr>
      <w:r w:rsidRPr="006B2CD4">
        <w:t>Указанный акт составляется в присутствии Исполнителя, подписывается обеими Сторонами. В случае отсутствия Исполнителя, извещенного надлежащим образом, либо отказа подписать акт со стороны Исполнителя, в акте делается отметка с указанием причин не подписания акта.</w:t>
      </w:r>
    </w:p>
    <w:p w:rsidR="00084514" w:rsidRPr="006B2CD4" w:rsidRDefault="00084514" w:rsidP="00084514">
      <w:pPr>
        <w:widowControl w:val="0"/>
        <w:tabs>
          <w:tab w:val="left" w:pos="363"/>
          <w:tab w:val="left" w:pos="567"/>
        </w:tabs>
        <w:spacing w:after="0"/>
        <w:ind w:firstLine="567"/>
      </w:pPr>
      <w:r w:rsidRPr="006B2CD4">
        <w:t xml:space="preserve">7.8. Акт сдачи-приемки оказанных услуг подписывается Заказчиком после устранения Исполнителем всех выявленных при приемке несоответствий или недостатков. </w:t>
      </w:r>
    </w:p>
    <w:p w:rsidR="00084514" w:rsidRPr="006B2CD4" w:rsidRDefault="00084514" w:rsidP="00084514">
      <w:pPr>
        <w:widowControl w:val="0"/>
        <w:tabs>
          <w:tab w:val="left" w:pos="363"/>
          <w:tab w:val="left" w:pos="567"/>
        </w:tabs>
        <w:spacing w:after="0"/>
        <w:ind w:firstLine="567"/>
      </w:pPr>
      <w:r w:rsidRPr="006B2CD4">
        <w:t xml:space="preserve">Факт выявления недостатков в результатах оказанных Исполнителем услуг, повлекших необходимость их устранения в течение срока, установленного Контрактом, не лишает Заказчика права на предъявление и взыскание с Исполнителя штрафных санкций, установленных Разделом 8 Контракта, и не влечет увеличения срока оказания услуг. </w:t>
      </w:r>
    </w:p>
    <w:p w:rsidR="00084514" w:rsidRPr="006B2CD4" w:rsidRDefault="00084514" w:rsidP="00084514">
      <w:pPr>
        <w:widowControl w:val="0"/>
        <w:tabs>
          <w:tab w:val="left" w:pos="363"/>
          <w:tab w:val="left" w:pos="567"/>
        </w:tabs>
        <w:spacing w:after="0"/>
        <w:ind w:firstLine="567"/>
      </w:pPr>
      <w:r w:rsidRPr="006B2CD4">
        <w:t>7.9. Передача оформленной в установленном порядке отчетной документации по Контракту осуществляется сопроводительными документами Исполнителя.</w:t>
      </w:r>
    </w:p>
    <w:p w:rsidR="00084514" w:rsidRPr="006B2CD4" w:rsidRDefault="00084514" w:rsidP="00084514">
      <w:pPr>
        <w:widowControl w:val="0"/>
        <w:tabs>
          <w:tab w:val="left" w:pos="363"/>
          <w:tab w:val="left" w:pos="567"/>
        </w:tabs>
        <w:spacing w:after="0"/>
        <w:ind w:firstLine="567"/>
      </w:pPr>
      <w:r w:rsidRPr="006B2CD4">
        <w:t>7.10. Датой оказания услуг по Контракту считается дата акта сдачи-приемки оказанных услуг Исполнителем Заказчику.</w:t>
      </w:r>
    </w:p>
    <w:p w:rsidR="00084514" w:rsidRPr="006B2CD4" w:rsidRDefault="00084514" w:rsidP="00084514">
      <w:pPr>
        <w:widowControl w:val="0"/>
        <w:tabs>
          <w:tab w:val="left" w:pos="363"/>
          <w:tab w:val="left" w:pos="567"/>
        </w:tabs>
        <w:spacing w:after="0"/>
        <w:ind w:firstLine="567"/>
      </w:pPr>
      <w:r w:rsidRPr="006B2CD4">
        <w:t>В целях исполнения обязанности Заказчика по размещению информации о приемке выполненных работ, предусмотренной Федеральным законом от 5 апреля 2013 города  № 44-ФЗ «О контрактной системе в сфере закупок товаров, работ, услуг для обеспечения государственных и муниципальных нужд», датой приемки оказанных услуг по Контракту считается дата подписания акта сдачи-приемки оказанных услуг Заказчиком в порядке, установленном настоящим разделом Контракта.</w:t>
      </w:r>
    </w:p>
    <w:p w:rsidR="00084514" w:rsidRPr="006B2CD4" w:rsidRDefault="00084514" w:rsidP="00084514">
      <w:pPr>
        <w:widowControl w:val="0"/>
        <w:tabs>
          <w:tab w:val="left" w:pos="363"/>
          <w:tab w:val="left" w:pos="567"/>
        </w:tabs>
        <w:spacing w:after="0"/>
        <w:ind w:firstLine="567"/>
      </w:pPr>
      <w:r w:rsidRPr="006B2CD4">
        <w:t>7.11. Результатом оказанных услуг</w:t>
      </w:r>
      <w:r w:rsidR="004965EA" w:rsidRPr="006B2CD4">
        <w:t xml:space="preserve"> по Контракту являются Проектно-сметная</w:t>
      </w:r>
      <w:r w:rsidRPr="006B2CD4">
        <w:t xml:space="preserve"> документация в соответствии с Приложением №2 к Контракту.</w:t>
      </w:r>
    </w:p>
    <w:p w:rsidR="00084514" w:rsidRPr="006B2CD4" w:rsidRDefault="00084514" w:rsidP="00084514">
      <w:pPr>
        <w:widowControl w:val="0"/>
        <w:tabs>
          <w:tab w:val="left" w:pos="363"/>
          <w:tab w:val="left" w:pos="567"/>
        </w:tabs>
        <w:spacing w:after="0"/>
        <w:ind w:firstLine="567"/>
      </w:pPr>
      <w:r w:rsidRPr="006B2CD4">
        <w:t xml:space="preserve">7.12. С даты приемки результатов оказанных проектных услуг исключительные права на результаты оказанных проектных услуг принадлежат </w:t>
      </w:r>
      <w:r w:rsidR="00CF18DB">
        <w:t>Администрации Тарского городского поселения Тарского муниципального района Омской области.</w:t>
      </w:r>
      <w:r w:rsidRPr="006B2CD4">
        <w:t>.</w:t>
      </w:r>
    </w:p>
    <w:p w:rsidR="00FA3849" w:rsidRPr="006B2CD4" w:rsidRDefault="00FA3849" w:rsidP="00FA3849">
      <w:pPr>
        <w:widowControl w:val="0"/>
        <w:tabs>
          <w:tab w:val="left" w:pos="363"/>
          <w:tab w:val="left" w:pos="567"/>
        </w:tabs>
        <w:spacing w:after="0"/>
        <w:ind w:firstLine="567"/>
      </w:pPr>
    </w:p>
    <w:p w:rsidR="00FA3849" w:rsidRPr="006B2CD4" w:rsidRDefault="00FA3849" w:rsidP="00FA3849">
      <w:pPr>
        <w:widowControl w:val="0"/>
        <w:tabs>
          <w:tab w:val="left" w:pos="360"/>
          <w:tab w:val="left" w:pos="567"/>
          <w:tab w:val="left" w:pos="851"/>
          <w:tab w:val="left" w:pos="2880"/>
          <w:tab w:val="left" w:pos="3600"/>
          <w:tab w:val="left" w:pos="3780"/>
        </w:tabs>
        <w:suppressAutoHyphens/>
        <w:spacing w:after="0"/>
        <w:ind w:firstLine="567"/>
        <w:jc w:val="center"/>
        <w:rPr>
          <w:b/>
          <w:bCs/>
        </w:rPr>
      </w:pPr>
      <w:r w:rsidRPr="006B2CD4">
        <w:rPr>
          <w:b/>
          <w:bCs/>
        </w:rPr>
        <w:t>8. Ответственность сторон</w:t>
      </w:r>
    </w:p>
    <w:p w:rsidR="00FA3849" w:rsidRPr="006B2CD4" w:rsidRDefault="00FA3849" w:rsidP="00FA3849">
      <w:pPr>
        <w:widowControl w:val="0"/>
        <w:tabs>
          <w:tab w:val="left" w:pos="142"/>
          <w:tab w:val="left" w:pos="567"/>
          <w:tab w:val="left" w:pos="993"/>
        </w:tabs>
        <w:spacing w:after="0"/>
        <w:ind w:firstLine="567"/>
      </w:pPr>
      <w:r w:rsidRPr="006B2CD4">
        <w:t xml:space="preserve">8.1. Стороны несут ответственность за неисполнение или ненадлежащее исполнение принятых по настоящему </w:t>
      </w:r>
      <w:r w:rsidR="00E44033" w:rsidRPr="006B2CD4">
        <w:t>Контракт</w:t>
      </w:r>
      <w:r w:rsidRPr="006B2CD4">
        <w:t>у обязательств в соответствии с законодательством Российской Федерации.</w:t>
      </w:r>
    </w:p>
    <w:p w:rsidR="00FA3849" w:rsidRPr="006B2CD4" w:rsidRDefault="00FA3849" w:rsidP="00FA3849">
      <w:pPr>
        <w:widowControl w:val="0"/>
        <w:tabs>
          <w:tab w:val="left" w:pos="142"/>
          <w:tab w:val="left" w:pos="567"/>
          <w:tab w:val="left" w:pos="993"/>
        </w:tabs>
        <w:spacing w:after="0"/>
        <w:ind w:firstLine="567"/>
        <w:rPr>
          <w:lang w:bidi="ru-RU"/>
        </w:rPr>
      </w:pPr>
      <w:r w:rsidRPr="006B2CD4">
        <w:t xml:space="preserve">8.2. В случае просрочки исполнения Заказчиком обязательств, предусмотренных настоящим </w:t>
      </w:r>
      <w:r w:rsidR="00E44033" w:rsidRPr="006B2CD4">
        <w:t>Контракт</w:t>
      </w:r>
      <w:r w:rsidRPr="006B2CD4">
        <w:t xml:space="preserve">ом, </w:t>
      </w:r>
      <w:r w:rsidRPr="006B2CD4">
        <w:rPr>
          <w:lang w:bidi="ru-RU"/>
        </w:rPr>
        <w:t xml:space="preserve">а также в иных случаях неисполнения или ненадлежащего исполнения Заказчиком обязательств, предусмотренных настоящим </w:t>
      </w:r>
      <w:r w:rsidR="00E44033" w:rsidRPr="006B2CD4">
        <w:rPr>
          <w:lang w:bidi="ru-RU"/>
        </w:rPr>
        <w:t>Контракт</w:t>
      </w:r>
      <w:r w:rsidRPr="006B2CD4">
        <w:rPr>
          <w:lang w:bidi="ru-RU"/>
        </w:rPr>
        <w:t xml:space="preserve">ом, Подрядчик вправе потребовать уплаты неустойки (штрафа, пени). Пеня начисляется за каждый день просрочки исполнения обязательства, предусмотренного настоящим </w:t>
      </w:r>
      <w:r w:rsidR="00E44033" w:rsidRPr="006B2CD4">
        <w:rPr>
          <w:lang w:bidi="ru-RU"/>
        </w:rPr>
        <w:t>Контракт</w:t>
      </w:r>
      <w:r w:rsidRPr="006B2CD4">
        <w:rPr>
          <w:lang w:bidi="ru-RU"/>
        </w:rPr>
        <w:t xml:space="preserve">ом, начиная со дня, следующего после дня истечения установленного настоящим </w:t>
      </w:r>
      <w:r w:rsidR="00E44033" w:rsidRPr="006B2CD4">
        <w:rPr>
          <w:lang w:bidi="ru-RU"/>
        </w:rPr>
        <w:t>Контракт</w:t>
      </w:r>
      <w:r w:rsidRPr="006B2CD4">
        <w:rPr>
          <w:lang w:bidi="ru-RU"/>
        </w:rPr>
        <w:t>ом срока исполнения обязательства</w:t>
      </w:r>
      <w:r w:rsidRPr="006B2CD4">
        <w:t xml:space="preserve">. </w:t>
      </w:r>
      <w:r w:rsidRPr="006B2CD4">
        <w:rPr>
          <w:lang w:bidi="ru-RU"/>
        </w:rPr>
        <w:t>Пеня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FA3849" w:rsidRPr="006B2CD4" w:rsidRDefault="00FA3849" w:rsidP="00FA3849">
      <w:pPr>
        <w:autoSpaceDE w:val="0"/>
        <w:autoSpaceDN w:val="0"/>
        <w:adjustRightInd w:val="0"/>
        <w:spacing w:after="0"/>
        <w:ind w:firstLine="567"/>
      </w:pPr>
      <w:r w:rsidRPr="006B2CD4">
        <w:t xml:space="preserve">8.3. За каждый факт неисполнения или ненадлежащего исполнения Подрядчиком обязательств, предусмотренных настоящим </w:t>
      </w:r>
      <w:r w:rsidR="00E44033" w:rsidRPr="006B2CD4">
        <w:t>Контракт</w:t>
      </w:r>
      <w:r w:rsidRPr="006B2CD4">
        <w:t xml:space="preserve">ом, за исключением просрочки исполнения обязательств (в том числе гарантийного обязательства), предусмотренных настоящим </w:t>
      </w:r>
      <w:r w:rsidR="00E44033" w:rsidRPr="006B2CD4">
        <w:t>Контракт</w:t>
      </w:r>
      <w:r w:rsidRPr="006B2CD4">
        <w:t xml:space="preserve">ом, Подрядчик выплачивает Заказчику штраф в размере </w:t>
      </w:r>
      <w:r w:rsidRPr="006B2CD4">
        <w:rPr>
          <w:b/>
        </w:rPr>
        <w:t>3 процентов</w:t>
      </w:r>
      <w:r w:rsidRPr="006B2CD4">
        <w:t xml:space="preserve"> цены </w:t>
      </w:r>
      <w:r w:rsidR="00E44033" w:rsidRPr="006B2CD4">
        <w:t>Контракт</w:t>
      </w:r>
      <w:r w:rsidRPr="006B2CD4">
        <w:t xml:space="preserve"> а (этапа), что составляет ________________ </w:t>
      </w:r>
      <w:r w:rsidRPr="006B2CD4">
        <w:rPr>
          <w:b/>
        </w:rPr>
        <w:t>рублей</w:t>
      </w:r>
      <w:r w:rsidRPr="006B2CD4">
        <w:t xml:space="preserve"> (определяется в порядке, установленном пунктом 4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Российской Федерации от 30 августа 2017 года № 1042 (далее – Правила)).</w:t>
      </w:r>
    </w:p>
    <w:p w:rsidR="00FA3849" w:rsidRPr="006B2CD4" w:rsidRDefault="00FA3849" w:rsidP="00FA3849">
      <w:pPr>
        <w:autoSpaceDE w:val="0"/>
        <w:autoSpaceDN w:val="0"/>
        <w:adjustRightInd w:val="0"/>
        <w:spacing w:after="0"/>
        <w:ind w:firstLine="567"/>
      </w:pPr>
      <w:r w:rsidRPr="006B2CD4">
        <w:lastRenderedPageBreak/>
        <w:t xml:space="preserve">8.4. За каждый факт неисполнения или ненадлежащего исполнения Подрядчиком обязательств, предусмотренных </w:t>
      </w:r>
      <w:r w:rsidR="00E44033" w:rsidRPr="006B2CD4">
        <w:t>Контракт</w:t>
      </w:r>
      <w:r w:rsidRPr="006B2CD4">
        <w:t xml:space="preserve">ом, заключенным с победителем закупки (или с иным участником закупки в случаях, установленных </w:t>
      </w:r>
      <w:hyperlink r:id="rId28" w:history="1">
        <w:r w:rsidRPr="006B2CD4">
          <w:t>законо</w:t>
        </w:r>
      </w:hyperlink>
      <w:r w:rsidRPr="006B2CD4">
        <w:t xml:space="preserve">дательством РФ), предложившим наиболее высокую цену за право заключения </w:t>
      </w:r>
      <w:r w:rsidR="00E44033" w:rsidRPr="006B2CD4">
        <w:t>Контракт</w:t>
      </w:r>
      <w:r w:rsidRPr="006B2CD4">
        <w:t xml:space="preserve">а, Подрядчик уплачивает штраф в размере </w:t>
      </w:r>
      <w:r w:rsidRPr="006B2CD4">
        <w:rPr>
          <w:b/>
        </w:rPr>
        <w:t>10 процентов</w:t>
      </w:r>
      <w:r w:rsidRPr="006B2CD4">
        <w:t xml:space="preserve"> начальной (максимальной) цены </w:t>
      </w:r>
      <w:r w:rsidR="00E44033" w:rsidRPr="006B2CD4">
        <w:t>Контракт</w:t>
      </w:r>
      <w:r w:rsidRPr="006B2CD4">
        <w:t xml:space="preserve">а, что составляет </w:t>
      </w:r>
      <w:r w:rsidR="00B50D95" w:rsidRPr="006B2CD4">
        <w:t>_________</w:t>
      </w:r>
      <w:r w:rsidRPr="006B2CD4">
        <w:rPr>
          <w:b/>
        </w:rPr>
        <w:t xml:space="preserve"> рублей</w:t>
      </w:r>
      <w:r w:rsidRPr="006B2CD4">
        <w:t xml:space="preserve">, за исключением просрочки исполнения обязательств (в том числе гарантийного обязательства), предусмотренных </w:t>
      </w:r>
      <w:r w:rsidR="00E44033" w:rsidRPr="006B2CD4">
        <w:t>Контракт</w:t>
      </w:r>
      <w:r w:rsidRPr="006B2CD4">
        <w:t>ом (определяется в порядке, установленном пунктом 5 Правил).</w:t>
      </w:r>
    </w:p>
    <w:p w:rsidR="00FA3849" w:rsidRPr="006B2CD4" w:rsidRDefault="00FA3849" w:rsidP="00FA3849">
      <w:pPr>
        <w:autoSpaceDE w:val="0"/>
        <w:autoSpaceDN w:val="0"/>
        <w:adjustRightInd w:val="0"/>
        <w:spacing w:after="0"/>
        <w:ind w:firstLine="567"/>
      </w:pPr>
      <w:r w:rsidRPr="006B2CD4">
        <w:t xml:space="preserve">8.5. За каждый факт неисполнения или ненадлежащего исполнения Подрядчиком обязательства, предусмотренного настоящим </w:t>
      </w:r>
      <w:r w:rsidR="00E44033" w:rsidRPr="006B2CD4">
        <w:t>Контракт</w:t>
      </w:r>
      <w:r w:rsidRPr="006B2CD4">
        <w:t xml:space="preserve">ом, которое не имеет стоимостного выражения (при наличии в </w:t>
      </w:r>
      <w:r w:rsidR="00E44033" w:rsidRPr="006B2CD4">
        <w:t>Контракт</w:t>
      </w:r>
      <w:r w:rsidRPr="006B2CD4">
        <w:t xml:space="preserve"> е таких обязательств), Подрядчик выплачивает Заказчику штраф в размере </w:t>
      </w:r>
      <w:r w:rsidRPr="006B2CD4">
        <w:rPr>
          <w:b/>
        </w:rPr>
        <w:t>1000 рублей</w:t>
      </w:r>
      <w:r w:rsidRPr="006B2CD4">
        <w:t xml:space="preserve"> (определяется в порядке, установленном пунктом 6 Правил).</w:t>
      </w:r>
    </w:p>
    <w:p w:rsidR="00FA3849" w:rsidRPr="006B2CD4" w:rsidRDefault="00FA3849" w:rsidP="00FA3849">
      <w:pPr>
        <w:autoSpaceDE w:val="0"/>
        <w:autoSpaceDN w:val="0"/>
        <w:adjustRightInd w:val="0"/>
        <w:spacing w:after="0"/>
        <w:ind w:firstLine="567"/>
      </w:pPr>
      <w:r w:rsidRPr="006B2CD4">
        <w:t xml:space="preserve">8.6. За каждый факт неисполнения Заказчиком обязательств, предусмотренных настоящим </w:t>
      </w:r>
      <w:r w:rsidR="00E44033" w:rsidRPr="006B2CD4">
        <w:t>Контракт</w:t>
      </w:r>
      <w:r w:rsidRPr="006B2CD4">
        <w:t xml:space="preserve">ом, за исключением просрочки исполнения обязательств, предусмотренных настоящим </w:t>
      </w:r>
      <w:r w:rsidR="00E44033" w:rsidRPr="006B2CD4">
        <w:t>Контракт</w:t>
      </w:r>
      <w:r w:rsidRPr="006B2CD4">
        <w:t xml:space="preserve">ом, Подрядчик вправе взыскать с Заказчика штраф в размере </w:t>
      </w:r>
      <w:r w:rsidRPr="006B2CD4">
        <w:rPr>
          <w:b/>
        </w:rPr>
        <w:t>1000 рублей</w:t>
      </w:r>
      <w:r w:rsidRPr="006B2CD4">
        <w:t xml:space="preserve"> (определяется в порядке, установленном пунктом 9 Правил).</w:t>
      </w:r>
    </w:p>
    <w:p w:rsidR="00FA3849" w:rsidRPr="006B2CD4" w:rsidRDefault="00FA3849" w:rsidP="00FA3849">
      <w:pPr>
        <w:autoSpaceDE w:val="0"/>
        <w:autoSpaceDN w:val="0"/>
        <w:adjustRightInd w:val="0"/>
        <w:spacing w:after="0"/>
        <w:ind w:firstLine="567"/>
      </w:pPr>
      <w:r w:rsidRPr="006B2CD4">
        <w:t xml:space="preserve">8.7. Пеня начисляется за каждый день просрочки исполнения Подрядчиком обязательства, предусмотренного настоящим </w:t>
      </w:r>
      <w:r w:rsidR="00E44033" w:rsidRPr="006B2CD4">
        <w:t>Контракт</w:t>
      </w:r>
      <w:r w:rsidRPr="006B2CD4">
        <w:t xml:space="preserve">ом, в размере одной трехсотой действующей на дату уплаты пени ключевой ставки Центрального банка Российской Федерации от цены настоящего  </w:t>
      </w:r>
      <w:r w:rsidR="00E44033" w:rsidRPr="006B2CD4">
        <w:t>Контракт</w:t>
      </w:r>
      <w:r w:rsidRPr="006B2CD4">
        <w:t xml:space="preserve">а, уменьшенной на сумму, пропорциональную объему обязательств, предусмотренных настоящим </w:t>
      </w:r>
      <w:r w:rsidR="00E44033" w:rsidRPr="006B2CD4">
        <w:t>Контракт</w:t>
      </w:r>
      <w:r w:rsidRPr="006B2CD4">
        <w:t>ом и фактически исполненных Подрядчиком.</w:t>
      </w:r>
    </w:p>
    <w:p w:rsidR="00FA3849" w:rsidRPr="006B2CD4" w:rsidRDefault="00FA3849" w:rsidP="00FA3849">
      <w:pPr>
        <w:autoSpaceDE w:val="0"/>
        <w:autoSpaceDN w:val="0"/>
        <w:adjustRightInd w:val="0"/>
        <w:spacing w:after="0"/>
        <w:ind w:firstLine="540"/>
      </w:pPr>
      <w:r w:rsidRPr="006B2CD4">
        <w:t xml:space="preserve">8.8. Общая сумма начисленной неустойки (штрафов, пени) за неисполнение или ненадлежащее исполнение Подрядчиком обязательств, предусмотренных настоящим </w:t>
      </w:r>
      <w:r w:rsidR="00E44033" w:rsidRPr="006B2CD4">
        <w:t>Контракт</w:t>
      </w:r>
      <w:r w:rsidRPr="006B2CD4">
        <w:t>ом, не может превышать цену настоящего договор а.</w:t>
      </w:r>
    </w:p>
    <w:p w:rsidR="00FA3849" w:rsidRPr="006B2CD4" w:rsidRDefault="00FA3849" w:rsidP="00FA3849">
      <w:pPr>
        <w:autoSpaceDE w:val="0"/>
        <w:autoSpaceDN w:val="0"/>
        <w:adjustRightInd w:val="0"/>
        <w:spacing w:after="0"/>
        <w:ind w:firstLine="540"/>
      </w:pPr>
      <w:r w:rsidRPr="006B2CD4">
        <w:t xml:space="preserve">8.9. Общая сумма начисленной неустойки (штрафов, пени) за ненадлежащее исполнение Заказчиком обязательств, предусмотренных настоящим  </w:t>
      </w:r>
      <w:r w:rsidR="00E44033" w:rsidRPr="006B2CD4">
        <w:t>Контракт</w:t>
      </w:r>
      <w:r w:rsidRPr="006B2CD4">
        <w:t xml:space="preserve">ом, не может превышать цену настоящего </w:t>
      </w:r>
      <w:r w:rsidR="00E44033" w:rsidRPr="006B2CD4">
        <w:t>Контракт</w:t>
      </w:r>
      <w:r w:rsidRPr="006B2CD4">
        <w:t>а.</w:t>
      </w:r>
    </w:p>
    <w:p w:rsidR="00FA3849" w:rsidRPr="006B2CD4" w:rsidRDefault="00FA3849" w:rsidP="00FA3849">
      <w:pPr>
        <w:widowControl w:val="0"/>
        <w:tabs>
          <w:tab w:val="left" w:pos="567"/>
          <w:tab w:val="left" w:pos="851"/>
          <w:tab w:val="left" w:pos="993"/>
        </w:tabs>
        <w:autoSpaceDE w:val="0"/>
        <w:autoSpaceDN w:val="0"/>
        <w:adjustRightInd w:val="0"/>
        <w:spacing w:after="0"/>
        <w:ind w:firstLine="567"/>
      </w:pPr>
      <w:r w:rsidRPr="006B2CD4">
        <w:t xml:space="preserve">8.10.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w:t>
      </w:r>
      <w:r w:rsidR="00E44033" w:rsidRPr="006B2CD4">
        <w:t>Контракт</w:t>
      </w:r>
      <w:r w:rsidRPr="006B2CD4">
        <w:t>ом, произошло вследствие непреодолимой силы или по вине другой Стороны.</w:t>
      </w:r>
    </w:p>
    <w:p w:rsidR="00FA3849" w:rsidRPr="006B2CD4" w:rsidRDefault="00FA3849" w:rsidP="00FA3849">
      <w:pPr>
        <w:widowControl w:val="0"/>
        <w:tabs>
          <w:tab w:val="left" w:pos="567"/>
          <w:tab w:val="left" w:pos="851"/>
          <w:tab w:val="left" w:pos="993"/>
          <w:tab w:val="num" w:pos="1985"/>
        </w:tabs>
        <w:spacing w:after="0"/>
        <w:ind w:firstLine="567"/>
      </w:pPr>
      <w:r w:rsidRPr="006B2CD4">
        <w:t xml:space="preserve">8.11. Уплата неустойки не освобождает Стороны от выполнения принятых ими обязательств по настоящему </w:t>
      </w:r>
      <w:r w:rsidR="00E44033" w:rsidRPr="006B2CD4">
        <w:t>Контракт</w:t>
      </w:r>
      <w:r w:rsidRPr="006B2CD4">
        <w:t>у в период его действия.</w:t>
      </w:r>
    </w:p>
    <w:p w:rsidR="00FA3849" w:rsidRPr="006B2CD4" w:rsidRDefault="00FA3849" w:rsidP="00FA3849">
      <w:pPr>
        <w:widowControl w:val="0"/>
        <w:tabs>
          <w:tab w:val="left" w:pos="567"/>
        </w:tabs>
        <w:autoSpaceDE w:val="0"/>
        <w:autoSpaceDN w:val="0"/>
        <w:adjustRightInd w:val="0"/>
        <w:spacing w:after="0"/>
        <w:ind w:firstLine="567"/>
        <w:rPr>
          <w:bCs/>
        </w:rPr>
      </w:pPr>
      <w:r w:rsidRPr="006B2CD4">
        <w:t>8.12.</w:t>
      </w:r>
      <w:r w:rsidRPr="006B2CD4">
        <w:rPr>
          <w:bCs/>
        </w:rPr>
        <w:t xml:space="preserve"> Подрядчик не освобождается от ответственности, если доказано, что недостатки возникли вследствие виновных действий или бездействия Подрядчика.</w:t>
      </w:r>
    </w:p>
    <w:p w:rsidR="00FA3849" w:rsidRPr="006B2CD4" w:rsidRDefault="00FA3849" w:rsidP="00FA3849">
      <w:pPr>
        <w:spacing w:after="0"/>
        <w:ind w:firstLine="567"/>
      </w:pPr>
      <w:r w:rsidRPr="006B2CD4">
        <w:rPr>
          <w:bCs/>
        </w:rPr>
        <w:t>8.13.</w:t>
      </w:r>
      <w:r w:rsidRPr="006B2CD4">
        <w:t>Ущерб, нанесенный любому лицу в результате выполнения работ на объекте по вине Подрядчика, компенсируется Подрядчиком.</w:t>
      </w:r>
    </w:p>
    <w:p w:rsidR="00FA3849" w:rsidRPr="006B2CD4" w:rsidRDefault="00FA3849" w:rsidP="00FA3849">
      <w:pPr>
        <w:tabs>
          <w:tab w:val="left" w:pos="567"/>
        </w:tabs>
        <w:autoSpaceDE w:val="0"/>
        <w:autoSpaceDN w:val="0"/>
        <w:adjustRightInd w:val="0"/>
        <w:spacing w:after="0"/>
        <w:ind w:firstLine="567"/>
        <w:rPr>
          <w:bCs/>
        </w:rPr>
      </w:pPr>
    </w:p>
    <w:p w:rsidR="00FA3849" w:rsidRPr="006B2CD4" w:rsidRDefault="00FA3849" w:rsidP="00FA3849">
      <w:pPr>
        <w:tabs>
          <w:tab w:val="left" w:pos="567"/>
        </w:tabs>
        <w:spacing w:after="0"/>
        <w:ind w:firstLine="567"/>
        <w:jc w:val="center"/>
      </w:pPr>
      <w:r w:rsidRPr="006B2CD4">
        <w:rPr>
          <w:b/>
        </w:rPr>
        <w:t xml:space="preserve">9. Обеспечение исполнения </w:t>
      </w:r>
      <w:r w:rsidR="00E44033" w:rsidRPr="006B2CD4">
        <w:rPr>
          <w:b/>
        </w:rPr>
        <w:t>Контракт</w:t>
      </w:r>
      <w:r w:rsidRPr="006B2CD4">
        <w:rPr>
          <w:b/>
        </w:rPr>
        <w:t>а</w:t>
      </w:r>
      <w:r w:rsidRPr="006B2CD4">
        <w:rPr>
          <w:vertAlign w:val="superscript"/>
          <w:lang w:eastAsia="ar-SA"/>
        </w:rPr>
        <w:footnoteReference w:id="3"/>
      </w:r>
    </w:p>
    <w:p w:rsidR="00FA3849" w:rsidRPr="006B2CD4" w:rsidRDefault="00FA3849" w:rsidP="00FA3849">
      <w:pPr>
        <w:tabs>
          <w:tab w:val="left" w:pos="567"/>
        </w:tabs>
        <w:spacing w:after="0"/>
        <w:ind w:firstLine="567"/>
      </w:pPr>
      <w:r w:rsidRPr="006B2CD4">
        <w:t xml:space="preserve">9.1. Обеспечение исполнения настоящего </w:t>
      </w:r>
      <w:r w:rsidR="00E44033" w:rsidRPr="006B2CD4">
        <w:t>Контракт</w:t>
      </w:r>
      <w:r w:rsidRPr="006B2CD4">
        <w:t>а составляет ___________ рублей.</w:t>
      </w:r>
    </w:p>
    <w:p w:rsidR="00FA3849" w:rsidRPr="006B2CD4" w:rsidRDefault="00FA3849" w:rsidP="00FA3849">
      <w:pPr>
        <w:tabs>
          <w:tab w:val="left" w:pos="567"/>
        </w:tabs>
        <w:autoSpaceDE w:val="0"/>
        <w:autoSpaceDN w:val="0"/>
        <w:adjustRightInd w:val="0"/>
        <w:spacing w:after="0"/>
        <w:ind w:firstLine="567"/>
      </w:pPr>
      <w:r w:rsidRPr="006B2CD4">
        <w:t xml:space="preserve">9.2. Исполнение настоящего </w:t>
      </w:r>
      <w:r w:rsidR="00E44033" w:rsidRPr="006B2CD4">
        <w:t>Контракт</w:t>
      </w:r>
      <w:r w:rsidRPr="006B2CD4">
        <w:t xml:space="preserve">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настоящего </w:t>
      </w:r>
      <w:r w:rsidR="00E44033" w:rsidRPr="006B2CD4">
        <w:t>Контракт</w:t>
      </w:r>
      <w:r w:rsidRPr="006B2CD4">
        <w:t>а определяется Подрядчиком самостоятельно.</w:t>
      </w:r>
    </w:p>
    <w:p w:rsidR="00FA3849" w:rsidRPr="006B2CD4" w:rsidRDefault="00FA3849" w:rsidP="00FA3849">
      <w:pPr>
        <w:tabs>
          <w:tab w:val="left" w:pos="567"/>
        </w:tabs>
        <w:autoSpaceDE w:val="0"/>
        <w:autoSpaceDN w:val="0"/>
        <w:adjustRightInd w:val="0"/>
        <w:spacing w:after="0"/>
        <w:ind w:firstLine="567"/>
      </w:pPr>
      <w:r w:rsidRPr="006B2CD4">
        <w:t xml:space="preserve">9.3. Срок действия банковской гарантии должен превышать срок действия настоящего </w:t>
      </w:r>
      <w:r w:rsidR="00E44033" w:rsidRPr="006B2CD4">
        <w:t>Контракт</w:t>
      </w:r>
      <w:r w:rsidRPr="006B2CD4">
        <w:t>а не менее чем на один месяц.</w:t>
      </w:r>
    </w:p>
    <w:p w:rsidR="00FA3849" w:rsidRPr="006B2CD4" w:rsidRDefault="00FA3849" w:rsidP="00FA3849">
      <w:pPr>
        <w:tabs>
          <w:tab w:val="left" w:pos="851"/>
        </w:tabs>
        <w:spacing w:after="0"/>
        <w:ind w:firstLine="567"/>
      </w:pPr>
      <w:r w:rsidRPr="006B2CD4">
        <w:t xml:space="preserve">9.4. В ходе исполнения настоящего </w:t>
      </w:r>
      <w:r w:rsidR="00E44033" w:rsidRPr="006B2CD4">
        <w:t>Контракт</w:t>
      </w:r>
      <w:r w:rsidRPr="006B2CD4">
        <w:t xml:space="preserve">а Подрядчик вправе предоставить Заказчику обеспечение исполнения настоящего </w:t>
      </w:r>
      <w:r w:rsidR="00E44033" w:rsidRPr="006B2CD4">
        <w:t>Контракт</w:t>
      </w:r>
      <w:r w:rsidRPr="006B2CD4">
        <w:t xml:space="preserve">а, уменьшенное на размер выполненных обязательств, предусмотренных настоящим </w:t>
      </w:r>
      <w:r w:rsidR="00E44033" w:rsidRPr="006B2CD4">
        <w:t>Контракт</w:t>
      </w:r>
      <w:r w:rsidRPr="006B2CD4">
        <w:t xml:space="preserve">ом, взамен ранее предоставленного обеспечения исполнения настоящего </w:t>
      </w:r>
      <w:r w:rsidR="00E44033" w:rsidRPr="006B2CD4">
        <w:t>Контракт</w:t>
      </w:r>
      <w:r w:rsidRPr="006B2CD4">
        <w:t xml:space="preserve">а. При этом может быть изменен способ обеспечения исполнения настоящего </w:t>
      </w:r>
      <w:r w:rsidR="00E44033" w:rsidRPr="006B2CD4">
        <w:t>Контракт</w:t>
      </w:r>
      <w:r w:rsidRPr="006B2CD4">
        <w:t>а.</w:t>
      </w:r>
    </w:p>
    <w:p w:rsidR="00FA3849" w:rsidRPr="006B2CD4" w:rsidRDefault="00FA3849" w:rsidP="00FA3849">
      <w:pPr>
        <w:tabs>
          <w:tab w:val="left" w:pos="567"/>
        </w:tabs>
        <w:spacing w:after="0"/>
        <w:ind w:firstLine="567"/>
        <w:rPr>
          <w:b/>
        </w:rPr>
      </w:pPr>
      <w:r w:rsidRPr="006B2CD4">
        <w:rPr>
          <w:b/>
        </w:rPr>
        <w:t>9.5.</w:t>
      </w:r>
      <w:r w:rsidRPr="006B2CD4">
        <w:t xml:space="preserve"> </w:t>
      </w:r>
      <w:r w:rsidRPr="006B2CD4">
        <w:rPr>
          <w:b/>
        </w:rPr>
        <w:t xml:space="preserve">Заказчик осуществляет возврат денежных средств, внесенных в качестве обеспечения исполнения настоящего </w:t>
      </w:r>
      <w:r w:rsidR="00E44033" w:rsidRPr="006B2CD4">
        <w:rPr>
          <w:b/>
        </w:rPr>
        <w:t>Контракт</w:t>
      </w:r>
      <w:r w:rsidR="00B50D95" w:rsidRPr="006B2CD4">
        <w:rPr>
          <w:b/>
        </w:rPr>
        <w:t>а, в течение 20</w:t>
      </w:r>
      <w:r w:rsidRPr="006B2CD4">
        <w:rPr>
          <w:b/>
        </w:rPr>
        <w:t xml:space="preserve"> дней со дня подписания Заказчиком акта. </w:t>
      </w:r>
    </w:p>
    <w:p w:rsidR="00FA3849" w:rsidRPr="006B2CD4" w:rsidRDefault="00FA3849" w:rsidP="00FA3849">
      <w:pPr>
        <w:tabs>
          <w:tab w:val="left" w:pos="567"/>
        </w:tabs>
        <w:spacing w:after="0"/>
        <w:ind w:firstLine="567"/>
      </w:pPr>
      <w:r w:rsidRPr="006B2CD4">
        <w:lastRenderedPageBreak/>
        <w:t xml:space="preserve">9.6. Обеспечение исполнения </w:t>
      </w:r>
      <w:r w:rsidR="00E44033" w:rsidRPr="006B2CD4">
        <w:t>Контракт</w:t>
      </w:r>
      <w:r w:rsidRPr="006B2CD4">
        <w:t xml:space="preserve">а обеспечивает основное обязательство по </w:t>
      </w:r>
      <w:r w:rsidR="00E44033" w:rsidRPr="006B2CD4">
        <w:t>Контракт</w:t>
      </w:r>
      <w:r w:rsidRPr="006B2CD4">
        <w:t xml:space="preserve">у, а также обязательства, возникающие вследствие неисполнения (ненадлежащего исполнения) основного обязательства. Заказчик вправе удержать обеспечение исполнения </w:t>
      </w:r>
      <w:r w:rsidR="00E44033" w:rsidRPr="006B2CD4">
        <w:t>Контракт</w:t>
      </w:r>
      <w:r w:rsidRPr="006B2CD4">
        <w:t>а в полном объеме.</w:t>
      </w:r>
    </w:p>
    <w:p w:rsidR="00FA3849" w:rsidRPr="006B2CD4" w:rsidRDefault="00FA3849" w:rsidP="00FA3849">
      <w:pPr>
        <w:tabs>
          <w:tab w:val="left" w:pos="567"/>
        </w:tabs>
        <w:spacing w:after="0"/>
        <w:ind w:firstLine="567"/>
        <w:rPr>
          <w:b/>
        </w:rPr>
      </w:pPr>
    </w:p>
    <w:p w:rsidR="00FA3849" w:rsidRPr="006B2CD4" w:rsidRDefault="00FA3849" w:rsidP="00FA3849">
      <w:pPr>
        <w:widowControl w:val="0"/>
        <w:tabs>
          <w:tab w:val="left" w:pos="567"/>
          <w:tab w:val="left" w:pos="851"/>
          <w:tab w:val="left" w:pos="993"/>
          <w:tab w:val="num" w:pos="1985"/>
        </w:tabs>
        <w:spacing w:after="0"/>
        <w:ind w:firstLine="567"/>
        <w:jc w:val="center"/>
        <w:rPr>
          <w:b/>
          <w:bCs/>
        </w:rPr>
      </w:pPr>
      <w:r w:rsidRPr="006B2CD4">
        <w:rPr>
          <w:b/>
          <w:bCs/>
        </w:rPr>
        <w:t>10. Заключительные положения</w:t>
      </w:r>
    </w:p>
    <w:p w:rsidR="00FA3849" w:rsidRPr="006B2CD4" w:rsidRDefault="00FA3849" w:rsidP="00FA3849">
      <w:pPr>
        <w:widowControl w:val="0"/>
        <w:tabs>
          <w:tab w:val="left" w:pos="0"/>
          <w:tab w:val="left" w:pos="851"/>
        </w:tabs>
        <w:spacing w:after="0"/>
        <w:ind w:firstLine="567"/>
        <w:contextualSpacing/>
      </w:pPr>
      <w:r w:rsidRPr="006B2CD4">
        <w:t xml:space="preserve">10.1. Настоящий </w:t>
      </w:r>
      <w:r w:rsidR="00E44033" w:rsidRPr="006B2CD4">
        <w:t>Контракт</w:t>
      </w:r>
      <w:r w:rsidRPr="006B2CD4">
        <w:t xml:space="preserve"> вступает в силу с момента его подписания Сторонами и действует по </w:t>
      </w:r>
      <w:r w:rsidRPr="006B2CD4">
        <w:rPr>
          <w:b/>
        </w:rPr>
        <w:t>31 декабря</w:t>
      </w:r>
      <w:r w:rsidRPr="006B2CD4">
        <w:t xml:space="preserve"> </w:t>
      </w:r>
      <w:r w:rsidR="00BE776E">
        <w:rPr>
          <w:b/>
        </w:rPr>
        <w:t>2019</w:t>
      </w:r>
      <w:r w:rsidRPr="006B2CD4">
        <w:rPr>
          <w:b/>
        </w:rPr>
        <w:t xml:space="preserve"> года</w:t>
      </w:r>
      <w:r w:rsidRPr="006B2CD4">
        <w:t>.</w:t>
      </w:r>
    </w:p>
    <w:p w:rsidR="00FA3849" w:rsidRPr="006B2CD4" w:rsidRDefault="00FA3849" w:rsidP="00FA3849">
      <w:pPr>
        <w:widowControl w:val="0"/>
        <w:tabs>
          <w:tab w:val="left" w:pos="0"/>
          <w:tab w:val="left" w:pos="851"/>
        </w:tabs>
        <w:spacing w:after="0"/>
        <w:ind w:firstLine="567"/>
        <w:contextualSpacing/>
        <w:rPr>
          <w:bCs/>
        </w:rPr>
      </w:pPr>
      <w:r w:rsidRPr="006B2CD4">
        <w:t xml:space="preserve">10.2. При исполнении настоящего </w:t>
      </w:r>
      <w:r w:rsidR="00E44033" w:rsidRPr="006B2CD4">
        <w:t>Контракт</w:t>
      </w:r>
      <w:r w:rsidRPr="006B2CD4">
        <w:t>а не допускается перемена Подрядчика, за исключением случая, если новый Подрядчик является правопреемником Подрядчика вследствие реорганизации юридического лица в форме преобразования, слияния или присоединения.</w:t>
      </w:r>
    </w:p>
    <w:p w:rsidR="00FA3849" w:rsidRPr="006B2CD4" w:rsidRDefault="00FA3849" w:rsidP="00FA3849">
      <w:pPr>
        <w:widowControl w:val="0"/>
        <w:tabs>
          <w:tab w:val="left" w:pos="142"/>
          <w:tab w:val="left" w:pos="567"/>
          <w:tab w:val="left" w:pos="851"/>
          <w:tab w:val="left" w:pos="993"/>
        </w:tabs>
        <w:spacing w:after="0"/>
        <w:ind w:firstLine="567"/>
        <w:contextualSpacing/>
      </w:pPr>
      <w:r w:rsidRPr="006B2CD4">
        <w:t xml:space="preserve">10.3. В случае перемены Заказчика права и обязанности Заказчика, предусмотренные настоящим </w:t>
      </w:r>
      <w:r w:rsidR="00E44033" w:rsidRPr="006B2CD4">
        <w:t>Контракт</w:t>
      </w:r>
      <w:r w:rsidRPr="006B2CD4">
        <w:t>ом, переходят к новому Заказчику.</w:t>
      </w:r>
    </w:p>
    <w:p w:rsidR="00FA3849" w:rsidRPr="006B2CD4" w:rsidRDefault="00FA3849" w:rsidP="00FA3849">
      <w:pPr>
        <w:widowControl w:val="0"/>
        <w:tabs>
          <w:tab w:val="left" w:pos="142"/>
          <w:tab w:val="left" w:pos="567"/>
          <w:tab w:val="left" w:pos="851"/>
          <w:tab w:val="left" w:pos="993"/>
        </w:tabs>
        <w:spacing w:after="0"/>
        <w:ind w:firstLine="567"/>
      </w:pPr>
      <w:r w:rsidRPr="006B2CD4">
        <w:t xml:space="preserve">10.4. Права и обязанности Сторон по настоящему </w:t>
      </w:r>
      <w:r w:rsidR="00E44033" w:rsidRPr="006B2CD4">
        <w:t>Контракт</w:t>
      </w:r>
      <w:r w:rsidRPr="006B2CD4">
        <w:t xml:space="preserve">у, в том числе истребование долга, не могут быть переуступлены или переданы третьим лицам, за исключением случаев правопреемства любой из Сторон настоящего </w:t>
      </w:r>
      <w:r w:rsidR="00E44033" w:rsidRPr="006B2CD4">
        <w:t>Контракт</w:t>
      </w:r>
      <w:r w:rsidRPr="006B2CD4">
        <w:t>а, возникшей вследствие реорганизации юридического лица в форме слияния, присоединения, преобразования.</w:t>
      </w:r>
    </w:p>
    <w:p w:rsidR="00FA3849" w:rsidRPr="006B2CD4" w:rsidRDefault="00FA3849" w:rsidP="00FA3849">
      <w:pPr>
        <w:widowControl w:val="0"/>
        <w:tabs>
          <w:tab w:val="left" w:pos="142"/>
          <w:tab w:val="left" w:pos="567"/>
          <w:tab w:val="left" w:pos="851"/>
          <w:tab w:val="left" w:pos="993"/>
        </w:tabs>
        <w:spacing w:after="0"/>
        <w:ind w:firstLine="567"/>
      </w:pPr>
      <w:r w:rsidRPr="006B2CD4">
        <w:t xml:space="preserve">10.5. Если в процессе исполнения обязательств по настоящему </w:t>
      </w:r>
      <w:r w:rsidR="00E44033" w:rsidRPr="006B2CD4">
        <w:t>Контракт</w:t>
      </w:r>
      <w:r w:rsidRPr="006B2CD4">
        <w:t xml:space="preserve">у обнаружатся препятствия к надлежащему исполнению настоящего </w:t>
      </w:r>
      <w:r w:rsidR="00E44033" w:rsidRPr="006B2CD4">
        <w:t>Контракт</w:t>
      </w:r>
      <w:r w:rsidRPr="006B2CD4">
        <w:t xml:space="preserve">а, каждая из Сторон обязана известить об этом другую Сторону настоящего </w:t>
      </w:r>
      <w:r w:rsidR="00E44033" w:rsidRPr="006B2CD4">
        <w:t>Контракт</w:t>
      </w:r>
      <w:r w:rsidRPr="006B2CD4">
        <w:t>а и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FA3849" w:rsidRPr="006B2CD4" w:rsidRDefault="00FA3849" w:rsidP="00FA3849">
      <w:pPr>
        <w:widowControl w:val="0"/>
        <w:tabs>
          <w:tab w:val="left" w:pos="142"/>
          <w:tab w:val="left" w:pos="567"/>
          <w:tab w:val="left" w:pos="851"/>
          <w:tab w:val="left" w:pos="993"/>
        </w:tabs>
        <w:spacing w:after="0"/>
        <w:ind w:firstLine="567"/>
      </w:pPr>
      <w:r w:rsidRPr="006B2CD4">
        <w:t>10.6. В случае изменения сведений о почтовом адресе, месте нахождения и банковских реквизитов (далее – реквизиты) одной из Сторон, она уведомляет другую Сторону в срок не позднее трех рабочих дней со дня соответствующего изменения. Все риски связанные с несвоевременным или ненадлежащим уведомлением об изменении реквизитов, несет соответствующая Сторона.</w:t>
      </w:r>
    </w:p>
    <w:p w:rsidR="00FA3849" w:rsidRPr="006B2CD4" w:rsidRDefault="00FA3849" w:rsidP="00FA3849">
      <w:pPr>
        <w:widowControl w:val="0"/>
        <w:tabs>
          <w:tab w:val="left" w:pos="142"/>
          <w:tab w:val="left" w:pos="567"/>
          <w:tab w:val="left" w:pos="851"/>
          <w:tab w:val="left" w:pos="993"/>
        </w:tabs>
        <w:spacing w:after="0"/>
        <w:ind w:firstLine="567"/>
      </w:pPr>
      <w:r w:rsidRPr="006B2CD4">
        <w:t xml:space="preserve">10.7. Расторжение настоящего  </w:t>
      </w:r>
      <w:r w:rsidR="00E44033" w:rsidRPr="006B2CD4">
        <w:t>Контракт</w:t>
      </w:r>
      <w:r w:rsidRPr="006B2CD4">
        <w:t xml:space="preserve">а допускается по соглашению сторон, по решению суда или в связи с односторонним отказом стороны настоящего </w:t>
      </w:r>
      <w:r w:rsidR="00E44033" w:rsidRPr="006B2CD4">
        <w:t>Контракт</w:t>
      </w:r>
      <w:r w:rsidRPr="006B2CD4">
        <w:t xml:space="preserve">а от исполнения настоящего в соответствии с гражданским </w:t>
      </w:r>
      <w:hyperlink r:id="rId29" w:history="1">
        <w:r w:rsidRPr="006B2CD4">
          <w:t>законодательством</w:t>
        </w:r>
      </w:hyperlink>
      <w:r w:rsidRPr="006B2CD4">
        <w:t>.</w:t>
      </w:r>
    </w:p>
    <w:p w:rsidR="00FA3849" w:rsidRPr="006B2CD4" w:rsidRDefault="00FA3849" w:rsidP="00FA3849">
      <w:pPr>
        <w:widowControl w:val="0"/>
        <w:tabs>
          <w:tab w:val="left" w:pos="142"/>
          <w:tab w:val="left" w:pos="567"/>
          <w:tab w:val="left" w:pos="851"/>
          <w:tab w:val="left" w:pos="993"/>
        </w:tabs>
        <w:spacing w:after="0"/>
        <w:ind w:firstLine="567"/>
      </w:pPr>
      <w:r w:rsidRPr="006B2CD4">
        <w:t xml:space="preserve">10.8. По всем иным вопросам, не урегулированным в настоящем </w:t>
      </w:r>
      <w:r w:rsidR="00E44033" w:rsidRPr="006B2CD4">
        <w:t>Контракт</w:t>
      </w:r>
      <w:r w:rsidRPr="006B2CD4">
        <w:t>е, Стороны будут руководствоваться нормами законодательства Российской Федерации.</w:t>
      </w:r>
    </w:p>
    <w:p w:rsidR="00FA3849" w:rsidRPr="006B2CD4" w:rsidRDefault="00FA3849" w:rsidP="00FA3849">
      <w:pPr>
        <w:widowControl w:val="0"/>
        <w:tabs>
          <w:tab w:val="left" w:pos="142"/>
          <w:tab w:val="left" w:pos="567"/>
          <w:tab w:val="left" w:pos="851"/>
          <w:tab w:val="left" w:pos="993"/>
        </w:tabs>
        <w:spacing w:after="0"/>
        <w:ind w:firstLine="567"/>
      </w:pPr>
      <w:r w:rsidRPr="006B2CD4">
        <w:t xml:space="preserve">10.9. Все споры, возникающие в связи с исполнением настоящего </w:t>
      </w:r>
      <w:r w:rsidR="00E44033" w:rsidRPr="006B2CD4">
        <w:t>Контракт</w:t>
      </w:r>
      <w:r w:rsidRPr="006B2CD4">
        <w:t xml:space="preserve">а, разрешаются Сторонами путем переговоров, а при не достижении согласия – путем направления претензии одной Стороной настоящего </w:t>
      </w:r>
      <w:r w:rsidR="00E44033" w:rsidRPr="006B2CD4">
        <w:t>Контракт</w:t>
      </w:r>
      <w:r w:rsidRPr="006B2CD4">
        <w:t xml:space="preserve">а другой Стороне. Претензия подлежит рассмотрению и разрешению в течение 10 дней с момента ее получения. При невозможности урегулирования разногласий спор передается на разрешение в Арбитражный суд Омской области в соответствии с законодательством Российской Федерации. </w:t>
      </w:r>
    </w:p>
    <w:p w:rsidR="00FA3849" w:rsidRPr="006B2CD4" w:rsidRDefault="00FA3849" w:rsidP="00FA3849">
      <w:pPr>
        <w:widowControl w:val="0"/>
        <w:tabs>
          <w:tab w:val="left" w:pos="142"/>
          <w:tab w:val="left" w:pos="567"/>
          <w:tab w:val="left" w:pos="851"/>
          <w:tab w:val="left" w:pos="993"/>
        </w:tabs>
        <w:spacing w:after="0"/>
        <w:ind w:firstLine="567"/>
      </w:pPr>
      <w:r w:rsidRPr="006B2CD4">
        <w:t xml:space="preserve">10.10. Настоящий </w:t>
      </w:r>
      <w:r w:rsidR="00E44033" w:rsidRPr="006B2CD4">
        <w:t>Контракт</w:t>
      </w:r>
      <w:r w:rsidRPr="006B2CD4">
        <w:t xml:space="preserve"> заключается в форме электронного документа, который подписывается Сторонами электронной подписью и хранится у оператора электронной площадки.</w:t>
      </w:r>
    </w:p>
    <w:p w:rsidR="00FA3849" w:rsidRPr="006B2CD4" w:rsidRDefault="00FA3849" w:rsidP="00FA3849">
      <w:pPr>
        <w:widowControl w:val="0"/>
        <w:tabs>
          <w:tab w:val="left" w:pos="142"/>
          <w:tab w:val="left" w:pos="567"/>
          <w:tab w:val="left" w:pos="851"/>
          <w:tab w:val="left" w:pos="993"/>
        </w:tabs>
        <w:spacing w:after="0"/>
        <w:ind w:firstLine="567"/>
      </w:pPr>
      <w:r w:rsidRPr="006B2CD4">
        <w:t xml:space="preserve">10.11. Приложения, являющиеся неотъемлемой частью настоящего </w:t>
      </w:r>
      <w:r w:rsidR="00E44033" w:rsidRPr="006B2CD4">
        <w:t>Контракт</w:t>
      </w:r>
      <w:r w:rsidRPr="006B2CD4">
        <w:t>а:</w:t>
      </w:r>
    </w:p>
    <w:p w:rsidR="00FA3849" w:rsidRPr="006B2CD4" w:rsidRDefault="00FA3849" w:rsidP="00FA3849">
      <w:pPr>
        <w:widowControl w:val="0"/>
        <w:tabs>
          <w:tab w:val="left" w:pos="142"/>
          <w:tab w:val="left" w:pos="567"/>
          <w:tab w:val="left" w:pos="851"/>
          <w:tab w:val="left" w:pos="993"/>
        </w:tabs>
        <w:spacing w:after="0"/>
        <w:ind w:firstLine="567"/>
      </w:pPr>
      <w:r w:rsidRPr="006B2CD4">
        <w:t>Приложение № 1 – Смета.</w:t>
      </w:r>
    </w:p>
    <w:p w:rsidR="00FA3849" w:rsidRPr="006B2CD4" w:rsidRDefault="00FA3849" w:rsidP="00FA3849">
      <w:pPr>
        <w:widowControl w:val="0"/>
        <w:tabs>
          <w:tab w:val="left" w:pos="142"/>
          <w:tab w:val="left" w:pos="567"/>
          <w:tab w:val="left" w:pos="851"/>
          <w:tab w:val="left" w:pos="993"/>
        </w:tabs>
        <w:spacing w:after="0"/>
        <w:ind w:firstLine="567"/>
      </w:pPr>
      <w:r w:rsidRPr="006B2CD4">
        <w:t>Приложение № 2 – Техническое задание.</w:t>
      </w:r>
    </w:p>
    <w:p w:rsidR="00FA3849" w:rsidRPr="006B2CD4" w:rsidRDefault="00FA3849" w:rsidP="00FA3849">
      <w:pPr>
        <w:widowControl w:val="0"/>
        <w:tabs>
          <w:tab w:val="left" w:pos="142"/>
          <w:tab w:val="left" w:pos="567"/>
          <w:tab w:val="left" w:pos="851"/>
          <w:tab w:val="left" w:pos="993"/>
        </w:tabs>
        <w:spacing w:after="0"/>
        <w:ind w:firstLine="567"/>
      </w:pPr>
    </w:p>
    <w:p w:rsidR="00383CE6" w:rsidRPr="006B2CD4" w:rsidRDefault="00383CE6" w:rsidP="002D1CC7">
      <w:pPr>
        <w:pStyle w:val="aff3"/>
        <w:widowControl w:val="0"/>
        <w:numPr>
          <w:ilvl w:val="0"/>
          <w:numId w:val="10"/>
        </w:numPr>
        <w:suppressAutoHyphens/>
        <w:spacing w:after="0"/>
        <w:jc w:val="center"/>
        <w:rPr>
          <w:b/>
        </w:rPr>
      </w:pPr>
      <w:r w:rsidRPr="006B2CD4">
        <w:rPr>
          <w:b/>
        </w:rPr>
        <w:t>Адреса, реквизиты и подписи Сторон</w:t>
      </w:r>
    </w:p>
    <w:p w:rsidR="00383CE6" w:rsidRPr="006B2CD4" w:rsidRDefault="00383CE6" w:rsidP="00383CE6">
      <w:pPr>
        <w:pageBreakBefore/>
        <w:tabs>
          <w:tab w:val="left" w:pos="1254"/>
          <w:tab w:val="left" w:pos="1368"/>
        </w:tabs>
        <w:spacing w:after="0"/>
        <w:ind w:firstLine="4842"/>
        <w:jc w:val="right"/>
        <w:sectPr w:rsidR="00383CE6" w:rsidRPr="006B2CD4" w:rsidSect="00383CE6">
          <w:pgSz w:w="11906" w:h="16838"/>
          <w:pgMar w:top="567" w:right="567" w:bottom="567" w:left="1134" w:header="709" w:footer="709" w:gutter="0"/>
          <w:cols w:space="708"/>
          <w:docGrid w:linePitch="360"/>
        </w:sectPr>
      </w:pPr>
    </w:p>
    <w:p w:rsidR="00383CE6" w:rsidRPr="006B2CD4" w:rsidRDefault="00383CE6" w:rsidP="00383CE6">
      <w:pPr>
        <w:pageBreakBefore/>
        <w:tabs>
          <w:tab w:val="left" w:pos="1254"/>
          <w:tab w:val="left" w:pos="1368"/>
        </w:tabs>
        <w:spacing w:after="0"/>
        <w:ind w:firstLine="4842"/>
        <w:jc w:val="right"/>
      </w:pPr>
      <w:r w:rsidRPr="006B2CD4">
        <w:lastRenderedPageBreak/>
        <w:t xml:space="preserve">Приложение </w:t>
      </w:r>
      <w:r w:rsidR="004D4459" w:rsidRPr="006B2CD4">
        <w:t>№ 1</w:t>
      </w:r>
    </w:p>
    <w:p w:rsidR="00383CE6" w:rsidRPr="006B2CD4" w:rsidRDefault="00383CE6" w:rsidP="00383CE6">
      <w:pPr>
        <w:pStyle w:val="xl24"/>
        <w:widowControl w:val="0"/>
        <w:autoSpaceDE w:val="0"/>
        <w:autoSpaceDN w:val="0"/>
        <w:adjustRightInd w:val="0"/>
        <w:spacing w:before="0" w:after="0"/>
        <w:ind w:firstLine="4862"/>
        <w:jc w:val="right"/>
        <w:rPr>
          <w:szCs w:val="24"/>
        </w:rPr>
      </w:pPr>
      <w:r w:rsidRPr="006B2CD4">
        <w:rPr>
          <w:szCs w:val="24"/>
        </w:rPr>
        <w:t xml:space="preserve">к </w:t>
      </w:r>
      <w:r w:rsidR="00CA5213" w:rsidRPr="006B2CD4">
        <w:rPr>
          <w:szCs w:val="24"/>
        </w:rPr>
        <w:t>Муниципальн</w:t>
      </w:r>
      <w:r w:rsidRPr="006B2CD4">
        <w:rPr>
          <w:szCs w:val="24"/>
        </w:rPr>
        <w:t>ому контракту от «___» ____________20__ года</w:t>
      </w:r>
    </w:p>
    <w:p w:rsidR="00383CE6" w:rsidRPr="006B2CD4" w:rsidRDefault="00383CE6" w:rsidP="00383CE6">
      <w:pPr>
        <w:pStyle w:val="xl24"/>
        <w:widowControl w:val="0"/>
        <w:autoSpaceDE w:val="0"/>
        <w:autoSpaceDN w:val="0"/>
        <w:adjustRightInd w:val="0"/>
        <w:spacing w:before="0" w:after="0"/>
        <w:ind w:firstLine="4862"/>
        <w:jc w:val="right"/>
        <w:rPr>
          <w:szCs w:val="24"/>
        </w:rPr>
      </w:pPr>
    </w:p>
    <w:p w:rsidR="00383CE6" w:rsidRPr="006B2CD4" w:rsidRDefault="00383CE6" w:rsidP="00383CE6">
      <w:pPr>
        <w:pStyle w:val="xl24"/>
        <w:widowControl w:val="0"/>
        <w:autoSpaceDE w:val="0"/>
        <w:autoSpaceDN w:val="0"/>
        <w:adjustRightInd w:val="0"/>
        <w:spacing w:before="0" w:after="0"/>
        <w:ind w:firstLine="4862"/>
        <w:jc w:val="right"/>
        <w:rPr>
          <w:szCs w:val="24"/>
        </w:rPr>
      </w:pPr>
    </w:p>
    <w:p w:rsidR="00AC7BAE" w:rsidRPr="006B2CD4" w:rsidRDefault="00AC7BAE" w:rsidP="00AC7BAE">
      <w:pPr>
        <w:spacing w:after="0"/>
        <w:jc w:val="center"/>
      </w:pPr>
      <w:r w:rsidRPr="006B2CD4">
        <w:t>Смета</w:t>
      </w:r>
    </w:p>
    <w:p w:rsidR="00AC7BAE" w:rsidRPr="006B2CD4" w:rsidRDefault="00AC7BAE" w:rsidP="00AC7BAE">
      <w:pPr>
        <w:widowControl w:val="0"/>
        <w:shd w:val="clear" w:color="auto" w:fill="FFFFFF"/>
        <w:suppressAutoHyphens/>
        <w:spacing w:after="0"/>
      </w:pPr>
    </w:p>
    <w:p w:rsidR="00AC7BAE" w:rsidRPr="006B2CD4" w:rsidRDefault="00AC7BAE" w:rsidP="00AC7BAE">
      <w:pPr>
        <w:widowControl w:val="0"/>
        <w:shd w:val="clear" w:color="auto" w:fill="FFFFFF"/>
        <w:suppressAutoHyphens/>
        <w:spacing w:after="0"/>
      </w:pPr>
    </w:p>
    <w:tbl>
      <w:tblPr>
        <w:tblpPr w:leftFromText="180" w:rightFromText="180" w:vertAnchor="text" w:horzAnchor="margin" w:tblpXSpec="center" w:tblpY="213"/>
        <w:tblW w:w="4943" w:type="pct"/>
        <w:tblCellMar>
          <w:left w:w="57" w:type="dxa"/>
          <w:right w:w="57" w:type="dxa"/>
        </w:tblCellMar>
        <w:tblLook w:val="01E0" w:firstRow="1" w:lastRow="1" w:firstColumn="1" w:lastColumn="1" w:noHBand="0" w:noVBand="0"/>
      </w:tblPr>
      <w:tblGrid>
        <w:gridCol w:w="4699"/>
        <w:gridCol w:w="941"/>
        <w:gridCol w:w="4701"/>
      </w:tblGrid>
      <w:tr w:rsidR="00AC7BAE" w:rsidRPr="006B2CD4" w:rsidTr="00084514">
        <w:trPr>
          <w:trHeight w:val="276"/>
        </w:trPr>
        <w:tc>
          <w:tcPr>
            <w:tcW w:w="2272" w:type="pct"/>
          </w:tcPr>
          <w:p w:rsidR="00AC7BAE" w:rsidRPr="006B2CD4" w:rsidRDefault="00AC7BAE" w:rsidP="00084514">
            <w:pPr>
              <w:keepNext/>
              <w:keepLines/>
              <w:spacing w:after="0"/>
              <w:rPr>
                <w:bCs/>
              </w:rPr>
            </w:pPr>
            <w:r w:rsidRPr="006B2CD4">
              <w:t xml:space="preserve">                            Заказчик</w:t>
            </w:r>
          </w:p>
        </w:tc>
        <w:tc>
          <w:tcPr>
            <w:tcW w:w="455" w:type="pct"/>
          </w:tcPr>
          <w:p w:rsidR="00AC7BAE" w:rsidRPr="006B2CD4" w:rsidRDefault="00AC7BAE" w:rsidP="00084514">
            <w:pPr>
              <w:keepNext/>
              <w:keepLines/>
              <w:spacing w:after="0"/>
              <w:jc w:val="center"/>
            </w:pPr>
          </w:p>
        </w:tc>
        <w:tc>
          <w:tcPr>
            <w:tcW w:w="2273" w:type="pct"/>
          </w:tcPr>
          <w:p w:rsidR="00AC7BAE" w:rsidRPr="006B2CD4" w:rsidRDefault="00AC7BAE" w:rsidP="00084514">
            <w:pPr>
              <w:spacing w:after="0"/>
              <w:rPr>
                <w:bCs/>
              </w:rPr>
            </w:pPr>
            <w:r w:rsidRPr="006B2CD4">
              <w:t>Подрядчик</w:t>
            </w:r>
          </w:p>
        </w:tc>
      </w:tr>
    </w:tbl>
    <w:p w:rsidR="00AC7BAE" w:rsidRPr="006B2CD4" w:rsidRDefault="00AC7BAE" w:rsidP="00AC7BAE">
      <w:pPr>
        <w:widowControl w:val="0"/>
        <w:shd w:val="clear" w:color="auto" w:fill="FFFFFF"/>
        <w:suppressAutoHyphens/>
        <w:spacing w:after="0"/>
      </w:pPr>
    </w:p>
    <w:p w:rsidR="00AF7A21" w:rsidRPr="006B2CD4" w:rsidRDefault="00AF7A21" w:rsidP="005B4B6B">
      <w:pPr>
        <w:spacing w:after="0"/>
        <w:jc w:val="right"/>
        <w:rPr>
          <w:lang w:eastAsia="ar-SA"/>
        </w:rPr>
      </w:pPr>
    </w:p>
    <w:p w:rsidR="004D4459" w:rsidRPr="006B2CD4" w:rsidRDefault="004D4459" w:rsidP="004D4459">
      <w:pPr>
        <w:pageBreakBefore/>
        <w:tabs>
          <w:tab w:val="left" w:pos="1254"/>
          <w:tab w:val="left" w:pos="1368"/>
        </w:tabs>
        <w:spacing w:after="0"/>
        <w:ind w:firstLine="4842"/>
        <w:jc w:val="right"/>
      </w:pPr>
      <w:r w:rsidRPr="006B2CD4">
        <w:lastRenderedPageBreak/>
        <w:t>Приложение № 2</w:t>
      </w:r>
    </w:p>
    <w:p w:rsidR="004D4459" w:rsidRPr="006B2CD4" w:rsidRDefault="004D4459" w:rsidP="004D4459">
      <w:pPr>
        <w:pStyle w:val="xl24"/>
        <w:widowControl w:val="0"/>
        <w:autoSpaceDE w:val="0"/>
        <w:autoSpaceDN w:val="0"/>
        <w:adjustRightInd w:val="0"/>
        <w:spacing w:before="0" w:after="0"/>
        <w:ind w:firstLine="4862"/>
        <w:jc w:val="right"/>
        <w:rPr>
          <w:szCs w:val="24"/>
        </w:rPr>
      </w:pPr>
      <w:r w:rsidRPr="006B2CD4">
        <w:rPr>
          <w:szCs w:val="24"/>
        </w:rPr>
        <w:t>к Муниципальному контракту от «___» ____________20__ года</w:t>
      </w:r>
    </w:p>
    <w:p w:rsidR="004D4459" w:rsidRPr="006B2CD4" w:rsidRDefault="004D4459" w:rsidP="004D4459">
      <w:pPr>
        <w:pStyle w:val="xl24"/>
        <w:widowControl w:val="0"/>
        <w:autoSpaceDE w:val="0"/>
        <w:autoSpaceDN w:val="0"/>
        <w:adjustRightInd w:val="0"/>
        <w:spacing w:before="0" w:after="0"/>
        <w:ind w:firstLine="4862"/>
        <w:jc w:val="right"/>
        <w:rPr>
          <w:szCs w:val="24"/>
        </w:rPr>
      </w:pPr>
    </w:p>
    <w:p w:rsidR="004D4459" w:rsidRPr="006B2CD4" w:rsidRDefault="004D4459" w:rsidP="004D4459">
      <w:pPr>
        <w:pStyle w:val="xl24"/>
        <w:widowControl w:val="0"/>
        <w:autoSpaceDE w:val="0"/>
        <w:autoSpaceDN w:val="0"/>
        <w:adjustRightInd w:val="0"/>
        <w:spacing w:before="0" w:after="0"/>
        <w:ind w:firstLine="4862"/>
        <w:jc w:val="right"/>
        <w:rPr>
          <w:szCs w:val="24"/>
        </w:rPr>
      </w:pPr>
    </w:p>
    <w:p w:rsidR="004D4459" w:rsidRPr="006B2CD4" w:rsidRDefault="004D4459" w:rsidP="004D4459">
      <w:pPr>
        <w:spacing w:after="0"/>
        <w:jc w:val="center"/>
      </w:pPr>
      <w:r w:rsidRPr="006B2CD4">
        <w:t>Техническое задани</w:t>
      </w:r>
    </w:p>
    <w:p w:rsidR="004D4459" w:rsidRPr="006B2CD4" w:rsidRDefault="004D4459" w:rsidP="004D4459">
      <w:pPr>
        <w:widowControl w:val="0"/>
        <w:shd w:val="clear" w:color="auto" w:fill="FFFFFF"/>
        <w:suppressAutoHyphens/>
        <w:spacing w:after="0"/>
      </w:pPr>
    </w:p>
    <w:p w:rsidR="004D4459" w:rsidRPr="006B2CD4" w:rsidRDefault="004D4459" w:rsidP="004D4459">
      <w:pPr>
        <w:widowControl w:val="0"/>
        <w:shd w:val="clear" w:color="auto" w:fill="FFFFFF"/>
        <w:suppressAutoHyphens/>
        <w:spacing w:after="0"/>
      </w:pPr>
    </w:p>
    <w:tbl>
      <w:tblPr>
        <w:tblpPr w:leftFromText="180" w:rightFromText="180" w:vertAnchor="text" w:horzAnchor="margin" w:tblpXSpec="center" w:tblpY="213"/>
        <w:tblW w:w="4943" w:type="pct"/>
        <w:tblCellMar>
          <w:left w:w="57" w:type="dxa"/>
          <w:right w:w="57" w:type="dxa"/>
        </w:tblCellMar>
        <w:tblLook w:val="01E0" w:firstRow="1" w:lastRow="1" w:firstColumn="1" w:lastColumn="1" w:noHBand="0" w:noVBand="0"/>
      </w:tblPr>
      <w:tblGrid>
        <w:gridCol w:w="4699"/>
        <w:gridCol w:w="941"/>
        <w:gridCol w:w="4701"/>
      </w:tblGrid>
      <w:tr w:rsidR="004D4459" w:rsidRPr="006B2CD4" w:rsidTr="003A1F09">
        <w:trPr>
          <w:trHeight w:val="276"/>
        </w:trPr>
        <w:tc>
          <w:tcPr>
            <w:tcW w:w="2272" w:type="pct"/>
          </w:tcPr>
          <w:p w:rsidR="004D4459" w:rsidRPr="006B2CD4" w:rsidRDefault="004D4459" w:rsidP="003A1F09">
            <w:pPr>
              <w:keepNext/>
              <w:keepLines/>
              <w:spacing w:after="0"/>
              <w:rPr>
                <w:bCs/>
              </w:rPr>
            </w:pPr>
            <w:r w:rsidRPr="006B2CD4">
              <w:t xml:space="preserve">                            Заказчик</w:t>
            </w:r>
          </w:p>
        </w:tc>
        <w:tc>
          <w:tcPr>
            <w:tcW w:w="455" w:type="pct"/>
          </w:tcPr>
          <w:p w:rsidR="004D4459" w:rsidRPr="006B2CD4" w:rsidRDefault="004D4459" w:rsidP="003A1F09">
            <w:pPr>
              <w:keepNext/>
              <w:keepLines/>
              <w:spacing w:after="0"/>
              <w:jc w:val="center"/>
            </w:pPr>
          </w:p>
        </w:tc>
        <w:tc>
          <w:tcPr>
            <w:tcW w:w="2273" w:type="pct"/>
          </w:tcPr>
          <w:p w:rsidR="004D4459" w:rsidRPr="006B2CD4" w:rsidRDefault="004D4459" w:rsidP="003A1F09">
            <w:pPr>
              <w:spacing w:after="0"/>
              <w:rPr>
                <w:bCs/>
              </w:rPr>
            </w:pPr>
            <w:r w:rsidRPr="006B2CD4">
              <w:t>Подрядчик</w:t>
            </w:r>
          </w:p>
        </w:tc>
      </w:tr>
    </w:tbl>
    <w:p w:rsidR="004D4459" w:rsidRPr="006B2CD4" w:rsidRDefault="004D4459" w:rsidP="004D4459">
      <w:pPr>
        <w:widowControl w:val="0"/>
        <w:shd w:val="clear" w:color="auto" w:fill="FFFFFF"/>
        <w:suppressAutoHyphens/>
        <w:spacing w:after="0"/>
      </w:pPr>
    </w:p>
    <w:p w:rsidR="004D4459" w:rsidRPr="006B2CD4" w:rsidRDefault="004D4459" w:rsidP="005B4B6B">
      <w:pPr>
        <w:spacing w:after="0"/>
        <w:jc w:val="right"/>
        <w:rPr>
          <w:lang w:eastAsia="ar-SA"/>
        </w:rPr>
      </w:pPr>
    </w:p>
    <w:p w:rsidR="004D4459" w:rsidRPr="006B2CD4" w:rsidRDefault="004D4459" w:rsidP="005B4B6B">
      <w:pPr>
        <w:spacing w:after="0"/>
        <w:jc w:val="right"/>
        <w:rPr>
          <w:lang w:eastAsia="ar-SA"/>
        </w:rPr>
      </w:pPr>
    </w:p>
    <w:p w:rsidR="004D4459" w:rsidRPr="006B2CD4" w:rsidRDefault="004D4459" w:rsidP="005B4B6B">
      <w:pPr>
        <w:spacing w:after="0"/>
        <w:jc w:val="right"/>
        <w:rPr>
          <w:lang w:eastAsia="ar-SA"/>
        </w:rPr>
      </w:pPr>
    </w:p>
    <w:p w:rsidR="004D4459" w:rsidRPr="006B2CD4" w:rsidRDefault="004D4459" w:rsidP="005B4B6B">
      <w:pPr>
        <w:spacing w:after="0"/>
        <w:jc w:val="right"/>
        <w:rPr>
          <w:lang w:eastAsia="ar-SA"/>
        </w:rPr>
      </w:pPr>
    </w:p>
    <w:p w:rsidR="004D4459" w:rsidRPr="006B2CD4" w:rsidRDefault="004D4459" w:rsidP="005B4B6B">
      <w:pPr>
        <w:spacing w:after="0"/>
        <w:jc w:val="right"/>
        <w:rPr>
          <w:lang w:eastAsia="ar-SA"/>
        </w:rPr>
      </w:pPr>
    </w:p>
    <w:p w:rsidR="004D4459" w:rsidRPr="006B2CD4" w:rsidRDefault="004D4459" w:rsidP="005B4B6B">
      <w:pPr>
        <w:spacing w:after="0"/>
        <w:jc w:val="right"/>
        <w:rPr>
          <w:lang w:eastAsia="ar-SA"/>
        </w:rPr>
      </w:pPr>
    </w:p>
    <w:p w:rsidR="004D4459" w:rsidRPr="006B2CD4" w:rsidRDefault="004D4459" w:rsidP="005B4B6B">
      <w:pPr>
        <w:spacing w:after="0"/>
        <w:jc w:val="right"/>
        <w:rPr>
          <w:lang w:eastAsia="ar-SA"/>
        </w:rPr>
      </w:pPr>
    </w:p>
    <w:p w:rsidR="004D4459" w:rsidRPr="006B2CD4" w:rsidRDefault="004D4459" w:rsidP="005B4B6B">
      <w:pPr>
        <w:spacing w:after="0"/>
        <w:jc w:val="right"/>
        <w:rPr>
          <w:lang w:eastAsia="ar-SA"/>
        </w:rPr>
      </w:pPr>
    </w:p>
    <w:p w:rsidR="004D4459" w:rsidRPr="006B2CD4" w:rsidRDefault="004D4459" w:rsidP="005B4B6B">
      <w:pPr>
        <w:spacing w:after="0"/>
        <w:jc w:val="right"/>
        <w:rPr>
          <w:lang w:eastAsia="ar-SA"/>
        </w:rPr>
      </w:pPr>
    </w:p>
    <w:p w:rsidR="004D4459" w:rsidRPr="006B2CD4" w:rsidRDefault="004D4459" w:rsidP="005B4B6B">
      <w:pPr>
        <w:spacing w:after="0"/>
        <w:jc w:val="right"/>
        <w:rPr>
          <w:lang w:eastAsia="ar-SA"/>
        </w:rPr>
      </w:pPr>
    </w:p>
    <w:p w:rsidR="004D4459" w:rsidRPr="006B2CD4" w:rsidRDefault="004D4459" w:rsidP="005B4B6B">
      <w:pPr>
        <w:spacing w:after="0"/>
        <w:jc w:val="right"/>
        <w:rPr>
          <w:lang w:eastAsia="ar-SA"/>
        </w:rPr>
      </w:pPr>
    </w:p>
    <w:p w:rsidR="004D4459" w:rsidRPr="006B2CD4" w:rsidRDefault="004D4459" w:rsidP="005B4B6B">
      <w:pPr>
        <w:spacing w:after="0"/>
        <w:jc w:val="right"/>
        <w:rPr>
          <w:lang w:eastAsia="ar-SA"/>
        </w:rPr>
      </w:pPr>
    </w:p>
    <w:p w:rsidR="004D4459" w:rsidRPr="006B2CD4" w:rsidRDefault="004D4459" w:rsidP="005B4B6B">
      <w:pPr>
        <w:spacing w:after="0"/>
        <w:jc w:val="right"/>
        <w:rPr>
          <w:lang w:eastAsia="ar-SA"/>
        </w:rPr>
      </w:pPr>
    </w:p>
    <w:p w:rsidR="004D4459" w:rsidRPr="006B2CD4" w:rsidRDefault="004D4459" w:rsidP="005B4B6B">
      <w:pPr>
        <w:spacing w:after="0"/>
        <w:jc w:val="right"/>
        <w:rPr>
          <w:lang w:eastAsia="ar-SA"/>
        </w:rPr>
      </w:pPr>
    </w:p>
    <w:p w:rsidR="004D4459" w:rsidRPr="006B2CD4" w:rsidRDefault="004D4459" w:rsidP="005B4B6B">
      <w:pPr>
        <w:spacing w:after="0"/>
        <w:jc w:val="right"/>
        <w:rPr>
          <w:lang w:eastAsia="ar-SA"/>
        </w:rPr>
      </w:pPr>
    </w:p>
    <w:p w:rsidR="004D4459" w:rsidRPr="006B2CD4" w:rsidRDefault="004D4459" w:rsidP="005B4B6B">
      <w:pPr>
        <w:spacing w:after="0"/>
        <w:jc w:val="right"/>
        <w:rPr>
          <w:lang w:eastAsia="ar-SA"/>
        </w:rPr>
      </w:pPr>
    </w:p>
    <w:p w:rsidR="004D4459" w:rsidRPr="006B2CD4" w:rsidRDefault="004D4459" w:rsidP="005B4B6B">
      <w:pPr>
        <w:spacing w:after="0"/>
        <w:jc w:val="right"/>
        <w:rPr>
          <w:lang w:eastAsia="ar-SA"/>
        </w:rPr>
      </w:pPr>
    </w:p>
    <w:p w:rsidR="004D4459" w:rsidRPr="006B2CD4" w:rsidRDefault="004D4459" w:rsidP="005B4B6B">
      <w:pPr>
        <w:spacing w:after="0"/>
        <w:jc w:val="right"/>
        <w:rPr>
          <w:lang w:eastAsia="ar-SA"/>
        </w:rPr>
      </w:pPr>
    </w:p>
    <w:p w:rsidR="004D4459" w:rsidRPr="006B2CD4" w:rsidRDefault="004D4459" w:rsidP="005B4B6B">
      <w:pPr>
        <w:spacing w:after="0"/>
        <w:jc w:val="right"/>
        <w:rPr>
          <w:lang w:eastAsia="ar-SA"/>
        </w:rPr>
      </w:pPr>
    </w:p>
    <w:p w:rsidR="004D4459" w:rsidRPr="006B2CD4" w:rsidRDefault="004D4459" w:rsidP="005B4B6B">
      <w:pPr>
        <w:spacing w:after="0"/>
        <w:jc w:val="right"/>
        <w:rPr>
          <w:lang w:eastAsia="ar-SA"/>
        </w:rPr>
      </w:pPr>
    </w:p>
    <w:p w:rsidR="004D4459" w:rsidRPr="006B2CD4" w:rsidRDefault="004D4459" w:rsidP="005B4B6B">
      <w:pPr>
        <w:spacing w:after="0"/>
        <w:jc w:val="right"/>
        <w:rPr>
          <w:lang w:eastAsia="ar-SA"/>
        </w:rPr>
      </w:pPr>
    </w:p>
    <w:p w:rsidR="004D4459" w:rsidRPr="006B2CD4" w:rsidRDefault="004D4459" w:rsidP="005B4B6B">
      <w:pPr>
        <w:spacing w:after="0"/>
        <w:jc w:val="right"/>
        <w:rPr>
          <w:lang w:eastAsia="ar-SA"/>
        </w:rPr>
      </w:pPr>
    </w:p>
    <w:p w:rsidR="004D4459" w:rsidRPr="006B2CD4" w:rsidRDefault="004D4459" w:rsidP="005B4B6B">
      <w:pPr>
        <w:spacing w:after="0"/>
        <w:jc w:val="right"/>
        <w:rPr>
          <w:lang w:eastAsia="ar-SA"/>
        </w:rPr>
      </w:pPr>
    </w:p>
    <w:p w:rsidR="004D4459" w:rsidRPr="006B2CD4" w:rsidRDefault="004D4459" w:rsidP="005B4B6B">
      <w:pPr>
        <w:spacing w:after="0"/>
        <w:jc w:val="right"/>
        <w:rPr>
          <w:lang w:eastAsia="ar-SA"/>
        </w:rPr>
      </w:pPr>
    </w:p>
    <w:p w:rsidR="004D4459" w:rsidRPr="006B2CD4" w:rsidRDefault="004D4459" w:rsidP="005B4B6B">
      <w:pPr>
        <w:spacing w:after="0"/>
        <w:jc w:val="right"/>
        <w:rPr>
          <w:lang w:eastAsia="ar-SA"/>
        </w:rPr>
      </w:pPr>
    </w:p>
    <w:p w:rsidR="004D4459" w:rsidRPr="006B2CD4" w:rsidRDefault="004D4459" w:rsidP="005B4B6B">
      <w:pPr>
        <w:spacing w:after="0"/>
        <w:jc w:val="right"/>
        <w:rPr>
          <w:lang w:eastAsia="ar-SA"/>
        </w:rPr>
      </w:pPr>
    </w:p>
    <w:p w:rsidR="004D4459" w:rsidRPr="006B2CD4" w:rsidRDefault="004D4459" w:rsidP="005B4B6B">
      <w:pPr>
        <w:spacing w:after="0"/>
        <w:jc w:val="right"/>
        <w:rPr>
          <w:lang w:eastAsia="ar-SA"/>
        </w:rPr>
      </w:pPr>
    </w:p>
    <w:p w:rsidR="004D4459" w:rsidRPr="006B2CD4" w:rsidRDefault="004D4459" w:rsidP="005B4B6B">
      <w:pPr>
        <w:spacing w:after="0"/>
        <w:jc w:val="right"/>
        <w:rPr>
          <w:lang w:eastAsia="ar-SA"/>
        </w:rPr>
      </w:pPr>
    </w:p>
    <w:p w:rsidR="004D4459" w:rsidRPr="006B2CD4" w:rsidRDefault="004D4459" w:rsidP="005B4B6B">
      <w:pPr>
        <w:spacing w:after="0"/>
        <w:jc w:val="right"/>
        <w:rPr>
          <w:lang w:eastAsia="ar-SA"/>
        </w:rPr>
      </w:pPr>
    </w:p>
    <w:p w:rsidR="004D4459" w:rsidRPr="006B2CD4" w:rsidRDefault="004D4459" w:rsidP="005B4B6B">
      <w:pPr>
        <w:spacing w:after="0"/>
        <w:jc w:val="right"/>
        <w:rPr>
          <w:lang w:eastAsia="ar-SA"/>
        </w:rPr>
      </w:pPr>
    </w:p>
    <w:p w:rsidR="004D4459" w:rsidRPr="006B2CD4" w:rsidRDefault="004D4459" w:rsidP="005B4B6B">
      <w:pPr>
        <w:spacing w:after="0"/>
        <w:jc w:val="right"/>
        <w:rPr>
          <w:lang w:eastAsia="ar-SA"/>
        </w:rPr>
      </w:pPr>
    </w:p>
    <w:p w:rsidR="004D4459" w:rsidRPr="006B2CD4" w:rsidRDefault="004D4459" w:rsidP="005B4B6B">
      <w:pPr>
        <w:spacing w:after="0"/>
        <w:jc w:val="right"/>
        <w:rPr>
          <w:lang w:eastAsia="ar-SA"/>
        </w:rPr>
      </w:pPr>
    </w:p>
    <w:p w:rsidR="004D4459" w:rsidRPr="006B2CD4" w:rsidRDefault="004D4459" w:rsidP="005B4B6B">
      <w:pPr>
        <w:spacing w:after="0"/>
        <w:jc w:val="right"/>
        <w:rPr>
          <w:lang w:eastAsia="ar-SA"/>
        </w:rPr>
      </w:pPr>
    </w:p>
    <w:p w:rsidR="004D4459" w:rsidRPr="006B2CD4" w:rsidRDefault="004D4459" w:rsidP="005B4B6B">
      <w:pPr>
        <w:spacing w:after="0"/>
        <w:jc w:val="right"/>
        <w:rPr>
          <w:lang w:eastAsia="ar-SA"/>
        </w:rPr>
      </w:pPr>
    </w:p>
    <w:p w:rsidR="004D4459" w:rsidRPr="006B2CD4" w:rsidRDefault="004D4459" w:rsidP="005B4B6B">
      <w:pPr>
        <w:spacing w:after="0"/>
        <w:jc w:val="right"/>
        <w:rPr>
          <w:lang w:eastAsia="ar-SA"/>
        </w:rPr>
      </w:pPr>
    </w:p>
    <w:p w:rsidR="004D4459" w:rsidRPr="006B2CD4" w:rsidRDefault="004D4459" w:rsidP="005B4B6B">
      <w:pPr>
        <w:spacing w:after="0"/>
        <w:jc w:val="right"/>
        <w:rPr>
          <w:lang w:eastAsia="ar-SA"/>
        </w:rPr>
      </w:pPr>
    </w:p>
    <w:p w:rsidR="004D4459" w:rsidRPr="006B2CD4" w:rsidRDefault="004D4459" w:rsidP="005B4B6B">
      <w:pPr>
        <w:spacing w:after="0"/>
        <w:jc w:val="right"/>
        <w:rPr>
          <w:lang w:eastAsia="ar-SA"/>
        </w:rPr>
      </w:pPr>
    </w:p>
    <w:p w:rsidR="004D4459" w:rsidRPr="006B2CD4" w:rsidRDefault="004D4459" w:rsidP="005B4B6B">
      <w:pPr>
        <w:spacing w:after="0"/>
        <w:jc w:val="right"/>
        <w:rPr>
          <w:lang w:eastAsia="ar-SA"/>
        </w:rPr>
      </w:pPr>
    </w:p>
    <w:p w:rsidR="004D4459" w:rsidRPr="006B2CD4" w:rsidRDefault="004D4459" w:rsidP="005B4B6B">
      <w:pPr>
        <w:spacing w:after="0"/>
        <w:jc w:val="right"/>
        <w:rPr>
          <w:lang w:eastAsia="ar-SA"/>
        </w:rPr>
      </w:pPr>
    </w:p>
    <w:p w:rsidR="004D4459" w:rsidRPr="006B2CD4" w:rsidRDefault="004D4459" w:rsidP="005B4B6B">
      <w:pPr>
        <w:spacing w:after="0"/>
        <w:jc w:val="right"/>
        <w:rPr>
          <w:lang w:eastAsia="ar-SA"/>
        </w:rPr>
      </w:pPr>
    </w:p>
    <w:p w:rsidR="004D4459" w:rsidRPr="006B2CD4" w:rsidRDefault="004D4459" w:rsidP="005B4B6B">
      <w:pPr>
        <w:spacing w:after="0"/>
        <w:jc w:val="right"/>
        <w:rPr>
          <w:lang w:eastAsia="ar-SA"/>
        </w:rPr>
      </w:pPr>
    </w:p>
    <w:p w:rsidR="004D4459" w:rsidRPr="006B2CD4" w:rsidRDefault="004D4459" w:rsidP="005B4B6B">
      <w:pPr>
        <w:spacing w:after="0"/>
        <w:jc w:val="right"/>
        <w:rPr>
          <w:lang w:eastAsia="ar-SA"/>
        </w:rPr>
      </w:pPr>
    </w:p>
    <w:p w:rsidR="004D4459" w:rsidRPr="006B2CD4" w:rsidRDefault="004D4459" w:rsidP="005B4B6B">
      <w:pPr>
        <w:spacing w:after="0"/>
        <w:jc w:val="right"/>
        <w:rPr>
          <w:lang w:eastAsia="ar-SA"/>
        </w:rPr>
      </w:pPr>
    </w:p>
    <w:p w:rsidR="004D4459" w:rsidRPr="006B2CD4" w:rsidRDefault="004D4459" w:rsidP="004D4459">
      <w:pPr>
        <w:spacing w:after="0"/>
        <w:jc w:val="right"/>
      </w:pPr>
      <w:r w:rsidRPr="006B2CD4">
        <w:lastRenderedPageBreak/>
        <w:t>Приложение № 1</w:t>
      </w:r>
    </w:p>
    <w:p w:rsidR="004D4459" w:rsidRPr="006B2CD4" w:rsidRDefault="004D4459" w:rsidP="004D4459">
      <w:pPr>
        <w:spacing w:after="0"/>
        <w:jc w:val="right"/>
      </w:pPr>
      <w:r w:rsidRPr="006B2CD4">
        <w:t xml:space="preserve"> к документации об электронном аукционе</w:t>
      </w:r>
    </w:p>
    <w:p w:rsidR="004D4459" w:rsidRPr="006B2CD4" w:rsidRDefault="004D4459" w:rsidP="004D4459">
      <w:pPr>
        <w:spacing w:after="0"/>
        <w:jc w:val="center"/>
        <w:outlineLvl w:val="0"/>
      </w:pPr>
    </w:p>
    <w:p w:rsidR="004D4459" w:rsidRPr="006B2CD4" w:rsidRDefault="004D4459" w:rsidP="004D4459">
      <w:pPr>
        <w:spacing w:after="0"/>
        <w:jc w:val="center"/>
        <w:outlineLvl w:val="0"/>
      </w:pPr>
      <w:r w:rsidRPr="006B2CD4">
        <w:t>Техническое задание</w:t>
      </w:r>
    </w:p>
    <w:p w:rsidR="00F6420D" w:rsidRDefault="00645E36" w:rsidP="004D4459">
      <w:pPr>
        <w:spacing w:after="0"/>
        <w:outlineLvl w:val="0"/>
      </w:pPr>
      <w:r w:rsidRPr="00645E36">
        <w:t>Выполнение проектных (изыскательских) работ на благоустройство общественных пространств на пересечении улиц Советская-Мира-Спасская и устройство входной группы в Парк культуры и отдыха</w:t>
      </w:r>
    </w:p>
    <w:p w:rsidR="00645E36" w:rsidRDefault="00645E36" w:rsidP="004D4459">
      <w:pPr>
        <w:spacing w:after="0"/>
        <w:outlineLvl w:val="0"/>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
        <w:gridCol w:w="153"/>
        <w:gridCol w:w="2426"/>
        <w:gridCol w:w="6362"/>
      </w:tblGrid>
      <w:tr w:rsidR="00645E36" w:rsidRPr="00645E36" w:rsidTr="00645E36">
        <w:tc>
          <w:tcPr>
            <w:tcW w:w="948"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rPr>
                <w:rFonts w:eastAsia="Calibri"/>
                <w:lang w:eastAsia="en-US"/>
              </w:rPr>
              <w:t xml:space="preserve">№ п.п. </w:t>
            </w:r>
          </w:p>
        </w:tc>
        <w:tc>
          <w:tcPr>
            <w:tcW w:w="2579" w:type="dxa"/>
            <w:gridSpan w:val="2"/>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rPr>
                <w:rFonts w:eastAsia="Calibri"/>
                <w:lang w:eastAsia="en-US"/>
              </w:rPr>
              <w:t xml:space="preserve">Перечень требований </w:t>
            </w:r>
          </w:p>
        </w:tc>
        <w:tc>
          <w:tcPr>
            <w:tcW w:w="6362"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rPr>
                <w:rFonts w:eastAsia="Calibri"/>
                <w:lang w:eastAsia="en-US"/>
              </w:rPr>
              <w:t>Содержание требований</w:t>
            </w:r>
          </w:p>
        </w:tc>
      </w:tr>
      <w:tr w:rsidR="00645E36" w:rsidRPr="00645E36" w:rsidTr="00645E36">
        <w:tc>
          <w:tcPr>
            <w:tcW w:w="9889" w:type="dxa"/>
            <w:gridSpan w:val="4"/>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center"/>
              <w:rPr>
                <w:rFonts w:eastAsia="Calibri"/>
                <w:b/>
                <w:lang w:eastAsia="en-US"/>
              </w:rPr>
            </w:pPr>
            <w:r w:rsidRPr="00645E36">
              <w:rPr>
                <w:rFonts w:eastAsia="Calibri"/>
                <w:b/>
                <w:lang w:eastAsia="en-US"/>
              </w:rPr>
              <w:t>1. Общие сведения</w:t>
            </w:r>
          </w:p>
        </w:tc>
      </w:tr>
      <w:tr w:rsidR="00645E36" w:rsidRPr="00645E36" w:rsidTr="00645E36">
        <w:tc>
          <w:tcPr>
            <w:tcW w:w="1101" w:type="dxa"/>
            <w:gridSpan w:val="2"/>
            <w:tcBorders>
              <w:top w:val="single" w:sz="4" w:space="0" w:color="000000"/>
              <w:left w:val="single" w:sz="4" w:space="0" w:color="000000"/>
              <w:bottom w:val="single" w:sz="4" w:space="0" w:color="000000"/>
              <w:right w:val="single" w:sz="4" w:space="0" w:color="000000"/>
            </w:tcBorders>
          </w:tcPr>
          <w:p w:rsidR="00645E36" w:rsidRPr="00645E36" w:rsidRDefault="00645E36" w:rsidP="00645E36">
            <w:pPr>
              <w:numPr>
                <w:ilvl w:val="0"/>
                <w:numId w:val="15"/>
              </w:numPr>
              <w:spacing w:after="0"/>
              <w:ind w:left="928"/>
              <w:contextualSpacing/>
              <w:jc w:val="left"/>
              <w:rPr>
                <w:rFonts w:eastAsia="Calibri"/>
                <w:lang w:eastAsia="en-US"/>
              </w:rPr>
            </w:pPr>
          </w:p>
        </w:tc>
        <w:tc>
          <w:tcPr>
            <w:tcW w:w="2426"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rPr>
                <w:rFonts w:eastAsia="Calibri"/>
                <w:lang w:eastAsia="en-US"/>
              </w:rPr>
              <w:t xml:space="preserve">Наименование проектируемого объекта </w:t>
            </w:r>
          </w:p>
        </w:tc>
        <w:tc>
          <w:tcPr>
            <w:tcW w:w="6362"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rPr>
                <w:rFonts w:eastAsia="Calibri"/>
                <w:lang w:eastAsia="en-US"/>
              </w:rPr>
              <w:t>Общественные пространства на пересечении улиц Советская- Мира-Спасская и устройство входной группы в Парк культуры и отдыха</w:t>
            </w:r>
          </w:p>
        </w:tc>
      </w:tr>
      <w:tr w:rsidR="00645E36" w:rsidRPr="00645E36" w:rsidTr="00645E36">
        <w:tc>
          <w:tcPr>
            <w:tcW w:w="1101" w:type="dxa"/>
            <w:gridSpan w:val="2"/>
            <w:tcBorders>
              <w:top w:val="single" w:sz="4" w:space="0" w:color="000000"/>
              <w:left w:val="single" w:sz="4" w:space="0" w:color="000000"/>
              <w:bottom w:val="single" w:sz="4" w:space="0" w:color="000000"/>
              <w:right w:val="single" w:sz="4" w:space="0" w:color="000000"/>
            </w:tcBorders>
          </w:tcPr>
          <w:p w:rsidR="00645E36" w:rsidRPr="00645E36" w:rsidRDefault="00645E36" w:rsidP="00645E36">
            <w:pPr>
              <w:numPr>
                <w:ilvl w:val="0"/>
                <w:numId w:val="15"/>
              </w:numPr>
              <w:spacing w:after="0"/>
              <w:ind w:left="928"/>
              <w:contextualSpacing/>
              <w:jc w:val="left"/>
              <w:rPr>
                <w:rFonts w:eastAsia="Calibri"/>
                <w:lang w:eastAsia="en-US"/>
              </w:rPr>
            </w:pPr>
          </w:p>
        </w:tc>
        <w:tc>
          <w:tcPr>
            <w:tcW w:w="2426"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pPr>
            <w:r w:rsidRPr="00645E36">
              <w:t>Объект закупки</w:t>
            </w:r>
          </w:p>
        </w:tc>
        <w:tc>
          <w:tcPr>
            <w:tcW w:w="6362"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pPr>
            <w:r w:rsidRPr="00645E36">
              <w:t xml:space="preserve">Выполнение работ по разработке проектно-сметной документации на комплексное благоустройство и озеленение  общественной территории </w:t>
            </w:r>
          </w:p>
        </w:tc>
      </w:tr>
      <w:tr w:rsidR="00645E36" w:rsidRPr="00645E36" w:rsidTr="00645E36">
        <w:tc>
          <w:tcPr>
            <w:tcW w:w="1101" w:type="dxa"/>
            <w:gridSpan w:val="2"/>
            <w:tcBorders>
              <w:top w:val="single" w:sz="4" w:space="0" w:color="000000"/>
              <w:left w:val="single" w:sz="4" w:space="0" w:color="000000"/>
              <w:bottom w:val="single" w:sz="4" w:space="0" w:color="000000"/>
              <w:right w:val="single" w:sz="4" w:space="0" w:color="000000"/>
            </w:tcBorders>
          </w:tcPr>
          <w:p w:rsidR="00645E36" w:rsidRPr="00645E36" w:rsidRDefault="00645E36" w:rsidP="00645E36">
            <w:pPr>
              <w:numPr>
                <w:ilvl w:val="0"/>
                <w:numId w:val="15"/>
              </w:numPr>
              <w:spacing w:after="0"/>
              <w:ind w:left="928"/>
              <w:contextualSpacing/>
              <w:jc w:val="left"/>
              <w:rPr>
                <w:rFonts w:eastAsia="Calibri"/>
                <w:lang w:eastAsia="en-US"/>
              </w:rPr>
            </w:pPr>
          </w:p>
        </w:tc>
        <w:tc>
          <w:tcPr>
            <w:tcW w:w="2426"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rPr>
                <w:rFonts w:eastAsia="Calibri"/>
                <w:lang w:eastAsia="en-US"/>
              </w:rPr>
              <w:t xml:space="preserve">Местоположение объекта </w:t>
            </w:r>
          </w:p>
        </w:tc>
        <w:tc>
          <w:tcPr>
            <w:tcW w:w="6362"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rPr>
                <w:rFonts w:eastAsia="Calibri"/>
                <w:lang w:eastAsia="en-US"/>
              </w:rPr>
              <w:t xml:space="preserve">г. Тара Тарского муниципального района Омской области, историческая часть города </w:t>
            </w:r>
          </w:p>
        </w:tc>
      </w:tr>
      <w:tr w:rsidR="00645E36" w:rsidRPr="00645E36" w:rsidTr="00645E36">
        <w:tc>
          <w:tcPr>
            <w:tcW w:w="1101" w:type="dxa"/>
            <w:gridSpan w:val="2"/>
            <w:tcBorders>
              <w:top w:val="single" w:sz="4" w:space="0" w:color="000000"/>
              <w:left w:val="single" w:sz="4" w:space="0" w:color="000000"/>
              <w:bottom w:val="single" w:sz="4" w:space="0" w:color="000000"/>
              <w:right w:val="single" w:sz="4" w:space="0" w:color="000000"/>
            </w:tcBorders>
          </w:tcPr>
          <w:p w:rsidR="00645E36" w:rsidRPr="00645E36" w:rsidRDefault="00645E36" w:rsidP="00645E36">
            <w:pPr>
              <w:numPr>
                <w:ilvl w:val="0"/>
                <w:numId w:val="15"/>
              </w:numPr>
              <w:spacing w:after="0"/>
              <w:ind w:left="928"/>
              <w:contextualSpacing/>
              <w:jc w:val="left"/>
              <w:rPr>
                <w:rFonts w:eastAsia="Calibri"/>
                <w:lang w:eastAsia="en-US"/>
              </w:rPr>
            </w:pPr>
          </w:p>
        </w:tc>
        <w:tc>
          <w:tcPr>
            <w:tcW w:w="2426"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rPr>
                <w:rFonts w:eastAsia="Calibri"/>
                <w:lang w:eastAsia="en-US"/>
              </w:rPr>
              <w:t xml:space="preserve">Площадь объекта </w:t>
            </w:r>
          </w:p>
        </w:tc>
        <w:tc>
          <w:tcPr>
            <w:tcW w:w="6362"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rPr>
                <w:rFonts w:eastAsia="Calibri"/>
                <w:lang w:eastAsia="en-US"/>
              </w:rPr>
              <w:t xml:space="preserve">3,8 Га  и может быть откорректирована в ходе выполнения проектных работ. </w:t>
            </w:r>
          </w:p>
          <w:p w:rsidR="00645E36" w:rsidRPr="00645E36" w:rsidRDefault="00645E36" w:rsidP="00645E36">
            <w:pPr>
              <w:spacing w:after="0"/>
              <w:jc w:val="left"/>
              <w:rPr>
                <w:rFonts w:eastAsia="Calibri"/>
                <w:lang w:eastAsia="en-US"/>
              </w:rPr>
            </w:pPr>
            <w:r w:rsidRPr="00645E36">
              <w:rPr>
                <w:rFonts w:eastAsia="Calibri"/>
                <w:lang w:eastAsia="en-US"/>
              </w:rPr>
              <w:t>К данному техническому заданию прикладывается схема размещения объекта.</w:t>
            </w:r>
          </w:p>
        </w:tc>
      </w:tr>
      <w:tr w:rsidR="00645E36" w:rsidRPr="00645E36" w:rsidTr="00645E36">
        <w:tc>
          <w:tcPr>
            <w:tcW w:w="1101" w:type="dxa"/>
            <w:gridSpan w:val="2"/>
            <w:tcBorders>
              <w:top w:val="single" w:sz="4" w:space="0" w:color="000000"/>
              <w:left w:val="single" w:sz="4" w:space="0" w:color="000000"/>
              <w:bottom w:val="single" w:sz="4" w:space="0" w:color="000000"/>
              <w:right w:val="single" w:sz="4" w:space="0" w:color="000000"/>
            </w:tcBorders>
          </w:tcPr>
          <w:p w:rsidR="00645E36" w:rsidRPr="00645E36" w:rsidRDefault="00645E36" w:rsidP="00645E36">
            <w:pPr>
              <w:numPr>
                <w:ilvl w:val="0"/>
                <w:numId w:val="15"/>
              </w:numPr>
              <w:spacing w:after="0"/>
              <w:ind w:left="928"/>
              <w:contextualSpacing/>
              <w:jc w:val="left"/>
              <w:rPr>
                <w:rFonts w:eastAsia="Calibri"/>
                <w:lang w:eastAsia="en-US"/>
              </w:rPr>
            </w:pPr>
          </w:p>
        </w:tc>
        <w:tc>
          <w:tcPr>
            <w:tcW w:w="2426"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rPr>
                <w:rFonts w:eastAsia="Calibri"/>
                <w:lang w:eastAsia="en-US"/>
              </w:rPr>
              <w:t>Статус территории объекта</w:t>
            </w:r>
          </w:p>
        </w:tc>
        <w:tc>
          <w:tcPr>
            <w:tcW w:w="6362"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rPr>
                <w:rFonts w:eastAsia="Calibri"/>
                <w:lang w:eastAsia="en-US"/>
              </w:rPr>
              <w:t xml:space="preserve">Общественная территория </w:t>
            </w:r>
          </w:p>
        </w:tc>
      </w:tr>
      <w:tr w:rsidR="00645E36" w:rsidRPr="00645E36" w:rsidTr="00645E36">
        <w:tc>
          <w:tcPr>
            <w:tcW w:w="1101" w:type="dxa"/>
            <w:gridSpan w:val="2"/>
            <w:tcBorders>
              <w:top w:val="single" w:sz="4" w:space="0" w:color="000000"/>
              <w:left w:val="single" w:sz="4" w:space="0" w:color="000000"/>
              <w:bottom w:val="single" w:sz="4" w:space="0" w:color="000000"/>
              <w:right w:val="single" w:sz="4" w:space="0" w:color="000000"/>
            </w:tcBorders>
          </w:tcPr>
          <w:p w:rsidR="00645E36" w:rsidRPr="00645E36" w:rsidRDefault="00645E36" w:rsidP="00645E36">
            <w:pPr>
              <w:numPr>
                <w:ilvl w:val="0"/>
                <w:numId w:val="15"/>
              </w:numPr>
              <w:spacing w:after="0"/>
              <w:ind w:left="928"/>
              <w:contextualSpacing/>
              <w:jc w:val="left"/>
              <w:rPr>
                <w:rFonts w:eastAsia="Calibri"/>
                <w:lang w:eastAsia="en-US"/>
              </w:rPr>
            </w:pPr>
          </w:p>
        </w:tc>
        <w:tc>
          <w:tcPr>
            <w:tcW w:w="2426"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rPr>
                <w:rFonts w:eastAsia="Calibri"/>
                <w:lang w:eastAsia="en-US"/>
              </w:rPr>
              <w:t xml:space="preserve">Основание для разработки проекта </w:t>
            </w:r>
          </w:p>
        </w:tc>
        <w:tc>
          <w:tcPr>
            <w:tcW w:w="6362"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rPr>
                <w:rFonts w:eastAsia="Calibri"/>
                <w:lang w:eastAsia="en-US"/>
              </w:rPr>
              <w:t>Реализация проекта «Благоустройство исторической части города Тара»- победителя Всероссийского конкурса лучших проектов комфортной городской среды среди малых городов и исторических поселений</w:t>
            </w:r>
          </w:p>
        </w:tc>
      </w:tr>
      <w:tr w:rsidR="00645E36" w:rsidRPr="00645E36" w:rsidTr="00645E36">
        <w:tc>
          <w:tcPr>
            <w:tcW w:w="1101" w:type="dxa"/>
            <w:gridSpan w:val="2"/>
            <w:tcBorders>
              <w:top w:val="single" w:sz="4" w:space="0" w:color="000000"/>
              <w:left w:val="single" w:sz="4" w:space="0" w:color="000000"/>
              <w:bottom w:val="single" w:sz="4" w:space="0" w:color="000000"/>
              <w:right w:val="single" w:sz="4" w:space="0" w:color="000000"/>
            </w:tcBorders>
          </w:tcPr>
          <w:p w:rsidR="00645E36" w:rsidRPr="00645E36" w:rsidRDefault="00645E36" w:rsidP="00645E36">
            <w:pPr>
              <w:numPr>
                <w:ilvl w:val="0"/>
                <w:numId w:val="15"/>
              </w:numPr>
              <w:spacing w:after="0"/>
              <w:ind w:left="928"/>
              <w:contextualSpacing/>
              <w:jc w:val="left"/>
              <w:rPr>
                <w:rFonts w:eastAsia="Calibri"/>
                <w:lang w:eastAsia="en-US"/>
              </w:rPr>
            </w:pPr>
          </w:p>
        </w:tc>
        <w:tc>
          <w:tcPr>
            <w:tcW w:w="2426"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rPr>
                <w:rFonts w:eastAsia="Calibri"/>
                <w:lang w:eastAsia="en-US"/>
              </w:rPr>
              <w:t xml:space="preserve">Заказчик </w:t>
            </w:r>
          </w:p>
        </w:tc>
        <w:tc>
          <w:tcPr>
            <w:tcW w:w="6362"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rPr>
                <w:rFonts w:eastAsia="Calibri"/>
                <w:lang w:eastAsia="en-US"/>
              </w:rPr>
              <w:t xml:space="preserve">Администрация Тарского городского поселения Тарского муниципального района Омской области </w:t>
            </w:r>
          </w:p>
        </w:tc>
      </w:tr>
      <w:tr w:rsidR="00645E36" w:rsidRPr="00645E36" w:rsidTr="00645E36">
        <w:tc>
          <w:tcPr>
            <w:tcW w:w="1101" w:type="dxa"/>
            <w:gridSpan w:val="2"/>
            <w:tcBorders>
              <w:top w:val="single" w:sz="4" w:space="0" w:color="000000"/>
              <w:left w:val="single" w:sz="4" w:space="0" w:color="000000"/>
              <w:bottom w:val="single" w:sz="4" w:space="0" w:color="000000"/>
              <w:right w:val="single" w:sz="4" w:space="0" w:color="000000"/>
            </w:tcBorders>
          </w:tcPr>
          <w:p w:rsidR="00645E36" w:rsidRPr="00645E36" w:rsidRDefault="00645E36" w:rsidP="00645E36">
            <w:pPr>
              <w:numPr>
                <w:ilvl w:val="0"/>
                <w:numId w:val="15"/>
              </w:numPr>
              <w:spacing w:after="0"/>
              <w:ind w:left="928"/>
              <w:contextualSpacing/>
              <w:jc w:val="left"/>
              <w:rPr>
                <w:rFonts w:eastAsia="Calibri"/>
                <w:lang w:eastAsia="en-US"/>
              </w:rPr>
            </w:pPr>
          </w:p>
        </w:tc>
        <w:tc>
          <w:tcPr>
            <w:tcW w:w="2426"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rPr>
                <w:rFonts w:eastAsia="Calibri"/>
                <w:lang w:eastAsia="en-US"/>
              </w:rPr>
              <w:t xml:space="preserve">Подрядчик </w:t>
            </w:r>
          </w:p>
        </w:tc>
        <w:tc>
          <w:tcPr>
            <w:tcW w:w="6362"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rPr>
                <w:rFonts w:eastAsia="Calibri"/>
                <w:lang w:eastAsia="en-US"/>
              </w:rPr>
              <w:t>По результатам конкурса</w:t>
            </w:r>
          </w:p>
        </w:tc>
      </w:tr>
      <w:tr w:rsidR="00645E36" w:rsidRPr="00645E36" w:rsidTr="00645E36">
        <w:tc>
          <w:tcPr>
            <w:tcW w:w="1101" w:type="dxa"/>
            <w:gridSpan w:val="2"/>
            <w:tcBorders>
              <w:top w:val="single" w:sz="4" w:space="0" w:color="000000"/>
              <w:left w:val="single" w:sz="4" w:space="0" w:color="000000"/>
              <w:bottom w:val="single" w:sz="4" w:space="0" w:color="000000"/>
              <w:right w:val="single" w:sz="4" w:space="0" w:color="000000"/>
            </w:tcBorders>
          </w:tcPr>
          <w:p w:rsidR="00645E36" w:rsidRPr="00645E36" w:rsidRDefault="00645E36" w:rsidP="00645E36">
            <w:pPr>
              <w:numPr>
                <w:ilvl w:val="0"/>
                <w:numId w:val="15"/>
              </w:numPr>
              <w:spacing w:after="0"/>
              <w:ind w:left="928"/>
              <w:contextualSpacing/>
              <w:jc w:val="left"/>
              <w:rPr>
                <w:rFonts w:eastAsia="Calibri"/>
                <w:lang w:eastAsia="en-US"/>
              </w:rPr>
            </w:pPr>
          </w:p>
        </w:tc>
        <w:tc>
          <w:tcPr>
            <w:tcW w:w="2426"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rPr>
                <w:rFonts w:eastAsia="Calibri"/>
                <w:lang w:eastAsia="en-US"/>
              </w:rPr>
              <w:t>Вид работ</w:t>
            </w:r>
          </w:p>
        </w:tc>
        <w:tc>
          <w:tcPr>
            <w:tcW w:w="6362"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rPr>
                <w:rFonts w:eastAsia="Calibri"/>
                <w:lang w:eastAsia="en-US"/>
              </w:rPr>
              <w:t xml:space="preserve">Подготовка проектно- сметной документации на комплексное благоустройства территории </w:t>
            </w:r>
          </w:p>
        </w:tc>
      </w:tr>
      <w:tr w:rsidR="00645E36" w:rsidRPr="00645E36" w:rsidTr="00645E36">
        <w:tc>
          <w:tcPr>
            <w:tcW w:w="1101" w:type="dxa"/>
            <w:gridSpan w:val="2"/>
            <w:tcBorders>
              <w:top w:val="single" w:sz="4" w:space="0" w:color="000000"/>
              <w:left w:val="single" w:sz="4" w:space="0" w:color="000000"/>
              <w:bottom w:val="single" w:sz="4" w:space="0" w:color="000000"/>
              <w:right w:val="single" w:sz="4" w:space="0" w:color="000000"/>
            </w:tcBorders>
          </w:tcPr>
          <w:p w:rsidR="00645E36" w:rsidRPr="00645E36" w:rsidRDefault="00645E36" w:rsidP="00645E36">
            <w:pPr>
              <w:numPr>
                <w:ilvl w:val="0"/>
                <w:numId w:val="15"/>
              </w:numPr>
              <w:spacing w:after="0"/>
              <w:ind w:left="928"/>
              <w:contextualSpacing/>
              <w:jc w:val="left"/>
              <w:rPr>
                <w:rFonts w:eastAsia="Calibri"/>
                <w:lang w:eastAsia="en-US"/>
              </w:rPr>
            </w:pPr>
          </w:p>
        </w:tc>
        <w:tc>
          <w:tcPr>
            <w:tcW w:w="2426"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rPr>
                <w:rFonts w:eastAsia="Calibri"/>
                <w:lang w:eastAsia="en-US"/>
              </w:rPr>
              <w:t xml:space="preserve">Источник финансирования </w:t>
            </w:r>
          </w:p>
        </w:tc>
        <w:tc>
          <w:tcPr>
            <w:tcW w:w="6362"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rPr>
                <w:rFonts w:eastAsia="Calibri"/>
                <w:lang w:eastAsia="en-US"/>
              </w:rPr>
              <w:t>Средства из федерального бюджета бюджетам субъекта Российской Федерации на поддержку государственных программ субъектов Российской Федерации и муниципальных программ «Формирование комфортной городской среды» по итогам Всероссийского конкурса лучших проектов создания комфортной городской среды среди малых городов и исторических поселений</w:t>
            </w:r>
          </w:p>
        </w:tc>
      </w:tr>
      <w:tr w:rsidR="00645E36" w:rsidRPr="00645E36" w:rsidTr="00645E36">
        <w:tc>
          <w:tcPr>
            <w:tcW w:w="1101" w:type="dxa"/>
            <w:gridSpan w:val="2"/>
            <w:tcBorders>
              <w:top w:val="single" w:sz="4" w:space="0" w:color="000000"/>
              <w:left w:val="single" w:sz="4" w:space="0" w:color="000000"/>
              <w:bottom w:val="single" w:sz="4" w:space="0" w:color="000000"/>
              <w:right w:val="single" w:sz="4" w:space="0" w:color="000000"/>
            </w:tcBorders>
          </w:tcPr>
          <w:p w:rsidR="00645E36" w:rsidRPr="00645E36" w:rsidRDefault="00645E36" w:rsidP="00645E36">
            <w:pPr>
              <w:numPr>
                <w:ilvl w:val="0"/>
                <w:numId w:val="15"/>
              </w:numPr>
              <w:spacing w:after="0"/>
              <w:ind w:left="928"/>
              <w:contextualSpacing/>
              <w:jc w:val="left"/>
              <w:rPr>
                <w:rFonts w:eastAsia="Calibri"/>
                <w:lang w:eastAsia="en-US"/>
              </w:rPr>
            </w:pPr>
          </w:p>
        </w:tc>
        <w:tc>
          <w:tcPr>
            <w:tcW w:w="2426"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rPr>
                <w:rFonts w:eastAsia="Calibri"/>
                <w:lang w:eastAsia="en-US"/>
              </w:rPr>
              <w:t xml:space="preserve">Сроки выполнения </w:t>
            </w:r>
          </w:p>
        </w:tc>
        <w:tc>
          <w:tcPr>
            <w:tcW w:w="6362"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rPr>
                <w:rFonts w:eastAsia="Calibri"/>
                <w:lang w:eastAsia="en-US"/>
              </w:rPr>
              <w:t>С момента заключения контракта 30 календарных дней</w:t>
            </w:r>
          </w:p>
        </w:tc>
      </w:tr>
      <w:tr w:rsidR="00645E36" w:rsidRPr="00645E36" w:rsidTr="00645E36">
        <w:tc>
          <w:tcPr>
            <w:tcW w:w="1101" w:type="dxa"/>
            <w:gridSpan w:val="2"/>
            <w:tcBorders>
              <w:top w:val="single" w:sz="4" w:space="0" w:color="000000"/>
              <w:left w:val="single" w:sz="4" w:space="0" w:color="000000"/>
              <w:bottom w:val="single" w:sz="4" w:space="0" w:color="000000"/>
              <w:right w:val="single" w:sz="4" w:space="0" w:color="000000"/>
            </w:tcBorders>
          </w:tcPr>
          <w:p w:rsidR="00645E36" w:rsidRPr="00645E36" w:rsidRDefault="00645E36" w:rsidP="00645E36">
            <w:pPr>
              <w:numPr>
                <w:ilvl w:val="0"/>
                <w:numId w:val="15"/>
              </w:numPr>
              <w:spacing w:after="0"/>
              <w:ind w:left="928"/>
              <w:contextualSpacing/>
              <w:jc w:val="left"/>
              <w:rPr>
                <w:rFonts w:eastAsia="Calibri"/>
                <w:lang w:eastAsia="en-US"/>
              </w:rPr>
            </w:pPr>
          </w:p>
        </w:tc>
        <w:tc>
          <w:tcPr>
            <w:tcW w:w="2426"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rPr>
                <w:rFonts w:eastAsia="Calibri"/>
                <w:lang w:eastAsia="en-US"/>
              </w:rPr>
              <w:t xml:space="preserve">Стадия проектирования </w:t>
            </w:r>
          </w:p>
        </w:tc>
        <w:tc>
          <w:tcPr>
            <w:tcW w:w="6362"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rPr>
                <w:rFonts w:eastAsia="Calibri"/>
                <w:lang w:eastAsia="en-US"/>
              </w:rPr>
              <w:t>Проектная и рабочая документация</w:t>
            </w:r>
          </w:p>
        </w:tc>
      </w:tr>
      <w:tr w:rsidR="00645E36" w:rsidRPr="00645E36" w:rsidTr="00645E36">
        <w:tc>
          <w:tcPr>
            <w:tcW w:w="1101" w:type="dxa"/>
            <w:gridSpan w:val="2"/>
            <w:tcBorders>
              <w:top w:val="single" w:sz="4" w:space="0" w:color="000000"/>
              <w:left w:val="single" w:sz="4" w:space="0" w:color="000000"/>
              <w:bottom w:val="single" w:sz="4" w:space="0" w:color="000000"/>
              <w:right w:val="single" w:sz="4" w:space="0" w:color="000000"/>
            </w:tcBorders>
          </w:tcPr>
          <w:p w:rsidR="00645E36" w:rsidRPr="00645E36" w:rsidRDefault="00645E36" w:rsidP="00645E36">
            <w:pPr>
              <w:numPr>
                <w:ilvl w:val="0"/>
                <w:numId w:val="15"/>
              </w:numPr>
              <w:spacing w:after="0"/>
              <w:ind w:left="928"/>
              <w:contextualSpacing/>
              <w:jc w:val="left"/>
              <w:rPr>
                <w:rFonts w:eastAsia="Calibri"/>
                <w:lang w:eastAsia="en-US"/>
              </w:rPr>
            </w:pPr>
          </w:p>
        </w:tc>
        <w:tc>
          <w:tcPr>
            <w:tcW w:w="2426"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rPr>
                <w:rFonts w:eastAsia="Calibri"/>
                <w:lang w:eastAsia="en-US"/>
              </w:rPr>
              <w:t xml:space="preserve">Стадийность проектирования </w:t>
            </w:r>
          </w:p>
        </w:tc>
        <w:tc>
          <w:tcPr>
            <w:tcW w:w="6362"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rPr>
                <w:rFonts w:eastAsia="Calibri"/>
                <w:lang w:eastAsia="en-US"/>
              </w:rPr>
              <w:t>В одну стадию проектирования</w:t>
            </w:r>
          </w:p>
        </w:tc>
      </w:tr>
      <w:tr w:rsidR="00645E36" w:rsidRPr="00645E36" w:rsidTr="00645E36">
        <w:tc>
          <w:tcPr>
            <w:tcW w:w="1101" w:type="dxa"/>
            <w:gridSpan w:val="2"/>
            <w:tcBorders>
              <w:top w:val="single" w:sz="4" w:space="0" w:color="000000"/>
              <w:left w:val="single" w:sz="4" w:space="0" w:color="000000"/>
              <w:bottom w:val="single" w:sz="4" w:space="0" w:color="000000"/>
              <w:right w:val="single" w:sz="4" w:space="0" w:color="000000"/>
            </w:tcBorders>
          </w:tcPr>
          <w:p w:rsidR="00645E36" w:rsidRPr="00645E36" w:rsidRDefault="00645E36" w:rsidP="00645E36">
            <w:pPr>
              <w:numPr>
                <w:ilvl w:val="0"/>
                <w:numId w:val="15"/>
              </w:numPr>
              <w:spacing w:after="0"/>
              <w:ind w:left="928"/>
              <w:contextualSpacing/>
              <w:jc w:val="left"/>
              <w:rPr>
                <w:rFonts w:eastAsia="Calibri"/>
                <w:lang w:eastAsia="en-US"/>
              </w:rPr>
            </w:pPr>
          </w:p>
        </w:tc>
        <w:tc>
          <w:tcPr>
            <w:tcW w:w="2426"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rPr>
                <w:rFonts w:eastAsia="Calibri"/>
                <w:lang w:eastAsia="en-US"/>
              </w:rPr>
              <w:t xml:space="preserve">Цель работ. Актуальность проведения работ </w:t>
            </w:r>
          </w:p>
        </w:tc>
        <w:tc>
          <w:tcPr>
            <w:tcW w:w="6362"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rPr>
                <w:rFonts w:eastAsia="Calibri"/>
                <w:lang w:eastAsia="en-US"/>
              </w:rPr>
              <w:t>Разработка проектно-сметной документации для комплексного благоустройства территории в целях создания гармоничной и разнообразной городской среды и расширения возможностей её круглогодичного использования всеми социальными и демографическими группами населения, повышение туристской привлекательности территории.</w:t>
            </w:r>
          </w:p>
          <w:p w:rsidR="00645E36" w:rsidRPr="00645E36" w:rsidRDefault="00645E36" w:rsidP="00645E36">
            <w:pPr>
              <w:spacing w:after="0"/>
              <w:jc w:val="left"/>
              <w:rPr>
                <w:rFonts w:eastAsia="Calibri"/>
                <w:lang w:eastAsia="en-US"/>
              </w:rPr>
            </w:pPr>
            <w:r w:rsidRPr="00645E36">
              <w:rPr>
                <w:rFonts w:eastAsia="Calibri"/>
                <w:lang w:eastAsia="en-US"/>
              </w:rPr>
              <w:t xml:space="preserve">Выполнение топографической съемки и инженерно-геологический изысканий в границах территории </w:t>
            </w:r>
            <w:r w:rsidRPr="00645E36">
              <w:rPr>
                <w:rFonts w:eastAsia="Calibri"/>
                <w:lang w:eastAsia="en-US"/>
              </w:rPr>
              <w:lastRenderedPageBreak/>
              <w:t>эскизного проекта «Благоустройство исторической части города Тара» (площадь территории для выполнения топографической съемки в масштабе – М 1:500 – 3,8 Га)</w:t>
            </w:r>
          </w:p>
        </w:tc>
      </w:tr>
      <w:tr w:rsidR="00645E36" w:rsidRPr="00645E36" w:rsidTr="00645E36">
        <w:tc>
          <w:tcPr>
            <w:tcW w:w="1101" w:type="dxa"/>
            <w:gridSpan w:val="2"/>
            <w:tcBorders>
              <w:top w:val="single" w:sz="4" w:space="0" w:color="000000"/>
              <w:left w:val="single" w:sz="4" w:space="0" w:color="000000"/>
              <w:bottom w:val="single" w:sz="4" w:space="0" w:color="000000"/>
              <w:right w:val="single" w:sz="4" w:space="0" w:color="000000"/>
            </w:tcBorders>
          </w:tcPr>
          <w:p w:rsidR="00645E36" w:rsidRPr="00645E36" w:rsidRDefault="00645E36" w:rsidP="00645E36">
            <w:pPr>
              <w:numPr>
                <w:ilvl w:val="0"/>
                <w:numId w:val="15"/>
              </w:numPr>
              <w:spacing w:after="0"/>
              <w:ind w:left="928"/>
              <w:contextualSpacing/>
              <w:jc w:val="left"/>
              <w:rPr>
                <w:rFonts w:eastAsia="Calibri"/>
                <w:lang w:eastAsia="en-US"/>
              </w:rPr>
            </w:pPr>
          </w:p>
        </w:tc>
        <w:tc>
          <w:tcPr>
            <w:tcW w:w="2426"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rPr>
                <w:rFonts w:eastAsia="Calibri"/>
                <w:lang w:eastAsia="en-US"/>
              </w:rPr>
              <w:t xml:space="preserve">Границы проектирования </w:t>
            </w:r>
          </w:p>
        </w:tc>
        <w:tc>
          <w:tcPr>
            <w:tcW w:w="6362" w:type="dxa"/>
            <w:tcBorders>
              <w:top w:val="single" w:sz="4" w:space="0" w:color="000000"/>
              <w:left w:val="single" w:sz="4" w:space="0" w:color="000000"/>
              <w:bottom w:val="single" w:sz="4" w:space="0" w:color="000000"/>
              <w:right w:val="single" w:sz="4" w:space="0" w:color="000000"/>
            </w:tcBorders>
          </w:tcPr>
          <w:p w:rsidR="00645E36" w:rsidRPr="00645E36" w:rsidRDefault="00645E36" w:rsidP="00F761FC">
            <w:pPr>
              <w:spacing w:after="0"/>
              <w:jc w:val="left"/>
              <w:rPr>
                <w:rFonts w:eastAsia="Calibri"/>
                <w:lang w:eastAsia="en-US"/>
              </w:rPr>
            </w:pPr>
            <w:r w:rsidRPr="00645E36">
              <w:rPr>
                <w:rFonts w:eastAsia="Calibri"/>
                <w:lang w:eastAsia="en-US"/>
              </w:rPr>
              <w:t xml:space="preserve">Проект разрабатывается в границах </w:t>
            </w:r>
            <w:r w:rsidR="00276AEA">
              <w:rPr>
                <w:rFonts w:eastAsia="Calibri"/>
                <w:lang w:eastAsia="en-US"/>
              </w:rPr>
              <w:t xml:space="preserve">согласно </w:t>
            </w:r>
            <w:r w:rsidR="00F761FC">
              <w:rPr>
                <w:rFonts w:eastAsia="Calibri"/>
                <w:lang w:eastAsia="en-US"/>
              </w:rPr>
              <w:t>разделу</w:t>
            </w:r>
            <w:r w:rsidR="00276AEA">
              <w:rPr>
                <w:rFonts w:eastAsia="Calibri"/>
                <w:lang w:eastAsia="en-US"/>
              </w:rPr>
              <w:t xml:space="preserve"> «Границы зоны проектирования» приложения № 2 к Техническому заданию «Эскизный проект»</w:t>
            </w:r>
            <w:r w:rsidR="00F761FC">
              <w:rPr>
                <w:rFonts w:eastAsia="Calibri"/>
                <w:lang w:eastAsia="en-US"/>
              </w:rPr>
              <w:t xml:space="preserve"> (Графическая часть и ведомость объема работ).</w:t>
            </w:r>
          </w:p>
        </w:tc>
      </w:tr>
      <w:tr w:rsidR="00645E36" w:rsidRPr="00645E36" w:rsidTr="00645E36">
        <w:tc>
          <w:tcPr>
            <w:tcW w:w="1101" w:type="dxa"/>
            <w:gridSpan w:val="2"/>
            <w:tcBorders>
              <w:top w:val="single" w:sz="4" w:space="0" w:color="000000"/>
              <w:left w:val="single" w:sz="4" w:space="0" w:color="000000"/>
              <w:bottom w:val="single" w:sz="4" w:space="0" w:color="000000"/>
              <w:right w:val="single" w:sz="4" w:space="0" w:color="000000"/>
            </w:tcBorders>
          </w:tcPr>
          <w:p w:rsidR="00645E36" w:rsidRPr="00645E36" w:rsidRDefault="00645E36" w:rsidP="00645E36">
            <w:pPr>
              <w:numPr>
                <w:ilvl w:val="0"/>
                <w:numId w:val="15"/>
              </w:numPr>
              <w:spacing w:after="0"/>
              <w:ind w:left="928"/>
              <w:contextualSpacing/>
              <w:jc w:val="left"/>
              <w:rPr>
                <w:rFonts w:eastAsia="Calibri"/>
                <w:lang w:eastAsia="en-US"/>
              </w:rPr>
            </w:pPr>
          </w:p>
        </w:tc>
        <w:tc>
          <w:tcPr>
            <w:tcW w:w="2426"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rPr>
                <w:rFonts w:eastAsia="Calibri"/>
                <w:lang w:eastAsia="en-US"/>
              </w:rPr>
              <w:t xml:space="preserve">Нормативно-правовая база </w:t>
            </w:r>
          </w:p>
        </w:tc>
        <w:tc>
          <w:tcPr>
            <w:tcW w:w="6362"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ind w:firstLine="385"/>
            </w:pPr>
            <w:r w:rsidRPr="00645E36">
              <w:t>1. Градостроительный кодекс РФ;</w:t>
            </w:r>
          </w:p>
          <w:p w:rsidR="00645E36" w:rsidRPr="00645E36" w:rsidRDefault="00645E36" w:rsidP="00645E36">
            <w:pPr>
              <w:spacing w:after="0"/>
              <w:ind w:firstLine="385"/>
            </w:pPr>
            <w:r w:rsidRPr="00645E36">
              <w:t>2. Земельный кодекс РФ;</w:t>
            </w:r>
          </w:p>
          <w:p w:rsidR="00645E36" w:rsidRPr="00645E36" w:rsidRDefault="00645E36" w:rsidP="00645E36">
            <w:pPr>
              <w:spacing w:after="0"/>
              <w:ind w:firstLine="385"/>
            </w:pPr>
            <w:r w:rsidRPr="00645E36">
              <w:t>3. Федеральный закон от 27.12.2002 № 184-ФЗ       </w:t>
            </w:r>
            <w:r w:rsidRPr="00645E36">
              <w:br/>
              <w:t>«О техническом регулировании»;</w:t>
            </w:r>
          </w:p>
          <w:p w:rsidR="00645E36" w:rsidRPr="00645E36" w:rsidRDefault="00645E36" w:rsidP="00645E36">
            <w:pPr>
              <w:spacing w:after="0"/>
              <w:ind w:firstLine="385"/>
            </w:pPr>
            <w:r w:rsidRPr="00645E36">
              <w:t>4. Федеральный закон от 06.10.2003 № 131-ФЗ         «Об общих принципах организации местного самоуправления в Российской Федерации»;</w:t>
            </w:r>
          </w:p>
          <w:p w:rsidR="00645E36" w:rsidRPr="00645E36" w:rsidRDefault="00645E36" w:rsidP="00645E36">
            <w:pPr>
              <w:spacing w:after="0"/>
              <w:ind w:firstLine="385"/>
            </w:pPr>
            <w:r w:rsidRPr="00645E36">
              <w:t>5. Федеральный закон от 10.01.2002 № 7-ФЗ </w:t>
            </w:r>
            <w:r w:rsidRPr="00645E36">
              <w:br/>
              <w:t>«Об охране окружающей среды»;</w:t>
            </w:r>
          </w:p>
          <w:p w:rsidR="00645E36" w:rsidRPr="00645E36" w:rsidRDefault="00645E36" w:rsidP="00645E36">
            <w:pPr>
              <w:spacing w:after="0"/>
              <w:ind w:firstLine="385"/>
            </w:pPr>
            <w:r w:rsidRPr="00645E36">
              <w:t>6. Постановление Госстроя РФ от 06.04.1998 </w:t>
            </w:r>
            <w:r w:rsidRPr="00645E36">
              <w:br/>
              <w:t>№ 18-30 «РДС 30-201-98. Система нормативных документов в строительстве. Руководящий документ системы. Инструкция о порядке проектирования </w:t>
            </w:r>
            <w:r w:rsidRPr="00645E36">
              <w:br/>
              <w:t>и установления красных линий в городах и других поселениях Российской Федерации»;</w:t>
            </w:r>
          </w:p>
          <w:p w:rsidR="00645E36" w:rsidRPr="00645E36" w:rsidRDefault="00645E36" w:rsidP="00645E36">
            <w:pPr>
              <w:spacing w:after="0"/>
              <w:ind w:firstLine="385"/>
            </w:pPr>
            <w:r w:rsidRPr="00645E36">
              <w:t>7. Приказ Министерства строительства и жилищно-коммунального хозяйства Российской Федерации </w:t>
            </w:r>
            <w:r w:rsidRPr="00645E36">
              <w:br/>
              <w:t>от 25.04.2017 №742/пр «О порядке установления </w:t>
            </w:r>
            <w:r w:rsidRPr="00645E36">
              <w:br/>
              <w:t>и отображения красных линий, обозначающих границы территорий, занятых линейными объектами и (или) предназначенных для размещения линейных объектов»;</w:t>
            </w:r>
          </w:p>
          <w:p w:rsidR="00645E36" w:rsidRPr="00645E36" w:rsidRDefault="00645E36" w:rsidP="00645E36">
            <w:pPr>
              <w:spacing w:after="0"/>
              <w:ind w:firstLine="385"/>
            </w:pPr>
            <w:r w:rsidRPr="00645E36">
              <w:t>8. Приказ Минстроя России от 13.04.2017</w:t>
            </w:r>
            <w:r w:rsidRPr="00645E36">
              <w:br/>
              <w:t>№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645E36" w:rsidRPr="00645E36" w:rsidRDefault="00645E36" w:rsidP="00645E36">
            <w:pPr>
              <w:spacing w:after="0"/>
              <w:ind w:firstLine="385"/>
            </w:pPr>
            <w:r w:rsidRPr="00645E36">
              <w:t>9. Генеральный план, утвержденный Решением Совета Тарского городского поселения Тарского муниципального района Омской области №328/71 от 29.01.2015 года.</w:t>
            </w:r>
          </w:p>
          <w:p w:rsidR="00645E36" w:rsidRPr="00645E36" w:rsidRDefault="00645E36" w:rsidP="00645E36">
            <w:pPr>
              <w:spacing w:after="0"/>
              <w:ind w:firstLine="385"/>
            </w:pPr>
            <w:r w:rsidRPr="00645E36">
              <w:t>10. Правила землепользования и застройки Тарского городского поселения, утвержденные Решением 49 сессии Совета Тарского городского поселения от 18.12.2008 года «Об утверждении правил землепользования и застройки Тарского городского поселения Тарского муниципального района Омской области»</w:t>
            </w:r>
          </w:p>
          <w:p w:rsidR="00645E36" w:rsidRPr="00645E36" w:rsidRDefault="00645E36" w:rsidP="00645E36">
            <w:pPr>
              <w:spacing w:after="0"/>
              <w:ind w:firstLine="385"/>
              <w:rPr>
                <w:rFonts w:eastAsia="Calibri"/>
                <w:lang w:eastAsia="en-US"/>
              </w:rPr>
            </w:pPr>
            <w:r w:rsidRPr="00645E36">
              <w:t>11. Правила благоустройства, чистоты и порядка на территории Тарского городского поселения, утвержденные Решением Совета Тарского городского поселения 30 марта 2006 года</w:t>
            </w:r>
          </w:p>
        </w:tc>
      </w:tr>
      <w:tr w:rsidR="00645E36" w:rsidRPr="00645E36" w:rsidTr="00645E36">
        <w:tc>
          <w:tcPr>
            <w:tcW w:w="1101" w:type="dxa"/>
            <w:gridSpan w:val="2"/>
            <w:tcBorders>
              <w:top w:val="single" w:sz="4" w:space="0" w:color="000000"/>
              <w:left w:val="single" w:sz="4" w:space="0" w:color="000000"/>
              <w:bottom w:val="single" w:sz="4" w:space="0" w:color="000000"/>
              <w:right w:val="single" w:sz="4" w:space="0" w:color="000000"/>
            </w:tcBorders>
          </w:tcPr>
          <w:p w:rsidR="00645E36" w:rsidRPr="00645E36" w:rsidRDefault="00645E36" w:rsidP="00645E36">
            <w:pPr>
              <w:numPr>
                <w:ilvl w:val="0"/>
                <w:numId w:val="15"/>
              </w:numPr>
              <w:spacing w:after="0"/>
              <w:ind w:left="928"/>
              <w:contextualSpacing/>
              <w:jc w:val="left"/>
              <w:rPr>
                <w:rFonts w:eastAsia="Calibri"/>
                <w:lang w:eastAsia="en-US"/>
              </w:rPr>
            </w:pPr>
          </w:p>
        </w:tc>
        <w:tc>
          <w:tcPr>
            <w:tcW w:w="2426"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rPr>
                <w:rFonts w:eastAsia="Calibri"/>
                <w:lang w:eastAsia="en-US"/>
              </w:rPr>
              <w:t>Существующее состояние объекта</w:t>
            </w:r>
          </w:p>
        </w:tc>
        <w:tc>
          <w:tcPr>
            <w:tcW w:w="6362"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rPr>
                <w:bCs/>
              </w:rPr>
            </w:pPr>
            <w:r w:rsidRPr="00645E36">
              <w:rPr>
                <w:bCs/>
              </w:rPr>
              <w:t xml:space="preserve">Объект является территорией общего пользования,  используется жителями в основном для транзитного движения. Среди существующих насаждений преобладают старовозрастные, есть сухостойные и аварийные экземпляры, частично угнетены. Газоны находятся в неудовлетворительном состоянии, имеются проплешины, протопы. Пешеходная сеть представлена дорожками с асфальтобетонным покрытием, которое местами находится в неудовлетворительном состоянии, местами отсутствует. </w:t>
            </w:r>
            <w:r w:rsidRPr="00645E36">
              <w:rPr>
                <w:bCs/>
              </w:rPr>
              <w:lastRenderedPageBreak/>
              <w:t xml:space="preserve">Зоны отдыха  и малые архитектурные формы отсутствуют. Освещение существующее, в рамках проектирования планируется декоративное освещение в точках притяжения населения: сквер на пересечении улиц Советская- Мира- Спасская и входная группа парка.  </w:t>
            </w:r>
          </w:p>
          <w:p w:rsidR="00645E36" w:rsidRPr="00645E36" w:rsidRDefault="00645E36" w:rsidP="00645E36">
            <w:pPr>
              <w:spacing w:after="0"/>
              <w:rPr>
                <w:rFonts w:eastAsia="Calibri"/>
                <w:lang w:eastAsia="en-US"/>
              </w:rPr>
            </w:pPr>
            <w:r w:rsidRPr="00645E36">
              <w:rPr>
                <w:rFonts w:eastAsia="Calibri"/>
                <w:lang w:eastAsia="en-US"/>
              </w:rPr>
              <w:t>Ул. Спасская и ул.Мира, участки жилых улиц, заросшие сорной растительностью, деревьями в аварийном состоянии, тротуарное покрытие пришло в негодность</w:t>
            </w:r>
          </w:p>
          <w:p w:rsidR="00645E36" w:rsidRPr="00645E36" w:rsidRDefault="00645E36" w:rsidP="00645E36">
            <w:pPr>
              <w:spacing w:after="0"/>
              <w:rPr>
                <w:rFonts w:eastAsia="Calibri"/>
                <w:lang w:eastAsia="en-US"/>
              </w:rPr>
            </w:pPr>
            <w:r w:rsidRPr="00645E36">
              <w:rPr>
                <w:rFonts w:eastAsia="Calibri"/>
                <w:lang w:eastAsia="en-US"/>
              </w:rPr>
              <w:t xml:space="preserve">Сквер на пересечении улиц Советская-Мира- Спасская не оформлен, не сформирован, отсутствуют малые архитектурные формы, на территории сорная растительность и деревья в аварийном состоянии. </w:t>
            </w:r>
          </w:p>
          <w:p w:rsidR="00645E36" w:rsidRPr="00645E36" w:rsidRDefault="00645E36" w:rsidP="00645E36">
            <w:pPr>
              <w:spacing w:after="0"/>
              <w:contextualSpacing/>
              <w:jc w:val="left"/>
              <w:rPr>
                <w:b/>
                <w:bCs/>
              </w:rPr>
            </w:pPr>
            <w:r w:rsidRPr="00645E36">
              <w:rPr>
                <w:rFonts w:eastAsia="Calibri"/>
                <w:lang w:eastAsia="en-US"/>
              </w:rPr>
              <w:t xml:space="preserve">Входная группа в парк культуры и отдыха в настоящее время со стороны ул. Советская отсутствует. На территории планируемого входа размещена водозаборная колонка. </w:t>
            </w:r>
          </w:p>
        </w:tc>
      </w:tr>
      <w:tr w:rsidR="00645E36" w:rsidRPr="00645E36" w:rsidTr="00645E36">
        <w:tc>
          <w:tcPr>
            <w:tcW w:w="9889" w:type="dxa"/>
            <w:gridSpan w:val="4"/>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center"/>
              <w:rPr>
                <w:b/>
                <w:bCs/>
              </w:rPr>
            </w:pPr>
            <w:r w:rsidRPr="00645E36">
              <w:rPr>
                <w:rFonts w:eastAsia="Calibri"/>
                <w:b/>
                <w:lang w:eastAsia="en-US"/>
              </w:rPr>
              <w:lastRenderedPageBreak/>
              <w:t>2. Требования к работам и проектным решениям</w:t>
            </w:r>
          </w:p>
        </w:tc>
      </w:tr>
      <w:tr w:rsidR="00645E36" w:rsidRPr="00645E36" w:rsidTr="00645E36">
        <w:tc>
          <w:tcPr>
            <w:tcW w:w="948" w:type="dxa"/>
            <w:tcBorders>
              <w:top w:val="single" w:sz="4" w:space="0" w:color="000000"/>
              <w:left w:val="single" w:sz="4" w:space="0" w:color="000000"/>
              <w:bottom w:val="single" w:sz="4" w:space="0" w:color="000000"/>
              <w:right w:val="single" w:sz="4" w:space="0" w:color="000000"/>
            </w:tcBorders>
          </w:tcPr>
          <w:p w:rsidR="00645E36" w:rsidRPr="00645E36" w:rsidRDefault="00645E36" w:rsidP="00645E36">
            <w:pPr>
              <w:numPr>
                <w:ilvl w:val="0"/>
                <w:numId w:val="15"/>
              </w:numPr>
              <w:spacing w:after="0"/>
              <w:ind w:left="928"/>
              <w:contextualSpacing/>
              <w:jc w:val="left"/>
              <w:rPr>
                <w:rFonts w:eastAsia="Calibri"/>
                <w:lang w:eastAsia="en-US"/>
              </w:rPr>
            </w:pPr>
          </w:p>
        </w:tc>
        <w:tc>
          <w:tcPr>
            <w:tcW w:w="2579" w:type="dxa"/>
            <w:gridSpan w:val="2"/>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rPr>
                <w:rFonts w:eastAsia="Calibri"/>
                <w:lang w:eastAsia="en-US"/>
              </w:rPr>
              <w:t xml:space="preserve">Состав работы </w:t>
            </w:r>
          </w:p>
        </w:tc>
        <w:tc>
          <w:tcPr>
            <w:tcW w:w="6362"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rPr>
                <w:bCs/>
              </w:rPr>
            </w:pPr>
            <w:r w:rsidRPr="00645E36">
              <w:rPr>
                <w:bCs/>
              </w:rPr>
              <w:t xml:space="preserve">Разработка проектно-сметной документации </w:t>
            </w:r>
          </w:p>
        </w:tc>
      </w:tr>
      <w:tr w:rsidR="00645E36" w:rsidRPr="00645E36" w:rsidTr="00645E36">
        <w:tc>
          <w:tcPr>
            <w:tcW w:w="948" w:type="dxa"/>
            <w:tcBorders>
              <w:top w:val="single" w:sz="4" w:space="0" w:color="000000"/>
              <w:left w:val="single" w:sz="4" w:space="0" w:color="000000"/>
              <w:bottom w:val="single" w:sz="4" w:space="0" w:color="000000"/>
              <w:right w:val="single" w:sz="4" w:space="0" w:color="000000"/>
            </w:tcBorders>
          </w:tcPr>
          <w:p w:rsidR="00645E36" w:rsidRPr="00645E36" w:rsidRDefault="00645E36" w:rsidP="00645E36">
            <w:pPr>
              <w:numPr>
                <w:ilvl w:val="0"/>
                <w:numId w:val="15"/>
              </w:numPr>
              <w:spacing w:after="0"/>
              <w:ind w:left="928"/>
              <w:contextualSpacing/>
              <w:jc w:val="left"/>
              <w:rPr>
                <w:rFonts w:eastAsia="Calibri"/>
                <w:lang w:eastAsia="en-US"/>
              </w:rPr>
            </w:pPr>
          </w:p>
        </w:tc>
        <w:tc>
          <w:tcPr>
            <w:tcW w:w="2579" w:type="dxa"/>
            <w:gridSpan w:val="2"/>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rPr>
                <w:rFonts w:eastAsia="Calibri"/>
                <w:lang w:eastAsia="en-US"/>
              </w:rPr>
              <w:t xml:space="preserve">Требования по соответствию нормативной документации </w:t>
            </w:r>
          </w:p>
        </w:tc>
        <w:tc>
          <w:tcPr>
            <w:tcW w:w="6362"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t>Проектная и рабочая документация должна быть оформлена согласно ГОСТ Р 21.1101-2013 «Основные требования к проектной и рабочей документации».</w:t>
            </w:r>
          </w:p>
          <w:p w:rsidR="00645E36" w:rsidRPr="00645E36" w:rsidRDefault="00645E36" w:rsidP="00645E36">
            <w:pPr>
              <w:spacing w:after="0"/>
              <w:jc w:val="left"/>
              <w:rPr>
                <w:rFonts w:eastAsia="Calibri"/>
                <w:lang w:eastAsia="en-US"/>
              </w:rPr>
            </w:pPr>
            <w:r w:rsidRPr="00645E36">
              <w:rPr>
                <w:rFonts w:eastAsia="Calibri"/>
                <w:lang w:eastAsia="en-US"/>
              </w:rPr>
              <w:t>Подготавливаемая документация должна основываться на решениях, предложенных в дизайн-проекте благоустройства, озеленения и развития территории и соответствовать общей концепции проекта «Благоустройство исторической части города Тара».</w:t>
            </w:r>
          </w:p>
          <w:p w:rsidR="00645E36" w:rsidRPr="00645E36" w:rsidRDefault="00645E36" w:rsidP="00645E36">
            <w:pPr>
              <w:spacing w:after="0"/>
              <w:rPr>
                <w:rFonts w:eastAsia="Calibri"/>
                <w:lang w:eastAsia="en-US"/>
              </w:rPr>
            </w:pPr>
            <w:r w:rsidRPr="00645E36">
              <w:rPr>
                <w:rFonts w:eastAsia="Calibri"/>
                <w:lang w:eastAsia="en-US"/>
              </w:rPr>
              <w:t>Предусмотреть функциональное зонирование территории в соответствии с дизайн-проектом благоустройства.  Разработку проектно-сметной документации проводить в соответствии с:</w:t>
            </w:r>
          </w:p>
          <w:p w:rsidR="00645E36" w:rsidRPr="00645E36" w:rsidRDefault="00645E36" w:rsidP="00645E36">
            <w:pPr>
              <w:numPr>
                <w:ilvl w:val="0"/>
                <w:numId w:val="33"/>
              </w:numPr>
              <w:spacing w:after="0"/>
              <w:ind w:firstLine="360"/>
              <w:contextualSpacing/>
              <w:jc w:val="left"/>
              <w:rPr>
                <w:rFonts w:eastAsia="Calibri"/>
                <w:lang w:eastAsia="en-US"/>
              </w:rPr>
            </w:pPr>
            <w:r w:rsidRPr="00645E36">
              <w:rPr>
                <w:rFonts w:eastAsia="Calibri"/>
                <w:lang w:eastAsia="en-US"/>
              </w:rPr>
              <w:t>градостроительными требованиями (на основании утвержденной градостроительной документации);</w:t>
            </w:r>
          </w:p>
          <w:p w:rsidR="00645E36" w:rsidRPr="00645E36" w:rsidRDefault="00645E36" w:rsidP="00645E36">
            <w:pPr>
              <w:numPr>
                <w:ilvl w:val="0"/>
                <w:numId w:val="33"/>
              </w:numPr>
              <w:spacing w:after="0"/>
              <w:ind w:firstLine="360"/>
              <w:contextualSpacing/>
              <w:jc w:val="left"/>
              <w:rPr>
                <w:rFonts w:eastAsia="Calibri"/>
                <w:lang w:eastAsia="en-US"/>
              </w:rPr>
            </w:pPr>
            <w:r w:rsidRPr="00645E36">
              <w:rPr>
                <w:rFonts w:eastAsia="Calibri"/>
                <w:lang w:eastAsia="en-US"/>
              </w:rPr>
              <w:t>Постановление Правительства РФ от 16.02.2008 № 87 «О составе разделов проектной документации и требованиях к их содержанию»;</w:t>
            </w:r>
          </w:p>
          <w:p w:rsidR="00645E36" w:rsidRPr="00645E36" w:rsidRDefault="00645E36" w:rsidP="00645E36">
            <w:pPr>
              <w:numPr>
                <w:ilvl w:val="0"/>
                <w:numId w:val="33"/>
              </w:numPr>
              <w:spacing w:after="0"/>
              <w:ind w:firstLine="360"/>
              <w:contextualSpacing/>
              <w:jc w:val="left"/>
              <w:rPr>
                <w:rFonts w:eastAsia="Calibri"/>
                <w:lang w:eastAsia="en-US"/>
              </w:rPr>
            </w:pPr>
            <w:r w:rsidRPr="00645E36">
              <w:rPr>
                <w:rFonts w:eastAsia="Calibri"/>
                <w:lang w:eastAsia="en-US"/>
              </w:rPr>
              <w:t>ГОСТ Р 21.1101-2013 «Основные требования к проектной и рабочей документации»;</w:t>
            </w:r>
          </w:p>
          <w:p w:rsidR="00645E36" w:rsidRPr="00645E36" w:rsidRDefault="00645E36" w:rsidP="00645E36">
            <w:pPr>
              <w:numPr>
                <w:ilvl w:val="0"/>
                <w:numId w:val="33"/>
              </w:numPr>
              <w:spacing w:after="0"/>
              <w:ind w:firstLine="360"/>
              <w:contextualSpacing/>
              <w:jc w:val="left"/>
              <w:rPr>
                <w:rFonts w:eastAsia="Calibri"/>
                <w:lang w:eastAsia="en-US"/>
              </w:rPr>
            </w:pPr>
            <w:r w:rsidRPr="00645E36">
              <w:rPr>
                <w:rFonts w:eastAsia="Calibri"/>
                <w:lang w:eastAsia="en-US"/>
              </w:rPr>
              <w:t xml:space="preserve"> «Градостроительство. Планировка и застройка городских и сельских поселений (СП 42.13330.2011)»;</w:t>
            </w:r>
          </w:p>
          <w:p w:rsidR="00645E36" w:rsidRPr="00645E36" w:rsidRDefault="00645E36" w:rsidP="00645E36">
            <w:pPr>
              <w:numPr>
                <w:ilvl w:val="0"/>
                <w:numId w:val="33"/>
              </w:numPr>
              <w:spacing w:after="0"/>
              <w:ind w:firstLine="360"/>
              <w:contextualSpacing/>
              <w:jc w:val="left"/>
              <w:rPr>
                <w:rFonts w:eastAsia="Calibri"/>
                <w:lang w:eastAsia="en-US"/>
              </w:rPr>
            </w:pPr>
            <w:r w:rsidRPr="00645E36">
              <w:rPr>
                <w:rFonts w:eastAsia="Calibri"/>
                <w:lang w:eastAsia="en-US"/>
              </w:rPr>
              <w:t>СП 47.13330.2012 «Инженерные изыскания для строительства. Основные положения»;</w:t>
            </w:r>
          </w:p>
          <w:p w:rsidR="00645E36" w:rsidRPr="00645E36" w:rsidRDefault="00645E36" w:rsidP="00645E36">
            <w:pPr>
              <w:numPr>
                <w:ilvl w:val="0"/>
                <w:numId w:val="33"/>
              </w:numPr>
              <w:spacing w:after="0"/>
              <w:ind w:firstLine="360"/>
              <w:contextualSpacing/>
              <w:jc w:val="left"/>
              <w:rPr>
                <w:rFonts w:eastAsia="Calibri"/>
                <w:lang w:eastAsia="en-US"/>
              </w:rPr>
            </w:pPr>
            <w:r w:rsidRPr="00645E36">
              <w:rPr>
                <w:rFonts w:eastAsia="Calibri"/>
                <w:lang w:eastAsia="en-US"/>
              </w:rPr>
              <w:t>СП 11-102-97 «Инженерно-экологические изыскания для строительства»;</w:t>
            </w:r>
          </w:p>
          <w:p w:rsidR="00645E36" w:rsidRPr="00645E36" w:rsidRDefault="00645E36" w:rsidP="00645E36">
            <w:pPr>
              <w:numPr>
                <w:ilvl w:val="0"/>
                <w:numId w:val="33"/>
              </w:numPr>
              <w:spacing w:after="0"/>
              <w:ind w:firstLine="360"/>
              <w:contextualSpacing/>
              <w:jc w:val="left"/>
              <w:rPr>
                <w:rFonts w:eastAsia="Calibri"/>
                <w:lang w:eastAsia="en-US"/>
              </w:rPr>
            </w:pPr>
            <w:r w:rsidRPr="00645E36">
              <w:rPr>
                <w:rFonts w:eastAsia="Calibri"/>
                <w:lang w:eastAsia="en-US"/>
              </w:rPr>
              <w:t>ГОСТ Р 21.1101-2013 «Система проектной документации для строительства (СПДС). Основные требования к проектной и рабочей документации»;</w:t>
            </w:r>
          </w:p>
          <w:p w:rsidR="00645E36" w:rsidRPr="00645E36" w:rsidRDefault="00645E36" w:rsidP="00645E36">
            <w:pPr>
              <w:numPr>
                <w:ilvl w:val="0"/>
                <w:numId w:val="33"/>
              </w:numPr>
              <w:spacing w:after="0"/>
              <w:ind w:firstLine="360"/>
              <w:contextualSpacing/>
              <w:jc w:val="left"/>
              <w:rPr>
                <w:rFonts w:eastAsia="Calibri"/>
                <w:lang w:eastAsia="en-US"/>
              </w:rPr>
            </w:pPr>
            <w:r w:rsidRPr="00645E36">
              <w:rPr>
                <w:rFonts w:eastAsia="Calibri"/>
                <w:lang w:eastAsia="en-US"/>
              </w:rPr>
              <w:t>«Градостроительный кодекс Российской Федерации» от 29.12.2004 № 190-ФЗ.</w:t>
            </w:r>
          </w:p>
          <w:p w:rsidR="00645E36" w:rsidRPr="00645E36" w:rsidRDefault="00645E36" w:rsidP="00645E36">
            <w:pPr>
              <w:numPr>
                <w:ilvl w:val="0"/>
                <w:numId w:val="33"/>
              </w:numPr>
              <w:spacing w:after="0"/>
              <w:ind w:firstLine="360"/>
              <w:contextualSpacing/>
              <w:jc w:val="left"/>
              <w:rPr>
                <w:bCs/>
              </w:rPr>
            </w:pPr>
            <w:r w:rsidRPr="00645E36">
              <w:rPr>
                <w:rFonts w:eastAsia="Calibri"/>
                <w:lang w:eastAsia="en-US"/>
              </w:rPr>
              <w:t>СанПиН 2.2.1/2.1.1.1200-03 «Санитарно-защитные зоны и санитарная классификация предприятий, сооружений и иных объектов».</w:t>
            </w:r>
          </w:p>
        </w:tc>
      </w:tr>
      <w:tr w:rsidR="00645E36" w:rsidRPr="00645E36" w:rsidTr="00645E36">
        <w:tc>
          <w:tcPr>
            <w:tcW w:w="948" w:type="dxa"/>
            <w:tcBorders>
              <w:top w:val="single" w:sz="4" w:space="0" w:color="000000"/>
              <w:left w:val="single" w:sz="4" w:space="0" w:color="000000"/>
              <w:bottom w:val="single" w:sz="4" w:space="0" w:color="000000"/>
              <w:right w:val="single" w:sz="4" w:space="0" w:color="000000"/>
            </w:tcBorders>
          </w:tcPr>
          <w:p w:rsidR="00645E36" w:rsidRPr="00645E36" w:rsidRDefault="00645E36" w:rsidP="00645E36">
            <w:pPr>
              <w:numPr>
                <w:ilvl w:val="0"/>
                <w:numId w:val="15"/>
              </w:numPr>
              <w:spacing w:after="0"/>
              <w:ind w:left="928"/>
              <w:contextualSpacing/>
              <w:jc w:val="left"/>
              <w:rPr>
                <w:rFonts w:eastAsia="Calibri"/>
                <w:lang w:eastAsia="en-US"/>
              </w:rPr>
            </w:pPr>
          </w:p>
        </w:tc>
        <w:tc>
          <w:tcPr>
            <w:tcW w:w="2579" w:type="dxa"/>
            <w:gridSpan w:val="2"/>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rPr>
                <w:rFonts w:eastAsia="Calibri"/>
                <w:lang w:eastAsia="en-US"/>
              </w:rPr>
            </w:pPr>
            <w:r w:rsidRPr="00645E36">
              <w:rPr>
                <w:rFonts w:eastAsia="Calibri"/>
                <w:lang w:eastAsia="en-US"/>
              </w:rPr>
              <w:t>Разработка мероприятий по обеспечению доступа инвалидов</w:t>
            </w:r>
          </w:p>
        </w:tc>
        <w:tc>
          <w:tcPr>
            <w:tcW w:w="6362"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rPr>
                <w:rFonts w:eastAsia="Calibri"/>
                <w:lang w:eastAsia="en-US"/>
              </w:rPr>
            </w:pPr>
            <w:r w:rsidRPr="00645E36">
              <w:rPr>
                <w:rFonts w:eastAsia="Calibri"/>
                <w:lang w:eastAsia="en-US"/>
              </w:rPr>
              <w:t>Выполнить в соответствии с нормативно-правовыми актами:</w:t>
            </w:r>
          </w:p>
          <w:p w:rsidR="00645E36" w:rsidRPr="00645E36" w:rsidRDefault="00645E36" w:rsidP="00645E36">
            <w:pPr>
              <w:numPr>
                <w:ilvl w:val="0"/>
                <w:numId w:val="34"/>
              </w:numPr>
              <w:spacing w:after="0"/>
              <w:ind w:left="17" w:firstLine="425"/>
              <w:contextualSpacing/>
              <w:jc w:val="left"/>
              <w:rPr>
                <w:rFonts w:eastAsia="Calibri"/>
                <w:lang w:eastAsia="en-US"/>
              </w:rPr>
            </w:pPr>
            <w:r w:rsidRPr="00645E36">
              <w:rPr>
                <w:rFonts w:eastAsia="Calibri"/>
                <w:lang w:eastAsia="en-US"/>
              </w:rPr>
              <w:t>СП 35-101-2001 «Проектирование зданий и сооружений с учётом доступности для маломобильных групп населения. Общие положения»;</w:t>
            </w:r>
          </w:p>
          <w:p w:rsidR="00645E36" w:rsidRPr="00645E36" w:rsidRDefault="00645E36" w:rsidP="00645E36">
            <w:pPr>
              <w:numPr>
                <w:ilvl w:val="0"/>
                <w:numId w:val="34"/>
              </w:numPr>
              <w:spacing w:after="0"/>
              <w:ind w:left="17" w:firstLine="425"/>
              <w:contextualSpacing/>
              <w:jc w:val="left"/>
              <w:rPr>
                <w:rFonts w:eastAsia="Calibri"/>
                <w:lang w:eastAsia="en-US"/>
              </w:rPr>
            </w:pPr>
            <w:r w:rsidRPr="00645E36">
              <w:rPr>
                <w:rFonts w:eastAsia="Calibri"/>
                <w:lang w:eastAsia="en-US"/>
              </w:rPr>
              <w:t>ГОСТ Р 52131-2003 «Средства отображения информации знаковые для инвалидов»;</w:t>
            </w:r>
          </w:p>
          <w:p w:rsidR="00645E36" w:rsidRPr="00645E36" w:rsidRDefault="00645E36" w:rsidP="00645E36">
            <w:pPr>
              <w:numPr>
                <w:ilvl w:val="0"/>
                <w:numId w:val="34"/>
              </w:numPr>
              <w:spacing w:after="0"/>
              <w:ind w:left="17" w:firstLine="425"/>
              <w:contextualSpacing/>
              <w:jc w:val="left"/>
              <w:rPr>
                <w:rFonts w:eastAsia="Calibri"/>
                <w:lang w:eastAsia="en-US"/>
              </w:rPr>
            </w:pPr>
            <w:r w:rsidRPr="00645E36">
              <w:rPr>
                <w:rFonts w:eastAsia="Calibri"/>
                <w:lang w:eastAsia="en-US"/>
              </w:rPr>
              <w:t>ГОСТ Р 52875-2007 «Указатели тактильные наземные для инвалидов по зрению. Технические требования»;</w:t>
            </w:r>
          </w:p>
          <w:p w:rsidR="00645E36" w:rsidRPr="00645E36" w:rsidRDefault="00645E36" w:rsidP="00645E36">
            <w:pPr>
              <w:numPr>
                <w:ilvl w:val="0"/>
                <w:numId w:val="34"/>
              </w:numPr>
              <w:spacing w:after="0"/>
              <w:ind w:left="17" w:firstLine="425"/>
              <w:contextualSpacing/>
              <w:jc w:val="left"/>
              <w:rPr>
                <w:rFonts w:eastAsia="Calibri"/>
                <w:lang w:eastAsia="en-US"/>
              </w:rPr>
            </w:pPr>
            <w:r w:rsidRPr="00645E36">
              <w:rPr>
                <w:rFonts w:eastAsia="Calibri"/>
                <w:lang w:eastAsia="en-US"/>
              </w:rPr>
              <w:t>СП 35-102-2001 Жилая среда с планировочными элементами, доступными инвалидам;</w:t>
            </w:r>
          </w:p>
          <w:p w:rsidR="00645E36" w:rsidRPr="00645E36" w:rsidRDefault="00645E36" w:rsidP="00645E36">
            <w:pPr>
              <w:numPr>
                <w:ilvl w:val="0"/>
                <w:numId w:val="34"/>
              </w:numPr>
              <w:spacing w:after="0"/>
              <w:ind w:left="17" w:firstLine="425"/>
              <w:contextualSpacing/>
              <w:jc w:val="left"/>
              <w:rPr>
                <w:rFonts w:eastAsia="Calibri"/>
                <w:lang w:eastAsia="en-US"/>
              </w:rPr>
            </w:pPr>
            <w:r w:rsidRPr="00645E36">
              <w:rPr>
                <w:rFonts w:eastAsia="Calibri"/>
                <w:lang w:eastAsia="en-US"/>
              </w:rPr>
              <w:t>СП 35-105-2002 Реконструкция городской застройки с учетом доступности для инвалидов и других маломобильных групп населения.</w:t>
            </w:r>
          </w:p>
        </w:tc>
      </w:tr>
      <w:tr w:rsidR="00645E36" w:rsidRPr="00645E36" w:rsidTr="00645E36">
        <w:tc>
          <w:tcPr>
            <w:tcW w:w="948" w:type="dxa"/>
            <w:tcBorders>
              <w:top w:val="single" w:sz="4" w:space="0" w:color="000000"/>
              <w:left w:val="single" w:sz="4" w:space="0" w:color="000000"/>
              <w:bottom w:val="single" w:sz="4" w:space="0" w:color="000000"/>
              <w:right w:val="single" w:sz="4" w:space="0" w:color="000000"/>
            </w:tcBorders>
          </w:tcPr>
          <w:p w:rsidR="00645E36" w:rsidRPr="00645E36" w:rsidRDefault="00645E36" w:rsidP="00645E36">
            <w:pPr>
              <w:numPr>
                <w:ilvl w:val="0"/>
                <w:numId w:val="15"/>
              </w:numPr>
              <w:spacing w:after="0"/>
              <w:ind w:left="928"/>
              <w:contextualSpacing/>
              <w:jc w:val="left"/>
              <w:rPr>
                <w:rFonts w:eastAsia="Calibri"/>
                <w:lang w:eastAsia="en-US"/>
              </w:rPr>
            </w:pPr>
          </w:p>
        </w:tc>
        <w:tc>
          <w:tcPr>
            <w:tcW w:w="2579" w:type="dxa"/>
            <w:gridSpan w:val="2"/>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rPr>
                <w:rFonts w:eastAsia="Calibri"/>
                <w:lang w:eastAsia="en-US"/>
              </w:rPr>
              <w:t xml:space="preserve">Градостроительные требования (на основе утвержденной градостроительной документации). </w:t>
            </w:r>
          </w:p>
        </w:tc>
        <w:tc>
          <w:tcPr>
            <w:tcW w:w="6362"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rPr>
                <w:rFonts w:eastAsia="Calibri"/>
                <w:lang w:eastAsia="en-US"/>
              </w:rPr>
            </w:pPr>
            <w:r w:rsidRPr="00645E36">
              <w:rPr>
                <w:rFonts w:eastAsia="Calibri"/>
                <w:lang w:eastAsia="en-US"/>
              </w:rPr>
              <w:t>Обеспечить соответствие проектных решений градостроительным требованиям и природным особенностям территории.</w:t>
            </w:r>
          </w:p>
        </w:tc>
      </w:tr>
      <w:tr w:rsidR="00645E36" w:rsidRPr="00645E36" w:rsidTr="00645E36">
        <w:tc>
          <w:tcPr>
            <w:tcW w:w="948" w:type="dxa"/>
            <w:tcBorders>
              <w:top w:val="single" w:sz="4" w:space="0" w:color="000000"/>
              <w:left w:val="single" w:sz="4" w:space="0" w:color="000000"/>
              <w:bottom w:val="single" w:sz="4" w:space="0" w:color="000000"/>
              <w:right w:val="single" w:sz="4" w:space="0" w:color="000000"/>
            </w:tcBorders>
          </w:tcPr>
          <w:p w:rsidR="00645E36" w:rsidRPr="00645E36" w:rsidRDefault="00645E36" w:rsidP="00645E36">
            <w:pPr>
              <w:numPr>
                <w:ilvl w:val="0"/>
                <w:numId w:val="15"/>
              </w:numPr>
              <w:spacing w:after="0"/>
              <w:ind w:left="928"/>
              <w:contextualSpacing/>
              <w:jc w:val="left"/>
              <w:rPr>
                <w:rFonts w:eastAsia="Calibri"/>
                <w:lang w:eastAsia="en-US"/>
              </w:rPr>
            </w:pPr>
          </w:p>
        </w:tc>
        <w:tc>
          <w:tcPr>
            <w:tcW w:w="2579" w:type="dxa"/>
            <w:gridSpan w:val="2"/>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rPr>
                <w:rFonts w:eastAsia="Calibri"/>
                <w:lang w:eastAsia="en-US"/>
              </w:rPr>
            </w:pPr>
            <w:r w:rsidRPr="00645E36">
              <w:rPr>
                <w:rFonts w:eastAsia="Calibri"/>
                <w:lang w:eastAsia="en-US"/>
              </w:rPr>
              <w:t xml:space="preserve">Архитектурно-планировочное решение </w:t>
            </w:r>
          </w:p>
        </w:tc>
        <w:tc>
          <w:tcPr>
            <w:tcW w:w="6362"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before="100" w:after="100"/>
              <w:rPr>
                <w:rFonts w:eastAsia="Calibri"/>
                <w:lang w:eastAsia="en-US"/>
              </w:rPr>
            </w:pPr>
            <w:r w:rsidRPr="00645E36">
              <w:rPr>
                <w:rFonts w:eastAsia="Calibri"/>
                <w:lang w:eastAsia="en-US"/>
              </w:rPr>
              <w:t>Проект разработать с учетом утвержденных режимов градостроительного регулирования, статуса территории в соответствии с СП 82.13330.2016, ГОСТ и другими нормативно-методическими документами. Предусмотреть эффективное использование участка и компактное решение генерального плана. Проект разработать с применением современных требований и методик ландшафтной организации территории;</w:t>
            </w:r>
          </w:p>
          <w:p w:rsidR="00645E36" w:rsidRPr="00645E36" w:rsidRDefault="00645E36" w:rsidP="00645E36">
            <w:pPr>
              <w:spacing w:after="0"/>
              <w:ind w:firstLine="301"/>
              <w:rPr>
                <w:rFonts w:eastAsia="Calibri"/>
                <w:lang w:eastAsia="en-US"/>
              </w:rPr>
            </w:pPr>
            <w:r w:rsidRPr="00645E36">
              <w:rPr>
                <w:rFonts w:eastAsia="Calibri"/>
                <w:lang w:eastAsia="en-US"/>
              </w:rPr>
              <w:t xml:space="preserve">Генеральный план выполнить в увязке </w:t>
            </w:r>
            <w:r w:rsidRPr="00645E36">
              <w:rPr>
                <w:rFonts w:eastAsia="Calibri"/>
                <w:lang w:val="en-US" w:eastAsia="en-US"/>
              </w:rPr>
              <w:t>c</w:t>
            </w:r>
            <w:r w:rsidRPr="00645E36">
              <w:rPr>
                <w:rFonts w:eastAsia="Calibri"/>
                <w:lang w:eastAsia="en-US"/>
              </w:rPr>
              <w:t>:</w:t>
            </w:r>
          </w:p>
          <w:p w:rsidR="00645E36" w:rsidRPr="00645E36" w:rsidRDefault="00645E36" w:rsidP="00645E36">
            <w:pPr>
              <w:numPr>
                <w:ilvl w:val="0"/>
                <w:numId w:val="35"/>
              </w:numPr>
              <w:spacing w:after="0"/>
              <w:ind w:left="0" w:firstLine="301"/>
              <w:jc w:val="left"/>
              <w:rPr>
                <w:rFonts w:eastAsia="Calibri"/>
                <w:lang w:eastAsia="en-US"/>
              </w:rPr>
            </w:pPr>
            <w:r w:rsidRPr="00645E36">
              <w:rPr>
                <w:rFonts w:eastAsia="Calibri"/>
                <w:lang w:eastAsia="en-US"/>
              </w:rPr>
              <w:t>градостроительной ситуацией;</w:t>
            </w:r>
          </w:p>
          <w:p w:rsidR="00645E36" w:rsidRPr="00645E36" w:rsidRDefault="00645E36" w:rsidP="00645E36">
            <w:pPr>
              <w:numPr>
                <w:ilvl w:val="0"/>
                <w:numId w:val="35"/>
              </w:numPr>
              <w:spacing w:after="0"/>
              <w:ind w:left="0" w:firstLine="301"/>
              <w:jc w:val="left"/>
              <w:rPr>
                <w:rFonts w:eastAsia="Calibri"/>
                <w:lang w:eastAsia="en-US"/>
              </w:rPr>
            </w:pPr>
            <w:r w:rsidRPr="00645E36">
              <w:rPr>
                <w:rFonts w:eastAsia="Calibri"/>
                <w:lang w:eastAsia="en-US"/>
              </w:rPr>
              <w:t>характером функционального использования прилегающих территорий;</w:t>
            </w:r>
          </w:p>
          <w:p w:rsidR="00645E36" w:rsidRPr="00645E36" w:rsidRDefault="00645E36" w:rsidP="00645E36">
            <w:pPr>
              <w:numPr>
                <w:ilvl w:val="0"/>
                <w:numId w:val="35"/>
              </w:numPr>
              <w:spacing w:after="0"/>
              <w:ind w:left="0" w:firstLine="301"/>
              <w:jc w:val="left"/>
              <w:rPr>
                <w:rFonts w:eastAsia="Calibri"/>
                <w:lang w:eastAsia="en-US"/>
              </w:rPr>
            </w:pPr>
            <w:r w:rsidRPr="00645E36">
              <w:rPr>
                <w:rFonts w:eastAsia="Calibri"/>
                <w:lang w:eastAsia="en-US"/>
              </w:rPr>
              <w:t>характером функционального использования проектируемой территории;</w:t>
            </w:r>
          </w:p>
          <w:p w:rsidR="00645E36" w:rsidRPr="00645E36" w:rsidRDefault="00645E36" w:rsidP="00645E36">
            <w:pPr>
              <w:numPr>
                <w:ilvl w:val="0"/>
                <w:numId w:val="35"/>
              </w:numPr>
              <w:spacing w:after="0"/>
              <w:ind w:left="0" w:firstLine="301"/>
              <w:jc w:val="left"/>
              <w:rPr>
                <w:rFonts w:eastAsia="Calibri"/>
                <w:lang w:eastAsia="en-US"/>
              </w:rPr>
            </w:pPr>
            <w:r w:rsidRPr="00645E36">
              <w:rPr>
                <w:rFonts w:eastAsia="Calibri"/>
                <w:lang w:eastAsia="en-US"/>
              </w:rPr>
              <w:t>природными особенностями территории;</w:t>
            </w:r>
          </w:p>
          <w:p w:rsidR="00645E36" w:rsidRPr="00645E36" w:rsidRDefault="00645E36" w:rsidP="00645E36">
            <w:pPr>
              <w:numPr>
                <w:ilvl w:val="0"/>
                <w:numId w:val="35"/>
              </w:numPr>
              <w:spacing w:after="0"/>
              <w:ind w:left="0" w:firstLine="301"/>
              <w:jc w:val="left"/>
              <w:rPr>
                <w:rFonts w:eastAsia="Calibri"/>
                <w:lang w:eastAsia="en-US"/>
              </w:rPr>
            </w:pPr>
            <w:r w:rsidRPr="00645E36">
              <w:rPr>
                <w:rFonts w:eastAsia="Calibri"/>
                <w:lang w:eastAsia="en-US"/>
              </w:rPr>
              <w:t>ландшафтно-визуальным анализом территории.</w:t>
            </w:r>
          </w:p>
          <w:p w:rsidR="00645E36" w:rsidRPr="00645E36" w:rsidRDefault="00645E36" w:rsidP="00645E36">
            <w:pPr>
              <w:spacing w:after="0"/>
              <w:ind w:firstLine="301"/>
              <w:rPr>
                <w:rFonts w:eastAsia="Calibri"/>
                <w:lang w:eastAsia="en-US"/>
              </w:rPr>
            </w:pPr>
            <w:r w:rsidRPr="00645E36">
              <w:rPr>
                <w:rFonts w:eastAsia="Calibri"/>
                <w:lang w:eastAsia="en-US"/>
              </w:rPr>
              <w:t>Все мероприятия проектировать с учетом:</w:t>
            </w:r>
          </w:p>
          <w:p w:rsidR="00645E36" w:rsidRPr="00645E36" w:rsidRDefault="00645E36" w:rsidP="00645E36">
            <w:pPr>
              <w:numPr>
                <w:ilvl w:val="0"/>
                <w:numId w:val="36"/>
              </w:numPr>
              <w:spacing w:after="0"/>
              <w:ind w:left="0" w:firstLine="301"/>
              <w:jc w:val="left"/>
              <w:rPr>
                <w:rFonts w:eastAsia="Calibri"/>
                <w:lang w:eastAsia="en-US"/>
              </w:rPr>
            </w:pPr>
            <w:r w:rsidRPr="00645E36">
              <w:rPr>
                <w:rFonts w:eastAsia="Calibri"/>
                <w:lang w:eastAsia="en-US"/>
              </w:rPr>
              <w:t>возможного сохранения существующего рельефа с выполнением планировочных работ в местах его нарушения;</w:t>
            </w:r>
          </w:p>
          <w:p w:rsidR="00645E36" w:rsidRPr="00645E36" w:rsidRDefault="00645E36" w:rsidP="00645E36">
            <w:pPr>
              <w:numPr>
                <w:ilvl w:val="0"/>
                <w:numId w:val="36"/>
              </w:numPr>
              <w:spacing w:after="0"/>
              <w:ind w:left="0" w:firstLine="301"/>
              <w:jc w:val="left"/>
              <w:rPr>
                <w:rFonts w:eastAsia="Calibri"/>
                <w:lang w:eastAsia="en-US"/>
              </w:rPr>
            </w:pPr>
            <w:r w:rsidRPr="00645E36">
              <w:rPr>
                <w:rFonts w:eastAsia="Calibri"/>
                <w:lang w:eastAsia="en-US"/>
              </w:rPr>
              <w:t>существующих отметок местных проездов;</w:t>
            </w:r>
          </w:p>
          <w:p w:rsidR="00645E36" w:rsidRPr="00645E36" w:rsidRDefault="00645E36" w:rsidP="00645E36">
            <w:pPr>
              <w:numPr>
                <w:ilvl w:val="0"/>
                <w:numId w:val="36"/>
              </w:numPr>
              <w:spacing w:after="0"/>
              <w:ind w:left="0" w:firstLine="301"/>
              <w:jc w:val="left"/>
              <w:rPr>
                <w:rFonts w:eastAsia="Calibri"/>
                <w:lang w:eastAsia="en-US"/>
              </w:rPr>
            </w:pPr>
            <w:r w:rsidRPr="00645E36">
              <w:rPr>
                <w:rFonts w:eastAsia="Calibri"/>
                <w:lang w:eastAsia="en-US"/>
              </w:rPr>
              <w:t>максимально возможного сохранения существующих тротуаров и зеленых насаждений;</w:t>
            </w:r>
          </w:p>
          <w:p w:rsidR="00645E36" w:rsidRPr="00645E36" w:rsidRDefault="00645E36" w:rsidP="00645E36">
            <w:pPr>
              <w:numPr>
                <w:ilvl w:val="0"/>
                <w:numId w:val="36"/>
              </w:numPr>
              <w:spacing w:after="0"/>
              <w:ind w:left="0" w:firstLine="301"/>
              <w:jc w:val="left"/>
              <w:rPr>
                <w:rFonts w:eastAsia="Calibri"/>
                <w:lang w:eastAsia="en-US"/>
              </w:rPr>
            </w:pPr>
            <w:r w:rsidRPr="00645E36">
              <w:rPr>
                <w:rFonts w:eastAsia="Calibri"/>
                <w:lang w:eastAsia="en-US"/>
              </w:rPr>
              <w:t>линий градостроительного регулирования.</w:t>
            </w:r>
          </w:p>
          <w:p w:rsidR="00645E36" w:rsidRPr="00645E36" w:rsidRDefault="00645E36" w:rsidP="00645E36">
            <w:pPr>
              <w:spacing w:after="0"/>
              <w:rPr>
                <w:rFonts w:eastAsia="Calibri"/>
                <w:lang w:eastAsia="en-US"/>
              </w:rPr>
            </w:pPr>
            <w:r w:rsidRPr="00645E36">
              <w:rPr>
                <w:rFonts w:eastAsia="Calibri"/>
                <w:lang w:eastAsia="en-US"/>
              </w:rPr>
              <w:t>Планировочные ограничения учесть в ходе выполнения проектно-изыскательских работ</w:t>
            </w:r>
          </w:p>
        </w:tc>
      </w:tr>
      <w:tr w:rsidR="00645E36" w:rsidRPr="00645E36" w:rsidTr="00645E36">
        <w:tc>
          <w:tcPr>
            <w:tcW w:w="948" w:type="dxa"/>
            <w:tcBorders>
              <w:top w:val="single" w:sz="4" w:space="0" w:color="000000"/>
              <w:left w:val="single" w:sz="4" w:space="0" w:color="000000"/>
              <w:bottom w:val="single" w:sz="4" w:space="0" w:color="000000"/>
              <w:right w:val="single" w:sz="4" w:space="0" w:color="000000"/>
            </w:tcBorders>
          </w:tcPr>
          <w:p w:rsidR="00645E36" w:rsidRPr="00645E36" w:rsidRDefault="00645E36" w:rsidP="00645E36">
            <w:pPr>
              <w:numPr>
                <w:ilvl w:val="0"/>
                <w:numId w:val="15"/>
              </w:numPr>
              <w:spacing w:after="0"/>
              <w:ind w:left="928"/>
              <w:contextualSpacing/>
              <w:jc w:val="left"/>
              <w:rPr>
                <w:rFonts w:eastAsia="Calibri"/>
                <w:lang w:eastAsia="en-US"/>
              </w:rPr>
            </w:pPr>
          </w:p>
        </w:tc>
        <w:tc>
          <w:tcPr>
            <w:tcW w:w="2579" w:type="dxa"/>
            <w:gridSpan w:val="2"/>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rPr>
                <w:rFonts w:eastAsia="Calibri"/>
                <w:lang w:eastAsia="en-US"/>
              </w:rPr>
            </w:pPr>
            <w:r w:rsidRPr="00645E36">
              <w:rPr>
                <w:rFonts w:eastAsia="Calibri"/>
                <w:lang w:eastAsia="en-US"/>
              </w:rPr>
              <w:t>Требования к проектным решениям</w:t>
            </w:r>
          </w:p>
        </w:tc>
        <w:tc>
          <w:tcPr>
            <w:tcW w:w="6362"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pPr>
            <w:r w:rsidRPr="00645E36">
              <w:t xml:space="preserve">При разработке проектной документации по реконструкции, благоустройству и озеленению, прилегающих к улицам и магистралям, необходимо формировать поперечный профиль улиц с учетом взаимной увязки зон (пешеходной зоны, зоны функционального обслуживания транспортного и пешеходного движения, </w:t>
            </w:r>
            <w:r w:rsidRPr="00645E36">
              <w:lastRenderedPageBreak/>
              <w:t>зона формирования архитектурно-художественного облика).</w:t>
            </w:r>
          </w:p>
          <w:p w:rsidR="00645E36" w:rsidRPr="00645E36" w:rsidRDefault="00645E36" w:rsidP="00645E36">
            <w:pPr>
              <w:spacing w:after="0"/>
            </w:pPr>
            <w:r w:rsidRPr="00645E36">
              <w:t>Состав элементов зон и их количество определяется физическими параметрами проектируемой территории (минимальная и максимальная ширины).</w:t>
            </w:r>
          </w:p>
          <w:p w:rsidR="00645E36" w:rsidRPr="00645E36" w:rsidRDefault="00645E36" w:rsidP="00645E36">
            <w:pPr>
              <w:spacing w:after="0"/>
            </w:pPr>
            <w:r w:rsidRPr="00645E36">
              <w:t>Улучшение экологических характеристик территории и мероприятия по защите зеленых насаждений.</w:t>
            </w:r>
          </w:p>
          <w:p w:rsidR="00645E36" w:rsidRPr="00645E36" w:rsidRDefault="00645E36" w:rsidP="00645E36">
            <w:pPr>
              <w:spacing w:after="0"/>
              <w:rPr>
                <w:rFonts w:eastAsia="Calibri"/>
                <w:u w:val="single"/>
                <w:lang w:eastAsia="en-US"/>
              </w:rPr>
            </w:pPr>
            <w:r w:rsidRPr="00645E36">
              <w:rPr>
                <w:rFonts w:eastAsia="Calibri"/>
                <w:u w:val="single"/>
                <w:lang w:eastAsia="en-US"/>
              </w:rPr>
              <w:t>Требования по благоустройству:</w:t>
            </w:r>
          </w:p>
          <w:p w:rsidR="00645E36" w:rsidRPr="00645E36" w:rsidRDefault="00645E36" w:rsidP="00645E36">
            <w:pPr>
              <w:numPr>
                <w:ilvl w:val="0"/>
                <w:numId w:val="21"/>
              </w:numPr>
              <w:tabs>
                <w:tab w:val="left" w:pos="423"/>
              </w:tabs>
              <w:spacing w:after="0"/>
              <w:ind w:left="17" w:firstLine="425"/>
              <w:contextualSpacing/>
              <w:jc w:val="left"/>
              <w:rPr>
                <w:rFonts w:eastAsia="Calibri"/>
                <w:lang w:eastAsia="en-US"/>
              </w:rPr>
            </w:pPr>
            <w:r w:rsidRPr="00645E36">
              <w:rPr>
                <w:rFonts w:eastAsia="Calibri"/>
                <w:lang w:eastAsia="en-US"/>
              </w:rPr>
              <w:t>Приведение пешеходных общественных пространств в соответствие с современными требованиями городской среды, удобными для жизни.</w:t>
            </w:r>
          </w:p>
          <w:p w:rsidR="00645E36" w:rsidRPr="00645E36" w:rsidRDefault="00645E36" w:rsidP="00645E36">
            <w:pPr>
              <w:numPr>
                <w:ilvl w:val="0"/>
                <w:numId w:val="21"/>
              </w:numPr>
              <w:spacing w:after="0"/>
              <w:ind w:left="17" w:firstLine="425"/>
              <w:contextualSpacing/>
              <w:jc w:val="left"/>
              <w:rPr>
                <w:rFonts w:eastAsia="Calibri"/>
                <w:lang w:eastAsia="en-US"/>
              </w:rPr>
            </w:pPr>
            <w:r w:rsidRPr="00645E36">
              <w:rPr>
                <w:rFonts w:eastAsia="Calibri"/>
                <w:lang w:eastAsia="en-US"/>
              </w:rPr>
              <w:t>Обеспечение пешеходной связи между различными функциональными зонами.</w:t>
            </w:r>
          </w:p>
          <w:p w:rsidR="00645E36" w:rsidRPr="00645E36" w:rsidRDefault="00645E36" w:rsidP="00645E36">
            <w:pPr>
              <w:numPr>
                <w:ilvl w:val="0"/>
                <w:numId w:val="21"/>
              </w:numPr>
              <w:spacing w:after="0"/>
              <w:ind w:left="17" w:firstLine="425"/>
              <w:contextualSpacing/>
              <w:jc w:val="left"/>
              <w:rPr>
                <w:rFonts w:eastAsia="Calibri"/>
                <w:lang w:eastAsia="en-US"/>
              </w:rPr>
            </w:pPr>
            <w:r w:rsidRPr="00645E36">
              <w:rPr>
                <w:rFonts w:eastAsia="Calibri"/>
                <w:lang w:eastAsia="en-US"/>
              </w:rPr>
              <w:t>Устройство мест отдыха для различных возрастных категорий.</w:t>
            </w:r>
          </w:p>
          <w:p w:rsidR="00645E36" w:rsidRPr="00645E36" w:rsidRDefault="00645E36" w:rsidP="00645E36">
            <w:pPr>
              <w:numPr>
                <w:ilvl w:val="0"/>
                <w:numId w:val="21"/>
              </w:numPr>
              <w:spacing w:after="0"/>
              <w:ind w:left="346"/>
              <w:contextualSpacing/>
              <w:jc w:val="left"/>
              <w:rPr>
                <w:rFonts w:eastAsia="Calibri"/>
                <w:lang w:eastAsia="en-US"/>
              </w:rPr>
            </w:pPr>
            <w:r w:rsidRPr="00645E36">
              <w:rPr>
                <w:rFonts w:eastAsia="Calibri"/>
                <w:lang w:eastAsia="en-US"/>
              </w:rPr>
              <w:t>Обеспечение беспрепятственного движения пешеходов:</w:t>
            </w:r>
          </w:p>
          <w:p w:rsidR="00645E36" w:rsidRPr="00645E36" w:rsidRDefault="00645E36" w:rsidP="00645E36">
            <w:pPr>
              <w:numPr>
                <w:ilvl w:val="0"/>
                <w:numId w:val="37"/>
              </w:numPr>
              <w:spacing w:after="0"/>
              <w:ind w:left="17" w:firstLine="343"/>
              <w:jc w:val="left"/>
              <w:rPr>
                <w:rFonts w:eastAsia="Calibri"/>
                <w:lang w:eastAsia="en-US"/>
              </w:rPr>
            </w:pPr>
            <w:r w:rsidRPr="00645E36">
              <w:rPr>
                <w:rFonts w:eastAsia="Calibri"/>
                <w:lang w:eastAsia="en-US"/>
              </w:rPr>
              <w:t>обеспечение минимальной свободной ширины пешеходных тротуаров не менее 1,5м, за исключением участков сложившейся застройки и при попадании в границы охранных зон наружных инженерных сетей;</w:t>
            </w:r>
          </w:p>
          <w:p w:rsidR="00645E36" w:rsidRPr="00645E36" w:rsidRDefault="00645E36" w:rsidP="00645E36">
            <w:pPr>
              <w:numPr>
                <w:ilvl w:val="0"/>
                <w:numId w:val="37"/>
              </w:numPr>
              <w:spacing w:after="0"/>
              <w:ind w:left="17" w:firstLine="343"/>
              <w:jc w:val="left"/>
            </w:pPr>
            <w:r w:rsidRPr="00645E36">
              <w:t>выделение различными видами покрытий (в том числе цветом, размером, фактурой) направлений движения;</w:t>
            </w:r>
          </w:p>
          <w:p w:rsidR="00645E36" w:rsidRPr="00645E36" w:rsidRDefault="00645E36" w:rsidP="00645E36">
            <w:pPr>
              <w:numPr>
                <w:ilvl w:val="0"/>
                <w:numId w:val="37"/>
              </w:numPr>
              <w:spacing w:after="0"/>
              <w:ind w:left="17" w:firstLine="343"/>
              <w:jc w:val="left"/>
            </w:pPr>
            <w:r w:rsidRPr="00645E36">
              <w:t>выделение направлений движения пешеходов путем организации подпорных стенок (с местами отдыха), размещением МАФ, структурой зеленых насаждений, приемами архитектурного освещения, декоративной подсветки.</w:t>
            </w:r>
          </w:p>
          <w:p w:rsidR="00645E36" w:rsidRPr="00645E36" w:rsidRDefault="00645E36" w:rsidP="00645E36">
            <w:pPr>
              <w:spacing w:after="0"/>
              <w:jc w:val="left"/>
            </w:pPr>
            <w:r w:rsidRPr="00645E36">
              <w:t>5. Устройство велодорожек.</w:t>
            </w:r>
          </w:p>
          <w:p w:rsidR="00645E36" w:rsidRPr="00645E36" w:rsidRDefault="00645E36" w:rsidP="00645E36">
            <w:pPr>
              <w:numPr>
                <w:ilvl w:val="0"/>
                <w:numId w:val="38"/>
              </w:numPr>
              <w:spacing w:after="0"/>
              <w:ind w:firstLine="360"/>
              <w:jc w:val="left"/>
            </w:pPr>
            <w:r w:rsidRPr="00645E36">
              <w:t>обеспечение ширины велодорожки при однополосном размещении - 1,0 м, двухполосном - 2,5 м;</w:t>
            </w:r>
          </w:p>
          <w:p w:rsidR="00645E36" w:rsidRPr="00645E36" w:rsidRDefault="00645E36" w:rsidP="00645E36">
            <w:pPr>
              <w:numPr>
                <w:ilvl w:val="0"/>
                <w:numId w:val="38"/>
              </w:numPr>
              <w:spacing w:after="0"/>
              <w:ind w:firstLine="360"/>
              <w:jc w:val="left"/>
            </w:pPr>
            <w:r w:rsidRPr="00645E36">
              <w:t xml:space="preserve">устройство велодорожки из твердых видов покрытий; </w:t>
            </w:r>
          </w:p>
          <w:p w:rsidR="00645E36" w:rsidRPr="00645E36" w:rsidRDefault="00645E36" w:rsidP="00645E36">
            <w:pPr>
              <w:numPr>
                <w:ilvl w:val="0"/>
                <w:numId w:val="38"/>
              </w:numPr>
              <w:spacing w:after="0"/>
              <w:ind w:firstLine="360"/>
              <w:jc w:val="left"/>
            </w:pPr>
            <w:r w:rsidRPr="00645E36">
              <w:t>устройство полос безопасности при примыкании к пешеходным коммуникациям, дорожному полотну;</w:t>
            </w:r>
          </w:p>
          <w:p w:rsidR="00645E36" w:rsidRPr="00645E36" w:rsidRDefault="00645E36" w:rsidP="00645E36">
            <w:pPr>
              <w:numPr>
                <w:ilvl w:val="0"/>
                <w:numId w:val="38"/>
              </w:numPr>
              <w:spacing w:after="0"/>
              <w:ind w:firstLine="360"/>
              <w:jc w:val="left"/>
            </w:pPr>
            <w:r w:rsidRPr="00645E36">
              <w:t>устройство велодорожки из твердых видов покрытий, окрашенных в массе, в том числе цветной асфальтобетон;</w:t>
            </w:r>
          </w:p>
          <w:p w:rsidR="00645E36" w:rsidRPr="00645E36" w:rsidRDefault="00645E36" w:rsidP="00645E36">
            <w:pPr>
              <w:numPr>
                <w:ilvl w:val="0"/>
                <w:numId w:val="38"/>
              </w:numPr>
              <w:spacing w:after="0"/>
              <w:ind w:firstLine="360"/>
              <w:jc w:val="left"/>
            </w:pPr>
            <w:r w:rsidRPr="00645E36">
              <w:t>нанесение соответствующей разметки и маркировки на велосипедные дорожки, в местах их пересечения с пешеходными коммуникациями и на пешеходных переходах;</w:t>
            </w:r>
          </w:p>
          <w:p w:rsidR="00645E36" w:rsidRPr="00645E36" w:rsidRDefault="00645E36" w:rsidP="00645E36">
            <w:pPr>
              <w:numPr>
                <w:ilvl w:val="0"/>
                <w:numId w:val="38"/>
              </w:numPr>
              <w:spacing w:after="0"/>
              <w:ind w:firstLine="360"/>
              <w:jc w:val="left"/>
            </w:pPr>
            <w:r w:rsidRPr="00645E36">
              <w:t>обеспечение устройства парковочных мест для велотранспорта.</w:t>
            </w:r>
          </w:p>
          <w:p w:rsidR="00645E36" w:rsidRPr="00645E36" w:rsidRDefault="00645E36" w:rsidP="00645E36">
            <w:pPr>
              <w:spacing w:after="0"/>
              <w:ind w:left="346"/>
              <w:contextualSpacing/>
              <w:rPr>
                <w:rFonts w:eastAsia="Calibri"/>
                <w:lang w:eastAsia="en-US"/>
              </w:rPr>
            </w:pPr>
            <w:r w:rsidRPr="00645E36">
              <w:rPr>
                <w:rFonts w:eastAsia="Calibri"/>
                <w:lang w:eastAsia="en-US"/>
              </w:rPr>
              <w:t>6. Повышение эксплуатационных характеристик территории:</w:t>
            </w:r>
          </w:p>
          <w:p w:rsidR="00645E36" w:rsidRPr="00645E36" w:rsidRDefault="00645E36" w:rsidP="00645E36">
            <w:pPr>
              <w:numPr>
                <w:ilvl w:val="0"/>
                <w:numId w:val="39"/>
              </w:numPr>
              <w:spacing w:after="0"/>
              <w:ind w:firstLine="360"/>
              <w:jc w:val="left"/>
            </w:pPr>
            <w:r w:rsidRPr="00645E36">
              <w:t xml:space="preserve">обеспечение устройства тротуаров и площадок из твердых покрытий; </w:t>
            </w:r>
          </w:p>
          <w:p w:rsidR="00645E36" w:rsidRPr="00645E36" w:rsidRDefault="00645E36" w:rsidP="00645E36">
            <w:pPr>
              <w:numPr>
                <w:ilvl w:val="0"/>
                <w:numId w:val="39"/>
              </w:numPr>
              <w:spacing w:after="0"/>
              <w:ind w:firstLine="360"/>
              <w:jc w:val="left"/>
            </w:pPr>
            <w:r w:rsidRPr="00645E36">
              <w:t xml:space="preserve">обеспечение незатопляемости территории; </w:t>
            </w:r>
          </w:p>
          <w:p w:rsidR="00645E36" w:rsidRPr="00645E36" w:rsidRDefault="00645E36" w:rsidP="00645E36">
            <w:pPr>
              <w:numPr>
                <w:ilvl w:val="0"/>
                <w:numId w:val="39"/>
              </w:numPr>
              <w:spacing w:after="0"/>
              <w:ind w:firstLine="360"/>
              <w:jc w:val="left"/>
            </w:pPr>
            <w:r w:rsidRPr="00645E36">
              <w:t xml:space="preserve">исключение формирования планировочных участков с острыми углами; </w:t>
            </w:r>
          </w:p>
          <w:p w:rsidR="00645E36" w:rsidRPr="00645E36" w:rsidRDefault="00645E36" w:rsidP="00645E36">
            <w:pPr>
              <w:numPr>
                <w:ilvl w:val="0"/>
                <w:numId w:val="39"/>
              </w:numPr>
              <w:spacing w:after="0"/>
              <w:ind w:firstLine="360"/>
              <w:jc w:val="left"/>
            </w:pPr>
            <w:r w:rsidRPr="00645E36">
              <w:lastRenderedPageBreak/>
              <w:t>обеспечение устройства повышенного бортового камня при организации газона на примагистральной территории с высокой транспортной нагрузкой;</w:t>
            </w:r>
          </w:p>
          <w:p w:rsidR="00645E36" w:rsidRPr="00645E36" w:rsidRDefault="00645E36" w:rsidP="00645E36">
            <w:pPr>
              <w:numPr>
                <w:ilvl w:val="0"/>
                <w:numId w:val="39"/>
              </w:numPr>
              <w:spacing w:after="0"/>
              <w:ind w:firstLine="360"/>
              <w:jc w:val="left"/>
            </w:pPr>
            <w:r w:rsidRPr="00645E36">
              <w:t>организация стока поверхностных вод с покрытий тротуаров с использованием открытых и закрытых лотков и последующим отводом в ливневую канализацию;</w:t>
            </w:r>
          </w:p>
          <w:p w:rsidR="00645E36" w:rsidRPr="00645E36" w:rsidRDefault="00645E36" w:rsidP="00645E36">
            <w:pPr>
              <w:numPr>
                <w:ilvl w:val="0"/>
                <w:numId w:val="39"/>
              </w:numPr>
              <w:spacing w:after="0"/>
              <w:ind w:firstLine="360"/>
              <w:jc w:val="left"/>
            </w:pPr>
            <w:r w:rsidRPr="00645E36">
              <w:t>обеспечение устройства внутренней дренажной системы при организации повышенного уровня газона;</w:t>
            </w:r>
          </w:p>
          <w:p w:rsidR="00645E36" w:rsidRPr="00645E36" w:rsidRDefault="00645E36" w:rsidP="00645E36">
            <w:pPr>
              <w:numPr>
                <w:ilvl w:val="0"/>
                <w:numId w:val="39"/>
              </w:numPr>
              <w:spacing w:after="0"/>
              <w:ind w:firstLine="360"/>
              <w:jc w:val="left"/>
            </w:pPr>
            <w:r w:rsidRPr="00645E36">
              <w:t>устройство газона на 0,05 м ниже высоты бортового камня;</w:t>
            </w:r>
          </w:p>
          <w:p w:rsidR="00645E36" w:rsidRPr="00645E36" w:rsidRDefault="00645E36" w:rsidP="00645E36">
            <w:pPr>
              <w:numPr>
                <w:ilvl w:val="0"/>
                <w:numId w:val="39"/>
              </w:numPr>
              <w:spacing w:after="0"/>
              <w:ind w:firstLine="360"/>
              <w:jc w:val="left"/>
            </w:pPr>
            <w:r w:rsidRPr="00645E36">
              <w:t>устройство открытых и закрытых лотков на подошве откоса при организации газона;</w:t>
            </w:r>
          </w:p>
          <w:p w:rsidR="00645E36" w:rsidRPr="00645E36" w:rsidRDefault="00645E36" w:rsidP="00645E36">
            <w:pPr>
              <w:numPr>
                <w:ilvl w:val="0"/>
                <w:numId w:val="39"/>
              </w:numPr>
              <w:spacing w:after="0"/>
              <w:ind w:firstLine="360"/>
              <w:jc w:val="left"/>
            </w:pPr>
            <w:r w:rsidRPr="00645E36">
              <w:t>устройство трапециевидных парковочных карманов;</w:t>
            </w:r>
          </w:p>
          <w:p w:rsidR="00645E36" w:rsidRPr="00645E36" w:rsidRDefault="00645E36" w:rsidP="00645E36">
            <w:pPr>
              <w:spacing w:after="0"/>
              <w:ind w:firstLine="442"/>
              <w:contextualSpacing/>
              <w:rPr>
                <w:rFonts w:eastAsia="Calibri"/>
                <w:lang w:eastAsia="en-US"/>
              </w:rPr>
            </w:pPr>
            <w:r w:rsidRPr="00645E36">
              <w:rPr>
                <w:rFonts w:eastAsia="Calibri"/>
                <w:lang w:eastAsia="en-US"/>
              </w:rPr>
              <w:t>7. Размещение малых архитектурных форм и некапитальных объектов:</w:t>
            </w:r>
          </w:p>
          <w:p w:rsidR="00645E36" w:rsidRPr="00645E36" w:rsidRDefault="00645E36" w:rsidP="00645E36">
            <w:pPr>
              <w:numPr>
                <w:ilvl w:val="0"/>
                <w:numId w:val="40"/>
              </w:numPr>
              <w:spacing w:after="0"/>
              <w:ind w:left="0" w:firstLine="442"/>
              <w:contextualSpacing/>
              <w:jc w:val="left"/>
              <w:rPr>
                <w:rFonts w:eastAsia="Calibri"/>
                <w:lang w:eastAsia="en-US"/>
              </w:rPr>
            </w:pPr>
            <w:r w:rsidRPr="00645E36">
              <w:rPr>
                <w:rFonts w:eastAsia="Calibri"/>
                <w:lang w:eastAsia="en-US"/>
              </w:rPr>
              <w:t>размещение малых архитектурных форм должно производиться в буферной зоне.</w:t>
            </w:r>
          </w:p>
          <w:p w:rsidR="00645E36" w:rsidRPr="00645E36" w:rsidRDefault="00645E36" w:rsidP="00645E36">
            <w:pPr>
              <w:spacing w:after="0"/>
              <w:ind w:left="63"/>
              <w:contextualSpacing/>
              <w:rPr>
                <w:rFonts w:eastAsia="Calibri"/>
                <w:lang w:eastAsia="en-US"/>
              </w:rPr>
            </w:pPr>
            <w:r w:rsidRPr="00645E36">
              <w:rPr>
                <w:rFonts w:eastAsia="Calibri"/>
                <w:lang w:eastAsia="en-US"/>
              </w:rPr>
              <w:t>8. Создание беспрепятственной среды для маломобильных групп населения:</w:t>
            </w:r>
          </w:p>
          <w:p w:rsidR="00645E36" w:rsidRPr="00645E36" w:rsidRDefault="00645E36" w:rsidP="00645E36">
            <w:pPr>
              <w:numPr>
                <w:ilvl w:val="0"/>
                <w:numId w:val="40"/>
              </w:numPr>
              <w:spacing w:after="0"/>
              <w:ind w:left="0" w:firstLine="423"/>
              <w:jc w:val="left"/>
              <w:rPr>
                <w:rFonts w:eastAsia="Calibri"/>
                <w:lang w:eastAsia="en-US"/>
              </w:rPr>
            </w:pPr>
            <w:r w:rsidRPr="00645E36">
              <w:rPr>
                <w:rFonts w:eastAsia="Calibri"/>
                <w:lang w:eastAsia="en-US"/>
              </w:rPr>
              <w:t>обеспечение устройства пандусов при продольном уклоне дорожного полотна не более 5%;</w:t>
            </w:r>
          </w:p>
          <w:p w:rsidR="00645E36" w:rsidRPr="00645E36" w:rsidRDefault="00645E36" w:rsidP="00645E36">
            <w:pPr>
              <w:numPr>
                <w:ilvl w:val="0"/>
                <w:numId w:val="40"/>
              </w:numPr>
              <w:spacing w:after="0"/>
              <w:ind w:left="0" w:firstLine="423"/>
              <w:jc w:val="left"/>
              <w:rPr>
                <w:rFonts w:eastAsia="Calibri"/>
                <w:lang w:eastAsia="en-US"/>
              </w:rPr>
            </w:pPr>
            <w:r w:rsidRPr="00645E36">
              <w:rPr>
                <w:rFonts w:eastAsia="Calibri"/>
                <w:lang w:eastAsia="en-US"/>
              </w:rPr>
              <w:t>устройство пешеходных рамп или пониженного бортового камня в местах наземных переходов;</w:t>
            </w:r>
          </w:p>
          <w:p w:rsidR="00645E36" w:rsidRPr="00645E36" w:rsidRDefault="00645E36" w:rsidP="00645E36">
            <w:pPr>
              <w:numPr>
                <w:ilvl w:val="0"/>
                <w:numId w:val="40"/>
              </w:numPr>
              <w:spacing w:after="0"/>
              <w:ind w:left="0" w:firstLine="423"/>
              <w:jc w:val="left"/>
            </w:pPr>
            <w:r w:rsidRPr="00645E36">
              <w:t>устройство тактильных покрытий в соответствии с материалом тротуарного покрытия (в т.ч. бетонной плитки окрашенной в массе, гранитной плитки, наклеиваемых форм) в местах наземных переходов;</w:t>
            </w:r>
          </w:p>
          <w:p w:rsidR="00645E36" w:rsidRPr="00645E36" w:rsidRDefault="00645E36" w:rsidP="00645E36">
            <w:pPr>
              <w:numPr>
                <w:ilvl w:val="0"/>
                <w:numId w:val="40"/>
              </w:numPr>
              <w:spacing w:after="0"/>
              <w:ind w:left="0" w:firstLine="423"/>
              <w:jc w:val="left"/>
            </w:pPr>
            <w:r w:rsidRPr="00645E36">
              <w:t>обеспечение устройства пандусов с выходом на пешеходную зону при организации парковочных карманов на проезжей части.</w:t>
            </w:r>
          </w:p>
          <w:p w:rsidR="00645E36" w:rsidRPr="00645E36" w:rsidRDefault="00645E36" w:rsidP="00645E36">
            <w:pPr>
              <w:spacing w:after="0"/>
              <w:ind w:left="63"/>
              <w:contextualSpacing/>
              <w:rPr>
                <w:rFonts w:eastAsia="Calibri"/>
                <w:lang w:eastAsia="en-US"/>
              </w:rPr>
            </w:pPr>
            <w:r w:rsidRPr="00645E36">
              <w:rPr>
                <w:rFonts w:eastAsia="Calibri"/>
                <w:lang w:eastAsia="en-US"/>
              </w:rPr>
              <w:t>9. Устройство водостосточных лотков и канализации.</w:t>
            </w:r>
          </w:p>
          <w:p w:rsidR="00645E36" w:rsidRPr="00645E36" w:rsidRDefault="00645E36" w:rsidP="00645E36">
            <w:pPr>
              <w:spacing w:after="0"/>
              <w:jc w:val="left"/>
            </w:pPr>
            <w:r w:rsidRPr="00645E36">
              <w:t>10. Создание архитектурно-художественного освещения.</w:t>
            </w:r>
          </w:p>
          <w:p w:rsidR="00645E36" w:rsidRPr="00645E36" w:rsidRDefault="00645E36" w:rsidP="00645E36">
            <w:pPr>
              <w:numPr>
                <w:ilvl w:val="0"/>
                <w:numId w:val="41"/>
              </w:numPr>
              <w:spacing w:after="0"/>
              <w:ind w:left="0" w:firstLine="360"/>
              <w:jc w:val="left"/>
            </w:pPr>
            <w:r w:rsidRPr="00645E36">
              <w:t>устройство опор освещения в границах пешеходной зоны с обеспечением минимальной ширины тротуара (не менее 1,5 м);</w:t>
            </w:r>
          </w:p>
          <w:p w:rsidR="00645E36" w:rsidRPr="00645E36" w:rsidRDefault="00645E36" w:rsidP="00645E36">
            <w:pPr>
              <w:numPr>
                <w:ilvl w:val="0"/>
                <w:numId w:val="41"/>
              </w:numPr>
              <w:spacing w:after="0"/>
              <w:ind w:left="0" w:firstLine="360"/>
              <w:contextualSpacing/>
              <w:jc w:val="left"/>
            </w:pPr>
            <w:r w:rsidRPr="00645E36">
              <w:t xml:space="preserve">устройство дополнительного наружного освещения с использованием альтернативных источников освещения; </w:t>
            </w:r>
          </w:p>
          <w:p w:rsidR="00645E36" w:rsidRPr="00645E36" w:rsidRDefault="00645E36" w:rsidP="00645E36">
            <w:pPr>
              <w:spacing w:after="0"/>
            </w:pPr>
            <w:r w:rsidRPr="00645E36">
              <w:t xml:space="preserve">11. Малые архитектурные формы: </w:t>
            </w:r>
          </w:p>
          <w:p w:rsidR="00645E36" w:rsidRPr="00645E36" w:rsidRDefault="00645E36" w:rsidP="00645E36">
            <w:pPr>
              <w:numPr>
                <w:ilvl w:val="0"/>
                <w:numId w:val="42"/>
              </w:numPr>
              <w:spacing w:after="0"/>
              <w:ind w:left="0" w:firstLine="360"/>
              <w:contextualSpacing/>
              <w:jc w:val="left"/>
            </w:pPr>
            <w:r w:rsidRPr="00645E36">
              <w:t xml:space="preserve">оборудование территории скамьями, урнами; </w:t>
            </w:r>
          </w:p>
          <w:p w:rsidR="00645E36" w:rsidRPr="00645E36" w:rsidRDefault="00645E36" w:rsidP="00645E36">
            <w:pPr>
              <w:numPr>
                <w:ilvl w:val="0"/>
                <w:numId w:val="42"/>
              </w:numPr>
              <w:spacing w:after="0"/>
              <w:ind w:left="0" w:firstLine="360"/>
              <w:contextualSpacing/>
              <w:jc w:val="left"/>
            </w:pPr>
            <w:r w:rsidRPr="00645E36">
              <w:t xml:space="preserve">все МАФ должны отвечать современным требованиям и выполнены в едином стиле, для создания цельного образа территории; </w:t>
            </w:r>
          </w:p>
          <w:p w:rsidR="00645E36" w:rsidRPr="00645E36" w:rsidRDefault="00645E36" w:rsidP="00645E36">
            <w:pPr>
              <w:numPr>
                <w:ilvl w:val="0"/>
                <w:numId w:val="42"/>
              </w:numPr>
              <w:spacing w:after="0"/>
              <w:ind w:left="0" w:firstLine="360"/>
              <w:contextualSpacing/>
              <w:jc w:val="left"/>
            </w:pPr>
            <w:r w:rsidRPr="00645E36">
              <w:t>для всех проектных решений использовать экологически-безопасные строительные материалы;</w:t>
            </w:r>
          </w:p>
          <w:p w:rsidR="00645E36" w:rsidRPr="00645E36" w:rsidRDefault="00645E36" w:rsidP="00645E36">
            <w:pPr>
              <w:numPr>
                <w:ilvl w:val="0"/>
                <w:numId w:val="42"/>
              </w:numPr>
              <w:spacing w:after="0"/>
              <w:ind w:left="0" w:firstLine="360"/>
              <w:contextualSpacing/>
              <w:jc w:val="left"/>
            </w:pPr>
            <w:r w:rsidRPr="00645E36">
              <w:t>устройство системы навигации (предметно-пространственных ориентиров)</w:t>
            </w:r>
          </w:p>
          <w:p w:rsidR="00645E36" w:rsidRPr="00645E36" w:rsidRDefault="00645E36" w:rsidP="00645E36">
            <w:pPr>
              <w:spacing w:after="0"/>
              <w:rPr>
                <w:rFonts w:eastAsia="Calibri"/>
                <w:u w:val="single"/>
                <w:lang w:eastAsia="en-US"/>
              </w:rPr>
            </w:pPr>
            <w:r w:rsidRPr="00645E36">
              <w:t xml:space="preserve">12. Ограждение: пешеходное, декоративное, автомобильное (при необходимости).  </w:t>
            </w:r>
          </w:p>
          <w:p w:rsidR="00645E36" w:rsidRPr="00645E36" w:rsidRDefault="00645E36" w:rsidP="00645E36">
            <w:pPr>
              <w:tabs>
                <w:tab w:val="left" w:pos="885"/>
              </w:tabs>
              <w:spacing w:after="0"/>
              <w:rPr>
                <w:rFonts w:eastAsia="Calibri"/>
                <w:u w:val="single"/>
                <w:lang w:eastAsia="en-US"/>
              </w:rPr>
            </w:pPr>
            <w:r w:rsidRPr="00645E36">
              <w:rPr>
                <w:rFonts w:eastAsia="Calibri"/>
                <w:u w:val="single"/>
                <w:lang w:eastAsia="en-US"/>
              </w:rPr>
              <w:t>Требования по озеленению:</w:t>
            </w:r>
          </w:p>
          <w:p w:rsidR="00645E36" w:rsidRPr="00645E36" w:rsidRDefault="00645E36" w:rsidP="00645E36">
            <w:pPr>
              <w:numPr>
                <w:ilvl w:val="0"/>
                <w:numId w:val="43"/>
              </w:numPr>
              <w:spacing w:after="0"/>
              <w:ind w:left="0" w:firstLine="442"/>
              <w:jc w:val="left"/>
            </w:pPr>
            <w:r w:rsidRPr="00645E36">
              <w:lastRenderedPageBreak/>
              <w:t>реконструкция существующих насаждений и удаление дикорастущей растительности,</w:t>
            </w:r>
            <w:r w:rsidRPr="00645E36">
              <w:rPr>
                <w:rFonts w:eastAsia="Calibri"/>
                <w:lang w:eastAsia="en-US"/>
              </w:rPr>
              <w:t xml:space="preserve"> аварийных, сухостойных и больных зеленых насаждений</w:t>
            </w:r>
            <w:r w:rsidRPr="00645E36">
              <w:t xml:space="preserve">; </w:t>
            </w:r>
          </w:p>
          <w:p w:rsidR="00645E36" w:rsidRPr="00645E36" w:rsidRDefault="00645E36" w:rsidP="00645E36">
            <w:pPr>
              <w:numPr>
                <w:ilvl w:val="0"/>
                <w:numId w:val="43"/>
              </w:numPr>
              <w:spacing w:after="0"/>
              <w:ind w:left="0" w:firstLine="442"/>
              <w:contextualSpacing/>
              <w:jc w:val="left"/>
              <w:rPr>
                <w:rFonts w:eastAsia="Calibri"/>
                <w:lang w:eastAsia="en-US"/>
              </w:rPr>
            </w:pPr>
            <w:r w:rsidRPr="00645E36">
              <w:rPr>
                <w:rFonts w:eastAsia="Calibri"/>
                <w:lang w:eastAsia="en-US"/>
              </w:rPr>
              <w:t>проектирование должно осуществляться с учетом сохранения древесно-кустарниковых насаждений, в том числе особо ценных и ценных пород деревьев, а также малоценных возрастных деревьев в удовлетворительном состоянии;</w:t>
            </w:r>
          </w:p>
          <w:p w:rsidR="00645E36" w:rsidRPr="00645E36" w:rsidRDefault="00645E36" w:rsidP="00645E36">
            <w:pPr>
              <w:numPr>
                <w:ilvl w:val="0"/>
                <w:numId w:val="43"/>
              </w:numPr>
              <w:spacing w:after="0"/>
              <w:ind w:left="0" w:firstLine="442"/>
              <w:jc w:val="left"/>
              <w:rPr>
                <w:rFonts w:eastAsia="Calibri"/>
                <w:lang w:eastAsia="en-US"/>
              </w:rPr>
            </w:pPr>
            <w:r w:rsidRPr="00645E36">
              <w:rPr>
                <w:rFonts w:eastAsia="Calibri"/>
                <w:lang w:eastAsia="en-US"/>
              </w:rPr>
              <w:t xml:space="preserve">посадка новых деревьев и кустарников в соответствии с нормативными требованиями с указанием и обоснованием посадочного ассортимента; </w:t>
            </w:r>
          </w:p>
          <w:p w:rsidR="00645E36" w:rsidRPr="00645E36" w:rsidRDefault="00645E36" w:rsidP="00645E36">
            <w:pPr>
              <w:numPr>
                <w:ilvl w:val="0"/>
                <w:numId w:val="43"/>
              </w:numPr>
              <w:spacing w:after="0"/>
              <w:ind w:left="0" w:firstLine="442"/>
              <w:jc w:val="left"/>
            </w:pPr>
            <w:r w:rsidRPr="00645E36">
              <w:t>организация защиты деревьев при изменении уровня грунта (сухие колодцы, подпорные стенки);</w:t>
            </w:r>
          </w:p>
          <w:p w:rsidR="00645E36" w:rsidRPr="00645E36" w:rsidRDefault="00645E36" w:rsidP="00645E36">
            <w:pPr>
              <w:numPr>
                <w:ilvl w:val="0"/>
                <w:numId w:val="43"/>
              </w:numPr>
              <w:spacing w:after="0"/>
              <w:ind w:left="0" w:firstLine="442"/>
              <w:jc w:val="left"/>
            </w:pPr>
            <w:r w:rsidRPr="00645E36">
              <w:t>организация приствольных решеток при размещении деревьев в твердых покрытиях (при необходимости);</w:t>
            </w:r>
          </w:p>
          <w:p w:rsidR="00645E36" w:rsidRPr="00645E36" w:rsidRDefault="00645E36" w:rsidP="00645E36">
            <w:pPr>
              <w:numPr>
                <w:ilvl w:val="0"/>
                <w:numId w:val="43"/>
              </w:numPr>
              <w:spacing w:after="0"/>
              <w:ind w:left="0" w:firstLine="442"/>
              <w:jc w:val="left"/>
            </w:pPr>
            <w:r w:rsidRPr="00645E36">
              <w:t>организация закрытой системы орошения и аэрации при размещении деревьев в пешеходной зоне (при необходимости);</w:t>
            </w:r>
          </w:p>
          <w:p w:rsidR="00645E36" w:rsidRPr="00645E36" w:rsidRDefault="00645E36" w:rsidP="00645E36">
            <w:pPr>
              <w:numPr>
                <w:ilvl w:val="0"/>
                <w:numId w:val="43"/>
              </w:numPr>
              <w:spacing w:after="0"/>
              <w:ind w:left="0" w:firstLine="442"/>
              <w:jc w:val="left"/>
            </w:pPr>
            <w:r w:rsidRPr="00645E36">
              <w:t>применение контейнерного озеленения (при необходимости);</w:t>
            </w:r>
          </w:p>
          <w:p w:rsidR="00645E36" w:rsidRPr="00645E36" w:rsidRDefault="00645E36" w:rsidP="00645E36">
            <w:pPr>
              <w:numPr>
                <w:ilvl w:val="0"/>
                <w:numId w:val="43"/>
              </w:numPr>
              <w:spacing w:after="0"/>
              <w:ind w:left="0" w:firstLine="442"/>
              <w:jc w:val="left"/>
            </w:pPr>
            <w:r w:rsidRPr="00645E36">
              <w:t>применение живой изгороди и других элементов озеленения для отделения пешеходной зоны от дорожного полотна.</w:t>
            </w:r>
          </w:p>
          <w:p w:rsidR="00645E36" w:rsidRPr="00645E36" w:rsidRDefault="00645E36" w:rsidP="00645E36">
            <w:pPr>
              <w:numPr>
                <w:ilvl w:val="0"/>
                <w:numId w:val="43"/>
              </w:numPr>
              <w:tabs>
                <w:tab w:val="left" w:pos="360"/>
              </w:tabs>
              <w:spacing w:after="0"/>
              <w:ind w:left="0" w:firstLine="442"/>
              <w:contextualSpacing/>
              <w:jc w:val="left"/>
              <w:rPr>
                <w:rFonts w:eastAsia="Calibri"/>
                <w:lang w:eastAsia="en-US"/>
              </w:rPr>
            </w:pPr>
            <w:r w:rsidRPr="00645E36">
              <w:rPr>
                <w:rFonts w:eastAsia="Calibri"/>
                <w:lang w:eastAsia="en-US"/>
              </w:rPr>
              <w:t xml:space="preserve">восстановление травяного покрова </w:t>
            </w:r>
          </w:p>
          <w:p w:rsidR="00645E36" w:rsidRPr="00645E36" w:rsidRDefault="00645E36" w:rsidP="00645E36">
            <w:pPr>
              <w:numPr>
                <w:ilvl w:val="0"/>
                <w:numId w:val="43"/>
              </w:numPr>
              <w:tabs>
                <w:tab w:val="left" w:pos="360"/>
              </w:tabs>
              <w:spacing w:after="0"/>
              <w:ind w:left="0" w:firstLine="442"/>
              <w:contextualSpacing/>
              <w:jc w:val="left"/>
              <w:rPr>
                <w:rFonts w:eastAsia="Calibri"/>
                <w:lang w:eastAsia="en-US"/>
              </w:rPr>
            </w:pPr>
            <w:r w:rsidRPr="00645E36">
              <w:rPr>
                <w:rFonts w:eastAsia="Calibri"/>
                <w:lang w:eastAsia="en-US"/>
              </w:rPr>
              <w:t xml:space="preserve">устройство цветочного оформления (однолетние и многолетние культуры в виде миксбордеров, вертикальное цветочное оформление), в соответствии с планировочной структурой и инсоляционным режимом </w:t>
            </w:r>
          </w:p>
        </w:tc>
      </w:tr>
      <w:tr w:rsidR="00645E36" w:rsidRPr="00645E36" w:rsidTr="00645E36">
        <w:tc>
          <w:tcPr>
            <w:tcW w:w="948" w:type="dxa"/>
            <w:tcBorders>
              <w:top w:val="single" w:sz="4" w:space="0" w:color="000000"/>
              <w:left w:val="single" w:sz="4" w:space="0" w:color="000000"/>
              <w:bottom w:val="single" w:sz="4" w:space="0" w:color="000000"/>
              <w:right w:val="single" w:sz="4" w:space="0" w:color="000000"/>
            </w:tcBorders>
          </w:tcPr>
          <w:p w:rsidR="00645E36" w:rsidRPr="00645E36" w:rsidRDefault="00645E36" w:rsidP="00645E36">
            <w:pPr>
              <w:numPr>
                <w:ilvl w:val="0"/>
                <w:numId w:val="15"/>
              </w:numPr>
              <w:spacing w:after="0"/>
              <w:ind w:left="928"/>
              <w:contextualSpacing/>
              <w:jc w:val="left"/>
              <w:rPr>
                <w:rFonts w:eastAsia="Calibri"/>
                <w:lang w:eastAsia="en-US"/>
              </w:rPr>
            </w:pPr>
          </w:p>
        </w:tc>
        <w:tc>
          <w:tcPr>
            <w:tcW w:w="2579" w:type="dxa"/>
            <w:gridSpan w:val="2"/>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rPr>
                <w:rFonts w:eastAsia="Calibri"/>
                <w:lang w:eastAsia="en-US"/>
              </w:rPr>
              <w:t>Общие требования к планировочным и конструктивным решениям</w:t>
            </w:r>
          </w:p>
        </w:tc>
        <w:tc>
          <w:tcPr>
            <w:tcW w:w="6362"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numPr>
                <w:ilvl w:val="0"/>
                <w:numId w:val="44"/>
              </w:numPr>
              <w:tabs>
                <w:tab w:val="left" w:pos="159"/>
                <w:tab w:val="left" w:pos="442"/>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17" w:firstLine="142"/>
              <w:jc w:val="left"/>
              <w:rPr>
                <w:rFonts w:eastAsia="ヒラギノ角ゴ Pro W3"/>
                <w:spacing w:val="-5"/>
                <w:lang w:eastAsia="en-US"/>
              </w:rPr>
            </w:pPr>
            <w:r w:rsidRPr="00645E36">
              <w:rPr>
                <w:rFonts w:eastAsia="ヒラギノ角ゴ Pro W3"/>
                <w:spacing w:val="-5"/>
                <w:lang w:eastAsia="en-US"/>
              </w:rPr>
              <w:t xml:space="preserve">В местах расположения труб наружных водостоков зданий предусмотреть на тротуарах мероприятия по организованному водоотведению на автодорогу; </w:t>
            </w:r>
          </w:p>
          <w:p w:rsidR="00645E36" w:rsidRPr="00645E36" w:rsidRDefault="00645E36" w:rsidP="00645E36">
            <w:pPr>
              <w:numPr>
                <w:ilvl w:val="0"/>
                <w:numId w:val="44"/>
              </w:numPr>
              <w:tabs>
                <w:tab w:val="left" w:pos="159"/>
                <w:tab w:val="left" w:pos="442"/>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17" w:firstLine="142"/>
              <w:jc w:val="left"/>
              <w:rPr>
                <w:rFonts w:eastAsia="ヒラギノ角ゴ Pro W3"/>
                <w:spacing w:val="-5"/>
                <w:lang w:eastAsia="en-US"/>
              </w:rPr>
            </w:pPr>
            <w:r w:rsidRPr="00645E36">
              <w:rPr>
                <w:rFonts w:eastAsia="ヒラギノ角ゴ Pro W3"/>
                <w:spacing w:val="-5"/>
                <w:lang w:eastAsia="en-US"/>
              </w:rPr>
              <w:t>Ширину основных тротуаров и пешеходных зон при возможности предусматривать не менее 1,5 метров в границах бордюрного камня;</w:t>
            </w:r>
          </w:p>
          <w:p w:rsidR="00645E36" w:rsidRPr="00645E36" w:rsidRDefault="00645E36" w:rsidP="00645E36">
            <w:pPr>
              <w:numPr>
                <w:ilvl w:val="0"/>
                <w:numId w:val="44"/>
              </w:numPr>
              <w:tabs>
                <w:tab w:val="left" w:pos="159"/>
                <w:tab w:val="left" w:pos="442"/>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17" w:firstLine="142"/>
              <w:jc w:val="left"/>
              <w:rPr>
                <w:rFonts w:eastAsia="ヒラギノ角ゴ Pro W3"/>
                <w:spacing w:val="-5"/>
                <w:lang w:eastAsia="en-US"/>
              </w:rPr>
            </w:pPr>
            <w:r w:rsidRPr="00645E36">
              <w:rPr>
                <w:rFonts w:eastAsia="ヒラギノ角ゴ Pro W3"/>
                <w:spacing w:val="-5"/>
                <w:lang w:eastAsia="en-US"/>
              </w:rPr>
              <w:t xml:space="preserve">Предусматривать исключение узких участков газонов (менее 3 метров); </w:t>
            </w:r>
          </w:p>
          <w:p w:rsidR="00645E36" w:rsidRPr="00645E36" w:rsidRDefault="00645E36" w:rsidP="00645E36">
            <w:pPr>
              <w:numPr>
                <w:ilvl w:val="0"/>
                <w:numId w:val="44"/>
              </w:numPr>
              <w:tabs>
                <w:tab w:val="left" w:pos="159"/>
                <w:tab w:val="left" w:pos="442"/>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17" w:firstLine="142"/>
              <w:jc w:val="left"/>
              <w:rPr>
                <w:rFonts w:eastAsia="ヒラギノ角ゴ Pro W3"/>
                <w:spacing w:val="-5"/>
                <w:lang w:eastAsia="en-US"/>
              </w:rPr>
            </w:pPr>
            <w:r w:rsidRPr="00645E36">
              <w:rPr>
                <w:rFonts w:eastAsia="ヒラギノ角ゴ Pro W3"/>
                <w:spacing w:val="-5"/>
                <w:lang w:eastAsia="en-US"/>
              </w:rPr>
              <w:t xml:space="preserve">Предусмотреть устройство освещения в местах дорожно-тропиночной сети и в других местах в случае недостаточной освещенности. </w:t>
            </w:r>
          </w:p>
          <w:p w:rsidR="00645E36" w:rsidRPr="00645E36" w:rsidRDefault="00645E36" w:rsidP="00645E36">
            <w:pPr>
              <w:numPr>
                <w:ilvl w:val="0"/>
                <w:numId w:val="44"/>
              </w:numPr>
              <w:tabs>
                <w:tab w:val="left" w:pos="159"/>
                <w:tab w:val="left" w:pos="442"/>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17" w:firstLine="142"/>
              <w:jc w:val="left"/>
              <w:rPr>
                <w:rFonts w:eastAsia="ヒラギノ角ゴ Pro W3"/>
                <w:spacing w:val="-5"/>
                <w:lang w:eastAsia="en-US"/>
              </w:rPr>
            </w:pPr>
            <w:r w:rsidRPr="00645E36">
              <w:rPr>
                <w:rFonts w:eastAsia="ヒラギノ角ゴ Pro W3"/>
                <w:spacing w:val="-5"/>
                <w:lang w:eastAsia="en-US"/>
              </w:rPr>
              <w:t>При проектировании учесть необходимость приведения к единым отметкам крышек колодцев инженерных коммуникаций и газонов.</w:t>
            </w:r>
          </w:p>
          <w:p w:rsidR="00645E36" w:rsidRPr="00645E36" w:rsidRDefault="00645E36" w:rsidP="00645E36">
            <w:pPr>
              <w:numPr>
                <w:ilvl w:val="0"/>
                <w:numId w:val="44"/>
              </w:numPr>
              <w:tabs>
                <w:tab w:val="left" w:pos="159"/>
                <w:tab w:val="left" w:pos="442"/>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17" w:firstLine="142"/>
              <w:jc w:val="left"/>
              <w:rPr>
                <w:rFonts w:eastAsia="ヒラギノ角ゴ Pro W3"/>
                <w:spacing w:val="-5"/>
                <w:lang w:eastAsia="en-US"/>
              </w:rPr>
            </w:pPr>
            <w:r w:rsidRPr="00645E36">
              <w:rPr>
                <w:rFonts w:eastAsia="ヒラギノ角ゴ Pro W3"/>
                <w:spacing w:val="-5"/>
                <w:lang w:eastAsia="en-US"/>
              </w:rPr>
              <w:t>Предусмотреть ремонт и декоративное оформление вентиляционных шахт коллекторов.</w:t>
            </w:r>
          </w:p>
          <w:p w:rsidR="00645E36" w:rsidRPr="00645E36" w:rsidRDefault="00645E36" w:rsidP="00645E36">
            <w:pPr>
              <w:numPr>
                <w:ilvl w:val="0"/>
                <w:numId w:val="44"/>
              </w:numPr>
              <w:tabs>
                <w:tab w:val="left" w:pos="159"/>
                <w:tab w:val="left" w:pos="442"/>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17" w:firstLine="142"/>
              <w:jc w:val="left"/>
              <w:rPr>
                <w:rFonts w:eastAsia="ヒラギノ角ゴ Pro W3"/>
                <w:spacing w:val="-5"/>
                <w:lang w:eastAsia="en-US"/>
              </w:rPr>
            </w:pPr>
            <w:r w:rsidRPr="00645E36">
              <w:rPr>
                <w:rFonts w:eastAsia="ヒラギノ角ゴ Pro W3"/>
                <w:spacing w:val="-5"/>
                <w:lang w:eastAsia="en-US"/>
              </w:rPr>
              <w:t>Предусмотреть ремонт и обустройство подпорных стенок.</w:t>
            </w:r>
          </w:p>
          <w:p w:rsidR="00645E36" w:rsidRPr="00645E36" w:rsidRDefault="00645E36" w:rsidP="00645E36">
            <w:pPr>
              <w:numPr>
                <w:ilvl w:val="0"/>
                <w:numId w:val="44"/>
              </w:numPr>
              <w:tabs>
                <w:tab w:val="left" w:pos="159"/>
                <w:tab w:val="left" w:pos="442"/>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17" w:firstLine="142"/>
              <w:jc w:val="left"/>
              <w:rPr>
                <w:rFonts w:eastAsia="ヒラギノ角ゴ Pro W3"/>
                <w:spacing w:val="-5"/>
                <w:lang w:eastAsia="en-US"/>
              </w:rPr>
            </w:pPr>
            <w:r w:rsidRPr="00645E36">
              <w:rPr>
                <w:rFonts w:eastAsia="ヒラギノ角ゴ Pro W3"/>
                <w:spacing w:val="-5"/>
                <w:lang w:eastAsia="en-US"/>
              </w:rPr>
              <w:t xml:space="preserve">При вертикальном перепаде отметок более 100 мм, пути пешеходного движения оборудуются специальными спусками (пандусами) для инвалидных и детских колясок. </w:t>
            </w:r>
          </w:p>
          <w:p w:rsidR="00645E36" w:rsidRPr="00645E36" w:rsidRDefault="00645E36" w:rsidP="00645E36">
            <w:pPr>
              <w:numPr>
                <w:ilvl w:val="0"/>
                <w:numId w:val="44"/>
              </w:numPr>
              <w:tabs>
                <w:tab w:val="left" w:pos="159"/>
                <w:tab w:val="left" w:pos="442"/>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17" w:firstLine="142"/>
              <w:jc w:val="left"/>
              <w:rPr>
                <w:rFonts w:eastAsia="ヒラギノ角ゴ Pro W3"/>
                <w:spacing w:val="-5"/>
                <w:lang w:eastAsia="en-US"/>
              </w:rPr>
            </w:pPr>
            <w:r w:rsidRPr="00645E36">
              <w:rPr>
                <w:rFonts w:eastAsia="ヒラギノ角ゴ Pro W3"/>
                <w:spacing w:val="-5"/>
                <w:lang w:eastAsia="en-US"/>
              </w:rPr>
              <w:t>Перепад рельефа менее 0,3 м оформляется  бортовым камнем или подпорной стенкой. При перепадах рельефа более 0,3 м предусматривается устройство архитектурно-</w:t>
            </w:r>
            <w:r w:rsidRPr="00645E36">
              <w:rPr>
                <w:rFonts w:eastAsia="ヒラギノ角ゴ Pro W3"/>
                <w:spacing w:val="-5"/>
                <w:lang w:eastAsia="en-US"/>
              </w:rPr>
              <w:lastRenderedPageBreak/>
              <w:t xml:space="preserve">декоративно оформленных подпорных стенок с возможностью организации мест отдыха. </w:t>
            </w:r>
          </w:p>
          <w:p w:rsidR="00645E36" w:rsidRPr="00645E36" w:rsidRDefault="00645E36" w:rsidP="00645E36">
            <w:pPr>
              <w:numPr>
                <w:ilvl w:val="0"/>
                <w:numId w:val="44"/>
              </w:numPr>
              <w:tabs>
                <w:tab w:val="left" w:pos="159"/>
                <w:tab w:val="left" w:pos="442"/>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17" w:firstLine="142"/>
              <w:jc w:val="left"/>
              <w:rPr>
                <w:rFonts w:eastAsia="ヒラギノ角ゴ Pro W3"/>
                <w:spacing w:val="-5"/>
                <w:lang w:eastAsia="en-US"/>
              </w:rPr>
            </w:pPr>
            <w:r w:rsidRPr="00645E36">
              <w:rPr>
                <w:rFonts w:eastAsia="ヒラギノ角ゴ Pro W3"/>
                <w:spacing w:val="-5"/>
                <w:lang w:eastAsia="en-US"/>
              </w:rPr>
              <w:t>Вертикальные отметки транспортных проездов, тротуаров, пешеходных дорожек, площадок, колодцев ливневой канализации должны исключить возможность застаивания поверхностных вод и подтапливание территорий в соответствии с требованиями СНиП 2.04.03– 85, СНиП 2.07.01–89.</w:t>
            </w:r>
          </w:p>
          <w:p w:rsidR="00645E36" w:rsidRPr="00645E36" w:rsidRDefault="00645E36" w:rsidP="00645E36">
            <w:pPr>
              <w:numPr>
                <w:ilvl w:val="0"/>
                <w:numId w:val="44"/>
              </w:numPr>
              <w:tabs>
                <w:tab w:val="left" w:pos="159"/>
                <w:tab w:val="left" w:pos="442"/>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17" w:firstLine="142"/>
              <w:jc w:val="left"/>
              <w:rPr>
                <w:rFonts w:eastAsia="ヒラギノ角ゴ Pro W3"/>
                <w:spacing w:val="-5"/>
                <w:lang w:eastAsia="en-US"/>
              </w:rPr>
            </w:pPr>
            <w:r w:rsidRPr="00645E36">
              <w:rPr>
                <w:rFonts w:eastAsia="ヒラギノ角ゴ Pro W3"/>
                <w:spacing w:val="-5"/>
                <w:lang w:eastAsia="en-US"/>
              </w:rPr>
              <w:t>При продолжительных уклонах тротуаров и пешеходных дорожек более 5% необходимо устройство ступеней высотой не более 120 мм. Продолжительные уклоны тротуаров и пешеходных дорожек, предназначенных для пользования инвалидами на креслах-колясках, и пешеходных дорожек, предназначенных для пользования инвалидами на креслах-колясках, должны составлять не более 5% на протяжении не бо</w:t>
            </w:r>
            <w:r w:rsidRPr="00645E36">
              <w:rPr>
                <w:rFonts w:eastAsia="ヒラギノ角ゴ Pro W3"/>
                <w:spacing w:val="-5"/>
                <w:lang w:eastAsia="en-US"/>
              </w:rPr>
              <w:softHyphen/>
              <w:t>лее 12 м пути с устройством горизонтальных разгрузочных площадок вдоль спуска.</w:t>
            </w:r>
          </w:p>
          <w:p w:rsidR="00645E36" w:rsidRPr="00645E36" w:rsidRDefault="00645E36" w:rsidP="00645E36">
            <w:pPr>
              <w:numPr>
                <w:ilvl w:val="0"/>
                <w:numId w:val="44"/>
              </w:numPr>
              <w:tabs>
                <w:tab w:val="left" w:pos="159"/>
                <w:tab w:val="left" w:pos="442"/>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17" w:firstLine="142"/>
              <w:jc w:val="left"/>
              <w:rPr>
                <w:rFonts w:eastAsia="ヒラギノ角ゴ Pro W3"/>
                <w:spacing w:val="-5"/>
                <w:lang w:eastAsia="en-US"/>
              </w:rPr>
            </w:pPr>
            <w:r w:rsidRPr="00645E36">
              <w:rPr>
                <w:rFonts w:eastAsia="ヒラギノ角ゴ Pro W3"/>
                <w:spacing w:val="-5"/>
                <w:lang w:eastAsia="en-US"/>
              </w:rPr>
              <w:t>Пешеходные тротуары и дорожки должны иметь поперечный уклон для стока воды не менее 1%.</w:t>
            </w:r>
          </w:p>
          <w:p w:rsidR="00645E36" w:rsidRPr="00645E36" w:rsidRDefault="00645E36" w:rsidP="00645E36">
            <w:pPr>
              <w:numPr>
                <w:ilvl w:val="0"/>
                <w:numId w:val="44"/>
              </w:numPr>
              <w:tabs>
                <w:tab w:val="left" w:pos="159"/>
                <w:tab w:val="left" w:pos="442"/>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17" w:firstLine="142"/>
              <w:jc w:val="left"/>
              <w:rPr>
                <w:rFonts w:eastAsia="ヒラギノ角ゴ Pro W3"/>
                <w:spacing w:val="-5"/>
                <w:lang w:eastAsia="en-US"/>
              </w:rPr>
            </w:pPr>
            <w:r w:rsidRPr="00645E36">
              <w:rPr>
                <w:rFonts w:eastAsia="ヒラギノ角ゴ Pro W3"/>
                <w:spacing w:val="-5"/>
                <w:lang w:eastAsia="en-US"/>
              </w:rPr>
              <w:t xml:space="preserve">Архитектурное решение элементов вертикальной планировки должно быть единым в границах объекта комплексного благоустройства, соответствовать характеру архитектурного окружения. </w:t>
            </w:r>
          </w:p>
          <w:p w:rsidR="00645E36" w:rsidRPr="00645E36" w:rsidRDefault="00645E36" w:rsidP="00645E36">
            <w:pPr>
              <w:numPr>
                <w:ilvl w:val="0"/>
                <w:numId w:val="44"/>
              </w:numPr>
              <w:tabs>
                <w:tab w:val="left" w:pos="159"/>
                <w:tab w:val="left" w:pos="442"/>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17" w:firstLine="142"/>
              <w:jc w:val="left"/>
              <w:rPr>
                <w:rFonts w:eastAsia="ヒラギノ角ゴ Pro W3"/>
                <w:spacing w:val="-5"/>
                <w:lang w:eastAsia="en-US"/>
              </w:rPr>
            </w:pPr>
            <w:r w:rsidRPr="00645E36">
              <w:rPr>
                <w:rFonts w:eastAsia="ヒラギノ角ゴ Pro W3"/>
                <w:spacing w:val="-5"/>
                <w:lang w:eastAsia="en-US"/>
              </w:rPr>
              <w:t xml:space="preserve">Виды и материалы покрытий должны отвечать техническим требованиям к содержанию и эксплуатации городских территорий, обеспечить удобство и безопасность пешеходного и транспортного движения, соответствовать назначению отдельных территорий. </w:t>
            </w:r>
          </w:p>
          <w:p w:rsidR="00645E36" w:rsidRPr="00645E36" w:rsidRDefault="00645E36" w:rsidP="00645E36">
            <w:pPr>
              <w:numPr>
                <w:ilvl w:val="0"/>
                <w:numId w:val="44"/>
              </w:numPr>
              <w:tabs>
                <w:tab w:val="left" w:pos="159"/>
                <w:tab w:val="left" w:pos="442"/>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17" w:firstLine="142"/>
              <w:jc w:val="left"/>
              <w:rPr>
                <w:rFonts w:eastAsia="Calibri"/>
                <w:lang w:eastAsia="en-US"/>
              </w:rPr>
            </w:pPr>
            <w:r w:rsidRPr="00645E36">
              <w:rPr>
                <w:rFonts w:eastAsia="ヒラギノ角ゴ Pro W3"/>
                <w:spacing w:val="-5"/>
                <w:lang w:eastAsia="en-US"/>
              </w:rPr>
              <w:t xml:space="preserve">Твердые виды покрытий должны быть ровными, прочными, ремонтопригодными, не допускать скольжения, обеспечить удобство уборки территорий. </w:t>
            </w:r>
          </w:p>
        </w:tc>
      </w:tr>
      <w:tr w:rsidR="00645E36" w:rsidRPr="00645E36" w:rsidTr="00645E36">
        <w:tc>
          <w:tcPr>
            <w:tcW w:w="948" w:type="dxa"/>
            <w:tcBorders>
              <w:top w:val="single" w:sz="4" w:space="0" w:color="000000"/>
              <w:left w:val="single" w:sz="4" w:space="0" w:color="000000"/>
              <w:bottom w:val="single" w:sz="4" w:space="0" w:color="000000"/>
              <w:right w:val="single" w:sz="4" w:space="0" w:color="000000"/>
            </w:tcBorders>
          </w:tcPr>
          <w:p w:rsidR="00645E36" w:rsidRPr="00645E36" w:rsidRDefault="00645E36" w:rsidP="00645E36">
            <w:pPr>
              <w:numPr>
                <w:ilvl w:val="0"/>
                <w:numId w:val="15"/>
              </w:numPr>
              <w:spacing w:after="0"/>
              <w:ind w:left="928"/>
              <w:contextualSpacing/>
              <w:jc w:val="left"/>
              <w:rPr>
                <w:rFonts w:eastAsia="Calibri"/>
                <w:lang w:eastAsia="en-US"/>
              </w:rPr>
            </w:pPr>
          </w:p>
        </w:tc>
        <w:tc>
          <w:tcPr>
            <w:tcW w:w="2579" w:type="dxa"/>
            <w:gridSpan w:val="2"/>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rPr>
                <w:rFonts w:eastAsia="Calibri"/>
                <w:bCs/>
                <w:iCs/>
                <w:lang w:eastAsia="en-US"/>
              </w:rPr>
              <w:t>Организация рельефа территории</w:t>
            </w:r>
          </w:p>
        </w:tc>
        <w:tc>
          <w:tcPr>
            <w:tcW w:w="6362" w:type="dxa"/>
            <w:tcBorders>
              <w:top w:val="single" w:sz="4" w:space="0" w:color="000000"/>
              <w:left w:val="single" w:sz="4" w:space="0" w:color="000000"/>
              <w:bottom w:val="single" w:sz="4" w:space="0" w:color="000000"/>
              <w:right w:val="single" w:sz="4" w:space="0" w:color="000000"/>
            </w:tcBorders>
            <w:vAlign w:val="center"/>
            <w:hideMark/>
          </w:tcPr>
          <w:p w:rsidR="00645E36" w:rsidRPr="00645E36" w:rsidRDefault="00645E36" w:rsidP="00645E36">
            <w:pPr>
              <w:shd w:val="clear" w:color="auto" w:fill="FFFFFF"/>
              <w:spacing w:after="0"/>
              <w:ind w:left="33"/>
              <w:jc w:val="left"/>
              <w:rPr>
                <w:rFonts w:eastAsia="Calibri"/>
                <w:lang w:eastAsia="en-US"/>
              </w:rPr>
            </w:pPr>
            <w:r w:rsidRPr="00645E36">
              <w:rPr>
                <w:rFonts w:eastAsia="Calibri"/>
                <w:lang w:eastAsia="en-US"/>
              </w:rPr>
              <w:t>Проектными решениями предусмотреть отвод поверхностного стока дождевых и талых вод с дорожных покрытий.</w:t>
            </w:r>
          </w:p>
        </w:tc>
      </w:tr>
      <w:tr w:rsidR="00645E36" w:rsidRPr="00645E36" w:rsidTr="00645E36">
        <w:tc>
          <w:tcPr>
            <w:tcW w:w="948" w:type="dxa"/>
            <w:tcBorders>
              <w:top w:val="single" w:sz="4" w:space="0" w:color="000000"/>
              <w:left w:val="single" w:sz="4" w:space="0" w:color="000000"/>
              <w:bottom w:val="single" w:sz="4" w:space="0" w:color="000000"/>
              <w:right w:val="single" w:sz="4" w:space="0" w:color="000000"/>
            </w:tcBorders>
          </w:tcPr>
          <w:p w:rsidR="00645E36" w:rsidRPr="00645E36" w:rsidRDefault="00645E36" w:rsidP="00645E36">
            <w:pPr>
              <w:numPr>
                <w:ilvl w:val="0"/>
                <w:numId w:val="15"/>
              </w:numPr>
              <w:spacing w:after="0"/>
              <w:ind w:left="928"/>
              <w:contextualSpacing/>
              <w:jc w:val="left"/>
              <w:rPr>
                <w:rFonts w:eastAsia="Calibri"/>
                <w:lang w:eastAsia="en-US"/>
              </w:rPr>
            </w:pPr>
          </w:p>
        </w:tc>
        <w:tc>
          <w:tcPr>
            <w:tcW w:w="2579" w:type="dxa"/>
            <w:gridSpan w:val="2"/>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rPr>
                <w:rFonts w:eastAsia="Calibri"/>
                <w:lang w:eastAsia="en-US"/>
              </w:rPr>
              <w:t xml:space="preserve">Требования к видам работ по отдельным территориям проекта </w:t>
            </w:r>
          </w:p>
        </w:tc>
        <w:tc>
          <w:tcPr>
            <w:tcW w:w="6362"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rPr>
                <w:bCs/>
              </w:rPr>
            </w:pPr>
            <w:r w:rsidRPr="00645E36">
              <w:rPr>
                <w:bCs/>
              </w:rPr>
              <w:t>Разработка проектных решений благоустройства трех  территории:</w:t>
            </w:r>
          </w:p>
          <w:p w:rsidR="00645E36" w:rsidRPr="00645E36" w:rsidRDefault="00645E36" w:rsidP="00645E36">
            <w:pPr>
              <w:spacing w:after="0"/>
              <w:rPr>
                <w:rFonts w:eastAsia="Calibri"/>
                <w:lang w:eastAsia="en-US"/>
              </w:rPr>
            </w:pPr>
            <w:r w:rsidRPr="00645E36">
              <w:rPr>
                <w:rFonts w:eastAsia="Calibri"/>
                <w:lang w:eastAsia="en-US"/>
              </w:rPr>
              <w:t>Предполагаемые виды работ:</w:t>
            </w:r>
          </w:p>
          <w:p w:rsidR="00645E36" w:rsidRPr="00645E36" w:rsidRDefault="00645E36" w:rsidP="00645E36">
            <w:pPr>
              <w:spacing w:after="0"/>
              <w:rPr>
                <w:rFonts w:eastAsia="Calibri"/>
                <w:b/>
                <w:i/>
                <w:u w:val="single"/>
                <w:lang w:eastAsia="en-US"/>
              </w:rPr>
            </w:pPr>
            <w:r w:rsidRPr="00645E36">
              <w:rPr>
                <w:rFonts w:eastAsia="Calibri"/>
                <w:b/>
                <w:i/>
                <w:u w:val="single"/>
                <w:lang w:eastAsia="en-US"/>
              </w:rPr>
              <w:t xml:space="preserve">1 территория  </w:t>
            </w:r>
          </w:p>
          <w:p w:rsidR="00645E36" w:rsidRPr="00645E36" w:rsidRDefault="00645E36" w:rsidP="00645E36">
            <w:pPr>
              <w:spacing w:after="0"/>
              <w:rPr>
                <w:rFonts w:eastAsia="Calibri"/>
                <w:b/>
                <w:i/>
                <w:lang w:eastAsia="en-US"/>
              </w:rPr>
            </w:pPr>
            <w:r w:rsidRPr="00645E36">
              <w:rPr>
                <w:rFonts w:eastAsia="Calibri"/>
                <w:b/>
                <w:i/>
                <w:u w:val="single"/>
                <w:lang w:eastAsia="en-US"/>
              </w:rPr>
              <w:t>Улицы Мира-Спасская:</w:t>
            </w:r>
            <w:r w:rsidRPr="00645E36">
              <w:rPr>
                <w:rFonts w:eastAsia="Calibri"/>
                <w:b/>
                <w:i/>
                <w:lang w:eastAsia="en-US"/>
              </w:rPr>
              <w:t xml:space="preserve"> </w:t>
            </w:r>
          </w:p>
          <w:p w:rsidR="00645E36" w:rsidRPr="00645E36" w:rsidRDefault="00645E36" w:rsidP="00645E36">
            <w:pPr>
              <w:spacing w:after="0"/>
              <w:rPr>
                <w:rFonts w:eastAsia="Calibri"/>
                <w:b/>
                <w:i/>
                <w:lang w:eastAsia="en-US"/>
              </w:rPr>
            </w:pPr>
            <w:r w:rsidRPr="00645E36">
              <w:rPr>
                <w:rFonts w:eastAsia="Calibri"/>
                <w:b/>
                <w:i/>
                <w:lang w:eastAsia="en-US"/>
              </w:rPr>
              <w:t>1 очередь</w:t>
            </w:r>
          </w:p>
          <w:p w:rsidR="00645E36" w:rsidRPr="00AA4246" w:rsidRDefault="00645E36" w:rsidP="00645E36">
            <w:pPr>
              <w:numPr>
                <w:ilvl w:val="0"/>
                <w:numId w:val="45"/>
              </w:numPr>
              <w:spacing w:after="0"/>
              <w:ind w:left="0" w:firstLine="0"/>
              <w:contextualSpacing/>
              <w:jc w:val="left"/>
              <w:rPr>
                <w:rFonts w:eastAsia="Calibri"/>
                <w:highlight w:val="green"/>
                <w:lang w:eastAsia="en-US"/>
              </w:rPr>
            </w:pPr>
            <w:r w:rsidRPr="00AA4246">
              <w:rPr>
                <w:rFonts w:eastAsia="Calibri"/>
                <w:highlight w:val="green"/>
                <w:lang w:eastAsia="en-US"/>
              </w:rPr>
              <w:t xml:space="preserve">формирование местных проездов для обслуживания жилого сектора с тротуарной частью со стороны жилья и ограниченными фланговыми выездами Спасская – Советская и Мира – Советская. Выезды подняты на пешеходный уровень и огорожены столбами.  С парковой стороны – парковки с расположением вдоль проезжей части и велодорожка; </w:t>
            </w:r>
          </w:p>
          <w:p w:rsidR="00645E36" w:rsidRPr="00AA4246" w:rsidRDefault="00645E36" w:rsidP="00645E36">
            <w:pPr>
              <w:numPr>
                <w:ilvl w:val="0"/>
                <w:numId w:val="45"/>
              </w:numPr>
              <w:spacing w:after="0"/>
              <w:ind w:left="0" w:firstLine="0"/>
              <w:contextualSpacing/>
              <w:jc w:val="left"/>
              <w:rPr>
                <w:rFonts w:eastAsia="Calibri"/>
                <w:highlight w:val="green"/>
                <w:lang w:eastAsia="en-US"/>
              </w:rPr>
            </w:pPr>
            <w:r w:rsidRPr="00AA4246">
              <w:rPr>
                <w:rFonts w:eastAsia="Calibri"/>
                <w:highlight w:val="green"/>
                <w:lang w:eastAsia="en-US"/>
              </w:rPr>
              <w:t xml:space="preserve">скамейки, урны, велопарковки; </w:t>
            </w:r>
          </w:p>
          <w:p w:rsidR="00645E36" w:rsidRPr="00AA4246" w:rsidRDefault="00645E36" w:rsidP="00645E36">
            <w:pPr>
              <w:numPr>
                <w:ilvl w:val="0"/>
                <w:numId w:val="45"/>
              </w:numPr>
              <w:spacing w:after="0"/>
              <w:ind w:left="0" w:firstLine="0"/>
              <w:contextualSpacing/>
              <w:jc w:val="left"/>
              <w:rPr>
                <w:rFonts w:eastAsia="Calibri"/>
                <w:highlight w:val="green"/>
                <w:lang w:eastAsia="en-US"/>
              </w:rPr>
            </w:pPr>
            <w:r w:rsidRPr="00AA4246">
              <w:rPr>
                <w:rFonts w:eastAsia="Calibri"/>
                <w:highlight w:val="green"/>
                <w:lang w:eastAsia="en-US"/>
              </w:rPr>
              <w:t>озеленение: преимущественно партерное - палисадники жилых домов с цветущими деревьями.</w:t>
            </w:r>
          </w:p>
          <w:p w:rsidR="00645E36" w:rsidRPr="00645E36" w:rsidRDefault="00645E36" w:rsidP="00645E36">
            <w:pPr>
              <w:spacing w:after="0"/>
              <w:contextualSpacing/>
              <w:jc w:val="left"/>
              <w:rPr>
                <w:rFonts w:eastAsia="Calibri"/>
                <w:b/>
                <w:i/>
                <w:lang w:eastAsia="en-US"/>
              </w:rPr>
            </w:pPr>
            <w:r w:rsidRPr="00645E36">
              <w:rPr>
                <w:rFonts w:eastAsia="Calibri"/>
                <w:b/>
                <w:i/>
                <w:lang w:eastAsia="en-US"/>
              </w:rPr>
              <w:t xml:space="preserve">2 очередь: </w:t>
            </w:r>
          </w:p>
          <w:p w:rsidR="00645E36" w:rsidRPr="00645E36" w:rsidRDefault="00645E36" w:rsidP="00645E36">
            <w:pPr>
              <w:numPr>
                <w:ilvl w:val="0"/>
                <w:numId w:val="45"/>
              </w:numPr>
              <w:spacing w:after="0"/>
              <w:ind w:left="0" w:firstLine="0"/>
              <w:contextualSpacing/>
              <w:jc w:val="left"/>
              <w:rPr>
                <w:rFonts w:eastAsia="Calibri"/>
                <w:lang w:eastAsia="en-US"/>
              </w:rPr>
            </w:pPr>
            <w:r w:rsidRPr="00645E36">
              <w:rPr>
                <w:rFonts w:eastAsia="Calibri"/>
                <w:lang w:eastAsia="en-US"/>
              </w:rPr>
              <w:t xml:space="preserve">реконструкция ограждения парка с нераздельного в секционное, с опорами по буровым сваям; </w:t>
            </w:r>
          </w:p>
          <w:p w:rsidR="00645E36" w:rsidRPr="00645E36" w:rsidRDefault="00645E36" w:rsidP="00645E36">
            <w:pPr>
              <w:numPr>
                <w:ilvl w:val="0"/>
                <w:numId w:val="45"/>
              </w:numPr>
              <w:spacing w:after="0"/>
              <w:ind w:left="0" w:firstLine="0"/>
              <w:contextualSpacing/>
              <w:jc w:val="left"/>
              <w:rPr>
                <w:rFonts w:eastAsia="Calibri"/>
                <w:lang w:eastAsia="en-US"/>
              </w:rPr>
            </w:pPr>
            <w:r w:rsidRPr="00645E36">
              <w:rPr>
                <w:rFonts w:eastAsia="Calibri"/>
                <w:lang w:eastAsia="en-US"/>
              </w:rPr>
              <w:lastRenderedPageBreak/>
              <w:t>освещение по опорам ограждения.</w:t>
            </w:r>
          </w:p>
          <w:p w:rsidR="00645E36" w:rsidRPr="00645E36" w:rsidRDefault="00645E36" w:rsidP="00645E36">
            <w:pPr>
              <w:spacing w:after="0"/>
              <w:rPr>
                <w:rFonts w:eastAsia="Calibri"/>
                <w:i/>
                <w:u w:val="single"/>
                <w:lang w:eastAsia="en-US"/>
              </w:rPr>
            </w:pPr>
            <w:r w:rsidRPr="00645E36">
              <w:rPr>
                <w:rFonts w:eastAsia="Calibri"/>
                <w:i/>
                <w:u w:val="single"/>
                <w:lang w:eastAsia="en-US"/>
              </w:rPr>
              <w:t xml:space="preserve">Сквер Советская-Мира-Спасская </w:t>
            </w:r>
          </w:p>
          <w:p w:rsidR="00645E36" w:rsidRPr="00AA4246" w:rsidRDefault="00645E36" w:rsidP="00645E36">
            <w:pPr>
              <w:numPr>
                <w:ilvl w:val="0"/>
                <w:numId w:val="45"/>
              </w:numPr>
              <w:spacing w:after="0"/>
              <w:ind w:left="0" w:firstLine="0"/>
              <w:contextualSpacing/>
              <w:jc w:val="left"/>
              <w:rPr>
                <w:rFonts w:eastAsia="Calibri"/>
                <w:highlight w:val="green"/>
                <w:lang w:eastAsia="en-US"/>
              </w:rPr>
            </w:pPr>
            <w:r w:rsidRPr="00AA4246">
              <w:rPr>
                <w:rFonts w:eastAsia="Calibri"/>
                <w:highlight w:val="green"/>
                <w:lang w:eastAsia="en-US"/>
              </w:rPr>
              <w:t>формирование и продолжение центральной диагонали парка через входную площадку к ул.Советской с обустройством сквера, отнесенного арочного входа с лавочками и цветником;</w:t>
            </w:r>
          </w:p>
          <w:p w:rsidR="00645E36" w:rsidRPr="00AA4246" w:rsidRDefault="00645E36" w:rsidP="00645E36">
            <w:pPr>
              <w:numPr>
                <w:ilvl w:val="0"/>
                <w:numId w:val="45"/>
              </w:numPr>
              <w:spacing w:after="0"/>
              <w:ind w:left="0" w:firstLine="0"/>
              <w:contextualSpacing/>
              <w:jc w:val="left"/>
              <w:rPr>
                <w:rFonts w:eastAsia="Calibri"/>
                <w:highlight w:val="green"/>
                <w:lang w:eastAsia="en-US"/>
              </w:rPr>
            </w:pPr>
            <w:r w:rsidRPr="00AA4246">
              <w:rPr>
                <w:rFonts w:eastAsia="Calibri"/>
                <w:highlight w:val="green"/>
                <w:lang w:eastAsia="en-US"/>
              </w:rPr>
              <w:t>на ул.Советская организация парковки экскурсионного транспорта, а также фланговых парковок у зданий, выходящих на сквер;</w:t>
            </w:r>
          </w:p>
          <w:p w:rsidR="00645E36" w:rsidRPr="00AA4246" w:rsidRDefault="00645E36" w:rsidP="00645E36">
            <w:pPr>
              <w:numPr>
                <w:ilvl w:val="0"/>
                <w:numId w:val="45"/>
              </w:numPr>
              <w:spacing w:after="0"/>
              <w:ind w:left="0" w:firstLine="0"/>
              <w:contextualSpacing/>
              <w:jc w:val="left"/>
              <w:rPr>
                <w:rFonts w:eastAsia="Calibri"/>
                <w:highlight w:val="green"/>
                <w:lang w:eastAsia="en-US"/>
              </w:rPr>
            </w:pPr>
            <w:r w:rsidRPr="00AA4246">
              <w:rPr>
                <w:rFonts w:eastAsia="Calibri"/>
                <w:highlight w:val="green"/>
                <w:lang w:eastAsia="en-US"/>
              </w:rPr>
              <w:t>озеленение,  декоративное освещение, урны, навигационный  и информационный стенд;</w:t>
            </w:r>
          </w:p>
          <w:p w:rsidR="00645E36" w:rsidRPr="00AA4246" w:rsidRDefault="00645E36" w:rsidP="00645E36">
            <w:pPr>
              <w:numPr>
                <w:ilvl w:val="0"/>
                <w:numId w:val="45"/>
              </w:numPr>
              <w:spacing w:after="0"/>
              <w:ind w:left="0" w:firstLine="0"/>
              <w:contextualSpacing/>
              <w:jc w:val="left"/>
              <w:rPr>
                <w:rFonts w:eastAsia="Calibri"/>
                <w:highlight w:val="green"/>
                <w:lang w:eastAsia="en-US"/>
              </w:rPr>
            </w:pPr>
            <w:r w:rsidRPr="00AA4246">
              <w:rPr>
                <w:rFonts w:eastAsia="Calibri"/>
                <w:highlight w:val="green"/>
                <w:lang w:eastAsia="en-US"/>
              </w:rPr>
              <w:t xml:space="preserve"> у здания, объекта культурного наследия по адресу Советская, 9, размещение стелы, переносимой с перекрестка Успенской – Советской;</w:t>
            </w:r>
          </w:p>
          <w:p w:rsidR="00645E36" w:rsidRPr="00AA4246" w:rsidRDefault="00645E36" w:rsidP="00645E36">
            <w:pPr>
              <w:numPr>
                <w:ilvl w:val="0"/>
                <w:numId w:val="45"/>
              </w:numPr>
              <w:spacing w:after="0"/>
              <w:ind w:left="0" w:firstLine="0"/>
              <w:contextualSpacing/>
              <w:jc w:val="left"/>
              <w:rPr>
                <w:rFonts w:eastAsia="Calibri"/>
                <w:highlight w:val="green"/>
                <w:lang w:eastAsia="en-US"/>
              </w:rPr>
            </w:pPr>
            <w:r w:rsidRPr="00AA4246">
              <w:rPr>
                <w:rFonts w:eastAsia="Calibri"/>
                <w:highlight w:val="green"/>
                <w:lang w:eastAsia="en-US"/>
              </w:rPr>
              <w:t xml:space="preserve">расчистка аварийной и сорной растительности, сохранение кедра и сосны; </w:t>
            </w:r>
          </w:p>
          <w:p w:rsidR="00645E36" w:rsidRPr="00AA4246" w:rsidRDefault="00645E36" w:rsidP="00645E36">
            <w:pPr>
              <w:numPr>
                <w:ilvl w:val="0"/>
                <w:numId w:val="45"/>
              </w:numPr>
              <w:spacing w:after="0"/>
              <w:ind w:left="0" w:firstLine="0"/>
              <w:contextualSpacing/>
              <w:jc w:val="left"/>
              <w:rPr>
                <w:rFonts w:eastAsia="Calibri"/>
                <w:highlight w:val="green"/>
                <w:lang w:eastAsia="en-US"/>
              </w:rPr>
            </w:pPr>
            <w:r w:rsidRPr="00AA4246">
              <w:rPr>
                <w:rFonts w:eastAsia="Calibri"/>
                <w:highlight w:val="green"/>
                <w:lang w:eastAsia="en-US"/>
              </w:rPr>
              <w:t>организация доступности для граждан с ОВЗ.</w:t>
            </w:r>
          </w:p>
          <w:p w:rsidR="00645E36" w:rsidRPr="00645E36" w:rsidRDefault="00645E36" w:rsidP="00645E36">
            <w:pPr>
              <w:spacing w:after="0"/>
              <w:contextualSpacing/>
              <w:jc w:val="left"/>
              <w:rPr>
                <w:rFonts w:eastAsia="Calibri"/>
                <w:i/>
                <w:u w:val="single"/>
                <w:lang w:eastAsia="en-US"/>
              </w:rPr>
            </w:pPr>
            <w:r w:rsidRPr="00645E36">
              <w:rPr>
                <w:rFonts w:eastAsia="Calibri"/>
                <w:i/>
                <w:u w:val="single"/>
                <w:lang w:eastAsia="en-US"/>
              </w:rPr>
              <w:t xml:space="preserve">Входная группа в парк культуры и отдыха </w:t>
            </w:r>
          </w:p>
          <w:p w:rsidR="00645E36" w:rsidRPr="00AA4246" w:rsidRDefault="00645E36" w:rsidP="00645E36">
            <w:pPr>
              <w:numPr>
                <w:ilvl w:val="0"/>
                <w:numId w:val="45"/>
              </w:numPr>
              <w:spacing w:after="0"/>
              <w:ind w:left="0" w:firstLine="0"/>
              <w:contextualSpacing/>
              <w:jc w:val="left"/>
              <w:rPr>
                <w:rFonts w:eastAsia="Calibri"/>
                <w:highlight w:val="green"/>
                <w:lang w:eastAsia="en-US"/>
              </w:rPr>
            </w:pPr>
            <w:r w:rsidRPr="00AA4246">
              <w:rPr>
                <w:rFonts w:eastAsia="Calibri"/>
                <w:highlight w:val="green"/>
                <w:lang w:eastAsia="en-US"/>
              </w:rPr>
              <w:t>обустройство диагональной (центральной) аллеи парка – тротуарная плитка;</w:t>
            </w:r>
          </w:p>
          <w:p w:rsidR="00645E36" w:rsidRPr="00645E36" w:rsidRDefault="00645E36" w:rsidP="00645E36">
            <w:pPr>
              <w:numPr>
                <w:ilvl w:val="0"/>
                <w:numId w:val="45"/>
              </w:numPr>
              <w:spacing w:after="0"/>
              <w:ind w:left="0" w:firstLine="0"/>
              <w:contextualSpacing/>
              <w:jc w:val="left"/>
              <w:rPr>
                <w:rFonts w:eastAsia="Calibri"/>
                <w:lang w:eastAsia="en-US"/>
              </w:rPr>
            </w:pPr>
            <w:r w:rsidRPr="00AA4246">
              <w:rPr>
                <w:rFonts w:eastAsia="Calibri"/>
                <w:highlight w:val="green"/>
                <w:lang w:eastAsia="en-US"/>
              </w:rPr>
              <w:t xml:space="preserve"> на пересечении Спасской и Мира входная в четверть круга площадка.</w:t>
            </w:r>
            <w:r w:rsidRPr="00645E36">
              <w:rPr>
                <w:rFonts w:eastAsia="Calibri"/>
                <w:lang w:eastAsia="en-US"/>
              </w:rPr>
              <w:t xml:space="preserve"> Вынос с территории площадки водоразборной колонки;</w:t>
            </w:r>
          </w:p>
          <w:p w:rsidR="00645E36" w:rsidRPr="00AA4246" w:rsidRDefault="00645E36" w:rsidP="00645E36">
            <w:pPr>
              <w:numPr>
                <w:ilvl w:val="0"/>
                <w:numId w:val="45"/>
              </w:numPr>
              <w:spacing w:after="0"/>
              <w:ind w:left="0" w:firstLine="0"/>
              <w:contextualSpacing/>
              <w:jc w:val="left"/>
              <w:rPr>
                <w:rFonts w:eastAsia="Calibri"/>
                <w:highlight w:val="green"/>
                <w:lang w:eastAsia="en-US"/>
              </w:rPr>
            </w:pPr>
            <w:r w:rsidRPr="00645E36">
              <w:rPr>
                <w:rFonts w:eastAsia="Calibri"/>
                <w:lang w:eastAsia="en-US"/>
              </w:rPr>
              <w:t xml:space="preserve"> </w:t>
            </w:r>
            <w:r w:rsidRPr="00AA4246">
              <w:rPr>
                <w:rFonts w:eastAsia="Calibri"/>
                <w:highlight w:val="green"/>
                <w:lang w:eastAsia="en-US"/>
              </w:rPr>
              <w:t>по контуру площадки размещение двух арочных стендов с парковыми диванами и возможностью размещения анонсов мероприятий парка;</w:t>
            </w:r>
          </w:p>
          <w:p w:rsidR="00645E36" w:rsidRPr="00AA4246" w:rsidRDefault="00645E36" w:rsidP="00645E36">
            <w:pPr>
              <w:numPr>
                <w:ilvl w:val="0"/>
                <w:numId w:val="45"/>
              </w:numPr>
              <w:spacing w:after="0"/>
              <w:ind w:left="0" w:firstLine="0"/>
              <w:contextualSpacing/>
              <w:jc w:val="left"/>
              <w:rPr>
                <w:rFonts w:eastAsia="Calibri"/>
                <w:highlight w:val="green"/>
                <w:lang w:eastAsia="en-US"/>
              </w:rPr>
            </w:pPr>
            <w:r w:rsidRPr="00AA4246">
              <w:rPr>
                <w:rFonts w:eastAsia="Calibri"/>
                <w:highlight w:val="green"/>
                <w:lang w:eastAsia="en-US"/>
              </w:rPr>
              <w:t xml:space="preserve"> организация доступности для граждан с ОВЗ.</w:t>
            </w:r>
          </w:p>
          <w:p w:rsidR="00645E36" w:rsidRPr="00645E36" w:rsidRDefault="00645E36" w:rsidP="00645E36">
            <w:pPr>
              <w:spacing w:after="0"/>
              <w:contextualSpacing/>
              <w:jc w:val="left"/>
              <w:rPr>
                <w:rFonts w:eastAsia="Calibri"/>
                <w:b/>
                <w:i/>
                <w:u w:val="single"/>
                <w:lang w:eastAsia="en-US"/>
              </w:rPr>
            </w:pPr>
            <w:r w:rsidRPr="00645E36">
              <w:rPr>
                <w:rFonts w:eastAsia="Calibri"/>
                <w:b/>
                <w:i/>
                <w:u w:val="single"/>
                <w:lang w:eastAsia="en-US"/>
              </w:rPr>
              <w:t xml:space="preserve">2 территория: </w:t>
            </w:r>
            <w:r w:rsidRPr="00645E36">
              <w:rPr>
                <w:rFonts w:eastAsia="Calibri"/>
                <w:lang w:eastAsia="en-US"/>
              </w:rPr>
              <w:t>пешеходная часть ул.Советская</w:t>
            </w:r>
          </w:p>
          <w:p w:rsidR="00645E36" w:rsidRPr="00AA4246" w:rsidRDefault="00645E36" w:rsidP="00645E36">
            <w:pPr>
              <w:numPr>
                <w:ilvl w:val="0"/>
                <w:numId w:val="45"/>
              </w:numPr>
              <w:spacing w:after="0"/>
              <w:ind w:left="0" w:firstLine="0"/>
              <w:contextualSpacing/>
              <w:jc w:val="left"/>
              <w:rPr>
                <w:rFonts w:eastAsia="Calibri"/>
                <w:highlight w:val="green"/>
                <w:lang w:eastAsia="en-US"/>
              </w:rPr>
            </w:pPr>
            <w:r w:rsidRPr="00AA4246">
              <w:rPr>
                <w:rFonts w:eastAsia="Calibri"/>
                <w:highlight w:val="green"/>
                <w:lang w:eastAsia="en-US"/>
              </w:rPr>
              <w:t>расчистка аварийной и сорной растительности;</w:t>
            </w:r>
          </w:p>
          <w:p w:rsidR="00645E36" w:rsidRPr="00AA4246" w:rsidRDefault="00645E36" w:rsidP="00645E36">
            <w:pPr>
              <w:numPr>
                <w:ilvl w:val="0"/>
                <w:numId w:val="45"/>
              </w:numPr>
              <w:spacing w:after="0"/>
              <w:ind w:left="0" w:firstLine="0"/>
              <w:contextualSpacing/>
              <w:jc w:val="left"/>
              <w:rPr>
                <w:rFonts w:eastAsia="Calibri"/>
                <w:highlight w:val="green"/>
                <w:lang w:eastAsia="en-US"/>
              </w:rPr>
            </w:pPr>
            <w:r w:rsidRPr="00AA4246">
              <w:rPr>
                <w:rFonts w:eastAsia="Calibri"/>
                <w:highlight w:val="green"/>
                <w:lang w:eastAsia="en-US"/>
              </w:rPr>
              <w:t xml:space="preserve">ремонт покрытия тротуара; </w:t>
            </w:r>
          </w:p>
          <w:p w:rsidR="00645E36" w:rsidRPr="00645E36" w:rsidRDefault="00645E36" w:rsidP="00645E36">
            <w:pPr>
              <w:numPr>
                <w:ilvl w:val="0"/>
                <w:numId w:val="45"/>
              </w:numPr>
              <w:spacing w:after="0"/>
              <w:ind w:left="0" w:firstLine="17"/>
              <w:contextualSpacing/>
              <w:jc w:val="left"/>
              <w:rPr>
                <w:rFonts w:eastAsia="Calibri"/>
                <w:lang w:eastAsia="en-US"/>
              </w:rPr>
            </w:pPr>
            <w:r w:rsidRPr="00AA4246">
              <w:rPr>
                <w:rFonts w:eastAsia="Calibri"/>
                <w:highlight w:val="green"/>
                <w:lang w:eastAsia="en-US"/>
              </w:rPr>
              <w:t>озеленение,  урны</w:t>
            </w:r>
            <w:bookmarkStart w:id="8" w:name="_GoBack"/>
            <w:bookmarkEnd w:id="8"/>
          </w:p>
        </w:tc>
      </w:tr>
      <w:tr w:rsidR="00645E36" w:rsidRPr="00645E36" w:rsidTr="00645E36">
        <w:tc>
          <w:tcPr>
            <w:tcW w:w="948" w:type="dxa"/>
            <w:tcBorders>
              <w:top w:val="single" w:sz="4" w:space="0" w:color="000000"/>
              <w:left w:val="single" w:sz="4" w:space="0" w:color="000000"/>
              <w:bottom w:val="single" w:sz="4" w:space="0" w:color="000000"/>
              <w:right w:val="single" w:sz="4" w:space="0" w:color="000000"/>
            </w:tcBorders>
          </w:tcPr>
          <w:p w:rsidR="00645E36" w:rsidRPr="00645E36" w:rsidRDefault="00645E36" w:rsidP="00645E36">
            <w:pPr>
              <w:numPr>
                <w:ilvl w:val="0"/>
                <w:numId w:val="15"/>
              </w:numPr>
              <w:spacing w:after="0"/>
              <w:ind w:left="928"/>
              <w:contextualSpacing/>
              <w:jc w:val="left"/>
              <w:rPr>
                <w:rFonts w:eastAsia="Calibri"/>
                <w:lang w:eastAsia="en-US"/>
              </w:rPr>
            </w:pPr>
          </w:p>
        </w:tc>
        <w:tc>
          <w:tcPr>
            <w:tcW w:w="2579" w:type="dxa"/>
            <w:gridSpan w:val="2"/>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rPr>
                <w:rFonts w:eastAsia="Calibri"/>
                <w:lang w:eastAsia="en-US"/>
              </w:rPr>
              <w:t xml:space="preserve">Состав и содержание подготавливаемой документации </w:t>
            </w:r>
          </w:p>
        </w:tc>
        <w:tc>
          <w:tcPr>
            <w:tcW w:w="6362"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hd w:val="clear" w:color="auto" w:fill="FFFFFF"/>
              <w:spacing w:after="0"/>
              <w:jc w:val="left"/>
              <w:rPr>
                <w:rFonts w:ascii="Arial" w:hAnsi="Arial" w:cs="Arial"/>
                <w:color w:val="000000"/>
              </w:rPr>
            </w:pPr>
            <w:r w:rsidRPr="00645E36">
              <w:rPr>
                <w:color w:val="000000"/>
              </w:rPr>
              <w:t>1</w:t>
            </w:r>
            <w:r w:rsidRPr="00645E36">
              <w:rPr>
                <w:bCs/>
                <w:color w:val="000000"/>
              </w:rPr>
              <w:t>. Проектно-сметная  документация</w:t>
            </w:r>
            <w:r w:rsidRPr="00645E36">
              <w:rPr>
                <w:color w:val="000000"/>
              </w:rPr>
              <w:t> представляется в составе и в соответствии с  Постановлением Правительства РФ от 16.02.2008 «О составе разделов проектной документации и требования к их содержанию».</w:t>
            </w:r>
          </w:p>
          <w:p w:rsidR="00645E36" w:rsidRPr="00645E36" w:rsidRDefault="00645E36" w:rsidP="00645E36">
            <w:pPr>
              <w:shd w:val="clear" w:color="auto" w:fill="FFFFFF"/>
              <w:spacing w:after="0"/>
              <w:jc w:val="left"/>
              <w:rPr>
                <w:rFonts w:eastAsia="Calibri"/>
                <w:lang w:eastAsia="en-US"/>
              </w:rPr>
            </w:pPr>
            <w:r w:rsidRPr="00645E36">
              <w:rPr>
                <w:bCs/>
                <w:color w:val="000000"/>
              </w:rPr>
              <w:t xml:space="preserve">2. Рабочая документация представляется в составе и в соответствии с </w:t>
            </w:r>
            <w:r w:rsidRPr="00645E36">
              <w:rPr>
                <w:color w:val="000000"/>
              </w:rPr>
              <w:t xml:space="preserve"> ГОСТ Р 21.1101-2009 «Основные требования к проектной и рабочей документации».</w:t>
            </w:r>
            <w:r w:rsidRPr="00645E36">
              <w:rPr>
                <w:rFonts w:eastAsia="Calibri"/>
                <w:lang w:eastAsia="en-US"/>
              </w:rPr>
              <w:t xml:space="preserve">  </w:t>
            </w:r>
          </w:p>
        </w:tc>
      </w:tr>
      <w:tr w:rsidR="00645E36" w:rsidRPr="00645E36" w:rsidTr="00645E36">
        <w:tc>
          <w:tcPr>
            <w:tcW w:w="9889" w:type="dxa"/>
            <w:gridSpan w:val="4"/>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center"/>
              <w:rPr>
                <w:rFonts w:eastAsia="Calibri"/>
                <w:b/>
                <w:lang w:eastAsia="en-US"/>
              </w:rPr>
            </w:pPr>
            <w:r w:rsidRPr="00645E36">
              <w:rPr>
                <w:rFonts w:eastAsia="Calibri"/>
                <w:b/>
                <w:lang w:eastAsia="en-US"/>
              </w:rPr>
              <w:t>3. Иные требования</w:t>
            </w:r>
          </w:p>
        </w:tc>
      </w:tr>
      <w:tr w:rsidR="00645E36" w:rsidRPr="00645E36" w:rsidTr="00645E36">
        <w:tc>
          <w:tcPr>
            <w:tcW w:w="948" w:type="dxa"/>
            <w:tcBorders>
              <w:top w:val="single" w:sz="4" w:space="0" w:color="000000"/>
              <w:left w:val="single" w:sz="4" w:space="0" w:color="000000"/>
              <w:bottom w:val="single" w:sz="4" w:space="0" w:color="000000"/>
              <w:right w:val="single" w:sz="4" w:space="0" w:color="000000"/>
            </w:tcBorders>
          </w:tcPr>
          <w:p w:rsidR="00645E36" w:rsidRPr="00645E36" w:rsidRDefault="00645E36" w:rsidP="00645E36">
            <w:pPr>
              <w:numPr>
                <w:ilvl w:val="0"/>
                <w:numId w:val="15"/>
              </w:numPr>
              <w:spacing w:after="0"/>
              <w:ind w:left="928"/>
              <w:contextualSpacing/>
              <w:jc w:val="left"/>
              <w:rPr>
                <w:rFonts w:eastAsia="Calibri"/>
                <w:lang w:eastAsia="en-US"/>
              </w:rPr>
            </w:pPr>
          </w:p>
        </w:tc>
        <w:tc>
          <w:tcPr>
            <w:tcW w:w="2579" w:type="dxa"/>
            <w:gridSpan w:val="2"/>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rPr>
                <w:rFonts w:eastAsia="Calibri"/>
                <w:lang w:eastAsia="en-US"/>
              </w:rPr>
              <w:t xml:space="preserve">Участие исполнителя в презентации проекта органам власти </w:t>
            </w:r>
          </w:p>
        </w:tc>
        <w:tc>
          <w:tcPr>
            <w:tcW w:w="6362"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rPr>
                <w:rFonts w:eastAsia="Calibri"/>
                <w:lang w:eastAsia="en-US"/>
              </w:rPr>
              <w:t>По окончании разработки проекта исполнитель презентует проект на совещаниях, организуемых заказчиком. Для презентации проекта исполнитель изготавливает и  согласовывает с заказчиком отчет об исполнении работ, электронную презентацию, раздаточный печатный материал.</w:t>
            </w:r>
          </w:p>
        </w:tc>
      </w:tr>
      <w:tr w:rsidR="00645E36" w:rsidRPr="00645E36" w:rsidTr="00645E36">
        <w:tc>
          <w:tcPr>
            <w:tcW w:w="948" w:type="dxa"/>
            <w:tcBorders>
              <w:top w:val="single" w:sz="4" w:space="0" w:color="000000"/>
              <w:left w:val="single" w:sz="4" w:space="0" w:color="000000"/>
              <w:bottom w:val="single" w:sz="4" w:space="0" w:color="000000"/>
              <w:right w:val="single" w:sz="4" w:space="0" w:color="000000"/>
            </w:tcBorders>
          </w:tcPr>
          <w:p w:rsidR="00645E36" w:rsidRPr="00645E36" w:rsidRDefault="00645E36" w:rsidP="00645E36">
            <w:pPr>
              <w:numPr>
                <w:ilvl w:val="0"/>
                <w:numId w:val="15"/>
              </w:numPr>
              <w:spacing w:after="0"/>
              <w:ind w:left="928"/>
              <w:contextualSpacing/>
              <w:jc w:val="left"/>
              <w:rPr>
                <w:rFonts w:eastAsia="Calibri"/>
                <w:lang w:eastAsia="en-US"/>
              </w:rPr>
            </w:pPr>
          </w:p>
        </w:tc>
        <w:tc>
          <w:tcPr>
            <w:tcW w:w="2579" w:type="dxa"/>
            <w:gridSpan w:val="2"/>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rPr>
                <w:rFonts w:eastAsia="Calibri"/>
                <w:lang w:eastAsia="en-US"/>
              </w:rPr>
              <w:t xml:space="preserve">Состав исходных данных, передаваемых заказчиком исполнителю </w:t>
            </w:r>
          </w:p>
        </w:tc>
        <w:tc>
          <w:tcPr>
            <w:tcW w:w="6362"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rPr>
                <w:rFonts w:eastAsia="Calibri"/>
                <w:lang w:eastAsia="en-US"/>
              </w:rPr>
              <w:t xml:space="preserve">Согласно приложению, исходные материалы предоставляются исполнителю заказчиком в срок не более 14 календарных дней с момента заключения договора </w:t>
            </w:r>
          </w:p>
        </w:tc>
      </w:tr>
      <w:tr w:rsidR="00645E36" w:rsidRPr="00645E36" w:rsidTr="00645E36">
        <w:tc>
          <w:tcPr>
            <w:tcW w:w="948" w:type="dxa"/>
            <w:tcBorders>
              <w:top w:val="single" w:sz="4" w:space="0" w:color="000000"/>
              <w:left w:val="single" w:sz="4" w:space="0" w:color="000000"/>
              <w:bottom w:val="single" w:sz="4" w:space="0" w:color="000000"/>
              <w:right w:val="single" w:sz="4" w:space="0" w:color="000000"/>
            </w:tcBorders>
          </w:tcPr>
          <w:p w:rsidR="00645E36" w:rsidRPr="00645E36" w:rsidRDefault="00645E36" w:rsidP="00645E36">
            <w:pPr>
              <w:numPr>
                <w:ilvl w:val="0"/>
                <w:numId w:val="15"/>
              </w:numPr>
              <w:spacing w:after="0"/>
              <w:ind w:left="928"/>
              <w:contextualSpacing/>
              <w:jc w:val="left"/>
              <w:rPr>
                <w:rFonts w:eastAsia="Calibri"/>
                <w:lang w:eastAsia="en-US"/>
              </w:rPr>
            </w:pPr>
          </w:p>
        </w:tc>
        <w:tc>
          <w:tcPr>
            <w:tcW w:w="2579" w:type="dxa"/>
            <w:gridSpan w:val="2"/>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pPr>
            <w:r w:rsidRPr="00645E36">
              <w:rPr>
                <w:bCs/>
              </w:rPr>
              <w:t>Порядок рассмотрения и согласования проектов</w:t>
            </w:r>
          </w:p>
        </w:tc>
        <w:tc>
          <w:tcPr>
            <w:tcW w:w="6362"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hd w:val="clear" w:color="auto" w:fill="FFFFFF"/>
              <w:spacing w:after="0"/>
              <w:rPr>
                <w:rFonts w:ascii="Arial" w:hAnsi="Arial" w:cs="Arial"/>
                <w:color w:val="000000"/>
              </w:rPr>
            </w:pPr>
            <w:r w:rsidRPr="00645E36">
              <w:rPr>
                <w:color w:val="000000"/>
              </w:rPr>
              <w:t>1. Д</w:t>
            </w:r>
            <w:r w:rsidRPr="00645E36">
              <w:rPr>
                <w:b/>
                <w:bCs/>
                <w:color w:val="000000"/>
              </w:rPr>
              <w:t>окументацию</w:t>
            </w:r>
            <w:r w:rsidRPr="00645E36">
              <w:rPr>
                <w:color w:val="000000"/>
              </w:rPr>
              <w:t> согласовать с</w:t>
            </w:r>
          </w:p>
          <w:p w:rsidR="00645E36" w:rsidRPr="00645E36" w:rsidRDefault="00645E36" w:rsidP="00645E36">
            <w:pPr>
              <w:numPr>
                <w:ilvl w:val="0"/>
                <w:numId w:val="46"/>
              </w:numPr>
              <w:shd w:val="clear" w:color="auto" w:fill="FFFFFF"/>
              <w:spacing w:after="0"/>
              <w:jc w:val="left"/>
              <w:rPr>
                <w:rFonts w:ascii="Arial" w:hAnsi="Arial" w:cs="Arial"/>
                <w:color w:val="000000"/>
              </w:rPr>
            </w:pPr>
            <w:r w:rsidRPr="00645E36">
              <w:rPr>
                <w:color w:val="000000"/>
              </w:rPr>
              <w:t>Управлением по архитектуре и градостроительной деятельности Министерства строительства  и ЖКК Омской области</w:t>
            </w:r>
          </w:p>
          <w:p w:rsidR="00645E36" w:rsidRPr="00645E36" w:rsidRDefault="00645E36" w:rsidP="00645E36">
            <w:pPr>
              <w:numPr>
                <w:ilvl w:val="0"/>
                <w:numId w:val="46"/>
              </w:numPr>
              <w:shd w:val="clear" w:color="auto" w:fill="FFFFFF"/>
              <w:spacing w:after="0"/>
              <w:jc w:val="left"/>
              <w:rPr>
                <w:rFonts w:ascii="Arial" w:hAnsi="Arial" w:cs="Arial"/>
                <w:color w:val="000000"/>
              </w:rPr>
            </w:pPr>
            <w:r w:rsidRPr="00645E36">
              <w:rPr>
                <w:color w:val="000000"/>
              </w:rPr>
              <w:lastRenderedPageBreak/>
              <w:t>МУП «Тарское ПОКХ»</w:t>
            </w:r>
          </w:p>
          <w:p w:rsidR="00645E36" w:rsidRPr="00645E36" w:rsidRDefault="00645E36" w:rsidP="00645E36">
            <w:pPr>
              <w:numPr>
                <w:ilvl w:val="0"/>
                <w:numId w:val="46"/>
              </w:numPr>
              <w:shd w:val="clear" w:color="auto" w:fill="FFFFFF"/>
              <w:spacing w:after="0"/>
              <w:jc w:val="left"/>
              <w:rPr>
                <w:rFonts w:ascii="Arial" w:hAnsi="Arial" w:cs="Arial"/>
                <w:color w:val="000000"/>
              </w:rPr>
            </w:pPr>
            <w:r w:rsidRPr="00645E36">
              <w:rPr>
                <w:color w:val="000000"/>
              </w:rPr>
              <w:t>МУП «Тараводоканал» </w:t>
            </w:r>
          </w:p>
          <w:p w:rsidR="00645E36" w:rsidRPr="00645E36" w:rsidRDefault="00645E36" w:rsidP="00645E36">
            <w:pPr>
              <w:numPr>
                <w:ilvl w:val="0"/>
                <w:numId w:val="46"/>
              </w:numPr>
              <w:shd w:val="clear" w:color="auto" w:fill="FFFFFF"/>
              <w:spacing w:after="0"/>
              <w:jc w:val="left"/>
              <w:rPr>
                <w:rFonts w:ascii="Arial" w:hAnsi="Arial" w:cs="Arial"/>
                <w:color w:val="000000"/>
              </w:rPr>
            </w:pPr>
            <w:r w:rsidRPr="00645E36">
              <w:rPr>
                <w:color w:val="000000"/>
              </w:rPr>
              <w:t>ПАО «МРСК Сибири-Омскэнерго»</w:t>
            </w:r>
          </w:p>
          <w:p w:rsidR="00645E36" w:rsidRPr="00645E36" w:rsidRDefault="00645E36" w:rsidP="00645E36">
            <w:pPr>
              <w:numPr>
                <w:ilvl w:val="0"/>
                <w:numId w:val="46"/>
              </w:numPr>
              <w:shd w:val="clear" w:color="auto" w:fill="FFFFFF"/>
              <w:spacing w:after="0"/>
              <w:jc w:val="left"/>
              <w:rPr>
                <w:rFonts w:ascii="Arial" w:hAnsi="Arial" w:cs="Arial"/>
                <w:color w:val="000000"/>
              </w:rPr>
            </w:pPr>
            <w:r w:rsidRPr="00645E36">
              <w:rPr>
                <w:color w:val="000000"/>
              </w:rPr>
              <w:t>ОГИБДД ОМВД России по Тарскому району (по требованию)  </w:t>
            </w:r>
          </w:p>
          <w:p w:rsidR="00645E36" w:rsidRPr="00645E36" w:rsidRDefault="00645E36" w:rsidP="00645E36">
            <w:pPr>
              <w:numPr>
                <w:ilvl w:val="0"/>
                <w:numId w:val="46"/>
              </w:numPr>
              <w:shd w:val="clear" w:color="auto" w:fill="FFFFFF"/>
              <w:spacing w:after="0"/>
              <w:jc w:val="left"/>
              <w:rPr>
                <w:rFonts w:ascii="Arial" w:hAnsi="Arial" w:cs="Arial"/>
                <w:color w:val="000000"/>
              </w:rPr>
            </w:pPr>
            <w:r w:rsidRPr="00645E36">
              <w:rPr>
                <w:color w:val="000000"/>
              </w:rPr>
              <w:t>Омский филиал ПАО «Ростелеком»</w:t>
            </w:r>
          </w:p>
          <w:p w:rsidR="00645E36" w:rsidRPr="00645E36" w:rsidRDefault="00645E36" w:rsidP="00645E36">
            <w:pPr>
              <w:spacing w:after="0"/>
              <w:ind w:hanging="54"/>
              <w:rPr>
                <w:color w:val="000000"/>
              </w:rPr>
            </w:pPr>
            <w:r w:rsidRPr="00645E36">
              <w:rPr>
                <w:color w:val="000000"/>
              </w:rPr>
              <w:t>и зарегистрировать в Управлении по архитектуре и градостроительной деятельности Министерства строительства  и ЖКК Омской области.</w:t>
            </w:r>
          </w:p>
          <w:p w:rsidR="00645E36" w:rsidRPr="00645E36" w:rsidRDefault="00645E36" w:rsidP="00645E36">
            <w:pPr>
              <w:spacing w:after="0"/>
              <w:ind w:hanging="54"/>
            </w:pPr>
            <w:r w:rsidRPr="00645E36">
              <w:rPr>
                <w:rFonts w:eastAsia="Calibri"/>
                <w:lang w:eastAsia="en-US"/>
              </w:rPr>
              <w:t xml:space="preserve">2. </w:t>
            </w:r>
            <w:r w:rsidRPr="00645E36">
              <w:rPr>
                <w:rFonts w:eastAsia="Calibri"/>
                <w:b/>
                <w:lang w:eastAsia="en-US"/>
              </w:rPr>
              <w:t xml:space="preserve">Сметная документация – </w:t>
            </w:r>
            <w:r w:rsidRPr="00645E36">
              <w:rPr>
                <w:rFonts w:eastAsia="Calibri"/>
                <w:lang w:eastAsia="en-US"/>
              </w:rPr>
              <w:t>заказчик производит ценовую экспертизу в ЗАО "Сибирский центр ценообразования в строительстве, промышленности и энергетике".</w:t>
            </w:r>
          </w:p>
        </w:tc>
      </w:tr>
      <w:tr w:rsidR="00645E36" w:rsidRPr="00645E36" w:rsidTr="00645E36">
        <w:tc>
          <w:tcPr>
            <w:tcW w:w="948" w:type="dxa"/>
            <w:tcBorders>
              <w:top w:val="single" w:sz="4" w:space="0" w:color="000000"/>
              <w:left w:val="single" w:sz="4" w:space="0" w:color="000000"/>
              <w:bottom w:val="single" w:sz="4" w:space="0" w:color="000000"/>
              <w:right w:val="single" w:sz="4" w:space="0" w:color="000000"/>
            </w:tcBorders>
          </w:tcPr>
          <w:p w:rsidR="00645E36" w:rsidRPr="00645E36" w:rsidRDefault="00645E36" w:rsidP="00645E36">
            <w:pPr>
              <w:numPr>
                <w:ilvl w:val="0"/>
                <w:numId w:val="15"/>
              </w:numPr>
              <w:spacing w:after="0"/>
              <w:ind w:left="928"/>
              <w:contextualSpacing/>
              <w:jc w:val="left"/>
              <w:rPr>
                <w:rFonts w:eastAsia="Calibri"/>
                <w:lang w:eastAsia="en-US"/>
              </w:rPr>
            </w:pPr>
          </w:p>
        </w:tc>
        <w:tc>
          <w:tcPr>
            <w:tcW w:w="2579" w:type="dxa"/>
            <w:gridSpan w:val="2"/>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line="317" w:lineRule="atLeast"/>
            </w:pPr>
            <w:r w:rsidRPr="00645E36">
              <w:rPr>
                <w:bCs/>
              </w:rPr>
              <w:t>Авторские права на</w:t>
            </w:r>
          </w:p>
          <w:p w:rsidR="00645E36" w:rsidRPr="00645E36" w:rsidRDefault="00645E36" w:rsidP="00645E36">
            <w:pPr>
              <w:spacing w:after="0" w:line="317" w:lineRule="atLeast"/>
            </w:pPr>
            <w:r w:rsidRPr="00645E36">
              <w:rPr>
                <w:bCs/>
              </w:rPr>
              <w:t>проектную</w:t>
            </w:r>
          </w:p>
          <w:p w:rsidR="00645E36" w:rsidRPr="00645E36" w:rsidRDefault="00645E36" w:rsidP="00645E36">
            <w:pPr>
              <w:spacing w:after="0"/>
            </w:pPr>
            <w:r w:rsidRPr="00645E36">
              <w:rPr>
                <w:bCs/>
              </w:rPr>
              <w:t>документацию</w:t>
            </w:r>
          </w:p>
        </w:tc>
        <w:tc>
          <w:tcPr>
            <w:tcW w:w="6362"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pPr>
            <w:r w:rsidRPr="00645E36">
              <w:t>С момента подписания акта выполненных работ по контракту Заказчику безвозмездно переходят в полном объеме исключительные права на всю проектную документацию включая индивидуальные малые архитектурные формы, некапитальные сооружения и другие элементы и идеи отраженные в проекте.</w:t>
            </w:r>
          </w:p>
        </w:tc>
      </w:tr>
      <w:tr w:rsidR="00645E36" w:rsidRPr="00645E36" w:rsidTr="00645E36">
        <w:tc>
          <w:tcPr>
            <w:tcW w:w="948" w:type="dxa"/>
            <w:tcBorders>
              <w:top w:val="single" w:sz="4" w:space="0" w:color="000000"/>
              <w:left w:val="single" w:sz="4" w:space="0" w:color="000000"/>
              <w:bottom w:val="single" w:sz="4" w:space="0" w:color="000000"/>
              <w:right w:val="single" w:sz="4" w:space="0" w:color="000000"/>
            </w:tcBorders>
          </w:tcPr>
          <w:p w:rsidR="00645E36" w:rsidRPr="00645E36" w:rsidRDefault="00645E36" w:rsidP="00645E36">
            <w:pPr>
              <w:numPr>
                <w:ilvl w:val="0"/>
                <w:numId w:val="15"/>
              </w:numPr>
              <w:spacing w:after="0"/>
              <w:ind w:left="928"/>
              <w:contextualSpacing/>
              <w:jc w:val="left"/>
              <w:rPr>
                <w:rFonts w:eastAsia="Calibri"/>
                <w:lang w:eastAsia="en-US"/>
              </w:rPr>
            </w:pPr>
          </w:p>
        </w:tc>
        <w:tc>
          <w:tcPr>
            <w:tcW w:w="2579" w:type="dxa"/>
            <w:gridSpan w:val="2"/>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pPr>
            <w:r w:rsidRPr="00645E36">
              <w:rPr>
                <w:bCs/>
              </w:rPr>
              <w:t>Оплата работ</w:t>
            </w:r>
          </w:p>
        </w:tc>
        <w:tc>
          <w:tcPr>
            <w:tcW w:w="6362"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line="207" w:lineRule="atLeast"/>
              <w:ind w:firstLine="30"/>
            </w:pPr>
            <w:r w:rsidRPr="00645E36">
              <w:t>Оплата работ производится поэтапно в соответствии с актом выполненных работ.</w:t>
            </w:r>
          </w:p>
        </w:tc>
      </w:tr>
      <w:tr w:rsidR="00645E36" w:rsidRPr="00645E36" w:rsidTr="00645E36">
        <w:tc>
          <w:tcPr>
            <w:tcW w:w="948" w:type="dxa"/>
            <w:tcBorders>
              <w:top w:val="single" w:sz="4" w:space="0" w:color="000000"/>
              <w:left w:val="single" w:sz="4" w:space="0" w:color="000000"/>
              <w:bottom w:val="single" w:sz="4" w:space="0" w:color="000000"/>
              <w:right w:val="single" w:sz="4" w:space="0" w:color="000000"/>
            </w:tcBorders>
          </w:tcPr>
          <w:p w:rsidR="00645E36" w:rsidRPr="00645E36" w:rsidRDefault="00645E36" w:rsidP="00645E36">
            <w:pPr>
              <w:numPr>
                <w:ilvl w:val="0"/>
                <w:numId w:val="15"/>
              </w:numPr>
              <w:spacing w:after="0"/>
              <w:ind w:left="928"/>
              <w:contextualSpacing/>
              <w:jc w:val="left"/>
              <w:rPr>
                <w:rFonts w:eastAsia="Calibri"/>
                <w:lang w:eastAsia="en-US"/>
              </w:rPr>
            </w:pPr>
          </w:p>
        </w:tc>
        <w:tc>
          <w:tcPr>
            <w:tcW w:w="2579" w:type="dxa"/>
            <w:gridSpan w:val="2"/>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pPr>
            <w:r w:rsidRPr="00645E36">
              <w:rPr>
                <w:bCs/>
              </w:rPr>
              <w:t>Этапы и сроки</w:t>
            </w:r>
          </w:p>
        </w:tc>
        <w:tc>
          <w:tcPr>
            <w:tcW w:w="6362"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line="207" w:lineRule="atLeast"/>
              <w:ind w:firstLine="30"/>
            </w:pPr>
            <w:r w:rsidRPr="00645E36">
              <w:t>Работа выполняется в 1 этап:</w:t>
            </w:r>
          </w:p>
          <w:p w:rsidR="00645E36" w:rsidRPr="00645E36" w:rsidRDefault="00645E36" w:rsidP="00645E36">
            <w:pPr>
              <w:spacing w:after="0" w:line="207" w:lineRule="atLeast"/>
              <w:ind w:firstLine="30"/>
            </w:pPr>
            <w:r w:rsidRPr="00645E36">
              <w:t>Разработка проектно-сметной документации. Срок выполнения  и разработка рабочей документации</w:t>
            </w:r>
          </w:p>
          <w:p w:rsidR="00645E36" w:rsidRPr="00645E36" w:rsidRDefault="00645E36" w:rsidP="00645E36">
            <w:pPr>
              <w:spacing w:after="0"/>
            </w:pPr>
            <w:r w:rsidRPr="00645E36">
              <w:t>Результат выполнения проходит через общественные обсуждения</w:t>
            </w:r>
          </w:p>
        </w:tc>
      </w:tr>
      <w:tr w:rsidR="00645E36" w:rsidRPr="00645E36" w:rsidTr="00645E36">
        <w:tc>
          <w:tcPr>
            <w:tcW w:w="948" w:type="dxa"/>
            <w:tcBorders>
              <w:top w:val="single" w:sz="4" w:space="0" w:color="000000"/>
              <w:left w:val="single" w:sz="4" w:space="0" w:color="000000"/>
              <w:bottom w:val="single" w:sz="4" w:space="0" w:color="000000"/>
              <w:right w:val="single" w:sz="4" w:space="0" w:color="000000"/>
            </w:tcBorders>
          </w:tcPr>
          <w:p w:rsidR="00645E36" w:rsidRPr="00645E36" w:rsidRDefault="00645E36" w:rsidP="00645E36">
            <w:pPr>
              <w:numPr>
                <w:ilvl w:val="0"/>
                <w:numId w:val="15"/>
              </w:numPr>
              <w:spacing w:after="0"/>
              <w:ind w:left="928"/>
              <w:contextualSpacing/>
              <w:jc w:val="left"/>
              <w:rPr>
                <w:rFonts w:eastAsia="Calibri"/>
                <w:lang w:eastAsia="en-US"/>
              </w:rPr>
            </w:pPr>
          </w:p>
        </w:tc>
        <w:tc>
          <w:tcPr>
            <w:tcW w:w="2579" w:type="dxa"/>
            <w:gridSpan w:val="2"/>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rPr>
                <w:rFonts w:eastAsia="Calibri"/>
                <w:lang w:eastAsia="en-US"/>
              </w:rPr>
              <w:t>Требования к сдаче материалов проекта</w:t>
            </w:r>
          </w:p>
        </w:tc>
        <w:tc>
          <w:tcPr>
            <w:tcW w:w="6362"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rPr>
                <w:rFonts w:eastAsia="Calibri"/>
                <w:lang w:eastAsia="en-US"/>
              </w:rPr>
              <w:t xml:space="preserve">Согласованная проектно-сметная документация представляется в 4 экз. на бумажном носителе и в 1 экз. на электронном носителе. </w:t>
            </w:r>
          </w:p>
          <w:p w:rsidR="00645E36" w:rsidRPr="00645E36" w:rsidRDefault="00645E36" w:rsidP="00645E36">
            <w:pPr>
              <w:spacing w:after="0"/>
              <w:jc w:val="left"/>
              <w:rPr>
                <w:rFonts w:eastAsia="Calibri"/>
                <w:lang w:eastAsia="en-US"/>
              </w:rPr>
            </w:pPr>
            <w:r w:rsidRPr="00645E36">
              <w:rPr>
                <w:rFonts w:eastAsia="Calibri"/>
                <w:lang w:eastAsia="en-US"/>
              </w:rPr>
              <w:t xml:space="preserve"> Материалы представляются на бумажном носителе в цвете и на электронном носителе в формате  PDF и в редактируемом виде (форматы RTF, DOC,DOCX, DWG) на CD, DVD-дисках, USB – накопителях в 4 –х экземплярах </w:t>
            </w:r>
          </w:p>
          <w:p w:rsidR="00645E36" w:rsidRPr="00645E36" w:rsidRDefault="00645E36" w:rsidP="00645E36">
            <w:pPr>
              <w:spacing w:after="0"/>
              <w:jc w:val="left"/>
              <w:rPr>
                <w:rFonts w:eastAsia="Calibri"/>
                <w:lang w:eastAsia="en-US"/>
              </w:rPr>
            </w:pPr>
            <w:r w:rsidRPr="00645E36">
              <w:t>Предоставить оригиналы всех согласований и изысканий.</w:t>
            </w:r>
          </w:p>
        </w:tc>
      </w:tr>
      <w:tr w:rsidR="00645E36" w:rsidRPr="00645E36" w:rsidTr="00645E36">
        <w:tc>
          <w:tcPr>
            <w:tcW w:w="948" w:type="dxa"/>
            <w:tcBorders>
              <w:top w:val="single" w:sz="4" w:space="0" w:color="000000"/>
              <w:left w:val="single" w:sz="4" w:space="0" w:color="000000"/>
              <w:bottom w:val="single" w:sz="4" w:space="0" w:color="000000"/>
              <w:right w:val="single" w:sz="4" w:space="0" w:color="000000"/>
            </w:tcBorders>
          </w:tcPr>
          <w:p w:rsidR="00645E36" w:rsidRPr="00645E36" w:rsidRDefault="00645E36" w:rsidP="00645E36">
            <w:pPr>
              <w:numPr>
                <w:ilvl w:val="0"/>
                <w:numId w:val="15"/>
              </w:numPr>
              <w:spacing w:after="0"/>
              <w:ind w:left="928"/>
              <w:contextualSpacing/>
              <w:jc w:val="left"/>
              <w:rPr>
                <w:rFonts w:eastAsia="Calibri"/>
                <w:lang w:eastAsia="en-US"/>
              </w:rPr>
            </w:pPr>
          </w:p>
        </w:tc>
        <w:tc>
          <w:tcPr>
            <w:tcW w:w="2579" w:type="dxa"/>
            <w:gridSpan w:val="2"/>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rPr>
                <w:rFonts w:eastAsia="Calibri"/>
                <w:lang w:eastAsia="en-US"/>
              </w:rPr>
              <w:t xml:space="preserve">Авторский надзор </w:t>
            </w:r>
          </w:p>
        </w:tc>
        <w:tc>
          <w:tcPr>
            <w:tcW w:w="6362"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rPr>
                <w:rFonts w:eastAsia="Calibri"/>
                <w:lang w:eastAsia="en-US"/>
              </w:rPr>
              <w:t xml:space="preserve">Обязателен. </w:t>
            </w:r>
          </w:p>
        </w:tc>
      </w:tr>
      <w:tr w:rsidR="00645E36" w:rsidRPr="00645E36" w:rsidTr="00645E36">
        <w:tc>
          <w:tcPr>
            <w:tcW w:w="948" w:type="dxa"/>
            <w:tcBorders>
              <w:top w:val="single" w:sz="4" w:space="0" w:color="000000"/>
              <w:left w:val="single" w:sz="4" w:space="0" w:color="000000"/>
              <w:bottom w:val="single" w:sz="4" w:space="0" w:color="000000"/>
              <w:right w:val="single" w:sz="4" w:space="0" w:color="000000"/>
            </w:tcBorders>
          </w:tcPr>
          <w:p w:rsidR="00645E36" w:rsidRPr="00645E36" w:rsidRDefault="00645E36" w:rsidP="00645E36">
            <w:pPr>
              <w:numPr>
                <w:ilvl w:val="0"/>
                <w:numId w:val="15"/>
              </w:numPr>
              <w:spacing w:after="0"/>
              <w:ind w:left="928"/>
              <w:contextualSpacing/>
              <w:jc w:val="left"/>
              <w:rPr>
                <w:rFonts w:eastAsia="Calibri"/>
                <w:lang w:eastAsia="en-US"/>
              </w:rPr>
            </w:pPr>
          </w:p>
        </w:tc>
        <w:tc>
          <w:tcPr>
            <w:tcW w:w="2579" w:type="dxa"/>
            <w:gridSpan w:val="2"/>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rPr>
                <w:rFonts w:eastAsia="Calibri"/>
                <w:lang w:eastAsia="en-US"/>
              </w:rPr>
              <w:t xml:space="preserve">Гарантийный срок </w:t>
            </w:r>
          </w:p>
        </w:tc>
        <w:tc>
          <w:tcPr>
            <w:tcW w:w="6362"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rPr>
                <w:rFonts w:eastAsia="Calibri"/>
                <w:lang w:eastAsia="en-US"/>
              </w:rPr>
              <w:t xml:space="preserve">На срок до завершения реализации проекта. Период, в течение которого проектная организация гарантирует внесение изменений в проект, необходимость которых может возникнуть в процессе реализации проекта. В случае необходимости, внесенные изменения должны быть согласованы с соответствующими инстанциями </w:t>
            </w:r>
          </w:p>
        </w:tc>
      </w:tr>
    </w:tbl>
    <w:p w:rsidR="00645E36" w:rsidRDefault="00645E36" w:rsidP="004D4459">
      <w:pPr>
        <w:spacing w:after="0"/>
        <w:outlineLvl w:val="0"/>
      </w:pPr>
    </w:p>
    <w:p w:rsidR="00645E36" w:rsidRPr="00645E36" w:rsidRDefault="00645E36" w:rsidP="00645E36">
      <w:pPr>
        <w:tabs>
          <w:tab w:val="left" w:pos="142"/>
        </w:tabs>
        <w:spacing w:after="0"/>
        <w:ind w:left="5670"/>
        <w:jc w:val="left"/>
        <w:rPr>
          <w:rFonts w:eastAsia="Calibri"/>
          <w:lang w:eastAsia="en-US"/>
        </w:rPr>
      </w:pPr>
      <w:r w:rsidRPr="00645E36">
        <w:rPr>
          <w:rFonts w:eastAsia="Calibri"/>
          <w:lang w:eastAsia="en-US"/>
        </w:rPr>
        <w:t xml:space="preserve">Приложение № 1 к техническому заданию. </w:t>
      </w:r>
    </w:p>
    <w:p w:rsidR="00645E36" w:rsidRPr="00645E36" w:rsidRDefault="00645E36" w:rsidP="00645E36">
      <w:pPr>
        <w:tabs>
          <w:tab w:val="left" w:pos="142"/>
        </w:tabs>
        <w:spacing w:after="0"/>
        <w:ind w:left="5670"/>
        <w:jc w:val="left"/>
        <w:rPr>
          <w:rFonts w:eastAsia="Calibri"/>
          <w:lang w:eastAsia="en-US"/>
        </w:rPr>
      </w:pPr>
    </w:p>
    <w:p w:rsidR="00645E36" w:rsidRPr="00645E36" w:rsidRDefault="00645E36" w:rsidP="00645E36">
      <w:pPr>
        <w:spacing w:after="0"/>
        <w:jc w:val="center"/>
        <w:rPr>
          <w:rFonts w:eastAsia="Calibri"/>
          <w:lang w:eastAsia="en-US"/>
        </w:rPr>
      </w:pPr>
      <w:r w:rsidRPr="00645E36">
        <w:rPr>
          <w:rFonts w:eastAsia="Calibri"/>
          <w:lang w:eastAsia="en-US"/>
        </w:rPr>
        <w:t>Состав исходных данных, передаваемых заказчиком исполнителю</w:t>
      </w:r>
    </w:p>
    <w:p w:rsidR="00645E36" w:rsidRPr="00645E36" w:rsidRDefault="00645E36" w:rsidP="00645E36">
      <w:pPr>
        <w:spacing w:after="0"/>
        <w:jc w:val="center"/>
        <w:rPr>
          <w:rFonts w:eastAsia="Calibri"/>
          <w:lang w:eastAsia="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
        <w:gridCol w:w="6963"/>
        <w:gridCol w:w="1700"/>
      </w:tblGrid>
      <w:tr w:rsidR="00645E36" w:rsidRPr="00645E36" w:rsidTr="00645E36">
        <w:tc>
          <w:tcPr>
            <w:tcW w:w="1084"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center"/>
              <w:rPr>
                <w:rFonts w:eastAsia="Calibri"/>
                <w:lang w:eastAsia="en-US"/>
              </w:rPr>
            </w:pPr>
            <w:r w:rsidRPr="00645E36">
              <w:rPr>
                <w:rFonts w:eastAsia="Calibri"/>
                <w:lang w:eastAsia="en-US"/>
              </w:rPr>
              <w:t>№ п.п.</w:t>
            </w:r>
          </w:p>
        </w:tc>
        <w:tc>
          <w:tcPr>
            <w:tcW w:w="6963"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center"/>
              <w:rPr>
                <w:rFonts w:eastAsia="Calibri"/>
                <w:lang w:eastAsia="en-US"/>
              </w:rPr>
            </w:pPr>
            <w:r w:rsidRPr="00645E36">
              <w:rPr>
                <w:rFonts w:eastAsia="Calibri"/>
                <w:lang w:eastAsia="en-US"/>
              </w:rPr>
              <w:t>Перечень исходных данных</w:t>
            </w:r>
          </w:p>
        </w:tc>
        <w:tc>
          <w:tcPr>
            <w:tcW w:w="1700"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center"/>
              <w:rPr>
                <w:rFonts w:eastAsia="Calibri"/>
                <w:lang w:eastAsia="en-US"/>
              </w:rPr>
            </w:pPr>
            <w:r w:rsidRPr="00645E36">
              <w:rPr>
                <w:rFonts w:eastAsia="Calibri"/>
                <w:lang w:eastAsia="en-US"/>
              </w:rPr>
              <w:t>Формат передаваемых данных</w:t>
            </w:r>
          </w:p>
        </w:tc>
      </w:tr>
      <w:tr w:rsidR="00645E36" w:rsidRPr="00645E36" w:rsidTr="00645E36">
        <w:tc>
          <w:tcPr>
            <w:tcW w:w="1084"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center"/>
              <w:rPr>
                <w:rFonts w:eastAsia="Calibri"/>
                <w:lang w:eastAsia="en-US"/>
              </w:rPr>
            </w:pPr>
            <w:r w:rsidRPr="00645E36">
              <w:rPr>
                <w:rFonts w:eastAsia="Calibri"/>
                <w:lang w:eastAsia="en-US"/>
              </w:rPr>
              <w:t>1.</w:t>
            </w:r>
          </w:p>
        </w:tc>
        <w:tc>
          <w:tcPr>
            <w:tcW w:w="6963"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rPr>
                <w:rFonts w:eastAsia="Calibri"/>
                <w:lang w:eastAsia="en-US"/>
              </w:rPr>
              <w:t>Эскизный проект «Благоустройство исторической части города Тара»</w:t>
            </w:r>
          </w:p>
        </w:tc>
        <w:tc>
          <w:tcPr>
            <w:tcW w:w="1700" w:type="dxa"/>
            <w:tcBorders>
              <w:top w:val="single" w:sz="4" w:space="0" w:color="000000"/>
              <w:left w:val="single" w:sz="4" w:space="0" w:color="000000"/>
              <w:bottom w:val="single" w:sz="4" w:space="0" w:color="000000"/>
              <w:right w:val="single" w:sz="4" w:space="0" w:color="000000"/>
            </w:tcBorders>
          </w:tcPr>
          <w:p w:rsidR="00645E36" w:rsidRPr="00645E36" w:rsidRDefault="00645E36" w:rsidP="00645E36">
            <w:pPr>
              <w:spacing w:after="0"/>
              <w:jc w:val="left"/>
              <w:rPr>
                <w:rFonts w:eastAsia="Calibri"/>
                <w:lang w:eastAsia="en-US"/>
              </w:rPr>
            </w:pPr>
          </w:p>
        </w:tc>
      </w:tr>
      <w:tr w:rsidR="00645E36" w:rsidRPr="00645E36" w:rsidTr="00645E36">
        <w:tc>
          <w:tcPr>
            <w:tcW w:w="1084"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center"/>
              <w:rPr>
                <w:rFonts w:eastAsia="Calibri"/>
                <w:lang w:eastAsia="en-US"/>
              </w:rPr>
            </w:pPr>
            <w:r w:rsidRPr="00645E36">
              <w:rPr>
                <w:rFonts w:eastAsia="Calibri"/>
                <w:lang w:eastAsia="en-US"/>
              </w:rPr>
              <w:t>2.</w:t>
            </w:r>
          </w:p>
        </w:tc>
        <w:tc>
          <w:tcPr>
            <w:tcW w:w="6963" w:type="dxa"/>
            <w:tcBorders>
              <w:top w:val="single" w:sz="4" w:space="0" w:color="000000"/>
              <w:left w:val="single" w:sz="4" w:space="0" w:color="000000"/>
              <w:bottom w:val="single" w:sz="4" w:space="0" w:color="000000"/>
              <w:right w:val="single" w:sz="4" w:space="0" w:color="000000"/>
            </w:tcBorders>
            <w:hideMark/>
          </w:tcPr>
          <w:p w:rsidR="00645E36" w:rsidRPr="00645E36" w:rsidRDefault="00645E36" w:rsidP="00645E36">
            <w:pPr>
              <w:spacing w:after="0"/>
              <w:jc w:val="left"/>
              <w:rPr>
                <w:rFonts w:eastAsia="Calibri"/>
                <w:lang w:eastAsia="en-US"/>
              </w:rPr>
            </w:pPr>
            <w:r w:rsidRPr="00645E36">
              <w:t>Технические условия на инженерные сети</w:t>
            </w:r>
          </w:p>
        </w:tc>
        <w:tc>
          <w:tcPr>
            <w:tcW w:w="1700" w:type="dxa"/>
            <w:tcBorders>
              <w:top w:val="single" w:sz="4" w:space="0" w:color="000000"/>
              <w:left w:val="single" w:sz="4" w:space="0" w:color="000000"/>
              <w:bottom w:val="single" w:sz="4" w:space="0" w:color="000000"/>
              <w:right w:val="single" w:sz="4" w:space="0" w:color="000000"/>
            </w:tcBorders>
          </w:tcPr>
          <w:p w:rsidR="00645E36" w:rsidRPr="00645E36" w:rsidRDefault="00645E36" w:rsidP="00645E36">
            <w:pPr>
              <w:spacing w:after="0"/>
              <w:jc w:val="left"/>
              <w:rPr>
                <w:rFonts w:eastAsia="Calibri"/>
                <w:lang w:eastAsia="en-US"/>
              </w:rPr>
            </w:pPr>
          </w:p>
        </w:tc>
      </w:tr>
    </w:tbl>
    <w:p w:rsidR="00645E36" w:rsidRDefault="00645E36" w:rsidP="004D4459">
      <w:pPr>
        <w:spacing w:after="0"/>
        <w:outlineLvl w:val="0"/>
      </w:pPr>
    </w:p>
    <w:p w:rsidR="004D4459" w:rsidRPr="006B2CD4" w:rsidRDefault="004D4459" w:rsidP="005B4B6B">
      <w:pPr>
        <w:spacing w:after="0"/>
        <w:jc w:val="right"/>
        <w:rPr>
          <w:lang w:eastAsia="ar-SA"/>
        </w:rPr>
      </w:pPr>
    </w:p>
    <w:p w:rsidR="004D4459" w:rsidRPr="006B2CD4" w:rsidRDefault="004D4459" w:rsidP="005B4B6B">
      <w:pPr>
        <w:spacing w:after="0"/>
        <w:jc w:val="right"/>
        <w:rPr>
          <w:lang w:eastAsia="ar-SA"/>
        </w:rPr>
        <w:sectPr w:rsidR="004D4459" w:rsidRPr="006B2CD4" w:rsidSect="00434CED">
          <w:footerReference w:type="even" r:id="rId30"/>
          <w:footerReference w:type="default" r:id="rId31"/>
          <w:pgSz w:w="11906" w:h="16838"/>
          <w:pgMar w:top="709" w:right="567" w:bottom="426" w:left="993" w:header="709" w:footer="709" w:gutter="0"/>
          <w:cols w:space="708"/>
          <w:titlePg/>
          <w:docGrid w:linePitch="360"/>
        </w:sectPr>
      </w:pPr>
    </w:p>
    <w:p w:rsidR="00AF7A21" w:rsidRPr="006B2CD4" w:rsidRDefault="00AF7A21" w:rsidP="005B4B6B">
      <w:pPr>
        <w:spacing w:after="0"/>
        <w:jc w:val="right"/>
      </w:pPr>
      <w:r w:rsidRPr="006B2CD4">
        <w:lastRenderedPageBreak/>
        <w:t xml:space="preserve">Приложение № </w:t>
      </w:r>
      <w:r w:rsidR="00E01A22" w:rsidRPr="006B2CD4">
        <w:t>3</w:t>
      </w:r>
      <w:r w:rsidRPr="006B2CD4">
        <w:t xml:space="preserve"> к документации об </w:t>
      </w:r>
      <w:r w:rsidR="00EE0D52" w:rsidRPr="006B2CD4">
        <w:t>электронном аукционе</w:t>
      </w:r>
    </w:p>
    <w:p w:rsidR="00A72BFC" w:rsidRPr="006B2CD4" w:rsidRDefault="00A72BFC" w:rsidP="005B4B6B">
      <w:pPr>
        <w:spacing w:after="0"/>
        <w:jc w:val="right"/>
      </w:pPr>
    </w:p>
    <w:p w:rsidR="00AC7BAE" w:rsidRPr="006B2CD4" w:rsidRDefault="00AC7BAE" w:rsidP="00AC7BAE">
      <w:pPr>
        <w:jc w:val="center"/>
        <w:rPr>
          <w:b/>
        </w:rPr>
      </w:pPr>
      <w:r w:rsidRPr="006B2CD4">
        <w:rPr>
          <w:b/>
        </w:rPr>
        <w:t xml:space="preserve">Обоснование начальной (максимальной) цены договора </w:t>
      </w:r>
    </w:p>
    <w:p w:rsidR="00AC7BAE" w:rsidRPr="003C716C" w:rsidRDefault="0021636D" w:rsidP="00AC7BAE">
      <w:pPr>
        <w:jc w:val="center"/>
      </w:pPr>
      <w:r w:rsidRPr="0021636D">
        <w:rPr>
          <w:b/>
        </w:rPr>
        <w:t>Выполнение проектных (изыскательских) работ на благоустройство общественных пространств на пересечении улиц Советская-Мира-Спасская и устройство входной группы в Парк культуры и отдыха</w:t>
      </w:r>
    </w:p>
    <w:p w:rsidR="00AC7BAE" w:rsidRPr="006B2CD4" w:rsidRDefault="00AC7BAE" w:rsidP="00AC7BAE">
      <w:pPr>
        <w:jc w:val="center"/>
        <w:rPr>
          <w:i/>
          <w:iCs/>
          <w:sz w:val="16"/>
          <w:szCs w:val="16"/>
        </w:rPr>
      </w:pPr>
      <w:r w:rsidRPr="006B2CD4">
        <w:rPr>
          <w:i/>
          <w:iCs/>
          <w:sz w:val="16"/>
          <w:szCs w:val="16"/>
        </w:rPr>
        <w:t>(указывается предмет договора)</w:t>
      </w:r>
    </w:p>
    <w:p w:rsidR="00AC7BAE" w:rsidRPr="006B2CD4" w:rsidRDefault="00AC7BAE" w:rsidP="00AC7BAE">
      <w:pPr>
        <w:pBdr>
          <w:top w:val="single" w:sz="4" w:space="1" w:color="auto"/>
          <w:between w:val="single" w:sz="4" w:space="1" w:color="auto"/>
          <w:bar w:val="single" w:sz="4" w:color="auto"/>
        </w:pBdr>
        <w:jc w:val="center"/>
        <w:rPr>
          <w:bCs/>
        </w:rPr>
      </w:pPr>
      <w:r w:rsidRPr="006B2CD4">
        <w:rPr>
          <w:b/>
          <w:bCs/>
        </w:rPr>
        <w:t xml:space="preserve">Используемый метод определения начальной (максимальной) цены договора (НМЦК) с обоснованием: </w:t>
      </w:r>
      <w:r w:rsidRPr="006B2CD4">
        <w:rPr>
          <w:bCs/>
        </w:rPr>
        <w:t>проектно – сметный метод.</w:t>
      </w:r>
    </w:p>
    <w:p w:rsidR="00AC7BAE" w:rsidRPr="006B2CD4" w:rsidRDefault="00AC7BAE" w:rsidP="00AC7BAE">
      <w:pPr>
        <w:pBdr>
          <w:top w:val="single" w:sz="4" w:space="1" w:color="auto"/>
          <w:between w:val="single" w:sz="4" w:space="1" w:color="auto"/>
          <w:bar w:val="single" w:sz="4" w:color="auto"/>
        </w:pBdr>
        <w:jc w:val="center"/>
        <w:rPr>
          <w:b/>
          <w:bCs/>
        </w:rPr>
      </w:pPr>
      <w:r w:rsidRPr="006B2CD4">
        <w:rPr>
          <w:b/>
          <w:bCs/>
        </w:rPr>
        <w:t>Расчет начальной (максимальной) цены договора</w:t>
      </w:r>
    </w:p>
    <w:p w:rsidR="00AC7BAE" w:rsidRPr="006B2CD4" w:rsidRDefault="00AC7BAE" w:rsidP="00AC7BAE">
      <w:pPr>
        <w:tabs>
          <w:tab w:val="left" w:pos="13438"/>
        </w:tabs>
        <w:spacing w:before="120" w:after="120"/>
        <w:ind w:right="6492"/>
        <w:rPr>
          <w:b/>
          <w:bCs/>
        </w:rPr>
      </w:pPr>
    </w:p>
    <w:tbl>
      <w:tblPr>
        <w:tblW w:w="0" w:type="auto"/>
        <w:tblInd w:w="-105" w:type="dxa"/>
        <w:tblLayout w:type="fixed"/>
        <w:tblCellMar>
          <w:left w:w="75" w:type="dxa"/>
          <w:right w:w="75" w:type="dxa"/>
        </w:tblCellMar>
        <w:tblLook w:val="04A0" w:firstRow="1" w:lastRow="0" w:firstColumn="1" w:lastColumn="0" w:noHBand="0" w:noVBand="1"/>
      </w:tblPr>
      <w:tblGrid>
        <w:gridCol w:w="3157"/>
        <w:gridCol w:w="12143"/>
      </w:tblGrid>
      <w:tr w:rsidR="00AC7BAE" w:rsidRPr="006B2CD4" w:rsidTr="00084514">
        <w:tc>
          <w:tcPr>
            <w:tcW w:w="3157" w:type="dxa"/>
            <w:tcBorders>
              <w:top w:val="single" w:sz="4" w:space="0" w:color="auto"/>
              <w:left w:val="single" w:sz="4" w:space="0" w:color="auto"/>
              <w:bottom w:val="single" w:sz="4" w:space="0" w:color="auto"/>
              <w:right w:val="single" w:sz="4" w:space="0" w:color="auto"/>
            </w:tcBorders>
            <w:hideMark/>
          </w:tcPr>
          <w:p w:rsidR="00AC7BAE" w:rsidRPr="006B2CD4" w:rsidRDefault="00AC7BAE" w:rsidP="00084514">
            <w:pPr>
              <w:autoSpaceDE w:val="0"/>
              <w:autoSpaceDN w:val="0"/>
              <w:adjustRightInd w:val="0"/>
              <w:rPr>
                <w:b/>
                <w:bCs/>
              </w:rPr>
            </w:pPr>
            <w:r w:rsidRPr="006B2CD4">
              <w:rPr>
                <w:b/>
                <w:bCs/>
              </w:rPr>
              <w:t>Основные характеристики объекта закупки</w:t>
            </w:r>
          </w:p>
        </w:tc>
        <w:tc>
          <w:tcPr>
            <w:tcW w:w="12143" w:type="dxa"/>
            <w:tcBorders>
              <w:top w:val="single" w:sz="4" w:space="0" w:color="auto"/>
              <w:left w:val="single" w:sz="4" w:space="0" w:color="auto"/>
              <w:bottom w:val="single" w:sz="4" w:space="0" w:color="auto"/>
              <w:right w:val="single" w:sz="4" w:space="0" w:color="auto"/>
            </w:tcBorders>
            <w:hideMark/>
          </w:tcPr>
          <w:p w:rsidR="00AC7BAE" w:rsidRPr="006B2CD4" w:rsidRDefault="00AC7BAE" w:rsidP="0017393D">
            <w:pPr>
              <w:autoSpaceDE w:val="0"/>
              <w:autoSpaceDN w:val="0"/>
              <w:adjustRightInd w:val="0"/>
            </w:pPr>
            <w:r w:rsidRPr="006B2CD4">
              <w:t xml:space="preserve">Работы выполняются в объеме, определенном сметой </w:t>
            </w:r>
            <w:r w:rsidR="0017393D" w:rsidRPr="006B2CD4">
              <w:t xml:space="preserve">на проектные (изыскательские) работы </w:t>
            </w:r>
            <w:r w:rsidRPr="006B2CD4">
              <w:t xml:space="preserve">(Приложение № </w:t>
            </w:r>
            <w:r w:rsidR="0017393D" w:rsidRPr="006B2CD4">
              <w:t>2</w:t>
            </w:r>
            <w:r w:rsidRPr="006B2CD4">
              <w:t xml:space="preserve"> к </w:t>
            </w:r>
            <w:r w:rsidR="0017393D" w:rsidRPr="006B2CD4">
              <w:t>Документации об электронном аукционе</w:t>
            </w:r>
            <w:r w:rsidRPr="006B2CD4">
              <w:t>).</w:t>
            </w:r>
          </w:p>
        </w:tc>
      </w:tr>
      <w:tr w:rsidR="00AC7BAE" w:rsidRPr="006B2CD4" w:rsidTr="00084514">
        <w:tc>
          <w:tcPr>
            <w:tcW w:w="3157" w:type="dxa"/>
            <w:tcBorders>
              <w:top w:val="single" w:sz="4" w:space="0" w:color="auto"/>
              <w:left w:val="single" w:sz="4" w:space="0" w:color="auto"/>
              <w:bottom w:val="single" w:sz="4" w:space="0" w:color="auto"/>
              <w:right w:val="single" w:sz="4" w:space="0" w:color="auto"/>
            </w:tcBorders>
            <w:hideMark/>
          </w:tcPr>
          <w:p w:rsidR="00AC7BAE" w:rsidRPr="006B2CD4" w:rsidRDefault="00AC7BAE" w:rsidP="00084514">
            <w:pPr>
              <w:autoSpaceDE w:val="0"/>
              <w:autoSpaceDN w:val="0"/>
              <w:adjustRightInd w:val="0"/>
              <w:rPr>
                <w:b/>
                <w:bCs/>
              </w:rPr>
            </w:pPr>
            <w:r w:rsidRPr="006B2CD4">
              <w:rPr>
                <w:b/>
                <w:bCs/>
              </w:rPr>
              <w:t>Используемый метод определения НМЦК с обоснованием:</w:t>
            </w:r>
          </w:p>
        </w:tc>
        <w:tc>
          <w:tcPr>
            <w:tcW w:w="12143" w:type="dxa"/>
            <w:tcBorders>
              <w:top w:val="single" w:sz="4" w:space="0" w:color="auto"/>
              <w:left w:val="single" w:sz="4" w:space="0" w:color="auto"/>
              <w:bottom w:val="single" w:sz="4" w:space="0" w:color="auto"/>
              <w:right w:val="single" w:sz="4" w:space="0" w:color="auto"/>
            </w:tcBorders>
            <w:hideMark/>
          </w:tcPr>
          <w:p w:rsidR="00AC7BAE" w:rsidRPr="006B2CD4" w:rsidRDefault="00AC7BAE" w:rsidP="0017393D">
            <w:pPr>
              <w:autoSpaceDE w:val="0"/>
              <w:autoSpaceDN w:val="0"/>
              <w:adjustRightInd w:val="0"/>
            </w:pPr>
            <w:r w:rsidRPr="006B2CD4">
              <w:t>Для расчета начальной (максимальной) цены контракта использован проектно-сметный способ. Расчет НМЦ представлен в виде сметы</w:t>
            </w:r>
            <w:r w:rsidR="0017393D" w:rsidRPr="006B2CD4">
              <w:t xml:space="preserve"> на проектные (изыскательские) работы</w:t>
            </w:r>
            <w:r w:rsidRPr="006B2CD4">
              <w:t xml:space="preserve">, составленной в соответствии с требованиями действующего </w:t>
            </w:r>
            <w:r w:rsidR="0017393D" w:rsidRPr="006B2CD4">
              <w:t>законодательства (Приложение № 2</w:t>
            </w:r>
            <w:r w:rsidRPr="006B2CD4">
              <w:t xml:space="preserve"> к </w:t>
            </w:r>
            <w:r w:rsidR="0017393D" w:rsidRPr="006B2CD4">
              <w:t>Документации об электронном аукционе</w:t>
            </w:r>
            <w:r w:rsidRPr="006B2CD4">
              <w:t>).</w:t>
            </w:r>
          </w:p>
        </w:tc>
      </w:tr>
      <w:tr w:rsidR="00AC7BAE" w:rsidRPr="006B2CD4" w:rsidTr="00084514">
        <w:tc>
          <w:tcPr>
            <w:tcW w:w="3157" w:type="dxa"/>
            <w:tcBorders>
              <w:top w:val="single" w:sz="4" w:space="0" w:color="auto"/>
              <w:left w:val="single" w:sz="4" w:space="0" w:color="auto"/>
              <w:bottom w:val="single" w:sz="4" w:space="0" w:color="auto"/>
              <w:right w:val="single" w:sz="4" w:space="0" w:color="auto"/>
            </w:tcBorders>
            <w:hideMark/>
          </w:tcPr>
          <w:p w:rsidR="00AC7BAE" w:rsidRPr="006B2CD4" w:rsidRDefault="00AC7BAE" w:rsidP="00084514">
            <w:pPr>
              <w:autoSpaceDE w:val="0"/>
              <w:autoSpaceDN w:val="0"/>
              <w:adjustRightInd w:val="0"/>
              <w:rPr>
                <w:b/>
                <w:bCs/>
              </w:rPr>
            </w:pPr>
            <w:r w:rsidRPr="006B2CD4">
              <w:rPr>
                <w:b/>
                <w:bCs/>
              </w:rPr>
              <w:t>Расчет НМЦК</w:t>
            </w:r>
          </w:p>
        </w:tc>
        <w:tc>
          <w:tcPr>
            <w:tcW w:w="12143" w:type="dxa"/>
            <w:tcBorders>
              <w:top w:val="single" w:sz="4" w:space="0" w:color="auto"/>
              <w:left w:val="single" w:sz="4" w:space="0" w:color="auto"/>
              <w:bottom w:val="single" w:sz="4" w:space="0" w:color="auto"/>
              <w:right w:val="single" w:sz="4" w:space="0" w:color="auto"/>
            </w:tcBorders>
            <w:hideMark/>
          </w:tcPr>
          <w:p w:rsidR="00AC7BAE" w:rsidRPr="006B2CD4" w:rsidRDefault="00AC7BAE" w:rsidP="0021636D">
            <w:pPr>
              <w:autoSpaceDE w:val="0"/>
              <w:autoSpaceDN w:val="0"/>
              <w:adjustRightInd w:val="0"/>
            </w:pPr>
            <w:r w:rsidRPr="006B2CD4">
              <w:t xml:space="preserve">Исходя из расчета, </w:t>
            </w:r>
            <w:r w:rsidR="0017393D" w:rsidRPr="006B2CD4">
              <w:t>произведенного в соответствии со</w:t>
            </w:r>
            <w:r w:rsidRPr="006B2CD4">
              <w:t xml:space="preserve"> сметой </w:t>
            </w:r>
            <w:r w:rsidR="0017393D" w:rsidRPr="006B2CD4">
              <w:t>на проектные (изыскательские) работы (Приложение № 2</w:t>
            </w:r>
            <w:r w:rsidRPr="006B2CD4">
              <w:t xml:space="preserve"> к</w:t>
            </w:r>
            <w:r w:rsidR="0017393D" w:rsidRPr="006B2CD4">
              <w:t xml:space="preserve"> Документации об электронном аукционе</w:t>
            </w:r>
            <w:r w:rsidRPr="006B2CD4">
              <w:t xml:space="preserve">), НМЦК составила </w:t>
            </w:r>
            <w:r w:rsidR="0021636D" w:rsidRPr="0021636D">
              <w:t>1 351 582,62</w:t>
            </w:r>
            <w:r w:rsidR="0017393D" w:rsidRPr="006B2CD4">
              <w:t xml:space="preserve"> </w:t>
            </w:r>
            <w:r w:rsidRPr="006B2CD4">
              <w:t>руб.</w:t>
            </w:r>
          </w:p>
        </w:tc>
      </w:tr>
      <w:tr w:rsidR="00AC7BAE" w:rsidRPr="006B2CD4" w:rsidTr="00084514">
        <w:tc>
          <w:tcPr>
            <w:tcW w:w="15300" w:type="dxa"/>
            <w:gridSpan w:val="2"/>
            <w:tcBorders>
              <w:top w:val="single" w:sz="4" w:space="0" w:color="auto"/>
              <w:left w:val="single" w:sz="4" w:space="0" w:color="auto"/>
              <w:bottom w:val="single" w:sz="4" w:space="0" w:color="auto"/>
              <w:right w:val="single" w:sz="4" w:space="0" w:color="auto"/>
            </w:tcBorders>
            <w:hideMark/>
          </w:tcPr>
          <w:p w:rsidR="00AC7BAE" w:rsidRPr="006B2CD4" w:rsidRDefault="00AC7BAE" w:rsidP="003C716C">
            <w:pPr>
              <w:autoSpaceDE w:val="0"/>
              <w:autoSpaceDN w:val="0"/>
              <w:adjustRightInd w:val="0"/>
              <w:jc w:val="right"/>
              <w:rPr>
                <w:bCs/>
              </w:rPr>
            </w:pPr>
            <w:r w:rsidRPr="006B2CD4">
              <w:rPr>
                <w:bCs/>
              </w:rPr>
              <w:t xml:space="preserve">Дата подготовки обоснования НМЦК: </w:t>
            </w:r>
            <w:r w:rsidR="00EA022B">
              <w:rPr>
                <w:bCs/>
              </w:rPr>
              <w:t>11.02.2019</w:t>
            </w:r>
          </w:p>
        </w:tc>
      </w:tr>
    </w:tbl>
    <w:p w:rsidR="00AC7BAE" w:rsidRPr="006B2CD4" w:rsidRDefault="00AC7BAE" w:rsidP="00AC7BAE">
      <w:pPr>
        <w:tabs>
          <w:tab w:val="left" w:pos="13438"/>
        </w:tabs>
        <w:spacing w:before="120" w:after="120"/>
        <w:ind w:right="6492"/>
        <w:rPr>
          <w:b/>
          <w:bCs/>
        </w:rPr>
      </w:pPr>
    </w:p>
    <w:p w:rsidR="00AC7BAE" w:rsidRPr="006B2CD4" w:rsidRDefault="00AC7BAE" w:rsidP="00AC7BAE">
      <w:pPr>
        <w:tabs>
          <w:tab w:val="left" w:pos="13438"/>
        </w:tabs>
        <w:spacing w:before="120" w:after="120"/>
        <w:ind w:right="6492"/>
        <w:rPr>
          <w:b/>
          <w:bCs/>
        </w:rPr>
      </w:pPr>
    </w:p>
    <w:p w:rsidR="00AC7BAE" w:rsidRPr="006B2CD4" w:rsidRDefault="00AC7BAE" w:rsidP="00AC7BAE">
      <w:pPr>
        <w:tabs>
          <w:tab w:val="left" w:pos="13438"/>
        </w:tabs>
        <w:spacing w:before="120" w:after="120"/>
        <w:ind w:right="6492"/>
        <w:rPr>
          <w:bCs/>
        </w:rPr>
      </w:pPr>
      <w:r w:rsidRPr="006B2CD4">
        <w:rPr>
          <w:b/>
          <w:bCs/>
        </w:rPr>
        <w:t xml:space="preserve">Дата подготовки обоснования НМЦК: </w:t>
      </w:r>
      <w:r w:rsidR="00EA022B">
        <w:rPr>
          <w:bCs/>
        </w:rPr>
        <w:t>11</w:t>
      </w:r>
      <w:r w:rsidRPr="006B2CD4">
        <w:rPr>
          <w:bCs/>
        </w:rPr>
        <w:t>.</w:t>
      </w:r>
      <w:r w:rsidR="00EA022B">
        <w:rPr>
          <w:bCs/>
        </w:rPr>
        <w:t>02.2019</w:t>
      </w:r>
      <w:r w:rsidRPr="006B2CD4">
        <w:rPr>
          <w:bCs/>
        </w:rPr>
        <w:t xml:space="preserve"> г.</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879"/>
        <w:gridCol w:w="170"/>
        <w:gridCol w:w="936"/>
        <w:gridCol w:w="397"/>
        <w:gridCol w:w="369"/>
        <w:gridCol w:w="397"/>
        <w:gridCol w:w="509"/>
        <w:gridCol w:w="170"/>
      </w:tblGrid>
      <w:tr w:rsidR="00AC7BAE" w:rsidRPr="006B2CD4" w:rsidTr="00084514">
        <w:tc>
          <w:tcPr>
            <w:tcW w:w="4649" w:type="dxa"/>
            <w:gridSpan w:val="11"/>
            <w:tcBorders>
              <w:top w:val="nil"/>
              <w:left w:val="nil"/>
              <w:bottom w:val="single" w:sz="4" w:space="0" w:color="auto"/>
              <w:right w:val="nil"/>
            </w:tcBorders>
            <w:vAlign w:val="bottom"/>
          </w:tcPr>
          <w:p w:rsidR="00AC7BAE" w:rsidRPr="006B2CD4" w:rsidRDefault="00AC7BAE" w:rsidP="00084514">
            <w:pPr>
              <w:jc w:val="center"/>
            </w:pPr>
            <w:r w:rsidRPr="006B2CD4">
              <w:rPr>
                <w:bCs/>
              </w:rPr>
              <w:t xml:space="preserve">Ведущий специалист </w:t>
            </w:r>
          </w:p>
        </w:tc>
      </w:tr>
      <w:tr w:rsidR="00AC7BAE" w:rsidRPr="006B2CD4" w:rsidTr="00084514">
        <w:tc>
          <w:tcPr>
            <w:tcW w:w="4649" w:type="dxa"/>
            <w:gridSpan w:val="11"/>
          </w:tcPr>
          <w:p w:rsidR="00AC7BAE" w:rsidRPr="006B2CD4" w:rsidRDefault="00AC7BAE" w:rsidP="00084514">
            <w:pPr>
              <w:jc w:val="center"/>
            </w:pPr>
            <w:r w:rsidRPr="006B2CD4">
              <w:t>(должность)</w:t>
            </w:r>
          </w:p>
        </w:tc>
      </w:tr>
      <w:tr w:rsidR="00AC7BAE" w:rsidRPr="006B2CD4" w:rsidTr="00084514">
        <w:tc>
          <w:tcPr>
            <w:tcW w:w="1701" w:type="dxa"/>
            <w:gridSpan w:val="4"/>
            <w:tcBorders>
              <w:top w:val="nil"/>
              <w:left w:val="nil"/>
              <w:bottom w:val="single" w:sz="4" w:space="0" w:color="auto"/>
              <w:right w:val="nil"/>
            </w:tcBorders>
            <w:vAlign w:val="bottom"/>
          </w:tcPr>
          <w:p w:rsidR="00AC7BAE" w:rsidRPr="006B2CD4" w:rsidRDefault="00AC7BAE" w:rsidP="00084514">
            <w:pPr>
              <w:jc w:val="center"/>
            </w:pPr>
          </w:p>
        </w:tc>
        <w:tc>
          <w:tcPr>
            <w:tcW w:w="170" w:type="dxa"/>
            <w:vAlign w:val="bottom"/>
          </w:tcPr>
          <w:p w:rsidR="00AC7BAE" w:rsidRPr="006B2CD4" w:rsidRDefault="00AC7BAE" w:rsidP="00084514">
            <w:pPr>
              <w:jc w:val="right"/>
            </w:pPr>
            <w:r w:rsidRPr="006B2CD4">
              <w:t>/</w:t>
            </w:r>
          </w:p>
        </w:tc>
        <w:tc>
          <w:tcPr>
            <w:tcW w:w="2608" w:type="dxa"/>
            <w:gridSpan w:val="5"/>
            <w:tcBorders>
              <w:top w:val="nil"/>
              <w:left w:val="nil"/>
              <w:bottom w:val="single" w:sz="4" w:space="0" w:color="auto"/>
              <w:right w:val="nil"/>
            </w:tcBorders>
            <w:vAlign w:val="bottom"/>
          </w:tcPr>
          <w:p w:rsidR="00AC7BAE" w:rsidRPr="006B2CD4" w:rsidRDefault="00AC7BAE" w:rsidP="00084514">
            <w:pPr>
              <w:jc w:val="center"/>
            </w:pPr>
            <w:r w:rsidRPr="006B2CD4">
              <w:rPr>
                <w:bCs/>
              </w:rPr>
              <w:t>К.А. Исин</w:t>
            </w:r>
          </w:p>
        </w:tc>
        <w:tc>
          <w:tcPr>
            <w:tcW w:w="170" w:type="dxa"/>
            <w:vAlign w:val="bottom"/>
          </w:tcPr>
          <w:p w:rsidR="00AC7BAE" w:rsidRPr="006B2CD4" w:rsidRDefault="00AC7BAE" w:rsidP="00084514">
            <w:r w:rsidRPr="006B2CD4">
              <w:t>/</w:t>
            </w:r>
          </w:p>
        </w:tc>
      </w:tr>
      <w:tr w:rsidR="00AC7BAE" w:rsidRPr="006B2CD4" w:rsidTr="00084514">
        <w:tc>
          <w:tcPr>
            <w:tcW w:w="4649" w:type="dxa"/>
            <w:gridSpan w:val="11"/>
          </w:tcPr>
          <w:p w:rsidR="00AC7BAE" w:rsidRPr="006B2CD4" w:rsidRDefault="00AC7BAE" w:rsidP="00084514">
            <w:pPr>
              <w:jc w:val="center"/>
            </w:pPr>
            <w:r w:rsidRPr="006B2CD4">
              <w:t>(подпись/расшифровка подписи)</w:t>
            </w:r>
          </w:p>
        </w:tc>
      </w:tr>
      <w:tr w:rsidR="00AC7BAE" w:rsidRPr="006B2CD4" w:rsidTr="00084514">
        <w:trPr>
          <w:gridAfter w:val="2"/>
          <w:wAfter w:w="679" w:type="dxa"/>
        </w:trPr>
        <w:tc>
          <w:tcPr>
            <w:tcW w:w="170" w:type="dxa"/>
            <w:vAlign w:val="bottom"/>
          </w:tcPr>
          <w:p w:rsidR="00AC7BAE" w:rsidRPr="006B2CD4" w:rsidRDefault="00AC7BAE" w:rsidP="00084514">
            <w:pPr>
              <w:jc w:val="right"/>
            </w:pPr>
          </w:p>
        </w:tc>
        <w:tc>
          <w:tcPr>
            <w:tcW w:w="397" w:type="dxa"/>
            <w:tcBorders>
              <w:top w:val="nil"/>
              <w:left w:val="nil"/>
              <w:bottom w:val="single" w:sz="4" w:space="0" w:color="auto"/>
              <w:right w:val="nil"/>
            </w:tcBorders>
            <w:vAlign w:val="bottom"/>
          </w:tcPr>
          <w:p w:rsidR="00AC7BAE" w:rsidRPr="006B2CD4" w:rsidRDefault="00AC7BAE" w:rsidP="00084514">
            <w:pPr>
              <w:jc w:val="center"/>
            </w:pPr>
          </w:p>
        </w:tc>
        <w:tc>
          <w:tcPr>
            <w:tcW w:w="255" w:type="dxa"/>
            <w:vAlign w:val="bottom"/>
          </w:tcPr>
          <w:p w:rsidR="00AC7BAE" w:rsidRPr="006B2CD4" w:rsidRDefault="00AC7BAE" w:rsidP="00084514"/>
        </w:tc>
        <w:tc>
          <w:tcPr>
            <w:tcW w:w="1985" w:type="dxa"/>
            <w:gridSpan w:val="3"/>
            <w:tcBorders>
              <w:top w:val="nil"/>
              <w:left w:val="nil"/>
              <w:bottom w:val="single" w:sz="4" w:space="0" w:color="auto"/>
              <w:right w:val="nil"/>
            </w:tcBorders>
            <w:vAlign w:val="bottom"/>
          </w:tcPr>
          <w:p w:rsidR="00AC7BAE" w:rsidRPr="006B2CD4" w:rsidRDefault="00AC7BAE" w:rsidP="00084514">
            <w:pPr>
              <w:jc w:val="center"/>
            </w:pPr>
          </w:p>
        </w:tc>
        <w:tc>
          <w:tcPr>
            <w:tcW w:w="397" w:type="dxa"/>
            <w:vAlign w:val="bottom"/>
          </w:tcPr>
          <w:p w:rsidR="00AC7BAE" w:rsidRPr="006B2CD4" w:rsidRDefault="00AC7BAE" w:rsidP="00084514">
            <w:pPr>
              <w:jc w:val="right"/>
            </w:pPr>
            <w:r w:rsidRPr="006B2CD4">
              <w:t>20</w:t>
            </w:r>
          </w:p>
        </w:tc>
        <w:tc>
          <w:tcPr>
            <w:tcW w:w="369" w:type="dxa"/>
            <w:tcBorders>
              <w:top w:val="nil"/>
              <w:left w:val="nil"/>
              <w:bottom w:val="single" w:sz="4" w:space="0" w:color="auto"/>
              <w:right w:val="nil"/>
            </w:tcBorders>
            <w:vAlign w:val="bottom"/>
          </w:tcPr>
          <w:p w:rsidR="00AC7BAE" w:rsidRPr="006B2CD4" w:rsidRDefault="00AC7BAE" w:rsidP="00084514"/>
        </w:tc>
        <w:tc>
          <w:tcPr>
            <w:tcW w:w="397" w:type="dxa"/>
            <w:vAlign w:val="bottom"/>
          </w:tcPr>
          <w:p w:rsidR="00AC7BAE" w:rsidRPr="006B2CD4" w:rsidRDefault="00AC7BAE" w:rsidP="00084514">
            <w:pPr>
              <w:ind w:left="57"/>
            </w:pPr>
            <w:r w:rsidRPr="006B2CD4">
              <w:t>г.</w:t>
            </w:r>
          </w:p>
        </w:tc>
      </w:tr>
    </w:tbl>
    <w:p w:rsidR="00AC7BAE" w:rsidRPr="006B2CD4" w:rsidRDefault="00AC7BAE" w:rsidP="00AC7BAE">
      <w:pPr>
        <w:autoSpaceDE w:val="0"/>
        <w:autoSpaceDN w:val="0"/>
        <w:adjustRightInd w:val="0"/>
        <w:rPr>
          <w:u w:val="single"/>
        </w:rPr>
      </w:pPr>
    </w:p>
    <w:p w:rsidR="00CC0C20" w:rsidRPr="006B2CD4" w:rsidRDefault="00CC0C20" w:rsidP="00AC7BAE">
      <w:pPr>
        <w:spacing w:after="0"/>
        <w:jc w:val="center"/>
        <w:outlineLvl w:val="0"/>
      </w:pPr>
    </w:p>
    <w:p w:rsidR="004F41B5" w:rsidRPr="006B2CD4" w:rsidRDefault="004F41B5" w:rsidP="00AC7BAE">
      <w:pPr>
        <w:spacing w:after="0"/>
        <w:jc w:val="center"/>
        <w:outlineLvl w:val="0"/>
      </w:pPr>
    </w:p>
    <w:sectPr w:rsidR="004F41B5" w:rsidRPr="006B2CD4" w:rsidSect="006B2CD4">
      <w:pgSz w:w="16838" w:h="11906" w:orient="landscape"/>
      <w:pgMar w:top="851" w:right="851"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597" w:rsidRDefault="00A86597">
      <w:r>
        <w:separator/>
      </w:r>
    </w:p>
  </w:endnote>
  <w:endnote w:type="continuationSeparator" w:id="0">
    <w:p w:rsidR="00A86597" w:rsidRDefault="00A8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ヒラギノ角ゴ Pro W3">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AC7" w:rsidRDefault="00014AC7"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14AC7" w:rsidRDefault="00014AC7" w:rsidP="00FA2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AC7" w:rsidRDefault="00014AC7" w:rsidP="0066789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A4246">
      <w:rPr>
        <w:rStyle w:val="a6"/>
        <w:noProof/>
      </w:rPr>
      <w:t>30</w:t>
    </w:r>
    <w:r>
      <w:rPr>
        <w:rStyle w:val="a6"/>
      </w:rPr>
      <w:fldChar w:fldCharType="end"/>
    </w:r>
  </w:p>
  <w:p w:rsidR="00014AC7" w:rsidRDefault="00014AC7" w:rsidP="00FA2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597" w:rsidRDefault="00A86597">
      <w:r>
        <w:separator/>
      </w:r>
    </w:p>
  </w:footnote>
  <w:footnote w:type="continuationSeparator" w:id="0">
    <w:p w:rsidR="00A86597" w:rsidRDefault="00A86597">
      <w:r>
        <w:continuationSeparator/>
      </w:r>
    </w:p>
  </w:footnote>
  <w:footnote w:id="1">
    <w:p w:rsidR="00014AC7" w:rsidRPr="0036108D" w:rsidRDefault="00014AC7" w:rsidP="00FA3849">
      <w:pPr>
        <w:pStyle w:val="af2"/>
        <w:rPr>
          <w:sz w:val="16"/>
          <w:szCs w:val="16"/>
        </w:rPr>
      </w:pPr>
      <w:r>
        <w:rPr>
          <w:rStyle w:val="af4"/>
        </w:rPr>
        <w:footnoteRef/>
      </w:r>
      <w:r>
        <w:t xml:space="preserve"> </w:t>
      </w:r>
      <w:r w:rsidRPr="00AD578E">
        <w:rPr>
          <w:sz w:val="16"/>
          <w:szCs w:val="16"/>
        </w:rPr>
        <w:t xml:space="preserve">Далее указываются слова </w:t>
      </w:r>
      <w:r>
        <w:rPr>
          <w:sz w:val="16"/>
          <w:szCs w:val="16"/>
        </w:rPr>
        <w:t>«</w:t>
      </w:r>
      <w:r w:rsidRPr="00AD578E">
        <w:rPr>
          <w:sz w:val="16"/>
          <w:szCs w:val="16"/>
        </w:rPr>
        <w:t>в том числе НДС____ рублей</w:t>
      </w:r>
      <w:r>
        <w:rPr>
          <w:sz w:val="16"/>
          <w:szCs w:val="16"/>
        </w:rPr>
        <w:t>»</w:t>
      </w:r>
      <w:r w:rsidRPr="00AD578E">
        <w:rPr>
          <w:sz w:val="16"/>
          <w:szCs w:val="16"/>
        </w:rPr>
        <w:t xml:space="preserve"> либо при наличии в соответствии с налоговым законодательством оснований для освобождения от уплаты НДС приводится ссылка на соответствующие нормы права, и указываются соответственно слова </w:t>
      </w:r>
      <w:r>
        <w:rPr>
          <w:sz w:val="16"/>
          <w:szCs w:val="16"/>
        </w:rPr>
        <w:t>«</w:t>
      </w:r>
      <w:r w:rsidRPr="00AD578E">
        <w:rPr>
          <w:sz w:val="16"/>
          <w:szCs w:val="16"/>
        </w:rPr>
        <w:t>НДС не облагается</w:t>
      </w:r>
      <w:r>
        <w:rPr>
          <w:sz w:val="16"/>
          <w:szCs w:val="16"/>
        </w:rPr>
        <w:t>»</w:t>
      </w:r>
      <w:r w:rsidRPr="00AD578E">
        <w:rPr>
          <w:sz w:val="16"/>
          <w:szCs w:val="16"/>
        </w:rPr>
        <w:t xml:space="preserve"> или </w:t>
      </w:r>
      <w:r>
        <w:rPr>
          <w:sz w:val="16"/>
          <w:szCs w:val="16"/>
        </w:rPr>
        <w:t>«</w:t>
      </w:r>
      <w:r w:rsidRPr="00AD578E">
        <w:rPr>
          <w:sz w:val="16"/>
          <w:szCs w:val="16"/>
        </w:rPr>
        <w:t>освобождено от уплаты НДС</w:t>
      </w:r>
      <w:r>
        <w:rPr>
          <w:sz w:val="16"/>
          <w:szCs w:val="16"/>
        </w:rPr>
        <w:t>»</w:t>
      </w:r>
      <w:r w:rsidRPr="00AD578E">
        <w:rPr>
          <w:sz w:val="16"/>
          <w:szCs w:val="16"/>
        </w:rPr>
        <w:t xml:space="preserve"> или </w:t>
      </w:r>
      <w:r>
        <w:rPr>
          <w:sz w:val="16"/>
          <w:szCs w:val="16"/>
        </w:rPr>
        <w:t>«</w:t>
      </w:r>
      <w:r w:rsidRPr="00AD578E">
        <w:rPr>
          <w:sz w:val="16"/>
          <w:szCs w:val="16"/>
        </w:rPr>
        <w:t>НДС равен нулю</w:t>
      </w:r>
      <w:r>
        <w:rPr>
          <w:sz w:val="16"/>
          <w:szCs w:val="16"/>
        </w:rPr>
        <w:t>»</w:t>
      </w:r>
      <w:r w:rsidRPr="00AD578E">
        <w:rPr>
          <w:sz w:val="16"/>
          <w:szCs w:val="16"/>
        </w:rPr>
        <w:t>.</w:t>
      </w:r>
    </w:p>
  </w:footnote>
  <w:footnote w:id="2">
    <w:p w:rsidR="00014AC7" w:rsidRPr="00E323B0" w:rsidRDefault="00014AC7" w:rsidP="00FA3849">
      <w:pPr>
        <w:pStyle w:val="af2"/>
        <w:rPr>
          <w:sz w:val="16"/>
          <w:szCs w:val="16"/>
        </w:rPr>
      </w:pPr>
      <w:r w:rsidRPr="00E323B0">
        <w:rPr>
          <w:rStyle w:val="af4"/>
          <w:sz w:val="16"/>
          <w:szCs w:val="16"/>
        </w:rPr>
        <w:footnoteRef/>
      </w:r>
      <w:r w:rsidRPr="00E323B0">
        <w:rPr>
          <w:sz w:val="16"/>
          <w:szCs w:val="16"/>
        </w:rPr>
        <w:t xml:space="preserve"> В случае если настоящий договор не подлежит оплате за счет субсидий </w:t>
      </w:r>
      <w:r w:rsidRPr="00E323B0">
        <w:rPr>
          <w:rFonts w:eastAsiaTheme="minorEastAsia"/>
          <w:sz w:val="16"/>
          <w:szCs w:val="16"/>
        </w:rPr>
        <w:t>бюджетным учреждениям на финансовое обеспечение выполнения ими государственного задания, рассчитанных с учетом нормативных затрат на оказание ими государственных работ физическим и (или) юридическим лицам и нормативных затрат на содержание государственного имущества данный пункт настоящего договора не применяется.</w:t>
      </w:r>
    </w:p>
  </w:footnote>
  <w:footnote w:id="3">
    <w:p w:rsidR="00014AC7" w:rsidRDefault="00014AC7" w:rsidP="00FA3849">
      <w:pPr>
        <w:autoSpaceDE w:val="0"/>
        <w:autoSpaceDN w:val="0"/>
        <w:adjustRightInd w:val="0"/>
        <w:spacing w:after="0"/>
        <w:rPr>
          <w:sz w:val="20"/>
          <w:szCs w:val="20"/>
        </w:rPr>
      </w:pPr>
      <w:r>
        <w:rPr>
          <w:rStyle w:val="af4"/>
        </w:rPr>
        <w:footnoteRef/>
      </w:r>
      <w:r>
        <w:rPr>
          <w:sz w:val="20"/>
          <w:szCs w:val="20"/>
        </w:rPr>
        <w:t xml:space="preserve"> </w:t>
      </w:r>
      <w:r w:rsidRPr="00AD578E">
        <w:rPr>
          <w:sz w:val="16"/>
          <w:szCs w:val="16"/>
        </w:rPr>
        <w:t xml:space="preserve">В случае если </w:t>
      </w:r>
      <w:r w:rsidRPr="00E90B99">
        <w:rPr>
          <w:sz w:val="16"/>
          <w:szCs w:val="16"/>
        </w:rPr>
        <w:t xml:space="preserve">участником </w:t>
      </w:r>
      <w:r w:rsidRPr="00E90B99">
        <w:rPr>
          <w:rFonts w:eastAsia="Calibri"/>
          <w:sz w:val="16"/>
          <w:szCs w:val="16"/>
          <w:lang w:eastAsia="en-US"/>
        </w:rPr>
        <w:t>аукциона в электронной форме</w:t>
      </w:r>
      <w:r w:rsidRPr="00E90B99">
        <w:rPr>
          <w:sz w:val="16"/>
          <w:szCs w:val="16"/>
        </w:rPr>
        <w:t>,</w:t>
      </w:r>
      <w:r w:rsidRPr="00AD578E">
        <w:rPr>
          <w:sz w:val="16"/>
          <w:szCs w:val="16"/>
        </w:rPr>
        <w:t xml:space="preserve"> с которым заключается настоящ</w:t>
      </w:r>
      <w:r>
        <w:rPr>
          <w:sz w:val="16"/>
          <w:szCs w:val="16"/>
        </w:rPr>
        <w:t>ий</w:t>
      </w:r>
      <w:r w:rsidRPr="00AD578E">
        <w:rPr>
          <w:sz w:val="16"/>
          <w:szCs w:val="16"/>
        </w:rPr>
        <w:t xml:space="preserve"> контракт, является  казенное учреждение, обеспечение исполнения настоящего контракта к такому участнику не применяется.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1095"/>
        </w:tabs>
        <w:ind w:left="1095" w:hanging="360"/>
      </w:pPr>
      <w:rPr>
        <w:rFonts w:cs="Times New Roman"/>
      </w:rPr>
    </w:lvl>
    <w:lvl w:ilvl="2">
      <w:start w:val="1"/>
      <w:numFmt w:val="decimal"/>
      <w:lvlText w:val="%1.%2.%3."/>
      <w:lvlJc w:val="left"/>
      <w:pPr>
        <w:tabs>
          <w:tab w:val="num" w:pos="2190"/>
        </w:tabs>
        <w:ind w:left="2190" w:hanging="720"/>
      </w:pPr>
      <w:rPr>
        <w:rFonts w:cs="Times New Roman"/>
      </w:rPr>
    </w:lvl>
    <w:lvl w:ilvl="3">
      <w:start w:val="1"/>
      <w:numFmt w:val="decimal"/>
      <w:lvlText w:val="%1.%2.%3.%4."/>
      <w:lvlJc w:val="left"/>
      <w:pPr>
        <w:tabs>
          <w:tab w:val="num" w:pos="2925"/>
        </w:tabs>
        <w:ind w:left="2925" w:hanging="720"/>
      </w:pPr>
      <w:rPr>
        <w:rFonts w:cs="Times New Roman"/>
      </w:rPr>
    </w:lvl>
    <w:lvl w:ilvl="4">
      <w:start w:val="1"/>
      <w:numFmt w:val="decimal"/>
      <w:lvlText w:val="%1.%2.%3.%4.%5."/>
      <w:lvlJc w:val="left"/>
      <w:pPr>
        <w:tabs>
          <w:tab w:val="num" w:pos="4020"/>
        </w:tabs>
        <w:ind w:left="4020" w:hanging="1080"/>
      </w:pPr>
      <w:rPr>
        <w:rFonts w:cs="Times New Roman"/>
      </w:rPr>
    </w:lvl>
    <w:lvl w:ilvl="5">
      <w:start w:val="1"/>
      <w:numFmt w:val="decimal"/>
      <w:lvlText w:val="%1.%2.%3.%4.%5.%6."/>
      <w:lvlJc w:val="left"/>
      <w:pPr>
        <w:tabs>
          <w:tab w:val="num" w:pos="4755"/>
        </w:tabs>
        <w:ind w:left="4755" w:hanging="1080"/>
      </w:pPr>
      <w:rPr>
        <w:rFonts w:cs="Times New Roman"/>
      </w:rPr>
    </w:lvl>
    <w:lvl w:ilvl="6">
      <w:start w:val="1"/>
      <w:numFmt w:val="decimal"/>
      <w:lvlText w:val="%1.%2.%3.%4.%5.%6.%7."/>
      <w:lvlJc w:val="left"/>
      <w:pPr>
        <w:tabs>
          <w:tab w:val="num" w:pos="5850"/>
        </w:tabs>
        <w:ind w:left="5850" w:hanging="1440"/>
      </w:pPr>
      <w:rPr>
        <w:rFonts w:cs="Times New Roman"/>
      </w:rPr>
    </w:lvl>
    <w:lvl w:ilvl="7">
      <w:start w:val="1"/>
      <w:numFmt w:val="decimal"/>
      <w:lvlText w:val="%1.%2.%3.%4.%5.%6.%7.%8."/>
      <w:lvlJc w:val="left"/>
      <w:pPr>
        <w:tabs>
          <w:tab w:val="num" w:pos="6585"/>
        </w:tabs>
        <w:ind w:left="6585" w:hanging="1440"/>
      </w:pPr>
      <w:rPr>
        <w:rFonts w:cs="Times New Roman"/>
      </w:rPr>
    </w:lvl>
    <w:lvl w:ilvl="8">
      <w:start w:val="1"/>
      <w:numFmt w:val="decimal"/>
      <w:lvlText w:val="%1.%2.%3.%4.%5.%6.%7.%8.%9."/>
      <w:lvlJc w:val="left"/>
      <w:pPr>
        <w:tabs>
          <w:tab w:val="num" w:pos="7680"/>
        </w:tabs>
        <w:ind w:left="7680" w:hanging="1800"/>
      </w:pPr>
      <w:rPr>
        <w:rFonts w:cs="Times New Roman"/>
      </w:rPr>
    </w:lvl>
  </w:abstractNum>
  <w:abstractNum w:abstractNumId="1" w15:restartNumberingAfterBreak="0">
    <w:nsid w:val="08C05D49"/>
    <w:multiLevelType w:val="multilevel"/>
    <w:tmpl w:val="A56E1FE0"/>
    <w:lvl w:ilvl="0">
      <w:start w:val="1"/>
      <w:numFmt w:val="upperRoman"/>
      <w:lvlText w:val="%1."/>
      <w:lvlJc w:val="left"/>
      <w:pPr>
        <w:tabs>
          <w:tab w:val="num" w:pos="0"/>
        </w:tabs>
      </w:pPr>
      <w:rPr>
        <w:rFonts w:cs="Times New Roman" w:hint="default"/>
      </w:rPr>
    </w:lvl>
    <w:lvl w:ilvl="1">
      <w:start w:val="1"/>
      <w:numFmt w:val="decimal"/>
      <w:lvlText w:val="%2."/>
      <w:lvlJc w:val="left"/>
      <w:pPr>
        <w:tabs>
          <w:tab w:val="num" w:pos="0"/>
        </w:tabs>
      </w:pPr>
      <w:rPr>
        <w:rFonts w:cs="Times New Roman" w:hint="default"/>
        <w:sz w:val="28"/>
        <w:szCs w:val="28"/>
      </w:rPr>
    </w:lvl>
    <w:lvl w:ilvl="2">
      <w:start w:val="1"/>
      <w:numFmt w:val="decimal"/>
      <w:lvlText w:val="%2.%3."/>
      <w:lvlJc w:val="left"/>
      <w:pPr>
        <w:tabs>
          <w:tab w:val="num" w:pos="0"/>
        </w:tabs>
        <w:ind w:left="1701" w:hanging="1701"/>
      </w:pPr>
      <w:rPr>
        <w:rFonts w:cs="Times New Roman" w:hint="default"/>
        <w:b/>
        <w:i w:val="0"/>
        <w:color w:val="auto"/>
      </w:rPr>
    </w:lvl>
    <w:lvl w:ilvl="3">
      <w:start w:val="1"/>
      <w:numFmt w:val="decimal"/>
      <w:lvlText w:val="%4)"/>
      <w:lvlJc w:val="left"/>
      <w:pPr>
        <w:tabs>
          <w:tab w:val="num" w:pos="2836"/>
        </w:tabs>
        <w:ind w:left="2779" w:hanging="2495"/>
      </w:pPr>
      <w:rPr>
        <w:rFonts w:ascii="Times New Roman" w:eastAsia="Times New Roman" w:hAnsi="Times New Roman" w:cs="Times New Roman"/>
        <w:b w:val="0"/>
        <w:i w:val="0"/>
        <w:color w:val="auto"/>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15:restartNumberingAfterBreak="0">
    <w:nsid w:val="0DBD2C9B"/>
    <w:multiLevelType w:val="hybridMultilevel"/>
    <w:tmpl w:val="FE9E9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DA683E"/>
    <w:multiLevelType w:val="hybridMultilevel"/>
    <w:tmpl w:val="D1DED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11173F"/>
    <w:multiLevelType w:val="hybridMultilevel"/>
    <w:tmpl w:val="47F280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D975C84"/>
    <w:multiLevelType w:val="multilevel"/>
    <w:tmpl w:val="DF7E83A2"/>
    <w:lvl w:ilvl="0">
      <w:start w:val="4"/>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288" w:hanging="720"/>
      </w:pPr>
      <w:rPr>
        <w:rFonts w:hint="default"/>
        <w:i w:val="0"/>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20645437"/>
    <w:multiLevelType w:val="hybridMultilevel"/>
    <w:tmpl w:val="2ADC8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062646"/>
    <w:multiLevelType w:val="hybridMultilevel"/>
    <w:tmpl w:val="34D055FA"/>
    <w:lvl w:ilvl="0" w:tplc="50FAF32A">
      <w:start w:val="1"/>
      <w:numFmt w:val="decimal"/>
      <w:lvlText w:val="%1."/>
      <w:lvlJc w:val="left"/>
      <w:pPr>
        <w:ind w:left="540" w:hanging="42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8" w15:restartNumberingAfterBreak="0">
    <w:nsid w:val="24992E26"/>
    <w:multiLevelType w:val="multilevel"/>
    <w:tmpl w:val="30FA3224"/>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105DAC"/>
    <w:multiLevelType w:val="multilevel"/>
    <w:tmpl w:val="A49C8842"/>
    <w:lvl w:ilvl="0">
      <w:start w:val="4"/>
      <w:numFmt w:val="decimal"/>
      <w:lvlText w:val="%1."/>
      <w:lvlJc w:val="left"/>
      <w:pPr>
        <w:ind w:left="1636"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A257623"/>
    <w:multiLevelType w:val="hybridMultilevel"/>
    <w:tmpl w:val="DAB88506"/>
    <w:lvl w:ilvl="0" w:tplc="04190001">
      <w:start w:val="1"/>
      <w:numFmt w:val="bullet"/>
      <w:lvlText w:val=""/>
      <w:lvlJc w:val="left"/>
      <w:pPr>
        <w:ind w:left="785" w:hanging="360"/>
      </w:pPr>
      <w:rPr>
        <w:rFonts w:ascii="Symbol" w:hAnsi="Symbol" w:hint="default"/>
      </w:r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1" w15:restartNumberingAfterBreak="0">
    <w:nsid w:val="2B464AF8"/>
    <w:multiLevelType w:val="hybridMultilevel"/>
    <w:tmpl w:val="B434B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7F3635"/>
    <w:multiLevelType w:val="multilevel"/>
    <w:tmpl w:val="78C24CC4"/>
    <w:lvl w:ilvl="0">
      <w:start w:val="2"/>
      <w:numFmt w:val="decimal"/>
      <w:lvlText w:val="%1"/>
      <w:lvlJc w:val="left"/>
      <w:pPr>
        <w:ind w:left="2628"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13" w15:restartNumberingAfterBreak="0">
    <w:nsid w:val="32BD35F0"/>
    <w:multiLevelType w:val="hybridMultilevel"/>
    <w:tmpl w:val="75581736"/>
    <w:lvl w:ilvl="0" w:tplc="0419000F">
      <w:start w:val="1"/>
      <w:numFmt w:val="decimal"/>
      <w:lvlText w:val="%1."/>
      <w:lvlJc w:val="left"/>
      <w:pPr>
        <w:ind w:left="785"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14" w15:restartNumberingAfterBreak="0">
    <w:nsid w:val="38E142B8"/>
    <w:multiLevelType w:val="multilevel"/>
    <w:tmpl w:val="41A26424"/>
    <w:lvl w:ilvl="0">
      <w:start w:val="1"/>
      <w:numFmt w:val="decimal"/>
      <w:lvlText w:val="%1."/>
      <w:lvlJc w:val="left"/>
      <w:pPr>
        <w:tabs>
          <w:tab w:val="num" w:pos="1020"/>
        </w:tabs>
        <w:ind w:left="1020" w:hanging="1020"/>
      </w:pPr>
      <w:rPr>
        <w:rFonts w:ascii="Times New Roman" w:eastAsia="Times New Roman" w:hAnsi="Times New Roman" w:cs="Times New Roman"/>
      </w:rPr>
    </w:lvl>
    <w:lvl w:ilvl="1">
      <w:start w:val="1"/>
      <w:numFmt w:val="decimal"/>
      <w:lvlText w:val="%1.%2."/>
      <w:lvlJc w:val="left"/>
      <w:pPr>
        <w:tabs>
          <w:tab w:val="num" w:pos="4035"/>
        </w:tabs>
        <w:ind w:firstLine="680"/>
      </w:pPr>
      <w:rPr>
        <w:rFonts w:hint="default"/>
        <w:b w:val="0"/>
        <w:color w:val="auto"/>
      </w:rPr>
    </w:lvl>
    <w:lvl w:ilvl="2">
      <w:start w:val="1"/>
      <w:numFmt w:val="decimal"/>
      <w:lvlText w:val="%1.%2.%3."/>
      <w:lvlJc w:val="left"/>
      <w:pPr>
        <w:tabs>
          <w:tab w:val="num" w:pos="2154"/>
        </w:tabs>
        <w:ind w:left="2154" w:hanging="1020"/>
      </w:pPr>
      <w:rPr>
        <w:rFonts w:hint="default"/>
      </w:rPr>
    </w:lvl>
    <w:lvl w:ilvl="3">
      <w:start w:val="1"/>
      <w:numFmt w:val="decimal"/>
      <w:lvlText w:val="%1.%2.%3.%4."/>
      <w:lvlJc w:val="left"/>
      <w:pPr>
        <w:tabs>
          <w:tab w:val="num" w:pos="2721"/>
        </w:tabs>
        <w:ind w:left="2721" w:hanging="10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5" w15:restartNumberingAfterBreak="0">
    <w:nsid w:val="4BA822DF"/>
    <w:multiLevelType w:val="hybridMultilevel"/>
    <w:tmpl w:val="9950382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EE6095"/>
    <w:multiLevelType w:val="hybridMultilevel"/>
    <w:tmpl w:val="DFC08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395034"/>
    <w:multiLevelType w:val="multilevel"/>
    <w:tmpl w:val="E64E0466"/>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cs="Times New Roman" w:hint="default"/>
        <w:b w:val="0"/>
        <w:sz w:val="28"/>
        <w:szCs w:val="28"/>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511C6C79"/>
    <w:multiLevelType w:val="hybridMultilevel"/>
    <w:tmpl w:val="5914F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893ECA"/>
    <w:multiLevelType w:val="hybridMultilevel"/>
    <w:tmpl w:val="22B26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E6200D"/>
    <w:multiLevelType w:val="hybridMultilevel"/>
    <w:tmpl w:val="56F0A542"/>
    <w:lvl w:ilvl="0" w:tplc="07328030">
      <w:start w:val="6"/>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1" w15:restartNumberingAfterBreak="0">
    <w:nsid w:val="57081F4E"/>
    <w:multiLevelType w:val="hybridMultilevel"/>
    <w:tmpl w:val="C1182606"/>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2" w15:restartNumberingAfterBreak="0">
    <w:nsid w:val="57103971"/>
    <w:multiLevelType w:val="multilevel"/>
    <w:tmpl w:val="560091EA"/>
    <w:lvl w:ilvl="0">
      <w:start w:val="1"/>
      <w:numFmt w:val="upperRoman"/>
      <w:lvlText w:val="%1."/>
      <w:lvlJc w:val="left"/>
      <w:pPr>
        <w:tabs>
          <w:tab w:val="num" w:pos="0"/>
        </w:tabs>
      </w:pPr>
      <w:rPr>
        <w:rFonts w:cs="Times New Roman" w:hint="default"/>
      </w:rPr>
    </w:lvl>
    <w:lvl w:ilvl="1">
      <w:start w:val="1"/>
      <w:numFmt w:val="decimal"/>
      <w:lvlText w:val="%2."/>
      <w:lvlJc w:val="left"/>
      <w:pPr>
        <w:tabs>
          <w:tab w:val="num" w:pos="0"/>
        </w:tabs>
      </w:pPr>
      <w:rPr>
        <w:rFonts w:cs="Times New Roman" w:hint="default"/>
        <w:sz w:val="28"/>
        <w:szCs w:val="28"/>
      </w:rPr>
    </w:lvl>
    <w:lvl w:ilvl="2">
      <w:start w:val="1"/>
      <w:numFmt w:val="decimal"/>
      <w:lvlText w:val="%2.%3."/>
      <w:lvlJc w:val="left"/>
      <w:pPr>
        <w:tabs>
          <w:tab w:val="num" w:pos="0"/>
        </w:tabs>
        <w:ind w:left="1701" w:hanging="1701"/>
      </w:pPr>
      <w:rPr>
        <w:rFonts w:cs="Times New Roman" w:hint="default"/>
        <w:b/>
      </w:rPr>
    </w:lvl>
    <w:lvl w:ilvl="3">
      <w:start w:val="1"/>
      <w:numFmt w:val="decimal"/>
      <w:lvlText w:val="%4)"/>
      <w:lvlJc w:val="left"/>
      <w:pPr>
        <w:tabs>
          <w:tab w:val="num" w:pos="2836"/>
        </w:tabs>
        <w:ind w:left="2779" w:hanging="2495"/>
      </w:pPr>
      <w:rPr>
        <w:rFonts w:ascii="Times New Roman" w:eastAsia="Times New Roman" w:hAnsi="Times New Roman" w:cs="Times New Roman"/>
        <w:b w:val="0"/>
        <w:i w:val="0"/>
        <w:color w:val="auto"/>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610F493A"/>
    <w:multiLevelType w:val="multilevel"/>
    <w:tmpl w:val="DA28A894"/>
    <w:lvl w:ilvl="0">
      <w:start w:val="1"/>
      <w:numFmt w:val="upperRoman"/>
      <w:lvlText w:val="%1."/>
      <w:lvlJc w:val="left"/>
      <w:pPr>
        <w:tabs>
          <w:tab w:val="num" w:pos="0"/>
        </w:tabs>
        <w:ind w:left="0" w:firstLine="0"/>
      </w:pPr>
      <w:rPr>
        <w:rFonts w:cs="Times New Roman" w:hint="default"/>
      </w:rPr>
    </w:lvl>
    <w:lvl w:ilvl="1">
      <w:start w:val="1"/>
      <w:numFmt w:val="decimal"/>
      <w:lvlText w:val="%2."/>
      <w:lvlJc w:val="left"/>
      <w:pPr>
        <w:tabs>
          <w:tab w:val="num" w:pos="0"/>
        </w:tabs>
        <w:ind w:left="0" w:firstLine="0"/>
      </w:pPr>
      <w:rPr>
        <w:rFonts w:cs="Times New Roman" w:hint="default"/>
        <w:sz w:val="28"/>
        <w:szCs w:val="28"/>
      </w:rPr>
    </w:lvl>
    <w:lvl w:ilvl="2">
      <w:start w:val="1"/>
      <w:numFmt w:val="decimal"/>
      <w:lvlText w:val="%2.%3."/>
      <w:lvlJc w:val="left"/>
      <w:pPr>
        <w:tabs>
          <w:tab w:val="num" w:pos="0"/>
        </w:tabs>
        <w:ind w:left="1701" w:hanging="1701"/>
      </w:pPr>
      <w:rPr>
        <w:rFonts w:cs="Times New Roman" w:hint="default"/>
        <w:b/>
      </w:rPr>
    </w:lvl>
    <w:lvl w:ilvl="3">
      <w:start w:val="1"/>
      <w:numFmt w:val="decimal"/>
      <w:lvlText w:val="%4)"/>
      <w:lvlJc w:val="left"/>
      <w:pPr>
        <w:tabs>
          <w:tab w:val="num" w:pos="2978"/>
        </w:tabs>
        <w:ind w:left="2921" w:hanging="2495"/>
      </w:pPr>
      <w:rPr>
        <w:rFonts w:ascii="Times New Roman" w:eastAsia="Times New Roman" w:hAnsi="Times New Roman" w:cs="Times New Roman" w:hint="default"/>
        <w:b w:val="0"/>
        <w:i w:val="0"/>
        <w:color w:val="auto"/>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15:restartNumberingAfterBreak="0">
    <w:nsid w:val="6114070A"/>
    <w:multiLevelType w:val="hybridMultilevel"/>
    <w:tmpl w:val="7FA45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D2504D2"/>
    <w:multiLevelType w:val="multilevel"/>
    <w:tmpl w:val="E5FA6F1C"/>
    <w:lvl w:ilvl="0">
      <w:start w:val="5"/>
      <w:numFmt w:val="decimal"/>
      <w:lvlText w:val="%1."/>
      <w:lvlJc w:val="left"/>
      <w:pPr>
        <w:ind w:left="360" w:hanging="360"/>
      </w:pPr>
      <w:rPr>
        <w:rFonts w:hint="default"/>
      </w:rPr>
    </w:lvl>
    <w:lvl w:ilvl="1">
      <w:start w:val="1"/>
      <w:numFmt w:val="decimal"/>
      <w:lvlText w:val="%1.%2."/>
      <w:lvlJc w:val="left"/>
      <w:pPr>
        <w:ind w:left="3621" w:hanging="360"/>
      </w:pPr>
      <w:rPr>
        <w:rFonts w:hint="default"/>
        <w:b/>
        <w:color w:val="auto"/>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6E1B80"/>
    <w:multiLevelType w:val="hybridMultilevel"/>
    <w:tmpl w:val="86B68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3F9668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74594657"/>
    <w:multiLevelType w:val="hybridMultilevel"/>
    <w:tmpl w:val="9EB88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1B262C"/>
    <w:multiLevelType w:val="hybridMultilevel"/>
    <w:tmpl w:val="2E7A8D42"/>
    <w:lvl w:ilvl="0" w:tplc="04190001">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1B6C4B"/>
    <w:multiLevelType w:val="multilevel"/>
    <w:tmpl w:val="7EBC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B637B0"/>
    <w:multiLevelType w:val="multilevel"/>
    <w:tmpl w:val="1870F4C2"/>
    <w:lvl w:ilvl="0">
      <w:start w:val="2"/>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32" w15:restartNumberingAfterBreak="0">
    <w:nsid w:val="7A7D67F1"/>
    <w:multiLevelType w:val="hybridMultilevel"/>
    <w:tmpl w:val="C2FCE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E58455C"/>
    <w:multiLevelType w:val="hybridMultilevel"/>
    <w:tmpl w:val="3CE2F2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31"/>
  </w:num>
  <w:num w:numId="4">
    <w:abstractNumId w:val="5"/>
  </w:num>
  <w:num w:numId="5">
    <w:abstractNumId w:val="25"/>
  </w:num>
  <w:num w:numId="6">
    <w:abstractNumId w:val="8"/>
  </w:num>
  <w:num w:numId="7">
    <w:abstractNumId w:val="27"/>
  </w:num>
  <w:num w:numId="8">
    <w:abstractNumId w:val="23"/>
  </w:num>
  <w:num w:numId="9">
    <w:abstractNumId w:val="22"/>
  </w:num>
  <w:num w:numId="10">
    <w:abstractNumId w:val="15"/>
  </w:num>
  <w:num w:numId="11">
    <w:abstractNumId w:val="14"/>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2"/>
  </w:num>
  <w:num w:numId="19">
    <w:abstractNumId w:val="19"/>
  </w:num>
  <w:num w:numId="20">
    <w:abstractNumId w:val="16"/>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
  </w:num>
  <w:num w:numId="25">
    <w:abstractNumId w:val="21"/>
  </w:num>
  <w:num w:numId="26">
    <w:abstractNumId w:val="6"/>
  </w:num>
  <w:num w:numId="27">
    <w:abstractNumId w:val="3"/>
  </w:num>
  <w:num w:numId="28">
    <w:abstractNumId w:val="26"/>
  </w:num>
  <w:num w:numId="29">
    <w:abstractNumId w:val="29"/>
  </w:num>
  <w:num w:numId="30">
    <w:abstractNumId w:val="33"/>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4"/>
  </w:num>
  <w:num w:numId="34">
    <w:abstractNumId w:val="32"/>
  </w:num>
  <w:num w:numId="35">
    <w:abstractNumId w:val="19"/>
  </w:num>
  <w:num w:numId="36">
    <w:abstractNumId w:val="16"/>
  </w:num>
  <w:num w:numId="37">
    <w:abstractNumId w:val="11"/>
  </w:num>
  <w:num w:numId="38">
    <w:abstractNumId w:val="18"/>
  </w:num>
  <w:num w:numId="39">
    <w:abstractNumId w:val="2"/>
  </w:num>
  <w:num w:numId="40">
    <w:abstractNumId w:val="21"/>
  </w:num>
  <w:num w:numId="41">
    <w:abstractNumId w:val="6"/>
  </w:num>
  <w:num w:numId="42">
    <w:abstractNumId w:val="3"/>
  </w:num>
  <w:num w:numId="43">
    <w:abstractNumId w:val="26"/>
  </w:num>
  <w:num w:numId="44">
    <w:abstractNumId w:val="29"/>
  </w:num>
  <w:num w:numId="45">
    <w:abstractNumId w:val="4"/>
  </w:num>
  <w:num w:numId="46">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1642"/>
    <w:rsid w:val="00001EAA"/>
    <w:rsid w:val="00002801"/>
    <w:rsid w:val="00003D3D"/>
    <w:rsid w:val="00003F17"/>
    <w:rsid w:val="00006566"/>
    <w:rsid w:val="00006693"/>
    <w:rsid w:val="000073D2"/>
    <w:rsid w:val="00007934"/>
    <w:rsid w:val="00007A4E"/>
    <w:rsid w:val="00011513"/>
    <w:rsid w:val="00014AC7"/>
    <w:rsid w:val="00015AB4"/>
    <w:rsid w:val="00016627"/>
    <w:rsid w:val="00020A0C"/>
    <w:rsid w:val="0002164A"/>
    <w:rsid w:val="00021686"/>
    <w:rsid w:val="000218C5"/>
    <w:rsid w:val="00024FDE"/>
    <w:rsid w:val="00025112"/>
    <w:rsid w:val="0002675D"/>
    <w:rsid w:val="00026789"/>
    <w:rsid w:val="00032154"/>
    <w:rsid w:val="00035F2E"/>
    <w:rsid w:val="000361DF"/>
    <w:rsid w:val="0003770C"/>
    <w:rsid w:val="00037996"/>
    <w:rsid w:val="00037D7C"/>
    <w:rsid w:val="000409A6"/>
    <w:rsid w:val="0004137D"/>
    <w:rsid w:val="00041B73"/>
    <w:rsid w:val="0004281A"/>
    <w:rsid w:val="00042E03"/>
    <w:rsid w:val="00043456"/>
    <w:rsid w:val="000447E2"/>
    <w:rsid w:val="00044D84"/>
    <w:rsid w:val="00045B4E"/>
    <w:rsid w:val="0004633B"/>
    <w:rsid w:val="00046395"/>
    <w:rsid w:val="00047924"/>
    <w:rsid w:val="000514D7"/>
    <w:rsid w:val="000522F8"/>
    <w:rsid w:val="000529B4"/>
    <w:rsid w:val="000530FF"/>
    <w:rsid w:val="000531EA"/>
    <w:rsid w:val="00054209"/>
    <w:rsid w:val="00054FD8"/>
    <w:rsid w:val="00055D0F"/>
    <w:rsid w:val="00055F52"/>
    <w:rsid w:val="00056AF3"/>
    <w:rsid w:val="00056BAD"/>
    <w:rsid w:val="0005791E"/>
    <w:rsid w:val="00057B2A"/>
    <w:rsid w:val="000600F1"/>
    <w:rsid w:val="00060E06"/>
    <w:rsid w:val="00061048"/>
    <w:rsid w:val="00061152"/>
    <w:rsid w:val="00061EBC"/>
    <w:rsid w:val="00062D8F"/>
    <w:rsid w:val="000637BC"/>
    <w:rsid w:val="000639B1"/>
    <w:rsid w:val="00064D00"/>
    <w:rsid w:val="00064DEC"/>
    <w:rsid w:val="00066045"/>
    <w:rsid w:val="0006630A"/>
    <w:rsid w:val="00066331"/>
    <w:rsid w:val="000674FB"/>
    <w:rsid w:val="00067F6E"/>
    <w:rsid w:val="0007150E"/>
    <w:rsid w:val="000716D3"/>
    <w:rsid w:val="000717D0"/>
    <w:rsid w:val="00072978"/>
    <w:rsid w:val="000729EE"/>
    <w:rsid w:val="00074355"/>
    <w:rsid w:val="00074C5C"/>
    <w:rsid w:val="00076C1C"/>
    <w:rsid w:val="0007750F"/>
    <w:rsid w:val="000776F7"/>
    <w:rsid w:val="00080001"/>
    <w:rsid w:val="000801DB"/>
    <w:rsid w:val="000801E1"/>
    <w:rsid w:val="000803D2"/>
    <w:rsid w:val="00080AE8"/>
    <w:rsid w:val="00081117"/>
    <w:rsid w:val="00083A2D"/>
    <w:rsid w:val="00084514"/>
    <w:rsid w:val="00086097"/>
    <w:rsid w:val="00086719"/>
    <w:rsid w:val="00087C11"/>
    <w:rsid w:val="00087F86"/>
    <w:rsid w:val="00091845"/>
    <w:rsid w:val="00092269"/>
    <w:rsid w:val="000928A2"/>
    <w:rsid w:val="00093022"/>
    <w:rsid w:val="00093131"/>
    <w:rsid w:val="0009473C"/>
    <w:rsid w:val="00094B35"/>
    <w:rsid w:val="00094F18"/>
    <w:rsid w:val="000951EC"/>
    <w:rsid w:val="00095561"/>
    <w:rsid w:val="00095B63"/>
    <w:rsid w:val="00096558"/>
    <w:rsid w:val="00096815"/>
    <w:rsid w:val="000A0012"/>
    <w:rsid w:val="000A0ADA"/>
    <w:rsid w:val="000A0B29"/>
    <w:rsid w:val="000A1178"/>
    <w:rsid w:val="000A1425"/>
    <w:rsid w:val="000A1641"/>
    <w:rsid w:val="000A2A87"/>
    <w:rsid w:val="000A3C3F"/>
    <w:rsid w:val="000A42EA"/>
    <w:rsid w:val="000A4ECC"/>
    <w:rsid w:val="000A68F8"/>
    <w:rsid w:val="000A6D74"/>
    <w:rsid w:val="000A753F"/>
    <w:rsid w:val="000A7884"/>
    <w:rsid w:val="000B0932"/>
    <w:rsid w:val="000B1577"/>
    <w:rsid w:val="000B1C51"/>
    <w:rsid w:val="000B1D9B"/>
    <w:rsid w:val="000B2987"/>
    <w:rsid w:val="000B30FC"/>
    <w:rsid w:val="000B47DE"/>
    <w:rsid w:val="000B64D8"/>
    <w:rsid w:val="000B6CE5"/>
    <w:rsid w:val="000C3BB2"/>
    <w:rsid w:val="000C47F4"/>
    <w:rsid w:val="000C4F68"/>
    <w:rsid w:val="000C555F"/>
    <w:rsid w:val="000C5C26"/>
    <w:rsid w:val="000C5DC6"/>
    <w:rsid w:val="000C5E23"/>
    <w:rsid w:val="000C6337"/>
    <w:rsid w:val="000D1E2D"/>
    <w:rsid w:val="000D2B7D"/>
    <w:rsid w:val="000D2C5D"/>
    <w:rsid w:val="000D6265"/>
    <w:rsid w:val="000D7785"/>
    <w:rsid w:val="000E010B"/>
    <w:rsid w:val="000E0481"/>
    <w:rsid w:val="000E1A29"/>
    <w:rsid w:val="000E275A"/>
    <w:rsid w:val="000E46B0"/>
    <w:rsid w:val="000E4ECE"/>
    <w:rsid w:val="000E65C9"/>
    <w:rsid w:val="000E74E0"/>
    <w:rsid w:val="000F07B7"/>
    <w:rsid w:val="000F10A0"/>
    <w:rsid w:val="000F125B"/>
    <w:rsid w:val="000F1C6B"/>
    <w:rsid w:val="000F1C86"/>
    <w:rsid w:val="000F1E47"/>
    <w:rsid w:val="000F1E8C"/>
    <w:rsid w:val="000F2170"/>
    <w:rsid w:val="000F2793"/>
    <w:rsid w:val="000F29C0"/>
    <w:rsid w:val="000F3295"/>
    <w:rsid w:val="000F4491"/>
    <w:rsid w:val="000F46B7"/>
    <w:rsid w:val="000F4745"/>
    <w:rsid w:val="000F53E0"/>
    <w:rsid w:val="000F57F4"/>
    <w:rsid w:val="000F608F"/>
    <w:rsid w:val="000F6DCD"/>
    <w:rsid w:val="000F79B1"/>
    <w:rsid w:val="000F7C50"/>
    <w:rsid w:val="00100A39"/>
    <w:rsid w:val="00102248"/>
    <w:rsid w:val="001029B8"/>
    <w:rsid w:val="00104407"/>
    <w:rsid w:val="00104F62"/>
    <w:rsid w:val="0010530A"/>
    <w:rsid w:val="00105C74"/>
    <w:rsid w:val="0010723E"/>
    <w:rsid w:val="00107457"/>
    <w:rsid w:val="00110C7A"/>
    <w:rsid w:val="00111821"/>
    <w:rsid w:val="00111C6E"/>
    <w:rsid w:val="001121E0"/>
    <w:rsid w:val="0011373F"/>
    <w:rsid w:val="00113D50"/>
    <w:rsid w:val="00114155"/>
    <w:rsid w:val="00114443"/>
    <w:rsid w:val="00115288"/>
    <w:rsid w:val="0011544E"/>
    <w:rsid w:val="001164CE"/>
    <w:rsid w:val="00117148"/>
    <w:rsid w:val="001173BD"/>
    <w:rsid w:val="00117457"/>
    <w:rsid w:val="00117E84"/>
    <w:rsid w:val="00120E22"/>
    <w:rsid w:val="00121BDB"/>
    <w:rsid w:val="00121BEF"/>
    <w:rsid w:val="00123FA5"/>
    <w:rsid w:val="00124352"/>
    <w:rsid w:val="00124E32"/>
    <w:rsid w:val="00125C92"/>
    <w:rsid w:val="00126659"/>
    <w:rsid w:val="00126723"/>
    <w:rsid w:val="00126F97"/>
    <w:rsid w:val="001273C8"/>
    <w:rsid w:val="00127A4E"/>
    <w:rsid w:val="00127B42"/>
    <w:rsid w:val="001301EF"/>
    <w:rsid w:val="0013041A"/>
    <w:rsid w:val="001306D9"/>
    <w:rsid w:val="00133BA9"/>
    <w:rsid w:val="0013427C"/>
    <w:rsid w:val="00134A26"/>
    <w:rsid w:val="00135781"/>
    <w:rsid w:val="0013699E"/>
    <w:rsid w:val="00136B16"/>
    <w:rsid w:val="00137603"/>
    <w:rsid w:val="00137A82"/>
    <w:rsid w:val="001403C1"/>
    <w:rsid w:val="00141973"/>
    <w:rsid w:val="0014199E"/>
    <w:rsid w:val="001421A5"/>
    <w:rsid w:val="0014342F"/>
    <w:rsid w:val="00144026"/>
    <w:rsid w:val="0014455C"/>
    <w:rsid w:val="001445CE"/>
    <w:rsid w:val="00145478"/>
    <w:rsid w:val="00145D00"/>
    <w:rsid w:val="00147491"/>
    <w:rsid w:val="001478DF"/>
    <w:rsid w:val="00147B5D"/>
    <w:rsid w:val="00147F17"/>
    <w:rsid w:val="001510DD"/>
    <w:rsid w:val="00151E60"/>
    <w:rsid w:val="0015314B"/>
    <w:rsid w:val="0015448E"/>
    <w:rsid w:val="00154A0A"/>
    <w:rsid w:val="00155EBB"/>
    <w:rsid w:val="00156252"/>
    <w:rsid w:val="00156321"/>
    <w:rsid w:val="001566E3"/>
    <w:rsid w:val="0015696F"/>
    <w:rsid w:val="00156AE1"/>
    <w:rsid w:val="00157F61"/>
    <w:rsid w:val="0016028F"/>
    <w:rsid w:val="00160D71"/>
    <w:rsid w:val="001612DB"/>
    <w:rsid w:val="00162BBE"/>
    <w:rsid w:val="00162F91"/>
    <w:rsid w:val="0016386C"/>
    <w:rsid w:val="0016531E"/>
    <w:rsid w:val="00165811"/>
    <w:rsid w:val="0016682B"/>
    <w:rsid w:val="001678C1"/>
    <w:rsid w:val="0017116A"/>
    <w:rsid w:val="00172E17"/>
    <w:rsid w:val="0017393D"/>
    <w:rsid w:val="00175193"/>
    <w:rsid w:val="00176041"/>
    <w:rsid w:val="00177837"/>
    <w:rsid w:val="00177DD3"/>
    <w:rsid w:val="00177E99"/>
    <w:rsid w:val="00180E3F"/>
    <w:rsid w:val="00181A4B"/>
    <w:rsid w:val="00181BFB"/>
    <w:rsid w:val="00181DFA"/>
    <w:rsid w:val="00182129"/>
    <w:rsid w:val="0018249A"/>
    <w:rsid w:val="001842EA"/>
    <w:rsid w:val="00184387"/>
    <w:rsid w:val="00185324"/>
    <w:rsid w:val="0018544B"/>
    <w:rsid w:val="00186872"/>
    <w:rsid w:val="0019008E"/>
    <w:rsid w:val="00191F29"/>
    <w:rsid w:val="0019249C"/>
    <w:rsid w:val="0019468A"/>
    <w:rsid w:val="00194878"/>
    <w:rsid w:val="00195A76"/>
    <w:rsid w:val="001960EB"/>
    <w:rsid w:val="00197830"/>
    <w:rsid w:val="0019796D"/>
    <w:rsid w:val="001A0192"/>
    <w:rsid w:val="001A02D4"/>
    <w:rsid w:val="001A0B60"/>
    <w:rsid w:val="001A2939"/>
    <w:rsid w:val="001A3884"/>
    <w:rsid w:val="001A402E"/>
    <w:rsid w:val="001A6555"/>
    <w:rsid w:val="001A7673"/>
    <w:rsid w:val="001B015E"/>
    <w:rsid w:val="001B0212"/>
    <w:rsid w:val="001B06E9"/>
    <w:rsid w:val="001B09B6"/>
    <w:rsid w:val="001B0A95"/>
    <w:rsid w:val="001B0F1B"/>
    <w:rsid w:val="001B0F2A"/>
    <w:rsid w:val="001B1280"/>
    <w:rsid w:val="001B1B35"/>
    <w:rsid w:val="001B1BF1"/>
    <w:rsid w:val="001B5D76"/>
    <w:rsid w:val="001B6375"/>
    <w:rsid w:val="001B6624"/>
    <w:rsid w:val="001B6A99"/>
    <w:rsid w:val="001B792A"/>
    <w:rsid w:val="001C0BE7"/>
    <w:rsid w:val="001C0F6C"/>
    <w:rsid w:val="001C314C"/>
    <w:rsid w:val="001C3A59"/>
    <w:rsid w:val="001C4A68"/>
    <w:rsid w:val="001C6231"/>
    <w:rsid w:val="001C6D91"/>
    <w:rsid w:val="001C76E8"/>
    <w:rsid w:val="001C7888"/>
    <w:rsid w:val="001D1E2A"/>
    <w:rsid w:val="001D28D1"/>
    <w:rsid w:val="001D2B7A"/>
    <w:rsid w:val="001D33BC"/>
    <w:rsid w:val="001D39E4"/>
    <w:rsid w:val="001D3B6B"/>
    <w:rsid w:val="001D43C4"/>
    <w:rsid w:val="001D475F"/>
    <w:rsid w:val="001D5F48"/>
    <w:rsid w:val="001D6C2C"/>
    <w:rsid w:val="001D7264"/>
    <w:rsid w:val="001D7D77"/>
    <w:rsid w:val="001D7FC2"/>
    <w:rsid w:val="001E03E3"/>
    <w:rsid w:val="001E0675"/>
    <w:rsid w:val="001E1402"/>
    <w:rsid w:val="001E211F"/>
    <w:rsid w:val="001E2744"/>
    <w:rsid w:val="001E28E4"/>
    <w:rsid w:val="001E29F9"/>
    <w:rsid w:val="001E2BC0"/>
    <w:rsid w:val="001E51AA"/>
    <w:rsid w:val="001E5CB8"/>
    <w:rsid w:val="001E6355"/>
    <w:rsid w:val="001E6419"/>
    <w:rsid w:val="001E738F"/>
    <w:rsid w:val="001E73F4"/>
    <w:rsid w:val="001F0C12"/>
    <w:rsid w:val="001F24C4"/>
    <w:rsid w:val="001F33DB"/>
    <w:rsid w:val="001F4379"/>
    <w:rsid w:val="001F4D69"/>
    <w:rsid w:val="001F6654"/>
    <w:rsid w:val="001F6BE2"/>
    <w:rsid w:val="001F6E28"/>
    <w:rsid w:val="001F7393"/>
    <w:rsid w:val="002001BE"/>
    <w:rsid w:val="0020087C"/>
    <w:rsid w:val="00200B07"/>
    <w:rsid w:val="00202065"/>
    <w:rsid w:val="00202216"/>
    <w:rsid w:val="0020256E"/>
    <w:rsid w:val="00203A5B"/>
    <w:rsid w:val="002047FF"/>
    <w:rsid w:val="0020519C"/>
    <w:rsid w:val="00205F5A"/>
    <w:rsid w:val="00207185"/>
    <w:rsid w:val="00211541"/>
    <w:rsid w:val="00211B3E"/>
    <w:rsid w:val="00212890"/>
    <w:rsid w:val="00213F35"/>
    <w:rsid w:val="00214331"/>
    <w:rsid w:val="0021455B"/>
    <w:rsid w:val="00214623"/>
    <w:rsid w:val="00214DFA"/>
    <w:rsid w:val="0021597C"/>
    <w:rsid w:val="0021636D"/>
    <w:rsid w:val="00216DC8"/>
    <w:rsid w:val="00217B91"/>
    <w:rsid w:val="00220681"/>
    <w:rsid w:val="002206B1"/>
    <w:rsid w:val="00220D60"/>
    <w:rsid w:val="00221900"/>
    <w:rsid w:val="00222D18"/>
    <w:rsid w:val="00223410"/>
    <w:rsid w:val="00223B6D"/>
    <w:rsid w:val="00224372"/>
    <w:rsid w:val="002248BD"/>
    <w:rsid w:val="0022538F"/>
    <w:rsid w:val="00225808"/>
    <w:rsid w:val="00230012"/>
    <w:rsid w:val="00230D37"/>
    <w:rsid w:val="00231849"/>
    <w:rsid w:val="00231936"/>
    <w:rsid w:val="00231FC2"/>
    <w:rsid w:val="00232000"/>
    <w:rsid w:val="00232987"/>
    <w:rsid w:val="002338CC"/>
    <w:rsid w:val="0023403E"/>
    <w:rsid w:val="0023408D"/>
    <w:rsid w:val="00234442"/>
    <w:rsid w:val="0023611C"/>
    <w:rsid w:val="00236559"/>
    <w:rsid w:val="002369BB"/>
    <w:rsid w:val="00236F74"/>
    <w:rsid w:val="002402B0"/>
    <w:rsid w:val="00240912"/>
    <w:rsid w:val="00241F3A"/>
    <w:rsid w:val="002421AF"/>
    <w:rsid w:val="00242D1B"/>
    <w:rsid w:val="00243C9F"/>
    <w:rsid w:val="00244EBA"/>
    <w:rsid w:val="00246245"/>
    <w:rsid w:val="002505AB"/>
    <w:rsid w:val="00251755"/>
    <w:rsid w:val="00252AE2"/>
    <w:rsid w:val="00253012"/>
    <w:rsid w:val="0025388F"/>
    <w:rsid w:val="002540F8"/>
    <w:rsid w:val="00254191"/>
    <w:rsid w:val="00254365"/>
    <w:rsid w:val="0025500F"/>
    <w:rsid w:val="00260628"/>
    <w:rsid w:val="00260CB0"/>
    <w:rsid w:val="00262336"/>
    <w:rsid w:val="00262B76"/>
    <w:rsid w:val="00264062"/>
    <w:rsid w:val="0026576E"/>
    <w:rsid w:val="00266407"/>
    <w:rsid w:val="00266789"/>
    <w:rsid w:val="00267200"/>
    <w:rsid w:val="0026760A"/>
    <w:rsid w:val="0027002D"/>
    <w:rsid w:val="002702EA"/>
    <w:rsid w:val="0027150E"/>
    <w:rsid w:val="00271EF3"/>
    <w:rsid w:val="00272475"/>
    <w:rsid w:val="00275B83"/>
    <w:rsid w:val="002761D2"/>
    <w:rsid w:val="0027631C"/>
    <w:rsid w:val="00276537"/>
    <w:rsid w:val="00276AEA"/>
    <w:rsid w:val="002802B3"/>
    <w:rsid w:val="002806DD"/>
    <w:rsid w:val="00280EA5"/>
    <w:rsid w:val="002825AC"/>
    <w:rsid w:val="002829DD"/>
    <w:rsid w:val="00282DA4"/>
    <w:rsid w:val="002841F1"/>
    <w:rsid w:val="00284817"/>
    <w:rsid w:val="00284E80"/>
    <w:rsid w:val="00286316"/>
    <w:rsid w:val="0028668F"/>
    <w:rsid w:val="00286D5D"/>
    <w:rsid w:val="00291840"/>
    <w:rsid w:val="0029201D"/>
    <w:rsid w:val="00292350"/>
    <w:rsid w:val="00292CCF"/>
    <w:rsid w:val="00293E03"/>
    <w:rsid w:val="00293E91"/>
    <w:rsid w:val="00294263"/>
    <w:rsid w:val="00295003"/>
    <w:rsid w:val="00295431"/>
    <w:rsid w:val="00295505"/>
    <w:rsid w:val="00295C1A"/>
    <w:rsid w:val="00295DC1"/>
    <w:rsid w:val="00295E01"/>
    <w:rsid w:val="002A2105"/>
    <w:rsid w:val="002A224F"/>
    <w:rsid w:val="002A24C5"/>
    <w:rsid w:val="002A46EC"/>
    <w:rsid w:val="002A52C9"/>
    <w:rsid w:val="002A650E"/>
    <w:rsid w:val="002A6707"/>
    <w:rsid w:val="002A684F"/>
    <w:rsid w:val="002A72EB"/>
    <w:rsid w:val="002A733F"/>
    <w:rsid w:val="002A748A"/>
    <w:rsid w:val="002A7C1C"/>
    <w:rsid w:val="002B0E89"/>
    <w:rsid w:val="002B0FF2"/>
    <w:rsid w:val="002B117B"/>
    <w:rsid w:val="002B1F25"/>
    <w:rsid w:val="002B3B84"/>
    <w:rsid w:val="002B3BBD"/>
    <w:rsid w:val="002B4B2E"/>
    <w:rsid w:val="002B4BFF"/>
    <w:rsid w:val="002B5E88"/>
    <w:rsid w:val="002B6196"/>
    <w:rsid w:val="002B7E66"/>
    <w:rsid w:val="002C0011"/>
    <w:rsid w:val="002C0564"/>
    <w:rsid w:val="002C0644"/>
    <w:rsid w:val="002C0D9E"/>
    <w:rsid w:val="002C2765"/>
    <w:rsid w:val="002C38D7"/>
    <w:rsid w:val="002C42CA"/>
    <w:rsid w:val="002C466B"/>
    <w:rsid w:val="002C505B"/>
    <w:rsid w:val="002C552E"/>
    <w:rsid w:val="002C5770"/>
    <w:rsid w:val="002C6883"/>
    <w:rsid w:val="002C68F7"/>
    <w:rsid w:val="002C6FC4"/>
    <w:rsid w:val="002D08DD"/>
    <w:rsid w:val="002D0DA6"/>
    <w:rsid w:val="002D189B"/>
    <w:rsid w:val="002D1CC1"/>
    <w:rsid w:val="002D1CC7"/>
    <w:rsid w:val="002D1DDA"/>
    <w:rsid w:val="002D23FB"/>
    <w:rsid w:val="002D2837"/>
    <w:rsid w:val="002D2DCE"/>
    <w:rsid w:val="002D3BED"/>
    <w:rsid w:val="002D4EB8"/>
    <w:rsid w:val="002D5ACC"/>
    <w:rsid w:val="002D6B42"/>
    <w:rsid w:val="002D7BE7"/>
    <w:rsid w:val="002D7E7A"/>
    <w:rsid w:val="002E0210"/>
    <w:rsid w:val="002E0627"/>
    <w:rsid w:val="002E0D52"/>
    <w:rsid w:val="002E0D82"/>
    <w:rsid w:val="002E2FC0"/>
    <w:rsid w:val="002E3142"/>
    <w:rsid w:val="002E3A23"/>
    <w:rsid w:val="002E3D3B"/>
    <w:rsid w:val="002E4141"/>
    <w:rsid w:val="002E61A1"/>
    <w:rsid w:val="002E639D"/>
    <w:rsid w:val="002E77E2"/>
    <w:rsid w:val="002E7D47"/>
    <w:rsid w:val="002E7FCD"/>
    <w:rsid w:val="002F01C2"/>
    <w:rsid w:val="002F050B"/>
    <w:rsid w:val="002F2C53"/>
    <w:rsid w:val="002F3286"/>
    <w:rsid w:val="002F3F2E"/>
    <w:rsid w:val="002F5B88"/>
    <w:rsid w:val="002F6023"/>
    <w:rsid w:val="002F6AD3"/>
    <w:rsid w:val="002F6B32"/>
    <w:rsid w:val="002F7569"/>
    <w:rsid w:val="002F787D"/>
    <w:rsid w:val="002F7A89"/>
    <w:rsid w:val="00303F3B"/>
    <w:rsid w:val="003040BD"/>
    <w:rsid w:val="00304AD9"/>
    <w:rsid w:val="003052F2"/>
    <w:rsid w:val="003054BE"/>
    <w:rsid w:val="00305D8C"/>
    <w:rsid w:val="003077D6"/>
    <w:rsid w:val="003100EC"/>
    <w:rsid w:val="003102C0"/>
    <w:rsid w:val="003104B5"/>
    <w:rsid w:val="003109AC"/>
    <w:rsid w:val="00313A53"/>
    <w:rsid w:val="003144CB"/>
    <w:rsid w:val="00315FE9"/>
    <w:rsid w:val="00317849"/>
    <w:rsid w:val="00317982"/>
    <w:rsid w:val="0032032D"/>
    <w:rsid w:val="00320387"/>
    <w:rsid w:val="00320D84"/>
    <w:rsid w:val="00321AFE"/>
    <w:rsid w:val="00321CB5"/>
    <w:rsid w:val="0032287E"/>
    <w:rsid w:val="003229FE"/>
    <w:rsid w:val="00322A4F"/>
    <w:rsid w:val="00322BE1"/>
    <w:rsid w:val="00324665"/>
    <w:rsid w:val="00324F0F"/>
    <w:rsid w:val="00325023"/>
    <w:rsid w:val="0032595C"/>
    <w:rsid w:val="00326658"/>
    <w:rsid w:val="00326749"/>
    <w:rsid w:val="00332612"/>
    <w:rsid w:val="003328B4"/>
    <w:rsid w:val="00332F6E"/>
    <w:rsid w:val="003330F2"/>
    <w:rsid w:val="00333D5D"/>
    <w:rsid w:val="003340DB"/>
    <w:rsid w:val="003348ED"/>
    <w:rsid w:val="003351A8"/>
    <w:rsid w:val="003352D0"/>
    <w:rsid w:val="00335620"/>
    <w:rsid w:val="00337CAE"/>
    <w:rsid w:val="003409F8"/>
    <w:rsid w:val="00340D37"/>
    <w:rsid w:val="003437CE"/>
    <w:rsid w:val="00343834"/>
    <w:rsid w:val="00345999"/>
    <w:rsid w:val="003462B4"/>
    <w:rsid w:val="00346894"/>
    <w:rsid w:val="00347B4A"/>
    <w:rsid w:val="00347ED9"/>
    <w:rsid w:val="00350436"/>
    <w:rsid w:val="003519D9"/>
    <w:rsid w:val="00352320"/>
    <w:rsid w:val="003535D1"/>
    <w:rsid w:val="00353689"/>
    <w:rsid w:val="00353945"/>
    <w:rsid w:val="00353A8C"/>
    <w:rsid w:val="00353AD1"/>
    <w:rsid w:val="00353C17"/>
    <w:rsid w:val="003540DC"/>
    <w:rsid w:val="00355025"/>
    <w:rsid w:val="00355259"/>
    <w:rsid w:val="00356402"/>
    <w:rsid w:val="003603FB"/>
    <w:rsid w:val="003605B2"/>
    <w:rsid w:val="00361044"/>
    <w:rsid w:val="00361815"/>
    <w:rsid w:val="003618C0"/>
    <w:rsid w:val="00361E97"/>
    <w:rsid w:val="0036347A"/>
    <w:rsid w:val="00363C44"/>
    <w:rsid w:val="0036467D"/>
    <w:rsid w:val="0036491A"/>
    <w:rsid w:val="003658E6"/>
    <w:rsid w:val="003676A1"/>
    <w:rsid w:val="00367F21"/>
    <w:rsid w:val="003762F9"/>
    <w:rsid w:val="00376901"/>
    <w:rsid w:val="00377522"/>
    <w:rsid w:val="00377DAA"/>
    <w:rsid w:val="00380493"/>
    <w:rsid w:val="003806BC"/>
    <w:rsid w:val="003808DF"/>
    <w:rsid w:val="0038094D"/>
    <w:rsid w:val="00381111"/>
    <w:rsid w:val="003812F5"/>
    <w:rsid w:val="0038193E"/>
    <w:rsid w:val="00382964"/>
    <w:rsid w:val="00383215"/>
    <w:rsid w:val="00383BB6"/>
    <w:rsid w:val="00383C98"/>
    <w:rsid w:val="00383CE6"/>
    <w:rsid w:val="00384521"/>
    <w:rsid w:val="00386CF8"/>
    <w:rsid w:val="003875D6"/>
    <w:rsid w:val="00390BEA"/>
    <w:rsid w:val="00391ADC"/>
    <w:rsid w:val="00394FDD"/>
    <w:rsid w:val="00395872"/>
    <w:rsid w:val="00395BE7"/>
    <w:rsid w:val="00396816"/>
    <w:rsid w:val="003A0B27"/>
    <w:rsid w:val="003A1611"/>
    <w:rsid w:val="003A1928"/>
    <w:rsid w:val="003A1F09"/>
    <w:rsid w:val="003A4BE3"/>
    <w:rsid w:val="003B019E"/>
    <w:rsid w:val="003B18D6"/>
    <w:rsid w:val="003B2AE3"/>
    <w:rsid w:val="003B2DCE"/>
    <w:rsid w:val="003B2FAB"/>
    <w:rsid w:val="003B535E"/>
    <w:rsid w:val="003B53E5"/>
    <w:rsid w:val="003B552C"/>
    <w:rsid w:val="003B5DEE"/>
    <w:rsid w:val="003B609D"/>
    <w:rsid w:val="003B65D1"/>
    <w:rsid w:val="003B7375"/>
    <w:rsid w:val="003B7D1D"/>
    <w:rsid w:val="003C0992"/>
    <w:rsid w:val="003C29A0"/>
    <w:rsid w:val="003C2E76"/>
    <w:rsid w:val="003C4A78"/>
    <w:rsid w:val="003C4D53"/>
    <w:rsid w:val="003C716C"/>
    <w:rsid w:val="003D2EA4"/>
    <w:rsid w:val="003D386A"/>
    <w:rsid w:val="003D3F83"/>
    <w:rsid w:val="003D445B"/>
    <w:rsid w:val="003D5C8D"/>
    <w:rsid w:val="003D674E"/>
    <w:rsid w:val="003D741F"/>
    <w:rsid w:val="003E1460"/>
    <w:rsid w:val="003E5B2D"/>
    <w:rsid w:val="003E78D7"/>
    <w:rsid w:val="003F0B3A"/>
    <w:rsid w:val="003F0C1C"/>
    <w:rsid w:val="003F1D5F"/>
    <w:rsid w:val="003F1E24"/>
    <w:rsid w:val="003F245C"/>
    <w:rsid w:val="003F2F20"/>
    <w:rsid w:val="003F3F17"/>
    <w:rsid w:val="003F4036"/>
    <w:rsid w:val="003F7550"/>
    <w:rsid w:val="003F79C2"/>
    <w:rsid w:val="003F7EC1"/>
    <w:rsid w:val="00401143"/>
    <w:rsid w:val="00401CB8"/>
    <w:rsid w:val="00403294"/>
    <w:rsid w:val="004035AD"/>
    <w:rsid w:val="00403CE0"/>
    <w:rsid w:val="00403FB1"/>
    <w:rsid w:val="00404312"/>
    <w:rsid w:val="00404D7D"/>
    <w:rsid w:val="004052F7"/>
    <w:rsid w:val="00405D0D"/>
    <w:rsid w:val="00405EB2"/>
    <w:rsid w:val="00406264"/>
    <w:rsid w:val="0040632C"/>
    <w:rsid w:val="00406480"/>
    <w:rsid w:val="004073B4"/>
    <w:rsid w:val="004101B9"/>
    <w:rsid w:val="00410A12"/>
    <w:rsid w:val="00413036"/>
    <w:rsid w:val="004130A8"/>
    <w:rsid w:val="00413B71"/>
    <w:rsid w:val="00414439"/>
    <w:rsid w:val="00415813"/>
    <w:rsid w:val="00415895"/>
    <w:rsid w:val="004165C0"/>
    <w:rsid w:val="00420DC2"/>
    <w:rsid w:val="00422C02"/>
    <w:rsid w:val="00423D3F"/>
    <w:rsid w:val="00424000"/>
    <w:rsid w:val="00424ABB"/>
    <w:rsid w:val="00424FA3"/>
    <w:rsid w:val="00425845"/>
    <w:rsid w:val="00425F37"/>
    <w:rsid w:val="0042615D"/>
    <w:rsid w:val="00426A0F"/>
    <w:rsid w:val="004304B5"/>
    <w:rsid w:val="00430FA9"/>
    <w:rsid w:val="00431268"/>
    <w:rsid w:val="0043157A"/>
    <w:rsid w:val="00431650"/>
    <w:rsid w:val="0043166B"/>
    <w:rsid w:val="00431E35"/>
    <w:rsid w:val="004327F0"/>
    <w:rsid w:val="004346D4"/>
    <w:rsid w:val="00434C53"/>
    <w:rsid w:val="00434CED"/>
    <w:rsid w:val="00436888"/>
    <w:rsid w:val="00437628"/>
    <w:rsid w:val="00441493"/>
    <w:rsid w:val="004417FE"/>
    <w:rsid w:val="00442026"/>
    <w:rsid w:val="00442336"/>
    <w:rsid w:val="00442CDB"/>
    <w:rsid w:val="00443B10"/>
    <w:rsid w:val="00443E5D"/>
    <w:rsid w:val="0044423E"/>
    <w:rsid w:val="00444644"/>
    <w:rsid w:val="00444D79"/>
    <w:rsid w:val="00445905"/>
    <w:rsid w:val="00446EE6"/>
    <w:rsid w:val="004502F8"/>
    <w:rsid w:val="004507AD"/>
    <w:rsid w:val="004526EF"/>
    <w:rsid w:val="00452DFD"/>
    <w:rsid w:val="00453C60"/>
    <w:rsid w:val="0045418A"/>
    <w:rsid w:val="004545BA"/>
    <w:rsid w:val="00454EF2"/>
    <w:rsid w:val="00455CCB"/>
    <w:rsid w:val="00456958"/>
    <w:rsid w:val="00456DED"/>
    <w:rsid w:val="00457C0C"/>
    <w:rsid w:val="00457CFA"/>
    <w:rsid w:val="00460361"/>
    <w:rsid w:val="004606BB"/>
    <w:rsid w:val="004620A4"/>
    <w:rsid w:val="0046229B"/>
    <w:rsid w:val="004625AD"/>
    <w:rsid w:val="00462794"/>
    <w:rsid w:val="00463440"/>
    <w:rsid w:val="00463821"/>
    <w:rsid w:val="004639DF"/>
    <w:rsid w:val="00464B4A"/>
    <w:rsid w:val="00464E0D"/>
    <w:rsid w:val="00464F07"/>
    <w:rsid w:val="00465829"/>
    <w:rsid w:val="004660F8"/>
    <w:rsid w:val="004664ED"/>
    <w:rsid w:val="00467CE7"/>
    <w:rsid w:val="004714BA"/>
    <w:rsid w:val="00471C84"/>
    <w:rsid w:val="00471CA1"/>
    <w:rsid w:val="00471F66"/>
    <w:rsid w:val="0047246B"/>
    <w:rsid w:val="0047301D"/>
    <w:rsid w:val="004732E3"/>
    <w:rsid w:val="00473BBA"/>
    <w:rsid w:val="00475302"/>
    <w:rsid w:val="0047596E"/>
    <w:rsid w:val="00476118"/>
    <w:rsid w:val="0047649B"/>
    <w:rsid w:val="0047728B"/>
    <w:rsid w:val="00477581"/>
    <w:rsid w:val="00481103"/>
    <w:rsid w:val="004838BD"/>
    <w:rsid w:val="00485FD0"/>
    <w:rsid w:val="00486592"/>
    <w:rsid w:val="004871DA"/>
    <w:rsid w:val="004872D0"/>
    <w:rsid w:val="0048757D"/>
    <w:rsid w:val="00487C58"/>
    <w:rsid w:val="00487CA1"/>
    <w:rsid w:val="00492696"/>
    <w:rsid w:val="004933B4"/>
    <w:rsid w:val="00494006"/>
    <w:rsid w:val="00494355"/>
    <w:rsid w:val="004945ED"/>
    <w:rsid w:val="00495A01"/>
    <w:rsid w:val="00495F73"/>
    <w:rsid w:val="004965EA"/>
    <w:rsid w:val="00496B0F"/>
    <w:rsid w:val="00496BD8"/>
    <w:rsid w:val="004A0A45"/>
    <w:rsid w:val="004A2781"/>
    <w:rsid w:val="004A30FE"/>
    <w:rsid w:val="004A3BED"/>
    <w:rsid w:val="004A478E"/>
    <w:rsid w:val="004A4893"/>
    <w:rsid w:val="004A4B56"/>
    <w:rsid w:val="004A5952"/>
    <w:rsid w:val="004A69A9"/>
    <w:rsid w:val="004A7540"/>
    <w:rsid w:val="004A78DB"/>
    <w:rsid w:val="004A79A7"/>
    <w:rsid w:val="004A7D91"/>
    <w:rsid w:val="004B02EB"/>
    <w:rsid w:val="004B2143"/>
    <w:rsid w:val="004B293A"/>
    <w:rsid w:val="004B3376"/>
    <w:rsid w:val="004B33AD"/>
    <w:rsid w:val="004B3863"/>
    <w:rsid w:val="004B3C4A"/>
    <w:rsid w:val="004B54F7"/>
    <w:rsid w:val="004B7E70"/>
    <w:rsid w:val="004C1417"/>
    <w:rsid w:val="004C2052"/>
    <w:rsid w:val="004C4742"/>
    <w:rsid w:val="004C495A"/>
    <w:rsid w:val="004C4A42"/>
    <w:rsid w:val="004C5173"/>
    <w:rsid w:val="004C6DC8"/>
    <w:rsid w:val="004C6EEC"/>
    <w:rsid w:val="004D0007"/>
    <w:rsid w:val="004D05AB"/>
    <w:rsid w:val="004D0927"/>
    <w:rsid w:val="004D0F76"/>
    <w:rsid w:val="004D10A4"/>
    <w:rsid w:val="004D3616"/>
    <w:rsid w:val="004D4292"/>
    <w:rsid w:val="004D43F0"/>
    <w:rsid w:val="004D4459"/>
    <w:rsid w:val="004D465D"/>
    <w:rsid w:val="004D4DFE"/>
    <w:rsid w:val="004D4F9E"/>
    <w:rsid w:val="004D59B3"/>
    <w:rsid w:val="004D5A3A"/>
    <w:rsid w:val="004D6EAE"/>
    <w:rsid w:val="004D7CE9"/>
    <w:rsid w:val="004E1201"/>
    <w:rsid w:val="004E2B8C"/>
    <w:rsid w:val="004E30BC"/>
    <w:rsid w:val="004E32EF"/>
    <w:rsid w:val="004E3315"/>
    <w:rsid w:val="004E3F40"/>
    <w:rsid w:val="004E441A"/>
    <w:rsid w:val="004E463C"/>
    <w:rsid w:val="004E4FDB"/>
    <w:rsid w:val="004E5037"/>
    <w:rsid w:val="004E604A"/>
    <w:rsid w:val="004E6C76"/>
    <w:rsid w:val="004E75DC"/>
    <w:rsid w:val="004E7B71"/>
    <w:rsid w:val="004E7C15"/>
    <w:rsid w:val="004F02B9"/>
    <w:rsid w:val="004F0BD9"/>
    <w:rsid w:val="004F1ED0"/>
    <w:rsid w:val="004F2FC4"/>
    <w:rsid w:val="004F33A1"/>
    <w:rsid w:val="004F3CB9"/>
    <w:rsid w:val="004F41B5"/>
    <w:rsid w:val="004F562E"/>
    <w:rsid w:val="004F6FE3"/>
    <w:rsid w:val="004F7416"/>
    <w:rsid w:val="00502473"/>
    <w:rsid w:val="0050247A"/>
    <w:rsid w:val="005028A6"/>
    <w:rsid w:val="005043F2"/>
    <w:rsid w:val="00504F07"/>
    <w:rsid w:val="005050A1"/>
    <w:rsid w:val="00506AFE"/>
    <w:rsid w:val="00507329"/>
    <w:rsid w:val="00507C03"/>
    <w:rsid w:val="005104E3"/>
    <w:rsid w:val="00510AD6"/>
    <w:rsid w:val="00511E52"/>
    <w:rsid w:val="00512022"/>
    <w:rsid w:val="00512650"/>
    <w:rsid w:val="00512FA2"/>
    <w:rsid w:val="005157FC"/>
    <w:rsid w:val="00515E38"/>
    <w:rsid w:val="00516C6D"/>
    <w:rsid w:val="00517219"/>
    <w:rsid w:val="005177D8"/>
    <w:rsid w:val="0052191F"/>
    <w:rsid w:val="00521C40"/>
    <w:rsid w:val="00523157"/>
    <w:rsid w:val="005232E5"/>
    <w:rsid w:val="0052346A"/>
    <w:rsid w:val="00524A47"/>
    <w:rsid w:val="005263CD"/>
    <w:rsid w:val="00526561"/>
    <w:rsid w:val="00526D35"/>
    <w:rsid w:val="00527283"/>
    <w:rsid w:val="00527663"/>
    <w:rsid w:val="00527DEB"/>
    <w:rsid w:val="005302FB"/>
    <w:rsid w:val="00530BEA"/>
    <w:rsid w:val="0053307A"/>
    <w:rsid w:val="00534192"/>
    <w:rsid w:val="00535AC5"/>
    <w:rsid w:val="0053744E"/>
    <w:rsid w:val="005374C7"/>
    <w:rsid w:val="005401F6"/>
    <w:rsid w:val="005404F8"/>
    <w:rsid w:val="00540C45"/>
    <w:rsid w:val="00541381"/>
    <w:rsid w:val="0054156C"/>
    <w:rsid w:val="00541D4C"/>
    <w:rsid w:val="00542927"/>
    <w:rsid w:val="00545C68"/>
    <w:rsid w:val="00546AFF"/>
    <w:rsid w:val="005476A3"/>
    <w:rsid w:val="00547798"/>
    <w:rsid w:val="0055441F"/>
    <w:rsid w:val="005545D2"/>
    <w:rsid w:val="00554DFF"/>
    <w:rsid w:val="0055668A"/>
    <w:rsid w:val="005575B4"/>
    <w:rsid w:val="00557F80"/>
    <w:rsid w:val="005601D6"/>
    <w:rsid w:val="00560D29"/>
    <w:rsid w:val="0056285B"/>
    <w:rsid w:val="00562F6E"/>
    <w:rsid w:val="005630DD"/>
    <w:rsid w:val="005632C2"/>
    <w:rsid w:val="005637FF"/>
    <w:rsid w:val="00564575"/>
    <w:rsid w:val="00565476"/>
    <w:rsid w:val="00567A4B"/>
    <w:rsid w:val="00567E6A"/>
    <w:rsid w:val="00567EA9"/>
    <w:rsid w:val="00567EC7"/>
    <w:rsid w:val="00570167"/>
    <w:rsid w:val="005709EE"/>
    <w:rsid w:val="00571350"/>
    <w:rsid w:val="00572579"/>
    <w:rsid w:val="005735DE"/>
    <w:rsid w:val="005745A3"/>
    <w:rsid w:val="00575EC3"/>
    <w:rsid w:val="005760CC"/>
    <w:rsid w:val="00576666"/>
    <w:rsid w:val="005766DA"/>
    <w:rsid w:val="00577475"/>
    <w:rsid w:val="00577F51"/>
    <w:rsid w:val="00580898"/>
    <w:rsid w:val="0058136B"/>
    <w:rsid w:val="00582443"/>
    <w:rsid w:val="005834DE"/>
    <w:rsid w:val="00583797"/>
    <w:rsid w:val="00583F64"/>
    <w:rsid w:val="00585451"/>
    <w:rsid w:val="0058679D"/>
    <w:rsid w:val="00587367"/>
    <w:rsid w:val="00587B19"/>
    <w:rsid w:val="00590562"/>
    <w:rsid w:val="00590BD8"/>
    <w:rsid w:val="005916DD"/>
    <w:rsid w:val="005920FE"/>
    <w:rsid w:val="00593922"/>
    <w:rsid w:val="0059407B"/>
    <w:rsid w:val="00595577"/>
    <w:rsid w:val="00597FE0"/>
    <w:rsid w:val="005A0D61"/>
    <w:rsid w:val="005A117A"/>
    <w:rsid w:val="005A342E"/>
    <w:rsid w:val="005A42CC"/>
    <w:rsid w:val="005A4AB1"/>
    <w:rsid w:val="005A4CF3"/>
    <w:rsid w:val="005A63D2"/>
    <w:rsid w:val="005A73C8"/>
    <w:rsid w:val="005A7BB6"/>
    <w:rsid w:val="005A7F3E"/>
    <w:rsid w:val="005A7FAD"/>
    <w:rsid w:val="005B0016"/>
    <w:rsid w:val="005B02D6"/>
    <w:rsid w:val="005B03F2"/>
    <w:rsid w:val="005B098B"/>
    <w:rsid w:val="005B0EE7"/>
    <w:rsid w:val="005B4AFD"/>
    <w:rsid w:val="005B4B6B"/>
    <w:rsid w:val="005B5A1A"/>
    <w:rsid w:val="005B5EB2"/>
    <w:rsid w:val="005B6E1B"/>
    <w:rsid w:val="005B6E75"/>
    <w:rsid w:val="005B6EED"/>
    <w:rsid w:val="005B7EF8"/>
    <w:rsid w:val="005C1CE1"/>
    <w:rsid w:val="005C209E"/>
    <w:rsid w:val="005C2A27"/>
    <w:rsid w:val="005C31CF"/>
    <w:rsid w:val="005C377B"/>
    <w:rsid w:val="005C3789"/>
    <w:rsid w:val="005C4715"/>
    <w:rsid w:val="005C4A73"/>
    <w:rsid w:val="005C4EBD"/>
    <w:rsid w:val="005C7ADF"/>
    <w:rsid w:val="005C7BE0"/>
    <w:rsid w:val="005D0BB6"/>
    <w:rsid w:val="005D195B"/>
    <w:rsid w:val="005D1BCA"/>
    <w:rsid w:val="005D3487"/>
    <w:rsid w:val="005D3955"/>
    <w:rsid w:val="005D3B46"/>
    <w:rsid w:val="005D4786"/>
    <w:rsid w:val="005D4798"/>
    <w:rsid w:val="005D4C20"/>
    <w:rsid w:val="005D59F4"/>
    <w:rsid w:val="005D7AA6"/>
    <w:rsid w:val="005E00D0"/>
    <w:rsid w:val="005E017E"/>
    <w:rsid w:val="005E0913"/>
    <w:rsid w:val="005E0E63"/>
    <w:rsid w:val="005E111D"/>
    <w:rsid w:val="005E2255"/>
    <w:rsid w:val="005E2DCF"/>
    <w:rsid w:val="005E2F0C"/>
    <w:rsid w:val="005E3400"/>
    <w:rsid w:val="005E4B6C"/>
    <w:rsid w:val="005E60DB"/>
    <w:rsid w:val="005E685A"/>
    <w:rsid w:val="005E71B5"/>
    <w:rsid w:val="005F05CC"/>
    <w:rsid w:val="005F06AF"/>
    <w:rsid w:val="005F22FD"/>
    <w:rsid w:val="005F235E"/>
    <w:rsid w:val="005F2C5D"/>
    <w:rsid w:val="005F35B5"/>
    <w:rsid w:val="005F4C9B"/>
    <w:rsid w:val="005F544C"/>
    <w:rsid w:val="005F6163"/>
    <w:rsid w:val="00600470"/>
    <w:rsid w:val="00600968"/>
    <w:rsid w:val="006009E8"/>
    <w:rsid w:val="00601460"/>
    <w:rsid w:val="00602F97"/>
    <w:rsid w:val="00603D85"/>
    <w:rsid w:val="006041C9"/>
    <w:rsid w:val="006043E2"/>
    <w:rsid w:val="006054D6"/>
    <w:rsid w:val="0060688F"/>
    <w:rsid w:val="00606895"/>
    <w:rsid w:val="006076F4"/>
    <w:rsid w:val="00607AA1"/>
    <w:rsid w:val="00610C0A"/>
    <w:rsid w:val="00611821"/>
    <w:rsid w:val="00611F72"/>
    <w:rsid w:val="00612099"/>
    <w:rsid w:val="00613430"/>
    <w:rsid w:val="0061389D"/>
    <w:rsid w:val="006138E4"/>
    <w:rsid w:val="0061422D"/>
    <w:rsid w:val="006143B1"/>
    <w:rsid w:val="00614581"/>
    <w:rsid w:val="00615BA3"/>
    <w:rsid w:val="00615BDB"/>
    <w:rsid w:val="00615EB8"/>
    <w:rsid w:val="0061645A"/>
    <w:rsid w:val="00617509"/>
    <w:rsid w:val="00620124"/>
    <w:rsid w:val="006225D2"/>
    <w:rsid w:val="00622DDE"/>
    <w:rsid w:val="00623112"/>
    <w:rsid w:val="00625762"/>
    <w:rsid w:val="006269BA"/>
    <w:rsid w:val="00627DCB"/>
    <w:rsid w:val="006304DA"/>
    <w:rsid w:val="00630959"/>
    <w:rsid w:val="00630B8B"/>
    <w:rsid w:val="006314C3"/>
    <w:rsid w:val="00631773"/>
    <w:rsid w:val="0063316C"/>
    <w:rsid w:val="006347AC"/>
    <w:rsid w:val="00634921"/>
    <w:rsid w:val="00635787"/>
    <w:rsid w:val="00636B9C"/>
    <w:rsid w:val="006408FC"/>
    <w:rsid w:val="006415F4"/>
    <w:rsid w:val="0064330E"/>
    <w:rsid w:val="006435AF"/>
    <w:rsid w:val="0064368C"/>
    <w:rsid w:val="00645E36"/>
    <w:rsid w:val="00646E03"/>
    <w:rsid w:val="00647428"/>
    <w:rsid w:val="00647589"/>
    <w:rsid w:val="0065030E"/>
    <w:rsid w:val="00650D63"/>
    <w:rsid w:val="00651887"/>
    <w:rsid w:val="00651E56"/>
    <w:rsid w:val="00653A72"/>
    <w:rsid w:val="00654683"/>
    <w:rsid w:val="006549DC"/>
    <w:rsid w:val="00655444"/>
    <w:rsid w:val="00656EC8"/>
    <w:rsid w:val="006600DD"/>
    <w:rsid w:val="006611E5"/>
    <w:rsid w:val="0066276D"/>
    <w:rsid w:val="00662C23"/>
    <w:rsid w:val="00662C66"/>
    <w:rsid w:val="006637A9"/>
    <w:rsid w:val="00664EE3"/>
    <w:rsid w:val="0066527C"/>
    <w:rsid w:val="00666428"/>
    <w:rsid w:val="00666BFC"/>
    <w:rsid w:val="00666E97"/>
    <w:rsid w:val="00667189"/>
    <w:rsid w:val="00667896"/>
    <w:rsid w:val="00667DBD"/>
    <w:rsid w:val="006702AF"/>
    <w:rsid w:val="0067048C"/>
    <w:rsid w:val="006704FC"/>
    <w:rsid w:val="00671057"/>
    <w:rsid w:val="00671589"/>
    <w:rsid w:val="00671DD1"/>
    <w:rsid w:val="0067294D"/>
    <w:rsid w:val="006742FD"/>
    <w:rsid w:val="00674CE2"/>
    <w:rsid w:val="00677963"/>
    <w:rsid w:val="00680441"/>
    <w:rsid w:val="0068246B"/>
    <w:rsid w:val="00682505"/>
    <w:rsid w:val="00683C39"/>
    <w:rsid w:val="00685B0C"/>
    <w:rsid w:val="0068665D"/>
    <w:rsid w:val="006873F7"/>
    <w:rsid w:val="00687B0F"/>
    <w:rsid w:val="00690185"/>
    <w:rsid w:val="00691431"/>
    <w:rsid w:val="00693662"/>
    <w:rsid w:val="00694344"/>
    <w:rsid w:val="00694A4F"/>
    <w:rsid w:val="00694E50"/>
    <w:rsid w:val="00695484"/>
    <w:rsid w:val="00696480"/>
    <w:rsid w:val="00696BF1"/>
    <w:rsid w:val="00697361"/>
    <w:rsid w:val="0069741C"/>
    <w:rsid w:val="00697DEF"/>
    <w:rsid w:val="006A0353"/>
    <w:rsid w:val="006A062E"/>
    <w:rsid w:val="006A2532"/>
    <w:rsid w:val="006A3378"/>
    <w:rsid w:val="006A3CD0"/>
    <w:rsid w:val="006A4F90"/>
    <w:rsid w:val="006A554A"/>
    <w:rsid w:val="006A5D2F"/>
    <w:rsid w:val="006A6A04"/>
    <w:rsid w:val="006A6BF2"/>
    <w:rsid w:val="006A6F7F"/>
    <w:rsid w:val="006A7A9B"/>
    <w:rsid w:val="006B1405"/>
    <w:rsid w:val="006B14CC"/>
    <w:rsid w:val="006B2775"/>
    <w:rsid w:val="006B297B"/>
    <w:rsid w:val="006B2BA4"/>
    <w:rsid w:val="006B2C13"/>
    <w:rsid w:val="006B2CD4"/>
    <w:rsid w:val="006B2F01"/>
    <w:rsid w:val="006B30F4"/>
    <w:rsid w:val="006B3121"/>
    <w:rsid w:val="006B4842"/>
    <w:rsid w:val="006B525E"/>
    <w:rsid w:val="006B6CE2"/>
    <w:rsid w:val="006B7535"/>
    <w:rsid w:val="006C045B"/>
    <w:rsid w:val="006C0526"/>
    <w:rsid w:val="006C0713"/>
    <w:rsid w:val="006C0F61"/>
    <w:rsid w:val="006C1B4D"/>
    <w:rsid w:val="006C21A0"/>
    <w:rsid w:val="006C240F"/>
    <w:rsid w:val="006C3798"/>
    <w:rsid w:val="006C3E7E"/>
    <w:rsid w:val="006C4D27"/>
    <w:rsid w:val="006C64F7"/>
    <w:rsid w:val="006C766B"/>
    <w:rsid w:val="006D044D"/>
    <w:rsid w:val="006D080D"/>
    <w:rsid w:val="006D0BC7"/>
    <w:rsid w:val="006D0CB5"/>
    <w:rsid w:val="006D18A0"/>
    <w:rsid w:val="006D1972"/>
    <w:rsid w:val="006D220C"/>
    <w:rsid w:val="006D3BCC"/>
    <w:rsid w:val="006D3D6D"/>
    <w:rsid w:val="006D42CF"/>
    <w:rsid w:val="006D4528"/>
    <w:rsid w:val="006D4E48"/>
    <w:rsid w:val="006D4F5F"/>
    <w:rsid w:val="006D5269"/>
    <w:rsid w:val="006D585E"/>
    <w:rsid w:val="006D6BCD"/>
    <w:rsid w:val="006D6FB6"/>
    <w:rsid w:val="006D715F"/>
    <w:rsid w:val="006D79D2"/>
    <w:rsid w:val="006E24C4"/>
    <w:rsid w:val="006E32A0"/>
    <w:rsid w:val="006E3CE3"/>
    <w:rsid w:val="006E4CCB"/>
    <w:rsid w:val="006E564F"/>
    <w:rsid w:val="006E570D"/>
    <w:rsid w:val="006E5E0B"/>
    <w:rsid w:val="006E6CE7"/>
    <w:rsid w:val="006F0794"/>
    <w:rsid w:val="006F1B9D"/>
    <w:rsid w:val="006F20D4"/>
    <w:rsid w:val="006F2421"/>
    <w:rsid w:val="006F297D"/>
    <w:rsid w:val="006F415C"/>
    <w:rsid w:val="006F4AB7"/>
    <w:rsid w:val="006F51B0"/>
    <w:rsid w:val="006F5A3F"/>
    <w:rsid w:val="006F77E2"/>
    <w:rsid w:val="006F7DC0"/>
    <w:rsid w:val="00700D73"/>
    <w:rsid w:val="00700DE6"/>
    <w:rsid w:val="007019E0"/>
    <w:rsid w:val="00701F1E"/>
    <w:rsid w:val="00701F6F"/>
    <w:rsid w:val="00702542"/>
    <w:rsid w:val="007038DD"/>
    <w:rsid w:val="00703A89"/>
    <w:rsid w:val="0070525E"/>
    <w:rsid w:val="007058FB"/>
    <w:rsid w:val="00706337"/>
    <w:rsid w:val="0071090C"/>
    <w:rsid w:val="00711B5D"/>
    <w:rsid w:val="00711F25"/>
    <w:rsid w:val="007129CF"/>
    <w:rsid w:val="007141AE"/>
    <w:rsid w:val="00714B19"/>
    <w:rsid w:val="00714D4B"/>
    <w:rsid w:val="00715839"/>
    <w:rsid w:val="00716E85"/>
    <w:rsid w:val="00716F70"/>
    <w:rsid w:val="00717FE0"/>
    <w:rsid w:val="0072120E"/>
    <w:rsid w:val="00721828"/>
    <w:rsid w:val="0072187D"/>
    <w:rsid w:val="00721EF8"/>
    <w:rsid w:val="00723544"/>
    <w:rsid w:val="00724656"/>
    <w:rsid w:val="00726C83"/>
    <w:rsid w:val="00727246"/>
    <w:rsid w:val="00727F53"/>
    <w:rsid w:val="007305DC"/>
    <w:rsid w:val="00731124"/>
    <w:rsid w:val="00731AE9"/>
    <w:rsid w:val="007343CB"/>
    <w:rsid w:val="00734834"/>
    <w:rsid w:val="00734DE5"/>
    <w:rsid w:val="00734F35"/>
    <w:rsid w:val="00735C41"/>
    <w:rsid w:val="007366AE"/>
    <w:rsid w:val="00736F41"/>
    <w:rsid w:val="00737EB6"/>
    <w:rsid w:val="0074004F"/>
    <w:rsid w:val="00740CAA"/>
    <w:rsid w:val="00740DC5"/>
    <w:rsid w:val="00741F45"/>
    <w:rsid w:val="00743527"/>
    <w:rsid w:val="00744641"/>
    <w:rsid w:val="007446C1"/>
    <w:rsid w:val="00744FA7"/>
    <w:rsid w:val="00745B9A"/>
    <w:rsid w:val="00745F25"/>
    <w:rsid w:val="00746AB2"/>
    <w:rsid w:val="00750CC8"/>
    <w:rsid w:val="007519B2"/>
    <w:rsid w:val="007523C6"/>
    <w:rsid w:val="00752600"/>
    <w:rsid w:val="00752C06"/>
    <w:rsid w:val="00753B20"/>
    <w:rsid w:val="00753CB6"/>
    <w:rsid w:val="007553A5"/>
    <w:rsid w:val="00755851"/>
    <w:rsid w:val="007559EE"/>
    <w:rsid w:val="00755EE7"/>
    <w:rsid w:val="00756ED0"/>
    <w:rsid w:val="007577E7"/>
    <w:rsid w:val="00757DF1"/>
    <w:rsid w:val="0076131D"/>
    <w:rsid w:val="007616F1"/>
    <w:rsid w:val="00762B84"/>
    <w:rsid w:val="00763326"/>
    <w:rsid w:val="007638B2"/>
    <w:rsid w:val="00763E20"/>
    <w:rsid w:val="00766981"/>
    <w:rsid w:val="00766A43"/>
    <w:rsid w:val="00766D9B"/>
    <w:rsid w:val="00767284"/>
    <w:rsid w:val="0077026E"/>
    <w:rsid w:val="00770FE3"/>
    <w:rsid w:val="0077178F"/>
    <w:rsid w:val="007718E6"/>
    <w:rsid w:val="00771EB7"/>
    <w:rsid w:val="00772923"/>
    <w:rsid w:val="007729FA"/>
    <w:rsid w:val="00773156"/>
    <w:rsid w:val="0077460F"/>
    <w:rsid w:val="00776381"/>
    <w:rsid w:val="0077649C"/>
    <w:rsid w:val="0077717A"/>
    <w:rsid w:val="007777C8"/>
    <w:rsid w:val="00777FF8"/>
    <w:rsid w:val="007827A0"/>
    <w:rsid w:val="00784690"/>
    <w:rsid w:val="0078584E"/>
    <w:rsid w:val="00786847"/>
    <w:rsid w:val="00786974"/>
    <w:rsid w:val="0078722B"/>
    <w:rsid w:val="007904C6"/>
    <w:rsid w:val="00790C05"/>
    <w:rsid w:val="0079234E"/>
    <w:rsid w:val="00792A93"/>
    <w:rsid w:val="00792B0E"/>
    <w:rsid w:val="00793E53"/>
    <w:rsid w:val="00793E7C"/>
    <w:rsid w:val="00794456"/>
    <w:rsid w:val="00794ABE"/>
    <w:rsid w:val="00796D65"/>
    <w:rsid w:val="007A10AF"/>
    <w:rsid w:val="007A10B8"/>
    <w:rsid w:val="007A18DD"/>
    <w:rsid w:val="007A1DB4"/>
    <w:rsid w:val="007A3D1E"/>
    <w:rsid w:val="007A51C7"/>
    <w:rsid w:val="007A6F03"/>
    <w:rsid w:val="007A78FD"/>
    <w:rsid w:val="007A7BFE"/>
    <w:rsid w:val="007B04DC"/>
    <w:rsid w:val="007B09C1"/>
    <w:rsid w:val="007B09E5"/>
    <w:rsid w:val="007B0FCA"/>
    <w:rsid w:val="007B1201"/>
    <w:rsid w:val="007B1669"/>
    <w:rsid w:val="007B3C39"/>
    <w:rsid w:val="007B4CDC"/>
    <w:rsid w:val="007B5157"/>
    <w:rsid w:val="007B5549"/>
    <w:rsid w:val="007B59EF"/>
    <w:rsid w:val="007B7B91"/>
    <w:rsid w:val="007C2796"/>
    <w:rsid w:val="007C2BB3"/>
    <w:rsid w:val="007C3ABB"/>
    <w:rsid w:val="007C43E7"/>
    <w:rsid w:val="007C50D2"/>
    <w:rsid w:val="007C5244"/>
    <w:rsid w:val="007C59B9"/>
    <w:rsid w:val="007C6101"/>
    <w:rsid w:val="007C6CFC"/>
    <w:rsid w:val="007C749B"/>
    <w:rsid w:val="007C7E10"/>
    <w:rsid w:val="007D0D89"/>
    <w:rsid w:val="007D1FE0"/>
    <w:rsid w:val="007D3F13"/>
    <w:rsid w:val="007D5996"/>
    <w:rsid w:val="007D769F"/>
    <w:rsid w:val="007D7E2E"/>
    <w:rsid w:val="007D7EDA"/>
    <w:rsid w:val="007E044F"/>
    <w:rsid w:val="007E12A1"/>
    <w:rsid w:val="007E15F4"/>
    <w:rsid w:val="007E161A"/>
    <w:rsid w:val="007E1717"/>
    <w:rsid w:val="007E2DDA"/>
    <w:rsid w:val="007E2E36"/>
    <w:rsid w:val="007E31D8"/>
    <w:rsid w:val="007E3B28"/>
    <w:rsid w:val="007E4C28"/>
    <w:rsid w:val="007E56CB"/>
    <w:rsid w:val="007E621B"/>
    <w:rsid w:val="007E6604"/>
    <w:rsid w:val="007E74EA"/>
    <w:rsid w:val="007E75C2"/>
    <w:rsid w:val="007E777C"/>
    <w:rsid w:val="007E7AD5"/>
    <w:rsid w:val="007E7E84"/>
    <w:rsid w:val="007F103D"/>
    <w:rsid w:val="007F116D"/>
    <w:rsid w:val="007F1353"/>
    <w:rsid w:val="007F20AF"/>
    <w:rsid w:val="007F23B6"/>
    <w:rsid w:val="007F262A"/>
    <w:rsid w:val="007F2742"/>
    <w:rsid w:val="007F303F"/>
    <w:rsid w:val="007F46BD"/>
    <w:rsid w:val="007F5377"/>
    <w:rsid w:val="007F5795"/>
    <w:rsid w:val="007F5E27"/>
    <w:rsid w:val="007F67C0"/>
    <w:rsid w:val="007F702C"/>
    <w:rsid w:val="007F7CDB"/>
    <w:rsid w:val="00800122"/>
    <w:rsid w:val="0080061A"/>
    <w:rsid w:val="00800BBB"/>
    <w:rsid w:val="00800FCF"/>
    <w:rsid w:val="00802716"/>
    <w:rsid w:val="00802F5A"/>
    <w:rsid w:val="00807165"/>
    <w:rsid w:val="00807245"/>
    <w:rsid w:val="00807723"/>
    <w:rsid w:val="00807D50"/>
    <w:rsid w:val="00810CB1"/>
    <w:rsid w:val="00810E64"/>
    <w:rsid w:val="00812F47"/>
    <w:rsid w:val="00814715"/>
    <w:rsid w:val="0081598A"/>
    <w:rsid w:val="008166F5"/>
    <w:rsid w:val="00816987"/>
    <w:rsid w:val="00817141"/>
    <w:rsid w:val="00817250"/>
    <w:rsid w:val="008177DB"/>
    <w:rsid w:val="00820329"/>
    <w:rsid w:val="00820843"/>
    <w:rsid w:val="0082258A"/>
    <w:rsid w:val="00823E8C"/>
    <w:rsid w:val="00824556"/>
    <w:rsid w:val="00825B2A"/>
    <w:rsid w:val="00826008"/>
    <w:rsid w:val="00826167"/>
    <w:rsid w:val="00826C6F"/>
    <w:rsid w:val="0082741F"/>
    <w:rsid w:val="0082760C"/>
    <w:rsid w:val="00830028"/>
    <w:rsid w:val="008302D4"/>
    <w:rsid w:val="008302DD"/>
    <w:rsid w:val="008307ED"/>
    <w:rsid w:val="00830A77"/>
    <w:rsid w:val="00830D91"/>
    <w:rsid w:val="00831159"/>
    <w:rsid w:val="008329E4"/>
    <w:rsid w:val="00832B93"/>
    <w:rsid w:val="00833CFE"/>
    <w:rsid w:val="008360FA"/>
    <w:rsid w:val="008368C7"/>
    <w:rsid w:val="0083796F"/>
    <w:rsid w:val="008400BE"/>
    <w:rsid w:val="0084111A"/>
    <w:rsid w:val="00842387"/>
    <w:rsid w:val="00842ABE"/>
    <w:rsid w:val="008453FE"/>
    <w:rsid w:val="00846960"/>
    <w:rsid w:val="0085092A"/>
    <w:rsid w:val="008510D0"/>
    <w:rsid w:val="008516CB"/>
    <w:rsid w:val="00851D64"/>
    <w:rsid w:val="0085361E"/>
    <w:rsid w:val="00853B05"/>
    <w:rsid w:val="00853D8E"/>
    <w:rsid w:val="00854FEE"/>
    <w:rsid w:val="008561C2"/>
    <w:rsid w:val="0085653F"/>
    <w:rsid w:val="00856810"/>
    <w:rsid w:val="00856EC1"/>
    <w:rsid w:val="00860A9E"/>
    <w:rsid w:val="0086105C"/>
    <w:rsid w:val="008612A9"/>
    <w:rsid w:val="0086233D"/>
    <w:rsid w:val="008650E2"/>
    <w:rsid w:val="00865C8E"/>
    <w:rsid w:val="008669FE"/>
    <w:rsid w:val="00867C78"/>
    <w:rsid w:val="0087051A"/>
    <w:rsid w:val="008710B3"/>
    <w:rsid w:val="00871438"/>
    <w:rsid w:val="00871E6F"/>
    <w:rsid w:val="00873A92"/>
    <w:rsid w:val="00874274"/>
    <w:rsid w:val="00874EBF"/>
    <w:rsid w:val="0087573A"/>
    <w:rsid w:val="008759B6"/>
    <w:rsid w:val="00876AE9"/>
    <w:rsid w:val="00880240"/>
    <w:rsid w:val="00880395"/>
    <w:rsid w:val="00880ADA"/>
    <w:rsid w:val="00880F94"/>
    <w:rsid w:val="00881125"/>
    <w:rsid w:val="00883A14"/>
    <w:rsid w:val="008843E4"/>
    <w:rsid w:val="008848D8"/>
    <w:rsid w:val="00884EFC"/>
    <w:rsid w:val="00884FE3"/>
    <w:rsid w:val="00885534"/>
    <w:rsid w:val="00885590"/>
    <w:rsid w:val="00885AFC"/>
    <w:rsid w:val="00885B03"/>
    <w:rsid w:val="0088626D"/>
    <w:rsid w:val="00886E04"/>
    <w:rsid w:val="008870CC"/>
    <w:rsid w:val="008872A6"/>
    <w:rsid w:val="00887902"/>
    <w:rsid w:val="00887D58"/>
    <w:rsid w:val="00891A53"/>
    <w:rsid w:val="00892D39"/>
    <w:rsid w:val="00892DEF"/>
    <w:rsid w:val="0089411B"/>
    <w:rsid w:val="0089437F"/>
    <w:rsid w:val="00894F31"/>
    <w:rsid w:val="00896259"/>
    <w:rsid w:val="008A15D3"/>
    <w:rsid w:val="008A1A27"/>
    <w:rsid w:val="008A2557"/>
    <w:rsid w:val="008A3261"/>
    <w:rsid w:val="008A36B8"/>
    <w:rsid w:val="008A5666"/>
    <w:rsid w:val="008A5AB8"/>
    <w:rsid w:val="008A7879"/>
    <w:rsid w:val="008A7A7A"/>
    <w:rsid w:val="008A7CDE"/>
    <w:rsid w:val="008B11B6"/>
    <w:rsid w:val="008B18D9"/>
    <w:rsid w:val="008B1DD1"/>
    <w:rsid w:val="008B2D30"/>
    <w:rsid w:val="008B3385"/>
    <w:rsid w:val="008B3415"/>
    <w:rsid w:val="008B40F2"/>
    <w:rsid w:val="008B4446"/>
    <w:rsid w:val="008B44B7"/>
    <w:rsid w:val="008B4819"/>
    <w:rsid w:val="008B5289"/>
    <w:rsid w:val="008B5E74"/>
    <w:rsid w:val="008B7031"/>
    <w:rsid w:val="008C0E1D"/>
    <w:rsid w:val="008C10A7"/>
    <w:rsid w:val="008C1123"/>
    <w:rsid w:val="008C117A"/>
    <w:rsid w:val="008C19EB"/>
    <w:rsid w:val="008C2787"/>
    <w:rsid w:val="008C45B9"/>
    <w:rsid w:val="008C4CE8"/>
    <w:rsid w:val="008C6EA6"/>
    <w:rsid w:val="008C6F78"/>
    <w:rsid w:val="008C779A"/>
    <w:rsid w:val="008D1CDD"/>
    <w:rsid w:val="008D2A6F"/>
    <w:rsid w:val="008D2DBD"/>
    <w:rsid w:val="008D38F9"/>
    <w:rsid w:val="008D3F00"/>
    <w:rsid w:val="008D41CF"/>
    <w:rsid w:val="008D5B61"/>
    <w:rsid w:val="008E2357"/>
    <w:rsid w:val="008E300A"/>
    <w:rsid w:val="008E4ECE"/>
    <w:rsid w:val="008E59C3"/>
    <w:rsid w:val="008E6D1B"/>
    <w:rsid w:val="008E7351"/>
    <w:rsid w:val="008E73FA"/>
    <w:rsid w:val="008F03E0"/>
    <w:rsid w:val="008F1C6C"/>
    <w:rsid w:val="008F1E32"/>
    <w:rsid w:val="008F2602"/>
    <w:rsid w:val="008F2D01"/>
    <w:rsid w:val="008F5B6B"/>
    <w:rsid w:val="008F75FC"/>
    <w:rsid w:val="008F7BF9"/>
    <w:rsid w:val="008F7C18"/>
    <w:rsid w:val="00900B01"/>
    <w:rsid w:val="00902115"/>
    <w:rsid w:val="0090218F"/>
    <w:rsid w:val="0090398B"/>
    <w:rsid w:val="00903D0B"/>
    <w:rsid w:val="00904122"/>
    <w:rsid w:val="00906E5F"/>
    <w:rsid w:val="009072BE"/>
    <w:rsid w:val="0091023F"/>
    <w:rsid w:val="0091158B"/>
    <w:rsid w:val="00912E72"/>
    <w:rsid w:val="009130A3"/>
    <w:rsid w:val="00914736"/>
    <w:rsid w:val="00915130"/>
    <w:rsid w:val="00916BBA"/>
    <w:rsid w:val="00921693"/>
    <w:rsid w:val="00922180"/>
    <w:rsid w:val="00922645"/>
    <w:rsid w:val="0092302F"/>
    <w:rsid w:val="009231DC"/>
    <w:rsid w:val="00923C40"/>
    <w:rsid w:val="00923ED5"/>
    <w:rsid w:val="00925381"/>
    <w:rsid w:val="0092659C"/>
    <w:rsid w:val="00927670"/>
    <w:rsid w:val="00931493"/>
    <w:rsid w:val="00931E6A"/>
    <w:rsid w:val="00932444"/>
    <w:rsid w:val="009328D0"/>
    <w:rsid w:val="009350D5"/>
    <w:rsid w:val="0093612C"/>
    <w:rsid w:val="00936902"/>
    <w:rsid w:val="00936B58"/>
    <w:rsid w:val="00936D6F"/>
    <w:rsid w:val="00937B5D"/>
    <w:rsid w:val="00937F94"/>
    <w:rsid w:val="00940679"/>
    <w:rsid w:val="00940F2E"/>
    <w:rsid w:val="009419CE"/>
    <w:rsid w:val="00942699"/>
    <w:rsid w:val="009429A0"/>
    <w:rsid w:val="00942A7B"/>
    <w:rsid w:val="00942F3D"/>
    <w:rsid w:val="00943149"/>
    <w:rsid w:val="00943275"/>
    <w:rsid w:val="00943A9C"/>
    <w:rsid w:val="00944268"/>
    <w:rsid w:val="0094546F"/>
    <w:rsid w:val="00945935"/>
    <w:rsid w:val="00946B46"/>
    <w:rsid w:val="00947C94"/>
    <w:rsid w:val="00947D83"/>
    <w:rsid w:val="009508A0"/>
    <w:rsid w:val="009517C9"/>
    <w:rsid w:val="00952308"/>
    <w:rsid w:val="00952D84"/>
    <w:rsid w:val="0095393B"/>
    <w:rsid w:val="00954AA8"/>
    <w:rsid w:val="009557A0"/>
    <w:rsid w:val="0095589E"/>
    <w:rsid w:val="00957ACA"/>
    <w:rsid w:val="00960CF7"/>
    <w:rsid w:val="009621E0"/>
    <w:rsid w:val="00962883"/>
    <w:rsid w:val="00962A42"/>
    <w:rsid w:val="009635F7"/>
    <w:rsid w:val="00964810"/>
    <w:rsid w:val="00964E87"/>
    <w:rsid w:val="00965C50"/>
    <w:rsid w:val="0096655F"/>
    <w:rsid w:val="00966633"/>
    <w:rsid w:val="009671A9"/>
    <w:rsid w:val="00971D4B"/>
    <w:rsid w:val="0097241D"/>
    <w:rsid w:val="00972F6F"/>
    <w:rsid w:val="00973070"/>
    <w:rsid w:val="00973706"/>
    <w:rsid w:val="009737AD"/>
    <w:rsid w:val="00973C3D"/>
    <w:rsid w:val="00973F98"/>
    <w:rsid w:val="00974EF5"/>
    <w:rsid w:val="009752EF"/>
    <w:rsid w:val="0097554C"/>
    <w:rsid w:val="009764EC"/>
    <w:rsid w:val="00977731"/>
    <w:rsid w:val="00977DDC"/>
    <w:rsid w:val="0098106D"/>
    <w:rsid w:val="00981274"/>
    <w:rsid w:val="00982052"/>
    <w:rsid w:val="00982288"/>
    <w:rsid w:val="00982542"/>
    <w:rsid w:val="0098260E"/>
    <w:rsid w:val="00982F69"/>
    <w:rsid w:val="00984A52"/>
    <w:rsid w:val="00985958"/>
    <w:rsid w:val="0099176F"/>
    <w:rsid w:val="00991BB7"/>
    <w:rsid w:val="00991E9B"/>
    <w:rsid w:val="00991ECD"/>
    <w:rsid w:val="009943E7"/>
    <w:rsid w:val="009958A4"/>
    <w:rsid w:val="009959FE"/>
    <w:rsid w:val="009966C8"/>
    <w:rsid w:val="00996B93"/>
    <w:rsid w:val="009A0BDC"/>
    <w:rsid w:val="009A2596"/>
    <w:rsid w:val="009A3796"/>
    <w:rsid w:val="009A6CF4"/>
    <w:rsid w:val="009A788D"/>
    <w:rsid w:val="009A7959"/>
    <w:rsid w:val="009A7E83"/>
    <w:rsid w:val="009A7FC9"/>
    <w:rsid w:val="009B0C0E"/>
    <w:rsid w:val="009B1D02"/>
    <w:rsid w:val="009B26CB"/>
    <w:rsid w:val="009B2FF0"/>
    <w:rsid w:val="009B37DC"/>
    <w:rsid w:val="009B4EA2"/>
    <w:rsid w:val="009C1251"/>
    <w:rsid w:val="009C1CED"/>
    <w:rsid w:val="009C59FB"/>
    <w:rsid w:val="009C65C6"/>
    <w:rsid w:val="009C65F6"/>
    <w:rsid w:val="009C67FC"/>
    <w:rsid w:val="009C6A85"/>
    <w:rsid w:val="009C707D"/>
    <w:rsid w:val="009C742C"/>
    <w:rsid w:val="009C7BA5"/>
    <w:rsid w:val="009D1E13"/>
    <w:rsid w:val="009D2046"/>
    <w:rsid w:val="009D2048"/>
    <w:rsid w:val="009D204F"/>
    <w:rsid w:val="009D2EA0"/>
    <w:rsid w:val="009D3D8F"/>
    <w:rsid w:val="009D4083"/>
    <w:rsid w:val="009D429D"/>
    <w:rsid w:val="009D46E1"/>
    <w:rsid w:val="009D49DB"/>
    <w:rsid w:val="009D7A24"/>
    <w:rsid w:val="009E02AC"/>
    <w:rsid w:val="009E08B6"/>
    <w:rsid w:val="009E0AF6"/>
    <w:rsid w:val="009E0C69"/>
    <w:rsid w:val="009E10A1"/>
    <w:rsid w:val="009E1F45"/>
    <w:rsid w:val="009E2319"/>
    <w:rsid w:val="009E292A"/>
    <w:rsid w:val="009E3187"/>
    <w:rsid w:val="009E4310"/>
    <w:rsid w:val="009E5407"/>
    <w:rsid w:val="009E5571"/>
    <w:rsid w:val="009E6574"/>
    <w:rsid w:val="009E65EB"/>
    <w:rsid w:val="009E6B32"/>
    <w:rsid w:val="009E759F"/>
    <w:rsid w:val="009F018A"/>
    <w:rsid w:val="009F07DF"/>
    <w:rsid w:val="009F09FF"/>
    <w:rsid w:val="009F0BE2"/>
    <w:rsid w:val="009F0CD3"/>
    <w:rsid w:val="009F0FA0"/>
    <w:rsid w:val="009F1871"/>
    <w:rsid w:val="009F1A33"/>
    <w:rsid w:val="009F1BFC"/>
    <w:rsid w:val="009F1C2B"/>
    <w:rsid w:val="009F2D0F"/>
    <w:rsid w:val="009F5053"/>
    <w:rsid w:val="009F5D0E"/>
    <w:rsid w:val="009F61FC"/>
    <w:rsid w:val="009F6B81"/>
    <w:rsid w:val="009F7C58"/>
    <w:rsid w:val="00A00B9A"/>
    <w:rsid w:val="00A01331"/>
    <w:rsid w:val="00A01828"/>
    <w:rsid w:val="00A0436B"/>
    <w:rsid w:val="00A04808"/>
    <w:rsid w:val="00A05053"/>
    <w:rsid w:val="00A053C1"/>
    <w:rsid w:val="00A05784"/>
    <w:rsid w:val="00A057D4"/>
    <w:rsid w:val="00A07045"/>
    <w:rsid w:val="00A073F4"/>
    <w:rsid w:val="00A10178"/>
    <w:rsid w:val="00A102C9"/>
    <w:rsid w:val="00A105BC"/>
    <w:rsid w:val="00A105E2"/>
    <w:rsid w:val="00A10895"/>
    <w:rsid w:val="00A10DEA"/>
    <w:rsid w:val="00A11558"/>
    <w:rsid w:val="00A124C0"/>
    <w:rsid w:val="00A14C61"/>
    <w:rsid w:val="00A14E9A"/>
    <w:rsid w:val="00A14ECF"/>
    <w:rsid w:val="00A15D7D"/>
    <w:rsid w:val="00A1693C"/>
    <w:rsid w:val="00A16D69"/>
    <w:rsid w:val="00A16DC6"/>
    <w:rsid w:val="00A20E6B"/>
    <w:rsid w:val="00A21277"/>
    <w:rsid w:val="00A21282"/>
    <w:rsid w:val="00A22524"/>
    <w:rsid w:val="00A23086"/>
    <w:rsid w:val="00A23193"/>
    <w:rsid w:val="00A23792"/>
    <w:rsid w:val="00A23AD3"/>
    <w:rsid w:val="00A24F55"/>
    <w:rsid w:val="00A258DD"/>
    <w:rsid w:val="00A25C48"/>
    <w:rsid w:val="00A2657B"/>
    <w:rsid w:val="00A268F9"/>
    <w:rsid w:val="00A27AE1"/>
    <w:rsid w:val="00A329C0"/>
    <w:rsid w:val="00A33714"/>
    <w:rsid w:val="00A35FB2"/>
    <w:rsid w:val="00A36E85"/>
    <w:rsid w:val="00A37CE9"/>
    <w:rsid w:val="00A40FF6"/>
    <w:rsid w:val="00A41A52"/>
    <w:rsid w:val="00A430AA"/>
    <w:rsid w:val="00A4325C"/>
    <w:rsid w:val="00A445CC"/>
    <w:rsid w:val="00A4641C"/>
    <w:rsid w:val="00A472AF"/>
    <w:rsid w:val="00A47369"/>
    <w:rsid w:val="00A47D5E"/>
    <w:rsid w:val="00A51D85"/>
    <w:rsid w:val="00A51F55"/>
    <w:rsid w:val="00A52852"/>
    <w:rsid w:val="00A52BE6"/>
    <w:rsid w:val="00A53CAD"/>
    <w:rsid w:val="00A5480C"/>
    <w:rsid w:val="00A5505D"/>
    <w:rsid w:val="00A552FC"/>
    <w:rsid w:val="00A56150"/>
    <w:rsid w:val="00A5703A"/>
    <w:rsid w:val="00A60B28"/>
    <w:rsid w:val="00A60DEE"/>
    <w:rsid w:val="00A61CEA"/>
    <w:rsid w:val="00A648F0"/>
    <w:rsid w:val="00A64F7B"/>
    <w:rsid w:val="00A65807"/>
    <w:rsid w:val="00A66838"/>
    <w:rsid w:val="00A6733A"/>
    <w:rsid w:val="00A71204"/>
    <w:rsid w:val="00A723A9"/>
    <w:rsid w:val="00A72BFC"/>
    <w:rsid w:val="00A740CD"/>
    <w:rsid w:val="00A75BAE"/>
    <w:rsid w:val="00A76852"/>
    <w:rsid w:val="00A76ED2"/>
    <w:rsid w:val="00A77236"/>
    <w:rsid w:val="00A8072A"/>
    <w:rsid w:val="00A81146"/>
    <w:rsid w:val="00A8169A"/>
    <w:rsid w:val="00A82DC6"/>
    <w:rsid w:val="00A84569"/>
    <w:rsid w:val="00A85AF7"/>
    <w:rsid w:val="00A86597"/>
    <w:rsid w:val="00A86A79"/>
    <w:rsid w:val="00A91C60"/>
    <w:rsid w:val="00A92587"/>
    <w:rsid w:val="00A93383"/>
    <w:rsid w:val="00A96197"/>
    <w:rsid w:val="00A96D45"/>
    <w:rsid w:val="00A975A8"/>
    <w:rsid w:val="00A97987"/>
    <w:rsid w:val="00A97B73"/>
    <w:rsid w:val="00A97EAE"/>
    <w:rsid w:val="00AA007D"/>
    <w:rsid w:val="00AA096A"/>
    <w:rsid w:val="00AA15D0"/>
    <w:rsid w:val="00AA2652"/>
    <w:rsid w:val="00AA2C38"/>
    <w:rsid w:val="00AA2F1B"/>
    <w:rsid w:val="00AA31B6"/>
    <w:rsid w:val="00AA3ACE"/>
    <w:rsid w:val="00AA3F58"/>
    <w:rsid w:val="00AA4246"/>
    <w:rsid w:val="00AA4E5E"/>
    <w:rsid w:val="00AA5FE8"/>
    <w:rsid w:val="00AA6204"/>
    <w:rsid w:val="00AA6A9B"/>
    <w:rsid w:val="00AA6EA1"/>
    <w:rsid w:val="00AA77F8"/>
    <w:rsid w:val="00AA7F75"/>
    <w:rsid w:val="00AB010D"/>
    <w:rsid w:val="00AB113B"/>
    <w:rsid w:val="00AB21E3"/>
    <w:rsid w:val="00AB2B46"/>
    <w:rsid w:val="00AB48DD"/>
    <w:rsid w:val="00AB4FB6"/>
    <w:rsid w:val="00AC0214"/>
    <w:rsid w:val="00AC0D42"/>
    <w:rsid w:val="00AC103F"/>
    <w:rsid w:val="00AC1049"/>
    <w:rsid w:val="00AC1368"/>
    <w:rsid w:val="00AC21D3"/>
    <w:rsid w:val="00AC2DF8"/>
    <w:rsid w:val="00AC2EF1"/>
    <w:rsid w:val="00AC42E9"/>
    <w:rsid w:val="00AC4F67"/>
    <w:rsid w:val="00AC652C"/>
    <w:rsid w:val="00AC7178"/>
    <w:rsid w:val="00AC7BAE"/>
    <w:rsid w:val="00AC7CFA"/>
    <w:rsid w:val="00AC7D20"/>
    <w:rsid w:val="00AD07D4"/>
    <w:rsid w:val="00AD180F"/>
    <w:rsid w:val="00AD1CF2"/>
    <w:rsid w:val="00AD283B"/>
    <w:rsid w:val="00AD32FA"/>
    <w:rsid w:val="00AD484C"/>
    <w:rsid w:val="00AD49D6"/>
    <w:rsid w:val="00AD51A3"/>
    <w:rsid w:val="00AD51E3"/>
    <w:rsid w:val="00AD5C4C"/>
    <w:rsid w:val="00AD7050"/>
    <w:rsid w:val="00AE058E"/>
    <w:rsid w:val="00AE268C"/>
    <w:rsid w:val="00AE3088"/>
    <w:rsid w:val="00AE40C0"/>
    <w:rsid w:val="00AE440D"/>
    <w:rsid w:val="00AE4660"/>
    <w:rsid w:val="00AE497C"/>
    <w:rsid w:val="00AE5255"/>
    <w:rsid w:val="00AE5684"/>
    <w:rsid w:val="00AE594B"/>
    <w:rsid w:val="00AE5E43"/>
    <w:rsid w:val="00AE665B"/>
    <w:rsid w:val="00AE6DBF"/>
    <w:rsid w:val="00AE7B08"/>
    <w:rsid w:val="00AF03A3"/>
    <w:rsid w:val="00AF1515"/>
    <w:rsid w:val="00AF1993"/>
    <w:rsid w:val="00AF42F1"/>
    <w:rsid w:val="00AF4667"/>
    <w:rsid w:val="00AF483C"/>
    <w:rsid w:val="00AF4F91"/>
    <w:rsid w:val="00AF4FB8"/>
    <w:rsid w:val="00AF6537"/>
    <w:rsid w:val="00AF7A21"/>
    <w:rsid w:val="00B02607"/>
    <w:rsid w:val="00B02AFF"/>
    <w:rsid w:val="00B02B4D"/>
    <w:rsid w:val="00B03255"/>
    <w:rsid w:val="00B0379F"/>
    <w:rsid w:val="00B03B16"/>
    <w:rsid w:val="00B03FC7"/>
    <w:rsid w:val="00B05C28"/>
    <w:rsid w:val="00B05C8D"/>
    <w:rsid w:val="00B06F9D"/>
    <w:rsid w:val="00B07591"/>
    <w:rsid w:val="00B07A1B"/>
    <w:rsid w:val="00B07BC2"/>
    <w:rsid w:val="00B10EEE"/>
    <w:rsid w:val="00B11928"/>
    <w:rsid w:val="00B119D2"/>
    <w:rsid w:val="00B12408"/>
    <w:rsid w:val="00B13049"/>
    <w:rsid w:val="00B14669"/>
    <w:rsid w:val="00B14E73"/>
    <w:rsid w:val="00B1651D"/>
    <w:rsid w:val="00B16E6D"/>
    <w:rsid w:val="00B17F7C"/>
    <w:rsid w:val="00B2019B"/>
    <w:rsid w:val="00B20360"/>
    <w:rsid w:val="00B20A64"/>
    <w:rsid w:val="00B21A81"/>
    <w:rsid w:val="00B22173"/>
    <w:rsid w:val="00B2235E"/>
    <w:rsid w:val="00B24150"/>
    <w:rsid w:val="00B244EB"/>
    <w:rsid w:val="00B24AA4"/>
    <w:rsid w:val="00B26B92"/>
    <w:rsid w:val="00B26BFC"/>
    <w:rsid w:val="00B300D4"/>
    <w:rsid w:val="00B30F9A"/>
    <w:rsid w:val="00B30FCE"/>
    <w:rsid w:val="00B31DB8"/>
    <w:rsid w:val="00B328AE"/>
    <w:rsid w:val="00B32A99"/>
    <w:rsid w:val="00B34A1C"/>
    <w:rsid w:val="00B355A6"/>
    <w:rsid w:val="00B35B72"/>
    <w:rsid w:val="00B3604E"/>
    <w:rsid w:val="00B367BA"/>
    <w:rsid w:val="00B37B64"/>
    <w:rsid w:val="00B400A7"/>
    <w:rsid w:val="00B404F4"/>
    <w:rsid w:val="00B4110F"/>
    <w:rsid w:val="00B421B5"/>
    <w:rsid w:val="00B43169"/>
    <w:rsid w:val="00B435AF"/>
    <w:rsid w:val="00B436D1"/>
    <w:rsid w:val="00B444C1"/>
    <w:rsid w:val="00B445D8"/>
    <w:rsid w:val="00B4484C"/>
    <w:rsid w:val="00B46156"/>
    <w:rsid w:val="00B4683F"/>
    <w:rsid w:val="00B46C59"/>
    <w:rsid w:val="00B47160"/>
    <w:rsid w:val="00B47414"/>
    <w:rsid w:val="00B509CA"/>
    <w:rsid w:val="00B50D95"/>
    <w:rsid w:val="00B53117"/>
    <w:rsid w:val="00B54FD3"/>
    <w:rsid w:val="00B55189"/>
    <w:rsid w:val="00B5562A"/>
    <w:rsid w:val="00B5752F"/>
    <w:rsid w:val="00B6036A"/>
    <w:rsid w:val="00B631AF"/>
    <w:rsid w:val="00B64217"/>
    <w:rsid w:val="00B661B4"/>
    <w:rsid w:val="00B66A03"/>
    <w:rsid w:val="00B6717A"/>
    <w:rsid w:val="00B7008E"/>
    <w:rsid w:val="00B704DC"/>
    <w:rsid w:val="00B70793"/>
    <w:rsid w:val="00B70E13"/>
    <w:rsid w:val="00B73D22"/>
    <w:rsid w:val="00B73F96"/>
    <w:rsid w:val="00B741AC"/>
    <w:rsid w:val="00B74A5A"/>
    <w:rsid w:val="00B74B0D"/>
    <w:rsid w:val="00B74D02"/>
    <w:rsid w:val="00B74DEE"/>
    <w:rsid w:val="00B75082"/>
    <w:rsid w:val="00B75A0A"/>
    <w:rsid w:val="00B7667F"/>
    <w:rsid w:val="00B76728"/>
    <w:rsid w:val="00B80087"/>
    <w:rsid w:val="00B808E2"/>
    <w:rsid w:val="00B80BAD"/>
    <w:rsid w:val="00B81D7A"/>
    <w:rsid w:val="00B81F9D"/>
    <w:rsid w:val="00B8235C"/>
    <w:rsid w:val="00B83D1D"/>
    <w:rsid w:val="00B84269"/>
    <w:rsid w:val="00B8657D"/>
    <w:rsid w:val="00B86CA8"/>
    <w:rsid w:val="00B902EF"/>
    <w:rsid w:val="00B93F17"/>
    <w:rsid w:val="00B94E74"/>
    <w:rsid w:val="00B95C21"/>
    <w:rsid w:val="00B96B8F"/>
    <w:rsid w:val="00B97368"/>
    <w:rsid w:val="00B978EA"/>
    <w:rsid w:val="00B97EA5"/>
    <w:rsid w:val="00BA09DA"/>
    <w:rsid w:val="00BA0A82"/>
    <w:rsid w:val="00BA1128"/>
    <w:rsid w:val="00BA1360"/>
    <w:rsid w:val="00BA1857"/>
    <w:rsid w:val="00BA2911"/>
    <w:rsid w:val="00BA325B"/>
    <w:rsid w:val="00BA3A48"/>
    <w:rsid w:val="00BA522E"/>
    <w:rsid w:val="00BA557C"/>
    <w:rsid w:val="00BA5F48"/>
    <w:rsid w:val="00BA6149"/>
    <w:rsid w:val="00BA6489"/>
    <w:rsid w:val="00BA6C7F"/>
    <w:rsid w:val="00BA6D6A"/>
    <w:rsid w:val="00BA74E4"/>
    <w:rsid w:val="00BA79EB"/>
    <w:rsid w:val="00BB1908"/>
    <w:rsid w:val="00BB2487"/>
    <w:rsid w:val="00BB3190"/>
    <w:rsid w:val="00BB36EE"/>
    <w:rsid w:val="00BB3B38"/>
    <w:rsid w:val="00BB5050"/>
    <w:rsid w:val="00BB5167"/>
    <w:rsid w:val="00BB562B"/>
    <w:rsid w:val="00BB56BA"/>
    <w:rsid w:val="00BB6265"/>
    <w:rsid w:val="00BB6861"/>
    <w:rsid w:val="00BB7EA2"/>
    <w:rsid w:val="00BB7FE7"/>
    <w:rsid w:val="00BC23DA"/>
    <w:rsid w:val="00BC3A1D"/>
    <w:rsid w:val="00BC46C2"/>
    <w:rsid w:val="00BC47DA"/>
    <w:rsid w:val="00BC6013"/>
    <w:rsid w:val="00BC753E"/>
    <w:rsid w:val="00BD2277"/>
    <w:rsid w:val="00BD2579"/>
    <w:rsid w:val="00BD34A8"/>
    <w:rsid w:val="00BD3807"/>
    <w:rsid w:val="00BD3B65"/>
    <w:rsid w:val="00BD4079"/>
    <w:rsid w:val="00BD55B3"/>
    <w:rsid w:val="00BD59F1"/>
    <w:rsid w:val="00BD69C2"/>
    <w:rsid w:val="00BD70EB"/>
    <w:rsid w:val="00BD73B9"/>
    <w:rsid w:val="00BE0AFF"/>
    <w:rsid w:val="00BE1689"/>
    <w:rsid w:val="00BE3748"/>
    <w:rsid w:val="00BE43A4"/>
    <w:rsid w:val="00BE44F1"/>
    <w:rsid w:val="00BE47B7"/>
    <w:rsid w:val="00BE4DCA"/>
    <w:rsid w:val="00BE4EAB"/>
    <w:rsid w:val="00BE65EE"/>
    <w:rsid w:val="00BE684A"/>
    <w:rsid w:val="00BE6F28"/>
    <w:rsid w:val="00BE776E"/>
    <w:rsid w:val="00BE7C0F"/>
    <w:rsid w:val="00BE7E66"/>
    <w:rsid w:val="00BF0661"/>
    <w:rsid w:val="00BF0D62"/>
    <w:rsid w:val="00BF0DFE"/>
    <w:rsid w:val="00BF1178"/>
    <w:rsid w:val="00BF1FE5"/>
    <w:rsid w:val="00BF3EFD"/>
    <w:rsid w:val="00BF3F63"/>
    <w:rsid w:val="00BF483E"/>
    <w:rsid w:val="00BF610A"/>
    <w:rsid w:val="00BF6F67"/>
    <w:rsid w:val="00C00B29"/>
    <w:rsid w:val="00C01002"/>
    <w:rsid w:val="00C01C79"/>
    <w:rsid w:val="00C03171"/>
    <w:rsid w:val="00C04373"/>
    <w:rsid w:val="00C045A2"/>
    <w:rsid w:val="00C050E2"/>
    <w:rsid w:val="00C06082"/>
    <w:rsid w:val="00C0617F"/>
    <w:rsid w:val="00C064A7"/>
    <w:rsid w:val="00C069C9"/>
    <w:rsid w:val="00C06F2C"/>
    <w:rsid w:val="00C108A0"/>
    <w:rsid w:val="00C10D7F"/>
    <w:rsid w:val="00C114AF"/>
    <w:rsid w:val="00C12E2D"/>
    <w:rsid w:val="00C13B74"/>
    <w:rsid w:val="00C13D96"/>
    <w:rsid w:val="00C13F0B"/>
    <w:rsid w:val="00C141FE"/>
    <w:rsid w:val="00C14CF4"/>
    <w:rsid w:val="00C16008"/>
    <w:rsid w:val="00C1640D"/>
    <w:rsid w:val="00C20079"/>
    <w:rsid w:val="00C20B8B"/>
    <w:rsid w:val="00C20DED"/>
    <w:rsid w:val="00C20F4F"/>
    <w:rsid w:val="00C21566"/>
    <w:rsid w:val="00C228C4"/>
    <w:rsid w:val="00C22EDE"/>
    <w:rsid w:val="00C2489F"/>
    <w:rsid w:val="00C2534B"/>
    <w:rsid w:val="00C306A0"/>
    <w:rsid w:val="00C30F1E"/>
    <w:rsid w:val="00C31104"/>
    <w:rsid w:val="00C3129B"/>
    <w:rsid w:val="00C32232"/>
    <w:rsid w:val="00C32896"/>
    <w:rsid w:val="00C32AAA"/>
    <w:rsid w:val="00C343DE"/>
    <w:rsid w:val="00C351F7"/>
    <w:rsid w:val="00C354F1"/>
    <w:rsid w:val="00C35BF6"/>
    <w:rsid w:val="00C37480"/>
    <w:rsid w:val="00C40E0C"/>
    <w:rsid w:val="00C4265D"/>
    <w:rsid w:val="00C427B2"/>
    <w:rsid w:val="00C4298A"/>
    <w:rsid w:val="00C4654B"/>
    <w:rsid w:val="00C465E8"/>
    <w:rsid w:val="00C50EA8"/>
    <w:rsid w:val="00C5134F"/>
    <w:rsid w:val="00C518EF"/>
    <w:rsid w:val="00C52591"/>
    <w:rsid w:val="00C528C1"/>
    <w:rsid w:val="00C532FC"/>
    <w:rsid w:val="00C54AFB"/>
    <w:rsid w:val="00C55D3A"/>
    <w:rsid w:val="00C55FC8"/>
    <w:rsid w:val="00C56AEF"/>
    <w:rsid w:val="00C57228"/>
    <w:rsid w:val="00C60926"/>
    <w:rsid w:val="00C61311"/>
    <w:rsid w:val="00C62DC3"/>
    <w:rsid w:val="00C63EC1"/>
    <w:rsid w:val="00C640CE"/>
    <w:rsid w:val="00C641D1"/>
    <w:rsid w:val="00C64C39"/>
    <w:rsid w:val="00C6525C"/>
    <w:rsid w:val="00C65730"/>
    <w:rsid w:val="00C66A97"/>
    <w:rsid w:val="00C66C29"/>
    <w:rsid w:val="00C701F3"/>
    <w:rsid w:val="00C707F6"/>
    <w:rsid w:val="00C728C6"/>
    <w:rsid w:val="00C72922"/>
    <w:rsid w:val="00C730EC"/>
    <w:rsid w:val="00C73198"/>
    <w:rsid w:val="00C73687"/>
    <w:rsid w:val="00C739DC"/>
    <w:rsid w:val="00C7510D"/>
    <w:rsid w:val="00C75124"/>
    <w:rsid w:val="00C76D2A"/>
    <w:rsid w:val="00C76D49"/>
    <w:rsid w:val="00C77947"/>
    <w:rsid w:val="00C77AF9"/>
    <w:rsid w:val="00C77DE6"/>
    <w:rsid w:val="00C77FFE"/>
    <w:rsid w:val="00C807A0"/>
    <w:rsid w:val="00C8122C"/>
    <w:rsid w:val="00C8161F"/>
    <w:rsid w:val="00C832F8"/>
    <w:rsid w:val="00C841B9"/>
    <w:rsid w:val="00C8484B"/>
    <w:rsid w:val="00C84EE2"/>
    <w:rsid w:val="00C85B6B"/>
    <w:rsid w:val="00C87551"/>
    <w:rsid w:val="00C92150"/>
    <w:rsid w:val="00C927C7"/>
    <w:rsid w:val="00C92EE2"/>
    <w:rsid w:val="00C93581"/>
    <w:rsid w:val="00C947BF"/>
    <w:rsid w:val="00C94F5C"/>
    <w:rsid w:val="00C966A2"/>
    <w:rsid w:val="00C9675F"/>
    <w:rsid w:val="00C96F3C"/>
    <w:rsid w:val="00C974D8"/>
    <w:rsid w:val="00CA00BE"/>
    <w:rsid w:val="00CA0BBB"/>
    <w:rsid w:val="00CA16A3"/>
    <w:rsid w:val="00CA1768"/>
    <w:rsid w:val="00CA245F"/>
    <w:rsid w:val="00CA2F50"/>
    <w:rsid w:val="00CA3478"/>
    <w:rsid w:val="00CA38C1"/>
    <w:rsid w:val="00CA4B1D"/>
    <w:rsid w:val="00CA4F5E"/>
    <w:rsid w:val="00CA5213"/>
    <w:rsid w:val="00CA58A1"/>
    <w:rsid w:val="00CA64C9"/>
    <w:rsid w:val="00CB07C6"/>
    <w:rsid w:val="00CB1314"/>
    <w:rsid w:val="00CB2208"/>
    <w:rsid w:val="00CB2E46"/>
    <w:rsid w:val="00CB2F82"/>
    <w:rsid w:val="00CB34E9"/>
    <w:rsid w:val="00CB35FD"/>
    <w:rsid w:val="00CB422E"/>
    <w:rsid w:val="00CB4A32"/>
    <w:rsid w:val="00CB4B9F"/>
    <w:rsid w:val="00CB71EE"/>
    <w:rsid w:val="00CC0A90"/>
    <w:rsid w:val="00CC0C20"/>
    <w:rsid w:val="00CC1570"/>
    <w:rsid w:val="00CC18A5"/>
    <w:rsid w:val="00CC194D"/>
    <w:rsid w:val="00CC4061"/>
    <w:rsid w:val="00CC4A1F"/>
    <w:rsid w:val="00CC4B54"/>
    <w:rsid w:val="00CC72F0"/>
    <w:rsid w:val="00CC783F"/>
    <w:rsid w:val="00CC7E99"/>
    <w:rsid w:val="00CD22FF"/>
    <w:rsid w:val="00CD277C"/>
    <w:rsid w:val="00CD27A2"/>
    <w:rsid w:val="00CD3F4C"/>
    <w:rsid w:val="00CD4B6A"/>
    <w:rsid w:val="00CD60F2"/>
    <w:rsid w:val="00CD61A5"/>
    <w:rsid w:val="00CE0F09"/>
    <w:rsid w:val="00CE1272"/>
    <w:rsid w:val="00CE1D7D"/>
    <w:rsid w:val="00CE1E5C"/>
    <w:rsid w:val="00CE1E72"/>
    <w:rsid w:val="00CE27B7"/>
    <w:rsid w:val="00CE35B3"/>
    <w:rsid w:val="00CE3811"/>
    <w:rsid w:val="00CE5177"/>
    <w:rsid w:val="00CE6781"/>
    <w:rsid w:val="00CF1381"/>
    <w:rsid w:val="00CF18DB"/>
    <w:rsid w:val="00CF428F"/>
    <w:rsid w:val="00CF466C"/>
    <w:rsid w:val="00CF48C3"/>
    <w:rsid w:val="00D00F16"/>
    <w:rsid w:val="00D0198B"/>
    <w:rsid w:val="00D01B2A"/>
    <w:rsid w:val="00D01BFB"/>
    <w:rsid w:val="00D0212E"/>
    <w:rsid w:val="00D02398"/>
    <w:rsid w:val="00D029F8"/>
    <w:rsid w:val="00D03C02"/>
    <w:rsid w:val="00D06846"/>
    <w:rsid w:val="00D0728B"/>
    <w:rsid w:val="00D10CEE"/>
    <w:rsid w:val="00D12A38"/>
    <w:rsid w:val="00D13ADE"/>
    <w:rsid w:val="00D13B6E"/>
    <w:rsid w:val="00D152A2"/>
    <w:rsid w:val="00D15445"/>
    <w:rsid w:val="00D156DC"/>
    <w:rsid w:val="00D16833"/>
    <w:rsid w:val="00D201AF"/>
    <w:rsid w:val="00D20353"/>
    <w:rsid w:val="00D21148"/>
    <w:rsid w:val="00D216E3"/>
    <w:rsid w:val="00D2282B"/>
    <w:rsid w:val="00D2403A"/>
    <w:rsid w:val="00D24F52"/>
    <w:rsid w:val="00D26E1F"/>
    <w:rsid w:val="00D27C39"/>
    <w:rsid w:val="00D301A6"/>
    <w:rsid w:val="00D30483"/>
    <w:rsid w:val="00D305F2"/>
    <w:rsid w:val="00D306B0"/>
    <w:rsid w:val="00D30F5B"/>
    <w:rsid w:val="00D310ED"/>
    <w:rsid w:val="00D324C4"/>
    <w:rsid w:val="00D3265B"/>
    <w:rsid w:val="00D331BA"/>
    <w:rsid w:val="00D3479B"/>
    <w:rsid w:val="00D35F0E"/>
    <w:rsid w:val="00D36124"/>
    <w:rsid w:val="00D36256"/>
    <w:rsid w:val="00D36BB1"/>
    <w:rsid w:val="00D36F5C"/>
    <w:rsid w:val="00D3731F"/>
    <w:rsid w:val="00D3754E"/>
    <w:rsid w:val="00D41777"/>
    <w:rsid w:val="00D44040"/>
    <w:rsid w:val="00D4599E"/>
    <w:rsid w:val="00D479FD"/>
    <w:rsid w:val="00D5096F"/>
    <w:rsid w:val="00D50EC6"/>
    <w:rsid w:val="00D537D1"/>
    <w:rsid w:val="00D5397C"/>
    <w:rsid w:val="00D53DDE"/>
    <w:rsid w:val="00D53EEE"/>
    <w:rsid w:val="00D548B7"/>
    <w:rsid w:val="00D54BB0"/>
    <w:rsid w:val="00D552B0"/>
    <w:rsid w:val="00D55639"/>
    <w:rsid w:val="00D563BD"/>
    <w:rsid w:val="00D56606"/>
    <w:rsid w:val="00D636AA"/>
    <w:rsid w:val="00D63A3B"/>
    <w:rsid w:val="00D641B6"/>
    <w:rsid w:val="00D650C7"/>
    <w:rsid w:val="00D65D34"/>
    <w:rsid w:val="00D663C5"/>
    <w:rsid w:val="00D6689B"/>
    <w:rsid w:val="00D6738D"/>
    <w:rsid w:val="00D67FBF"/>
    <w:rsid w:val="00D706F5"/>
    <w:rsid w:val="00D709B4"/>
    <w:rsid w:val="00D730B6"/>
    <w:rsid w:val="00D73310"/>
    <w:rsid w:val="00D73CDA"/>
    <w:rsid w:val="00D760E4"/>
    <w:rsid w:val="00D7766B"/>
    <w:rsid w:val="00D77CF4"/>
    <w:rsid w:val="00D8085C"/>
    <w:rsid w:val="00D80DA9"/>
    <w:rsid w:val="00D83014"/>
    <w:rsid w:val="00D8321E"/>
    <w:rsid w:val="00D8382E"/>
    <w:rsid w:val="00D84B07"/>
    <w:rsid w:val="00D852E1"/>
    <w:rsid w:val="00D8535B"/>
    <w:rsid w:val="00D85414"/>
    <w:rsid w:val="00D85945"/>
    <w:rsid w:val="00D86391"/>
    <w:rsid w:val="00D867EB"/>
    <w:rsid w:val="00D86D56"/>
    <w:rsid w:val="00D870E8"/>
    <w:rsid w:val="00D9123A"/>
    <w:rsid w:val="00D92AA2"/>
    <w:rsid w:val="00D941DC"/>
    <w:rsid w:val="00D942D2"/>
    <w:rsid w:val="00D94A6F"/>
    <w:rsid w:val="00D96D78"/>
    <w:rsid w:val="00D970E4"/>
    <w:rsid w:val="00DA062A"/>
    <w:rsid w:val="00DA0A04"/>
    <w:rsid w:val="00DA3F82"/>
    <w:rsid w:val="00DA62F3"/>
    <w:rsid w:val="00DB03FF"/>
    <w:rsid w:val="00DB109D"/>
    <w:rsid w:val="00DB1362"/>
    <w:rsid w:val="00DB13CE"/>
    <w:rsid w:val="00DB1995"/>
    <w:rsid w:val="00DB38F8"/>
    <w:rsid w:val="00DB5394"/>
    <w:rsid w:val="00DB5737"/>
    <w:rsid w:val="00DB6114"/>
    <w:rsid w:val="00DB65E0"/>
    <w:rsid w:val="00DB66A0"/>
    <w:rsid w:val="00DB6D97"/>
    <w:rsid w:val="00DB7413"/>
    <w:rsid w:val="00DB7EA6"/>
    <w:rsid w:val="00DC02BF"/>
    <w:rsid w:val="00DC16F5"/>
    <w:rsid w:val="00DC28CD"/>
    <w:rsid w:val="00DC3FE0"/>
    <w:rsid w:val="00DC5165"/>
    <w:rsid w:val="00DC5547"/>
    <w:rsid w:val="00DC5EE2"/>
    <w:rsid w:val="00DC7A58"/>
    <w:rsid w:val="00DC7C0A"/>
    <w:rsid w:val="00DC7C1C"/>
    <w:rsid w:val="00DC7C82"/>
    <w:rsid w:val="00DC7F6B"/>
    <w:rsid w:val="00DD006B"/>
    <w:rsid w:val="00DD06C7"/>
    <w:rsid w:val="00DD228E"/>
    <w:rsid w:val="00DD3199"/>
    <w:rsid w:val="00DD3817"/>
    <w:rsid w:val="00DD7155"/>
    <w:rsid w:val="00DE0FAA"/>
    <w:rsid w:val="00DE1CA4"/>
    <w:rsid w:val="00DE21EE"/>
    <w:rsid w:val="00DE2257"/>
    <w:rsid w:val="00DE2321"/>
    <w:rsid w:val="00DE2577"/>
    <w:rsid w:val="00DE37C9"/>
    <w:rsid w:val="00DE3FF9"/>
    <w:rsid w:val="00DE55A1"/>
    <w:rsid w:val="00DE5AEB"/>
    <w:rsid w:val="00DE5EA7"/>
    <w:rsid w:val="00DE63BC"/>
    <w:rsid w:val="00DE6956"/>
    <w:rsid w:val="00DE6E54"/>
    <w:rsid w:val="00DE7137"/>
    <w:rsid w:val="00DE723E"/>
    <w:rsid w:val="00DF18A0"/>
    <w:rsid w:val="00DF1AB6"/>
    <w:rsid w:val="00DF4801"/>
    <w:rsid w:val="00DF4EF9"/>
    <w:rsid w:val="00DF64B8"/>
    <w:rsid w:val="00DF6710"/>
    <w:rsid w:val="00DF6785"/>
    <w:rsid w:val="00E01A22"/>
    <w:rsid w:val="00E023BB"/>
    <w:rsid w:val="00E0247D"/>
    <w:rsid w:val="00E028C6"/>
    <w:rsid w:val="00E048E3"/>
    <w:rsid w:val="00E0701B"/>
    <w:rsid w:val="00E07640"/>
    <w:rsid w:val="00E076E6"/>
    <w:rsid w:val="00E0783C"/>
    <w:rsid w:val="00E07A28"/>
    <w:rsid w:val="00E10646"/>
    <w:rsid w:val="00E117E0"/>
    <w:rsid w:val="00E1259B"/>
    <w:rsid w:val="00E127EE"/>
    <w:rsid w:val="00E13B5C"/>
    <w:rsid w:val="00E148D8"/>
    <w:rsid w:val="00E14B58"/>
    <w:rsid w:val="00E159BF"/>
    <w:rsid w:val="00E15C3A"/>
    <w:rsid w:val="00E164DA"/>
    <w:rsid w:val="00E16FCD"/>
    <w:rsid w:val="00E22A64"/>
    <w:rsid w:val="00E248AE"/>
    <w:rsid w:val="00E24EC3"/>
    <w:rsid w:val="00E25A29"/>
    <w:rsid w:val="00E2751D"/>
    <w:rsid w:val="00E31010"/>
    <w:rsid w:val="00E310F2"/>
    <w:rsid w:val="00E312EA"/>
    <w:rsid w:val="00E3139B"/>
    <w:rsid w:val="00E32054"/>
    <w:rsid w:val="00E32887"/>
    <w:rsid w:val="00E328CB"/>
    <w:rsid w:val="00E347BA"/>
    <w:rsid w:val="00E368A5"/>
    <w:rsid w:val="00E36F91"/>
    <w:rsid w:val="00E3746A"/>
    <w:rsid w:val="00E379C9"/>
    <w:rsid w:val="00E37DDF"/>
    <w:rsid w:val="00E402F8"/>
    <w:rsid w:val="00E404C4"/>
    <w:rsid w:val="00E4056E"/>
    <w:rsid w:val="00E40737"/>
    <w:rsid w:val="00E44033"/>
    <w:rsid w:val="00E44040"/>
    <w:rsid w:val="00E446B0"/>
    <w:rsid w:val="00E45014"/>
    <w:rsid w:val="00E462CB"/>
    <w:rsid w:val="00E469CE"/>
    <w:rsid w:val="00E46D3C"/>
    <w:rsid w:val="00E4723F"/>
    <w:rsid w:val="00E50EC6"/>
    <w:rsid w:val="00E52284"/>
    <w:rsid w:val="00E5240C"/>
    <w:rsid w:val="00E52ED0"/>
    <w:rsid w:val="00E53376"/>
    <w:rsid w:val="00E54B71"/>
    <w:rsid w:val="00E561C7"/>
    <w:rsid w:val="00E56D2F"/>
    <w:rsid w:val="00E62BC1"/>
    <w:rsid w:val="00E64603"/>
    <w:rsid w:val="00E64A99"/>
    <w:rsid w:val="00E64E16"/>
    <w:rsid w:val="00E661CD"/>
    <w:rsid w:val="00E70440"/>
    <w:rsid w:val="00E704D6"/>
    <w:rsid w:val="00E7122F"/>
    <w:rsid w:val="00E7125C"/>
    <w:rsid w:val="00E71CAD"/>
    <w:rsid w:val="00E7276E"/>
    <w:rsid w:val="00E7393A"/>
    <w:rsid w:val="00E746D0"/>
    <w:rsid w:val="00E76AD5"/>
    <w:rsid w:val="00E779A2"/>
    <w:rsid w:val="00E77A04"/>
    <w:rsid w:val="00E80EDA"/>
    <w:rsid w:val="00E81B97"/>
    <w:rsid w:val="00E8242C"/>
    <w:rsid w:val="00E8267C"/>
    <w:rsid w:val="00E85080"/>
    <w:rsid w:val="00E853B8"/>
    <w:rsid w:val="00E856FC"/>
    <w:rsid w:val="00E8583A"/>
    <w:rsid w:val="00E85FD6"/>
    <w:rsid w:val="00E863A4"/>
    <w:rsid w:val="00E863E6"/>
    <w:rsid w:val="00E87374"/>
    <w:rsid w:val="00E87FCD"/>
    <w:rsid w:val="00E911AA"/>
    <w:rsid w:val="00E91503"/>
    <w:rsid w:val="00E9399D"/>
    <w:rsid w:val="00E9433C"/>
    <w:rsid w:val="00E95EAF"/>
    <w:rsid w:val="00E974B5"/>
    <w:rsid w:val="00EA022B"/>
    <w:rsid w:val="00EA0A51"/>
    <w:rsid w:val="00EA12D4"/>
    <w:rsid w:val="00EA1DDF"/>
    <w:rsid w:val="00EA35DF"/>
    <w:rsid w:val="00EA5EB0"/>
    <w:rsid w:val="00EA7A9C"/>
    <w:rsid w:val="00EB0C92"/>
    <w:rsid w:val="00EB2A0C"/>
    <w:rsid w:val="00EB2FF5"/>
    <w:rsid w:val="00EB49BE"/>
    <w:rsid w:val="00EB53CB"/>
    <w:rsid w:val="00EB5A72"/>
    <w:rsid w:val="00EC0E46"/>
    <w:rsid w:val="00EC238C"/>
    <w:rsid w:val="00EC3246"/>
    <w:rsid w:val="00EC405A"/>
    <w:rsid w:val="00EC4620"/>
    <w:rsid w:val="00EC4A5D"/>
    <w:rsid w:val="00EC513A"/>
    <w:rsid w:val="00EC5332"/>
    <w:rsid w:val="00EC57C4"/>
    <w:rsid w:val="00EC76C9"/>
    <w:rsid w:val="00EC7866"/>
    <w:rsid w:val="00ED32BF"/>
    <w:rsid w:val="00ED3623"/>
    <w:rsid w:val="00ED42A2"/>
    <w:rsid w:val="00ED470E"/>
    <w:rsid w:val="00ED67D0"/>
    <w:rsid w:val="00ED7EB3"/>
    <w:rsid w:val="00EE04DE"/>
    <w:rsid w:val="00EE0D52"/>
    <w:rsid w:val="00EE2BBA"/>
    <w:rsid w:val="00EE2C3F"/>
    <w:rsid w:val="00EE331A"/>
    <w:rsid w:val="00EE461B"/>
    <w:rsid w:val="00EE5116"/>
    <w:rsid w:val="00EE63E8"/>
    <w:rsid w:val="00EE7AE2"/>
    <w:rsid w:val="00EF0901"/>
    <w:rsid w:val="00EF10B5"/>
    <w:rsid w:val="00EF134F"/>
    <w:rsid w:val="00EF181B"/>
    <w:rsid w:val="00EF2285"/>
    <w:rsid w:val="00EF2FC9"/>
    <w:rsid w:val="00EF3FB7"/>
    <w:rsid w:val="00EF4D0E"/>
    <w:rsid w:val="00EF500F"/>
    <w:rsid w:val="00EF5D63"/>
    <w:rsid w:val="00EF69C2"/>
    <w:rsid w:val="00EF78DF"/>
    <w:rsid w:val="00EF7E8C"/>
    <w:rsid w:val="00EF7FCB"/>
    <w:rsid w:val="00F005CF"/>
    <w:rsid w:val="00F005E1"/>
    <w:rsid w:val="00F0073C"/>
    <w:rsid w:val="00F0174C"/>
    <w:rsid w:val="00F01C46"/>
    <w:rsid w:val="00F022F7"/>
    <w:rsid w:val="00F0290C"/>
    <w:rsid w:val="00F03BB7"/>
    <w:rsid w:val="00F046BE"/>
    <w:rsid w:val="00F049D5"/>
    <w:rsid w:val="00F04C41"/>
    <w:rsid w:val="00F04E4F"/>
    <w:rsid w:val="00F05D0E"/>
    <w:rsid w:val="00F05E17"/>
    <w:rsid w:val="00F060D5"/>
    <w:rsid w:val="00F07130"/>
    <w:rsid w:val="00F101BF"/>
    <w:rsid w:val="00F10206"/>
    <w:rsid w:val="00F10418"/>
    <w:rsid w:val="00F115C0"/>
    <w:rsid w:val="00F11785"/>
    <w:rsid w:val="00F11F7B"/>
    <w:rsid w:val="00F141AA"/>
    <w:rsid w:val="00F14517"/>
    <w:rsid w:val="00F165AE"/>
    <w:rsid w:val="00F2055C"/>
    <w:rsid w:val="00F2107C"/>
    <w:rsid w:val="00F211C7"/>
    <w:rsid w:val="00F221EE"/>
    <w:rsid w:val="00F22A1E"/>
    <w:rsid w:val="00F22EDE"/>
    <w:rsid w:val="00F23351"/>
    <w:rsid w:val="00F234BA"/>
    <w:rsid w:val="00F235D1"/>
    <w:rsid w:val="00F24AE1"/>
    <w:rsid w:val="00F24E7B"/>
    <w:rsid w:val="00F25103"/>
    <w:rsid w:val="00F259C0"/>
    <w:rsid w:val="00F269D1"/>
    <w:rsid w:val="00F269D7"/>
    <w:rsid w:val="00F27B0C"/>
    <w:rsid w:val="00F3089A"/>
    <w:rsid w:val="00F31790"/>
    <w:rsid w:val="00F31875"/>
    <w:rsid w:val="00F31DDC"/>
    <w:rsid w:val="00F3287C"/>
    <w:rsid w:val="00F347A5"/>
    <w:rsid w:val="00F37017"/>
    <w:rsid w:val="00F370B4"/>
    <w:rsid w:val="00F37322"/>
    <w:rsid w:val="00F37AC4"/>
    <w:rsid w:val="00F401B9"/>
    <w:rsid w:val="00F416F3"/>
    <w:rsid w:val="00F43BCC"/>
    <w:rsid w:val="00F446FC"/>
    <w:rsid w:val="00F448DA"/>
    <w:rsid w:val="00F45399"/>
    <w:rsid w:val="00F45C58"/>
    <w:rsid w:val="00F46CF0"/>
    <w:rsid w:val="00F5019B"/>
    <w:rsid w:val="00F5029F"/>
    <w:rsid w:val="00F51396"/>
    <w:rsid w:val="00F51B51"/>
    <w:rsid w:val="00F53347"/>
    <w:rsid w:val="00F53F55"/>
    <w:rsid w:val="00F53FFF"/>
    <w:rsid w:val="00F5437C"/>
    <w:rsid w:val="00F55562"/>
    <w:rsid w:val="00F578C5"/>
    <w:rsid w:val="00F60653"/>
    <w:rsid w:val="00F612AC"/>
    <w:rsid w:val="00F62C6D"/>
    <w:rsid w:val="00F6420D"/>
    <w:rsid w:val="00F644E3"/>
    <w:rsid w:val="00F64D63"/>
    <w:rsid w:val="00F6586F"/>
    <w:rsid w:val="00F6645B"/>
    <w:rsid w:val="00F66624"/>
    <w:rsid w:val="00F66F68"/>
    <w:rsid w:val="00F70D0E"/>
    <w:rsid w:val="00F70ED7"/>
    <w:rsid w:val="00F73975"/>
    <w:rsid w:val="00F744CC"/>
    <w:rsid w:val="00F749DA"/>
    <w:rsid w:val="00F758DA"/>
    <w:rsid w:val="00F760A7"/>
    <w:rsid w:val="00F761FC"/>
    <w:rsid w:val="00F766AA"/>
    <w:rsid w:val="00F76C24"/>
    <w:rsid w:val="00F7793A"/>
    <w:rsid w:val="00F77E06"/>
    <w:rsid w:val="00F804A2"/>
    <w:rsid w:val="00F81A5B"/>
    <w:rsid w:val="00F82152"/>
    <w:rsid w:val="00F83BFA"/>
    <w:rsid w:val="00F847B4"/>
    <w:rsid w:val="00F84D04"/>
    <w:rsid w:val="00F85AEF"/>
    <w:rsid w:val="00F86118"/>
    <w:rsid w:val="00F902B3"/>
    <w:rsid w:val="00F91BBF"/>
    <w:rsid w:val="00F929DC"/>
    <w:rsid w:val="00F93504"/>
    <w:rsid w:val="00F940E4"/>
    <w:rsid w:val="00F941E3"/>
    <w:rsid w:val="00F94824"/>
    <w:rsid w:val="00F948A1"/>
    <w:rsid w:val="00F94B8C"/>
    <w:rsid w:val="00F9515C"/>
    <w:rsid w:val="00F951C3"/>
    <w:rsid w:val="00F95635"/>
    <w:rsid w:val="00F95F10"/>
    <w:rsid w:val="00F961A6"/>
    <w:rsid w:val="00F96219"/>
    <w:rsid w:val="00F96FDA"/>
    <w:rsid w:val="00FA0117"/>
    <w:rsid w:val="00FA11B9"/>
    <w:rsid w:val="00FA1D5D"/>
    <w:rsid w:val="00FA222E"/>
    <w:rsid w:val="00FA2537"/>
    <w:rsid w:val="00FA2544"/>
    <w:rsid w:val="00FA27DF"/>
    <w:rsid w:val="00FA282C"/>
    <w:rsid w:val="00FA2894"/>
    <w:rsid w:val="00FA311E"/>
    <w:rsid w:val="00FA3849"/>
    <w:rsid w:val="00FA3A9D"/>
    <w:rsid w:val="00FA4472"/>
    <w:rsid w:val="00FA59D7"/>
    <w:rsid w:val="00FA5CB7"/>
    <w:rsid w:val="00FA6033"/>
    <w:rsid w:val="00FA7C6C"/>
    <w:rsid w:val="00FB048F"/>
    <w:rsid w:val="00FB055E"/>
    <w:rsid w:val="00FB11A5"/>
    <w:rsid w:val="00FB18B9"/>
    <w:rsid w:val="00FB1972"/>
    <w:rsid w:val="00FB24D2"/>
    <w:rsid w:val="00FB4AC4"/>
    <w:rsid w:val="00FB634B"/>
    <w:rsid w:val="00FB7E31"/>
    <w:rsid w:val="00FC0226"/>
    <w:rsid w:val="00FC039F"/>
    <w:rsid w:val="00FC0736"/>
    <w:rsid w:val="00FC19C9"/>
    <w:rsid w:val="00FC1B0B"/>
    <w:rsid w:val="00FC35C9"/>
    <w:rsid w:val="00FC3F82"/>
    <w:rsid w:val="00FC546A"/>
    <w:rsid w:val="00FC6FA5"/>
    <w:rsid w:val="00FD01E0"/>
    <w:rsid w:val="00FD08A8"/>
    <w:rsid w:val="00FD2210"/>
    <w:rsid w:val="00FD30D5"/>
    <w:rsid w:val="00FD3220"/>
    <w:rsid w:val="00FD405F"/>
    <w:rsid w:val="00FD4F61"/>
    <w:rsid w:val="00FD7048"/>
    <w:rsid w:val="00FE0599"/>
    <w:rsid w:val="00FE0A99"/>
    <w:rsid w:val="00FE1124"/>
    <w:rsid w:val="00FE1B9A"/>
    <w:rsid w:val="00FE3F42"/>
    <w:rsid w:val="00FE48DC"/>
    <w:rsid w:val="00FE5AF0"/>
    <w:rsid w:val="00FE799E"/>
    <w:rsid w:val="00FE7E6F"/>
    <w:rsid w:val="00FF08F0"/>
    <w:rsid w:val="00FF0B28"/>
    <w:rsid w:val="00FF1B58"/>
    <w:rsid w:val="00FF212C"/>
    <w:rsid w:val="00FF2308"/>
    <w:rsid w:val="00FF239D"/>
    <w:rsid w:val="00FF25AE"/>
    <w:rsid w:val="00FF2F33"/>
    <w:rsid w:val="00FF4180"/>
    <w:rsid w:val="00FF4929"/>
    <w:rsid w:val="00FF4AA2"/>
    <w:rsid w:val="00FF519F"/>
    <w:rsid w:val="00FF5C61"/>
    <w:rsid w:val="00FF5D05"/>
    <w:rsid w:val="00FF61CF"/>
    <w:rsid w:val="00FF63B3"/>
    <w:rsid w:val="00FF654F"/>
    <w:rsid w:val="00FF6FE2"/>
    <w:rsid w:val="00FF7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C5947A-D37E-435E-AD4E-FDE79C52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737"/>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9"/>
    <w:qFormat/>
    <w:rsid w:val="00496BD8"/>
    <w:pPr>
      <w:keepNext/>
      <w:numPr>
        <w:numId w:val="1"/>
      </w:numPr>
      <w:spacing w:before="240"/>
      <w:jc w:val="center"/>
      <w:outlineLvl w:val="0"/>
    </w:pPr>
    <w:rPr>
      <w:b/>
      <w:bCs/>
      <w:kern w:val="28"/>
      <w:sz w:val="36"/>
      <w:szCs w:val="36"/>
    </w:rPr>
  </w:style>
  <w:style w:type="paragraph" w:styleId="2">
    <w:name w:val="heading 2"/>
    <w:aliases w:val="H2"/>
    <w:basedOn w:val="a"/>
    <w:next w:val="a"/>
    <w:link w:val="20"/>
    <w:uiPriority w:val="99"/>
    <w:qFormat/>
    <w:rsid w:val="00496BD8"/>
    <w:pPr>
      <w:keepNext/>
      <w:numPr>
        <w:ilvl w:val="1"/>
        <w:numId w:val="1"/>
      </w:numPr>
      <w:jc w:val="center"/>
      <w:outlineLvl w:val="1"/>
    </w:pPr>
    <w:rPr>
      <w:b/>
      <w:bCs/>
      <w:sz w:val="30"/>
      <w:szCs w:val="30"/>
    </w:rPr>
  </w:style>
  <w:style w:type="paragraph" w:styleId="3">
    <w:name w:val="heading 3"/>
    <w:basedOn w:val="a"/>
    <w:next w:val="a"/>
    <w:link w:val="30"/>
    <w:uiPriority w:val="99"/>
    <w:qFormat/>
    <w:rsid w:val="00496BD8"/>
    <w:pPr>
      <w:keepNext/>
      <w:numPr>
        <w:ilvl w:val="2"/>
        <w:numId w:val="1"/>
      </w:numPr>
      <w:spacing w:before="240"/>
      <w:outlineLvl w:val="2"/>
    </w:pPr>
    <w:rPr>
      <w:rFonts w:ascii="Arial" w:hAnsi="Arial" w:cs="Arial"/>
      <w:b/>
      <w:bCs/>
    </w:rPr>
  </w:style>
  <w:style w:type="paragraph" w:styleId="4">
    <w:name w:val="heading 4"/>
    <w:basedOn w:val="a"/>
    <w:next w:val="a"/>
    <w:link w:val="40"/>
    <w:uiPriority w:val="99"/>
    <w:qFormat/>
    <w:rsid w:val="00496BD8"/>
    <w:pPr>
      <w:keepNext/>
      <w:spacing w:before="240"/>
      <w:outlineLvl w:val="3"/>
    </w:pPr>
    <w:rPr>
      <w:rFonts w:ascii="Arial" w:hAnsi="Arial" w:cs="Arial"/>
    </w:rPr>
  </w:style>
  <w:style w:type="paragraph" w:styleId="8">
    <w:name w:val="heading 8"/>
    <w:basedOn w:val="a"/>
    <w:next w:val="a"/>
    <w:link w:val="80"/>
    <w:uiPriority w:val="99"/>
    <w:qFormat/>
    <w:rsid w:val="003B019E"/>
    <w:pPr>
      <w:spacing w:before="24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locked/>
    <w:rsid w:val="00BB562B"/>
    <w:rPr>
      <w:b/>
      <w:bCs/>
      <w:kern w:val="28"/>
      <w:sz w:val="36"/>
      <w:szCs w:val="36"/>
    </w:rPr>
  </w:style>
  <w:style w:type="character" w:customStyle="1" w:styleId="20">
    <w:name w:val="Заголовок 2 Знак"/>
    <w:aliases w:val="H2 Знак"/>
    <w:basedOn w:val="a0"/>
    <w:link w:val="2"/>
    <w:uiPriority w:val="99"/>
    <w:locked/>
    <w:rsid w:val="00BB562B"/>
    <w:rPr>
      <w:b/>
      <w:bCs/>
      <w:sz w:val="30"/>
      <w:szCs w:val="30"/>
    </w:rPr>
  </w:style>
  <w:style w:type="character" w:customStyle="1" w:styleId="30">
    <w:name w:val="Заголовок 3 Знак"/>
    <w:basedOn w:val="a0"/>
    <w:link w:val="3"/>
    <w:uiPriority w:val="99"/>
    <w:locked/>
    <w:rsid w:val="00BB562B"/>
    <w:rPr>
      <w:rFonts w:ascii="Arial" w:hAnsi="Arial" w:cs="Arial"/>
      <w:b/>
      <w:bCs/>
      <w:sz w:val="24"/>
      <w:szCs w:val="24"/>
    </w:rPr>
  </w:style>
  <w:style w:type="character" w:customStyle="1" w:styleId="40">
    <w:name w:val="Заголовок 4 Знак"/>
    <w:basedOn w:val="a0"/>
    <w:link w:val="4"/>
    <w:uiPriority w:val="99"/>
    <w:semiHidden/>
    <w:locked/>
    <w:rsid w:val="00BB562B"/>
    <w:rPr>
      <w:rFonts w:ascii="Calibri" w:hAnsi="Calibri" w:cs="Times New Roman"/>
      <w:b/>
      <w:bCs/>
      <w:sz w:val="28"/>
      <w:szCs w:val="28"/>
    </w:rPr>
  </w:style>
  <w:style w:type="character" w:customStyle="1" w:styleId="80">
    <w:name w:val="Заголовок 8 Знак"/>
    <w:basedOn w:val="a0"/>
    <w:link w:val="8"/>
    <w:uiPriority w:val="99"/>
    <w:semiHidden/>
    <w:locked/>
    <w:rsid w:val="00BB562B"/>
    <w:rPr>
      <w:rFonts w:ascii="Calibri" w:hAnsi="Calibri" w:cs="Times New Roman"/>
      <w:i/>
      <w:iCs/>
      <w:sz w:val="24"/>
      <w:szCs w:val="24"/>
    </w:rPr>
  </w:style>
  <w:style w:type="paragraph" w:customStyle="1" w:styleId="ConsPlusNormal">
    <w:name w:val="ConsPlusNormal"/>
    <w:link w:val="ConsPlusNormal0"/>
    <w:qFormat/>
    <w:rsid w:val="00496BD8"/>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locked/>
    <w:rsid w:val="00383CE6"/>
    <w:rPr>
      <w:rFonts w:ascii="Arial" w:hAnsi="Arial" w:cs="Arial"/>
      <w:sz w:val="20"/>
      <w:szCs w:val="20"/>
    </w:rPr>
  </w:style>
  <w:style w:type="character" w:customStyle="1" w:styleId="10">
    <w:name w:val="Заголовок 1 Знак"/>
    <w:aliases w:val="Document Header1 Знак"/>
    <w:uiPriority w:val="99"/>
    <w:rsid w:val="00496BD8"/>
    <w:rPr>
      <w:b/>
      <w:kern w:val="28"/>
      <w:sz w:val="36"/>
      <w:lang w:val="ru-RU" w:eastAsia="ru-RU"/>
    </w:rPr>
  </w:style>
  <w:style w:type="paragraph" w:styleId="12">
    <w:name w:val="toc 1"/>
    <w:basedOn w:val="a"/>
    <w:next w:val="a"/>
    <w:autoRedefine/>
    <w:uiPriority w:val="99"/>
    <w:rsid w:val="00496BD8"/>
    <w:pPr>
      <w:spacing w:before="120" w:after="120"/>
      <w:jc w:val="left"/>
    </w:pPr>
    <w:rPr>
      <w:b/>
      <w:bCs/>
      <w:caps/>
      <w:sz w:val="20"/>
      <w:szCs w:val="20"/>
    </w:rPr>
  </w:style>
  <w:style w:type="paragraph" w:styleId="21">
    <w:name w:val="toc 2"/>
    <w:basedOn w:val="a"/>
    <w:next w:val="a"/>
    <w:autoRedefine/>
    <w:uiPriority w:val="99"/>
    <w:rsid w:val="00496BD8"/>
    <w:pPr>
      <w:spacing w:after="0"/>
      <w:ind w:left="240"/>
      <w:jc w:val="left"/>
    </w:pPr>
    <w:rPr>
      <w:smallCaps/>
      <w:sz w:val="20"/>
      <w:szCs w:val="20"/>
    </w:rPr>
  </w:style>
  <w:style w:type="character" w:styleId="a3">
    <w:name w:val="Hyperlink"/>
    <w:basedOn w:val="a0"/>
    <w:rsid w:val="00496BD8"/>
    <w:rPr>
      <w:rFonts w:cs="Times New Roman"/>
      <w:color w:val="0000FF"/>
      <w:u w:val="single"/>
    </w:rPr>
  </w:style>
  <w:style w:type="paragraph" w:customStyle="1" w:styleId="13">
    <w:name w:val="Стиль1"/>
    <w:basedOn w:val="a"/>
    <w:uiPriority w:val="99"/>
    <w:rsid w:val="00066045"/>
    <w:pPr>
      <w:keepNext/>
      <w:keepLines/>
      <w:widowControl w:val="0"/>
      <w:suppressLineNumbers/>
      <w:tabs>
        <w:tab w:val="num" w:pos="432"/>
      </w:tabs>
      <w:suppressAutoHyphens/>
      <w:ind w:left="432" w:hanging="432"/>
    </w:pPr>
    <w:rPr>
      <w:b/>
      <w:sz w:val="28"/>
    </w:rPr>
  </w:style>
  <w:style w:type="paragraph" w:customStyle="1" w:styleId="22">
    <w:name w:val="Стиль2"/>
    <w:basedOn w:val="23"/>
    <w:uiPriority w:val="99"/>
    <w:rsid w:val="00066045"/>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uiPriority w:val="99"/>
    <w:rsid w:val="00066045"/>
    <w:pPr>
      <w:tabs>
        <w:tab w:val="num" w:pos="432"/>
      </w:tabs>
      <w:ind w:left="432" w:hanging="432"/>
    </w:pPr>
  </w:style>
  <w:style w:type="paragraph" w:customStyle="1" w:styleId="31">
    <w:name w:val="Стиль3 Знак"/>
    <w:basedOn w:val="24"/>
    <w:uiPriority w:val="99"/>
    <w:rsid w:val="00066045"/>
    <w:pPr>
      <w:widowControl w:val="0"/>
      <w:tabs>
        <w:tab w:val="num" w:pos="360"/>
      </w:tabs>
      <w:adjustRightInd w:val="0"/>
      <w:spacing w:after="0" w:line="240" w:lineRule="auto"/>
      <w:ind w:left="0"/>
      <w:textAlignment w:val="baseline"/>
    </w:pPr>
    <w:rPr>
      <w:szCs w:val="20"/>
    </w:rPr>
  </w:style>
  <w:style w:type="paragraph" w:styleId="24">
    <w:name w:val="Body Text Indent 2"/>
    <w:basedOn w:val="a"/>
    <w:link w:val="25"/>
    <w:uiPriority w:val="99"/>
    <w:rsid w:val="00066045"/>
    <w:pPr>
      <w:spacing w:after="120" w:line="480" w:lineRule="auto"/>
      <w:ind w:left="283"/>
    </w:pPr>
  </w:style>
  <w:style w:type="character" w:customStyle="1" w:styleId="25">
    <w:name w:val="Основной текст с отступом 2 Знак"/>
    <w:basedOn w:val="a0"/>
    <w:link w:val="24"/>
    <w:uiPriority w:val="99"/>
    <w:semiHidden/>
    <w:locked/>
    <w:rsid w:val="00BB562B"/>
    <w:rPr>
      <w:rFonts w:cs="Times New Roman"/>
      <w:sz w:val="24"/>
      <w:szCs w:val="24"/>
    </w:rPr>
  </w:style>
  <w:style w:type="paragraph" w:customStyle="1" w:styleId="32">
    <w:name w:val="Стиль3"/>
    <w:basedOn w:val="24"/>
    <w:uiPriority w:val="99"/>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uiPriority w:val="99"/>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66045"/>
    <w:pPr>
      <w:spacing w:before="100" w:beforeAutospacing="1" w:after="100" w:afterAutospacing="1"/>
      <w:jc w:val="left"/>
    </w:pPr>
    <w:rPr>
      <w:rFonts w:ascii="Tahoma" w:hAnsi="Tahoma"/>
      <w:sz w:val="20"/>
      <w:szCs w:val="20"/>
      <w:lang w:val="en-US" w:eastAsia="en-US"/>
    </w:rPr>
  </w:style>
  <w:style w:type="paragraph" w:styleId="26">
    <w:name w:val="List Bullet 2"/>
    <w:basedOn w:val="a"/>
    <w:autoRedefine/>
    <w:uiPriority w:val="99"/>
    <w:rsid w:val="00A85AF7"/>
    <w:pPr>
      <w:tabs>
        <w:tab w:val="num" w:pos="643"/>
      </w:tabs>
      <w:ind w:left="643" w:hanging="360"/>
    </w:pPr>
  </w:style>
  <w:style w:type="paragraph" w:styleId="a4">
    <w:name w:val="footer"/>
    <w:basedOn w:val="a"/>
    <w:link w:val="a5"/>
    <w:uiPriority w:val="99"/>
    <w:rsid w:val="00FA2894"/>
    <w:pPr>
      <w:tabs>
        <w:tab w:val="center" w:pos="4677"/>
        <w:tab w:val="right" w:pos="9355"/>
      </w:tabs>
    </w:pPr>
  </w:style>
  <w:style w:type="character" w:customStyle="1" w:styleId="a5">
    <w:name w:val="Нижний колонтитул Знак"/>
    <w:basedOn w:val="a0"/>
    <w:link w:val="a4"/>
    <w:uiPriority w:val="99"/>
    <w:semiHidden/>
    <w:locked/>
    <w:rsid w:val="00BB562B"/>
    <w:rPr>
      <w:rFonts w:cs="Times New Roman"/>
      <w:sz w:val="24"/>
      <w:szCs w:val="24"/>
    </w:rPr>
  </w:style>
  <w:style w:type="character" w:styleId="a6">
    <w:name w:val="page number"/>
    <w:basedOn w:val="a0"/>
    <w:uiPriority w:val="99"/>
    <w:rsid w:val="00FA2894"/>
    <w:rPr>
      <w:rFonts w:cs="Times New Roman"/>
    </w:rPr>
  </w:style>
  <w:style w:type="paragraph" w:styleId="27">
    <w:name w:val="Body Text 2"/>
    <w:basedOn w:val="a"/>
    <w:link w:val="28"/>
    <w:uiPriority w:val="99"/>
    <w:rsid w:val="006E5E0B"/>
    <w:pPr>
      <w:spacing w:after="120" w:line="480" w:lineRule="auto"/>
    </w:pPr>
  </w:style>
  <w:style w:type="character" w:customStyle="1" w:styleId="28">
    <w:name w:val="Основной текст 2 Знак"/>
    <w:basedOn w:val="a0"/>
    <w:link w:val="27"/>
    <w:uiPriority w:val="99"/>
    <w:semiHidden/>
    <w:locked/>
    <w:rsid w:val="00BB562B"/>
    <w:rPr>
      <w:rFonts w:cs="Times New Roman"/>
      <w:sz w:val="24"/>
      <w:szCs w:val="24"/>
    </w:rPr>
  </w:style>
  <w:style w:type="paragraph" w:styleId="34">
    <w:name w:val="Body Text 3"/>
    <w:basedOn w:val="a"/>
    <w:link w:val="35"/>
    <w:uiPriority w:val="99"/>
    <w:rsid w:val="00610C0A"/>
    <w:pPr>
      <w:spacing w:after="120"/>
    </w:pPr>
    <w:rPr>
      <w:sz w:val="16"/>
      <w:szCs w:val="16"/>
    </w:rPr>
  </w:style>
  <w:style w:type="character" w:customStyle="1" w:styleId="35">
    <w:name w:val="Основной текст 3 Знак"/>
    <w:basedOn w:val="a0"/>
    <w:link w:val="34"/>
    <w:uiPriority w:val="99"/>
    <w:semiHidden/>
    <w:locked/>
    <w:rsid w:val="00BB562B"/>
    <w:rPr>
      <w:rFonts w:cs="Times New Roman"/>
      <w:sz w:val="16"/>
      <w:szCs w:val="16"/>
    </w:rPr>
  </w:style>
  <w:style w:type="paragraph" w:customStyle="1" w:styleId="ConsNormal">
    <w:name w:val="ConsNormal"/>
    <w:uiPriority w:val="99"/>
    <w:rsid w:val="00610C0A"/>
    <w:pPr>
      <w:widowControl w:val="0"/>
      <w:autoSpaceDE w:val="0"/>
      <w:autoSpaceDN w:val="0"/>
      <w:adjustRightInd w:val="0"/>
      <w:ind w:left="709" w:right="19772" w:firstLine="720"/>
      <w:jc w:val="both"/>
    </w:pPr>
    <w:rPr>
      <w:rFonts w:ascii="Arial" w:hAnsi="Arial" w:cs="Arial"/>
      <w:sz w:val="20"/>
      <w:szCs w:val="20"/>
    </w:rPr>
  </w:style>
  <w:style w:type="paragraph" w:customStyle="1" w:styleId="BodyText22">
    <w:name w:val="Body Text 22"/>
    <w:basedOn w:val="a"/>
    <w:uiPriority w:val="99"/>
    <w:rsid w:val="00610C0A"/>
    <w:pPr>
      <w:spacing w:after="0"/>
    </w:pPr>
    <w:rPr>
      <w:sz w:val="28"/>
      <w:szCs w:val="20"/>
    </w:rPr>
  </w:style>
  <w:style w:type="paragraph" w:styleId="a7">
    <w:name w:val="Date"/>
    <w:basedOn w:val="a"/>
    <w:next w:val="a"/>
    <w:link w:val="a8"/>
    <w:uiPriority w:val="99"/>
    <w:rsid w:val="0058136B"/>
  </w:style>
  <w:style w:type="character" w:customStyle="1" w:styleId="a8">
    <w:name w:val="Дата Знак"/>
    <w:basedOn w:val="a0"/>
    <w:link w:val="a7"/>
    <w:uiPriority w:val="99"/>
    <w:semiHidden/>
    <w:locked/>
    <w:rsid w:val="00BB562B"/>
    <w:rPr>
      <w:rFonts w:cs="Times New Roman"/>
      <w:sz w:val="24"/>
      <w:szCs w:val="24"/>
    </w:rPr>
  </w:style>
  <w:style w:type="paragraph" w:styleId="a9">
    <w:name w:val="Normal (Web)"/>
    <w:basedOn w:val="a"/>
    <w:rsid w:val="0058136B"/>
    <w:pPr>
      <w:spacing w:before="100" w:beforeAutospacing="1" w:after="100" w:afterAutospacing="1"/>
      <w:jc w:val="left"/>
    </w:pPr>
  </w:style>
  <w:style w:type="table" w:styleId="aa">
    <w:name w:val="Table Grid"/>
    <w:basedOn w:val="a1"/>
    <w:uiPriority w:val="59"/>
    <w:rsid w:val="003B5DEE"/>
    <w:pPr>
      <w:spacing w:after="6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rsid w:val="00826008"/>
    <w:rPr>
      <w:rFonts w:cs="Times New Roman"/>
      <w:sz w:val="16"/>
    </w:rPr>
  </w:style>
  <w:style w:type="paragraph" w:styleId="ac">
    <w:name w:val="annotation text"/>
    <w:aliases w:val="Знак Знак110,Знак Знак1 Знак Знак Знак1,Основной текст с отступом 2 Знак Знак11,Знак Знак1 Знак11,Основной текст с отступом 2 Знак Знак Знак1,Знак Знак81,Знак Знак Знак1,Знак Знак1"/>
    <w:basedOn w:val="a"/>
    <w:link w:val="ad"/>
    <w:rsid w:val="00826008"/>
    <w:rPr>
      <w:sz w:val="20"/>
      <w:szCs w:val="20"/>
    </w:rPr>
  </w:style>
  <w:style w:type="character" w:customStyle="1" w:styleId="ad">
    <w:name w:val="Текст примечания Знак"/>
    <w:aliases w:val="Знак Знак110 Знак,Знак Знак1 Знак Знак Знак1 Знак,Основной текст с отступом 2 Знак Знак11 Знак,Знак Знак1 Знак11 Знак,Основной текст с отступом 2 Знак Знак Знак1 Знак,Знак Знак81 Знак,Знак Знак Знак1 Знак,Знак Знак1 Знак"/>
    <w:basedOn w:val="a0"/>
    <w:link w:val="ac"/>
    <w:locked/>
    <w:rsid w:val="00BB562B"/>
    <w:rPr>
      <w:rFonts w:cs="Times New Roman"/>
      <w:sz w:val="20"/>
      <w:szCs w:val="20"/>
    </w:rPr>
  </w:style>
  <w:style w:type="paragraph" w:styleId="ae">
    <w:name w:val="annotation subject"/>
    <w:basedOn w:val="ac"/>
    <w:next w:val="ac"/>
    <w:link w:val="af"/>
    <w:uiPriority w:val="99"/>
    <w:semiHidden/>
    <w:rsid w:val="00826008"/>
    <w:rPr>
      <w:b/>
      <w:bCs/>
    </w:rPr>
  </w:style>
  <w:style w:type="character" w:customStyle="1" w:styleId="af">
    <w:name w:val="Тема примечания Знак"/>
    <w:basedOn w:val="ad"/>
    <w:link w:val="ae"/>
    <w:uiPriority w:val="99"/>
    <w:semiHidden/>
    <w:locked/>
    <w:rsid w:val="00BB562B"/>
    <w:rPr>
      <w:rFonts w:cs="Times New Roman"/>
      <w:b/>
      <w:bCs/>
      <w:sz w:val="20"/>
      <w:szCs w:val="20"/>
    </w:rPr>
  </w:style>
  <w:style w:type="paragraph" w:styleId="af0">
    <w:name w:val="Balloon Text"/>
    <w:basedOn w:val="a"/>
    <w:link w:val="af1"/>
    <w:uiPriority w:val="99"/>
    <w:semiHidden/>
    <w:rsid w:val="00826008"/>
    <w:rPr>
      <w:rFonts w:ascii="Tahoma" w:hAnsi="Tahoma" w:cs="Tahoma"/>
      <w:sz w:val="16"/>
      <w:szCs w:val="16"/>
    </w:rPr>
  </w:style>
  <w:style w:type="character" w:customStyle="1" w:styleId="af1">
    <w:name w:val="Текст выноски Знак"/>
    <w:basedOn w:val="a0"/>
    <w:link w:val="af0"/>
    <w:uiPriority w:val="99"/>
    <w:semiHidden/>
    <w:locked/>
    <w:rsid w:val="00BB562B"/>
    <w:rPr>
      <w:rFonts w:cs="Times New Roman"/>
      <w:sz w:val="2"/>
    </w:rPr>
  </w:style>
  <w:style w:type="paragraph" w:styleId="af2">
    <w:name w:val="footnote text"/>
    <w:basedOn w:val="a"/>
    <w:link w:val="af3"/>
    <w:rsid w:val="00C31104"/>
    <w:rPr>
      <w:sz w:val="20"/>
      <w:szCs w:val="20"/>
    </w:rPr>
  </w:style>
  <w:style w:type="character" w:customStyle="1" w:styleId="af3">
    <w:name w:val="Текст сноски Знак"/>
    <w:basedOn w:val="a0"/>
    <w:link w:val="af2"/>
    <w:locked/>
    <w:rsid w:val="00BB562B"/>
    <w:rPr>
      <w:rFonts w:cs="Times New Roman"/>
      <w:sz w:val="20"/>
      <w:szCs w:val="20"/>
    </w:rPr>
  </w:style>
  <w:style w:type="character" w:styleId="af4">
    <w:name w:val="footnote reference"/>
    <w:basedOn w:val="a0"/>
    <w:rsid w:val="00C31104"/>
    <w:rPr>
      <w:rFonts w:cs="Times New Roman"/>
      <w:vertAlign w:val="superscript"/>
    </w:rPr>
  </w:style>
  <w:style w:type="paragraph" w:customStyle="1" w:styleId="14">
    <w:name w:val="Обычный1"/>
    <w:uiPriority w:val="99"/>
    <w:rsid w:val="006F0794"/>
    <w:pPr>
      <w:widowControl w:val="0"/>
      <w:jc w:val="both"/>
    </w:pPr>
    <w:rPr>
      <w:rFonts w:ascii="Arial" w:hAnsi="Arial"/>
      <w:spacing w:val="-5"/>
      <w:sz w:val="25"/>
      <w:szCs w:val="20"/>
    </w:rPr>
  </w:style>
  <w:style w:type="paragraph" w:styleId="af5">
    <w:name w:val="Body Text"/>
    <w:aliases w:val="Основной текст Знак1,Основной текст Знак Знак"/>
    <w:basedOn w:val="a"/>
    <w:link w:val="af6"/>
    <w:rsid w:val="00E36F91"/>
    <w:pPr>
      <w:spacing w:after="120"/>
    </w:pPr>
  </w:style>
  <w:style w:type="character" w:customStyle="1" w:styleId="af6">
    <w:name w:val="Основной текст Знак"/>
    <w:aliases w:val="Основной текст Знак1 Знак1,Основной текст Знак Знак Знак"/>
    <w:basedOn w:val="a0"/>
    <w:link w:val="af5"/>
    <w:locked/>
    <w:rsid w:val="00BB562B"/>
    <w:rPr>
      <w:rFonts w:cs="Times New Roman"/>
      <w:sz w:val="24"/>
      <w:szCs w:val="24"/>
    </w:rPr>
  </w:style>
  <w:style w:type="paragraph" w:customStyle="1" w:styleId="af7">
    <w:name w:val="Знак"/>
    <w:basedOn w:val="a"/>
    <w:uiPriority w:val="99"/>
    <w:rsid w:val="009D4083"/>
    <w:pPr>
      <w:spacing w:after="160" w:line="240" w:lineRule="exact"/>
      <w:jc w:val="left"/>
    </w:pPr>
    <w:rPr>
      <w:rFonts w:ascii="Verdana" w:hAnsi="Verdana" w:cs="Verdana"/>
      <w:sz w:val="20"/>
      <w:szCs w:val="20"/>
      <w:lang w:val="en-US" w:eastAsia="en-US"/>
    </w:rPr>
  </w:style>
  <w:style w:type="character" w:styleId="af8">
    <w:name w:val="FollowedHyperlink"/>
    <w:basedOn w:val="a0"/>
    <w:uiPriority w:val="99"/>
    <w:rsid w:val="001B0F2A"/>
    <w:rPr>
      <w:rFonts w:cs="Times New Roman"/>
      <w:color w:val="800080"/>
      <w:u w:val="single"/>
    </w:rPr>
  </w:style>
  <w:style w:type="paragraph" w:customStyle="1" w:styleId="af9">
    <w:name w:val="Знак Знак Знак Знак"/>
    <w:basedOn w:val="a"/>
    <w:uiPriority w:val="99"/>
    <w:rsid w:val="008D5B61"/>
    <w:pPr>
      <w:spacing w:before="100" w:beforeAutospacing="1" w:after="100" w:afterAutospacing="1"/>
      <w:jc w:val="left"/>
    </w:pPr>
    <w:rPr>
      <w:rFonts w:ascii="Tahoma" w:hAnsi="Tahoma" w:cs="Tahoma"/>
      <w:sz w:val="20"/>
      <w:szCs w:val="20"/>
      <w:lang w:val="en-US" w:eastAsia="en-US"/>
    </w:rPr>
  </w:style>
  <w:style w:type="paragraph" w:styleId="afa">
    <w:name w:val="Plain Text"/>
    <w:basedOn w:val="a"/>
    <w:link w:val="afb"/>
    <w:uiPriority w:val="99"/>
    <w:rsid w:val="00FF4AA2"/>
    <w:pPr>
      <w:spacing w:after="0"/>
      <w:jc w:val="left"/>
    </w:pPr>
    <w:rPr>
      <w:rFonts w:ascii="Courier New" w:hAnsi="Courier New"/>
      <w:sz w:val="20"/>
      <w:szCs w:val="20"/>
    </w:rPr>
  </w:style>
  <w:style w:type="character" w:customStyle="1" w:styleId="afb">
    <w:name w:val="Текст Знак"/>
    <w:basedOn w:val="a0"/>
    <w:link w:val="afa"/>
    <w:uiPriority w:val="99"/>
    <w:locked/>
    <w:rsid w:val="00BB562B"/>
    <w:rPr>
      <w:rFonts w:ascii="Courier New" w:hAnsi="Courier New" w:cs="Courier New"/>
      <w:sz w:val="20"/>
      <w:szCs w:val="20"/>
    </w:rPr>
  </w:style>
  <w:style w:type="paragraph" w:customStyle="1" w:styleId="Char">
    <w:name w:val="Char Знак Знак"/>
    <w:basedOn w:val="a"/>
    <w:uiPriority w:val="99"/>
    <w:rsid w:val="00FF4AA2"/>
    <w:pPr>
      <w:widowControl w:val="0"/>
      <w:adjustRightInd w:val="0"/>
      <w:spacing w:after="160" w:line="240" w:lineRule="exact"/>
      <w:jc w:val="right"/>
    </w:pPr>
    <w:rPr>
      <w:sz w:val="20"/>
      <w:szCs w:val="20"/>
      <w:lang w:val="en-GB" w:eastAsia="en-US"/>
    </w:rPr>
  </w:style>
  <w:style w:type="paragraph" w:customStyle="1" w:styleId="15">
    <w:name w:val="Знак Знак Знак Знак1"/>
    <w:basedOn w:val="a"/>
    <w:uiPriority w:val="99"/>
    <w:rsid w:val="00F37AC4"/>
    <w:pPr>
      <w:spacing w:before="100" w:beforeAutospacing="1" w:after="100" w:afterAutospacing="1"/>
      <w:jc w:val="left"/>
    </w:pPr>
    <w:rPr>
      <w:rFonts w:ascii="Tahoma" w:hAnsi="Tahoma"/>
      <w:sz w:val="20"/>
      <w:szCs w:val="20"/>
      <w:lang w:val="en-US" w:eastAsia="en-US"/>
    </w:rPr>
  </w:style>
  <w:style w:type="paragraph" w:customStyle="1" w:styleId="110">
    <w:name w:val="Обычный + 11 пт"/>
    <w:basedOn w:val="a"/>
    <w:uiPriority w:val="99"/>
    <w:rsid w:val="00443E5D"/>
    <w:pPr>
      <w:spacing w:after="0" w:line="216" w:lineRule="auto"/>
      <w:jc w:val="right"/>
    </w:pPr>
    <w:rPr>
      <w:bCs/>
      <w:sz w:val="22"/>
      <w:szCs w:val="22"/>
    </w:rPr>
  </w:style>
  <w:style w:type="paragraph" w:customStyle="1" w:styleId="afc">
    <w:name w:val="Знак Знак Знак Знак Знак Знак Знак Знак Знак Знак"/>
    <w:basedOn w:val="a"/>
    <w:uiPriority w:val="99"/>
    <w:rsid w:val="00BB7EA2"/>
    <w:pPr>
      <w:widowControl w:val="0"/>
      <w:adjustRightInd w:val="0"/>
      <w:spacing w:after="160" w:line="240" w:lineRule="exact"/>
      <w:jc w:val="right"/>
    </w:pPr>
    <w:rPr>
      <w:rFonts w:ascii="Arial" w:hAnsi="Arial" w:cs="Arial"/>
      <w:sz w:val="20"/>
      <w:szCs w:val="20"/>
      <w:lang w:val="en-GB" w:eastAsia="en-US"/>
    </w:rPr>
  </w:style>
  <w:style w:type="paragraph" w:customStyle="1" w:styleId="9">
    <w:name w:val="Обычный + 9"/>
    <w:aliases w:val="5 пт"/>
    <w:basedOn w:val="a"/>
    <w:uiPriority w:val="99"/>
    <w:rsid w:val="00C52591"/>
    <w:pPr>
      <w:keepNext/>
      <w:keepLines/>
      <w:suppressLineNumbers/>
      <w:tabs>
        <w:tab w:val="left" w:pos="432"/>
      </w:tabs>
      <w:suppressAutoHyphens/>
      <w:spacing w:after="0"/>
      <w:jc w:val="left"/>
    </w:pPr>
    <w:rPr>
      <w:sz w:val="20"/>
      <w:szCs w:val="20"/>
    </w:rPr>
  </w:style>
  <w:style w:type="paragraph" w:customStyle="1" w:styleId="16">
    <w:name w:val="Текст1"/>
    <w:basedOn w:val="a"/>
    <w:uiPriority w:val="99"/>
    <w:rsid w:val="00262336"/>
    <w:pPr>
      <w:suppressAutoHyphens/>
      <w:spacing w:after="0"/>
      <w:jc w:val="left"/>
    </w:pPr>
    <w:rPr>
      <w:rFonts w:ascii="Courier New" w:hAnsi="Courier New"/>
      <w:sz w:val="20"/>
      <w:szCs w:val="20"/>
      <w:lang w:eastAsia="ar-SA"/>
    </w:rPr>
  </w:style>
  <w:style w:type="paragraph" w:customStyle="1" w:styleId="ConsPlusNonformat">
    <w:name w:val="ConsPlusNonformat"/>
    <w:basedOn w:val="a"/>
    <w:next w:val="ConsPlusNormal"/>
    <w:rsid w:val="00224372"/>
    <w:pPr>
      <w:suppressAutoHyphens/>
      <w:autoSpaceDE w:val="0"/>
      <w:spacing w:after="0"/>
      <w:jc w:val="left"/>
    </w:pPr>
    <w:rPr>
      <w:rFonts w:ascii="Courier New" w:hAnsi="Courier New"/>
      <w:sz w:val="20"/>
      <w:szCs w:val="20"/>
    </w:rPr>
  </w:style>
  <w:style w:type="paragraph" w:customStyle="1" w:styleId="afd">
    <w:name w:val="Знак Знак Знак Знак Знак Знак Знак"/>
    <w:basedOn w:val="a"/>
    <w:uiPriority w:val="99"/>
    <w:rsid w:val="00224372"/>
    <w:pPr>
      <w:widowControl w:val="0"/>
      <w:adjustRightInd w:val="0"/>
      <w:spacing w:after="160" w:line="240" w:lineRule="exact"/>
      <w:jc w:val="right"/>
    </w:pPr>
    <w:rPr>
      <w:rFonts w:ascii="Arial" w:hAnsi="Arial" w:cs="Arial"/>
      <w:sz w:val="20"/>
      <w:szCs w:val="20"/>
      <w:lang w:val="en-GB" w:eastAsia="en-US"/>
    </w:rPr>
  </w:style>
  <w:style w:type="paragraph" w:customStyle="1" w:styleId="17">
    <w:name w:val="Знак1"/>
    <w:basedOn w:val="a"/>
    <w:uiPriority w:val="99"/>
    <w:rsid w:val="00FE0A99"/>
    <w:pPr>
      <w:widowControl w:val="0"/>
      <w:adjustRightInd w:val="0"/>
      <w:spacing w:after="160" w:line="240" w:lineRule="exact"/>
      <w:jc w:val="right"/>
    </w:pPr>
    <w:rPr>
      <w:sz w:val="20"/>
      <w:szCs w:val="20"/>
      <w:lang w:val="en-GB" w:eastAsia="en-US"/>
    </w:rPr>
  </w:style>
  <w:style w:type="paragraph" w:customStyle="1" w:styleId="18">
    <w:name w:val="Знак1 Знак Знак Знак"/>
    <w:basedOn w:val="a"/>
    <w:uiPriority w:val="99"/>
    <w:rsid w:val="004B54F7"/>
    <w:pPr>
      <w:spacing w:before="100" w:beforeAutospacing="1" w:after="100" w:afterAutospacing="1"/>
      <w:jc w:val="left"/>
    </w:pPr>
    <w:rPr>
      <w:rFonts w:ascii="Tahoma" w:hAnsi="Tahoma"/>
      <w:sz w:val="20"/>
      <w:szCs w:val="20"/>
      <w:lang w:val="en-US" w:eastAsia="en-US"/>
    </w:rPr>
  </w:style>
  <w:style w:type="paragraph" w:customStyle="1" w:styleId="ConsPlusCell">
    <w:name w:val="ConsPlusCell"/>
    <w:uiPriority w:val="99"/>
    <w:rsid w:val="00B55189"/>
    <w:pPr>
      <w:autoSpaceDE w:val="0"/>
      <w:autoSpaceDN w:val="0"/>
      <w:adjustRightInd w:val="0"/>
    </w:pPr>
    <w:rPr>
      <w:rFonts w:ascii="Arial" w:hAnsi="Arial" w:cs="Arial"/>
      <w:sz w:val="20"/>
      <w:szCs w:val="20"/>
    </w:rPr>
  </w:style>
  <w:style w:type="paragraph" w:styleId="afe">
    <w:name w:val="Body Text Indent"/>
    <w:aliases w:val="Основной текст с отступом Знак2 Знак,Основной текст с отступом Знак1 Знак Знак,Основной текст с отступом Знак Знак Знак Знак1,Знак44 Знак Знак Знак Знак,Знак21 Знак Знак Знак,Основной текст с отступом Знак Знак2 Знак"/>
    <w:basedOn w:val="a"/>
    <w:link w:val="aff"/>
    <w:rsid w:val="007E621B"/>
    <w:pPr>
      <w:spacing w:after="120"/>
      <w:ind w:left="283"/>
      <w:jc w:val="left"/>
    </w:pPr>
  </w:style>
  <w:style w:type="character" w:customStyle="1" w:styleId="aff">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1 Знак,Знак44 Знак Знак Знак Знак Знак,Знак21 Знак Знак Знак Знак"/>
    <w:basedOn w:val="a0"/>
    <w:link w:val="afe"/>
    <w:locked/>
    <w:rsid w:val="00BB562B"/>
    <w:rPr>
      <w:rFonts w:cs="Times New Roman"/>
      <w:sz w:val="24"/>
      <w:szCs w:val="24"/>
    </w:rPr>
  </w:style>
  <w:style w:type="paragraph" w:styleId="aff0">
    <w:name w:val="Title"/>
    <w:basedOn w:val="a"/>
    <w:link w:val="aff1"/>
    <w:uiPriority w:val="99"/>
    <w:qFormat/>
    <w:rsid w:val="00002801"/>
    <w:pPr>
      <w:spacing w:after="0"/>
      <w:ind w:right="50"/>
      <w:jc w:val="center"/>
    </w:pPr>
    <w:rPr>
      <w:b/>
      <w:bCs/>
    </w:rPr>
  </w:style>
  <w:style w:type="character" w:customStyle="1" w:styleId="aff1">
    <w:name w:val="Заголовок Знак"/>
    <w:basedOn w:val="a0"/>
    <w:link w:val="aff0"/>
    <w:uiPriority w:val="99"/>
    <w:locked/>
    <w:rsid w:val="00002801"/>
    <w:rPr>
      <w:rFonts w:cs="Times New Roman"/>
      <w:b/>
      <w:sz w:val="24"/>
      <w:lang w:val="ru-RU" w:eastAsia="ru-RU"/>
    </w:rPr>
  </w:style>
  <w:style w:type="paragraph" w:customStyle="1" w:styleId="xl24">
    <w:name w:val="xl24"/>
    <w:basedOn w:val="a"/>
    <w:qFormat/>
    <w:rsid w:val="005B4B6B"/>
    <w:pPr>
      <w:spacing w:before="100" w:after="100"/>
      <w:jc w:val="center"/>
      <w:textAlignment w:val="center"/>
    </w:pPr>
    <w:rPr>
      <w:szCs w:val="20"/>
    </w:rPr>
  </w:style>
  <w:style w:type="paragraph" w:customStyle="1" w:styleId="aff2">
    <w:name w:val="Îñíîâí"/>
    <w:basedOn w:val="a"/>
    <w:rsid w:val="005B4B6B"/>
    <w:pPr>
      <w:widowControl w:val="0"/>
      <w:spacing w:after="0"/>
    </w:pPr>
    <w:rPr>
      <w:rFonts w:ascii="Arial" w:hAnsi="Arial" w:cs="Arial"/>
      <w:sz w:val="22"/>
      <w:szCs w:val="20"/>
    </w:rPr>
  </w:style>
  <w:style w:type="paragraph" w:styleId="aff3">
    <w:name w:val="List Paragraph"/>
    <w:basedOn w:val="a"/>
    <w:link w:val="aff4"/>
    <w:uiPriority w:val="34"/>
    <w:qFormat/>
    <w:rsid w:val="005B4B6B"/>
    <w:pPr>
      <w:ind w:left="720"/>
      <w:contextualSpacing/>
    </w:pPr>
  </w:style>
  <w:style w:type="paragraph" w:customStyle="1" w:styleId="111">
    <w:name w:val="Знак1 Знак Знак Знак1"/>
    <w:basedOn w:val="a"/>
    <w:uiPriority w:val="99"/>
    <w:rsid w:val="0032595C"/>
    <w:pPr>
      <w:spacing w:before="100" w:beforeAutospacing="1" w:after="100" w:afterAutospacing="1"/>
      <w:jc w:val="left"/>
    </w:pPr>
    <w:rPr>
      <w:rFonts w:ascii="Tahoma" w:hAnsi="Tahoma"/>
      <w:sz w:val="20"/>
      <w:szCs w:val="20"/>
      <w:lang w:val="en-US" w:eastAsia="en-US"/>
    </w:rPr>
  </w:style>
  <w:style w:type="paragraph" w:styleId="aff5">
    <w:name w:val="Document Map"/>
    <w:basedOn w:val="a"/>
    <w:link w:val="aff6"/>
    <w:uiPriority w:val="99"/>
    <w:semiHidden/>
    <w:unhideWhenUsed/>
    <w:rsid w:val="00FF61CF"/>
    <w:pPr>
      <w:spacing w:after="0"/>
    </w:pPr>
    <w:rPr>
      <w:rFonts w:ascii="Tahoma" w:hAnsi="Tahoma" w:cs="Tahoma"/>
      <w:sz w:val="16"/>
      <w:szCs w:val="16"/>
    </w:rPr>
  </w:style>
  <w:style w:type="character" w:customStyle="1" w:styleId="aff6">
    <w:name w:val="Схема документа Знак"/>
    <w:basedOn w:val="a0"/>
    <w:link w:val="aff5"/>
    <w:uiPriority w:val="99"/>
    <w:semiHidden/>
    <w:rsid w:val="00FF61CF"/>
    <w:rPr>
      <w:rFonts w:ascii="Tahoma" w:hAnsi="Tahoma" w:cs="Tahoma"/>
      <w:sz w:val="16"/>
      <w:szCs w:val="16"/>
    </w:rPr>
  </w:style>
  <w:style w:type="character" w:styleId="aff7">
    <w:name w:val="Emphasis"/>
    <w:basedOn w:val="a0"/>
    <w:uiPriority w:val="20"/>
    <w:qFormat/>
    <w:locked/>
    <w:rsid w:val="002A24C5"/>
    <w:rPr>
      <w:i/>
      <w:iCs/>
    </w:rPr>
  </w:style>
  <w:style w:type="paragraph" w:customStyle="1" w:styleId="ListParagraph1">
    <w:name w:val="List Paragraph1"/>
    <w:basedOn w:val="a"/>
    <w:rsid w:val="00577475"/>
    <w:pPr>
      <w:suppressAutoHyphens/>
      <w:spacing w:after="0"/>
      <w:ind w:left="720"/>
    </w:pPr>
    <w:rPr>
      <w:rFonts w:eastAsia="Calibri"/>
      <w:kern w:val="1"/>
      <w:sz w:val="20"/>
      <w:szCs w:val="20"/>
      <w:lang w:eastAsia="hi-IN" w:bidi="hi-IN"/>
    </w:rPr>
  </w:style>
  <w:style w:type="table" w:styleId="aff8">
    <w:name w:val="Light List"/>
    <w:basedOn w:val="a1"/>
    <w:uiPriority w:val="61"/>
    <w:rsid w:val="00577475"/>
    <w:rPr>
      <w:rFonts w:asciiTheme="minorHAnsi" w:eastAsiaTheme="minorHAnsi" w:hAnsi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19">
    <w:name w:val="Основной текст Знак1 Знак"/>
    <w:aliases w:val="Основной текст Знак Знак Знак Знак,Основной текст Знак Знак Знак1, Знак Знак Знак1 Знак,Основной текст Знак3 Знак Знак Знак,Основной текст Знак2 Знак Знак Знак Знак,Основной текст Знак1 Знак Знак Знак Знак Знак"/>
    <w:rsid w:val="00383CE6"/>
    <w:rPr>
      <w:sz w:val="24"/>
      <w:lang w:val="ru-RU" w:eastAsia="ru-RU"/>
    </w:rPr>
  </w:style>
  <w:style w:type="paragraph" w:customStyle="1" w:styleId="ConsPlusTitle">
    <w:name w:val="ConsPlusTitle"/>
    <w:rsid w:val="00383CE6"/>
    <w:pPr>
      <w:widowControl w:val="0"/>
      <w:autoSpaceDE w:val="0"/>
      <w:autoSpaceDN w:val="0"/>
    </w:pPr>
    <w:rPr>
      <w:rFonts w:ascii="Calibri" w:hAnsi="Calibri" w:cs="Calibri"/>
      <w:b/>
      <w:szCs w:val="20"/>
    </w:rPr>
  </w:style>
  <w:style w:type="character" w:customStyle="1" w:styleId="aff9">
    <w:name w:val="Верхний колонтитул Знак"/>
    <w:basedOn w:val="a0"/>
    <w:link w:val="affa"/>
    <w:uiPriority w:val="99"/>
    <w:semiHidden/>
    <w:rsid w:val="00383CE6"/>
    <w:rPr>
      <w:rFonts w:asciiTheme="minorHAnsi" w:eastAsiaTheme="minorEastAsia" w:hAnsiTheme="minorHAnsi" w:cstheme="minorBidi"/>
    </w:rPr>
  </w:style>
  <w:style w:type="paragraph" w:styleId="affa">
    <w:name w:val="header"/>
    <w:basedOn w:val="a"/>
    <w:link w:val="aff9"/>
    <w:uiPriority w:val="99"/>
    <w:semiHidden/>
    <w:unhideWhenUsed/>
    <w:rsid w:val="00383CE6"/>
    <w:pPr>
      <w:tabs>
        <w:tab w:val="center" w:pos="4677"/>
        <w:tab w:val="right" w:pos="9355"/>
      </w:tabs>
      <w:spacing w:after="0"/>
      <w:jc w:val="left"/>
    </w:pPr>
    <w:rPr>
      <w:rFonts w:asciiTheme="minorHAnsi" w:eastAsiaTheme="minorEastAsia" w:hAnsiTheme="minorHAnsi" w:cstheme="minorBidi"/>
      <w:sz w:val="22"/>
      <w:szCs w:val="22"/>
    </w:rPr>
  </w:style>
  <w:style w:type="character" w:customStyle="1" w:styleId="1a">
    <w:name w:val="Основной текст1"/>
    <w:basedOn w:val="a0"/>
    <w:rsid w:val="00383CE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fb">
    <w:name w:val="Текст концевой сноски Знак"/>
    <w:basedOn w:val="a0"/>
    <w:link w:val="affc"/>
    <w:uiPriority w:val="99"/>
    <w:semiHidden/>
    <w:rsid w:val="00383CE6"/>
    <w:rPr>
      <w:rFonts w:asciiTheme="minorHAnsi" w:eastAsiaTheme="minorEastAsia" w:hAnsiTheme="minorHAnsi" w:cstheme="minorBidi"/>
      <w:sz w:val="20"/>
      <w:szCs w:val="20"/>
    </w:rPr>
  </w:style>
  <w:style w:type="paragraph" w:styleId="affc">
    <w:name w:val="endnote text"/>
    <w:basedOn w:val="a"/>
    <w:link w:val="affb"/>
    <w:uiPriority w:val="99"/>
    <w:semiHidden/>
    <w:unhideWhenUsed/>
    <w:rsid w:val="00383CE6"/>
    <w:pPr>
      <w:spacing w:after="0"/>
      <w:jc w:val="left"/>
    </w:pPr>
    <w:rPr>
      <w:rFonts w:asciiTheme="minorHAnsi" w:eastAsiaTheme="minorEastAsia" w:hAnsiTheme="minorHAnsi" w:cstheme="minorBidi"/>
      <w:sz w:val="20"/>
      <w:szCs w:val="20"/>
    </w:rPr>
  </w:style>
  <w:style w:type="paragraph" w:customStyle="1" w:styleId="Standard">
    <w:name w:val="Standard"/>
    <w:uiPriority w:val="99"/>
    <w:rsid w:val="00383CE6"/>
    <w:pPr>
      <w:suppressAutoHyphens/>
      <w:autoSpaceDN w:val="0"/>
      <w:textAlignment w:val="baseline"/>
    </w:pPr>
    <w:rPr>
      <w:rFonts w:eastAsia="SimSun"/>
      <w:kern w:val="3"/>
      <w:sz w:val="24"/>
      <w:szCs w:val="24"/>
      <w:lang w:eastAsia="zh-CN"/>
    </w:rPr>
  </w:style>
  <w:style w:type="table" w:customStyle="1" w:styleId="1b">
    <w:name w:val="Сетка таблицы светлая1"/>
    <w:basedOn w:val="a1"/>
    <w:uiPriority w:val="40"/>
    <w:rsid w:val="00200B07"/>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41">
    <w:name w:val="4. Текст"/>
    <w:basedOn w:val="ac"/>
    <w:link w:val="42"/>
    <w:autoRedefine/>
    <w:uiPriority w:val="99"/>
    <w:rsid w:val="00200B07"/>
    <w:pPr>
      <w:widowControl w:val="0"/>
      <w:spacing w:after="0" w:line="360" w:lineRule="auto"/>
      <w:ind w:firstLine="709"/>
    </w:pPr>
    <w:rPr>
      <w:sz w:val="24"/>
      <w:szCs w:val="24"/>
    </w:rPr>
  </w:style>
  <w:style w:type="character" w:customStyle="1" w:styleId="42">
    <w:name w:val="4. Текст Знак"/>
    <w:link w:val="41"/>
    <w:uiPriority w:val="99"/>
    <w:locked/>
    <w:rsid w:val="00200B07"/>
    <w:rPr>
      <w:sz w:val="24"/>
      <w:szCs w:val="24"/>
    </w:rPr>
  </w:style>
  <w:style w:type="character" w:customStyle="1" w:styleId="aff4">
    <w:name w:val="Абзац списка Знак"/>
    <w:link w:val="aff3"/>
    <w:uiPriority w:val="34"/>
    <w:locked/>
    <w:rsid w:val="00200B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0771">
      <w:bodyDiv w:val="1"/>
      <w:marLeft w:val="0"/>
      <w:marRight w:val="0"/>
      <w:marTop w:val="0"/>
      <w:marBottom w:val="0"/>
      <w:divBdr>
        <w:top w:val="none" w:sz="0" w:space="0" w:color="auto"/>
        <w:left w:val="none" w:sz="0" w:space="0" w:color="auto"/>
        <w:bottom w:val="none" w:sz="0" w:space="0" w:color="auto"/>
        <w:right w:val="none" w:sz="0" w:space="0" w:color="auto"/>
      </w:divBdr>
    </w:div>
    <w:div w:id="157813096">
      <w:bodyDiv w:val="1"/>
      <w:marLeft w:val="0"/>
      <w:marRight w:val="0"/>
      <w:marTop w:val="0"/>
      <w:marBottom w:val="0"/>
      <w:divBdr>
        <w:top w:val="none" w:sz="0" w:space="0" w:color="auto"/>
        <w:left w:val="none" w:sz="0" w:space="0" w:color="auto"/>
        <w:bottom w:val="none" w:sz="0" w:space="0" w:color="auto"/>
        <w:right w:val="none" w:sz="0" w:space="0" w:color="auto"/>
      </w:divBdr>
    </w:div>
    <w:div w:id="235748376">
      <w:bodyDiv w:val="1"/>
      <w:marLeft w:val="0"/>
      <w:marRight w:val="0"/>
      <w:marTop w:val="0"/>
      <w:marBottom w:val="0"/>
      <w:divBdr>
        <w:top w:val="none" w:sz="0" w:space="0" w:color="auto"/>
        <w:left w:val="none" w:sz="0" w:space="0" w:color="auto"/>
        <w:bottom w:val="none" w:sz="0" w:space="0" w:color="auto"/>
        <w:right w:val="none" w:sz="0" w:space="0" w:color="auto"/>
      </w:divBdr>
    </w:div>
    <w:div w:id="241448908">
      <w:bodyDiv w:val="1"/>
      <w:marLeft w:val="0"/>
      <w:marRight w:val="0"/>
      <w:marTop w:val="0"/>
      <w:marBottom w:val="0"/>
      <w:divBdr>
        <w:top w:val="none" w:sz="0" w:space="0" w:color="auto"/>
        <w:left w:val="none" w:sz="0" w:space="0" w:color="auto"/>
        <w:bottom w:val="none" w:sz="0" w:space="0" w:color="auto"/>
        <w:right w:val="none" w:sz="0" w:space="0" w:color="auto"/>
      </w:divBdr>
    </w:div>
    <w:div w:id="398097763">
      <w:marLeft w:val="0"/>
      <w:marRight w:val="0"/>
      <w:marTop w:val="0"/>
      <w:marBottom w:val="0"/>
      <w:divBdr>
        <w:top w:val="none" w:sz="0" w:space="0" w:color="auto"/>
        <w:left w:val="none" w:sz="0" w:space="0" w:color="auto"/>
        <w:bottom w:val="none" w:sz="0" w:space="0" w:color="auto"/>
        <w:right w:val="none" w:sz="0" w:space="0" w:color="auto"/>
      </w:divBdr>
    </w:div>
    <w:div w:id="398097764">
      <w:marLeft w:val="0"/>
      <w:marRight w:val="0"/>
      <w:marTop w:val="0"/>
      <w:marBottom w:val="0"/>
      <w:divBdr>
        <w:top w:val="none" w:sz="0" w:space="0" w:color="auto"/>
        <w:left w:val="none" w:sz="0" w:space="0" w:color="auto"/>
        <w:bottom w:val="none" w:sz="0" w:space="0" w:color="auto"/>
        <w:right w:val="none" w:sz="0" w:space="0" w:color="auto"/>
      </w:divBdr>
    </w:div>
    <w:div w:id="398097765">
      <w:marLeft w:val="0"/>
      <w:marRight w:val="0"/>
      <w:marTop w:val="0"/>
      <w:marBottom w:val="0"/>
      <w:divBdr>
        <w:top w:val="none" w:sz="0" w:space="0" w:color="auto"/>
        <w:left w:val="none" w:sz="0" w:space="0" w:color="auto"/>
        <w:bottom w:val="none" w:sz="0" w:space="0" w:color="auto"/>
        <w:right w:val="none" w:sz="0" w:space="0" w:color="auto"/>
      </w:divBdr>
    </w:div>
    <w:div w:id="398097766">
      <w:marLeft w:val="0"/>
      <w:marRight w:val="0"/>
      <w:marTop w:val="0"/>
      <w:marBottom w:val="0"/>
      <w:divBdr>
        <w:top w:val="none" w:sz="0" w:space="0" w:color="auto"/>
        <w:left w:val="none" w:sz="0" w:space="0" w:color="auto"/>
        <w:bottom w:val="none" w:sz="0" w:space="0" w:color="auto"/>
        <w:right w:val="none" w:sz="0" w:space="0" w:color="auto"/>
      </w:divBdr>
    </w:div>
    <w:div w:id="398097767">
      <w:marLeft w:val="0"/>
      <w:marRight w:val="0"/>
      <w:marTop w:val="0"/>
      <w:marBottom w:val="0"/>
      <w:divBdr>
        <w:top w:val="none" w:sz="0" w:space="0" w:color="auto"/>
        <w:left w:val="none" w:sz="0" w:space="0" w:color="auto"/>
        <w:bottom w:val="none" w:sz="0" w:space="0" w:color="auto"/>
        <w:right w:val="none" w:sz="0" w:space="0" w:color="auto"/>
      </w:divBdr>
    </w:div>
    <w:div w:id="398097768">
      <w:marLeft w:val="0"/>
      <w:marRight w:val="0"/>
      <w:marTop w:val="0"/>
      <w:marBottom w:val="0"/>
      <w:divBdr>
        <w:top w:val="none" w:sz="0" w:space="0" w:color="auto"/>
        <w:left w:val="none" w:sz="0" w:space="0" w:color="auto"/>
        <w:bottom w:val="none" w:sz="0" w:space="0" w:color="auto"/>
        <w:right w:val="none" w:sz="0" w:space="0" w:color="auto"/>
      </w:divBdr>
    </w:div>
    <w:div w:id="398097769">
      <w:marLeft w:val="0"/>
      <w:marRight w:val="0"/>
      <w:marTop w:val="0"/>
      <w:marBottom w:val="0"/>
      <w:divBdr>
        <w:top w:val="none" w:sz="0" w:space="0" w:color="auto"/>
        <w:left w:val="none" w:sz="0" w:space="0" w:color="auto"/>
        <w:bottom w:val="none" w:sz="0" w:space="0" w:color="auto"/>
        <w:right w:val="none" w:sz="0" w:space="0" w:color="auto"/>
      </w:divBdr>
    </w:div>
    <w:div w:id="398097770">
      <w:marLeft w:val="0"/>
      <w:marRight w:val="0"/>
      <w:marTop w:val="0"/>
      <w:marBottom w:val="0"/>
      <w:divBdr>
        <w:top w:val="none" w:sz="0" w:space="0" w:color="auto"/>
        <w:left w:val="none" w:sz="0" w:space="0" w:color="auto"/>
        <w:bottom w:val="none" w:sz="0" w:space="0" w:color="auto"/>
        <w:right w:val="none" w:sz="0" w:space="0" w:color="auto"/>
      </w:divBdr>
    </w:div>
    <w:div w:id="398097771">
      <w:marLeft w:val="0"/>
      <w:marRight w:val="0"/>
      <w:marTop w:val="0"/>
      <w:marBottom w:val="0"/>
      <w:divBdr>
        <w:top w:val="none" w:sz="0" w:space="0" w:color="auto"/>
        <w:left w:val="none" w:sz="0" w:space="0" w:color="auto"/>
        <w:bottom w:val="none" w:sz="0" w:space="0" w:color="auto"/>
        <w:right w:val="none" w:sz="0" w:space="0" w:color="auto"/>
      </w:divBdr>
    </w:div>
    <w:div w:id="398097772">
      <w:marLeft w:val="0"/>
      <w:marRight w:val="0"/>
      <w:marTop w:val="0"/>
      <w:marBottom w:val="0"/>
      <w:divBdr>
        <w:top w:val="none" w:sz="0" w:space="0" w:color="auto"/>
        <w:left w:val="none" w:sz="0" w:space="0" w:color="auto"/>
        <w:bottom w:val="none" w:sz="0" w:space="0" w:color="auto"/>
        <w:right w:val="none" w:sz="0" w:space="0" w:color="auto"/>
      </w:divBdr>
    </w:div>
    <w:div w:id="398097773">
      <w:marLeft w:val="0"/>
      <w:marRight w:val="0"/>
      <w:marTop w:val="0"/>
      <w:marBottom w:val="0"/>
      <w:divBdr>
        <w:top w:val="none" w:sz="0" w:space="0" w:color="auto"/>
        <w:left w:val="none" w:sz="0" w:space="0" w:color="auto"/>
        <w:bottom w:val="none" w:sz="0" w:space="0" w:color="auto"/>
        <w:right w:val="none" w:sz="0" w:space="0" w:color="auto"/>
      </w:divBdr>
    </w:div>
    <w:div w:id="398097774">
      <w:marLeft w:val="0"/>
      <w:marRight w:val="0"/>
      <w:marTop w:val="0"/>
      <w:marBottom w:val="0"/>
      <w:divBdr>
        <w:top w:val="none" w:sz="0" w:space="0" w:color="auto"/>
        <w:left w:val="none" w:sz="0" w:space="0" w:color="auto"/>
        <w:bottom w:val="none" w:sz="0" w:space="0" w:color="auto"/>
        <w:right w:val="none" w:sz="0" w:space="0" w:color="auto"/>
      </w:divBdr>
    </w:div>
    <w:div w:id="526330544">
      <w:bodyDiv w:val="1"/>
      <w:marLeft w:val="0"/>
      <w:marRight w:val="0"/>
      <w:marTop w:val="0"/>
      <w:marBottom w:val="0"/>
      <w:divBdr>
        <w:top w:val="none" w:sz="0" w:space="0" w:color="auto"/>
        <w:left w:val="none" w:sz="0" w:space="0" w:color="auto"/>
        <w:bottom w:val="none" w:sz="0" w:space="0" w:color="auto"/>
        <w:right w:val="none" w:sz="0" w:space="0" w:color="auto"/>
      </w:divBdr>
    </w:div>
    <w:div w:id="791824742">
      <w:bodyDiv w:val="1"/>
      <w:marLeft w:val="0"/>
      <w:marRight w:val="0"/>
      <w:marTop w:val="0"/>
      <w:marBottom w:val="0"/>
      <w:divBdr>
        <w:top w:val="none" w:sz="0" w:space="0" w:color="auto"/>
        <w:left w:val="none" w:sz="0" w:space="0" w:color="auto"/>
        <w:bottom w:val="none" w:sz="0" w:space="0" w:color="auto"/>
        <w:right w:val="none" w:sz="0" w:space="0" w:color="auto"/>
      </w:divBdr>
    </w:div>
    <w:div w:id="920143301">
      <w:bodyDiv w:val="1"/>
      <w:marLeft w:val="0"/>
      <w:marRight w:val="0"/>
      <w:marTop w:val="0"/>
      <w:marBottom w:val="0"/>
      <w:divBdr>
        <w:top w:val="none" w:sz="0" w:space="0" w:color="auto"/>
        <w:left w:val="none" w:sz="0" w:space="0" w:color="auto"/>
        <w:bottom w:val="none" w:sz="0" w:space="0" w:color="auto"/>
        <w:right w:val="none" w:sz="0" w:space="0" w:color="auto"/>
      </w:divBdr>
    </w:div>
    <w:div w:id="1164588444">
      <w:bodyDiv w:val="1"/>
      <w:marLeft w:val="0"/>
      <w:marRight w:val="0"/>
      <w:marTop w:val="0"/>
      <w:marBottom w:val="0"/>
      <w:divBdr>
        <w:top w:val="none" w:sz="0" w:space="0" w:color="auto"/>
        <w:left w:val="none" w:sz="0" w:space="0" w:color="auto"/>
        <w:bottom w:val="none" w:sz="0" w:space="0" w:color="auto"/>
        <w:right w:val="none" w:sz="0" w:space="0" w:color="auto"/>
      </w:divBdr>
    </w:div>
    <w:div w:id="1169367835">
      <w:bodyDiv w:val="1"/>
      <w:marLeft w:val="0"/>
      <w:marRight w:val="0"/>
      <w:marTop w:val="0"/>
      <w:marBottom w:val="0"/>
      <w:divBdr>
        <w:top w:val="none" w:sz="0" w:space="0" w:color="auto"/>
        <w:left w:val="none" w:sz="0" w:space="0" w:color="auto"/>
        <w:bottom w:val="none" w:sz="0" w:space="0" w:color="auto"/>
        <w:right w:val="none" w:sz="0" w:space="0" w:color="auto"/>
      </w:divBdr>
    </w:div>
    <w:div w:id="1275284559">
      <w:bodyDiv w:val="1"/>
      <w:marLeft w:val="0"/>
      <w:marRight w:val="0"/>
      <w:marTop w:val="0"/>
      <w:marBottom w:val="0"/>
      <w:divBdr>
        <w:top w:val="none" w:sz="0" w:space="0" w:color="auto"/>
        <w:left w:val="none" w:sz="0" w:space="0" w:color="auto"/>
        <w:bottom w:val="none" w:sz="0" w:space="0" w:color="auto"/>
        <w:right w:val="none" w:sz="0" w:space="0" w:color="auto"/>
      </w:divBdr>
    </w:div>
    <w:div w:id="1298145199">
      <w:bodyDiv w:val="1"/>
      <w:marLeft w:val="0"/>
      <w:marRight w:val="0"/>
      <w:marTop w:val="0"/>
      <w:marBottom w:val="0"/>
      <w:divBdr>
        <w:top w:val="none" w:sz="0" w:space="0" w:color="auto"/>
        <w:left w:val="none" w:sz="0" w:space="0" w:color="auto"/>
        <w:bottom w:val="none" w:sz="0" w:space="0" w:color="auto"/>
        <w:right w:val="none" w:sz="0" w:space="0" w:color="auto"/>
      </w:divBdr>
    </w:div>
    <w:div w:id="1367684266">
      <w:bodyDiv w:val="1"/>
      <w:marLeft w:val="0"/>
      <w:marRight w:val="0"/>
      <w:marTop w:val="0"/>
      <w:marBottom w:val="0"/>
      <w:divBdr>
        <w:top w:val="none" w:sz="0" w:space="0" w:color="auto"/>
        <w:left w:val="none" w:sz="0" w:space="0" w:color="auto"/>
        <w:bottom w:val="none" w:sz="0" w:space="0" w:color="auto"/>
        <w:right w:val="none" w:sz="0" w:space="0" w:color="auto"/>
      </w:divBdr>
    </w:div>
    <w:div w:id="1525631924">
      <w:bodyDiv w:val="1"/>
      <w:marLeft w:val="0"/>
      <w:marRight w:val="0"/>
      <w:marTop w:val="0"/>
      <w:marBottom w:val="0"/>
      <w:divBdr>
        <w:top w:val="none" w:sz="0" w:space="0" w:color="auto"/>
        <w:left w:val="none" w:sz="0" w:space="0" w:color="auto"/>
        <w:bottom w:val="none" w:sz="0" w:space="0" w:color="auto"/>
        <w:right w:val="none" w:sz="0" w:space="0" w:color="auto"/>
      </w:divBdr>
    </w:div>
    <w:div w:id="1547644536">
      <w:bodyDiv w:val="1"/>
      <w:marLeft w:val="0"/>
      <w:marRight w:val="0"/>
      <w:marTop w:val="0"/>
      <w:marBottom w:val="0"/>
      <w:divBdr>
        <w:top w:val="none" w:sz="0" w:space="0" w:color="auto"/>
        <w:left w:val="none" w:sz="0" w:space="0" w:color="auto"/>
        <w:bottom w:val="none" w:sz="0" w:space="0" w:color="auto"/>
        <w:right w:val="none" w:sz="0" w:space="0" w:color="auto"/>
      </w:divBdr>
    </w:div>
    <w:div w:id="1574857200">
      <w:bodyDiv w:val="1"/>
      <w:marLeft w:val="0"/>
      <w:marRight w:val="0"/>
      <w:marTop w:val="0"/>
      <w:marBottom w:val="0"/>
      <w:divBdr>
        <w:top w:val="none" w:sz="0" w:space="0" w:color="auto"/>
        <w:left w:val="none" w:sz="0" w:space="0" w:color="auto"/>
        <w:bottom w:val="none" w:sz="0" w:space="0" w:color="auto"/>
        <w:right w:val="none" w:sz="0" w:space="0" w:color="auto"/>
      </w:divBdr>
    </w:div>
    <w:div w:id="169117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033C9A75A7CF232D2FF410DD7B94B27A184704660F3AC26F09D1C31234FCB70909B03CE6C623uAD" TargetMode="External"/><Relationship Id="rId18" Type="http://schemas.openxmlformats.org/officeDocument/2006/relationships/hyperlink" Target="consultantplus://offline/ref=9BD2DD032A2D53FBF1D360EFB0FC76CC2AE3C40CF63F761797FE74FCC7533B8D35AAE39102FC3B5Ck6u6G" TargetMode="External"/><Relationship Id="rId26" Type="http://schemas.openxmlformats.org/officeDocument/2006/relationships/hyperlink" Target="consultantplus://offline/ref=04240ACBBB23317F89860477FD3A0A3751DE5F00354DB3BE6B6FBCD6626C1CEA7CA9E1502ED43501XCc3L" TargetMode="External"/><Relationship Id="rId3" Type="http://schemas.openxmlformats.org/officeDocument/2006/relationships/styles" Target="styles.xml"/><Relationship Id="rId21" Type="http://schemas.openxmlformats.org/officeDocument/2006/relationships/hyperlink" Target="consultantplus://offline/ref=67D75B9BEEA722A1DF73BBE658CDFBC4CC70094271FE6BE84455AA738EAC289F52C3E5D0A89AC047ECJBL" TargetMode="External"/><Relationship Id="rId7" Type="http://schemas.openxmlformats.org/officeDocument/2006/relationships/endnotes" Target="endnotes.xml"/><Relationship Id="rId12" Type="http://schemas.openxmlformats.org/officeDocument/2006/relationships/hyperlink" Target="consultantplus://offline/ref=7B033C9A75A7CF232D2FF410DD7B94B27A184704660F3AC26F09D1C31234FCB70909B03CE6C923uED" TargetMode="External"/><Relationship Id="rId17" Type="http://schemas.openxmlformats.org/officeDocument/2006/relationships/hyperlink" Target="consultantplus://offline/ref=546818CC86B437210698884D60EFF90657AB389F5867EA74517271744E5B66596FEE62E3622AA35Cz3uCE" TargetMode="External"/><Relationship Id="rId25" Type="http://schemas.openxmlformats.org/officeDocument/2006/relationships/hyperlink" Target="consultantplus://offline/ref=04240ACBBB23317F89860477FD3A0A3751DE5F00354DB3BE6B6FBCD6626C1CEA7CA9E15828XDc7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A80BC41BB9528FDCEDEAD5BDE457C559E729296ED17F9F12550B8025CB00C426DA43EB9EFA8B5E9P9L3H" TargetMode="External"/><Relationship Id="rId20" Type="http://schemas.openxmlformats.org/officeDocument/2006/relationships/hyperlink" Target="consultantplus://offline/ref=84B52D3586493A81797D3E3AA21AFFC51DE7B125BA219231F843FBF270425970C678DBDCC06D7BA9q8g3L" TargetMode="External"/><Relationship Id="rId29" Type="http://schemas.openxmlformats.org/officeDocument/2006/relationships/hyperlink" Target="consultantplus://offline/ref=AC66E9BAEE227DFDAEBD4F3CAFF52A4343E0DF4FDEEE359BC4730ABBE6A3F4DB10549285B983CEFAk0R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033C9A75A7CF232D2FF410DD7B94B27A184704660F3AC26F09D1C31234FCB70909B03CE6CB23u8D" TargetMode="External"/><Relationship Id="rId24" Type="http://schemas.openxmlformats.org/officeDocument/2006/relationships/hyperlink" Target="consultantplus://offline/ref=C8DF36D858D82F1FD34AC6C8D74E8E83E240FE596AA28F1EAF9FC3211FCE31667416661FC3A27ACDlFmB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A80BC41BB9528FDCEDEAD5BDE457C559E729296ED17F9F12550B8025CB00C426DA43EB9EFA9B1EAP9L2H" TargetMode="External"/><Relationship Id="rId23" Type="http://schemas.openxmlformats.org/officeDocument/2006/relationships/hyperlink" Target="consultantplus://offline/ref=64CFE00FCC636F77C7BB4BCCAF264FFDFBCE8D04D8124BB1FC33280691F14F2047782B6BD8EDCE61R6QFI" TargetMode="External"/><Relationship Id="rId28" Type="http://schemas.openxmlformats.org/officeDocument/2006/relationships/hyperlink" Target="consultantplus://offline/ref=DE58C917D9D0F7B3F1A8D810E6986B39796AE7CC41E68BAA330F5486EDF6Z6J" TargetMode="External"/><Relationship Id="rId10" Type="http://schemas.openxmlformats.org/officeDocument/2006/relationships/hyperlink" Target="consultantplus://offline/ref=7B033C9A75A7CF232D2FF410DD7B94B27A184704660F3AC26F09D1C31234FCB70909B03FE6CF34F42Du8D" TargetMode="External"/><Relationship Id="rId19" Type="http://schemas.openxmlformats.org/officeDocument/2006/relationships/hyperlink" Target="consultantplus://offline/ref=84B52D3586493A81797D3E3AA21AFFC51DE7B425B8229231F843FBF270425970C678DBDCC06C76ACq8g3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7CD77267A311C385C7718E1468A7A9188874396221BFDF186AC7B8615D4DAFF4039985A59F42W761C" TargetMode="External"/><Relationship Id="rId14" Type="http://schemas.openxmlformats.org/officeDocument/2006/relationships/hyperlink" Target="consultantplus://offline/ref=6DE826D682055716F79AFD939C8AC99765A9982740979FA6D875F054C87C51A481D3EA30AEA1U7zDD" TargetMode="External"/><Relationship Id="rId22" Type="http://schemas.openxmlformats.org/officeDocument/2006/relationships/hyperlink" Target="consultantplus://offline/ref=67D75B9BEEA722A1DF73BBE658CDFBC4CC70084E74FA6BE84455AA738EAC289F52C3E5D0A89BC342ECJ6L" TargetMode="External"/><Relationship Id="rId27" Type="http://schemas.openxmlformats.org/officeDocument/2006/relationships/hyperlink" Target="consultantplus://offline/ref=04240ACBBB23317F89860477FD3A0A3751DE5F00354DB3BE6B6FBCD6626C1CEA7CA9E15828XDc4L" TargetMode="External"/><Relationship Id="rId30" Type="http://schemas.openxmlformats.org/officeDocument/2006/relationships/footer" Target="footer1.xml"/><Relationship Id="rId8" Type="http://schemas.openxmlformats.org/officeDocument/2006/relationships/hyperlink" Target="http://www.rts-tend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3D750-A2E8-45C0-90F4-A0024E488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33</Pages>
  <Words>13115</Words>
  <Characters>74762</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87702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GYPNORION</cp:lastModifiedBy>
  <cp:revision>53</cp:revision>
  <cp:lastPrinted>2018-10-18T03:02:00Z</cp:lastPrinted>
  <dcterms:created xsi:type="dcterms:W3CDTF">2018-10-30T08:36:00Z</dcterms:created>
  <dcterms:modified xsi:type="dcterms:W3CDTF">2019-02-13T08:25:00Z</dcterms:modified>
</cp:coreProperties>
</file>