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73A" w:rsidRPr="00A033A9" w:rsidRDefault="00FD173A" w:rsidP="001E495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83982" w:rsidRPr="00A033A9" w:rsidRDefault="00683982" w:rsidP="0068398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3A9">
        <w:rPr>
          <w:rFonts w:ascii="Times New Roman" w:hAnsi="Times New Roman" w:cs="Times New Roman"/>
          <w:b/>
          <w:sz w:val="28"/>
          <w:szCs w:val="28"/>
        </w:rPr>
        <w:t xml:space="preserve">Техническое задание </w:t>
      </w:r>
    </w:p>
    <w:p w:rsidR="001E495C" w:rsidRPr="00A033A9" w:rsidRDefault="00683982" w:rsidP="0068398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033A9">
        <w:rPr>
          <w:rFonts w:ascii="Times New Roman" w:hAnsi="Times New Roman" w:cs="Times New Roman"/>
          <w:b/>
          <w:sz w:val="28"/>
          <w:szCs w:val="28"/>
        </w:rPr>
        <w:t xml:space="preserve"> Выполнение работ по проектированию и разработке проектно-сметной документации, охранно-пожарной сигнализации, системы оповещения и управлением эвакуации (СОУЭ), охранной сигнализации, объектов по адресу: </w:t>
      </w:r>
      <w:r w:rsidR="0081055C" w:rsidRPr="00A033A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8574B" w:rsidRPr="00A033A9">
        <w:rPr>
          <w:rFonts w:ascii="Times New Roman" w:hAnsi="Times New Roman" w:cs="Times New Roman"/>
          <w:sz w:val="28"/>
          <w:szCs w:val="28"/>
        </w:rPr>
        <w:t xml:space="preserve"> </w:t>
      </w:r>
      <w:r w:rsidR="001E495C" w:rsidRPr="00A033A9">
        <w:rPr>
          <w:rFonts w:ascii="Times New Roman" w:hAnsi="Times New Roman" w:cs="Times New Roman"/>
          <w:b/>
          <w:sz w:val="28"/>
          <w:szCs w:val="28"/>
        </w:rPr>
        <w:t>г.</w:t>
      </w:r>
      <w:r w:rsidR="00ED128D" w:rsidRPr="00A033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33A9">
        <w:rPr>
          <w:rFonts w:ascii="Times New Roman" w:hAnsi="Times New Roman" w:cs="Times New Roman"/>
          <w:b/>
          <w:sz w:val="28"/>
          <w:szCs w:val="28"/>
        </w:rPr>
        <w:t xml:space="preserve">Ханты-Мансийск </w:t>
      </w:r>
      <w:r w:rsidR="009C0C46" w:rsidRPr="00A033A9">
        <w:rPr>
          <w:rFonts w:ascii="Times New Roman" w:hAnsi="Times New Roman" w:cs="Times New Roman"/>
          <w:b/>
          <w:sz w:val="28"/>
          <w:szCs w:val="28"/>
        </w:rPr>
        <w:t>ул. Барабинская 18</w:t>
      </w:r>
      <w:r w:rsidR="005D4821" w:rsidRPr="00A033A9">
        <w:rPr>
          <w:rFonts w:ascii="Times New Roman" w:hAnsi="Times New Roman" w:cs="Times New Roman"/>
          <w:b/>
          <w:sz w:val="28"/>
          <w:szCs w:val="28"/>
        </w:rPr>
        <w:t>, ул</w:t>
      </w:r>
      <w:r w:rsidR="00AB0DCC" w:rsidRPr="00A033A9">
        <w:rPr>
          <w:rFonts w:ascii="Times New Roman" w:hAnsi="Times New Roman" w:cs="Times New Roman"/>
          <w:b/>
          <w:sz w:val="28"/>
          <w:szCs w:val="28"/>
        </w:rPr>
        <w:t>.</w:t>
      </w:r>
      <w:r w:rsidR="005D4821" w:rsidRPr="00A033A9">
        <w:rPr>
          <w:rFonts w:ascii="Times New Roman" w:hAnsi="Times New Roman" w:cs="Times New Roman"/>
          <w:b/>
          <w:sz w:val="28"/>
          <w:szCs w:val="28"/>
        </w:rPr>
        <w:t xml:space="preserve"> Дзержинского 25 (помещения 1-го этажа).</w:t>
      </w:r>
    </w:p>
    <w:p w:rsidR="00FD173A" w:rsidRPr="00AE6CBD" w:rsidRDefault="00FD173A" w:rsidP="00F55E5C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6"/>
        <w:gridCol w:w="4251"/>
        <w:gridCol w:w="5499"/>
      </w:tblGrid>
      <w:tr w:rsidR="001D3CDB" w:rsidTr="0095648F">
        <w:tc>
          <w:tcPr>
            <w:tcW w:w="706" w:type="dxa"/>
          </w:tcPr>
          <w:p w:rsidR="001D3CDB" w:rsidRDefault="001D3CDB" w:rsidP="0058032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  <w:p w:rsidR="001D3CDB" w:rsidRDefault="001D3CDB" w:rsidP="0058032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п/п</w:t>
            </w:r>
          </w:p>
        </w:tc>
        <w:tc>
          <w:tcPr>
            <w:tcW w:w="4251" w:type="dxa"/>
          </w:tcPr>
          <w:p w:rsidR="001D3CDB" w:rsidRDefault="001D3CDB" w:rsidP="0058032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Перечень основных </w:t>
            </w:r>
          </w:p>
          <w:p w:rsidR="001D3CDB" w:rsidRDefault="001D3CDB" w:rsidP="0058032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требований</w:t>
            </w:r>
          </w:p>
        </w:tc>
        <w:tc>
          <w:tcPr>
            <w:tcW w:w="5499" w:type="dxa"/>
          </w:tcPr>
          <w:p w:rsidR="001D3CDB" w:rsidRDefault="001D3CDB" w:rsidP="0058032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Основные данные и требование</w:t>
            </w:r>
          </w:p>
        </w:tc>
      </w:tr>
      <w:tr w:rsidR="001D3CDB" w:rsidRPr="006B1AC7" w:rsidTr="0095648F">
        <w:tc>
          <w:tcPr>
            <w:tcW w:w="706" w:type="dxa"/>
          </w:tcPr>
          <w:p w:rsidR="001D3CDB" w:rsidRPr="006B1AC7" w:rsidRDefault="00862938" w:rsidP="0058032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1D3CDB" w:rsidRPr="006B1AC7" w:rsidRDefault="006B1AC7" w:rsidP="0058032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AC7">
              <w:rPr>
                <w:rStyle w:val="FontStyle26"/>
                <w:sz w:val="28"/>
                <w:szCs w:val="28"/>
              </w:rPr>
              <w:t>Основание для проектирования</w:t>
            </w:r>
          </w:p>
        </w:tc>
        <w:tc>
          <w:tcPr>
            <w:tcW w:w="5499" w:type="dxa"/>
          </w:tcPr>
          <w:p w:rsidR="001D3CDB" w:rsidRPr="006B1AC7" w:rsidRDefault="00745570" w:rsidP="00F55E5C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FontStyle26"/>
                <w:sz w:val="28"/>
                <w:szCs w:val="28"/>
              </w:rPr>
              <w:t>Замена оборудования систем АПС, СОУЭ, ОС в связи с окончанием сроком эксплуатации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FontStyle26"/>
                <w:sz w:val="28"/>
                <w:szCs w:val="28"/>
              </w:rPr>
              <w:t>объекте недвижимости Ханты-Мансийского автономного округа Югры.</w:t>
            </w:r>
          </w:p>
        </w:tc>
      </w:tr>
      <w:tr w:rsidR="001D3CDB" w:rsidRPr="006B1AC7" w:rsidTr="0095648F">
        <w:trPr>
          <w:trHeight w:val="1352"/>
        </w:trPr>
        <w:tc>
          <w:tcPr>
            <w:tcW w:w="706" w:type="dxa"/>
          </w:tcPr>
          <w:p w:rsidR="001D3CDB" w:rsidRPr="006B1AC7" w:rsidRDefault="005B03C0" w:rsidP="0058032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1D3CDB" w:rsidRPr="006B1AC7" w:rsidRDefault="006B1AC7" w:rsidP="0058032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AC7">
              <w:rPr>
                <w:rStyle w:val="FontStyle26"/>
                <w:sz w:val="28"/>
                <w:szCs w:val="28"/>
              </w:rPr>
              <w:t>Заказчик на проектирование и строительство</w:t>
            </w:r>
          </w:p>
        </w:tc>
        <w:tc>
          <w:tcPr>
            <w:tcW w:w="5499" w:type="dxa"/>
          </w:tcPr>
          <w:p w:rsidR="006B1AC7" w:rsidRPr="006B1AC7" w:rsidRDefault="006B1AC7" w:rsidP="006E68E9">
            <w:pPr>
              <w:autoSpaceDE w:val="0"/>
              <w:autoSpaceDN w:val="0"/>
              <w:adjustRightInd w:val="0"/>
              <w:spacing w:before="5" w:line="269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B1A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Бюджетное Учреждение Ханты - Мансийского</w:t>
            </w:r>
          </w:p>
          <w:p w:rsidR="006B1AC7" w:rsidRPr="006B1AC7" w:rsidRDefault="006B1AC7" w:rsidP="006E68E9">
            <w:pPr>
              <w:autoSpaceDE w:val="0"/>
              <w:autoSpaceDN w:val="0"/>
              <w:adjustRightInd w:val="0"/>
              <w:spacing w:line="269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B1A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Автономного Округа - Югры</w:t>
            </w:r>
          </w:p>
          <w:p w:rsidR="001D3CDB" w:rsidRPr="006B1AC7" w:rsidRDefault="006B1AC7" w:rsidP="006E68E9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A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«Дирекция по эксплуатаций служебных зданий»</w:t>
            </w:r>
          </w:p>
        </w:tc>
      </w:tr>
      <w:tr w:rsidR="001D3CDB" w:rsidRPr="006B1AC7" w:rsidTr="0095648F">
        <w:trPr>
          <w:trHeight w:val="1291"/>
        </w:trPr>
        <w:tc>
          <w:tcPr>
            <w:tcW w:w="706" w:type="dxa"/>
          </w:tcPr>
          <w:p w:rsidR="001D3CDB" w:rsidRPr="006B1AC7" w:rsidRDefault="005B03C0" w:rsidP="0058032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1D3CDB" w:rsidRPr="006B1AC7" w:rsidRDefault="006B1AC7" w:rsidP="0058032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AC7">
              <w:rPr>
                <w:rStyle w:val="FontStyle26"/>
                <w:sz w:val="28"/>
                <w:szCs w:val="28"/>
              </w:rPr>
              <w:t>Местонахождение объекта</w:t>
            </w:r>
          </w:p>
        </w:tc>
        <w:tc>
          <w:tcPr>
            <w:tcW w:w="5499" w:type="dxa"/>
          </w:tcPr>
          <w:p w:rsidR="00F55E5C" w:rsidRPr="00F55E5C" w:rsidRDefault="006B1AC7" w:rsidP="009C0C46">
            <w:pPr>
              <w:pStyle w:val="Style11"/>
              <w:widowControl/>
              <w:spacing w:line="269" w:lineRule="exact"/>
              <w:jc w:val="left"/>
              <w:rPr>
                <w:sz w:val="28"/>
                <w:szCs w:val="28"/>
              </w:rPr>
            </w:pPr>
            <w:r w:rsidRPr="006B1AC7">
              <w:rPr>
                <w:rStyle w:val="FontStyle26"/>
                <w:sz w:val="28"/>
                <w:szCs w:val="28"/>
              </w:rPr>
              <w:t>Тюменская область,</w:t>
            </w:r>
            <w:r w:rsidR="00F55E5C">
              <w:rPr>
                <w:rStyle w:val="FontStyle26"/>
                <w:sz w:val="28"/>
                <w:szCs w:val="28"/>
              </w:rPr>
              <w:t xml:space="preserve"> ХМАО - Югра. </w:t>
            </w:r>
            <w:r w:rsidR="009C0C46">
              <w:rPr>
                <w:rStyle w:val="FontStyle26"/>
                <w:sz w:val="28"/>
                <w:szCs w:val="28"/>
              </w:rPr>
              <w:t xml:space="preserve">                 </w:t>
            </w:r>
            <w:r w:rsidR="00F55E5C">
              <w:rPr>
                <w:rStyle w:val="FontStyle26"/>
                <w:sz w:val="28"/>
                <w:szCs w:val="28"/>
              </w:rPr>
              <w:t>г. Ханты-Мансийск:</w:t>
            </w:r>
            <w:r w:rsidR="0002051E">
              <w:rPr>
                <w:rStyle w:val="FontStyle26"/>
                <w:sz w:val="28"/>
                <w:szCs w:val="28"/>
              </w:rPr>
              <w:t xml:space="preserve"> </w:t>
            </w:r>
            <w:r w:rsidR="009C0C46" w:rsidRPr="009C0C46">
              <w:rPr>
                <w:sz w:val="28"/>
                <w:szCs w:val="28"/>
              </w:rPr>
              <w:t>ул. Барабинская 18</w:t>
            </w:r>
            <w:r w:rsidR="005D4821">
              <w:rPr>
                <w:sz w:val="28"/>
                <w:szCs w:val="28"/>
              </w:rPr>
              <w:t>, ул. Дзержинского 25 (помещения 1-го этажа).</w:t>
            </w:r>
          </w:p>
          <w:p w:rsidR="00F55E5C" w:rsidRPr="006B1AC7" w:rsidRDefault="00F55E5C" w:rsidP="0002051E">
            <w:pPr>
              <w:pStyle w:val="Style11"/>
              <w:widowControl/>
              <w:spacing w:line="269" w:lineRule="exact"/>
              <w:ind w:left="720"/>
              <w:rPr>
                <w:sz w:val="28"/>
                <w:szCs w:val="28"/>
              </w:rPr>
            </w:pPr>
          </w:p>
        </w:tc>
      </w:tr>
      <w:tr w:rsidR="00AB0DCC" w:rsidRPr="006B1AC7" w:rsidTr="003D1E78">
        <w:trPr>
          <w:trHeight w:val="595"/>
        </w:trPr>
        <w:tc>
          <w:tcPr>
            <w:tcW w:w="706" w:type="dxa"/>
          </w:tcPr>
          <w:p w:rsidR="00AB0DCC" w:rsidRDefault="00AB0DCC" w:rsidP="0058032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AB0DCC" w:rsidRPr="006B1AC7" w:rsidRDefault="00AB0DCC" w:rsidP="0058032A">
            <w:pPr>
              <w:spacing w:line="240" w:lineRule="atLeast"/>
              <w:jc w:val="both"/>
              <w:rPr>
                <w:rStyle w:val="FontStyle26"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>Краткая характеристика объекта</w:t>
            </w:r>
          </w:p>
        </w:tc>
        <w:tc>
          <w:tcPr>
            <w:tcW w:w="5499" w:type="dxa"/>
          </w:tcPr>
          <w:p w:rsidR="003D1E78" w:rsidRPr="003D1E78" w:rsidRDefault="002D1DB1" w:rsidP="00745570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FontStyle26"/>
                <w:sz w:val="28"/>
                <w:szCs w:val="28"/>
              </w:rPr>
              <w:t>Приложение №1 к т.з.</w:t>
            </w:r>
            <w:r w:rsidR="003D1E78">
              <w:rPr>
                <w:rStyle w:val="FontStyle26"/>
                <w:sz w:val="28"/>
                <w:szCs w:val="28"/>
              </w:rPr>
              <w:t xml:space="preserve"> </w:t>
            </w:r>
            <w:r w:rsidR="003D1E78" w:rsidRPr="003D1E78"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объекта</w:t>
            </w:r>
            <w:r w:rsidR="003D1E7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B0DCC" w:rsidRPr="006B1AC7" w:rsidRDefault="00AB0DCC" w:rsidP="00AB0DCC">
            <w:pPr>
              <w:pStyle w:val="Style11"/>
              <w:widowControl/>
              <w:spacing w:line="269" w:lineRule="exact"/>
              <w:rPr>
                <w:rStyle w:val="FontStyle26"/>
                <w:sz w:val="28"/>
                <w:szCs w:val="28"/>
              </w:rPr>
            </w:pPr>
          </w:p>
        </w:tc>
      </w:tr>
      <w:tr w:rsidR="001D3CDB" w:rsidRPr="006B1AC7" w:rsidTr="0095648F">
        <w:tc>
          <w:tcPr>
            <w:tcW w:w="706" w:type="dxa"/>
          </w:tcPr>
          <w:p w:rsidR="001D3CDB" w:rsidRPr="006B1AC7" w:rsidRDefault="003D1E78" w:rsidP="0058032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1D3CDB" w:rsidRPr="006E68E9" w:rsidRDefault="006B1AC7" w:rsidP="0058032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>Проектная организация</w:t>
            </w:r>
          </w:p>
        </w:tc>
        <w:tc>
          <w:tcPr>
            <w:tcW w:w="5499" w:type="dxa"/>
          </w:tcPr>
          <w:p w:rsidR="001D3CDB" w:rsidRPr="006E68E9" w:rsidRDefault="006B1AC7" w:rsidP="000A3507">
            <w:pPr>
              <w:pStyle w:val="Style13"/>
              <w:widowControl/>
              <w:spacing w:before="24" w:line="240" w:lineRule="auto"/>
              <w:ind w:firstLine="0"/>
              <w:jc w:val="both"/>
              <w:rPr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 xml:space="preserve">Определяется </w:t>
            </w:r>
            <w:r w:rsidR="000A3507">
              <w:rPr>
                <w:rStyle w:val="FontStyle26"/>
                <w:sz w:val="28"/>
                <w:szCs w:val="28"/>
              </w:rPr>
              <w:t>котировкой</w:t>
            </w:r>
          </w:p>
        </w:tc>
      </w:tr>
      <w:tr w:rsidR="001D3CDB" w:rsidRPr="006B1AC7" w:rsidTr="0095648F">
        <w:tc>
          <w:tcPr>
            <w:tcW w:w="706" w:type="dxa"/>
          </w:tcPr>
          <w:p w:rsidR="001D3CDB" w:rsidRPr="006B1AC7" w:rsidRDefault="00C8574B" w:rsidP="00FD173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51" w:type="dxa"/>
          </w:tcPr>
          <w:p w:rsidR="001D3CDB" w:rsidRPr="006E68E9" w:rsidRDefault="006B1AC7" w:rsidP="006B1AC7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>Наличие исходно -разрешительной документации</w:t>
            </w:r>
          </w:p>
        </w:tc>
        <w:tc>
          <w:tcPr>
            <w:tcW w:w="5499" w:type="dxa"/>
          </w:tcPr>
          <w:p w:rsidR="001D3CDB" w:rsidRPr="006E68E9" w:rsidRDefault="006B1AC7" w:rsidP="0058032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>Планы помещений. Технические паспорта</w:t>
            </w:r>
          </w:p>
        </w:tc>
      </w:tr>
      <w:tr w:rsidR="001D3CDB" w:rsidRPr="006B1AC7" w:rsidTr="0095648F">
        <w:tc>
          <w:tcPr>
            <w:tcW w:w="706" w:type="dxa"/>
          </w:tcPr>
          <w:p w:rsidR="001D3CDB" w:rsidRPr="006B1AC7" w:rsidRDefault="00C8574B" w:rsidP="00FD173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251" w:type="dxa"/>
          </w:tcPr>
          <w:p w:rsidR="001D3CDB" w:rsidRPr="006E68E9" w:rsidRDefault="006B1AC7" w:rsidP="006448B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>Стадийность проектирования</w:t>
            </w:r>
          </w:p>
        </w:tc>
        <w:tc>
          <w:tcPr>
            <w:tcW w:w="5499" w:type="dxa"/>
          </w:tcPr>
          <w:p w:rsidR="001D3CDB" w:rsidRPr="006E68E9" w:rsidRDefault="006B1AC7" w:rsidP="006448B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>Одностадийная РП</w:t>
            </w:r>
          </w:p>
        </w:tc>
      </w:tr>
      <w:tr w:rsidR="001D3CDB" w:rsidRPr="006B1AC7" w:rsidTr="0095648F">
        <w:tc>
          <w:tcPr>
            <w:tcW w:w="706" w:type="dxa"/>
          </w:tcPr>
          <w:p w:rsidR="001D3CDB" w:rsidRPr="006B1AC7" w:rsidRDefault="00C8574B" w:rsidP="00FD173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251" w:type="dxa"/>
          </w:tcPr>
          <w:p w:rsidR="001D3CDB" w:rsidRPr="006E68E9" w:rsidRDefault="006E68E9" w:rsidP="00840709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>Сроки начала и окончания проектных работ</w:t>
            </w:r>
          </w:p>
        </w:tc>
        <w:tc>
          <w:tcPr>
            <w:tcW w:w="5499" w:type="dxa"/>
          </w:tcPr>
          <w:p w:rsidR="001D3CDB" w:rsidRPr="006E68E9" w:rsidRDefault="00CA065B" w:rsidP="00CA065B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FontStyle26"/>
                <w:sz w:val="28"/>
                <w:szCs w:val="28"/>
              </w:rPr>
              <w:t>30</w:t>
            </w:r>
            <w:r w:rsidR="006E68E9" w:rsidRPr="006E68E9">
              <w:rPr>
                <w:rStyle w:val="FontStyle26"/>
                <w:sz w:val="28"/>
                <w:szCs w:val="28"/>
              </w:rPr>
              <w:t xml:space="preserve"> </w:t>
            </w:r>
            <w:r>
              <w:rPr>
                <w:rStyle w:val="FontStyle26"/>
                <w:sz w:val="28"/>
                <w:szCs w:val="28"/>
              </w:rPr>
              <w:t>дней</w:t>
            </w:r>
            <w:r w:rsidR="006E68E9" w:rsidRPr="006E68E9">
              <w:rPr>
                <w:rStyle w:val="FontStyle26"/>
                <w:sz w:val="28"/>
                <w:szCs w:val="28"/>
              </w:rPr>
              <w:t xml:space="preserve"> со дня подписания договора</w:t>
            </w:r>
          </w:p>
        </w:tc>
      </w:tr>
      <w:tr w:rsidR="001D3CDB" w:rsidRPr="006B1AC7" w:rsidTr="0095648F">
        <w:tc>
          <w:tcPr>
            <w:tcW w:w="706" w:type="dxa"/>
          </w:tcPr>
          <w:p w:rsidR="001D3CDB" w:rsidRPr="006B1AC7" w:rsidRDefault="00C8574B" w:rsidP="00862938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251" w:type="dxa"/>
          </w:tcPr>
          <w:p w:rsidR="001D3CDB" w:rsidRPr="006E68E9" w:rsidRDefault="006E68E9" w:rsidP="006448B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5499" w:type="dxa"/>
          </w:tcPr>
          <w:p w:rsidR="001D3CDB" w:rsidRDefault="006E68E9" w:rsidP="006448BE">
            <w:pPr>
              <w:spacing w:line="240" w:lineRule="atLeast"/>
              <w:jc w:val="both"/>
              <w:rPr>
                <w:rStyle w:val="FontStyle26"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 xml:space="preserve">Бюджетные средства Ханты - Мансийского автономного округа </w:t>
            </w:r>
            <w:r w:rsidR="00FD173A">
              <w:rPr>
                <w:rStyle w:val="FontStyle26"/>
                <w:sz w:val="28"/>
                <w:szCs w:val="28"/>
              </w:rPr>
              <w:t>–</w:t>
            </w:r>
            <w:r w:rsidRPr="006E68E9">
              <w:rPr>
                <w:rStyle w:val="FontStyle26"/>
                <w:sz w:val="28"/>
                <w:szCs w:val="28"/>
              </w:rPr>
              <w:t xml:space="preserve"> Югры</w:t>
            </w:r>
          </w:p>
          <w:p w:rsidR="00FD173A" w:rsidRPr="006E68E9" w:rsidRDefault="00FD173A" w:rsidP="006448B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3CDB" w:rsidRPr="006B1AC7" w:rsidTr="0095648F">
        <w:tc>
          <w:tcPr>
            <w:tcW w:w="706" w:type="dxa"/>
          </w:tcPr>
          <w:p w:rsidR="001D3CDB" w:rsidRPr="006B1AC7" w:rsidRDefault="005B03C0" w:rsidP="00C8574B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8574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4251" w:type="dxa"/>
          </w:tcPr>
          <w:p w:rsidR="001D3CDB" w:rsidRPr="006E68E9" w:rsidRDefault="006E68E9" w:rsidP="006448B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>Категория</w:t>
            </w:r>
            <w:r w:rsidR="00B721E6">
              <w:rPr>
                <w:rStyle w:val="FontStyle26"/>
                <w:sz w:val="28"/>
                <w:szCs w:val="28"/>
              </w:rPr>
              <w:t xml:space="preserve"> помещений</w:t>
            </w:r>
            <w:r w:rsidRPr="006E68E9">
              <w:rPr>
                <w:rStyle w:val="FontStyle26"/>
                <w:sz w:val="28"/>
                <w:szCs w:val="28"/>
              </w:rPr>
              <w:t xml:space="preserve"> объекта</w:t>
            </w:r>
          </w:p>
        </w:tc>
        <w:tc>
          <w:tcPr>
            <w:tcW w:w="5499" w:type="dxa"/>
          </w:tcPr>
          <w:p w:rsidR="001D3CDB" w:rsidRDefault="006E68E9" w:rsidP="006448BE">
            <w:pPr>
              <w:spacing w:line="240" w:lineRule="atLeast"/>
              <w:jc w:val="both"/>
              <w:rPr>
                <w:rStyle w:val="FontStyle26"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>Определяется проектом</w:t>
            </w:r>
          </w:p>
          <w:p w:rsidR="00FD173A" w:rsidRPr="006E68E9" w:rsidRDefault="00FD173A" w:rsidP="006448B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3CDB" w:rsidRPr="006B1AC7" w:rsidTr="0095648F">
        <w:tc>
          <w:tcPr>
            <w:tcW w:w="706" w:type="dxa"/>
          </w:tcPr>
          <w:p w:rsidR="001D3CDB" w:rsidRPr="006B1AC7" w:rsidRDefault="005B03C0" w:rsidP="00C8574B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8574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1D3CDB" w:rsidRPr="006E68E9" w:rsidRDefault="006E68E9" w:rsidP="00840709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>Выделение пусковых комплексов и очередей</w:t>
            </w:r>
          </w:p>
        </w:tc>
        <w:tc>
          <w:tcPr>
            <w:tcW w:w="5499" w:type="dxa"/>
          </w:tcPr>
          <w:p w:rsidR="001D3CDB" w:rsidRPr="006E68E9" w:rsidRDefault="006E68E9" w:rsidP="006448B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>Не выделять</w:t>
            </w:r>
          </w:p>
        </w:tc>
      </w:tr>
      <w:tr w:rsidR="001D3CDB" w:rsidRPr="006B1AC7" w:rsidTr="0095648F">
        <w:tc>
          <w:tcPr>
            <w:tcW w:w="706" w:type="dxa"/>
          </w:tcPr>
          <w:p w:rsidR="001D3CDB" w:rsidRPr="006B1AC7" w:rsidRDefault="00862938" w:rsidP="00C8574B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8574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374BD6" w:rsidRPr="00FF6F1E" w:rsidRDefault="006E68E9" w:rsidP="0002051E">
            <w:pPr>
              <w:spacing w:line="240" w:lineRule="atLeast"/>
              <w:rPr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>Основные требования к проектированию</w:t>
            </w:r>
            <w:r w:rsidR="0095648F">
              <w:rPr>
                <w:rStyle w:val="FontStyle26"/>
                <w:sz w:val="28"/>
                <w:szCs w:val="28"/>
              </w:rPr>
              <w:t xml:space="preserve"> </w:t>
            </w:r>
            <w:r w:rsidR="00AB0DCC">
              <w:rPr>
                <w:rStyle w:val="FontStyle26"/>
                <w:sz w:val="28"/>
                <w:szCs w:val="28"/>
              </w:rPr>
              <w:t>О</w:t>
            </w:r>
            <w:r w:rsidR="0095648F">
              <w:rPr>
                <w:rStyle w:val="FontStyle26"/>
                <w:sz w:val="28"/>
                <w:szCs w:val="28"/>
              </w:rPr>
              <w:t>ПС, СОУЭ, ОС</w:t>
            </w:r>
            <w:r w:rsidR="00FF6F1E">
              <w:rPr>
                <w:rStyle w:val="FontStyle26"/>
                <w:sz w:val="28"/>
                <w:szCs w:val="28"/>
              </w:rPr>
              <w:t xml:space="preserve"> объект</w:t>
            </w:r>
            <w:r w:rsidR="0002051E">
              <w:rPr>
                <w:rStyle w:val="FontStyle26"/>
                <w:sz w:val="28"/>
                <w:szCs w:val="28"/>
              </w:rPr>
              <w:t>а.</w:t>
            </w:r>
          </w:p>
          <w:p w:rsidR="00374BD6" w:rsidRPr="00FF6F1E" w:rsidRDefault="00374BD6" w:rsidP="00374BD6">
            <w:pPr>
              <w:pStyle w:val="Style11"/>
              <w:widowControl/>
              <w:spacing w:line="269" w:lineRule="exact"/>
              <w:ind w:left="720"/>
              <w:rPr>
                <w:sz w:val="28"/>
                <w:szCs w:val="28"/>
              </w:rPr>
            </w:pPr>
          </w:p>
          <w:p w:rsidR="00FF6F1E" w:rsidRPr="006E68E9" w:rsidRDefault="00FF6F1E" w:rsidP="00840709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99" w:type="dxa"/>
          </w:tcPr>
          <w:p w:rsidR="00FD173A" w:rsidRPr="00CE25FA" w:rsidRDefault="006E68E9" w:rsidP="0002774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>В связи с длительной экспл</w:t>
            </w:r>
            <w:r w:rsidR="00FF6B3A">
              <w:rPr>
                <w:rStyle w:val="FontStyle26"/>
                <w:sz w:val="28"/>
                <w:szCs w:val="28"/>
              </w:rPr>
              <w:t xml:space="preserve">уатацией и </w:t>
            </w:r>
            <w:r w:rsidR="00036B5C">
              <w:rPr>
                <w:rStyle w:val="FontStyle26"/>
                <w:sz w:val="28"/>
                <w:szCs w:val="28"/>
              </w:rPr>
              <w:t>изменениями норм и правил пожарной безопасности</w:t>
            </w:r>
            <w:r w:rsidR="00FF6B3A">
              <w:rPr>
                <w:rStyle w:val="FontStyle26"/>
                <w:sz w:val="28"/>
                <w:szCs w:val="28"/>
              </w:rPr>
              <w:t xml:space="preserve"> </w:t>
            </w:r>
            <w:r w:rsidRPr="006E68E9">
              <w:rPr>
                <w:rStyle w:val="FontStyle26"/>
                <w:sz w:val="28"/>
                <w:szCs w:val="28"/>
              </w:rPr>
              <w:t xml:space="preserve">произвести </w:t>
            </w:r>
            <w:r w:rsidR="00036B5C">
              <w:rPr>
                <w:rStyle w:val="FontStyle26"/>
                <w:sz w:val="28"/>
                <w:szCs w:val="28"/>
              </w:rPr>
              <w:t>полную замену</w:t>
            </w:r>
            <w:r w:rsidR="00FF6B3A">
              <w:rPr>
                <w:rStyle w:val="FontStyle26"/>
                <w:sz w:val="28"/>
                <w:szCs w:val="28"/>
              </w:rPr>
              <w:t xml:space="preserve"> </w:t>
            </w:r>
            <w:r w:rsidR="00036B5C">
              <w:rPr>
                <w:rStyle w:val="FontStyle26"/>
                <w:sz w:val="28"/>
                <w:szCs w:val="28"/>
              </w:rPr>
              <w:t>существующих систем</w:t>
            </w:r>
            <w:r w:rsidR="0002051E">
              <w:rPr>
                <w:rStyle w:val="FontStyle26"/>
                <w:sz w:val="28"/>
                <w:szCs w:val="28"/>
              </w:rPr>
              <w:t xml:space="preserve"> для</w:t>
            </w:r>
            <w:r w:rsidR="00AB0DCC">
              <w:rPr>
                <w:rStyle w:val="FontStyle26"/>
                <w:sz w:val="28"/>
                <w:szCs w:val="28"/>
              </w:rPr>
              <w:t xml:space="preserve"> </w:t>
            </w:r>
            <w:r w:rsidR="00AB0D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E25FA" w:rsidRPr="00CE25FA">
              <w:rPr>
                <w:rFonts w:ascii="Times New Roman" w:hAnsi="Times New Roman" w:cs="Times New Roman"/>
                <w:sz w:val="28"/>
                <w:szCs w:val="28"/>
              </w:rPr>
              <w:t xml:space="preserve">овышение </w:t>
            </w:r>
            <w:r w:rsidR="00CE25FA" w:rsidRPr="00CE25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уровня </w:t>
            </w:r>
            <w:r w:rsidR="00AB0DCC">
              <w:rPr>
                <w:rFonts w:ascii="Times New Roman" w:hAnsi="Times New Roman" w:cs="Times New Roman"/>
                <w:sz w:val="28"/>
                <w:szCs w:val="28"/>
              </w:rPr>
              <w:t>противо</w:t>
            </w:r>
            <w:r w:rsidR="00CE25FA" w:rsidRPr="00CE25FA">
              <w:rPr>
                <w:rFonts w:ascii="Times New Roman" w:hAnsi="Times New Roman" w:cs="Times New Roman"/>
                <w:sz w:val="28"/>
                <w:szCs w:val="28"/>
              </w:rPr>
              <w:t>пожарной безопасности объекта защиты</w:t>
            </w:r>
            <w:r w:rsidR="00CE25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D3CDB" w:rsidRPr="006B1AC7" w:rsidTr="0095648F">
        <w:tc>
          <w:tcPr>
            <w:tcW w:w="706" w:type="dxa"/>
          </w:tcPr>
          <w:p w:rsidR="001D3CDB" w:rsidRPr="006B1AC7" w:rsidRDefault="00862938" w:rsidP="00C8574B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C8574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1D3CDB" w:rsidRPr="006E68E9" w:rsidRDefault="006E68E9" w:rsidP="00840709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>Основные требования к архитектурно -планировочному решению</w:t>
            </w:r>
          </w:p>
        </w:tc>
        <w:tc>
          <w:tcPr>
            <w:tcW w:w="5499" w:type="dxa"/>
          </w:tcPr>
          <w:p w:rsidR="00ED128D" w:rsidRPr="00ED128D" w:rsidRDefault="00ED128D" w:rsidP="00ED128D">
            <w:pPr>
              <w:spacing w:after="20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D128D">
              <w:rPr>
                <w:rFonts w:ascii="Times New Roman" w:hAnsi="Times New Roman" w:cs="Times New Roman"/>
                <w:sz w:val="28"/>
                <w:szCs w:val="28"/>
              </w:rPr>
              <w:t xml:space="preserve">- При проектировании и разработке проектно-сметной документации следует руководствоваться действующими нормативными документами по строительству, а также ведомственными и прочими документами, представляемыми Заказчиком. </w:t>
            </w:r>
          </w:p>
          <w:p w:rsidR="00ED128D" w:rsidRPr="00ED128D" w:rsidRDefault="00ED128D" w:rsidP="00ED128D">
            <w:pPr>
              <w:spacing w:after="20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D128D">
              <w:rPr>
                <w:rFonts w:ascii="Times New Roman" w:hAnsi="Times New Roman" w:cs="Times New Roman"/>
                <w:sz w:val="28"/>
                <w:szCs w:val="28"/>
              </w:rPr>
              <w:t xml:space="preserve">- Проектная документация по составу и объему должна соответствовать требованиям Постановления Правительства РФ от 16 февраля 2008г. №87 «О составе разделов проектной документации и требования к их содержанию». </w:t>
            </w:r>
          </w:p>
          <w:p w:rsidR="001D3CDB" w:rsidRPr="00A23DCA" w:rsidRDefault="00ED128D" w:rsidP="00A23DCA">
            <w:pPr>
              <w:spacing w:after="20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D128D">
              <w:rPr>
                <w:rFonts w:ascii="Times New Roman" w:hAnsi="Times New Roman" w:cs="Times New Roman"/>
                <w:sz w:val="28"/>
                <w:szCs w:val="28"/>
              </w:rPr>
              <w:t>С изменениями и дополнениями от: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128D">
              <w:rPr>
                <w:rFonts w:ascii="Times New Roman" w:hAnsi="Times New Roman" w:cs="Times New Roman"/>
                <w:sz w:val="28"/>
                <w:szCs w:val="28"/>
              </w:rPr>
              <w:t>18 мая, 21 декабря 2009 г., 13 апреля, 7 декабря 2010 г., 15 февраля 2011 г., 25 июня, 2 августа 2012 г., 22, 30 апреля, 8 августа 2013 г., 26 марта, 10 декабря 2014 г., 28 июля, 27 октября 2015 г.</w:t>
            </w:r>
          </w:p>
        </w:tc>
      </w:tr>
      <w:tr w:rsidR="001D3CDB" w:rsidRPr="006B1AC7" w:rsidTr="0095648F">
        <w:tc>
          <w:tcPr>
            <w:tcW w:w="706" w:type="dxa"/>
          </w:tcPr>
          <w:p w:rsidR="001D3CDB" w:rsidRPr="006B1AC7" w:rsidRDefault="00862938" w:rsidP="00C8574B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8574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1D3CDB" w:rsidRPr="006E68E9" w:rsidRDefault="006E68E9" w:rsidP="00AB0DCC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8E9">
              <w:rPr>
                <w:rStyle w:val="FontStyle26"/>
                <w:sz w:val="28"/>
                <w:szCs w:val="28"/>
              </w:rPr>
              <w:t xml:space="preserve">Основные требования к конструктивным решениям и </w:t>
            </w:r>
            <w:r w:rsidRPr="006E15B5">
              <w:rPr>
                <w:rStyle w:val="FontStyle26"/>
                <w:color w:val="000000" w:themeColor="text1"/>
                <w:sz w:val="28"/>
                <w:szCs w:val="28"/>
              </w:rPr>
              <w:t>материалам</w:t>
            </w:r>
            <w:r w:rsidR="00862938" w:rsidRPr="006E15B5">
              <w:rPr>
                <w:rStyle w:val="FontStyle26"/>
                <w:color w:val="000000" w:themeColor="text1"/>
                <w:sz w:val="28"/>
                <w:szCs w:val="28"/>
              </w:rPr>
              <w:t xml:space="preserve"> ОПС, СОУЭ, </w:t>
            </w:r>
            <w:r w:rsidR="0050184A" w:rsidRPr="006E15B5">
              <w:rPr>
                <w:rStyle w:val="FontStyle26"/>
                <w:color w:val="000000" w:themeColor="text1"/>
                <w:sz w:val="28"/>
                <w:szCs w:val="28"/>
              </w:rPr>
              <w:t>О</w:t>
            </w:r>
            <w:r w:rsidR="00862938" w:rsidRPr="006E15B5">
              <w:rPr>
                <w:rStyle w:val="FontStyle26"/>
                <w:color w:val="000000" w:themeColor="text1"/>
                <w:sz w:val="28"/>
                <w:szCs w:val="28"/>
              </w:rPr>
              <w:t>С</w:t>
            </w:r>
            <w:r w:rsidR="00AB0DCC">
              <w:rPr>
                <w:rStyle w:val="FontStyle26"/>
                <w:sz w:val="28"/>
                <w:szCs w:val="28"/>
              </w:rPr>
              <w:t>.</w:t>
            </w:r>
          </w:p>
        </w:tc>
        <w:tc>
          <w:tcPr>
            <w:tcW w:w="5499" w:type="dxa"/>
          </w:tcPr>
          <w:p w:rsidR="006E68E9" w:rsidRDefault="00A45A7B" w:rsidP="006E68E9">
            <w:pPr>
              <w:autoSpaceDE w:val="0"/>
              <w:autoSpaceDN w:val="0"/>
              <w:adjustRightInd w:val="0"/>
              <w:spacing w:line="269" w:lineRule="exact"/>
              <w:ind w:firstLine="5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</w:t>
            </w:r>
            <w:r w:rsidR="00A452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истемы автоматической пожарной сигнализации, системы оповещения и эвакуации людей в случае пожара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запроектировать в соответствии с требованиями ст. 82,84,91 Фз от 22.08.2008 № 123-ФЗ «Технический регламент о требованиях пожарной безопасности». А так же с</w:t>
            </w:r>
            <w:r w:rsidRPr="00A45A7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огласно действующим нормам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4520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E68E9"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СниП, СанПиН, НПБ, ТСН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04391" w:rsidRPr="006E68E9" w:rsidRDefault="00504391" w:rsidP="006E68E9">
            <w:pPr>
              <w:autoSpaceDE w:val="0"/>
              <w:autoSpaceDN w:val="0"/>
              <w:adjustRightInd w:val="0"/>
              <w:spacing w:line="269" w:lineRule="exact"/>
              <w:ind w:firstLine="5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6E68E9" w:rsidRPr="005D4821" w:rsidRDefault="006E68E9" w:rsidP="006E68E9">
            <w:pPr>
              <w:autoSpaceDE w:val="0"/>
              <w:autoSpaceDN w:val="0"/>
              <w:adjustRightInd w:val="0"/>
              <w:spacing w:line="269" w:lineRule="exact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82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Предусмотреть</w:t>
            </w:r>
            <w:r w:rsidR="00504391" w:rsidRPr="005D482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и рассчитать</w:t>
            </w:r>
            <w:r w:rsidRPr="005D482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проект</w:t>
            </w:r>
            <w:r w:rsidR="00504391" w:rsidRPr="005D482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но-сметной документацией</w:t>
            </w:r>
            <w:r w:rsidR="005D482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                 </w:t>
            </w:r>
            <w:r w:rsidR="005D4821" w:rsidRPr="005D482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D4821" w:rsidRPr="005D482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ул. Барабинская 18</w:t>
            </w:r>
            <w:r w:rsidRPr="005D482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6E68E9" w:rsidRPr="006E68E9" w:rsidRDefault="006E68E9" w:rsidP="006E68E9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9" w:lineRule="exact"/>
              <w:ind w:firstLine="2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 w:rsidR="00032B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Замену </w:t>
            </w:r>
            <w:r w:rsidR="00C857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кабельных линий (шлейфов)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замена </w:t>
            </w:r>
            <w:r w:rsidR="00032B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извещателей на адресные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дымовые, замена ИПР (ручных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br/>
              <w:t xml:space="preserve">извещателей), замена табличек «Выход» на </w:t>
            </w:r>
            <w:r w:rsidR="0086293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220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вольт</w:t>
            </w:r>
            <w:r w:rsidR="005043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E68E9" w:rsidRPr="006E68E9" w:rsidRDefault="006E68E9" w:rsidP="00862938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9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 w:rsidR="00A23DC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СОУЭ</w:t>
            </w:r>
            <w:r w:rsidR="00450F3A" w:rsidRPr="005B03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 соответствии с</w:t>
            </w:r>
            <w:r w:rsidR="00450F3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требованиями СП3.13130.2009</w:t>
            </w:r>
            <w:r w:rsidR="005043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E25FA" w:rsidRDefault="006E68E9" w:rsidP="00862938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9" w:lineRule="exact"/>
              <w:ind w:firstLine="1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3.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  <w:t xml:space="preserve">Замена </w:t>
            </w:r>
            <w:r w:rsidR="00C71BF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пожарн</w:t>
            </w:r>
            <w:r w:rsidR="00FD173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ых</w:t>
            </w:r>
            <w:r w:rsidR="00C71BF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D173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пультов управлений</w:t>
            </w:r>
            <w:r w:rsidR="00CA065B" w:rsidRPr="00CA065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A065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адресную</w:t>
            </w:r>
            <w:r w:rsidR="00CA065B" w:rsidRPr="00CA065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систему</w:t>
            </w:r>
            <w:r w:rsidR="00C71BF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С2000 «Болид»</w:t>
            </w:r>
            <w:r w:rsidR="00CE25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E68E9" w:rsidRDefault="00CE25FA" w:rsidP="00CE25FA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9" w:lineRule="exact"/>
              <w:ind w:firstLine="1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E25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Для мониторинга и управления автоматической установкой пожарной сигнализации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предусмотреть персональный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компьютер </w:t>
            </w:r>
            <w:r w:rsidR="005A142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программным обеспечением на базе</w:t>
            </w:r>
            <w:r w:rsidR="006E68E9"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АРМ «</w:t>
            </w:r>
            <w:r w:rsidR="00032B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Болид Про</w:t>
            </w:r>
            <w:r w:rsidR="006E68E9"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</w:t>
            </w:r>
            <w:r w:rsidR="00AC310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A510E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дублирующий ПК</w:t>
            </w:r>
            <w:r w:rsidR="003856C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</w:t>
            </w:r>
            <w:r w:rsidR="00A510E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С2000-М</w:t>
            </w:r>
            <w:r w:rsidR="005A142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 случае неисправности ПК.</w:t>
            </w:r>
          </w:p>
          <w:p w:rsidR="00032BA2" w:rsidRPr="00CE25FA" w:rsidRDefault="00032BA2" w:rsidP="009A3F60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9" w:lineRule="exact"/>
              <w:ind w:firstLine="10"/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4.</w:t>
            </w:r>
            <w:r w:rsidR="00A510E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856C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Замена объемных датчиков и герконов в кабинетах и окнах перв</w:t>
            </w:r>
            <w:r w:rsidR="00FB37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ого</w:t>
            </w:r>
            <w:r w:rsidR="003856C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этаж</w:t>
            </w:r>
            <w:r w:rsidR="00FB37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</w:t>
            </w:r>
            <w:r w:rsidR="009A3F6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на</w:t>
            </w:r>
            <w:r w:rsidR="0042168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адресные</w:t>
            </w:r>
            <w:r w:rsidR="009D680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системы «Болид»</w:t>
            </w:r>
            <w:r w:rsidR="009A3F60" w:rsidRPr="000C7CF6">
              <w:rPr>
                <w:rFonts w:ascii="Times New Roman" w:eastAsiaTheme="minorEastAsia" w:hAnsi="Times New Roman" w:cs="Times New Roman"/>
                <w:bCs/>
                <w:lang w:eastAsia="ru-RU"/>
              </w:rPr>
              <w:t>,</w:t>
            </w:r>
            <w:r w:rsidR="003856C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на дверях центрального </w:t>
            </w:r>
            <w:r w:rsidR="005A142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эвакуационных</w:t>
            </w:r>
            <w:r w:rsidR="003856C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выходах установить</w:t>
            </w:r>
            <w:r w:rsidR="0068245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С2000</w:t>
            </w:r>
            <w:r w:rsidR="003856C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СМК</w:t>
            </w:r>
            <w:r w:rsidR="009A3F6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A3F60" w:rsidRPr="009A3F60" w:rsidRDefault="009A3F60" w:rsidP="009A3F60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9" w:lineRule="exact"/>
              <w:ind w:firstLine="10"/>
              <w:rPr>
                <w:rFonts w:ascii="Times New Roman" w:eastAsiaTheme="minorEastAsia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5. На путях </w:t>
            </w:r>
            <w:r w:rsidR="005A142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эвакуационных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выходов установить эл.</w:t>
            </w:r>
            <w:r w:rsidR="000C7CF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магнитные замки</w:t>
            </w:r>
            <w:r w:rsidR="000C7CF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C310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связанн</w:t>
            </w:r>
            <w:r w:rsidR="005A142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ых</w:t>
            </w:r>
            <w:r w:rsidR="000C7CF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 системой </w:t>
            </w:r>
            <w:r w:rsidR="00CE25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АУПС</w:t>
            </w:r>
            <w:r w:rsidR="005A1429" w:rsidRPr="0050184A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, дополнительно оборудовать кнопками</w:t>
            </w:r>
            <w:r w:rsidR="00C84246" w:rsidRPr="0050184A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авариного выхода</w:t>
            </w:r>
            <w:r w:rsidR="00CE25FA" w:rsidRPr="0050184A">
              <w:rPr>
                <w:color w:val="000000" w:themeColor="text1"/>
              </w:rPr>
              <w:t xml:space="preserve"> (</w:t>
            </w:r>
            <w:r w:rsidR="00CE25FA" w:rsidRPr="0050184A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п. 35-36 ППР</w:t>
            </w:r>
            <w:r w:rsidR="000C7CF6" w:rsidRPr="0050184A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5A1429" w:rsidRPr="0050184A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="00CE25FA" w:rsidRPr="0050184A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lang w:eastAsia="ru-RU"/>
              </w:rPr>
              <w:t>)</w:t>
            </w:r>
          </w:p>
          <w:p w:rsidR="00A45A7B" w:rsidRDefault="009A3F60" w:rsidP="00032BA2">
            <w:pPr>
              <w:spacing w:line="240" w:lineRule="atLeas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  <w:r w:rsidR="00032B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5372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</w:t>
            </w:r>
            <w:r w:rsidR="006E68E9"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истем</w:t>
            </w:r>
            <w:r w:rsidR="005372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 управления и контроля</w:t>
            </w:r>
            <w:r w:rsidR="006E68E9"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ОПС</w:t>
            </w:r>
            <w:r w:rsidR="00032B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D173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объекта</w:t>
            </w:r>
            <w:r w:rsidR="00032B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E68E9"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свести на центральный </w:t>
            </w:r>
            <w:r w:rsidR="00032B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пост охраны </w:t>
            </w:r>
            <w:r w:rsidR="003856C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(Персональный компьютер</w:t>
            </w:r>
            <w:r w:rsidR="005372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ПКУ</w:t>
            </w:r>
            <w:r w:rsidR="003856C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)</w:t>
            </w:r>
            <w:r w:rsidR="00FD173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D173A" w:rsidRDefault="00FD173A" w:rsidP="00A45A7B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3507" w:rsidRDefault="000A3507" w:rsidP="00A45A7B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Дзержинского 25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(помещения 1-го этажа). </w:t>
            </w:r>
          </w:p>
          <w:p w:rsidR="000A3507" w:rsidRPr="006E68E9" w:rsidRDefault="000A3507" w:rsidP="000A350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9" w:lineRule="exact"/>
              <w:ind w:firstLine="2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Замену</w:t>
            </w:r>
            <w:r w:rsidR="00C857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кабельных линий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857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шлейфов</w:t>
            </w:r>
            <w:r w:rsidR="00C8574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)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замена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извещателей на адресные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дымовые, замена ИПР (ручных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br/>
              <w:t xml:space="preserve">извещателей), замена табличек «Выход» на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220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вольт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A3507" w:rsidRPr="006E68E9" w:rsidRDefault="000A3507" w:rsidP="000A350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9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СОУЭ</w:t>
            </w:r>
            <w:r w:rsidRPr="005B03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 соответствии с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требованиями СП3.13130.2009.</w:t>
            </w:r>
          </w:p>
          <w:p w:rsidR="000A3507" w:rsidRDefault="000A3507" w:rsidP="000A350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9" w:lineRule="exact"/>
              <w:ind w:firstLine="1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3.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  <w:t xml:space="preserve">Замена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пожарных пультов управлений</w:t>
            </w:r>
            <w:r w:rsidRPr="00CA065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адресную</w:t>
            </w:r>
            <w:r w:rsidRPr="00CA065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систему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С2000 «Болид».</w:t>
            </w:r>
          </w:p>
          <w:p w:rsidR="000A3507" w:rsidRDefault="000A3507" w:rsidP="000A350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9" w:lineRule="exact"/>
              <w:ind w:firstLine="1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E25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Для мониторинга и управления автоматической установкой пожарной сигнализации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предусмотреть ПКУ С2000-М, С2000-БКИ.</w:t>
            </w:r>
          </w:p>
          <w:p w:rsidR="000A3507" w:rsidRPr="00CE25FA" w:rsidRDefault="000A3507" w:rsidP="000A350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9" w:lineRule="exact"/>
              <w:ind w:firstLine="10"/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4. Замена объемных датчиков и герконов в кабинетах и окнах первого этажа на адресные системы «Болид»</w:t>
            </w:r>
            <w:r w:rsidRPr="000C7CF6">
              <w:rPr>
                <w:rFonts w:ascii="Times New Roman" w:eastAsiaTheme="minorEastAsia" w:hAnsi="Times New Roman" w:cs="Times New Roman"/>
                <w:bCs/>
                <w:lang w:eastAsia="ru-RU"/>
              </w:rPr>
              <w:t>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на дверях центрального выхода установить С2000 СМК.</w:t>
            </w:r>
          </w:p>
          <w:p w:rsidR="000A3507" w:rsidRPr="009A3F60" w:rsidRDefault="000A3507" w:rsidP="000A350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9" w:lineRule="exact"/>
              <w:ind w:firstLine="10"/>
              <w:rPr>
                <w:rFonts w:ascii="Times New Roman" w:eastAsiaTheme="minorEastAsia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5. Систему ПС связать с ранее установленной системой контроля доступа.</w:t>
            </w:r>
          </w:p>
          <w:p w:rsidR="000A3507" w:rsidRDefault="000A3507" w:rsidP="000A3507">
            <w:pPr>
              <w:spacing w:line="240" w:lineRule="atLeas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6. С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истем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 управления и контроля</w:t>
            </w:r>
            <w:r w:rsidRPr="006E68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ОПС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объекта согласовать с Заказчиком.</w:t>
            </w:r>
          </w:p>
          <w:p w:rsidR="000A3507" w:rsidRDefault="000A3507" w:rsidP="000A3507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7. </w:t>
            </w: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Сбор исходных данных, выполняет проектная организация;</w:t>
            </w:r>
          </w:p>
          <w:p w:rsidR="000A3507" w:rsidRPr="00A45A7B" w:rsidRDefault="000A3507" w:rsidP="000A3507">
            <w:pPr>
              <w:spacing w:line="240" w:lineRule="atLeas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8. </w:t>
            </w:r>
            <w:r w:rsidRPr="00A45A7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Кабельные изделия принять с учетом требований ст. 82 ФЗ №123 от 22.07.2008 года и ГОСТ 31565-2012.  </w:t>
            </w:r>
          </w:p>
          <w:p w:rsidR="000A3507" w:rsidRDefault="000A3507" w:rsidP="000A3507">
            <w:pPr>
              <w:spacing w:line="240" w:lineRule="atLeas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45A7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Применить сертифицированный огнестойкий кабель не распространяющий горение при групповой прокладке по </w:t>
            </w:r>
            <w:r w:rsidRPr="00A45A7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категории А по ГОСТ Р МЭК 60332-3-22 с низким дымо- и газовыделением (нг(а)-FRLS) или не содержащим галогенов (нг(А)-HFFR) п.4.СП 6.13130.2013,ст.82 п.2 ФЗ № 123 от 22.07.2008г.</w:t>
            </w:r>
          </w:p>
          <w:p w:rsidR="000A3507" w:rsidRPr="006E68E9" w:rsidRDefault="000A3507" w:rsidP="000A3507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3CDB" w:rsidRPr="006B1AC7" w:rsidTr="0095648F">
        <w:tc>
          <w:tcPr>
            <w:tcW w:w="706" w:type="dxa"/>
          </w:tcPr>
          <w:p w:rsidR="001D3CDB" w:rsidRPr="006B1AC7" w:rsidRDefault="005B6336" w:rsidP="00C8574B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C8574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1D3CDB" w:rsidRPr="005B03C0" w:rsidRDefault="004A7B0B" w:rsidP="00840709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FontStyle26"/>
                <w:sz w:val="28"/>
                <w:szCs w:val="28"/>
              </w:rPr>
              <w:t>Т</w:t>
            </w:r>
            <w:r w:rsidR="000C7CF6" w:rsidRPr="005B03C0">
              <w:rPr>
                <w:rStyle w:val="FontStyle26"/>
                <w:sz w:val="28"/>
                <w:szCs w:val="28"/>
              </w:rPr>
              <w:t>ребования о необходимости выполнения санитарно -эпидемиологических условий к объекту</w:t>
            </w:r>
          </w:p>
        </w:tc>
        <w:tc>
          <w:tcPr>
            <w:tcW w:w="5499" w:type="dxa"/>
          </w:tcPr>
          <w:p w:rsidR="001D3CDB" w:rsidRPr="005B03C0" w:rsidRDefault="000C7CF6" w:rsidP="00840709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3C0">
              <w:rPr>
                <w:rStyle w:val="FontStyle26"/>
                <w:sz w:val="28"/>
                <w:szCs w:val="28"/>
              </w:rPr>
              <w:t>В соответствии</w:t>
            </w:r>
            <w:r w:rsidR="00840709">
              <w:rPr>
                <w:rStyle w:val="FontStyle26"/>
                <w:sz w:val="28"/>
                <w:szCs w:val="28"/>
              </w:rPr>
              <w:t xml:space="preserve"> </w:t>
            </w:r>
            <w:r w:rsidR="00840709" w:rsidRPr="005B03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действующим</w:t>
            </w:r>
            <w:r w:rsidR="0084070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</w:t>
            </w:r>
            <w:r w:rsidR="00840709" w:rsidRPr="005B03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нормам</w:t>
            </w:r>
            <w:r w:rsidR="0084070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</w:t>
            </w:r>
            <w:r w:rsidRPr="005B03C0">
              <w:rPr>
                <w:rStyle w:val="FontStyle26"/>
                <w:sz w:val="28"/>
                <w:szCs w:val="28"/>
              </w:rPr>
              <w:t xml:space="preserve"> </w:t>
            </w:r>
            <w:r w:rsidR="00840709">
              <w:rPr>
                <w:rStyle w:val="FontStyle26"/>
                <w:sz w:val="28"/>
                <w:szCs w:val="28"/>
              </w:rPr>
              <w:t>и</w:t>
            </w:r>
            <w:r w:rsidRPr="005B03C0">
              <w:rPr>
                <w:rStyle w:val="FontStyle26"/>
                <w:sz w:val="28"/>
                <w:szCs w:val="28"/>
              </w:rPr>
              <w:t xml:space="preserve"> требованиями СНиП и СанПин</w:t>
            </w:r>
          </w:p>
        </w:tc>
      </w:tr>
      <w:tr w:rsidR="001D3CDB" w:rsidRPr="006B1AC7" w:rsidTr="0095648F">
        <w:tc>
          <w:tcPr>
            <w:tcW w:w="706" w:type="dxa"/>
          </w:tcPr>
          <w:p w:rsidR="001D3CDB" w:rsidRPr="006B1AC7" w:rsidRDefault="005B6336" w:rsidP="00C8574B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8574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51" w:type="dxa"/>
          </w:tcPr>
          <w:p w:rsidR="001D3CDB" w:rsidRPr="005B03C0" w:rsidRDefault="000C7CF6" w:rsidP="00840709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3C0">
              <w:rPr>
                <w:rStyle w:val="FontStyle26"/>
                <w:sz w:val="28"/>
                <w:szCs w:val="28"/>
              </w:rPr>
              <w:t>Требования о необходимости выполнения экологических условий к объекту</w:t>
            </w:r>
          </w:p>
        </w:tc>
        <w:tc>
          <w:tcPr>
            <w:tcW w:w="5499" w:type="dxa"/>
          </w:tcPr>
          <w:p w:rsidR="001D3CDB" w:rsidRPr="005B03C0" w:rsidRDefault="000C7CF6" w:rsidP="006448B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3C0">
              <w:rPr>
                <w:rStyle w:val="FontStyle26"/>
                <w:sz w:val="28"/>
                <w:szCs w:val="28"/>
              </w:rPr>
              <w:t>Согласно действующих норм</w:t>
            </w:r>
          </w:p>
        </w:tc>
      </w:tr>
      <w:tr w:rsidR="001D3CDB" w:rsidRPr="006B1AC7" w:rsidTr="0095648F">
        <w:tc>
          <w:tcPr>
            <w:tcW w:w="706" w:type="dxa"/>
          </w:tcPr>
          <w:p w:rsidR="001D3CDB" w:rsidRPr="006B1AC7" w:rsidRDefault="005B6336" w:rsidP="00C8574B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8574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251" w:type="dxa"/>
          </w:tcPr>
          <w:p w:rsidR="001D3CDB" w:rsidRPr="005B03C0" w:rsidRDefault="000C7CF6" w:rsidP="00840709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3C0">
              <w:rPr>
                <w:rStyle w:val="FontStyle26"/>
                <w:sz w:val="28"/>
                <w:szCs w:val="28"/>
              </w:rPr>
              <w:t>Требование по обеспечении условий жизнедеятельности маломобильных групп населения</w:t>
            </w:r>
          </w:p>
        </w:tc>
        <w:tc>
          <w:tcPr>
            <w:tcW w:w="5499" w:type="dxa"/>
          </w:tcPr>
          <w:p w:rsidR="001D3CDB" w:rsidRDefault="000C7CF6" w:rsidP="00840709">
            <w:pPr>
              <w:spacing w:line="240" w:lineRule="atLeast"/>
              <w:rPr>
                <w:rStyle w:val="FontStyle26"/>
                <w:sz w:val="28"/>
                <w:szCs w:val="28"/>
              </w:rPr>
            </w:pPr>
            <w:r w:rsidRPr="005B03C0">
              <w:rPr>
                <w:rStyle w:val="FontStyle26"/>
                <w:sz w:val="28"/>
                <w:szCs w:val="28"/>
              </w:rPr>
              <w:t xml:space="preserve">Предусмотреть мероприятия по обеспечению условий жизнедеятельности маломобильных групп населения в соответствии с требованиями </w:t>
            </w:r>
            <w:r w:rsidR="0094277C" w:rsidRPr="0094277C">
              <w:rPr>
                <w:rStyle w:val="FontStyle26"/>
                <w:sz w:val="28"/>
                <w:szCs w:val="28"/>
              </w:rPr>
              <w:t>СП 59.13330.2016</w:t>
            </w:r>
          </w:p>
          <w:p w:rsidR="00FD173A" w:rsidRPr="005B03C0" w:rsidRDefault="00FD173A" w:rsidP="00840709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0F3A" w:rsidRPr="006B1AC7" w:rsidTr="0095648F">
        <w:tc>
          <w:tcPr>
            <w:tcW w:w="706" w:type="dxa"/>
          </w:tcPr>
          <w:p w:rsidR="00450F3A" w:rsidRDefault="003D1E78" w:rsidP="00C8574B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8574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251" w:type="dxa"/>
          </w:tcPr>
          <w:p w:rsidR="00450F3A" w:rsidRPr="005B03C0" w:rsidRDefault="00450F3A" w:rsidP="00840709">
            <w:pPr>
              <w:spacing w:line="240" w:lineRule="atLeast"/>
              <w:rPr>
                <w:rStyle w:val="FontStyle26"/>
                <w:sz w:val="28"/>
                <w:szCs w:val="28"/>
              </w:rPr>
            </w:pPr>
            <w:r w:rsidRPr="00750A49">
              <w:rPr>
                <w:rFonts w:ascii="Times New Roman" w:hAnsi="Times New Roman" w:cs="Times New Roman"/>
                <w:sz w:val="28"/>
                <w:szCs w:val="28"/>
              </w:rPr>
              <w:t>При проектировании технических средств следует руководствоваться следующими нормативными документами</w:t>
            </w:r>
          </w:p>
        </w:tc>
        <w:tc>
          <w:tcPr>
            <w:tcW w:w="5499" w:type="dxa"/>
          </w:tcPr>
          <w:p w:rsidR="00450F3A" w:rsidRPr="00856B2F" w:rsidRDefault="00450F3A" w:rsidP="00856B2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B2F">
              <w:rPr>
                <w:rFonts w:ascii="Times New Roman" w:eastAsia="Calibri" w:hAnsi="Times New Roman" w:cs="Times New Roman"/>
                <w:sz w:val="28"/>
                <w:szCs w:val="28"/>
              </w:rPr>
              <w:t>- ГОСТ Р 52436-2005 Приборы приемно-контрольные охранной и охранно-пожарной сигнализации. Классификация. Общие технические требования и методы испытаний.</w:t>
            </w:r>
          </w:p>
          <w:p w:rsidR="00450F3A" w:rsidRPr="00856B2F" w:rsidRDefault="00450F3A" w:rsidP="00856B2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B2F">
              <w:rPr>
                <w:rFonts w:ascii="Times New Roman" w:eastAsia="Calibri" w:hAnsi="Times New Roman" w:cs="Times New Roman"/>
                <w:sz w:val="28"/>
                <w:szCs w:val="28"/>
              </w:rPr>
              <w:t>- ГОСТ Р 53704-2009 Системы безопасности комплексные и интегрированные. Общие технические требования.</w:t>
            </w:r>
          </w:p>
          <w:p w:rsidR="00450F3A" w:rsidRPr="00856B2F" w:rsidRDefault="00450F3A" w:rsidP="00856B2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B2F">
              <w:rPr>
                <w:rFonts w:ascii="Times New Roman" w:eastAsia="Calibri" w:hAnsi="Times New Roman" w:cs="Times New Roman"/>
                <w:sz w:val="28"/>
                <w:szCs w:val="28"/>
              </w:rPr>
              <w:t>- РД 78.145-93 МВД России. Системы и комплексы охранной, пожарной и охранно-пожарной сигнализации. Правила производства и приемки работ.</w:t>
            </w:r>
          </w:p>
          <w:p w:rsidR="00450F3A" w:rsidRPr="00856B2F" w:rsidRDefault="00450F3A" w:rsidP="00856B2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B2F">
              <w:rPr>
                <w:rFonts w:ascii="Times New Roman" w:eastAsia="Calibri" w:hAnsi="Times New Roman" w:cs="Times New Roman"/>
                <w:sz w:val="28"/>
                <w:szCs w:val="28"/>
              </w:rPr>
              <w:t>- Федеральный закон от 22.07.2008 г. № 123-ФЗ. "Технический регламент о требованиях пожарной безопасности".</w:t>
            </w:r>
          </w:p>
          <w:p w:rsidR="00450F3A" w:rsidRPr="00856B2F" w:rsidRDefault="00450F3A" w:rsidP="00856B2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B2F">
              <w:rPr>
                <w:rFonts w:ascii="Times New Roman" w:eastAsia="Calibri" w:hAnsi="Times New Roman" w:cs="Times New Roman"/>
                <w:sz w:val="28"/>
                <w:szCs w:val="28"/>
              </w:rPr>
              <w:t>- СП 1.13130.2009 "Системы противопожарной защиты. Эвакуационные пути и выходы".</w:t>
            </w:r>
          </w:p>
          <w:p w:rsidR="00450F3A" w:rsidRPr="00856B2F" w:rsidRDefault="00450F3A" w:rsidP="00856B2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B2F">
              <w:rPr>
                <w:rFonts w:ascii="Times New Roman" w:eastAsia="Calibri" w:hAnsi="Times New Roman" w:cs="Times New Roman"/>
                <w:sz w:val="28"/>
                <w:szCs w:val="28"/>
              </w:rPr>
              <w:t>- СП 2.13130.2012 "Системы противопожарной защиты. Обеспечение огнестойкости объектов защиты".</w:t>
            </w:r>
          </w:p>
          <w:p w:rsidR="00450F3A" w:rsidRPr="00856B2F" w:rsidRDefault="00450F3A" w:rsidP="00856B2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B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СП 3.13130.2009 "Системы противопожарной защиты. Система </w:t>
            </w:r>
            <w:r w:rsidRPr="00856B2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оповещения и управления эвакуацией людей при пожаре. Требования пожарной безопасности".</w:t>
            </w:r>
          </w:p>
          <w:p w:rsidR="00450F3A" w:rsidRPr="00856B2F" w:rsidRDefault="00450F3A" w:rsidP="00856B2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B2F">
              <w:rPr>
                <w:rFonts w:ascii="Times New Roman" w:eastAsia="Calibri" w:hAnsi="Times New Roman" w:cs="Times New Roman"/>
                <w:sz w:val="28"/>
                <w:szCs w:val="28"/>
              </w:rPr>
              <w:t>- СП 4.13130.2013 "Системы противопожарной защиты. Ограничение распространения пожара на объектах защиты. Требования к объемно - планировочным и конструктивным решениям".</w:t>
            </w:r>
          </w:p>
          <w:p w:rsidR="0094277C" w:rsidRDefault="00450F3A" w:rsidP="005B63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B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94277C" w:rsidRPr="0094277C">
              <w:rPr>
                <w:rFonts w:ascii="Times New Roman" w:eastAsia="Calibri" w:hAnsi="Times New Roman" w:cs="Times New Roman"/>
                <w:sz w:val="28"/>
                <w:szCs w:val="28"/>
              </w:rPr>
              <w:t>СП</w:t>
            </w:r>
            <w:r w:rsidR="009427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4277C" w:rsidRPr="0094277C">
              <w:rPr>
                <w:rFonts w:ascii="Times New Roman" w:eastAsia="Calibri" w:hAnsi="Times New Roman" w:cs="Times New Roman"/>
                <w:sz w:val="28"/>
                <w:szCs w:val="28"/>
              </w:rPr>
              <w:t>5.13130.2009 (С изменением №1) «Система противопожарной защиты установки пожарной сигнализации и пожаротушения автоматические, Нормы и правила проектирования»</w:t>
            </w:r>
          </w:p>
          <w:p w:rsidR="005B6336" w:rsidRDefault="00450F3A" w:rsidP="005B63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B2F">
              <w:rPr>
                <w:rFonts w:ascii="Times New Roman" w:eastAsia="Calibri" w:hAnsi="Times New Roman" w:cs="Times New Roman"/>
                <w:sz w:val="28"/>
                <w:szCs w:val="28"/>
              </w:rPr>
              <w:t>- СП 6.13130.2013 "Системы противопожарной защиты. Электрооборудование. Требования пожарной безопасности".</w:t>
            </w:r>
          </w:p>
          <w:p w:rsidR="005B6336" w:rsidRDefault="005B6336" w:rsidP="005B63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291074" w:rsidRPr="00374BD6">
              <w:rPr>
                <w:rFonts w:ascii="Times New Roman" w:eastAsia="Calibri" w:hAnsi="Times New Roman" w:cs="Times New Roman"/>
                <w:sz w:val="28"/>
                <w:szCs w:val="28"/>
              </w:rPr>
              <w:t>СП 7.13130.2013 Отопление, вентиляция и кондиционирование. Требования пожарной безопасности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B6336" w:rsidRDefault="005B6336" w:rsidP="005B63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450F3A" w:rsidRPr="00374BD6">
              <w:rPr>
                <w:rFonts w:ascii="Times New Roman" w:eastAsia="Calibri" w:hAnsi="Times New Roman" w:cs="Times New Roman"/>
                <w:sz w:val="28"/>
                <w:szCs w:val="28"/>
              </w:rPr>
              <w:t>ГОСТ Р 53295-2009 "Средства огнезащиты для стальных конструкций. Общие требования. Метод определения огнезащитной эффективности".</w:t>
            </w:r>
          </w:p>
          <w:p w:rsidR="005B6336" w:rsidRDefault="005B6336" w:rsidP="005B63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450F3A" w:rsidRPr="00374BD6">
              <w:rPr>
                <w:rFonts w:ascii="Times New Roman" w:eastAsia="Calibri" w:hAnsi="Times New Roman" w:cs="Times New Roman"/>
                <w:sz w:val="28"/>
                <w:szCs w:val="28"/>
              </w:rPr>
              <w:t>СП 31-110-2003 "Проектирование и монтаж электроустановок жилых и общественных зданий".</w:t>
            </w:r>
          </w:p>
          <w:p w:rsidR="005B6336" w:rsidRDefault="005B6336" w:rsidP="005B63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450F3A" w:rsidRPr="00374BD6">
              <w:rPr>
                <w:rFonts w:ascii="Times New Roman" w:eastAsia="Calibri" w:hAnsi="Times New Roman" w:cs="Times New Roman"/>
                <w:sz w:val="28"/>
                <w:szCs w:val="28"/>
              </w:rPr>
              <w:t>РД 25.952-90. Системы автоматического пожаротушения, пожарной, охранной и охранно-пожарной сигнализации. Порядок разработки задания на проектирование.</w:t>
            </w:r>
          </w:p>
          <w:p w:rsidR="00450F3A" w:rsidRPr="00374BD6" w:rsidRDefault="005B6336" w:rsidP="005B6336">
            <w:pPr>
              <w:rPr>
                <w:rStyle w:val="FontStyle26"/>
                <w:rFonts w:eastAsia="Calibri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450F3A" w:rsidRPr="00374BD6">
              <w:rPr>
                <w:rFonts w:ascii="Times New Roman" w:eastAsia="Calibri" w:hAnsi="Times New Roman" w:cs="Times New Roman"/>
                <w:sz w:val="28"/>
                <w:szCs w:val="28"/>
              </w:rPr>
              <w:t>ГОСТ Р 50571.5.52-2011 "Электроустановки зданий".</w:t>
            </w:r>
          </w:p>
        </w:tc>
      </w:tr>
      <w:tr w:rsidR="001D3CDB" w:rsidRPr="006B1AC7" w:rsidTr="0095648F">
        <w:tc>
          <w:tcPr>
            <w:tcW w:w="706" w:type="dxa"/>
          </w:tcPr>
          <w:p w:rsidR="001D3CDB" w:rsidRPr="006B1AC7" w:rsidRDefault="00C8574B" w:rsidP="003D1E78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</w:t>
            </w:r>
          </w:p>
        </w:tc>
        <w:tc>
          <w:tcPr>
            <w:tcW w:w="4251" w:type="dxa"/>
          </w:tcPr>
          <w:p w:rsidR="000C7CF6" w:rsidRPr="005B03C0" w:rsidRDefault="000C7CF6" w:rsidP="003D1E78">
            <w:pPr>
              <w:pStyle w:val="Style16"/>
              <w:widowControl/>
              <w:spacing w:line="264" w:lineRule="exact"/>
              <w:ind w:right="1661"/>
              <w:rPr>
                <w:rStyle w:val="FontStyle26"/>
                <w:sz w:val="28"/>
                <w:szCs w:val="28"/>
              </w:rPr>
            </w:pPr>
            <w:r w:rsidRPr="005B03C0">
              <w:rPr>
                <w:rStyle w:val="FontStyle26"/>
                <w:sz w:val="28"/>
                <w:szCs w:val="28"/>
              </w:rPr>
              <w:t>Особые условия проектирования</w:t>
            </w:r>
          </w:p>
          <w:p w:rsidR="001D3CDB" w:rsidRPr="005B03C0" w:rsidRDefault="001D3CDB" w:rsidP="006448B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99" w:type="dxa"/>
          </w:tcPr>
          <w:p w:rsidR="00057C1D" w:rsidRPr="00057C1D" w:rsidRDefault="00057C1D" w:rsidP="003D1E78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Состав и содержание документации должен соответствовать требования Ст</w:t>
            </w:r>
            <w:r w:rsidR="005B633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атьи 48 Федерального закона от </w:t>
            </w: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29 декабря 2004 года за № 190-ФЗ и Постановления от 16 февраля 2008 г. За № 87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Требования к оформлении документации в соответствии с </w:t>
            </w:r>
            <w:r w:rsidR="00856B2F" w:rsidRPr="00856B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ГОСТ Р 21.1101-2013</w:t>
            </w: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Требования к правилам выполнения документации кабельных систем АУГПТ в соответствии с ГОСТ Р 21.1703.2000.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В составе документации должно быть </w:t>
            </w: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отражено следующее: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− основание для разработки проекта;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− характеристика защищаемого объекта;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− описание основных технических решений принятых в проекте;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− спецификация основного оборудования.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− подробное описание функционирования по подсистемам;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− описание функционирования в целом, с алгоритмом интеграции и таблицами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программирования зон;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− расчет параметров электропитания и резервирования;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− подробные структурные схемы подсистем и систем;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− планы размещения оборудования и линий связи;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− схемы внешних соединений с комплексом;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− схемы подключения оборудования;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− схемы соединений в шкафах аппаратных, коробках соединительных;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− кабельный журнал;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− подробные спецификации оборудования с указанием ЗИП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− локальный сметный расчёт.</w:t>
            </w:r>
          </w:p>
          <w:p w:rsidR="00856B2F" w:rsidRPr="00057C1D" w:rsidRDefault="00856B2F" w:rsidP="003D1E78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  <w:t>По окончании проектных работ предоставляются 3 (три) экземпляра в печатном виде и 1 (один) экземпляр на электронном носителе. Формат данных dwg, pdf, doc, xls или другой, по согласован</w:t>
            </w:r>
            <w:r w:rsidR="0042168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ию с представителями заказчика</w:t>
            </w: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сметы в форматах» Гранд Смета» и Excel). Язык документации – русский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6.</w:t>
            </w: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  <w:t>В соответствии с Постановлением Правительства РФ от 16 февраля 2008г. № 87,</w:t>
            </w:r>
          </w:p>
          <w:p w:rsidR="00057C1D" w:rsidRPr="00057C1D" w:rsidRDefault="00057C1D" w:rsidP="00057C1D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7C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Сметную документацию составить в базе 2001 г сводно-сметные расчёты предоставить в двух уровнях цен + 1экз. в электронном виде в формате Excel.</w:t>
            </w:r>
          </w:p>
          <w:p w:rsidR="00FD173A" w:rsidRPr="005B03C0" w:rsidRDefault="00FD173A" w:rsidP="0050184A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227C" w:rsidRPr="006B1AC7" w:rsidTr="0095648F">
        <w:tc>
          <w:tcPr>
            <w:tcW w:w="706" w:type="dxa"/>
          </w:tcPr>
          <w:p w:rsidR="00B7227C" w:rsidRDefault="00862938" w:rsidP="00C8574B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C8574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B7227C" w:rsidRPr="005B03C0" w:rsidRDefault="00B7227C" w:rsidP="00B7227C">
            <w:pPr>
              <w:pStyle w:val="Style16"/>
              <w:widowControl/>
              <w:spacing w:line="264" w:lineRule="exact"/>
              <w:ind w:left="5" w:right="1661" w:hanging="5"/>
              <w:rPr>
                <w:rStyle w:val="FontStyle26"/>
                <w:sz w:val="28"/>
                <w:szCs w:val="28"/>
              </w:rPr>
            </w:pPr>
            <w:r>
              <w:rPr>
                <w:rStyle w:val="FontStyle26"/>
                <w:sz w:val="28"/>
                <w:szCs w:val="28"/>
              </w:rPr>
              <w:t xml:space="preserve">Требование по </w:t>
            </w:r>
            <w:r w:rsidRPr="00B7227C">
              <w:rPr>
                <w:rStyle w:val="FontStyle26"/>
                <w:sz w:val="28"/>
                <w:szCs w:val="28"/>
              </w:rPr>
              <w:t>выполнению авторского надзора</w:t>
            </w:r>
          </w:p>
        </w:tc>
        <w:tc>
          <w:tcPr>
            <w:tcW w:w="5499" w:type="dxa"/>
          </w:tcPr>
          <w:p w:rsidR="00B7227C" w:rsidRDefault="00B7227C" w:rsidP="00862938">
            <w:pPr>
              <w:tabs>
                <w:tab w:val="left" w:pos="475"/>
              </w:tabs>
              <w:autoSpaceDE w:val="0"/>
              <w:autoSpaceDN w:val="0"/>
              <w:adjustRightInd w:val="0"/>
              <w:spacing w:line="269" w:lineRule="exact"/>
              <w:ind w:firstLine="14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7227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Обеспечить выполнение авторского надзора в период ремонта объект</w:t>
            </w:r>
            <w:r w:rsidR="0086293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ов</w:t>
            </w:r>
            <w:r w:rsidRPr="00B7227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58032A" w:rsidRDefault="0058032A" w:rsidP="0058032A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144" w:rsidRDefault="00253144" w:rsidP="0058032A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144" w:rsidRDefault="00253144" w:rsidP="0058032A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144" w:rsidRDefault="00253144" w:rsidP="0058032A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144" w:rsidRDefault="00253144" w:rsidP="0058032A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101" w:rsidRDefault="00AC3101" w:rsidP="0058032A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Составил:</w:t>
      </w:r>
    </w:p>
    <w:p w:rsidR="00AC3101" w:rsidRDefault="00AC3101" w:rsidP="0058032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101" w:rsidRDefault="00AC3101" w:rsidP="0058032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Инженер </w:t>
      </w:r>
      <w:r w:rsidR="007426A2">
        <w:rPr>
          <w:rFonts w:ascii="Times New Roman" w:hAnsi="Times New Roman" w:cs="Times New Roman"/>
          <w:sz w:val="28"/>
          <w:szCs w:val="28"/>
        </w:rPr>
        <w:t>электроник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426A2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Корякин В.А.</w:t>
      </w:r>
    </w:p>
    <w:p w:rsidR="007426A2" w:rsidRDefault="007426A2" w:rsidP="0058032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426A2" w:rsidRDefault="007426A2" w:rsidP="0058032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D1E78" w:rsidRDefault="003D1E78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1E78" w:rsidRDefault="003D1E78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1E78" w:rsidRDefault="003D1E78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1E78" w:rsidRDefault="003D1E78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1E78" w:rsidRDefault="003D1E78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1E78" w:rsidRDefault="003D1E78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1E78" w:rsidRDefault="003D1E78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1E78" w:rsidRDefault="003D1E78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1E78" w:rsidRDefault="003D1E78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1E78" w:rsidRDefault="003D1E78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3507" w:rsidRDefault="000A3507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1E78" w:rsidRDefault="003D1E78" w:rsidP="000639A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8032A" w:rsidRDefault="003D1E78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№1.</w:t>
      </w:r>
    </w:p>
    <w:p w:rsidR="003D1E78" w:rsidRDefault="003D1E78" w:rsidP="003D1E78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70D3" w:rsidRDefault="005D4821" w:rsidP="000639A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ул. Барабинская 18</w:t>
      </w:r>
      <w:r w:rsidR="000639AF">
        <w:rPr>
          <w:rFonts w:ascii="Times New Roman" w:hAnsi="Times New Roman" w:cs="Times New Roman"/>
          <w:b/>
          <w:sz w:val="28"/>
          <w:szCs w:val="28"/>
        </w:rPr>
        <w:t>.</w:t>
      </w:r>
    </w:p>
    <w:p w:rsidR="00E470D3" w:rsidRDefault="00E470D3" w:rsidP="00E470D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CD21A6" wp14:editId="50AB3233">
            <wp:extent cx="6515100" cy="7648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D3" w:rsidRDefault="00E470D3" w:rsidP="00E470D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E470D3" w:rsidRDefault="00E470D3" w:rsidP="00E470D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0F814D" wp14:editId="2B3E7E0B">
            <wp:extent cx="6645910" cy="639127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D3" w:rsidRDefault="00E470D3" w:rsidP="00E470D3">
      <w:pPr>
        <w:rPr>
          <w:rFonts w:ascii="Times New Roman" w:hAnsi="Times New Roman" w:cs="Times New Roman"/>
          <w:sz w:val="28"/>
          <w:szCs w:val="28"/>
        </w:rPr>
      </w:pPr>
    </w:p>
    <w:p w:rsidR="00E470D3" w:rsidRDefault="00E470D3" w:rsidP="00E470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12E01A" wp14:editId="6253DDEC">
            <wp:extent cx="6645910" cy="246316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D3" w:rsidRDefault="00E470D3" w:rsidP="00E470D3">
      <w:pPr>
        <w:rPr>
          <w:rFonts w:ascii="Times New Roman" w:hAnsi="Times New Roman" w:cs="Times New Roman"/>
          <w:sz w:val="28"/>
          <w:szCs w:val="28"/>
        </w:rPr>
      </w:pPr>
    </w:p>
    <w:p w:rsidR="00E470D3" w:rsidRDefault="00E470D3" w:rsidP="00E470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AA3597" wp14:editId="3F4B889A">
            <wp:extent cx="6645910" cy="52197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D3" w:rsidRDefault="00E470D3" w:rsidP="00E470D3">
      <w:pPr>
        <w:rPr>
          <w:rFonts w:ascii="Times New Roman" w:hAnsi="Times New Roman" w:cs="Times New Roman"/>
          <w:sz w:val="28"/>
          <w:szCs w:val="28"/>
        </w:rPr>
      </w:pPr>
    </w:p>
    <w:p w:rsidR="00E470D3" w:rsidRDefault="00E470D3" w:rsidP="00E470D3">
      <w:pPr>
        <w:rPr>
          <w:rFonts w:ascii="Times New Roman" w:hAnsi="Times New Roman" w:cs="Times New Roman"/>
          <w:sz w:val="28"/>
          <w:szCs w:val="28"/>
        </w:rPr>
      </w:pPr>
    </w:p>
    <w:p w:rsidR="00E470D3" w:rsidRDefault="00E470D3" w:rsidP="00E470D3">
      <w:pPr>
        <w:rPr>
          <w:rFonts w:ascii="Times New Roman" w:hAnsi="Times New Roman" w:cs="Times New Roman"/>
          <w:sz w:val="28"/>
          <w:szCs w:val="28"/>
        </w:rPr>
      </w:pPr>
    </w:p>
    <w:p w:rsidR="00E470D3" w:rsidRDefault="00E470D3" w:rsidP="00E470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23D640" wp14:editId="7EADD01C">
            <wp:extent cx="6619875" cy="4000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D3" w:rsidRDefault="00E470D3" w:rsidP="00E470D3">
      <w:pPr>
        <w:rPr>
          <w:rFonts w:ascii="Times New Roman" w:hAnsi="Times New Roman" w:cs="Times New Roman"/>
          <w:sz w:val="28"/>
          <w:szCs w:val="28"/>
        </w:rPr>
      </w:pPr>
    </w:p>
    <w:p w:rsidR="00E470D3" w:rsidRDefault="00E470D3" w:rsidP="00E470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B6549A" wp14:editId="6722B530">
            <wp:extent cx="6777990" cy="5019675"/>
            <wp:effectExtent l="0" t="0" r="381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0626" cy="503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D3" w:rsidRPr="00E470D3" w:rsidRDefault="00E470D3" w:rsidP="00E470D3">
      <w:pPr>
        <w:rPr>
          <w:rFonts w:ascii="Times New Roman" w:hAnsi="Times New Roman" w:cs="Times New Roman"/>
          <w:sz w:val="28"/>
          <w:szCs w:val="28"/>
        </w:rPr>
      </w:pPr>
    </w:p>
    <w:p w:rsidR="00E470D3" w:rsidRPr="00E470D3" w:rsidRDefault="00E470D3" w:rsidP="00E470D3">
      <w:pPr>
        <w:rPr>
          <w:rFonts w:ascii="Times New Roman" w:hAnsi="Times New Roman" w:cs="Times New Roman"/>
          <w:sz w:val="28"/>
          <w:szCs w:val="28"/>
        </w:rPr>
      </w:pPr>
    </w:p>
    <w:p w:rsidR="005D4821" w:rsidRDefault="005D4821" w:rsidP="005D48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821" w:rsidRDefault="005D4821" w:rsidP="005D48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821" w:rsidRDefault="005D4821" w:rsidP="005D48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821" w:rsidRDefault="005D4821" w:rsidP="005D48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821" w:rsidRDefault="005D4821" w:rsidP="005D48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821" w:rsidRDefault="005D4821" w:rsidP="005D48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821" w:rsidRDefault="005D4821" w:rsidP="005D48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821" w:rsidRDefault="005D4821" w:rsidP="005D48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821" w:rsidRDefault="005D4821" w:rsidP="005D48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0D3" w:rsidRPr="000A3507" w:rsidRDefault="005D4821" w:rsidP="005D48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507">
        <w:rPr>
          <w:rFonts w:ascii="Times New Roman" w:hAnsi="Times New Roman" w:cs="Times New Roman"/>
          <w:b/>
          <w:sz w:val="28"/>
          <w:szCs w:val="28"/>
        </w:rPr>
        <w:t>ул. Дзержинского 25.</w:t>
      </w:r>
    </w:p>
    <w:p w:rsidR="005D4821" w:rsidRDefault="005D4821" w:rsidP="005D48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B7915C" wp14:editId="13505D3A">
            <wp:extent cx="6645910" cy="6609080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D3" w:rsidRDefault="00E470D3" w:rsidP="00E470D3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D4821">
        <w:rPr>
          <w:noProof/>
          <w:lang w:eastAsia="ru-RU"/>
        </w:rPr>
        <w:drawing>
          <wp:inline distT="0" distB="0" distL="0" distR="0" wp14:anchorId="374CC4ED" wp14:editId="172B81AE">
            <wp:extent cx="6645910" cy="3115945"/>
            <wp:effectExtent l="0" t="0" r="254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D3" w:rsidRPr="00E470D3" w:rsidRDefault="00E470D3" w:rsidP="00E470D3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E470D3" w:rsidRPr="00E470D3" w:rsidSect="007426A2">
      <w:footerReference w:type="default" r:id="rId15"/>
      <w:pgSz w:w="11906" w:h="16838"/>
      <w:pgMar w:top="141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FFC" w:rsidRDefault="001C6FFC" w:rsidP="00FD173A">
      <w:pPr>
        <w:spacing w:after="0" w:line="240" w:lineRule="auto"/>
      </w:pPr>
      <w:r>
        <w:separator/>
      </w:r>
    </w:p>
  </w:endnote>
  <w:endnote w:type="continuationSeparator" w:id="0">
    <w:p w:rsidR="001C6FFC" w:rsidRDefault="001C6FFC" w:rsidP="00FD1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5281527"/>
      <w:docPartObj>
        <w:docPartGallery w:val="Page Numbers (Bottom of Page)"/>
        <w:docPartUnique/>
      </w:docPartObj>
    </w:sdtPr>
    <w:sdtEndPr/>
    <w:sdtContent>
      <w:p w:rsidR="00FD173A" w:rsidRDefault="00FD173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2558">
          <w:rPr>
            <w:noProof/>
          </w:rPr>
          <w:t>9</w:t>
        </w:r>
        <w:r>
          <w:fldChar w:fldCharType="end"/>
        </w:r>
      </w:p>
    </w:sdtContent>
  </w:sdt>
  <w:p w:rsidR="00FD173A" w:rsidRDefault="00FD173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FFC" w:rsidRDefault="001C6FFC" w:rsidP="00FD173A">
      <w:pPr>
        <w:spacing w:after="0" w:line="240" w:lineRule="auto"/>
      </w:pPr>
      <w:r>
        <w:separator/>
      </w:r>
    </w:p>
  </w:footnote>
  <w:footnote w:type="continuationSeparator" w:id="0">
    <w:p w:rsidR="001C6FFC" w:rsidRDefault="001C6FFC" w:rsidP="00FD1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0168D"/>
    <w:multiLevelType w:val="hybridMultilevel"/>
    <w:tmpl w:val="6ECA94A4"/>
    <w:lvl w:ilvl="0" w:tplc="5C2C95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35D88"/>
    <w:multiLevelType w:val="hybridMultilevel"/>
    <w:tmpl w:val="6ECA94A4"/>
    <w:lvl w:ilvl="0" w:tplc="5C2C95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C17B6F"/>
    <w:multiLevelType w:val="hybridMultilevel"/>
    <w:tmpl w:val="ABB60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F0046F88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372F3"/>
    <w:multiLevelType w:val="multilevel"/>
    <w:tmpl w:val="3CEEFC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4" w15:restartNumberingAfterBreak="0">
    <w:nsid w:val="5C475CA3"/>
    <w:multiLevelType w:val="hybridMultilevel"/>
    <w:tmpl w:val="6B3AF8D6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 w15:restartNumberingAfterBreak="0">
    <w:nsid w:val="5C591621"/>
    <w:multiLevelType w:val="hybridMultilevel"/>
    <w:tmpl w:val="0AC0E97E"/>
    <w:lvl w:ilvl="0" w:tplc="5C2C95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616254"/>
    <w:multiLevelType w:val="hybridMultilevel"/>
    <w:tmpl w:val="6ECA94A4"/>
    <w:lvl w:ilvl="0" w:tplc="5C2C95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804DCD"/>
    <w:multiLevelType w:val="hybridMultilevel"/>
    <w:tmpl w:val="DC7C2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755F1B"/>
    <w:multiLevelType w:val="hybridMultilevel"/>
    <w:tmpl w:val="B6487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6235E4"/>
    <w:multiLevelType w:val="hybridMultilevel"/>
    <w:tmpl w:val="6ECA94A4"/>
    <w:lvl w:ilvl="0" w:tplc="5C2C95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2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95C"/>
    <w:rsid w:val="0002051E"/>
    <w:rsid w:val="00027746"/>
    <w:rsid w:val="000319DE"/>
    <w:rsid w:val="00032BA2"/>
    <w:rsid w:val="00036B5C"/>
    <w:rsid w:val="00057C1D"/>
    <w:rsid w:val="000639AF"/>
    <w:rsid w:val="000A3507"/>
    <w:rsid w:val="000A6E29"/>
    <w:rsid w:val="000B6804"/>
    <w:rsid w:val="000C7CF6"/>
    <w:rsid w:val="00107EF3"/>
    <w:rsid w:val="00114629"/>
    <w:rsid w:val="00146954"/>
    <w:rsid w:val="001C6FFC"/>
    <w:rsid w:val="001D3CDB"/>
    <w:rsid w:val="001E495C"/>
    <w:rsid w:val="00202858"/>
    <w:rsid w:val="00253144"/>
    <w:rsid w:val="00291074"/>
    <w:rsid w:val="002D1DB1"/>
    <w:rsid w:val="002D4F64"/>
    <w:rsid w:val="003426BE"/>
    <w:rsid w:val="00374BD6"/>
    <w:rsid w:val="003856CA"/>
    <w:rsid w:val="003875E9"/>
    <w:rsid w:val="003A46F4"/>
    <w:rsid w:val="003D1E78"/>
    <w:rsid w:val="00421681"/>
    <w:rsid w:val="00450F3A"/>
    <w:rsid w:val="00481869"/>
    <w:rsid w:val="00481B0D"/>
    <w:rsid w:val="004A7B0B"/>
    <w:rsid w:val="004C439E"/>
    <w:rsid w:val="0050184A"/>
    <w:rsid w:val="00504391"/>
    <w:rsid w:val="005277C3"/>
    <w:rsid w:val="0053724B"/>
    <w:rsid w:val="0058032A"/>
    <w:rsid w:val="00585AE4"/>
    <w:rsid w:val="005A1429"/>
    <w:rsid w:val="005B03C0"/>
    <w:rsid w:val="005B35DA"/>
    <w:rsid w:val="005B6336"/>
    <w:rsid w:val="005D4821"/>
    <w:rsid w:val="00605E01"/>
    <w:rsid w:val="00623916"/>
    <w:rsid w:val="006664F2"/>
    <w:rsid w:val="00682455"/>
    <w:rsid w:val="00683982"/>
    <w:rsid w:val="006A31DA"/>
    <w:rsid w:val="006B1AC7"/>
    <w:rsid w:val="006C0D6E"/>
    <w:rsid w:val="006E15B5"/>
    <w:rsid w:val="006E68E9"/>
    <w:rsid w:val="007426A2"/>
    <w:rsid w:val="00745570"/>
    <w:rsid w:val="0081055C"/>
    <w:rsid w:val="00812B01"/>
    <w:rsid w:val="00822558"/>
    <w:rsid w:val="008348E0"/>
    <w:rsid w:val="00840709"/>
    <w:rsid w:val="00856B2F"/>
    <w:rsid w:val="00862938"/>
    <w:rsid w:val="008A2B2C"/>
    <w:rsid w:val="008A7410"/>
    <w:rsid w:val="0094277C"/>
    <w:rsid w:val="0095648F"/>
    <w:rsid w:val="00992F2E"/>
    <w:rsid w:val="009A3F60"/>
    <w:rsid w:val="009C0965"/>
    <w:rsid w:val="009C0C46"/>
    <w:rsid w:val="009C4D3F"/>
    <w:rsid w:val="009D6803"/>
    <w:rsid w:val="009F1C02"/>
    <w:rsid w:val="00A033A9"/>
    <w:rsid w:val="00A16459"/>
    <w:rsid w:val="00A23DCA"/>
    <w:rsid w:val="00A45200"/>
    <w:rsid w:val="00A45A7B"/>
    <w:rsid w:val="00A510E5"/>
    <w:rsid w:val="00AB0DCC"/>
    <w:rsid w:val="00AC3101"/>
    <w:rsid w:val="00AE6CBD"/>
    <w:rsid w:val="00B311F8"/>
    <w:rsid w:val="00B721E6"/>
    <w:rsid w:val="00B7227C"/>
    <w:rsid w:val="00B7437E"/>
    <w:rsid w:val="00C35DAA"/>
    <w:rsid w:val="00C71BF1"/>
    <w:rsid w:val="00C84246"/>
    <w:rsid w:val="00C8574B"/>
    <w:rsid w:val="00CA065B"/>
    <w:rsid w:val="00CD6C37"/>
    <w:rsid w:val="00CE25FA"/>
    <w:rsid w:val="00D25E97"/>
    <w:rsid w:val="00D44136"/>
    <w:rsid w:val="00DC089B"/>
    <w:rsid w:val="00DE4A24"/>
    <w:rsid w:val="00DF17CA"/>
    <w:rsid w:val="00E470D3"/>
    <w:rsid w:val="00EA6BF9"/>
    <w:rsid w:val="00ED128D"/>
    <w:rsid w:val="00EE283C"/>
    <w:rsid w:val="00F55E5C"/>
    <w:rsid w:val="00F73773"/>
    <w:rsid w:val="00FA0802"/>
    <w:rsid w:val="00FA2256"/>
    <w:rsid w:val="00FB372F"/>
    <w:rsid w:val="00FB7D11"/>
    <w:rsid w:val="00FD173A"/>
    <w:rsid w:val="00FF6B3A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A86D07-DA9F-4CBD-BB77-B76D806F0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F1E"/>
  </w:style>
  <w:style w:type="paragraph" w:styleId="1">
    <w:name w:val="heading 1"/>
    <w:basedOn w:val="a"/>
    <w:next w:val="a"/>
    <w:link w:val="10"/>
    <w:uiPriority w:val="9"/>
    <w:qFormat/>
    <w:rsid w:val="009A3F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3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6">
    <w:name w:val="Font Style26"/>
    <w:basedOn w:val="a0"/>
    <w:uiPriority w:val="99"/>
    <w:rsid w:val="006B1AC7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uiPriority w:val="99"/>
    <w:rsid w:val="006B1AC7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6B1AC7"/>
    <w:pPr>
      <w:widowControl w:val="0"/>
      <w:autoSpaceDE w:val="0"/>
      <w:autoSpaceDN w:val="0"/>
      <w:adjustRightInd w:val="0"/>
      <w:spacing w:after="0" w:line="274" w:lineRule="exact"/>
      <w:ind w:firstLine="12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A3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16">
    <w:name w:val="Style16"/>
    <w:basedOn w:val="a"/>
    <w:uiPriority w:val="99"/>
    <w:rsid w:val="000C7CF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2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85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D1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173A"/>
  </w:style>
  <w:style w:type="paragraph" w:styleId="a8">
    <w:name w:val="footer"/>
    <w:basedOn w:val="a"/>
    <w:link w:val="a9"/>
    <w:uiPriority w:val="99"/>
    <w:unhideWhenUsed/>
    <w:rsid w:val="00FD1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173A"/>
  </w:style>
  <w:style w:type="paragraph" w:styleId="aa">
    <w:name w:val="List Paragraph"/>
    <w:basedOn w:val="a"/>
    <w:uiPriority w:val="34"/>
    <w:qFormat/>
    <w:rsid w:val="005043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35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1399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grigorevsa88@gmail.com</cp:lastModifiedBy>
  <cp:revision>3</cp:revision>
  <cp:lastPrinted>2018-10-10T09:34:00Z</cp:lastPrinted>
  <dcterms:created xsi:type="dcterms:W3CDTF">2018-10-29T16:48:00Z</dcterms:created>
  <dcterms:modified xsi:type="dcterms:W3CDTF">2018-10-29T16:48:00Z</dcterms:modified>
</cp:coreProperties>
</file>