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D1" w:rsidRPr="00E06F74" w:rsidRDefault="00C203D1" w:rsidP="00A9437D">
      <w:pPr>
        <w:ind w:left="6096"/>
        <w:rPr>
          <w:sz w:val="28"/>
          <w:szCs w:val="28"/>
        </w:rPr>
      </w:pPr>
      <w:r w:rsidRPr="00E06F74">
        <w:rPr>
          <w:sz w:val="28"/>
          <w:szCs w:val="28"/>
        </w:rPr>
        <w:t>Приложение №1</w:t>
      </w:r>
    </w:p>
    <w:p w:rsidR="00C203D1" w:rsidRPr="00E06F74" w:rsidRDefault="00C203D1" w:rsidP="00A9437D">
      <w:pPr>
        <w:ind w:left="6096"/>
        <w:rPr>
          <w:sz w:val="28"/>
          <w:szCs w:val="28"/>
        </w:rPr>
      </w:pPr>
      <w:proofErr w:type="gramStart"/>
      <w:r w:rsidRPr="00E06F74">
        <w:rPr>
          <w:sz w:val="28"/>
          <w:szCs w:val="28"/>
        </w:rPr>
        <w:t>к</w:t>
      </w:r>
      <w:proofErr w:type="gramEnd"/>
      <w:r w:rsidRPr="00E06F74">
        <w:rPr>
          <w:sz w:val="28"/>
          <w:szCs w:val="28"/>
        </w:rPr>
        <w:t xml:space="preserve"> техническому заданию</w:t>
      </w:r>
    </w:p>
    <w:p w:rsidR="00C203D1" w:rsidRPr="00E06F74" w:rsidRDefault="00C203D1" w:rsidP="00A9437D">
      <w:pPr>
        <w:ind w:left="6096"/>
        <w:rPr>
          <w:sz w:val="28"/>
          <w:szCs w:val="28"/>
        </w:rPr>
      </w:pPr>
      <w:proofErr w:type="gramStart"/>
      <w:r w:rsidRPr="00E06F74">
        <w:rPr>
          <w:sz w:val="28"/>
          <w:szCs w:val="28"/>
        </w:rPr>
        <w:t>документации</w:t>
      </w:r>
      <w:proofErr w:type="gramEnd"/>
      <w:r w:rsidRPr="00E06F74">
        <w:rPr>
          <w:sz w:val="28"/>
          <w:szCs w:val="28"/>
        </w:rPr>
        <w:t xml:space="preserve"> об      </w:t>
      </w:r>
    </w:p>
    <w:p w:rsidR="00C203D1" w:rsidRPr="00E06F74" w:rsidRDefault="00C203D1" w:rsidP="00A9437D">
      <w:pPr>
        <w:ind w:left="6096"/>
        <w:rPr>
          <w:sz w:val="28"/>
          <w:szCs w:val="28"/>
        </w:rPr>
      </w:pPr>
      <w:proofErr w:type="gramStart"/>
      <w:r w:rsidRPr="00E06F74">
        <w:rPr>
          <w:sz w:val="28"/>
          <w:szCs w:val="28"/>
        </w:rPr>
        <w:t>электронном</w:t>
      </w:r>
      <w:proofErr w:type="gramEnd"/>
      <w:r w:rsidRPr="00E06F74">
        <w:rPr>
          <w:sz w:val="28"/>
          <w:szCs w:val="28"/>
        </w:rPr>
        <w:t xml:space="preserve"> аукционе</w:t>
      </w:r>
    </w:p>
    <w:p w:rsidR="00C203D1" w:rsidRPr="00E06F74" w:rsidRDefault="00C203D1" w:rsidP="00A9437D">
      <w:pPr>
        <w:spacing w:line="240" w:lineRule="exact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03D1" w:rsidRPr="00E06F74" w:rsidRDefault="00C203D1" w:rsidP="00A9437D">
      <w:pPr>
        <w:jc w:val="center"/>
        <w:rPr>
          <w:sz w:val="28"/>
          <w:szCs w:val="28"/>
        </w:rPr>
      </w:pPr>
    </w:p>
    <w:p w:rsidR="00C203D1" w:rsidRPr="00E06F74" w:rsidRDefault="00C203D1" w:rsidP="00A9437D">
      <w:pPr>
        <w:jc w:val="center"/>
        <w:rPr>
          <w:sz w:val="28"/>
          <w:szCs w:val="28"/>
        </w:rPr>
      </w:pPr>
    </w:p>
    <w:p w:rsidR="00C203D1" w:rsidRPr="00E06F74" w:rsidRDefault="00C203D1" w:rsidP="00A9437D">
      <w:pPr>
        <w:jc w:val="center"/>
        <w:rPr>
          <w:sz w:val="28"/>
          <w:szCs w:val="28"/>
        </w:rPr>
      </w:pPr>
      <w:r w:rsidRPr="00E06F74">
        <w:rPr>
          <w:sz w:val="28"/>
          <w:szCs w:val="28"/>
        </w:rPr>
        <w:t>Задание</w:t>
      </w:r>
    </w:p>
    <w:p w:rsidR="00C203D1" w:rsidRPr="00E06F74" w:rsidRDefault="00C203D1" w:rsidP="00C203D1">
      <w:pPr>
        <w:jc w:val="center"/>
        <w:rPr>
          <w:sz w:val="28"/>
          <w:szCs w:val="28"/>
          <w:lang w:eastAsia="en-US"/>
        </w:rPr>
      </w:pPr>
      <w:proofErr w:type="gramStart"/>
      <w:r w:rsidRPr="00E06F74">
        <w:rPr>
          <w:sz w:val="28"/>
          <w:szCs w:val="28"/>
        </w:rPr>
        <w:t>на</w:t>
      </w:r>
      <w:proofErr w:type="gramEnd"/>
      <w:r w:rsidRPr="00E06F74">
        <w:rPr>
          <w:sz w:val="28"/>
          <w:szCs w:val="28"/>
        </w:rPr>
        <w:t xml:space="preserve"> выполнение работ по </w:t>
      </w:r>
      <w:r w:rsidRPr="00E06F74">
        <w:rPr>
          <w:sz w:val="28"/>
          <w:szCs w:val="28"/>
          <w:lang w:eastAsia="en-US"/>
        </w:rPr>
        <w:t xml:space="preserve">разработке проектно-сметной документации по объекту: «Строительство детского сада на 105 мест в г. Новоалександровск, ул. </w:t>
      </w:r>
      <w:proofErr w:type="spellStart"/>
      <w:r w:rsidRPr="00E06F74">
        <w:rPr>
          <w:sz w:val="28"/>
          <w:szCs w:val="28"/>
          <w:lang w:eastAsia="en-US"/>
        </w:rPr>
        <w:t>Присадовая</w:t>
      </w:r>
      <w:proofErr w:type="spellEnd"/>
      <w:r w:rsidRPr="00E06F74">
        <w:rPr>
          <w:sz w:val="28"/>
          <w:szCs w:val="28"/>
          <w:lang w:eastAsia="en-US"/>
        </w:rPr>
        <w:t>»</w:t>
      </w:r>
    </w:p>
    <w:p w:rsidR="00C203D1" w:rsidRPr="00E06F74" w:rsidRDefault="00C203D1" w:rsidP="00C203D1">
      <w:pPr>
        <w:jc w:val="center"/>
        <w:rPr>
          <w:spacing w:val="-9"/>
          <w:sz w:val="28"/>
          <w:szCs w:val="28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5548"/>
      </w:tblGrid>
      <w:tr w:rsidR="006B009F" w:rsidRPr="00E06F74" w:rsidTr="00474212">
        <w:trPr>
          <w:trHeight w:val="15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Стадия проектирования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Проектная и рабочая документация</w:t>
            </w:r>
          </w:p>
        </w:tc>
      </w:tr>
      <w:tr w:rsidR="006B009F" w:rsidRPr="00E06F74" w:rsidTr="00474212">
        <w:trPr>
          <w:trHeight w:val="15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Местонахождение объекта</w:t>
            </w:r>
          </w:p>
          <w:p w:rsidR="006B009F" w:rsidRPr="00E06F74" w:rsidRDefault="006B009F" w:rsidP="00A63B01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06F74">
              <w:rPr>
                <w:sz w:val="28"/>
                <w:szCs w:val="28"/>
              </w:rPr>
              <w:t>строительства</w:t>
            </w:r>
            <w:proofErr w:type="gramEnd"/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D12FC4" w:rsidP="006B009F">
            <w:pPr>
              <w:snapToGrid w:val="0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E06F74">
              <w:rPr>
                <w:sz w:val="28"/>
                <w:szCs w:val="28"/>
              </w:rPr>
              <w:t>Присадовая</w:t>
            </w:r>
            <w:proofErr w:type="spellEnd"/>
            <w:r w:rsidRPr="00E06F74">
              <w:rPr>
                <w:sz w:val="28"/>
                <w:szCs w:val="28"/>
              </w:rPr>
              <w:t xml:space="preserve">, </w:t>
            </w:r>
            <w:r w:rsidR="006B009F" w:rsidRPr="00E06F74">
              <w:rPr>
                <w:sz w:val="28"/>
                <w:szCs w:val="28"/>
              </w:rPr>
              <w:t xml:space="preserve"> </w:t>
            </w:r>
            <w:proofErr w:type="spellStart"/>
            <w:r w:rsidR="006B009F" w:rsidRPr="00E06F74">
              <w:rPr>
                <w:sz w:val="28"/>
                <w:szCs w:val="28"/>
              </w:rPr>
              <w:t>г.Новоалександровск</w:t>
            </w:r>
            <w:proofErr w:type="spellEnd"/>
            <w:proofErr w:type="gramEnd"/>
            <w:r w:rsidR="006B009F" w:rsidRPr="00E06F74">
              <w:rPr>
                <w:sz w:val="28"/>
                <w:szCs w:val="28"/>
              </w:rPr>
              <w:t>, Новоалександровского района, Ставропольского края</w:t>
            </w:r>
          </w:p>
        </w:tc>
      </w:tr>
      <w:tr w:rsidR="006B009F" w:rsidRPr="00E06F74" w:rsidTr="00474212">
        <w:trPr>
          <w:trHeight w:val="15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snapToGrid w:val="0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Идентификационные сведения об объекте капитального строительства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snapToGrid w:val="0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 xml:space="preserve">Сведения о выделенном земельном участке  </w:t>
            </w:r>
          </w:p>
        </w:tc>
      </w:tr>
      <w:tr w:rsidR="006B009F" w:rsidRPr="00E06F74" w:rsidTr="00474212">
        <w:trPr>
          <w:trHeight w:val="15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pStyle w:val="a3"/>
              <w:rPr>
                <w:sz w:val="28"/>
                <w:szCs w:val="28"/>
              </w:rPr>
            </w:pPr>
            <w:r w:rsidRPr="00E06F74">
              <w:rPr>
                <w:sz w:val="28"/>
                <w:szCs w:val="28"/>
              </w:rPr>
              <w:t>Назначение объекта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pStyle w:val="a3"/>
              <w:rPr>
                <w:sz w:val="28"/>
                <w:szCs w:val="28"/>
              </w:rPr>
            </w:pPr>
            <w:r w:rsidRPr="00E06F74">
              <w:rPr>
                <w:sz w:val="28"/>
                <w:szCs w:val="28"/>
              </w:rPr>
              <w:t>Дошкольное воспитание</w:t>
            </w:r>
          </w:p>
        </w:tc>
      </w:tr>
      <w:tr w:rsidR="006B009F" w:rsidRPr="00E06F74" w:rsidTr="00474212">
        <w:trPr>
          <w:trHeight w:val="15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Вместимость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6B009F">
            <w:pPr>
              <w:jc w:val="both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105 мест</w:t>
            </w:r>
          </w:p>
        </w:tc>
      </w:tr>
      <w:tr w:rsidR="006B009F" w:rsidRPr="00E06F74" w:rsidTr="00474212">
        <w:trPr>
          <w:trHeight w:val="15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Новое строительство</w:t>
            </w:r>
          </w:p>
        </w:tc>
      </w:tr>
      <w:tr w:rsidR="006B009F" w:rsidRPr="00E06F74" w:rsidTr="00474212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Срок выполнения работ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474212">
            <w:pPr>
              <w:rPr>
                <w:color w:val="C00000"/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 xml:space="preserve">С момента подписания контракта </w:t>
            </w:r>
            <w:r w:rsidR="00474212" w:rsidRPr="00E06F74">
              <w:rPr>
                <w:sz w:val="28"/>
                <w:szCs w:val="28"/>
              </w:rPr>
              <w:t xml:space="preserve">в течение 80 календарных дней, </w:t>
            </w:r>
            <w:r w:rsidR="00474212" w:rsidRPr="00E06F74">
              <w:rPr>
                <w:sz w:val="28"/>
                <w:szCs w:val="28"/>
                <w:lang w:eastAsia="zh-CN"/>
              </w:rPr>
              <w:t>включая сбор необходимых исходных данных и получения положительного заключения государственной экспертизы</w:t>
            </w:r>
          </w:p>
        </w:tc>
      </w:tr>
      <w:tr w:rsidR="006B009F" w:rsidRPr="00E06F74" w:rsidTr="00474212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snapToGrid w:val="0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Основные требования к проектной и рабочей документации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Оформление текстовой и графической части документации выполнить согласно ГОСТ 21.1101-2013, применить нормы СНиП, не противоречащие Федеральному законодательству</w:t>
            </w:r>
          </w:p>
        </w:tc>
      </w:tr>
      <w:tr w:rsidR="006B009F" w:rsidRPr="00E06F74" w:rsidTr="00474212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E06F74">
              <w:rPr>
                <w:color w:val="000000"/>
                <w:sz w:val="28"/>
                <w:szCs w:val="28"/>
              </w:rPr>
              <w:t xml:space="preserve"> Указание о выделении этапов строительства и их состав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snapToGrid w:val="0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Один этап</w:t>
            </w:r>
          </w:p>
        </w:tc>
      </w:tr>
      <w:tr w:rsidR="006B009F" w:rsidRPr="00E06F74" w:rsidTr="00474212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9F" w:rsidRPr="00E06F74" w:rsidRDefault="006B009F" w:rsidP="00A63B01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Исходные данные для проектирования</w:t>
            </w:r>
          </w:p>
          <w:p w:rsidR="006B009F" w:rsidRPr="00E06F74" w:rsidRDefault="006B009F" w:rsidP="00A63B01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9F" w:rsidRPr="00E06F74" w:rsidRDefault="006B009F" w:rsidP="00A63B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- Проект планировки и межевания;</w:t>
            </w:r>
          </w:p>
          <w:p w:rsidR="006B009F" w:rsidRPr="00E06F74" w:rsidRDefault="006B009F" w:rsidP="00323D37">
            <w:pPr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- Выписка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участок;</w:t>
            </w:r>
          </w:p>
        </w:tc>
      </w:tr>
      <w:tr w:rsidR="006B009F" w:rsidRPr="00E06F74" w:rsidTr="00474212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BB7F5C" w:rsidP="00A63B01">
            <w:pPr>
              <w:widowControl w:val="0"/>
              <w:shd w:val="clear" w:color="auto" w:fill="FFFFFF"/>
              <w:autoSpaceDE w:val="0"/>
              <w:snapToGrid w:val="0"/>
              <w:ind w:hanging="9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Состав работ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37" w:rsidRPr="00E06F74" w:rsidRDefault="00BB7F5C" w:rsidP="00323D37">
            <w:pPr>
              <w:jc w:val="both"/>
              <w:rPr>
                <w:sz w:val="28"/>
                <w:szCs w:val="28"/>
              </w:rPr>
            </w:pPr>
            <w:r w:rsidRPr="00E06F74">
              <w:rPr>
                <w:sz w:val="28"/>
                <w:szCs w:val="28"/>
              </w:rPr>
              <w:t>- проведение</w:t>
            </w:r>
            <w:r w:rsidR="00323D37" w:rsidRPr="00E06F74">
              <w:rPr>
                <w:sz w:val="28"/>
                <w:szCs w:val="28"/>
              </w:rPr>
              <w:t xml:space="preserve"> геодезических, геологических, экологических, археологических и других видов изысканий в объеме, необходимом для </w:t>
            </w:r>
            <w:r w:rsidR="00323D37" w:rsidRPr="00E06F74">
              <w:rPr>
                <w:sz w:val="28"/>
                <w:szCs w:val="28"/>
              </w:rPr>
              <w:lastRenderedPageBreak/>
              <w:t xml:space="preserve">проектирования и получения положительного заключения государственной экспертизы проектной документации и результатов инженерных изысканий, положительного заключения о проведении проверки достоверности определения сметной стоимости объекта, </w:t>
            </w:r>
          </w:p>
          <w:p w:rsidR="00323D37" w:rsidRPr="00E06F74" w:rsidRDefault="00323D37" w:rsidP="00323D37">
            <w:pPr>
              <w:rPr>
                <w:sz w:val="28"/>
                <w:szCs w:val="28"/>
              </w:rPr>
            </w:pPr>
            <w:r w:rsidRPr="00E06F74">
              <w:rPr>
                <w:sz w:val="28"/>
                <w:szCs w:val="28"/>
              </w:rPr>
              <w:t xml:space="preserve">-  разработка проектной документации согласно постановления Правительства РФ от 16.02.2008 №87 «О составе разделов проектной документации и требованиях к их содержанию» </w:t>
            </w:r>
            <w:r w:rsidRPr="00E06F74">
              <w:rPr>
                <w:sz w:val="28"/>
                <w:szCs w:val="28"/>
              </w:rPr>
              <w:br/>
              <w:t>-  разработка рабочей документации,</w:t>
            </w:r>
          </w:p>
          <w:p w:rsidR="00323D37" w:rsidRPr="00E06F74" w:rsidRDefault="00323D37" w:rsidP="00323D37">
            <w:pPr>
              <w:jc w:val="both"/>
              <w:rPr>
                <w:sz w:val="28"/>
                <w:szCs w:val="28"/>
              </w:rPr>
            </w:pPr>
            <w:r w:rsidRPr="00E06F74">
              <w:rPr>
                <w:sz w:val="28"/>
                <w:szCs w:val="28"/>
              </w:rPr>
              <w:t>- получение положительного заключения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05.03.2007    № 145 «О порядке организации и проведения государственной экспертизы проектной документации и результатов инженерных изысканий» и получение положительного заключения о проведении проверки достоверности определения сметной стоимости объекта в соответствии с постановлением Российской Федерации от 18.05.2009 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</w:t>
            </w:r>
            <w:r w:rsidRPr="00E06F74">
              <w:rPr>
                <w:kern w:val="2"/>
                <w:sz w:val="28"/>
                <w:szCs w:val="28"/>
                <w:lang w:eastAsia="zh-CN"/>
              </w:rPr>
              <w:t xml:space="preserve"> </w:t>
            </w:r>
            <w:r w:rsidRPr="00E06F74">
              <w:rPr>
                <w:sz w:val="28"/>
                <w:szCs w:val="28"/>
              </w:rPr>
              <w:t>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процентов».</w:t>
            </w:r>
          </w:p>
          <w:p w:rsidR="00323D37" w:rsidRPr="00E06F74" w:rsidRDefault="00323D37" w:rsidP="00323D37">
            <w:pPr>
              <w:rPr>
                <w:sz w:val="28"/>
                <w:szCs w:val="28"/>
              </w:rPr>
            </w:pPr>
            <w:r w:rsidRPr="00E06F74">
              <w:rPr>
                <w:sz w:val="28"/>
                <w:szCs w:val="28"/>
              </w:rPr>
              <w:t xml:space="preserve">       </w:t>
            </w:r>
          </w:p>
          <w:p w:rsidR="006B009F" w:rsidRPr="00E06F74" w:rsidRDefault="00323D37" w:rsidP="00323D37">
            <w:pPr>
              <w:jc w:val="both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lastRenderedPageBreak/>
              <w:t xml:space="preserve">  Принимаемые проектные решения должны быть выполнены с применением современных энергосберегающих технологий строительства и обеспечить заказчику стоимость строительства с учетом всех затрат, в </w:t>
            </w:r>
            <w:proofErr w:type="spellStart"/>
            <w:r w:rsidRPr="00E06F74">
              <w:rPr>
                <w:sz w:val="28"/>
                <w:szCs w:val="28"/>
              </w:rPr>
              <w:t>т.ч</w:t>
            </w:r>
            <w:proofErr w:type="spellEnd"/>
            <w:r w:rsidRPr="00E06F74">
              <w:rPr>
                <w:sz w:val="28"/>
                <w:szCs w:val="28"/>
              </w:rPr>
              <w:t xml:space="preserve">. стоимости прокладки наружных инженерных коммуникаций, технологического подключения объекта к объектам коммунальной инфраструктуры, благоустройства территории, выполнения </w:t>
            </w:r>
            <w:proofErr w:type="spellStart"/>
            <w:r w:rsidRPr="00E06F74">
              <w:rPr>
                <w:sz w:val="28"/>
                <w:szCs w:val="28"/>
              </w:rPr>
              <w:t>предпроектных</w:t>
            </w:r>
            <w:proofErr w:type="spellEnd"/>
            <w:r w:rsidRPr="00E06F74">
              <w:rPr>
                <w:sz w:val="28"/>
                <w:szCs w:val="28"/>
              </w:rPr>
              <w:t xml:space="preserve"> работ, проектной документации, экспертизы проектной документации и иных затрат определенно не упомянутые, но необходимые для выполнения работ.</w:t>
            </w:r>
          </w:p>
        </w:tc>
      </w:tr>
      <w:tr w:rsidR="006B009F" w:rsidRPr="00E06F74" w:rsidTr="00474212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lastRenderedPageBreak/>
              <w:t>Характеристика объекта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Здание детского сада – двухэтажное, на 105 мест.</w:t>
            </w:r>
          </w:p>
          <w:p w:rsidR="006B009F" w:rsidRPr="00E06F74" w:rsidRDefault="006B009F" w:rsidP="00A63B01">
            <w:pPr>
              <w:jc w:val="both"/>
              <w:rPr>
                <w:sz w:val="28"/>
                <w:szCs w:val="28"/>
              </w:rPr>
            </w:pPr>
            <w:r w:rsidRPr="00E06F74">
              <w:rPr>
                <w:sz w:val="28"/>
                <w:szCs w:val="28"/>
              </w:rPr>
              <w:t xml:space="preserve">Совместное образование здоровых детей и детей с ограниченными возможностями не предусматривать  </w:t>
            </w:r>
          </w:p>
          <w:p w:rsidR="006B009F" w:rsidRPr="00E06F74" w:rsidRDefault="006B009F" w:rsidP="00A63B01">
            <w:pPr>
              <w:jc w:val="both"/>
              <w:rPr>
                <w:bCs/>
                <w:sz w:val="28"/>
                <w:szCs w:val="28"/>
              </w:rPr>
            </w:pPr>
            <w:r w:rsidRPr="00E06F74">
              <w:rPr>
                <w:bCs/>
                <w:sz w:val="28"/>
                <w:szCs w:val="28"/>
              </w:rPr>
              <w:t>Возрастные группы и их наполняемость:</w:t>
            </w:r>
          </w:p>
          <w:p w:rsidR="006B009F" w:rsidRPr="00E06F74" w:rsidRDefault="006B009F" w:rsidP="00A63B01">
            <w:pPr>
              <w:jc w:val="both"/>
              <w:rPr>
                <w:sz w:val="28"/>
                <w:szCs w:val="28"/>
              </w:rPr>
            </w:pPr>
            <w:r w:rsidRPr="00E06F74">
              <w:rPr>
                <w:sz w:val="28"/>
                <w:szCs w:val="28"/>
              </w:rPr>
              <w:t>1. группа раннего развития (от 2-х месяцев до 3-х лет) – 3 группы</w:t>
            </w:r>
            <w:r w:rsidR="00195B50" w:rsidRPr="00E06F74">
              <w:rPr>
                <w:sz w:val="28"/>
                <w:szCs w:val="28"/>
              </w:rPr>
              <w:t>. Наполняемость каждой группы 15 человек</w:t>
            </w:r>
          </w:p>
          <w:p w:rsidR="006B009F" w:rsidRPr="00E06F74" w:rsidRDefault="006B009F" w:rsidP="00A63B01">
            <w:pPr>
              <w:jc w:val="both"/>
              <w:rPr>
                <w:sz w:val="28"/>
                <w:szCs w:val="28"/>
              </w:rPr>
            </w:pPr>
            <w:r w:rsidRPr="00E06F74">
              <w:rPr>
                <w:sz w:val="28"/>
                <w:szCs w:val="28"/>
              </w:rPr>
              <w:t xml:space="preserve">2. группа дошкольного возраста (от 3-х до 7 лет) – </w:t>
            </w:r>
            <w:r w:rsidR="00195B50" w:rsidRPr="00E06F74">
              <w:rPr>
                <w:sz w:val="28"/>
                <w:szCs w:val="28"/>
              </w:rPr>
              <w:t>3 группы</w:t>
            </w:r>
            <w:r w:rsidRPr="00E06F74">
              <w:rPr>
                <w:sz w:val="28"/>
                <w:szCs w:val="28"/>
              </w:rPr>
              <w:t>.</w:t>
            </w:r>
          </w:p>
          <w:p w:rsidR="006B009F" w:rsidRPr="00E06F74" w:rsidRDefault="006B009F" w:rsidP="00A63B01">
            <w:pPr>
              <w:jc w:val="both"/>
              <w:rPr>
                <w:sz w:val="28"/>
                <w:szCs w:val="28"/>
              </w:rPr>
            </w:pPr>
            <w:r w:rsidRPr="00E06F74">
              <w:rPr>
                <w:sz w:val="28"/>
                <w:szCs w:val="28"/>
              </w:rPr>
              <w:t xml:space="preserve">Наполняемость каждой группы </w:t>
            </w:r>
            <w:r w:rsidR="00195B50" w:rsidRPr="00E06F74">
              <w:rPr>
                <w:sz w:val="28"/>
                <w:szCs w:val="28"/>
              </w:rPr>
              <w:t>20</w:t>
            </w:r>
            <w:r w:rsidRPr="00E06F74">
              <w:rPr>
                <w:sz w:val="28"/>
                <w:szCs w:val="28"/>
              </w:rPr>
              <w:t xml:space="preserve"> человек.</w:t>
            </w:r>
          </w:p>
          <w:p w:rsidR="006B009F" w:rsidRPr="00E06F74" w:rsidRDefault="006B009F" w:rsidP="00A63B01">
            <w:pPr>
              <w:jc w:val="both"/>
              <w:rPr>
                <w:sz w:val="28"/>
                <w:szCs w:val="28"/>
              </w:rPr>
            </w:pPr>
            <w:r w:rsidRPr="00E06F74">
              <w:rPr>
                <w:sz w:val="28"/>
                <w:szCs w:val="28"/>
              </w:rPr>
              <w:t xml:space="preserve">Общее количество групп – </w:t>
            </w:r>
            <w:r w:rsidR="00195B50" w:rsidRPr="00E06F74">
              <w:rPr>
                <w:sz w:val="28"/>
                <w:szCs w:val="28"/>
              </w:rPr>
              <w:t>6</w:t>
            </w:r>
            <w:r w:rsidRPr="00E06F74">
              <w:rPr>
                <w:sz w:val="28"/>
                <w:szCs w:val="28"/>
              </w:rPr>
              <w:t>.</w:t>
            </w:r>
          </w:p>
          <w:p w:rsidR="006B009F" w:rsidRPr="00E06F74" w:rsidRDefault="006B009F" w:rsidP="00A63B01">
            <w:pPr>
              <w:jc w:val="both"/>
              <w:rPr>
                <w:sz w:val="28"/>
                <w:szCs w:val="28"/>
              </w:rPr>
            </w:pPr>
            <w:r w:rsidRPr="00E06F74">
              <w:rPr>
                <w:sz w:val="28"/>
                <w:szCs w:val="28"/>
              </w:rPr>
              <w:t>Общее количество детей 105 человек.</w:t>
            </w:r>
          </w:p>
          <w:p w:rsidR="006B009F" w:rsidRPr="00E06F74" w:rsidRDefault="006B009F" w:rsidP="00A63B01">
            <w:pPr>
              <w:jc w:val="both"/>
              <w:rPr>
                <w:sz w:val="28"/>
                <w:szCs w:val="28"/>
              </w:rPr>
            </w:pPr>
            <w:r w:rsidRPr="00E06F74">
              <w:rPr>
                <w:sz w:val="28"/>
                <w:szCs w:val="28"/>
              </w:rPr>
              <w:t>Время работы дошкольного учреждения – полный день (10,5 – 12 часов)</w:t>
            </w:r>
          </w:p>
          <w:p w:rsidR="006B009F" w:rsidRPr="00E06F74" w:rsidRDefault="006B009F" w:rsidP="00A63B01">
            <w:pPr>
              <w:jc w:val="both"/>
              <w:rPr>
                <w:sz w:val="28"/>
                <w:szCs w:val="28"/>
                <w:lang w:eastAsia="en-US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Состав и площади здания детского сада определить исходя из вместимости, организационно-педагогической структуры, учебного плана детского сада.</w:t>
            </w:r>
            <w:r w:rsidRPr="00E06F74">
              <w:rPr>
                <w:color w:val="000000"/>
                <w:sz w:val="28"/>
                <w:szCs w:val="28"/>
              </w:rPr>
              <w:t xml:space="preserve"> При проектировании здания детского сада соблюдать требования доступности для маломобильных групп населения. Вход в здание оборудовать пандусом.</w:t>
            </w:r>
          </w:p>
        </w:tc>
      </w:tr>
      <w:tr w:rsidR="006B009F" w:rsidRPr="00E06F74" w:rsidTr="00474212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E06F74">
              <w:rPr>
                <w:color w:val="000000"/>
                <w:sz w:val="28"/>
                <w:szCs w:val="28"/>
              </w:rPr>
              <w:t>Особые условия строительства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Нет</w:t>
            </w:r>
          </w:p>
        </w:tc>
      </w:tr>
      <w:tr w:rsidR="006B009F" w:rsidRPr="00E06F74" w:rsidTr="00474212">
        <w:trPr>
          <w:trHeight w:val="74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Требования к составу и содержанию проектной документации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9F" w:rsidRPr="00E06F74" w:rsidRDefault="006B009F" w:rsidP="00A63B01">
            <w:pPr>
              <w:ind w:left="72"/>
              <w:jc w:val="both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 xml:space="preserve">Документация должна быть выполнена в соответствии с Постановлением № 87 от 16.02.2008 г. «О составе разделов проектной документации и требованию к их </w:t>
            </w:r>
            <w:r w:rsidRPr="00E06F74">
              <w:rPr>
                <w:sz w:val="28"/>
                <w:szCs w:val="28"/>
              </w:rPr>
              <w:lastRenderedPageBreak/>
              <w:t xml:space="preserve">содержанию», нормами и требованиями действующего законодательства РФ, </w:t>
            </w:r>
            <w:proofErr w:type="spellStart"/>
            <w:r w:rsidRPr="00E06F74">
              <w:rPr>
                <w:sz w:val="28"/>
                <w:szCs w:val="28"/>
              </w:rPr>
              <w:t>СНип</w:t>
            </w:r>
            <w:proofErr w:type="spellEnd"/>
            <w:r w:rsidRPr="00E06F74">
              <w:rPr>
                <w:sz w:val="28"/>
                <w:szCs w:val="28"/>
              </w:rPr>
              <w:t xml:space="preserve">, СП, СанПиН, противопожарных норм. </w:t>
            </w:r>
          </w:p>
        </w:tc>
      </w:tr>
      <w:tr w:rsidR="00BD04D3" w:rsidRPr="00E06F74" w:rsidTr="00474212">
        <w:trPr>
          <w:trHeight w:val="74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D3" w:rsidRPr="00E06F74" w:rsidRDefault="00BD04D3" w:rsidP="00BD04D3">
            <w:pPr>
              <w:rPr>
                <w:sz w:val="28"/>
                <w:szCs w:val="28"/>
              </w:rPr>
            </w:pPr>
            <w:r w:rsidRPr="00E06F74">
              <w:rPr>
                <w:sz w:val="28"/>
                <w:szCs w:val="28"/>
              </w:rPr>
              <w:lastRenderedPageBreak/>
              <w:t xml:space="preserve">Требования к выполнению инженерных изысканий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D3" w:rsidRPr="00E06F74" w:rsidRDefault="00BD04D3" w:rsidP="00BD04D3">
            <w:pPr>
              <w:jc w:val="both"/>
              <w:rPr>
                <w:sz w:val="28"/>
                <w:szCs w:val="28"/>
              </w:rPr>
            </w:pPr>
            <w:r w:rsidRPr="00E06F74">
              <w:rPr>
                <w:sz w:val="28"/>
                <w:szCs w:val="28"/>
              </w:rPr>
              <w:t xml:space="preserve">Инженерные изыскания по объекту выполнить в соответствии с действующими нормативными требованиями. </w:t>
            </w:r>
          </w:p>
        </w:tc>
      </w:tr>
      <w:tr w:rsidR="00BD04D3" w:rsidRPr="00E06F74" w:rsidTr="00474212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D3" w:rsidRPr="00E06F74" w:rsidRDefault="00BD04D3" w:rsidP="00BD04D3">
            <w:pPr>
              <w:spacing w:before="120" w:after="200" w:line="276" w:lineRule="auto"/>
              <w:ind w:firstLine="11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Требования к разработке сметной документации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D3" w:rsidRPr="00E06F74" w:rsidRDefault="00BD04D3" w:rsidP="00BD04D3">
            <w:pPr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- составить ведомость объемов работ;</w:t>
            </w:r>
          </w:p>
          <w:p w:rsidR="00BD04D3" w:rsidRPr="00E06F74" w:rsidRDefault="00BD04D3" w:rsidP="00BD04D3">
            <w:pPr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 xml:space="preserve">- расчет сметной стоимости произвести базисно-индексным методом на основании ТЕР-2001 Ставропольского края (в редакции 2014г.) с пересчетом в текущий уровень цен и выделением транспортной составляющей на перевозку инертных материалов, конструкций и изделий. Стоимость материалов, не учтенных в сметно-нормативной базе ТССЦ-2001 Ставропольского края (в редакции 2014 года), представить в виде не менее трех официальных ответов (прайс-листов, коммерческих предложений) от производителей по каждому товару или группе товаров, с выделением средней стоимости. </w:t>
            </w:r>
          </w:p>
          <w:p w:rsidR="00BD04D3" w:rsidRPr="00E06F74" w:rsidRDefault="00BD04D3" w:rsidP="00BD04D3">
            <w:pPr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В сводный сметный расчет включить все затраты, предусмотренные МДС 81-35.2004. Норматив расходов на осуществление строительного контроля применить в соответствии с постановлением Правительства РФ от 21 июня 2010 г. №468;</w:t>
            </w:r>
          </w:p>
          <w:p w:rsidR="00BD04D3" w:rsidRPr="00E06F74" w:rsidRDefault="00BD04D3" w:rsidP="00BD04D3">
            <w:pPr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 xml:space="preserve">- сметную прибыть определить в соответствии с письмом </w:t>
            </w:r>
            <w:proofErr w:type="spellStart"/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Росстроя</w:t>
            </w:r>
            <w:proofErr w:type="spellEnd"/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 xml:space="preserve"> от 18.11.2004 г. № АП-5536/06, накладные расходы - по МДС 81-33.2004 и откорректировать в соответствии с письмом Министерства регионального развития РФ от 27.11.2012г. № 2536-ИП/12/ГС;</w:t>
            </w:r>
          </w:p>
          <w:p w:rsidR="00BD04D3" w:rsidRPr="00E06F74" w:rsidRDefault="00BD04D3" w:rsidP="00BD04D3">
            <w:pPr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- прочие работы и затраты:</w:t>
            </w:r>
          </w:p>
          <w:p w:rsidR="00BD04D3" w:rsidRPr="00E06F74" w:rsidRDefault="00BD04D3" w:rsidP="00BD04D3">
            <w:pPr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proofErr w:type="gramStart"/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а</w:t>
            </w:r>
            <w:proofErr w:type="gramEnd"/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) дополнительные затраты при производстве строительно-монтажных работ в зимнее время по ГСН 81-05-02-2007;</w:t>
            </w:r>
          </w:p>
          <w:p w:rsidR="00BD04D3" w:rsidRPr="00E06F74" w:rsidRDefault="00BD04D3" w:rsidP="00BD04D3">
            <w:pPr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- средства на проведение авторского надзора, определяемые в текущем уровне цен, в размере 0,2%, согласно разделу 4 пункта 4.19. МДС 81-35-2004 (при необходимости);</w:t>
            </w:r>
          </w:p>
          <w:p w:rsidR="00BD04D3" w:rsidRPr="00E06F74" w:rsidRDefault="00BD04D3" w:rsidP="00BD04D3">
            <w:pPr>
              <w:shd w:val="clear" w:color="auto" w:fill="FFFFFF" w:themeFill="background1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- резерв средств на непредвиденные работы и затраты в размере 2%;</w:t>
            </w:r>
          </w:p>
          <w:p w:rsidR="00BD04D3" w:rsidRPr="00E06F74" w:rsidRDefault="00BD04D3" w:rsidP="00BD04D3">
            <w:pPr>
              <w:shd w:val="clear" w:color="auto" w:fill="FFFFFF" w:themeFill="background1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- временные здания и сооружения – 1,8%</w:t>
            </w:r>
          </w:p>
          <w:p w:rsidR="00BD04D3" w:rsidRPr="00E06F74" w:rsidRDefault="00BD04D3" w:rsidP="00BD04D3">
            <w:pPr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- средства на проведение экспертизы проекта и проверки достоверности сметной стоимости в соответствии с действующими нормами;</w:t>
            </w:r>
          </w:p>
          <w:p w:rsidR="00BD04D3" w:rsidRPr="00E06F74" w:rsidRDefault="00BD04D3" w:rsidP="00BD04D3">
            <w:pPr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proofErr w:type="gramStart"/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в</w:t>
            </w:r>
            <w:proofErr w:type="gramEnd"/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) затраты на перевозку рабочих.</w:t>
            </w:r>
          </w:p>
          <w:p w:rsidR="00BD04D3" w:rsidRPr="00E06F74" w:rsidRDefault="00BD04D3" w:rsidP="00BD04D3">
            <w:pPr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 xml:space="preserve">- При разработке сметной документации использовать программный комплекс, прошедший сертификацию соответствия в порядке, установленном Федеральным Законом «О техническом регулировании». </w:t>
            </w:r>
          </w:p>
          <w:p w:rsidR="00BD04D3" w:rsidRPr="00E06F74" w:rsidRDefault="00BD04D3" w:rsidP="00BD04D3">
            <w:pPr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- При разработке сметной документации включить затраты (при необходимости) на:</w:t>
            </w:r>
          </w:p>
          <w:p w:rsidR="00BD04D3" w:rsidRPr="00E06F74" w:rsidRDefault="00BD04D3" w:rsidP="00BD04D3">
            <w:pPr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- плата за присоединение к электросетям;</w:t>
            </w:r>
          </w:p>
          <w:p w:rsidR="00BD04D3" w:rsidRPr="00E06F74" w:rsidRDefault="00BD04D3" w:rsidP="00BD04D3">
            <w:pPr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 xml:space="preserve">- пусконаладочные работы; </w:t>
            </w:r>
          </w:p>
          <w:p w:rsidR="00BD04D3" w:rsidRPr="00E06F74" w:rsidRDefault="00BD04D3" w:rsidP="00BD04D3">
            <w:pPr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 xml:space="preserve">- переустройство коммуникаций и др. </w:t>
            </w:r>
          </w:p>
          <w:p w:rsidR="00BD04D3" w:rsidRPr="00E06F74" w:rsidRDefault="00BD04D3" w:rsidP="00BD04D3">
            <w:pPr>
              <w:autoSpaceDE w:val="0"/>
              <w:autoSpaceDN w:val="0"/>
              <w:adjustRightInd w:val="0"/>
              <w:ind w:left="24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- В случае отсутствия стоимости оборудования (материалов) в ТССЦ и при применении стоимости оборудования (материалов) по прайс-листам, необходимо наличие в сметной документации (приложение) прайс-листов от трех поставщиков с проведением мониторинга. Мониторинг по прилагаемым прайс-листам должен быть подтвержден уполномоченным лицом Заказчика с записью «Мониторинг цен проведен», заверен печатью и подписью уполномоченного лица с расшифровкой фамилии.</w:t>
            </w:r>
          </w:p>
          <w:p w:rsidR="00BD04D3" w:rsidRPr="00E06F74" w:rsidRDefault="00BD04D3" w:rsidP="00BD04D3">
            <w:pPr>
              <w:ind w:firstLine="11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- Проектно-сметную документацию передать заказчику по накладной в 4-хэкземплярах в сброшюрованном виде, 1 экземпляр в электронном виде (текстовую часть в среде «Word», сметную документацию в формате программы «</w:t>
            </w:r>
            <w:r w:rsidRPr="00E06F74">
              <w:rPr>
                <w:sz w:val="28"/>
                <w:szCs w:val="28"/>
              </w:rPr>
              <w:t>Гранд-СМЕТА</w:t>
            </w: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» и в среде «Excel, графическую часть – в среде «AutoCAD»).</w:t>
            </w:r>
          </w:p>
          <w:p w:rsidR="00BD04D3" w:rsidRPr="00E06F74" w:rsidRDefault="00BD04D3" w:rsidP="00BD04D3">
            <w:pPr>
              <w:ind w:firstLine="11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E06F74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- Принятые в расчетах сметной документации физические объемы и состав работ должны полностью соответствовать объемам и составу работ, предусмотренных в проектной документации (Постановление Правительства РФ №427 от 18.05.2009г.).</w:t>
            </w:r>
          </w:p>
        </w:tc>
      </w:tr>
      <w:tr w:rsidR="00BD04D3" w:rsidRPr="00E06F74" w:rsidTr="00474212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D3" w:rsidRPr="00E06F74" w:rsidRDefault="00BD04D3" w:rsidP="00BD04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lastRenderedPageBreak/>
              <w:t>Требования о необходимости ведения авторского надзора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D3" w:rsidRPr="00E06F74" w:rsidRDefault="00BD04D3" w:rsidP="00BD04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Осуществлять авторский надзор в течение всего периода выполнения строительства и ввода объекта в эксплуатацию (по отдельному договору).</w:t>
            </w:r>
          </w:p>
        </w:tc>
      </w:tr>
      <w:tr w:rsidR="00BD04D3" w:rsidRPr="00E06F74" w:rsidTr="00474212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D3" w:rsidRPr="00E06F74" w:rsidRDefault="00BD04D3" w:rsidP="00BD04D3">
            <w:pPr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Требования к сдаче проектной документации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D3" w:rsidRPr="00E06F74" w:rsidRDefault="00BD04D3" w:rsidP="00BD04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Все разделы проектной документации по всем видам энергоснабжения должны быть согласованны с уполномоченными и контролирующими органами. Проект оформить подписями руководителя генеральной проектной организации и главного инженера проекта, круглой печатью генеральной проектной организации, а также справкой проектной организации о соответствии проекта требованиям действующего законодательства и задания на проектирование.</w:t>
            </w:r>
          </w:p>
          <w:p w:rsidR="00BD04D3" w:rsidRPr="00E06F74" w:rsidRDefault="00BD04D3" w:rsidP="00BD04D3">
            <w:pPr>
              <w:jc w:val="both"/>
              <w:rPr>
                <w:sz w:val="28"/>
                <w:szCs w:val="28"/>
              </w:rPr>
            </w:pPr>
            <w:r w:rsidRPr="00E06F74">
              <w:rPr>
                <w:sz w:val="28"/>
                <w:szCs w:val="28"/>
              </w:rPr>
              <w:t>Срок сдачи проекта заказчику с положительным заключением экспертизы согласно задания на проектирование.</w:t>
            </w:r>
          </w:p>
          <w:p w:rsidR="00BD04D3" w:rsidRPr="00E06F74" w:rsidRDefault="00BD04D3" w:rsidP="00BD04D3">
            <w:pPr>
              <w:jc w:val="both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При получении отрицательного заключения экспертизы оплата за повторную экспертизу за счет генеральной проектной организации.</w:t>
            </w:r>
          </w:p>
        </w:tc>
      </w:tr>
      <w:tr w:rsidR="00BD04D3" w:rsidRPr="00E06F74" w:rsidTr="00474212">
        <w:trPr>
          <w:trHeight w:val="413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D3" w:rsidRPr="00E06F74" w:rsidRDefault="00BD04D3" w:rsidP="00BD04D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Требования по разработке раздела «</w:t>
            </w:r>
            <w:proofErr w:type="spellStart"/>
            <w:r w:rsidRPr="00E06F74">
              <w:rPr>
                <w:sz w:val="28"/>
                <w:szCs w:val="28"/>
              </w:rPr>
              <w:t>Энергоэффективность</w:t>
            </w:r>
            <w:proofErr w:type="spellEnd"/>
            <w:r w:rsidRPr="00E06F74">
              <w:rPr>
                <w:sz w:val="28"/>
                <w:szCs w:val="28"/>
              </w:rPr>
              <w:t>»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D3" w:rsidRPr="00E06F74" w:rsidRDefault="00BD04D3" w:rsidP="00BD04D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Разработать раздел</w:t>
            </w:r>
          </w:p>
        </w:tc>
      </w:tr>
      <w:tr w:rsidR="00BD04D3" w:rsidRPr="00E06F74" w:rsidTr="00474212">
        <w:trPr>
          <w:trHeight w:val="35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D3" w:rsidRPr="00E06F74" w:rsidRDefault="00BD04D3" w:rsidP="00BD04D3">
            <w:pPr>
              <w:snapToGrid w:val="0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 xml:space="preserve">Требования по разработке мероприятий по обеспечению доступа инвалидов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D3" w:rsidRPr="00E06F74" w:rsidRDefault="00BD04D3" w:rsidP="00BD04D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Разработать раздел</w:t>
            </w:r>
          </w:p>
        </w:tc>
      </w:tr>
      <w:tr w:rsidR="00BD04D3" w:rsidRPr="00E06F74" w:rsidTr="00474212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D3" w:rsidRPr="00E06F74" w:rsidRDefault="00BD04D3" w:rsidP="00BD04D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Количество экземпляров ПСД</w:t>
            </w:r>
          </w:p>
          <w:p w:rsidR="00BD04D3" w:rsidRPr="00E06F74" w:rsidRDefault="00BD04D3" w:rsidP="00BD04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D3" w:rsidRPr="00E06F74" w:rsidRDefault="00BD04D3" w:rsidP="00BD04D3">
            <w:pPr>
              <w:jc w:val="both"/>
              <w:rPr>
                <w:sz w:val="28"/>
                <w:szCs w:val="28"/>
                <w:lang w:eastAsia="en-US"/>
              </w:rPr>
            </w:pPr>
            <w:r w:rsidRPr="00E06F74">
              <w:rPr>
                <w:sz w:val="28"/>
                <w:szCs w:val="28"/>
              </w:rPr>
              <w:t>Проектно-сметная документация представляется Заказчику в 4-х экземплярах на бумажном носителе и 1 экземпляр в электронном виде (сметная документация - в формате ПК «Гранд-СМЕТА», проектная документация - в формате «</w:t>
            </w:r>
            <w:r w:rsidRPr="00E06F74">
              <w:rPr>
                <w:sz w:val="28"/>
                <w:szCs w:val="28"/>
                <w:lang w:val="en-US"/>
              </w:rPr>
              <w:t>PDF</w:t>
            </w:r>
            <w:r w:rsidRPr="00E06F74">
              <w:rPr>
                <w:sz w:val="28"/>
                <w:szCs w:val="28"/>
              </w:rPr>
              <w:t>»), а также положительное заключение государственной экспертизы проектной документации, положительное заключение инженерных изысканий и положительное заключение экспертизы определения достоверности сметной стоимости.</w:t>
            </w:r>
          </w:p>
        </w:tc>
      </w:tr>
    </w:tbl>
    <w:p w:rsidR="00685AD1" w:rsidRPr="00E06F74" w:rsidRDefault="00E06F74">
      <w:pPr>
        <w:rPr>
          <w:sz w:val="28"/>
          <w:szCs w:val="28"/>
        </w:rPr>
      </w:pPr>
    </w:p>
    <w:p w:rsidR="001206F2" w:rsidRPr="00E06F74" w:rsidRDefault="001206F2">
      <w:pPr>
        <w:rPr>
          <w:sz w:val="28"/>
          <w:szCs w:val="28"/>
        </w:rPr>
      </w:pPr>
    </w:p>
    <w:p w:rsidR="001206F2" w:rsidRPr="00E06F74" w:rsidRDefault="001206F2">
      <w:pPr>
        <w:rPr>
          <w:sz w:val="28"/>
          <w:szCs w:val="28"/>
        </w:rPr>
      </w:pPr>
      <w:bookmarkStart w:id="0" w:name="_GoBack"/>
      <w:bookmarkEnd w:id="0"/>
    </w:p>
    <w:p w:rsidR="001206F2" w:rsidRPr="00E06F74" w:rsidRDefault="001206F2">
      <w:pPr>
        <w:rPr>
          <w:sz w:val="28"/>
          <w:szCs w:val="28"/>
        </w:rPr>
      </w:pPr>
    </w:p>
    <w:p w:rsidR="001206F2" w:rsidRPr="00E06F74" w:rsidRDefault="001206F2">
      <w:pPr>
        <w:rPr>
          <w:sz w:val="28"/>
          <w:szCs w:val="28"/>
        </w:rPr>
      </w:pPr>
    </w:p>
    <w:p w:rsidR="001206F2" w:rsidRPr="00E06F74" w:rsidRDefault="001206F2">
      <w:pPr>
        <w:rPr>
          <w:sz w:val="28"/>
          <w:szCs w:val="28"/>
        </w:rPr>
      </w:pPr>
    </w:p>
    <w:sectPr w:rsidR="001206F2" w:rsidRPr="00E0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9F"/>
    <w:rsid w:val="001206F2"/>
    <w:rsid w:val="00132B24"/>
    <w:rsid w:val="00195B50"/>
    <w:rsid w:val="00323D37"/>
    <w:rsid w:val="00474212"/>
    <w:rsid w:val="004F5E4E"/>
    <w:rsid w:val="005B07E4"/>
    <w:rsid w:val="006B009F"/>
    <w:rsid w:val="006B1193"/>
    <w:rsid w:val="006D6ECB"/>
    <w:rsid w:val="00844096"/>
    <w:rsid w:val="009557D5"/>
    <w:rsid w:val="00AD7A7D"/>
    <w:rsid w:val="00BB7F5C"/>
    <w:rsid w:val="00BD04D3"/>
    <w:rsid w:val="00C203D1"/>
    <w:rsid w:val="00CF598B"/>
    <w:rsid w:val="00D12FC4"/>
    <w:rsid w:val="00D654BD"/>
    <w:rsid w:val="00E0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D21C7-5AB6-4D72-83E4-CBDCA78A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06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rsid w:val="006B009F"/>
    <w:rPr>
      <w:lang w:val="x-none" w:eastAsia="x-none"/>
    </w:rPr>
  </w:style>
  <w:style w:type="character" w:customStyle="1" w:styleId="a4">
    <w:name w:val="Обычный (веб) Знак"/>
    <w:aliases w:val="Обычный (веб) Знак Знак Знак"/>
    <w:link w:val="a3"/>
    <w:rsid w:val="006B00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20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F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F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10</cp:revision>
  <cp:lastPrinted>2018-08-16T06:51:00Z</cp:lastPrinted>
  <dcterms:created xsi:type="dcterms:W3CDTF">2018-07-04T06:43:00Z</dcterms:created>
  <dcterms:modified xsi:type="dcterms:W3CDTF">2018-08-16T12:02:00Z</dcterms:modified>
</cp:coreProperties>
</file>