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80" w:rsidRDefault="00212A80" w:rsidP="00212A80">
      <w:pPr>
        <w:numPr>
          <w:ilvl w:val="0"/>
          <w:numId w:val="35"/>
        </w:numPr>
        <w:jc w:val="center"/>
        <w:rPr>
          <w:b/>
          <w:lang w:val="en-US"/>
        </w:rPr>
      </w:pPr>
      <w:r>
        <w:rPr>
          <w:b/>
        </w:rPr>
        <w:t>ПРОЕКТИРОВАНИЕ СИСТЕМ</w:t>
      </w:r>
    </w:p>
    <w:p w:rsidR="00212A80" w:rsidRDefault="00212A80" w:rsidP="00212A80">
      <w:pPr>
        <w:ind w:left="360"/>
        <w:rPr>
          <w:b/>
        </w:rPr>
      </w:pPr>
    </w:p>
    <w:p w:rsidR="00212A80" w:rsidRDefault="00212A80" w:rsidP="00212A80">
      <w:pPr>
        <w:ind w:left="360"/>
      </w:pPr>
      <w:r>
        <w:t xml:space="preserve">Таблица 3.1 </w:t>
      </w:r>
    </w:p>
    <w:tbl>
      <w:tblPr>
        <w:tblW w:w="9495" w:type="dxa"/>
        <w:tblInd w:w="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5489"/>
        <w:gridCol w:w="3154"/>
      </w:tblGrid>
      <w:tr w:rsidR="00212A80" w:rsidTr="00212A80">
        <w:tc>
          <w:tcPr>
            <w:tcW w:w="9497" w:type="dxa"/>
            <w:gridSpan w:val="3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  <w:ind w:left="360"/>
              <w:jc w:val="center"/>
            </w:pPr>
            <w:r>
              <w:t>Помещения 1-го этажа</w:t>
            </w:r>
          </w:p>
        </w:tc>
      </w:tr>
      <w:tr w:rsidR="00212A80" w:rsidTr="00212A80">
        <w:tc>
          <w:tcPr>
            <w:tcW w:w="85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  <w:jc w:val="center"/>
              <w:rPr>
                <w:lang w:val="en-US"/>
              </w:rPr>
            </w:pPr>
            <w:r>
              <w:t>101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</w:pPr>
            <w:r>
              <w:t xml:space="preserve">Тамбур </w:t>
            </w:r>
            <w:r>
              <w:tab/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</w:pPr>
            <w:r>
              <w:t>8,5</w:t>
            </w:r>
          </w:p>
        </w:tc>
      </w:tr>
      <w:tr w:rsidR="00212A80" w:rsidTr="00212A80">
        <w:tc>
          <w:tcPr>
            <w:tcW w:w="85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  <w:jc w:val="center"/>
              <w:rPr>
                <w:lang w:val="en-US"/>
              </w:rPr>
            </w:pPr>
            <w:r>
              <w:t>102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</w:pPr>
            <w:r>
              <w:t>Зал приема посетителей и переговоров  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</w:pPr>
            <w:r>
              <w:t>97,7 </w:t>
            </w:r>
          </w:p>
        </w:tc>
      </w:tr>
      <w:tr w:rsidR="00212A80" w:rsidTr="00212A80">
        <w:tc>
          <w:tcPr>
            <w:tcW w:w="85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  <w:jc w:val="center"/>
              <w:rPr>
                <w:lang w:val="en-US"/>
              </w:rPr>
            </w:pPr>
            <w:r>
              <w:t>103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</w:pPr>
            <w:r>
              <w:t>Кабинет 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</w:pPr>
            <w:r>
              <w:t> </w:t>
            </w:r>
          </w:p>
        </w:tc>
      </w:tr>
      <w:tr w:rsidR="00212A80" w:rsidTr="00212A80">
        <w:tc>
          <w:tcPr>
            <w:tcW w:w="85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  <w:jc w:val="center"/>
              <w:rPr>
                <w:lang w:val="en-US"/>
              </w:rPr>
            </w:pPr>
            <w:r>
              <w:t>104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</w:pPr>
            <w:r>
              <w:t>Кладовая 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</w:pPr>
            <w:r>
              <w:t>29,5 </w:t>
            </w:r>
          </w:p>
        </w:tc>
      </w:tr>
      <w:tr w:rsidR="00212A80" w:rsidTr="00212A80">
        <w:tc>
          <w:tcPr>
            <w:tcW w:w="85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  <w:jc w:val="center"/>
              <w:rPr>
                <w:lang w:val="en-US"/>
              </w:rPr>
            </w:pPr>
            <w:r>
              <w:t>105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</w:pPr>
            <w:r>
              <w:t>Серверная 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</w:pPr>
            <w:r>
              <w:t>2,0 </w:t>
            </w:r>
          </w:p>
        </w:tc>
      </w:tr>
      <w:tr w:rsidR="00212A80" w:rsidTr="00212A80">
        <w:tc>
          <w:tcPr>
            <w:tcW w:w="85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  <w:jc w:val="center"/>
              <w:rPr>
                <w:lang w:val="en-US"/>
              </w:rPr>
            </w:pPr>
            <w:r>
              <w:t>106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</w:pPr>
            <w:r>
              <w:t>Коридор 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</w:pPr>
            <w:r>
              <w:t>10,4 </w:t>
            </w:r>
          </w:p>
        </w:tc>
      </w:tr>
      <w:tr w:rsidR="00212A80" w:rsidTr="00212A80">
        <w:tc>
          <w:tcPr>
            <w:tcW w:w="85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  <w:jc w:val="center"/>
              <w:rPr>
                <w:lang w:val="en-US"/>
              </w:rPr>
            </w:pPr>
            <w:r>
              <w:t>107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</w:pPr>
            <w:r>
              <w:t>Санузел 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</w:pPr>
            <w:r>
              <w:t>2,2 </w:t>
            </w:r>
          </w:p>
        </w:tc>
      </w:tr>
      <w:tr w:rsidR="00212A80" w:rsidTr="00212A80">
        <w:tc>
          <w:tcPr>
            <w:tcW w:w="85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  <w:jc w:val="center"/>
              <w:rPr>
                <w:lang w:val="en-US"/>
              </w:rPr>
            </w:pPr>
            <w:r>
              <w:t>108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</w:pPr>
            <w:r>
              <w:t>Санузел 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</w:pPr>
            <w:r>
              <w:t>4,6 </w:t>
            </w:r>
          </w:p>
        </w:tc>
      </w:tr>
      <w:tr w:rsidR="00212A80" w:rsidTr="00212A80">
        <w:tc>
          <w:tcPr>
            <w:tcW w:w="85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  <w:jc w:val="center"/>
              <w:rPr>
                <w:lang w:val="en-US"/>
              </w:rPr>
            </w:pPr>
            <w:r>
              <w:t>109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</w:pPr>
            <w:r>
              <w:t>Техническое помещение 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</w:pPr>
            <w:r>
              <w:t>10,0 </w:t>
            </w:r>
          </w:p>
        </w:tc>
      </w:tr>
      <w:tr w:rsidR="00212A80" w:rsidTr="00212A80">
        <w:tc>
          <w:tcPr>
            <w:tcW w:w="85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  <w:jc w:val="center"/>
              <w:rPr>
                <w:lang w:val="en-US"/>
              </w:rPr>
            </w:pPr>
            <w:r>
              <w:t>110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</w:pPr>
            <w:r>
              <w:t>Комната приема пищи 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</w:pPr>
            <w:r>
              <w:t>13,3 </w:t>
            </w:r>
          </w:p>
        </w:tc>
      </w:tr>
      <w:tr w:rsidR="00212A80" w:rsidTr="00212A80">
        <w:tc>
          <w:tcPr>
            <w:tcW w:w="9497" w:type="dxa"/>
            <w:gridSpan w:val="3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  <w:jc w:val="center"/>
            </w:pPr>
            <w:r>
              <w:t>Помещения 2-го этажа</w:t>
            </w:r>
          </w:p>
        </w:tc>
      </w:tr>
      <w:tr w:rsidR="00212A80" w:rsidTr="00212A80">
        <w:tc>
          <w:tcPr>
            <w:tcW w:w="85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284"/>
              </w:tabs>
              <w:jc w:val="center"/>
              <w:rPr>
                <w:lang w:val="en-US"/>
              </w:rPr>
            </w:pPr>
            <w:r>
              <w:t>201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</w:pPr>
            <w:r>
              <w:t>Холл 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</w:pPr>
            <w:r>
              <w:t>10,7 </w:t>
            </w:r>
          </w:p>
        </w:tc>
      </w:tr>
      <w:tr w:rsidR="00212A80" w:rsidTr="00212A80">
        <w:tc>
          <w:tcPr>
            <w:tcW w:w="85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  <w:jc w:val="center"/>
              <w:rPr>
                <w:lang w:val="en-US"/>
              </w:rPr>
            </w:pPr>
            <w:r>
              <w:t>202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</w:pPr>
            <w:r>
              <w:t>Конференц-зал 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</w:pPr>
            <w:r>
              <w:t>35,7 </w:t>
            </w:r>
          </w:p>
        </w:tc>
      </w:tr>
      <w:tr w:rsidR="00212A80" w:rsidTr="00212A80">
        <w:tc>
          <w:tcPr>
            <w:tcW w:w="9497" w:type="dxa"/>
            <w:gridSpan w:val="3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  <w:jc w:val="center"/>
            </w:pPr>
            <w:r>
              <w:t>Помещения 3-го этажа</w:t>
            </w:r>
          </w:p>
        </w:tc>
      </w:tr>
      <w:tr w:rsidR="00212A80" w:rsidTr="00212A80">
        <w:tc>
          <w:tcPr>
            <w:tcW w:w="85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  <w:jc w:val="center"/>
              <w:rPr>
                <w:lang w:val="en-US"/>
              </w:rPr>
            </w:pPr>
            <w:r>
              <w:t>301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</w:pPr>
            <w:r>
              <w:t>Коридор 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</w:pPr>
            <w:r>
              <w:t>3,9 </w:t>
            </w:r>
          </w:p>
        </w:tc>
      </w:tr>
      <w:tr w:rsidR="00212A80" w:rsidTr="00212A80">
        <w:tc>
          <w:tcPr>
            <w:tcW w:w="85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/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</w:pPr>
            <w:r>
              <w:t>Итого, м2 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</w:pPr>
            <w:r>
              <w:t>228,5 </w:t>
            </w:r>
          </w:p>
        </w:tc>
      </w:tr>
      <w:tr w:rsidR="00212A80" w:rsidTr="00212A80">
        <w:trPr>
          <w:trHeight w:val="540"/>
        </w:trPr>
        <w:tc>
          <w:tcPr>
            <w:tcW w:w="85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/>
        </w:tc>
        <w:tc>
          <w:tcPr>
            <w:tcW w:w="864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A80" w:rsidRDefault="00212A80">
            <w:pPr>
              <w:tabs>
                <w:tab w:val="left" w:pos="567"/>
              </w:tabs>
            </w:pPr>
            <w:r>
              <w:t>Комментарии: Схема в приложении 1.</w:t>
            </w:r>
          </w:p>
        </w:tc>
      </w:tr>
    </w:tbl>
    <w:p w:rsidR="00212A80" w:rsidRDefault="00212A80" w:rsidP="00212A80">
      <w:pPr>
        <w:ind w:left="360"/>
        <w:rPr>
          <w:szCs w:val="20"/>
        </w:rPr>
      </w:pPr>
    </w:p>
    <w:p w:rsidR="00212A80" w:rsidRDefault="00212A80" w:rsidP="00212A80">
      <w:pPr>
        <w:ind w:left="360"/>
        <w:rPr>
          <w:b/>
          <w:lang w:val="en-US"/>
        </w:rPr>
      </w:pPr>
    </w:p>
    <w:p w:rsidR="00212A80" w:rsidRDefault="00212A80" w:rsidP="00212A80">
      <w:pPr>
        <w:numPr>
          <w:ilvl w:val="1"/>
          <w:numId w:val="35"/>
        </w:numPr>
        <w:rPr>
          <w:b/>
        </w:rPr>
      </w:pPr>
      <w:bookmarkStart w:id="0" w:name="_Ref520710872"/>
      <w:r>
        <w:rPr>
          <w:b/>
        </w:rPr>
        <w:t>Проект системы охранной сигнализации</w:t>
      </w:r>
      <w:bookmarkEnd w:id="0"/>
    </w:p>
    <w:p w:rsidR="00212A80" w:rsidRDefault="00212A80" w:rsidP="00212A80">
      <w:pPr>
        <w:numPr>
          <w:ilvl w:val="3"/>
          <w:numId w:val="38"/>
        </w:numPr>
        <w:tabs>
          <w:tab w:val="num" w:pos="709"/>
        </w:tabs>
        <w:ind w:left="0" w:firstLine="567"/>
        <w:jc w:val="both"/>
      </w:pPr>
      <w:r>
        <w:t>Система охранной сигнализации должна быть спроектирована на базе серийно выпускаемых технических средств охраны отечественного или импортного производства.</w:t>
      </w:r>
    </w:p>
    <w:p w:rsidR="00212A80" w:rsidRDefault="00212A80" w:rsidP="00212A80">
      <w:pPr>
        <w:numPr>
          <w:ilvl w:val="3"/>
          <w:numId w:val="38"/>
        </w:numPr>
        <w:tabs>
          <w:tab w:val="num" w:pos="709"/>
        </w:tabs>
        <w:ind w:left="0" w:firstLine="567"/>
        <w:jc w:val="both"/>
      </w:pPr>
      <w:r>
        <w:t>Аппаратура системы охранной сигнализации должна проектироваться с учетом возможности увеличения объектов блокирования.</w:t>
      </w:r>
    </w:p>
    <w:p w:rsidR="00212A80" w:rsidRDefault="00212A80" w:rsidP="00212A80">
      <w:pPr>
        <w:numPr>
          <w:ilvl w:val="3"/>
          <w:numId w:val="38"/>
        </w:numPr>
        <w:tabs>
          <w:tab w:val="num" w:pos="709"/>
        </w:tabs>
        <w:ind w:left="0" w:firstLine="567"/>
        <w:jc w:val="both"/>
      </w:pPr>
      <w:r>
        <w:t>Станционная аппаратура должна быть запроектирована на посту дежурного.</w:t>
      </w:r>
    </w:p>
    <w:p w:rsidR="00212A80" w:rsidRDefault="00212A80" w:rsidP="00212A80">
      <w:pPr>
        <w:numPr>
          <w:ilvl w:val="3"/>
          <w:numId w:val="38"/>
        </w:numPr>
        <w:tabs>
          <w:tab w:val="num" w:pos="709"/>
        </w:tabs>
        <w:ind w:left="0" w:firstLine="567"/>
        <w:jc w:val="both"/>
      </w:pPr>
      <w:r>
        <w:t>В качестве системы охранной сигнализации запроектировать оборудование НВП «БОЛИД».</w:t>
      </w:r>
    </w:p>
    <w:p w:rsidR="00212A80" w:rsidRDefault="00212A80" w:rsidP="00212A80">
      <w:pPr>
        <w:numPr>
          <w:ilvl w:val="3"/>
          <w:numId w:val="38"/>
        </w:numPr>
        <w:tabs>
          <w:tab w:val="num" w:pos="709"/>
        </w:tabs>
        <w:ind w:left="0" w:firstLine="567"/>
        <w:jc w:val="both"/>
      </w:pPr>
      <w:r>
        <w:t>Система должна обеспечивать:</w:t>
      </w:r>
    </w:p>
    <w:p w:rsidR="00212A80" w:rsidRDefault="00212A80" w:rsidP="00212A80">
      <w:pPr>
        <w:ind w:firstLine="567"/>
        <w:jc w:val="both"/>
      </w:pPr>
      <w:r>
        <w:t xml:space="preserve">- фиксацию сигналов срабатывания средств обнаружения с выдачей звуковой и световой сигнализации, с определением номера объекта блокирования и характера </w:t>
      </w:r>
      <w:proofErr w:type="spellStart"/>
      <w:r>
        <w:t>сработки</w:t>
      </w:r>
      <w:proofErr w:type="spellEnd"/>
      <w:r>
        <w:t>;</w:t>
      </w:r>
    </w:p>
    <w:p w:rsidR="00212A80" w:rsidRDefault="00212A80" w:rsidP="00212A80">
      <w:pPr>
        <w:ind w:firstLine="567"/>
        <w:jc w:val="both"/>
      </w:pPr>
      <w:r>
        <w:t xml:space="preserve">- возможность визуального контроля состояния (взят под охрану, снят с охраны, тревога, авария) дежурной сменой каждого охранного </w:t>
      </w:r>
      <w:proofErr w:type="spellStart"/>
      <w:r>
        <w:t>извещателя</w:t>
      </w:r>
      <w:proofErr w:type="spellEnd"/>
      <w:r>
        <w:t xml:space="preserve"> в отдельности, с отображением объектов блокирования в месте установки (Блок индикации);</w:t>
      </w:r>
    </w:p>
    <w:p w:rsidR="00212A80" w:rsidRDefault="00212A80" w:rsidP="00212A80">
      <w:pPr>
        <w:ind w:firstLine="567"/>
        <w:jc w:val="both"/>
      </w:pPr>
      <w:r>
        <w:t>- возможность применения простого алгоритма действий при взятии под охрану (снятия с охраны) объектов блокирования их представителями.</w:t>
      </w:r>
    </w:p>
    <w:p w:rsidR="00212A80" w:rsidRDefault="00212A80" w:rsidP="00212A80">
      <w:pPr>
        <w:ind w:firstLine="567"/>
        <w:jc w:val="both"/>
      </w:pPr>
      <w:r>
        <w:t>- регистрацию, с последующим отображением факта нарушения рубежа охраны;</w:t>
      </w:r>
    </w:p>
    <w:p w:rsidR="00212A80" w:rsidRDefault="00212A80" w:rsidP="00212A80">
      <w:pPr>
        <w:ind w:firstLine="567"/>
        <w:jc w:val="both"/>
      </w:pPr>
      <w:r>
        <w:t>- возможность наращивать на устанавливаемую станционную аппаратуру новых рубежей охраны;</w:t>
      </w:r>
    </w:p>
    <w:p w:rsidR="00212A80" w:rsidRDefault="00212A80" w:rsidP="00212A80">
      <w:pPr>
        <w:ind w:firstLine="567"/>
        <w:jc w:val="both"/>
      </w:pPr>
      <w:r>
        <w:t>- контроль исправности и состояния всех элементов системы и линий связи;</w:t>
      </w:r>
    </w:p>
    <w:p w:rsidR="00212A80" w:rsidRDefault="00212A80" w:rsidP="00212A80">
      <w:pPr>
        <w:ind w:firstLine="567"/>
        <w:jc w:val="both"/>
      </w:pPr>
      <w:r>
        <w:t>- защиту от несанкционированного доступа к программным средствам устройств управления для изменения (добавление, удаление) идентификационных признаков;</w:t>
      </w:r>
    </w:p>
    <w:p w:rsidR="00212A80" w:rsidRDefault="00212A80" w:rsidP="00212A80">
      <w:pPr>
        <w:ind w:firstLine="567"/>
        <w:jc w:val="both"/>
      </w:pPr>
      <w:r>
        <w:t>- сохранение настроек и базы данных идентификационных признаков при отключении электропитания;</w:t>
      </w:r>
    </w:p>
    <w:p w:rsidR="00212A80" w:rsidRDefault="00212A80" w:rsidP="00212A80">
      <w:pPr>
        <w:ind w:firstLine="567"/>
        <w:jc w:val="both"/>
      </w:pPr>
      <w:r>
        <w:t>- выдачу сигналов тревоги при попытках подбора идентификационных признаков (кода), с регистрацией данного факта.</w:t>
      </w:r>
    </w:p>
    <w:p w:rsidR="00212A80" w:rsidRDefault="00212A80" w:rsidP="00212A80">
      <w:pPr>
        <w:numPr>
          <w:ilvl w:val="3"/>
          <w:numId w:val="38"/>
        </w:numPr>
        <w:tabs>
          <w:tab w:val="num" w:pos="709"/>
        </w:tabs>
        <w:ind w:left="0" w:firstLine="567"/>
        <w:jc w:val="both"/>
      </w:pPr>
      <w:r>
        <w:t>Комплекс аппаратуры взятия под охрану (снятия с охраны) объектов блокирования (точка доступа), должен находиться на посту охраны.</w:t>
      </w:r>
    </w:p>
    <w:p w:rsidR="00212A80" w:rsidRDefault="00212A80" w:rsidP="00212A80">
      <w:pPr>
        <w:numPr>
          <w:ilvl w:val="3"/>
          <w:numId w:val="38"/>
        </w:numPr>
        <w:tabs>
          <w:tab w:val="num" w:pos="709"/>
        </w:tabs>
        <w:ind w:left="0" w:firstLine="567"/>
        <w:jc w:val="both"/>
      </w:pPr>
      <w:r>
        <w:lastRenderedPageBreak/>
        <w:t>Первый рубеж охраны - для блокирования дверей на открывание без нарушения целостности - магнитно-контактные датчики.</w:t>
      </w:r>
    </w:p>
    <w:p w:rsidR="00212A80" w:rsidRDefault="00212A80" w:rsidP="00212A80">
      <w:pPr>
        <w:numPr>
          <w:ilvl w:val="3"/>
          <w:numId w:val="38"/>
        </w:numPr>
        <w:tabs>
          <w:tab w:val="num" w:pos="709"/>
        </w:tabs>
        <w:ind w:left="0" w:firstLine="567"/>
        <w:jc w:val="both"/>
      </w:pPr>
      <w:r>
        <w:t>Второй рубеж охраны - для блокирования объемов и окон помещений – адресные датчики типа.</w:t>
      </w:r>
    </w:p>
    <w:p w:rsidR="00212A80" w:rsidRDefault="00212A80" w:rsidP="00212A80">
      <w:pPr>
        <w:numPr>
          <w:ilvl w:val="3"/>
          <w:numId w:val="38"/>
        </w:numPr>
        <w:tabs>
          <w:tab w:val="num" w:pos="709"/>
        </w:tabs>
        <w:ind w:left="0" w:firstLine="567"/>
        <w:jc w:val="both"/>
      </w:pPr>
      <w:r>
        <w:t xml:space="preserve">Средства охранной сигнализации должны быть спроектированы в служебных помещениях, коридорах здания, технологических помещений </w:t>
      </w:r>
    </w:p>
    <w:p w:rsidR="00212A80" w:rsidRDefault="00212A80" w:rsidP="00212A80">
      <w:pPr>
        <w:ind w:firstLine="567"/>
        <w:jc w:val="both"/>
      </w:pPr>
    </w:p>
    <w:p w:rsidR="00212A80" w:rsidRDefault="00212A80" w:rsidP="00212A80">
      <w:pPr>
        <w:numPr>
          <w:ilvl w:val="1"/>
          <w:numId w:val="35"/>
        </w:numPr>
        <w:jc w:val="both"/>
        <w:rPr>
          <w:b/>
        </w:rPr>
      </w:pPr>
      <w:bookmarkStart w:id="1" w:name="_Ref520710854"/>
      <w:r>
        <w:rPr>
          <w:b/>
        </w:rPr>
        <w:t>Видеонаблюдение</w:t>
      </w:r>
      <w:bookmarkEnd w:id="1"/>
    </w:p>
    <w:p w:rsidR="00212A80" w:rsidRDefault="00212A80" w:rsidP="00212A80">
      <w:pPr>
        <w:ind w:firstLine="567"/>
        <w:jc w:val="both"/>
        <w:rPr>
          <w:b/>
        </w:rPr>
      </w:pPr>
    </w:p>
    <w:p w:rsidR="00212A80" w:rsidRPr="00212C40" w:rsidRDefault="00212A80" w:rsidP="00212A80">
      <w:pPr>
        <w:ind w:firstLine="567"/>
        <w:jc w:val="both"/>
      </w:pPr>
      <w:r w:rsidRPr="00212C40">
        <w:t>Проектирование видеонаблюдения для своевременного определения и предотвращения попыток совершения противоправных действий, предоставление оператору информации для оперативного анализа складывающейся на объекте обстановки, документирование событий путем записи на цифровой видеорегистратор.</w:t>
      </w:r>
    </w:p>
    <w:p w:rsidR="00212A80" w:rsidRPr="00212C40" w:rsidRDefault="00212A80" w:rsidP="00212A80">
      <w:pPr>
        <w:ind w:firstLine="567"/>
        <w:jc w:val="both"/>
      </w:pPr>
      <w:r w:rsidRPr="00212C40">
        <w:t>1. Назначение проектируемой системы видеонаблюдения.</w:t>
      </w:r>
    </w:p>
    <w:p w:rsidR="00212A80" w:rsidRPr="00212C40" w:rsidRDefault="00212A80" w:rsidP="00212A80">
      <w:pPr>
        <w:ind w:firstLine="567"/>
        <w:jc w:val="both"/>
      </w:pPr>
      <w:r w:rsidRPr="00212C40">
        <w:t xml:space="preserve"> Система видеонаблюдения предназначена для охранного видеонаблюдения по внешнему и внутреннему периметру объекта, внутренних коридоров и помещений, въездов и выездов на территорию двора. Срок и длительность записи зависят от количества установленных в систему устройств хранения информации.</w:t>
      </w:r>
    </w:p>
    <w:p w:rsidR="00212A80" w:rsidRPr="00212C40" w:rsidRDefault="00212A80" w:rsidP="00212A80">
      <w:pPr>
        <w:ind w:firstLine="567"/>
        <w:jc w:val="both"/>
      </w:pPr>
      <w:r w:rsidRPr="00212C40">
        <w:t>2. Климатические условия применения системы видеонаблюдения:</w:t>
      </w:r>
    </w:p>
    <w:p w:rsidR="00212A80" w:rsidRPr="00212C40" w:rsidRDefault="00212A80" w:rsidP="00212A80">
      <w:pPr>
        <w:ind w:firstLine="567"/>
        <w:jc w:val="both"/>
      </w:pPr>
      <w:r w:rsidRPr="00212C40">
        <w:t>• температура воздуха: -35…+40С;</w:t>
      </w:r>
    </w:p>
    <w:p w:rsidR="00212A80" w:rsidRPr="00212C40" w:rsidRDefault="00212A80" w:rsidP="00212A80">
      <w:pPr>
        <w:ind w:firstLine="567"/>
        <w:jc w:val="both"/>
      </w:pPr>
      <w:r w:rsidRPr="00212C40">
        <w:t>• влажность воздуха: 0…80%</w:t>
      </w:r>
    </w:p>
    <w:p w:rsidR="00212A80" w:rsidRPr="00212C40" w:rsidRDefault="00212A80" w:rsidP="00212A80">
      <w:pPr>
        <w:ind w:firstLine="567"/>
        <w:jc w:val="both"/>
      </w:pPr>
      <w:r w:rsidRPr="00212C40">
        <w:t>3. Основные функции системы.</w:t>
      </w:r>
    </w:p>
    <w:p w:rsidR="00212A80" w:rsidRPr="00212C40" w:rsidRDefault="00212A80" w:rsidP="00212C40">
      <w:pPr>
        <w:pStyle w:val="a5"/>
        <w:numPr>
          <w:ilvl w:val="2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C40">
        <w:rPr>
          <w:rFonts w:ascii="Times New Roman" w:hAnsi="Times New Roman" w:cs="Times New Roman"/>
          <w:sz w:val="24"/>
          <w:szCs w:val="24"/>
        </w:rPr>
        <w:t>Запись.</w:t>
      </w:r>
    </w:p>
    <w:p w:rsidR="00212A80" w:rsidRPr="00212C40" w:rsidRDefault="00212A80" w:rsidP="00212A80">
      <w:pPr>
        <w:ind w:firstLine="567"/>
        <w:jc w:val="both"/>
      </w:pPr>
      <w:r w:rsidRPr="00212C40">
        <w:t>Система должна осуществлять круглосуточную запись видеоинформации с указанием номера видеокамеры, даты и времени.</w:t>
      </w:r>
    </w:p>
    <w:p w:rsidR="00212A80" w:rsidRPr="00212C40" w:rsidRDefault="00212A80" w:rsidP="00212C40">
      <w:pPr>
        <w:pStyle w:val="a5"/>
        <w:numPr>
          <w:ilvl w:val="2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C40">
        <w:rPr>
          <w:rFonts w:ascii="Times New Roman" w:hAnsi="Times New Roman" w:cs="Times New Roman"/>
          <w:sz w:val="24"/>
          <w:szCs w:val="24"/>
        </w:rPr>
        <w:t>. Просмотр.</w:t>
      </w:r>
    </w:p>
    <w:p w:rsidR="00212A80" w:rsidRPr="00212C40" w:rsidRDefault="00212A80" w:rsidP="00212A80">
      <w:pPr>
        <w:ind w:firstLine="567"/>
        <w:jc w:val="both"/>
      </w:pPr>
      <w:r w:rsidRPr="00212C40">
        <w:t xml:space="preserve">Система должна предусматривать возможность просмотра текущего изображения с видеокамер в любое время суток, без прерывания записи, </w:t>
      </w:r>
      <w:proofErr w:type="spellStart"/>
      <w:r w:rsidRPr="00212C40">
        <w:t>в.т.ч</w:t>
      </w:r>
      <w:proofErr w:type="spellEnd"/>
      <w:r w:rsidRPr="00212C40">
        <w:t xml:space="preserve"> и на удалённом посту по средствам сети Интернет.</w:t>
      </w:r>
    </w:p>
    <w:p w:rsidR="00212A80" w:rsidRPr="00212C40" w:rsidRDefault="00212A80" w:rsidP="00212C40">
      <w:pPr>
        <w:pStyle w:val="a5"/>
        <w:numPr>
          <w:ilvl w:val="2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C40">
        <w:rPr>
          <w:rFonts w:ascii="Times New Roman" w:hAnsi="Times New Roman" w:cs="Times New Roman"/>
          <w:sz w:val="24"/>
          <w:szCs w:val="24"/>
        </w:rPr>
        <w:t>Работа с видеоархивом.</w:t>
      </w:r>
    </w:p>
    <w:p w:rsidR="00212A80" w:rsidRPr="00212C40" w:rsidRDefault="00212A80" w:rsidP="00212A80">
      <w:pPr>
        <w:ind w:firstLine="567"/>
        <w:jc w:val="both"/>
      </w:pPr>
      <w:r w:rsidRPr="00212C40">
        <w:t>Система должна предусматривать возможность выполнения следующих действий параллельно процессу записи:</w:t>
      </w:r>
    </w:p>
    <w:p w:rsidR="00212A80" w:rsidRPr="00212C40" w:rsidRDefault="00212A80" w:rsidP="00212A80">
      <w:pPr>
        <w:ind w:firstLine="567"/>
        <w:jc w:val="both"/>
      </w:pPr>
      <w:r w:rsidRPr="00212C40">
        <w:t>• оперативный поиск и просмотр видеозаписи с заданной камеры за указанный временной интервал;</w:t>
      </w:r>
    </w:p>
    <w:p w:rsidR="00212A80" w:rsidRPr="00212C40" w:rsidRDefault="00212A80" w:rsidP="00212A80">
      <w:pPr>
        <w:ind w:firstLine="567"/>
        <w:jc w:val="both"/>
      </w:pPr>
      <w:r w:rsidRPr="00212C40">
        <w:t>• сохранение интересующего фрагмента видеозаписи на USB-карте памяти или по сети на жестком диске ПК оператора;</w:t>
      </w:r>
    </w:p>
    <w:p w:rsidR="00212A80" w:rsidRPr="00212C40" w:rsidRDefault="00212A80" w:rsidP="00212C40">
      <w:pPr>
        <w:pStyle w:val="a5"/>
        <w:numPr>
          <w:ilvl w:val="2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C40">
        <w:rPr>
          <w:rFonts w:ascii="Times New Roman" w:hAnsi="Times New Roman" w:cs="Times New Roman"/>
          <w:sz w:val="24"/>
          <w:szCs w:val="24"/>
        </w:rPr>
        <w:t>Зоны видеонаблюдения.</w:t>
      </w:r>
    </w:p>
    <w:p w:rsidR="00212A80" w:rsidRPr="00212C40" w:rsidRDefault="00212A80" w:rsidP="00212A80">
      <w:pPr>
        <w:ind w:firstLine="567"/>
        <w:jc w:val="both"/>
        <w:rPr>
          <w:u w:val="single"/>
        </w:rPr>
      </w:pPr>
      <w:r w:rsidRPr="00212C40">
        <w:t xml:space="preserve">Зоны видеонаблюдения системы должны максимально перекрывать территорию помещений. </w:t>
      </w:r>
      <w:r w:rsidRPr="00212C40">
        <w:rPr>
          <w:u w:val="single"/>
        </w:rPr>
        <w:t>Места установки камер согласовываются с Заказчиком.</w:t>
      </w:r>
    </w:p>
    <w:p w:rsidR="00212A80" w:rsidRPr="00212C40" w:rsidRDefault="00212A80" w:rsidP="00212C40">
      <w:pPr>
        <w:pStyle w:val="a5"/>
        <w:numPr>
          <w:ilvl w:val="2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C40">
        <w:rPr>
          <w:rFonts w:ascii="Times New Roman" w:hAnsi="Times New Roman" w:cs="Times New Roman"/>
          <w:sz w:val="24"/>
          <w:szCs w:val="24"/>
        </w:rPr>
        <w:t>Ограничение доступа.</w:t>
      </w:r>
    </w:p>
    <w:p w:rsidR="00212A80" w:rsidRPr="00212C40" w:rsidRDefault="00212A80" w:rsidP="00212A80">
      <w:pPr>
        <w:ind w:firstLine="567"/>
        <w:jc w:val="both"/>
      </w:pPr>
      <w:r w:rsidRPr="00212C40">
        <w:t>Система должна предусматривать возможность входа по паролю для предотвращения</w:t>
      </w:r>
    </w:p>
    <w:p w:rsidR="00212A80" w:rsidRPr="00212C40" w:rsidRDefault="00212A80" w:rsidP="00212A80">
      <w:pPr>
        <w:ind w:firstLine="567"/>
        <w:jc w:val="both"/>
      </w:pPr>
      <w:r w:rsidRPr="00212C40">
        <w:t>несанкционированного к ее ресурсам и настройкам.</w:t>
      </w:r>
    </w:p>
    <w:p w:rsidR="00212A80" w:rsidRPr="00212C40" w:rsidRDefault="00212A80" w:rsidP="00212A80">
      <w:pPr>
        <w:ind w:firstLine="567"/>
        <w:jc w:val="both"/>
      </w:pPr>
      <w:r w:rsidRPr="00212C40">
        <w:t>4. Оборудование.</w:t>
      </w:r>
    </w:p>
    <w:p w:rsidR="00212A80" w:rsidRPr="00212C40" w:rsidRDefault="00212A80" w:rsidP="00212A80">
      <w:pPr>
        <w:ind w:firstLine="567"/>
        <w:jc w:val="both"/>
      </w:pPr>
      <w:r w:rsidRPr="00212C40">
        <w:t>4.1. Видео-регистраторы.</w:t>
      </w:r>
    </w:p>
    <w:p w:rsidR="00212A80" w:rsidRPr="00212C40" w:rsidRDefault="00212A80" w:rsidP="00212A80">
      <w:pPr>
        <w:ind w:firstLine="567"/>
        <w:jc w:val="both"/>
      </w:pPr>
      <w:r w:rsidRPr="00212C40">
        <w:t>Должны обеспечивать следующие функции:</w:t>
      </w:r>
    </w:p>
    <w:p w:rsidR="00212A80" w:rsidRPr="00212C40" w:rsidRDefault="00212A80" w:rsidP="00212A80">
      <w:pPr>
        <w:ind w:firstLine="567"/>
        <w:jc w:val="both"/>
      </w:pPr>
      <w:r w:rsidRPr="00212C40">
        <w:t>• возможность подключения всех видеокамер с разделением на зоны наблюдения, которые входят в индустриальный парк;</w:t>
      </w:r>
    </w:p>
    <w:p w:rsidR="00212A80" w:rsidRPr="00212C40" w:rsidRDefault="00212A80" w:rsidP="00212A80">
      <w:pPr>
        <w:ind w:firstLine="567"/>
        <w:jc w:val="both"/>
      </w:pPr>
      <w:r w:rsidRPr="00212C40">
        <w:t>• интерактивный поиск в видеоархиве: по дате, времени;</w:t>
      </w:r>
    </w:p>
    <w:p w:rsidR="00212A80" w:rsidRPr="00212C40" w:rsidRDefault="00212A80" w:rsidP="00212A80">
      <w:pPr>
        <w:ind w:firstLine="567"/>
        <w:jc w:val="both"/>
      </w:pPr>
      <w:r w:rsidRPr="00212C40">
        <w:t xml:space="preserve">• резервное копирование – через USB-порт на </w:t>
      </w:r>
      <w:proofErr w:type="spellStart"/>
      <w:r w:rsidRPr="00212C40">
        <w:t>Flash</w:t>
      </w:r>
      <w:proofErr w:type="spellEnd"/>
      <w:r w:rsidRPr="00212C40">
        <w:t>-карту памяти;</w:t>
      </w:r>
    </w:p>
    <w:p w:rsidR="00212A80" w:rsidRPr="00212C40" w:rsidRDefault="00212A80" w:rsidP="00212A80">
      <w:pPr>
        <w:ind w:firstLine="567"/>
        <w:jc w:val="both"/>
      </w:pPr>
      <w:r w:rsidRPr="00212C40">
        <w:t>• защита учетной записи паролем;</w:t>
      </w:r>
    </w:p>
    <w:p w:rsidR="00212A80" w:rsidRPr="00212C40" w:rsidRDefault="00212A80" w:rsidP="00212A80">
      <w:pPr>
        <w:ind w:firstLine="567"/>
        <w:jc w:val="both"/>
      </w:pPr>
      <w:r w:rsidRPr="00212C40">
        <w:t>4.2. Камеры.</w:t>
      </w:r>
    </w:p>
    <w:p w:rsidR="00212A80" w:rsidRPr="00212C40" w:rsidRDefault="00212A80" w:rsidP="00212A80">
      <w:pPr>
        <w:ind w:firstLine="567"/>
        <w:jc w:val="both"/>
      </w:pPr>
      <w:r w:rsidRPr="00212C40">
        <w:t>В системе должны быть применены сетевые IP камеры видеонаблюдения;</w:t>
      </w:r>
    </w:p>
    <w:p w:rsidR="00212A80" w:rsidRPr="00212C40" w:rsidRDefault="00212A80" w:rsidP="00212A80">
      <w:pPr>
        <w:ind w:firstLine="567"/>
        <w:jc w:val="both"/>
      </w:pPr>
      <w:r w:rsidRPr="00212C40">
        <w:t>4.3 Видео сервер.</w:t>
      </w:r>
    </w:p>
    <w:p w:rsidR="00212A80" w:rsidRPr="00212C40" w:rsidRDefault="00212A80" w:rsidP="00212A80">
      <w:pPr>
        <w:ind w:firstLine="567"/>
        <w:jc w:val="both"/>
      </w:pPr>
      <w:r w:rsidRPr="00212C40">
        <w:lastRenderedPageBreak/>
        <w:t>Должен обеспечивать следующие функции:</w:t>
      </w:r>
    </w:p>
    <w:p w:rsidR="00212A80" w:rsidRPr="00212C40" w:rsidRDefault="00212A80" w:rsidP="00212A80">
      <w:pPr>
        <w:ind w:firstLine="567"/>
        <w:jc w:val="both"/>
      </w:pPr>
      <w:r w:rsidRPr="00212C40">
        <w:t>• отображение видеоданных на 2-х мониторах, подключенных к одному компьютеру</w:t>
      </w:r>
    </w:p>
    <w:p w:rsidR="00212A80" w:rsidRPr="00212C40" w:rsidRDefault="00212A80" w:rsidP="00212A80">
      <w:pPr>
        <w:ind w:firstLine="567"/>
        <w:jc w:val="both"/>
      </w:pPr>
      <w:r w:rsidRPr="00212C40">
        <w:t>• одновременное отображение на одном мониторе до 25 видеоканалов;</w:t>
      </w:r>
    </w:p>
    <w:p w:rsidR="00212A80" w:rsidRPr="00212C40" w:rsidRDefault="00212A80" w:rsidP="00212A80">
      <w:pPr>
        <w:ind w:firstLine="567"/>
        <w:jc w:val="both"/>
      </w:pPr>
      <w:r w:rsidRPr="00212C40">
        <w:t>4.4. Блок питания видеокамер.</w:t>
      </w:r>
    </w:p>
    <w:p w:rsidR="00212A80" w:rsidRPr="00212C40" w:rsidRDefault="00212A80" w:rsidP="00212A80">
      <w:pPr>
        <w:ind w:firstLine="567"/>
        <w:jc w:val="both"/>
      </w:pPr>
      <w:r w:rsidRPr="00212C40">
        <w:t>Должен отвечать следующим условиям:</w:t>
      </w:r>
    </w:p>
    <w:p w:rsidR="00212A80" w:rsidRPr="00212C40" w:rsidRDefault="00212A80" w:rsidP="00212A80">
      <w:pPr>
        <w:ind w:firstLine="567"/>
        <w:jc w:val="both"/>
      </w:pPr>
      <w:r w:rsidRPr="00212C40">
        <w:t>• иметь стабилизированное выходное напряжение;</w:t>
      </w:r>
    </w:p>
    <w:p w:rsidR="00212A80" w:rsidRPr="00212C40" w:rsidRDefault="00212A80" w:rsidP="00212A80">
      <w:pPr>
        <w:ind w:firstLine="567"/>
        <w:jc w:val="both"/>
      </w:pPr>
      <w:r w:rsidRPr="00212C40">
        <w:t>• иметь запас по мощности не менее 30% от максимально возможной загрузки, исчисляемой совокупным потреблением камерами электрической энергии;</w:t>
      </w:r>
    </w:p>
    <w:p w:rsidR="00212A80" w:rsidRPr="00212C40" w:rsidRDefault="00212A80" w:rsidP="00212A80">
      <w:pPr>
        <w:ind w:firstLine="567"/>
        <w:jc w:val="both"/>
      </w:pPr>
      <w:r w:rsidRPr="00212C40">
        <w:t>5. Документация.</w:t>
      </w:r>
    </w:p>
    <w:p w:rsidR="00212A80" w:rsidRPr="00212C40" w:rsidRDefault="00212A80" w:rsidP="00212A80">
      <w:pPr>
        <w:ind w:firstLine="567"/>
        <w:jc w:val="both"/>
      </w:pPr>
      <w:r w:rsidRPr="00212C40">
        <w:t>5.1. Заказчику должна быть предоставлена следующая документация:</w:t>
      </w:r>
    </w:p>
    <w:p w:rsidR="00212A80" w:rsidRPr="00212C40" w:rsidRDefault="00212A80" w:rsidP="00212A80">
      <w:pPr>
        <w:ind w:firstLine="567"/>
        <w:jc w:val="both"/>
      </w:pPr>
      <w:r w:rsidRPr="00212C40">
        <w:t>• спецификация оборудования и работ;</w:t>
      </w:r>
    </w:p>
    <w:p w:rsidR="00212A80" w:rsidRPr="00212C40" w:rsidRDefault="00212A80" w:rsidP="00212A80">
      <w:pPr>
        <w:ind w:firstLine="567"/>
        <w:jc w:val="both"/>
      </w:pPr>
      <w:r w:rsidRPr="00212C40">
        <w:t>• схема расположения оборудования и зон наблюдения;</w:t>
      </w:r>
    </w:p>
    <w:p w:rsidR="00212A80" w:rsidRPr="00212C40" w:rsidRDefault="00212A80" w:rsidP="00212A80">
      <w:pPr>
        <w:ind w:firstLine="567"/>
        <w:jc w:val="both"/>
      </w:pPr>
      <w:r w:rsidRPr="00212C40">
        <w:t>6. Внутренние помещения для оборудования видеокамерами должны быть обозначены на плане при выполнении дизайн-проекта.</w:t>
      </w:r>
    </w:p>
    <w:p w:rsidR="00212A80" w:rsidRDefault="00212A80" w:rsidP="00212C40">
      <w:pPr>
        <w:tabs>
          <w:tab w:val="num" w:pos="2880"/>
        </w:tabs>
        <w:jc w:val="both"/>
      </w:pPr>
    </w:p>
    <w:p w:rsidR="00212A80" w:rsidRDefault="00212A80" w:rsidP="00212A80">
      <w:pPr>
        <w:pStyle w:val="8"/>
        <w:numPr>
          <w:ilvl w:val="1"/>
          <w:numId w:val="35"/>
        </w:numPr>
        <w:jc w:val="left"/>
        <w:rPr>
          <w:caps/>
          <w:sz w:val="24"/>
        </w:rPr>
      </w:pPr>
      <w:bookmarkStart w:id="2" w:name="_Ref520710843"/>
      <w:r>
        <w:rPr>
          <w:sz w:val="24"/>
        </w:rPr>
        <w:t>Противопожарная система</w:t>
      </w:r>
      <w:bookmarkEnd w:id="2"/>
    </w:p>
    <w:p w:rsidR="00212A80" w:rsidRDefault="00212A80" w:rsidP="00212A80">
      <w:pPr>
        <w:ind w:firstLine="567"/>
        <w:rPr>
          <w:b/>
        </w:rPr>
      </w:pPr>
    </w:p>
    <w:p w:rsidR="00212A80" w:rsidRDefault="00212A80" w:rsidP="00212A80">
      <w:pPr>
        <w:numPr>
          <w:ilvl w:val="0"/>
          <w:numId w:val="39"/>
        </w:numPr>
        <w:tabs>
          <w:tab w:val="num" w:pos="709"/>
        </w:tabs>
        <w:ind w:left="0" w:firstLine="567"/>
        <w:jc w:val="both"/>
      </w:pPr>
      <w:r>
        <w:t>Спроектированный комплекс технических средств должен состоять из:</w:t>
      </w:r>
    </w:p>
    <w:p w:rsidR="00212A80" w:rsidRDefault="00212A80" w:rsidP="00212A80">
      <w:pPr>
        <w:ind w:firstLine="567"/>
        <w:jc w:val="both"/>
      </w:pPr>
      <w:r>
        <w:t>- системы автоматической охранно-пожарной сигнализации;</w:t>
      </w:r>
    </w:p>
    <w:p w:rsidR="00212A80" w:rsidRDefault="00212A80" w:rsidP="00212A80">
      <w:pPr>
        <w:ind w:firstLine="567"/>
        <w:jc w:val="both"/>
      </w:pPr>
      <w:r>
        <w:t>- система газового пожаротушения серверной;</w:t>
      </w:r>
    </w:p>
    <w:p w:rsidR="00212A80" w:rsidRDefault="00212A80" w:rsidP="00212A80">
      <w:pPr>
        <w:ind w:firstLine="567"/>
        <w:jc w:val="both"/>
      </w:pPr>
      <w:r>
        <w:t>- система оповещения и эвакуации людей при пожаре;</w:t>
      </w:r>
    </w:p>
    <w:p w:rsidR="00212A80" w:rsidRDefault="00212A80" w:rsidP="00212A80">
      <w:pPr>
        <w:ind w:firstLine="567"/>
        <w:jc w:val="both"/>
      </w:pPr>
      <w:r>
        <w:t>- системы электропитания.</w:t>
      </w:r>
    </w:p>
    <w:p w:rsidR="00212A80" w:rsidRDefault="00212A80" w:rsidP="00212A80">
      <w:pPr>
        <w:ind w:firstLine="567"/>
        <w:jc w:val="both"/>
      </w:pPr>
      <w:r>
        <w:t>Комплекс должен обеспечивать круглосуточную работу всех входящих в него систем в климатических условиях объекта.</w:t>
      </w:r>
    </w:p>
    <w:p w:rsidR="00212A80" w:rsidRDefault="00212A80" w:rsidP="00212A80">
      <w:pPr>
        <w:ind w:firstLine="567"/>
        <w:jc w:val="both"/>
      </w:pPr>
      <w:r>
        <w:t>Спроектировать систему автоматической охранно-пожарной сигнализации с оборудованием НВП «БОЛИД».</w:t>
      </w:r>
    </w:p>
    <w:p w:rsidR="00212A80" w:rsidRDefault="00212A80" w:rsidP="00212A80">
      <w:pPr>
        <w:numPr>
          <w:ilvl w:val="0"/>
          <w:numId w:val="39"/>
        </w:numPr>
        <w:tabs>
          <w:tab w:val="num" w:pos="709"/>
        </w:tabs>
        <w:ind w:left="0" w:firstLine="567"/>
        <w:jc w:val="both"/>
      </w:pPr>
      <w:r>
        <w:t>Место выдачи сигнала тревоги в случае возникновения пожара:</w:t>
      </w:r>
    </w:p>
    <w:p w:rsidR="00212A80" w:rsidRDefault="00212A80" w:rsidP="00212A80">
      <w:pPr>
        <w:ind w:firstLine="567"/>
        <w:jc w:val="both"/>
      </w:pPr>
      <w:r>
        <w:t>помещение поста охраны с использованием пульта контроля и управления;</w:t>
      </w:r>
    </w:p>
    <w:p w:rsidR="00212A80" w:rsidRDefault="00212A80" w:rsidP="00212A80">
      <w:pPr>
        <w:ind w:firstLine="567"/>
        <w:jc w:val="both"/>
      </w:pPr>
      <w:r>
        <w:t xml:space="preserve">на этажных коридорах с использованием </w:t>
      </w:r>
      <w:proofErr w:type="gramStart"/>
      <w:r>
        <w:t>свето-звукового</w:t>
      </w:r>
      <w:proofErr w:type="gramEnd"/>
      <w:r>
        <w:t xml:space="preserve"> оповещения.</w:t>
      </w:r>
    </w:p>
    <w:p w:rsidR="00212A80" w:rsidRDefault="00212A80" w:rsidP="00212A80">
      <w:pPr>
        <w:numPr>
          <w:ilvl w:val="0"/>
          <w:numId w:val="39"/>
        </w:numPr>
        <w:tabs>
          <w:tab w:val="num" w:pos="709"/>
        </w:tabs>
        <w:ind w:left="0" w:firstLine="567"/>
        <w:jc w:val="both"/>
      </w:pPr>
      <w:r>
        <w:t>Спроектировать средствами пожарной сигнализации все помещения независимо от их назначения с обеспечением круглосуточного режима работы.</w:t>
      </w:r>
    </w:p>
    <w:p w:rsidR="00212A80" w:rsidRDefault="00212A80" w:rsidP="00212A80">
      <w:pPr>
        <w:numPr>
          <w:ilvl w:val="0"/>
          <w:numId w:val="39"/>
        </w:numPr>
        <w:tabs>
          <w:tab w:val="num" w:pos="709"/>
        </w:tabs>
        <w:ind w:left="0" w:firstLine="567"/>
        <w:jc w:val="both"/>
      </w:pPr>
      <w:r>
        <w:t>Система автоматической пожарной сигнализации (АПС) должна обеспечивать обнаружение возгорания на ранней стадии, передачу информации о возгорании на пост охраны объекта для принятия соответственных мер по ликвидации очага пожара.</w:t>
      </w:r>
    </w:p>
    <w:p w:rsidR="00212A80" w:rsidRDefault="00212A80" w:rsidP="00212A80">
      <w:pPr>
        <w:numPr>
          <w:ilvl w:val="0"/>
          <w:numId w:val="39"/>
        </w:numPr>
        <w:tabs>
          <w:tab w:val="num" w:pos="709"/>
        </w:tabs>
        <w:ind w:left="0" w:firstLine="567"/>
        <w:jc w:val="both"/>
      </w:pPr>
      <w:r>
        <w:t>В качестве приемно-контрольных приборов (ПКП) система АПС проектировать адресно-аналоговые микропроцессорные станции (С2000-КДЛ, С2000-4, С2000-М).</w:t>
      </w:r>
    </w:p>
    <w:p w:rsidR="00212A80" w:rsidRDefault="00212A80" w:rsidP="00212A80">
      <w:pPr>
        <w:numPr>
          <w:ilvl w:val="0"/>
          <w:numId w:val="39"/>
        </w:numPr>
        <w:tabs>
          <w:tab w:val="num" w:pos="709"/>
        </w:tabs>
        <w:ind w:left="0" w:firstLine="567"/>
        <w:jc w:val="both"/>
      </w:pPr>
      <w:r>
        <w:t xml:space="preserve">В составе АПС предусмотреть применение адресных пожарных </w:t>
      </w:r>
      <w:proofErr w:type="spellStart"/>
      <w:r>
        <w:t>извещателей</w:t>
      </w:r>
      <w:proofErr w:type="spellEnd"/>
      <w:r>
        <w:t>, которые должны включаться в шлейфы сигнализации с индивидуальной адресацией.</w:t>
      </w:r>
    </w:p>
    <w:p w:rsidR="00212A80" w:rsidRDefault="00212A80" w:rsidP="00212A80">
      <w:pPr>
        <w:numPr>
          <w:ilvl w:val="0"/>
          <w:numId w:val="39"/>
        </w:numPr>
        <w:tabs>
          <w:tab w:val="num" w:pos="709"/>
        </w:tabs>
        <w:ind w:left="0" w:firstLine="567"/>
        <w:jc w:val="both"/>
      </w:pPr>
      <w:r>
        <w:t xml:space="preserve">Предусмотреть установку пожарных </w:t>
      </w:r>
      <w:proofErr w:type="spellStart"/>
      <w:r>
        <w:t>извещателей</w:t>
      </w:r>
      <w:proofErr w:type="spellEnd"/>
      <w:r>
        <w:t xml:space="preserve"> внутри технических и служебных помещений, но не превышающих величин площадей, контролируемых одним </w:t>
      </w:r>
      <w:proofErr w:type="spellStart"/>
      <w:r>
        <w:t>извещателем</w:t>
      </w:r>
      <w:proofErr w:type="spellEnd"/>
      <w:r>
        <w:t>, указанных в технических паспортах на изделие и нормативных документов:</w:t>
      </w:r>
    </w:p>
    <w:p w:rsidR="00212A80" w:rsidRDefault="00212A80" w:rsidP="00212A80">
      <w:pPr>
        <w:ind w:firstLine="567"/>
        <w:jc w:val="both"/>
      </w:pPr>
      <w:r>
        <w:t>- СП 5.13130.2009 - «Установки пожарной сигнализации и пожаротушения</w:t>
      </w:r>
    </w:p>
    <w:p w:rsidR="00212A80" w:rsidRDefault="00212A80" w:rsidP="00212A80">
      <w:pPr>
        <w:ind w:firstLine="567"/>
        <w:jc w:val="both"/>
      </w:pPr>
      <w:r>
        <w:t>автоматические. Нормы и правила проектирования»;</w:t>
      </w:r>
    </w:p>
    <w:p w:rsidR="00212A80" w:rsidRDefault="00212A80" w:rsidP="00212A80">
      <w:pPr>
        <w:ind w:firstLine="567"/>
        <w:jc w:val="both"/>
      </w:pPr>
      <w:r>
        <w:t>- СП 3.13130.2009 - «Системы оповещения и управления эвакуацией людей при пожаре. Требования пожарной безопасности»;</w:t>
      </w:r>
    </w:p>
    <w:p w:rsidR="00212A80" w:rsidRDefault="00212A80" w:rsidP="00212A80">
      <w:pPr>
        <w:ind w:firstLine="567"/>
        <w:jc w:val="both"/>
      </w:pPr>
      <w:r>
        <w:t>- СП 6.13130.2009 - «Системы противопожарной защиты. Электрооборудование. Требования пожарной безопасности»;</w:t>
      </w:r>
    </w:p>
    <w:p w:rsidR="00212A80" w:rsidRDefault="00212A80" w:rsidP="00212A80">
      <w:pPr>
        <w:ind w:firstLine="567"/>
        <w:jc w:val="both"/>
      </w:pPr>
      <w:r>
        <w:t>- СП 12.13130.2009 - «Определение категорий помещений, зданий и наружных установок по взрывопожарной и пожарной опасности» и иные нормативные документы.</w:t>
      </w:r>
    </w:p>
    <w:p w:rsidR="00212A80" w:rsidRDefault="00212A80" w:rsidP="00212A80">
      <w:pPr>
        <w:numPr>
          <w:ilvl w:val="0"/>
          <w:numId w:val="39"/>
        </w:numPr>
        <w:tabs>
          <w:tab w:val="num" w:pos="709"/>
        </w:tabs>
        <w:ind w:left="0" w:firstLine="567"/>
        <w:jc w:val="both"/>
      </w:pPr>
      <w:r>
        <w:t>АПС должна иметь круглосуточный режим работы «без права отключения», а ПКП различать состояния «Пожар», «Неисправность».</w:t>
      </w:r>
    </w:p>
    <w:p w:rsidR="00212A80" w:rsidRDefault="00212A80" w:rsidP="00212A80">
      <w:pPr>
        <w:numPr>
          <w:ilvl w:val="0"/>
          <w:numId w:val="39"/>
        </w:numPr>
        <w:tabs>
          <w:tab w:val="num" w:pos="709"/>
        </w:tabs>
        <w:ind w:left="0" w:firstLine="567"/>
        <w:jc w:val="both"/>
      </w:pPr>
      <w:r>
        <w:lastRenderedPageBreak/>
        <w:t>Система оповещения должна обеспечивать выдачу световых и звуковых сигналов при нарушении шлейфов охранно-пожарной сигнализации. Для звукового оповещения внутри здания о нарушении шлейфов пожарной сигнализации установить систему речевого оповещения.</w:t>
      </w:r>
    </w:p>
    <w:p w:rsidR="00212A80" w:rsidRDefault="00212A80" w:rsidP="00212A80">
      <w:pPr>
        <w:numPr>
          <w:ilvl w:val="0"/>
          <w:numId w:val="39"/>
        </w:numPr>
        <w:tabs>
          <w:tab w:val="num" w:pos="709"/>
        </w:tabs>
        <w:ind w:left="0" w:firstLine="567"/>
        <w:jc w:val="both"/>
      </w:pPr>
      <w:r>
        <w:t>Система электропитания должна обеспечивать бесперебойную (с автоматическим переключением на питание от резервных аккумуляторных батарей) подачу напряжения на систему охранно-пожарной сигнализации. Емкость резервной батареи должна обеспечивать питание технических средств в течении 1 (одних) суток в дежурном режиме и не менее 3 (трех) часов в режиме «Тревога».</w:t>
      </w:r>
    </w:p>
    <w:p w:rsidR="00212A80" w:rsidRDefault="00212A80" w:rsidP="00212A80">
      <w:pPr>
        <w:numPr>
          <w:ilvl w:val="0"/>
          <w:numId w:val="39"/>
        </w:numPr>
        <w:tabs>
          <w:tab w:val="num" w:pos="709"/>
        </w:tabs>
        <w:ind w:left="0" w:firstLine="567"/>
        <w:jc w:val="both"/>
      </w:pPr>
      <w:r>
        <w:t xml:space="preserve">Электропитание системы спроектировать от отдельной группы распределительного электрощита через источники бесперебойного питания. Спроектировать прокладку кабельных линий негорючим кабелем открытым способом в кабель-канале, за подвесными потолками - в </w:t>
      </w:r>
      <w:proofErr w:type="spellStart"/>
      <w:r>
        <w:t>гофро</w:t>
      </w:r>
      <w:proofErr w:type="spellEnd"/>
      <w:r>
        <w:t>-трубе.</w:t>
      </w:r>
    </w:p>
    <w:p w:rsidR="00212A80" w:rsidRDefault="00212A80" w:rsidP="00212A80">
      <w:pPr>
        <w:numPr>
          <w:ilvl w:val="0"/>
          <w:numId w:val="39"/>
        </w:numPr>
        <w:tabs>
          <w:tab w:val="num" w:pos="709"/>
        </w:tabs>
        <w:ind w:left="0" w:firstLine="567"/>
        <w:jc w:val="both"/>
      </w:pPr>
      <w:r>
        <w:t xml:space="preserve">Спроектировать защитное заземление охранно-пожарной сигнализации в соответствии с требованиями документации на технические средства Болид. </w:t>
      </w:r>
    </w:p>
    <w:p w:rsidR="00212A80" w:rsidRDefault="00212A80" w:rsidP="00212A80">
      <w:pPr>
        <w:numPr>
          <w:ilvl w:val="0"/>
          <w:numId w:val="39"/>
        </w:numPr>
        <w:tabs>
          <w:tab w:val="num" w:pos="709"/>
        </w:tabs>
        <w:ind w:left="0" w:firstLine="567"/>
        <w:jc w:val="both"/>
      </w:pPr>
      <w:r>
        <w:t>Провода шлейфов охранно-пожарной сигнализации спроектировать по потолкам и стенам в кабель-каналах. Шлейфы охранно-пожарной сигнализации спроектировать самостоятельными проводами с медными жилами.</w:t>
      </w:r>
    </w:p>
    <w:p w:rsidR="00212A80" w:rsidRDefault="00212A80" w:rsidP="00212A80">
      <w:pPr>
        <w:numPr>
          <w:ilvl w:val="0"/>
          <w:numId w:val="39"/>
        </w:numPr>
        <w:tabs>
          <w:tab w:val="num" w:pos="709"/>
        </w:tabs>
        <w:ind w:left="0" w:firstLine="567"/>
        <w:jc w:val="both"/>
      </w:pPr>
      <w:r>
        <w:t>Помещение серверной должно быть оснащено современной и безопасной АУГПТ.</w:t>
      </w:r>
    </w:p>
    <w:p w:rsidR="00212A80" w:rsidRDefault="00212A80" w:rsidP="00212A80">
      <w:pPr>
        <w:numPr>
          <w:ilvl w:val="0"/>
          <w:numId w:val="39"/>
        </w:numPr>
        <w:tabs>
          <w:tab w:val="num" w:pos="709"/>
        </w:tabs>
        <w:ind w:left="0" w:firstLine="567"/>
        <w:jc w:val="both"/>
      </w:pPr>
      <w:r>
        <w:t>Проектная документация должна быть согласована с представителями заказчика.</w:t>
      </w:r>
    </w:p>
    <w:p w:rsidR="00212A80" w:rsidRDefault="00212A80" w:rsidP="00212A80">
      <w:pPr>
        <w:numPr>
          <w:ilvl w:val="0"/>
          <w:numId w:val="39"/>
        </w:numPr>
        <w:tabs>
          <w:tab w:val="num" w:pos="709"/>
        </w:tabs>
        <w:ind w:left="0" w:firstLine="567"/>
        <w:jc w:val="both"/>
      </w:pPr>
      <w:r>
        <w:t>Автоматическая установка газового пожаротушения серверной должна состоять из следующих подсистем:</w:t>
      </w:r>
    </w:p>
    <w:p w:rsidR="00212A80" w:rsidRDefault="00212A80" w:rsidP="00212A80">
      <w:pPr>
        <w:ind w:firstLine="567"/>
        <w:jc w:val="both"/>
      </w:pPr>
      <w:r>
        <w:t>- автоматической установки пожарной сигнализации (АУПС);</w:t>
      </w:r>
    </w:p>
    <w:p w:rsidR="00212A80" w:rsidRDefault="00212A80" w:rsidP="00212A80">
      <w:pPr>
        <w:ind w:firstLine="567"/>
        <w:jc w:val="both"/>
      </w:pPr>
      <w:r>
        <w:t>- системы оповещения и управления эвакуацией (СОУЭ)</w:t>
      </w:r>
    </w:p>
    <w:p w:rsidR="00212A80" w:rsidRDefault="00212A80" w:rsidP="00212A80">
      <w:pPr>
        <w:ind w:firstLine="567"/>
        <w:jc w:val="both"/>
      </w:pPr>
      <w:r>
        <w:t>- автоматической модульной установки газового пожаротушения.</w:t>
      </w:r>
    </w:p>
    <w:p w:rsidR="00212A80" w:rsidRDefault="00212A80" w:rsidP="00212A80">
      <w:pPr>
        <w:numPr>
          <w:ilvl w:val="0"/>
          <w:numId w:val="39"/>
        </w:numPr>
        <w:tabs>
          <w:tab w:val="num" w:pos="709"/>
        </w:tabs>
        <w:ind w:left="0" w:firstLine="567"/>
        <w:jc w:val="both"/>
      </w:pPr>
      <w:r>
        <w:t>Требования по выбору технических средств</w:t>
      </w:r>
    </w:p>
    <w:p w:rsidR="00212A80" w:rsidRDefault="00212A80" w:rsidP="00212A80">
      <w:pPr>
        <w:ind w:firstLine="567"/>
        <w:jc w:val="both"/>
      </w:pPr>
      <w:r>
        <w:t>При проектировании системы противопожарной защиты необходимо предусматривать сертифицированные технические средства.</w:t>
      </w:r>
    </w:p>
    <w:p w:rsidR="00212A80" w:rsidRDefault="00212A80" w:rsidP="00212C40">
      <w:pPr>
        <w:pStyle w:val="8"/>
        <w:tabs>
          <w:tab w:val="num" w:pos="709"/>
        </w:tabs>
        <w:rPr>
          <w:sz w:val="24"/>
        </w:rPr>
      </w:pPr>
    </w:p>
    <w:p w:rsidR="00212A80" w:rsidRDefault="00212A80" w:rsidP="00212A80">
      <w:pPr>
        <w:numPr>
          <w:ilvl w:val="0"/>
          <w:numId w:val="35"/>
        </w:numPr>
        <w:jc w:val="center"/>
        <w:rPr>
          <w:b/>
        </w:rPr>
      </w:pPr>
      <w:bookmarkStart w:id="3" w:name="_Ref520710807"/>
      <w:r>
        <w:rPr>
          <w:b/>
        </w:rPr>
        <w:t xml:space="preserve">ТРЕБОВАНИЯ К </w:t>
      </w:r>
      <w:r>
        <w:rPr>
          <w:b/>
          <w:snapToGrid w:val="0"/>
          <w:color w:val="000000"/>
          <w:lang w:eastAsia="en-US"/>
        </w:rPr>
        <w:t>СТРУКТУРИРОВАННОЙ КАБЕЛЬНОЙ СИСТЕМЕ</w:t>
      </w:r>
      <w:bookmarkEnd w:id="3"/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b/>
          <w:snapToGrid w:val="0"/>
          <w:color w:val="000000"/>
          <w:lang w:eastAsia="en-US"/>
        </w:rPr>
        <w:t xml:space="preserve">Структурированная кабельная система (Далее </w:t>
      </w:r>
      <w:r>
        <w:rPr>
          <w:snapToGrid w:val="0"/>
          <w:color w:val="000000"/>
          <w:lang w:eastAsia="en-US"/>
        </w:rPr>
        <w:t>СКС) предназначена для организации единого кабельного хозяйства (подсистемы электропитания средств вычислительной техники и информационной кабельной подсистемы).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Описанные в ТЗ требования должны использоваться в качестве основы при проектировании рабочих мест СКС (приложение 2).</w:t>
      </w:r>
    </w:p>
    <w:p w:rsidR="00212A80" w:rsidRDefault="00212A80" w:rsidP="00212A80">
      <w:pPr>
        <w:spacing w:line="240" w:lineRule="atLeast"/>
        <w:ind w:firstLine="567"/>
        <w:jc w:val="both"/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lang w:eastAsia="en-US"/>
        </w:rPr>
        <w:t>Требования к структурированной кабельной системе (СКС)</w:t>
      </w:r>
    </w:p>
    <w:p w:rsidR="00212A80" w:rsidRDefault="00212A80" w:rsidP="00212A80">
      <w:pPr>
        <w:numPr>
          <w:ilvl w:val="2"/>
          <w:numId w:val="35"/>
        </w:numPr>
        <w:spacing w:line="240" w:lineRule="atLeast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Требования к СКС в целом.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СКС должна включать следующие компоненты: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- информационная кабельная подсистема;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- подсистема электропитания средств вычислительной техники;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 xml:space="preserve">Информационная кабельная подсистема должна строиться в соответствии с требованиями стандарта ISO/IEC 11201 </w:t>
      </w:r>
      <w:proofErr w:type="spellStart"/>
      <w:r>
        <w:rPr>
          <w:snapToGrid w:val="0"/>
          <w:color w:val="000000"/>
          <w:lang w:eastAsia="en-US"/>
        </w:rPr>
        <w:t>Class</w:t>
      </w:r>
      <w:proofErr w:type="spellEnd"/>
      <w:r>
        <w:rPr>
          <w:snapToGrid w:val="0"/>
          <w:color w:val="000000"/>
          <w:lang w:eastAsia="en-US"/>
        </w:rPr>
        <w:t xml:space="preserve"> D, категория 5Е. 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Максимальная длина кабеля от информационного порта RJ45 до коммутационной панели не должна превышать 90 м.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 xml:space="preserve">СКС в целом должна соответствовать категории 5Е, все комплектующие (кабель, розетки, коммутационные панели, соединительные шнуры) должны соответствовать категории 5Е.  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 xml:space="preserve">Все </w:t>
      </w:r>
      <w:r>
        <w:rPr>
          <w:b/>
          <w:snapToGrid w:val="0"/>
          <w:color w:val="000000"/>
          <w:lang w:eastAsia="en-US"/>
        </w:rPr>
        <w:t>спроектированные</w:t>
      </w:r>
      <w:r>
        <w:rPr>
          <w:snapToGrid w:val="0"/>
          <w:color w:val="000000"/>
          <w:lang w:eastAsia="en-US"/>
        </w:rPr>
        <w:t xml:space="preserve"> кабельные системы СКС должны соответствовать требованиям по физической защите трасс от повреждения, включающих: 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- прокладку кабеля в кабель-каналах внутри помещений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- металлические трубы и металлические короба в особо опасных зонах;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 xml:space="preserve">- прокладку кабеля в </w:t>
      </w:r>
      <w:proofErr w:type="spellStart"/>
      <w:r>
        <w:rPr>
          <w:snapToGrid w:val="0"/>
          <w:color w:val="000000"/>
          <w:lang w:eastAsia="en-US"/>
        </w:rPr>
        <w:t>гофро</w:t>
      </w:r>
      <w:proofErr w:type="spellEnd"/>
      <w:r>
        <w:rPr>
          <w:snapToGrid w:val="0"/>
          <w:color w:val="000000"/>
          <w:lang w:eastAsia="en-US"/>
        </w:rPr>
        <w:t>-трубах или подвесных лотках, за подвесным потолком и за гипсокартонными стенами.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- крепление кабеля по всей трассе с помощью специальных стяжек по всей длине.</w:t>
      </w:r>
    </w:p>
    <w:p w:rsidR="00212A80" w:rsidRDefault="00212A80" w:rsidP="00212A80">
      <w:pPr>
        <w:numPr>
          <w:ilvl w:val="2"/>
          <w:numId w:val="35"/>
        </w:numPr>
        <w:spacing w:line="240" w:lineRule="atLeast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lastRenderedPageBreak/>
        <w:t>Общие требования к информационной кабельной подсистеме.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Информационная кабельная подсистема предназначена для передачи информации между устройствами следующих систем: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- локальная вычислительная сеть;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- система телефонии.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Одно рабочее место должно содержать два порта информационных розеток RJ-45 и 2 электрических розетки европейского стандарта для организации компьютерного электропитания средств вычислительной техники, 1 электрическую розетку европейского стандарта для организации бытового электропитания.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Места установки дополнительных розеток RJ-45 должно содержать один порт информационной розетки RJ-45.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Количество рабочих мест может быть изменено Подрядчиком по согласованию с заказчиком на этапе проектирования СКС.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 xml:space="preserve">Топология трасс – звезда.   </w:t>
      </w:r>
    </w:p>
    <w:p w:rsidR="00212A80" w:rsidRDefault="00212A80" w:rsidP="00212A80">
      <w:pPr>
        <w:spacing w:line="240" w:lineRule="atLeast"/>
        <w:ind w:left="360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 xml:space="preserve">Должно быть спроектировано оборудование </w:t>
      </w:r>
      <w:proofErr w:type="spellStart"/>
      <w:r>
        <w:rPr>
          <w:snapToGrid w:val="0"/>
          <w:color w:val="000000"/>
          <w:lang w:eastAsia="en-US"/>
        </w:rPr>
        <w:t>Wi-Fi</w:t>
      </w:r>
      <w:proofErr w:type="spellEnd"/>
      <w:r>
        <w:rPr>
          <w:snapToGrid w:val="0"/>
          <w:color w:val="000000"/>
          <w:lang w:eastAsia="en-US"/>
        </w:rPr>
        <w:t xml:space="preserve"> сетью на основе «бесшовной технологии»</w:t>
      </w:r>
    </w:p>
    <w:p w:rsidR="00212A80" w:rsidRDefault="00212A80" w:rsidP="00212A80">
      <w:pPr>
        <w:numPr>
          <w:ilvl w:val="2"/>
          <w:numId w:val="35"/>
        </w:numPr>
        <w:spacing w:line="240" w:lineRule="atLeast"/>
        <w:ind w:left="0"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Требования к кабель-каналам, информационным и электрическим розеткам.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Для реализации проекта исполнитель самостоятельно выбирает производителя кабельной системы. Тип и размер кабель канала для горизонтальной кабельной подсистемы должен быть одинаков во всех помещениях. Кабель-канал должен содержать перегородки для совместной прокладки кабелей СКС и кабелей электропитания.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Высота монтажа кабель канала – 30 см, от пола, может быть изменена по согласованию с Заказчиком.</w:t>
      </w:r>
    </w:p>
    <w:p w:rsidR="00212A80" w:rsidRDefault="00212A80" w:rsidP="00212A80">
      <w:pPr>
        <w:numPr>
          <w:ilvl w:val="2"/>
          <w:numId w:val="35"/>
        </w:numPr>
        <w:spacing w:line="240" w:lineRule="atLeast"/>
        <w:ind w:left="0"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Требования к коммутационной системе.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Расположение Коммутации проектируется в настенном коммутационном шкафу высотой 10-12U.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В шкаф устанавливается коммутационная панель с необходимым количеством розеток модульных разъемов RJ 45 для подключения горизонтальной кабельной подсистемы от рабочих мест.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Одна полка для активного оборудования.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 xml:space="preserve">Один источник бесперебойного электропитания 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Один розеточный модуль, подключаемый к указанному ИБП с 5 или 6-ю розетками.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 xml:space="preserve">При проектировании необходимо предусмотреть:  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- Необходимое количество коммутационных шнуров RJ45-RJ45 (</w:t>
      </w:r>
      <w:proofErr w:type="spellStart"/>
      <w:r>
        <w:rPr>
          <w:snapToGrid w:val="0"/>
          <w:color w:val="000000"/>
          <w:lang w:eastAsia="en-US"/>
        </w:rPr>
        <w:t>патч</w:t>
      </w:r>
      <w:proofErr w:type="spellEnd"/>
      <w:r>
        <w:rPr>
          <w:snapToGrid w:val="0"/>
          <w:color w:val="000000"/>
          <w:lang w:eastAsia="en-US"/>
        </w:rPr>
        <w:t xml:space="preserve">-кордов) длиной 1,5-2 метра для коммутации СВТ к абонентским информационным розеткам. 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- Необходимое количество коммутационных шнуров RJ45-RJ45 (</w:t>
      </w:r>
      <w:proofErr w:type="spellStart"/>
      <w:r>
        <w:rPr>
          <w:snapToGrid w:val="0"/>
          <w:color w:val="000000"/>
          <w:lang w:eastAsia="en-US"/>
        </w:rPr>
        <w:t>патч</w:t>
      </w:r>
      <w:proofErr w:type="spellEnd"/>
      <w:r>
        <w:rPr>
          <w:snapToGrid w:val="0"/>
          <w:color w:val="000000"/>
          <w:lang w:eastAsia="en-US"/>
        </w:rPr>
        <w:t>-кордов) длиной 0,5 метра для коммутации активного сетевого оборудования к портам коммутационной панели.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</w:p>
    <w:p w:rsidR="00212A80" w:rsidRDefault="00212A80" w:rsidP="00212A80">
      <w:pPr>
        <w:numPr>
          <w:ilvl w:val="0"/>
          <w:numId w:val="35"/>
        </w:numPr>
        <w:spacing w:line="240" w:lineRule="atLeast"/>
        <w:jc w:val="center"/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lang w:eastAsia="en-US"/>
        </w:rPr>
        <w:t>ТРЕБОВАНИЯ К ПОДСИСТЕМЕ ЭЛЕКТРОПИТАНИЯ.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Каждое РМ (Рабочее место) должно быть оборудовано 2-я розетками компьютерного электропитания, из расчёта 500 Вт на группу и 2-я розетками бытового электропитания, из расчёта 1500Вт.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 xml:space="preserve">Внутренняя розеточная сеть должна быть спроектирована негорючими медным кабелем с двойной изоляцией, сечением не менее 2,5 мм2.  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Розетки компьютерного и электропитания должны быть спроектированы с отдельным от розеток бытового электропитания автоматам.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 xml:space="preserve">Электрические розетки бытового и компьютерного электропитания должны различаться по цвету. 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Подсистема электропитания должна быть спроектирована совместно с информационной кабельной подсистемой. Трассы прокладки кабелей СКС должны быть разнесены от силовых электрических кабелей на расстояния, обеспечивающие соответствие СКС международному стандарту ISO/IEC 11801.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</w:p>
    <w:p w:rsidR="00212A80" w:rsidRDefault="00212A80" w:rsidP="00212A80">
      <w:pPr>
        <w:spacing w:line="240" w:lineRule="atLeast"/>
        <w:ind w:firstLine="567"/>
        <w:jc w:val="both"/>
        <w:rPr>
          <w:b/>
          <w:snapToGrid w:val="0"/>
          <w:color w:val="000000"/>
          <w:u w:val="single"/>
          <w:lang w:eastAsia="en-US"/>
        </w:rPr>
      </w:pPr>
      <w:r>
        <w:rPr>
          <w:b/>
          <w:snapToGrid w:val="0"/>
          <w:color w:val="000000"/>
          <w:u w:val="single"/>
          <w:lang w:eastAsia="en-US"/>
        </w:rPr>
        <w:lastRenderedPageBreak/>
        <w:t>Требования к заземлению: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Все металлические конструкции (корпуса, оборудование, открытые и сторонние проводящие части, металлические трубы, лотки для кабелей, коммуникационные стойки (каждая) и иные элементы), должны быть заземлены.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Все элементы, подлежащие заземлению, должны быть подключены к заземляющей шине кроссовой (ЗШК).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ЗШК выполнить из медной пластины сечением не менее 40х4 мм и жестко закрепить на стене, под или рядом со щитом ИБП через изолирующие элементы.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 xml:space="preserve">ЗШК необходимо присоединить к системе заземления здания, путем подключения ЗШК к главной заземляющей шине (ГЗШ) в </w:t>
      </w:r>
      <w:proofErr w:type="spellStart"/>
      <w:r>
        <w:rPr>
          <w:snapToGrid w:val="0"/>
          <w:color w:val="000000"/>
          <w:lang w:eastAsia="en-US"/>
        </w:rPr>
        <w:t>электрощитовой</w:t>
      </w:r>
      <w:proofErr w:type="spellEnd"/>
      <w:r>
        <w:rPr>
          <w:snapToGrid w:val="0"/>
          <w:color w:val="000000"/>
          <w:lang w:eastAsia="en-US"/>
        </w:rPr>
        <w:t xml:space="preserve"> офиса 2-мя изолированными гибкими медными проводами сечением не менее 10 мм2.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В конструкции ЗШК должна быть предусмотрена возможность индивидуального отсоединения присоединенных к ней проводников. Отсоединение должно быть возможно только с использованием инструмента.</w:t>
      </w:r>
    </w:p>
    <w:p w:rsidR="00212A80" w:rsidRDefault="00212A80" w:rsidP="00212A80">
      <w:pPr>
        <w:spacing w:line="240" w:lineRule="atLeast"/>
        <w:ind w:firstLine="567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 xml:space="preserve">ЗШК и шина PE щита ИБП должны быть промаркированы (чередующиеся желто-зеленые полосы), провода заземления должны быть выполнены из изоляции желто-зеленого цвета. </w:t>
      </w:r>
    </w:p>
    <w:p w:rsidR="00212A80" w:rsidRDefault="00212A80" w:rsidP="00212A80">
      <w:pPr>
        <w:ind w:firstLine="567"/>
        <w:jc w:val="both"/>
      </w:pPr>
      <w:r>
        <w:rPr>
          <w:snapToGrid w:val="0"/>
          <w:color w:val="000000"/>
          <w:lang w:eastAsia="en-US"/>
        </w:rPr>
        <w:t xml:space="preserve">В конструкции соединительных элементов системы заземления (присоединение к ЗШК и объектам заземления) необходимо использовать метизы, препятствующие ослаблению контакта в месте соединения (шайба «распределенный </w:t>
      </w:r>
      <w:proofErr w:type="spellStart"/>
      <w:r>
        <w:rPr>
          <w:snapToGrid w:val="0"/>
          <w:color w:val="000000"/>
          <w:lang w:eastAsia="en-US"/>
        </w:rPr>
        <w:t>гровер</w:t>
      </w:r>
      <w:proofErr w:type="spellEnd"/>
      <w:r>
        <w:rPr>
          <w:snapToGrid w:val="0"/>
          <w:color w:val="000000"/>
          <w:lang w:eastAsia="en-US"/>
        </w:rPr>
        <w:t xml:space="preserve">», специальные гайки и другие, применение </w:t>
      </w:r>
      <w:proofErr w:type="spellStart"/>
      <w:r>
        <w:rPr>
          <w:snapToGrid w:val="0"/>
          <w:color w:val="000000"/>
          <w:lang w:eastAsia="en-US"/>
        </w:rPr>
        <w:t>гровер</w:t>
      </w:r>
      <w:proofErr w:type="spellEnd"/>
      <w:r>
        <w:rPr>
          <w:snapToGrid w:val="0"/>
          <w:color w:val="000000"/>
          <w:lang w:eastAsia="en-US"/>
        </w:rPr>
        <w:t>-шайб недопустимо).</w:t>
      </w:r>
    </w:p>
    <w:p w:rsidR="00212A80" w:rsidRDefault="00212A80" w:rsidP="00212A80">
      <w:pPr>
        <w:ind w:firstLine="567"/>
        <w:jc w:val="both"/>
      </w:pPr>
    </w:p>
    <w:p w:rsidR="00212A80" w:rsidRDefault="00212A80" w:rsidP="00212A80">
      <w:pPr>
        <w:sectPr w:rsidR="00212A80">
          <w:footerReference w:type="first" r:id="rId8"/>
          <w:pgSz w:w="11906" w:h="16838"/>
          <w:pgMar w:top="1134" w:right="851" w:bottom="964" w:left="1134" w:header="397" w:footer="720" w:gutter="0"/>
          <w:cols w:space="720"/>
        </w:sectPr>
      </w:pPr>
      <w:bookmarkStart w:id="4" w:name="_GoBack"/>
      <w:bookmarkEnd w:id="4"/>
    </w:p>
    <w:p w:rsidR="00212A80" w:rsidRDefault="00212A80" w:rsidP="00212A80">
      <w:pPr>
        <w:jc w:val="right"/>
        <w:rPr>
          <w:sz w:val="22"/>
        </w:rPr>
      </w:pPr>
      <w:r>
        <w:rPr>
          <w:sz w:val="22"/>
        </w:rPr>
        <w:lastRenderedPageBreak/>
        <w:t>Приложение № 1</w:t>
      </w:r>
    </w:p>
    <w:p w:rsidR="00212A80" w:rsidRDefault="00212A80" w:rsidP="00212A80">
      <w:pPr>
        <w:jc w:val="right"/>
        <w:rPr>
          <w:sz w:val="22"/>
        </w:rPr>
      </w:pPr>
      <w:r>
        <w:rPr>
          <w:sz w:val="22"/>
        </w:rPr>
        <w:t xml:space="preserve">к Техническому заданию от «__» _________ 2018 года </w:t>
      </w:r>
    </w:p>
    <w:p w:rsidR="00212A80" w:rsidRDefault="00212A80" w:rsidP="00212A80">
      <w:pPr>
        <w:jc w:val="right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8931275" cy="5252720"/>
            <wp:effectExtent l="0" t="0" r="3175" b="5080"/>
            <wp:docPr id="7" name="Рисунок 7" descr="1ый эт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ый этаж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1275" cy="525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A80" w:rsidRDefault="00212A80" w:rsidP="00212A80">
      <w:pPr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8942070" cy="5188585"/>
            <wp:effectExtent l="0" t="0" r="0" b="0"/>
            <wp:docPr id="6" name="Рисунок 6" descr="2ой эт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ой этаж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518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A80" w:rsidRDefault="00212A80" w:rsidP="00212A80">
      <w:pPr>
        <w:rPr>
          <w:sz w:val="28"/>
        </w:rPr>
        <w:sectPr w:rsidR="00212A80">
          <w:pgSz w:w="16838" w:h="11906" w:orient="landscape"/>
          <w:pgMar w:top="1134" w:right="1134" w:bottom="851" w:left="964" w:header="397" w:footer="720" w:gutter="0"/>
          <w:cols w:space="720"/>
        </w:sectPr>
      </w:pPr>
    </w:p>
    <w:p w:rsidR="00212A80" w:rsidRDefault="00212A80" w:rsidP="00212A80">
      <w:pPr>
        <w:jc w:val="center"/>
        <w:rPr>
          <w:sz w:val="22"/>
        </w:rPr>
      </w:pPr>
      <w:r>
        <w:rPr>
          <w:sz w:val="22"/>
        </w:rPr>
        <w:lastRenderedPageBreak/>
        <w:t>Приложение № 2</w:t>
      </w:r>
    </w:p>
    <w:p w:rsidR="00212A80" w:rsidRDefault="00212A80" w:rsidP="00212A80">
      <w:pPr>
        <w:jc w:val="right"/>
        <w:rPr>
          <w:sz w:val="22"/>
        </w:rPr>
      </w:pPr>
      <w:r>
        <w:rPr>
          <w:sz w:val="22"/>
        </w:rPr>
        <w:t xml:space="preserve">к Техническому заданию от «__» _________ 2018 года </w:t>
      </w:r>
    </w:p>
    <w:p w:rsidR="00212A80" w:rsidRDefault="00212A80" w:rsidP="00212A80">
      <w:pPr>
        <w:pStyle w:val="afa"/>
        <w:spacing w:before="0" w:beforeAutospacing="0" w:after="200" w:afterAutospacing="0"/>
      </w:pPr>
    </w:p>
    <w:p w:rsidR="00212A80" w:rsidRDefault="00212A80" w:rsidP="00212A80">
      <w:pPr>
        <w:pStyle w:val="afa"/>
        <w:spacing w:before="0" w:beforeAutospacing="0" w:after="200" w:afterAutospacing="0"/>
      </w:pPr>
      <w:r>
        <w:t xml:space="preserve">1-ый этаж </w:t>
      </w:r>
      <w:r>
        <w:rPr>
          <w:noProof/>
        </w:rPr>
        <w:drawing>
          <wp:inline distT="0" distB="0" distL="0" distR="0">
            <wp:extent cx="9558655" cy="4890770"/>
            <wp:effectExtent l="0" t="0" r="4445" b="5080"/>
            <wp:docPr id="5" name="Рисунок 5" descr="пл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лан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0" t="14784" r="3369" b="10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8655" cy="489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A80" w:rsidRDefault="00212A80" w:rsidP="00212A80">
      <w:pPr>
        <w:sectPr w:rsidR="00212A80">
          <w:pgSz w:w="16838" w:h="11906" w:orient="landscape"/>
          <w:pgMar w:top="1134" w:right="1134" w:bottom="851" w:left="964" w:header="397" w:footer="720" w:gutter="0"/>
          <w:cols w:space="720"/>
        </w:sectPr>
      </w:pPr>
    </w:p>
    <w:p w:rsidR="00212A80" w:rsidRDefault="00212A80" w:rsidP="00212A80">
      <w:pPr>
        <w:pStyle w:val="afa"/>
        <w:spacing w:before="0" w:beforeAutospacing="0" w:after="200" w:afterAutospacing="0"/>
      </w:pPr>
      <w:r>
        <w:lastRenderedPageBreak/>
        <w:t>2-ой этаж</w:t>
      </w:r>
    </w:p>
    <w:p w:rsidR="005406F8" w:rsidRPr="009A5046" w:rsidRDefault="005406F8" w:rsidP="00212A80">
      <w:pPr>
        <w:pStyle w:val="FR2"/>
        <w:spacing w:before="0"/>
        <w:ind w:left="0"/>
      </w:pPr>
    </w:p>
    <w:p w:rsidR="00B363AE" w:rsidRPr="009A5046" w:rsidRDefault="00B363AE" w:rsidP="00B363AE"/>
    <w:tbl>
      <w:tblPr>
        <w:tblStyle w:val="a7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  <w:gridCol w:w="789"/>
        <w:gridCol w:w="2217"/>
        <w:gridCol w:w="968"/>
        <w:gridCol w:w="2768"/>
      </w:tblGrid>
      <w:tr w:rsidR="00EB300B" w:rsidRPr="009A5046" w:rsidTr="009A5046">
        <w:trPr>
          <w:trHeight w:val="598"/>
        </w:trPr>
        <w:tc>
          <w:tcPr>
            <w:tcW w:w="4139" w:type="dxa"/>
            <w:vAlign w:val="bottom"/>
            <w:hideMark/>
          </w:tcPr>
          <w:p w:rsidR="00EB300B" w:rsidRPr="009A5046" w:rsidRDefault="00212A80" w:rsidP="00E0383D">
            <w:pPr>
              <w:spacing w:before="120"/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9213F2C" wp14:editId="7B813307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109220</wp:posOffset>
                  </wp:positionV>
                  <wp:extent cx="7708265" cy="4556760"/>
                  <wp:effectExtent l="0" t="0" r="6985" b="0"/>
                  <wp:wrapNone/>
                  <wp:docPr id="8" name="Рисунок 8" descr="2 этаж план меб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 этаж план меб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6" t="8893" r="3122" b="6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265" cy="455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300B" w:rsidRPr="009A5046">
              <w:rPr>
                <w:b/>
              </w:rPr>
              <w:t>Заказчик:</w:t>
            </w:r>
          </w:p>
          <w:p w:rsidR="00EB300B" w:rsidRPr="009A5046" w:rsidRDefault="00EB300B" w:rsidP="00E0383D">
            <w:pPr>
              <w:tabs>
                <w:tab w:val="left" w:pos="4395"/>
                <w:tab w:val="left" w:pos="7088"/>
              </w:tabs>
              <w:spacing w:before="120"/>
            </w:pPr>
            <w:r w:rsidRPr="009A5046">
              <w:t>Начальник управления инвестиций</w:t>
            </w:r>
          </w:p>
        </w:tc>
        <w:tc>
          <w:tcPr>
            <w:tcW w:w="789" w:type="dxa"/>
            <w:vAlign w:val="bottom"/>
          </w:tcPr>
          <w:p w:rsidR="00EB300B" w:rsidRPr="009A5046" w:rsidRDefault="00EB300B" w:rsidP="00E0383D">
            <w:pPr>
              <w:tabs>
                <w:tab w:val="left" w:pos="4395"/>
                <w:tab w:val="left" w:pos="7088"/>
              </w:tabs>
              <w:spacing w:before="120"/>
            </w:pPr>
          </w:p>
        </w:tc>
        <w:tc>
          <w:tcPr>
            <w:tcW w:w="2217" w:type="dxa"/>
            <w:vAlign w:val="bottom"/>
          </w:tcPr>
          <w:p w:rsidR="00EB300B" w:rsidRPr="009A5046" w:rsidRDefault="00EB300B" w:rsidP="00E0383D">
            <w:pPr>
              <w:tabs>
                <w:tab w:val="left" w:pos="4395"/>
                <w:tab w:val="left" w:pos="7088"/>
              </w:tabs>
              <w:spacing w:before="120"/>
            </w:pPr>
          </w:p>
        </w:tc>
        <w:tc>
          <w:tcPr>
            <w:tcW w:w="968" w:type="dxa"/>
            <w:vAlign w:val="bottom"/>
          </w:tcPr>
          <w:p w:rsidR="00EB300B" w:rsidRPr="009A5046" w:rsidRDefault="00EB300B" w:rsidP="00E0383D">
            <w:pPr>
              <w:tabs>
                <w:tab w:val="left" w:pos="4395"/>
                <w:tab w:val="left" w:pos="7088"/>
              </w:tabs>
              <w:spacing w:before="120"/>
            </w:pPr>
          </w:p>
        </w:tc>
        <w:tc>
          <w:tcPr>
            <w:tcW w:w="2768" w:type="dxa"/>
            <w:vAlign w:val="bottom"/>
            <w:hideMark/>
          </w:tcPr>
          <w:p w:rsidR="00EB300B" w:rsidRPr="009A5046" w:rsidRDefault="00EB300B" w:rsidP="00E0383D">
            <w:pPr>
              <w:tabs>
                <w:tab w:val="left" w:pos="4395"/>
                <w:tab w:val="left" w:pos="7088"/>
              </w:tabs>
              <w:spacing w:before="120"/>
            </w:pPr>
            <w:r w:rsidRPr="009A5046">
              <w:t>А.В. Толстиков</w:t>
            </w:r>
          </w:p>
        </w:tc>
      </w:tr>
      <w:tr w:rsidR="00EB300B" w:rsidRPr="009A5046" w:rsidTr="009A5046">
        <w:trPr>
          <w:trHeight w:val="676"/>
        </w:trPr>
        <w:tc>
          <w:tcPr>
            <w:tcW w:w="4139" w:type="dxa"/>
          </w:tcPr>
          <w:p w:rsidR="00EB300B" w:rsidRPr="009A5046" w:rsidRDefault="00EB300B" w:rsidP="00E0383D">
            <w:pPr>
              <w:tabs>
                <w:tab w:val="left" w:pos="4395"/>
                <w:tab w:val="left" w:pos="7088"/>
              </w:tabs>
              <w:spacing w:before="120"/>
              <w:jc w:val="both"/>
            </w:pPr>
          </w:p>
        </w:tc>
        <w:tc>
          <w:tcPr>
            <w:tcW w:w="789" w:type="dxa"/>
          </w:tcPr>
          <w:p w:rsidR="00EB300B" w:rsidRPr="009A5046" w:rsidRDefault="00EB300B" w:rsidP="00E0383D">
            <w:pPr>
              <w:tabs>
                <w:tab w:val="left" w:pos="4395"/>
                <w:tab w:val="left" w:pos="7088"/>
              </w:tabs>
              <w:spacing w:before="120"/>
              <w:jc w:val="both"/>
            </w:pPr>
          </w:p>
        </w:tc>
        <w:tc>
          <w:tcPr>
            <w:tcW w:w="2217" w:type="dxa"/>
            <w:hideMark/>
          </w:tcPr>
          <w:p w:rsidR="00EB300B" w:rsidRPr="009A5046" w:rsidRDefault="00EB300B" w:rsidP="00E0383D">
            <w:pPr>
              <w:tabs>
                <w:tab w:val="left" w:pos="4395"/>
                <w:tab w:val="left" w:pos="7088"/>
              </w:tabs>
              <w:jc w:val="center"/>
            </w:pPr>
            <w:r w:rsidRPr="009A5046">
              <w:t>подпись</w:t>
            </w:r>
          </w:p>
        </w:tc>
        <w:tc>
          <w:tcPr>
            <w:tcW w:w="968" w:type="dxa"/>
          </w:tcPr>
          <w:p w:rsidR="00EB300B" w:rsidRPr="009A5046" w:rsidRDefault="00EB300B" w:rsidP="00E0383D">
            <w:pPr>
              <w:tabs>
                <w:tab w:val="left" w:pos="4395"/>
                <w:tab w:val="left" w:pos="7088"/>
              </w:tabs>
              <w:spacing w:before="120"/>
              <w:jc w:val="both"/>
            </w:pPr>
          </w:p>
        </w:tc>
        <w:tc>
          <w:tcPr>
            <w:tcW w:w="2768" w:type="dxa"/>
          </w:tcPr>
          <w:p w:rsidR="00EB300B" w:rsidRPr="009A5046" w:rsidRDefault="00EB300B" w:rsidP="009A5046">
            <w:pPr>
              <w:tabs>
                <w:tab w:val="left" w:pos="4395"/>
                <w:tab w:val="left" w:pos="7088"/>
              </w:tabs>
              <w:spacing w:before="120"/>
              <w:jc w:val="both"/>
            </w:pPr>
            <w:r w:rsidRPr="009A5046">
              <w:t xml:space="preserve">« </w:t>
            </w:r>
            <w:r w:rsidR="009A5046">
              <w:t>____</w:t>
            </w:r>
            <w:r w:rsidRPr="009A5046">
              <w:t xml:space="preserve"> » </w:t>
            </w:r>
            <w:r w:rsidR="005406F8" w:rsidRPr="009A5046">
              <w:t xml:space="preserve">июль </w:t>
            </w:r>
            <w:r w:rsidRPr="009A5046">
              <w:t>2017 г.</w:t>
            </w:r>
          </w:p>
        </w:tc>
      </w:tr>
    </w:tbl>
    <w:p w:rsidR="00B363AE" w:rsidRPr="009A5046" w:rsidRDefault="00B363AE" w:rsidP="00B363AE"/>
    <w:p w:rsidR="00B363AE" w:rsidRPr="009A5046" w:rsidRDefault="00B363AE" w:rsidP="00B363AE"/>
    <w:p w:rsidR="00B363AE" w:rsidRPr="009A5046" w:rsidRDefault="00B363AE" w:rsidP="00B363AE">
      <w:pPr>
        <w:sectPr w:rsidR="00B363AE" w:rsidRPr="009A5046" w:rsidSect="00212A80">
          <w:footerReference w:type="even" r:id="rId13"/>
          <w:footerReference w:type="default" r:id="rId14"/>
          <w:pgSz w:w="16838" w:h="11906" w:orient="landscape"/>
          <w:pgMar w:top="1134" w:right="851" w:bottom="567" w:left="851" w:header="709" w:footer="515" w:gutter="0"/>
          <w:cols w:space="708"/>
          <w:docGrid w:linePitch="360"/>
        </w:sectPr>
      </w:pPr>
    </w:p>
    <w:p w:rsidR="00EB300B" w:rsidRPr="009A5046" w:rsidRDefault="00EB300B" w:rsidP="00B363AE"/>
    <w:sectPr w:rsidR="00EB300B" w:rsidRPr="009A5046" w:rsidSect="00F116CD">
      <w:pgSz w:w="11906" w:h="16838"/>
      <w:pgMar w:top="851" w:right="567" w:bottom="851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D2E" w:rsidRDefault="00D96D2E" w:rsidP="00100F4F">
      <w:r>
        <w:separator/>
      </w:r>
    </w:p>
  </w:endnote>
  <w:endnote w:type="continuationSeparator" w:id="0">
    <w:p w:rsidR="00D96D2E" w:rsidRDefault="00D96D2E" w:rsidP="0010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tka Small"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OL_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A80" w:rsidRDefault="00212A80" w:rsidP="005406F8">
    <w:pPr>
      <w:pStyle w:val="ab"/>
      <w:jc w:val="center"/>
    </w:pPr>
    <w:r>
      <w:t>2018 г.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A80" w:rsidRDefault="00212A80">
    <w:pPr>
      <w:pStyle w:val="ab"/>
      <w:framePr w:wrap="around" w:vAnchor="text" w:hAnchor="margin" w:xAlign="right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separate"/>
    </w:r>
    <w:r>
      <w:rPr>
        <w:rStyle w:val="aff5"/>
        <w:noProof/>
      </w:rPr>
      <w:t>27</w:t>
    </w:r>
    <w:r>
      <w:rPr>
        <w:rStyle w:val="aff5"/>
      </w:rPr>
      <w:fldChar w:fldCharType="end"/>
    </w:r>
  </w:p>
  <w:p w:rsidR="00212A80" w:rsidRDefault="00212A80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A80" w:rsidRDefault="00212A80">
    <w:pPr>
      <w:pStyle w:val="ab"/>
      <w:framePr w:wrap="around" w:vAnchor="text" w:hAnchor="margin" w:xAlign="right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separate"/>
    </w:r>
    <w:r w:rsidR="00B71CC2">
      <w:rPr>
        <w:rStyle w:val="aff5"/>
        <w:noProof/>
      </w:rPr>
      <w:t>11</w:t>
    </w:r>
    <w:r>
      <w:rPr>
        <w:rStyle w:val="aff5"/>
      </w:rPr>
      <w:fldChar w:fldCharType="end"/>
    </w:r>
  </w:p>
  <w:tbl>
    <w:tblPr>
      <w:tblStyle w:val="a7"/>
      <w:tblW w:w="104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9"/>
      <w:gridCol w:w="789"/>
      <w:gridCol w:w="2217"/>
      <w:gridCol w:w="618"/>
      <w:gridCol w:w="2694"/>
    </w:tblGrid>
    <w:tr w:rsidR="00212A80" w:rsidRPr="009A5046" w:rsidTr="00212C40">
      <w:trPr>
        <w:trHeight w:val="598"/>
      </w:trPr>
      <w:tc>
        <w:tcPr>
          <w:tcW w:w="4139" w:type="dxa"/>
          <w:vAlign w:val="bottom"/>
          <w:hideMark/>
        </w:tcPr>
        <w:p w:rsidR="00212A80" w:rsidRPr="009A5046" w:rsidRDefault="00212A80" w:rsidP="00212A80">
          <w:pPr>
            <w:spacing w:before="120"/>
            <w:jc w:val="both"/>
            <w:rPr>
              <w:b/>
            </w:rPr>
          </w:pPr>
          <w:r w:rsidRPr="009A5046">
            <w:rPr>
              <w:b/>
            </w:rPr>
            <w:t>Заказчик:</w:t>
          </w:r>
        </w:p>
        <w:p w:rsidR="00212A80" w:rsidRPr="009A5046" w:rsidRDefault="00212A80" w:rsidP="00212A80">
          <w:pPr>
            <w:tabs>
              <w:tab w:val="left" w:pos="4395"/>
              <w:tab w:val="left" w:pos="7088"/>
            </w:tabs>
            <w:spacing w:before="120"/>
          </w:pPr>
          <w:r w:rsidRPr="009A5046">
            <w:t>Начальник управления инвестиций</w:t>
          </w:r>
        </w:p>
      </w:tc>
      <w:tc>
        <w:tcPr>
          <w:tcW w:w="789" w:type="dxa"/>
          <w:vAlign w:val="bottom"/>
        </w:tcPr>
        <w:p w:rsidR="00212A80" w:rsidRPr="009A5046" w:rsidRDefault="00212A80" w:rsidP="00212A80">
          <w:pPr>
            <w:tabs>
              <w:tab w:val="left" w:pos="4395"/>
              <w:tab w:val="left" w:pos="7088"/>
            </w:tabs>
            <w:spacing w:before="120"/>
          </w:pPr>
        </w:p>
      </w:tc>
      <w:tc>
        <w:tcPr>
          <w:tcW w:w="2217" w:type="dxa"/>
          <w:vAlign w:val="bottom"/>
        </w:tcPr>
        <w:p w:rsidR="00212A80" w:rsidRPr="009A5046" w:rsidRDefault="00212A80" w:rsidP="00212A80">
          <w:pPr>
            <w:tabs>
              <w:tab w:val="left" w:pos="4395"/>
              <w:tab w:val="left" w:pos="7088"/>
            </w:tabs>
            <w:spacing w:before="120"/>
          </w:pPr>
        </w:p>
      </w:tc>
      <w:tc>
        <w:tcPr>
          <w:tcW w:w="618" w:type="dxa"/>
          <w:vAlign w:val="bottom"/>
        </w:tcPr>
        <w:p w:rsidR="00212A80" w:rsidRPr="009A5046" w:rsidRDefault="00212A80" w:rsidP="00212A80">
          <w:pPr>
            <w:tabs>
              <w:tab w:val="left" w:pos="4395"/>
              <w:tab w:val="left" w:pos="7088"/>
            </w:tabs>
            <w:spacing w:before="120"/>
          </w:pPr>
        </w:p>
      </w:tc>
      <w:tc>
        <w:tcPr>
          <w:tcW w:w="2694" w:type="dxa"/>
          <w:vAlign w:val="bottom"/>
          <w:hideMark/>
        </w:tcPr>
        <w:p w:rsidR="00212A80" w:rsidRPr="009A5046" w:rsidRDefault="00212A80" w:rsidP="00212A80">
          <w:pPr>
            <w:tabs>
              <w:tab w:val="left" w:pos="4395"/>
              <w:tab w:val="left" w:pos="7088"/>
            </w:tabs>
            <w:spacing w:before="120"/>
          </w:pPr>
          <w:r w:rsidRPr="009A5046">
            <w:t>А.В. Толстиков</w:t>
          </w:r>
        </w:p>
      </w:tc>
    </w:tr>
    <w:tr w:rsidR="00212A80" w:rsidRPr="009A5046" w:rsidTr="00212C40">
      <w:trPr>
        <w:trHeight w:val="676"/>
      </w:trPr>
      <w:tc>
        <w:tcPr>
          <w:tcW w:w="4139" w:type="dxa"/>
        </w:tcPr>
        <w:p w:rsidR="00212A80" w:rsidRPr="009A5046" w:rsidRDefault="00212A80" w:rsidP="00212A80">
          <w:pPr>
            <w:tabs>
              <w:tab w:val="left" w:pos="4395"/>
              <w:tab w:val="left" w:pos="7088"/>
            </w:tabs>
            <w:spacing w:before="120"/>
            <w:jc w:val="both"/>
          </w:pPr>
        </w:p>
      </w:tc>
      <w:tc>
        <w:tcPr>
          <w:tcW w:w="789" w:type="dxa"/>
        </w:tcPr>
        <w:p w:rsidR="00212A80" w:rsidRPr="009A5046" w:rsidRDefault="00212A80" w:rsidP="00212A80">
          <w:pPr>
            <w:tabs>
              <w:tab w:val="left" w:pos="4395"/>
              <w:tab w:val="left" w:pos="7088"/>
            </w:tabs>
            <w:spacing w:before="120"/>
            <w:jc w:val="both"/>
          </w:pPr>
        </w:p>
      </w:tc>
      <w:tc>
        <w:tcPr>
          <w:tcW w:w="2217" w:type="dxa"/>
          <w:hideMark/>
        </w:tcPr>
        <w:p w:rsidR="00212A80" w:rsidRPr="009A5046" w:rsidRDefault="00212A80" w:rsidP="00212A80">
          <w:pPr>
            <w:tabs>
              <w:tab w:val="left" w:pos="4395"/>
              <w:tab w:val="left" w:pos="7088"/>
            </w:tabs>
            <w:jc w:val="center"/>
          </w:pPr>
          <w:r w:rsidRPr="009A5046">
            <w:t>подпись</w:t>
          </w:r>
        </w:p>
      </w:tc>
      <w:tc>
        <w:tcPr>
          <w:tcW w:w="618" w:type="dxa"/>
        </w:tcPr>
        <w:p w:rsidR="00212A80" w:rsidRPr="009A5046" w:rsidRDefault="00212A80" w:rsidP="00212A80">
          <w:pPr>
            <w:tabs>
              <w:tab w:val="left" w:pos="4395"/>
              <w:tab w:val="left" w:pos="7088"/>
            </w:tabs>
            <w:spacing w:before="120"/>
            <w:jc w:val="both"/>
          </w:pPr>
        </w:p>
      </w:tc>
      <w:tc>
        <w:tcPr>
          <w:tcW w:w="2694" w:type="dxa"/>
        </w:tcPr>
        <w:p w:rsidR="00212A80" w:rsidRPr="009A5046" w:rsidRDefault="00212A80" w:rsidP="00212A80">
          <w:pPr>
            <w:tabs>
              <w:tab w:val="left" w:pos="4395"/>
              <w:tab w:val="left" w:pos="7088"/>
            </w:tabs>
            <w:spacing w:before="120"/>
            <w:jc w:val="both"/>
          </w:pPr>
          <w:r w:rsidRPr="009A5046">
            <w:t xml:space="preserve">« </w:t>
          </w:r>
          <w:r>
            <w:t>____</w:t>
          </w:r>
          <w:r w:rsidRPr="009A5046">
            <w:t xml:space="preserve"> » июль 2018 г.</w:t>
          </w:r>
        </w:p>
      </w:tc>
    </w:tr>
  </w:tbl>
  <w:p w:rsidR="00212A80" w:rsidRDefault="00212A8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D2E" w:rsidRDefault="00D96D2E" w:rsidP="00100F4F">
      <w:r>
        <w:separator/>
      </w:r>
    </w:p>
  </w:footnote>
  <w:footnote w:type="continuationSeparator" w:id="0">
    <w:p w:rsidR="00D96D2E" w:rsidRDefault="00D96D2E" w:rsidP="00100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1D1C053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6E23E3"/>
    <w:multiLevelType w:val="hybridMultilevel"/>
    <w:tmpl w:val="C9CC28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B95052"/>
    <w:multiLevelType w:val="multilevel"/>
    <w:tmpl w:val="94089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26F017A"/>
    <w:multiLevelType w:val="multilevel"/>
    <w:tmpl w:val="4F9C9EA8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2103"/>
        </w:tabs>
        <w:ind w:left="2103" w:hanging="123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976"/>
        </w:tabs>
        <w:ind w:left="2976" w:hanging="1230"/>
      </w:pPr>
      <w:rPr>
        <w:rFonts w:cs="Times New Roman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3849"/>
        </w:tabs>
        <w:ind w:left="3849" w:hanging="1230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722"/>
        </w:tabs>
        <w:ind w:left="4722" w:hanging="123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595"/>
        </w:tabs>
        <w:ind w:left="5595" w:hanging="123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678"/>
        </w:tabs>
        <w:ind w:left="6678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551"/>
        </w:tabs>
        <w:ind w:left="7551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784"/>
        </w:tabs>
        <w:ind w:left="8784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10D44CF4"/>
    <w:multiLevelType w:val="multilevel"/>
    <w:tmpl w:val="E4C4DCC6"/>
    <w:lvl w:ilvl="0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Helv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Helv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3E03B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6A4A24"/>
    <w:multiLevelType w:val="multilevel"/>
    <w:tmpl w:val="1BBC71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8E964C3"/>
    <w:multiLevelType w:val="hybridMultilevel"/>
    <w:tmpl w:val="6A1A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F6BA7"/>
    <w:multiLevelType w:val="hybridMultilevel"/>
    <w:tmpl w:val="839C6946"/>
    <w:lvl w:ilvl="0" w:tplc="72884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B39C0"/>
    <w:multiLevelType w:val="hybridMultilevel"/>
    <w:tmpl w:val="88EAF19E"/>
    <w:lvl w:ilvl="0" w:tplc="72884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74F4C"/>
    <w:multiLevelType w:val="hybridMultilevel"/>
    <w:tmpl w:val="9BF44FA4"/>
    <w:lvl w:ilvl="0" w:tplc="BD2E127A">
      <w:start w:val="1"/>
      <w:numFmt w:val="decimal"/>
      <w:lvlText w:val="1.%1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B382FC8"/>
    <w:multiLevelType w:val="hybridMultilevel"/>
    <w:tmpl w:val="7ADE3AD8"/>
    <w:lvl w:ilvl="0" w:tplc="72884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93704"/>
    <w:multiLevelType w:val="hybridMultilevel"/>
    <w:tmpl w:val="1AC66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A1F98"/>
    <w:multiLevelType w:val="hybridMultilevel"/>
    <w:tmpl w:val="419203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10B2594"/>
    <w:multiLevelType w:val="hybridMultilevel"/>
    <w:tmpl w:val="419203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1A65E42"/>
    <w:multiLevelType w:val="singleLevel"/>
    <w:tmpl w:val="5684A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4CA6559"/>
    <w:multiLevelType w:val="hybridMultilevel"/>
    <w:tmpl w:val="419EBF66"/>
    <w:lvl w:ilvl="0" w:tplc="2A046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87601"/>
    <w:multiLevelType w:val="hybridMultilevel"/>
    <w:tmpl w:val="143C9658"/>
    <w:lvl w:ilvl="0" w:tplc="942834DE">
      <w:start w:val="1"/>
      <w:numFmt w:val="decimal"/>
      <w:lvlText w:val="1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6E4CBD"/>
    <w:multiLevelType w:val="hybridMultilevel"/>
    <w:tmpl w:val="6D6C5F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94530F3"/>
    <w:multiLevelType w:val="hybridMultilevel"/>
    <w:tmpl w:val="EF40FC1A"/>
    <w:lvl w:ilvl="0" w:tplc="CE8A0994">
      <w:start w:val="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23D39"/>
    <w:multiLevelType w:val="multilevel"/>
    <w:tmpl w:val="03AC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707A74"/>
    <w:multiLevelType w:val="singleLevel"/>
    <w:tmpl w:val="79867A30"/>
    <w:lvl w:ilvl="0">
      <w:start w:val="1"/>
      <w:numFmt w:val="upperRoman"/>
      <w:lvlText w:val="%1."/>
      <w:lvlJc w:val="left"/>
      <w:pPr>
        <w:tabs>
          <w:tab w:val="num" w:pos="2940"/>
        </w:tabs>
        <w:ind w:left="2940" w:hanging="720"/>
      </w:pPr>
      <w:rPr>
        <w:rFonts w:hint="default"/>
      </w:rPr>
    </w:lvl>
  </w:abstractNum>
  <w:abstractNum w:abstractNumId="22" w15:restartNumberingAfterBreak="0">
    <w:nsid w:val="4FF813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B922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F12E77"/>
    <w:multiLevelType w:val="hybridMultilevel"/>
    <w:tmpl w:val="B21C55F0"/>
    <w:lvl w:ilvl="0" w:tplc="72884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50E1D"/>
    <w:multiLevelType w:val="multilevel"/>
    <w:tmpl w:val="22CC72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35"/>
      </w:pPr>
      <w:rPr>
        <w:sz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61FD6"/>
    <w:multiLevelType w:val="hybridMultilevel"/>
    <w:tmpl w:val="FD8A3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E129F"/>
    <w:multiLevelType w:val="hybridMultilevel"/>
    <w:tmpl w:val="B8ECDE96"/>
    <w:lvl w:ilvl="0" w:tplc="A4C6DA84">
      <w:start w:val="1"/>
      <w:numFmt w:val="decimal"/>
      <w:lvlText w:val="2.%1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02F1B40"/>
    <w:multiLevelType w:val="hybridMultilevel"/>
    <w:tmpl w:val="67545730"/>
    <w:lvl w:ilvl="0" w:tplc="7C5A1420">
      <w:start w:val="1"/>
      <w:numFmt w:val="bullet"/>
      <w:lvlText w:val="-"/>
      <w:lvlJc w:val="left"/>
      <w:pPr>
        <w:ind w:left="1337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29" w15:restartNumberingAfterBreak="0">
    <w:nsid w:val="725C0E23"/>
    <w:multiLevelType w:val="hybridMultilevel"/>
    <w:tmpl w:val="EEF240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EF79E3"/>
    <w:multiLevelType w:val="hybridMultilevel"/>
    <w:tmpl w:val="AEFECEE4"/>
    <w:lvl w:ilvl="0" w:tplc="89CE330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C0C80"/>
    <w:multiLevelType w:val="hybridMultilevel"/>
    <w:tmpl w:val="06600F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A7E0737"/>
    <w:multiLevelType w:val="hybridMultilevel"/>
    <w:tmpl w:val="2C04D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166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9"/>
  </w:num>
  <w:num w:numId="3">
    <w:abstractNumId w:val="24"/>
  </w:num>
  <w:num w:numId="4">
    <w:abstractNumId w:val="16"/>
  </w:num>
  <w:num w:numId="5">
    <w:abstractNumId w:val="3"/>
  </w:num>
  <w:num w:numId="6">
    <w:abstractNumId w:val="17"/>
  </w:num>
  <w:num w:numId="7">
    <w:abstractNumId w:val="8"/>
  </w:num>
  <w:num w:numId="8">
    <w:abstractNumId w:val="20"/>
  </w:num>
  <w:num w:numId="9">
    <w:abstractNumId w:val="1"/>
  </w:num>
  <w:num w:numId="10">
    <w:abstractNumId w:val="7"/>
  </w:num>
  <w:num w:numId="11">
    <w:abstractNumId w:val="29"/>
  </w:num>
  <w:num w:numId="12">
    <w:abstractNumId w:val="10"/>
  </w:num>
  <w:num w:numId="13">
    <w:abstractNumId w:val="27"/>
  </w:num>
  <w:num w:numId="14">
    <w:abstractNumId w:val="32"/>
  </w:num>
  <w:num w:numId="15">
    <w:abstractNumId w:val="12"/>
  </w:num>
  <w:num w:numId="16">
    <w:abstractNumId w:val="0"/>
  </w:num>
  <w:num w:numId="17">
    <w:abstractNumId w:val="21"/>
  </w:num>
  <w:num w:numId="18">
    <w:abstractNumId w:val="4"/>
  </w:num>
  <w:num w:numId="19">
    <w:abstractNumId w:val="2"/>
  </w:num>
  <w:num w:numId="20">
    <w:abstractNumId w:val="22"/>
  </w:num>
  <w:num w:numId="21">
    <w:abstractNumId w:val="25"/>
  </w:num>
  <w:num w:numId="22">
    <w:abstractNumId w:val="6"/>
  </w:num>
  <w:num w:numId="23">
    <w:abstractNumId w:val="15"/>
  </w:num>
  <w:num w:numId="24">
    <w:abstractNumId w:val="33"/>
  </w:num>
  <w:num w:numId="25">
    <w:abstractNumId w:val="5"/>
  </w:num>
  <w:num w:numId="26">
    <w:abstractNumId w:val="23"/>
  </w:num>
  <w:num w:numId="27">
    <w:abstractNumId w:val="26"/>
  </w:num>
  <w:num w:numId="28">
    <w:abstractNumId w:val="18"/>
  </w:num>
  <w:num w:numId="29">
    <w:abstractNumId w:val="28"/>
  </w:num>
  <w:num w:numId="30">
    <w:abstractNumId w:val="14"/>
  </w:num>
  <w:num w:numId="31">
    <w:abstractNumId w:val="13"/>
  </w:num>
  <w:num w:numId="32">
    <w:abstractNumId w:val="31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3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5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71"/>
    <w:rsid w:val="0000313F"/>
    <w:rsid w:val="000035FD"/>
    <w:rsid w:val="0000459D"/>
    <w:rsid w:val="00005721"/>
    <w:rsid w:val="000118A0"/>
    <w:rsid w:val="00012D4D"/>
    <w:rsid w:val="00012E80"/>
    <w:rsid w:val="00013801"/>
    <w:rsid w:val="00013D82"/>
    <w:rsid w:val="00013FFD"/>
    <w:rsid w:val="0001467E"/>
    <w:rsid w:val="000148A9"/>
    <w:rsid w:val="00022A15"/>
    <w:rsid w:val="00026A93"/>
    <w:rsid w:val="00027730"/>
    <w:rsid w:val="00030B62"/>
    <w:rsid w:val="00033EBE"/>
    <w:rsid w:val="00034494"/>
    <w:rsid w:val="0003475A"/>
    <w:rsid w:val="00034A76"/>
    <w:rsid w:val="00040A2D"/>
    <w:rsid w:val="00041F86"/>
    <w:rsid w:val="00042439"/>
    <w:rsid w:val="00044721"/>
    <w:rsid w:val="000452E0"/>
    <w:rsid w:val="000467C1"/>
    <w:rsid w:val="00046C3D"/>
    <w:rsid w:val="00046C9B"/>
    <w:rsid w:val="00051B44"/>
    <w:rsid w:val="00054B4E"/>
    <w:rsid w:val="0005547F"/>
    <w:rsid w:val="00055890"/>
    <w:rsid w:val="000579D5"/>
    <w:rsid w:val="00057D5C"/>
    <w:rsid w:val="00061EEB"/>
    <w:rsid w:val="00063CF6"/>
    <w:rsid w:val="00064E81"/>
    <w:rsid w:val="000729EF"/>
    <w:rsid w:val="00072D6D"/>
    <w:rsid w:val="00074B51"/>
    <w:rsid w:val="00077253"/>
    <w:rsid w:val="000773AD"/>
    <w:rsid w:val="000803C6"/>
    <w:rsid w:val="00080CD6"/>
    <w:rsid w:val="00081BBF"/>
    <w:rsid w:val="000822AA"/>
    <w:rsid w:val="00084BD7"/>
    <w:rsid w:val="00086231"/>
    <w:rsid w:val="000903A1"/>
    <w:rsid w:val="00090DCB"/>
    <w:rsid w:val="00091AD3"/>
    <w:rsid w:val="00094B6A"/>
    <w:rsid w:val="000A0A2D"/>
    <w:rsid w:val="000A2533"/>
    <w:rsid w:val="000A2903"/>
    <w:rsid w:val="000A378D"/>
    <w:rsid w:val="000A39C4"/>
    <w:rsid w:val="000A44B6"/>
    <w:rsid w:val="000B4EC7"/>
    <w:rsid w:val="000B557A"/>
    <w:rsid w:val="000B67DB"/>
    <w:rsid w:val="000C16C3"/>
    <w:rsid w:val="000C17D0"/>
    <w:rsid w:val="000C1D26"/>
    <w:rsid w:val="000C5C17"/>
    <w:rsid w:val="000C6130"/>
    <w:rsid w:val="000C6AB8"/>
    <w:rsid w:val="000C7A0D"/>
    <w:rsid w:val="000D28AF"/>
    <w:rsid w:val="000D463F"/>
    <w:rsid w:val="000D71AB"/>
    <w:rsid w:val="000E0D11"/>
    <w:rsid w:val="000E1825"/>
    <w:rsid w:val="000E3D79"/>
    <w:rsid w:val="000E4122"/>
    <w:rsid w:val="000E4449"/>
    <w:rsid w:val="000E4F57"/>
    <w:rsid w:val="000E54B2"/>
    <w:rsid w:val="000E5668"/>
    <w:rsid w:val="000E5857"/>
    <w:rsid w:val="000E596E"/>
    <w:rsid w:val="000E7631"/>
    <w:rsid w:val="000F0CD6"/>
    <w:rsid w:val="000F2349"/>
    <w:rsid w:val="000F2F63"/>
    <w:rsid w:val="00100671"/>
    <w:rsid w:val="00100F4F"/>
    <w:rsid w:val="00101561"/>
    <w:rsid w:val="0010263F"/>
    <w:rsid w:val="001035C9"/>
    <w:rsid w:val="00104B48"/>
    <w:rsid w:val="0010583F"/>
    <w:rsid w:val="00105D63"/>
    <w:rsid w:val="001065F6"/>
    <w:rsid w:val="00111019"/>
    <w:rsid w:val="0011272C"/>
    <w:rsid w:val="001133CF"/>
    <w:rsid w:val="0011466D"/>
    <w:rsid w:val="0011590B"/>
    <w:rsid w:val="001213CD"/>
    <w:rsid w:val="0012164E"/>
    <w:rsid w:val="00121D82"/>
    <w:rsid w:val="001312C9"/>
    <w:rsid w:val="001332DB"/>
    <w:rsid w:val="00133ABC"/>
    <w:rsid w:val="00135D09"/>
    <w:rsid w:val="00135D94"/>
    <w:rsid w:val="00135E64"/>
    <w:rsid w:val="00137190"/>
    <w:rsid w:val="00141111"/>
    <w:rsid w:val="00145A94"/>
    <w:rsid w:val="00147CEA"/>
    <w:rsid w:val="00152CA0"/>
    <w:rsid w:val="00152FA5"/>
    <w:rsid w:val="00153659"/>
    <w:rsid w:val="00153C3F"/>
    <w:rsid w:val="001544F3"/>
    <w:rsid w:val="00156EDB"/>
    <w:rsid w:val="0015770E"/>
    <w:rsid w:val="001577A1"/>
    <w:rsid w:val="00157879"/>
    <w:rsid w:val="0016362D"/>
    <w:rsid w:val="0016766B"/>
    <w:rsid w:val="00170252"/>
    <w:rsid w:val="00170B8C"/>
    <w:rsid w:val="0017217A"/>
    <w:rsid w:val="0017605C"/>
    <w:rsid w:val="0017631C"/>
    <w:rsid w:val="00180B63"/>
    <w:rsid w:val="0018169C"/>
    <w:rsid w:val="001818CB"/>
    <w:rsid w:val="00181FDA"/>
    <w:rsid w:val="001849E2"/>
    <w:rsid w:val="001850BB"/>
    <w:rsid w:val="0018533D"/>
    <w:rsid w:val="00186403"/>
    <w:rsid w:val="00186E6F"/>
    <w:rsid w:val="00186F6A"/>
    <w:rsid w:val="00187CF0"/>
    <w:rsid w:val="00190296"/>
    <w:rsid w:val="00192C48"/>
    <w:rsid w:val="001933DA"/>
    <w:rsid w:val="00193D82"/>
    <w:rsid w:val="00194037"/>
    <w:rsid w:val="00197ED8"/>
    <w:rsid w:val="001A1F47"/>
    <w:rsid w:val="001A29B6"/>
    <w:rsid w:val="001A5EA2"/>
    <w:rsid w:val="001A7753"/>
    <w:rsid w:val="001B0E15"/>
    <w:rsid w:val="001B0E3A"/>
    <w:rsid w:val="001B4570"/>
    <w:rsid w:val="001B52AB"/>
    <w:rsid w:val="001B5BCE"/>
    <w:rsid w:val="001B72B2"/>
    <w:rsid w:val="001B7D6A"/>
    <w:rsid w:val="001C062E"/>
    <w:rsid w:val="001C2549"/>
    <w:rsid w:val="001C2B36"/>
    <w:rsid w:val="001C5557"/>
    <w:rsid w:val="001D3792"/>
    <w:rsid w:val="001D5D72"/>
    <w:rsid w:val="001D67BC"/>
    <w:rsid w:val="001D6B02"/>
    <w:rsid w:val="001D7742"/>
    <w:rsid w:val="001E0503"/>
    <w:rsid w:val="001E0ECF"/>
    <w:rsid w:val="001E311B"/>
    <w:rsid w:val="001E3BAE"/>
    <w:rsid w:val="001E3E7E"/>
    <w:rsid w:val="001E5363"/>
    <w:rsid w:val="001E5C61"/>
    <w:rsid w:val="001E5DCE"/>
    <w:rsid w:val="001E6002"/>
    <w:rsid w:val="001E6C6E"/>
    <w:rsid w:val="001E75E1"/>
    <w:rsid w:val="001E78D2"/>
    <w:rsid w:val="001E7942"/>
    <w:rsid w:val="001F1873"/>
    <w:rsid w:val="001F2D35"/>
    <w:rsid w:val="001F2F41"/>
    <w:rsid w:val="001F4DA0"/>
    <w:rsid w:val="001F67F5"/>
    <w:rsid w:val="002004D7"/>
    <w:rsid w:val="00200BEA"/>
    <w:rsid w:val="002066E6"/>
    <w:rsid w:val="00206CDF"/>
    <w:rsid w:val="00206E62"/>
    <w:rsid w:val="00206EC4"/>
    <w:rsid w:val="00210D29"/>
    <w:rsid w:val="002125E0"/>
    <w:rsid w:val="00212A80"/>
    <w:rsid w:val="00212C40"/>
    <w:rsid w:val="00213311"/>
    <w:rsid w:val="00214575"/>
    <w:rsid w:val="00214EAA"/>
    <w:rsid w:val="0022065C"/>
    <w:rsid w:val="00220985"/>
    <w:rsid w:val="00220BF7"/>
    <w:rsid w:val="00220F4C"/>
    <w:rsid w:val="002221CD"/>
    <w:rsid w:val="00222582"/>
    <w:rsid w:val="00222A52"/>
    <w:rsid w:val="0022503C"/>
    <w:rsid w:val="0022677A"/>
    <w:rsid w:val="002311BB"/>
    <w:rsid w:val="00231386"/>
    <w:rsid w:val="002354E4"/>
    <w:rsid w:val="00236FB2"/>
    <w:rsid w:val="00237258"/>
    <w:rsid w:val="0024059D"/>
    <w:rsid w:val="00244484"/>
    <w:rsid w:val="002448F2"/>
    <w:rsid w:val="00247FAE"/>
    <w:rsid w:val="00253147"/>
    <w:rsid w:val="002548D8"/>
    <w:rsid w:val="002576B7"/>
    <w:rsid w:val="00257EE9"/>
    <w:rsid w:val="0026053D"/>
    <w:rsid w:val="002663F5"/>
    <w:rsid w:val="00267056"/>
    <w:rsid w:val="00267D1F"/>
    <w:rsid w:val="00270726"/>
    <w:rsid w:val="00270860"/>
    <w:rsid w:val="00273288"/>
    <w:rsid w:val="00273291"/>
    <w:rsid w:val="0027438C"/>
    <w:rsid w:val="00275E78"/>
    <w:rsid w:val="002777C3"/>
    <w:rsid w:val="00280328"/>
    <w:rsid w:val="0028054D"/>
    <w:rsid w:val="00286524"/>
    <w:rsid w:val="00286937"/>
    <w:rsid w:val="00293DCA"/>
    <w:rsid w:val="002955FE"/>
    <w:rsid w:val="00296EF7"/>
    <w:rsid w:val="002A1B58"/>
    <w:rsid w:val="002A22EC"/>
    <w:rsid w:val="002A2A52"/>
    <w:rsid w:val="002A2CC5"/>
    <w:rsid w:val="002A346A"/>
    <w:rsid w:val="002A4646"/>
    <w:rsid w:val="002A69BF"/>
    <w:rsid w:val="002A7363"/>
    <w:rsid w:val="002A7EFF"/>
    <w:rsid w:val="002B02A2"/>
    <w:rsid w:val="002B20B6"/>
    <w:rsid w:val="002C03DA"/>
    <w:rsid w:val="002C0FCF"/>
    <w:rsid w:val="002C2532"/>
    <w:rsid w:val="002C2CE7"/>
    <w:rsid w:val="002C33F4"/>
    <w:rsid w:val="002C37D1"/>
    <w:rsid w:val="002C3BA5"/>
    <w:rsid w:val="002C3EFE"/>
    <w:rsid w:val="002C535B"/>
    <w:rsid w:val="002C5733"/>
    <w:rsid w:val="002C66FB"/>
    <w:rsid w:val="002C73C5"/>
    <w:rsid w:val="002D1DE1"/>
    <w:rsid w:val="002D2F12"/>
    <w:rsid w:val="002D377B"/>
    <w:rsid w:val="002D3F07"/>
    <w:rsid w:val="002D49FE"/>
    <w:rsid w:val="002D5665"/>
    <w:rsid w:val="002D6C7B"/>
    <w:rsid w:val="002E2F5F"/>
    <w:rsid w:val="002E33F9"/>
    <w:rsid w:val="002E4321"/>
    <w:rsid w:val="002E51CA"/>
    <w:rsid w:val="002E659C"/>
    <w:rsid w:val="002E7270"/>
    <w:rsid w:val="002F0EBA"/>
    <w:rsid w:val="002F136B"/>
    <w:rsid w:val="002F396F"/>
    <w:rsid w:val="002F3F24"/>
    <w:rsid w:val="002F50AD"/>
    <w:rsid w:val="002F6FFF"/>
    <w:rsid w:val="00303537"/>
    <w:rsid w:val="0030768D"/>
    <w:rsid w:val="00307FB5"/>
    <w:rsid w:val="003105AB"/>
    <w:rsid w:val="00310A9E"/>
    <w:rsid w:val="00310EB7"/>
    <w:rsid w:val="00312864"/>
    <w:rsid w:val="00314712"/>
    <w:rsid w:val="00314A32"/>
    <w:rsid w:val="00314F23"/>
    <w:rsid w:val="00317AD6"/>
    <w:rsid w:val="00320F4B"/>
    <w:rsid w:val="003226DC"/>
    <w:rsid w:val="00323663"/>
    <w:rsid w:val="00326DA8"/>
    <w:rsid w:val="00330F06"/>
    <w:rsid w:val="00333563"/>
    <w:rsid w:val="0033576E"/>
    <w:rsid w:val="0034100B"/>
    <w:rsid w:val="0034656F"/>
    <w:rsid w:val="00350A40"/>
    <w:rsid w:val="00352CF8"/>
    <w:rsid w:val="00353169"/>
    <w:rsid w:val="003534E8"/>
    <w:rsid w:val="00353B2C"/>
    <w:rsid w:val="0035420F"/>
    <w:rsid w:val="003551D2"/>
    <w:rsid w:val="003564C1"/>
    <w:rsid w:val="00356821"/>
    <w:rsid w:val="00356BAC"/>
    <w:rsid w:val="003576F4"/>
    <w:rsid w:val="0036276E"/>
    <w:rsid w:val="00363466"/>
    <w:rsid w:val="00363BAF"/>
    <w:rsid w:val="003645CC"/>
    <w:rsid w:val="0036526F"/>
    <w:rsid w:val="0036764E"/>
    <w:rsid w:val="00367925"/>
    <w:rsid w:val="00370435"/>
    <w:rsid w:val="00370B0C"/>
    <w:rsid w:val="003713CD"/>
    <w:rsid w:val="003756AF"/>
    <w:rsid w:val="00376C99"/>
    <w:rsid w:val="00380775"/>
    <w:rsid w:val="003827BE"/>
    <w:rsid w:val="00382876"/>
    <w:rsid w:val="00382B67"/>
    <w:rsid w:val="00383521"/>
    <w:rsid w:val="00383C29"/>
    <w:rsid w:val="00385D47"/>
    <w:rsid w:val="00386BDC"/>
    <w:rsid w:val="00387BF4"/>
    <w:rsid w:val="00387F76"/>
    <w:rsid w:val="003916A4"/>
    <w:rsid w:val="00393793"/>
    <w:rsid w:val="00395827"/>
    <w:rsid w:val="003A5414"/>
    <w:rsid w:val="003A5DEC"/>
    <w:rsid w:val="003B2096"/>
    <w:rsid w:val="003B32A1"/>
    <w:rsid w:val="003B347A"/>
    <w:rsid w:val="003B4A33"/>
    <w:rsid w:val="003B4E11"/>
    <w:rsid w:val="003B6EA1"/>
    <w:rsid w:val="003B6F12"/>
    <w:rsid w:val="003C1EA0"/>
    <w:rsid w:val="003C2558"/>
    <w:rsid w:val="003C3F6F"/>
    <w:rsid w:val="003C564A"/>
    <w:rsid w:val="003C7863"/>
    <w:rsid w:val="003C7A75"/>
    <w:rsid w:val="003D59A6"/>
    <w:rsid w:val="003D6B87"/>
    <w:rsid w:val="003E4D04"/>
    <w:rsid w:val="003F0887"/>
    <w:rsid w:val="003F3CCD"/>
    <w:rsid w:val="003F6874"/>
    <w:rsid w:val="00402803"/>
    <w:rsid w:val="00404486"/>
    <w:rsid w:val="004053A1"/>
    <w:rsid w:val="00405851"/>
    <w:rsid w:val="004062AE"/>
    <w:rsid w:val="00410337"/>
    <w:rsid w:val="00412348"/>
    <w:rsid w:val="00412651"/>
    <w:rsid w:val="00412E23"/>
    <w:rsid w:val="004141EB"/>
    <w:rsid w:val="00414FDE"/>
    <w:rsid w:val="00415E50"/>
    <w:rsid w:val="0042094A"/>
    <w:rsid w:val="00420E84"/>
    <w:rsid w:val="0042162D"/>
    <w:rsid w:val="0042486B"/>
    <w:rsid w:val="0042704B"/>
    <w:rsid w:val="00427DAB"/>
    <w:rsid w:val="00432878"/>
    <w:rsid w:val="00435D1F"/>
    <w:rsid w:val="00442BA0"/>
    <w:rsid w:val="0044487C"/>
    <w:rsid w:val="00445002"/>
    <w:rsid w:val="00445E6C"/>
    <w:rsid w:val="0045143D"/>
    <w:rsid w:val="004548B3"/>
    <w:rsid w:val="004577BC"/>
    <w:rsid w:val="00461B96"/>
    <w:rsid w:val="00463749"/>
    <w:rsid w:val="00463B72"/>
    <w:rsid w:val="00467575"/>
    <w:rsid w:val="0047005C"/>
    <w:rsid w:val="0047122B"/>
    <w:rsid w:val="0047162C"/>
    <w:rsid w:val="00473BCB"/>
    <w:rsid w:val="00474D66"/>
    <w:rsid w:val="00475BC5"/>
    <w:rsid w:val="00476F88"/>
    <w:rsid w:val="00481159"/>
    <w:rsid w:val="00481B5E"/>
    <w:rsid w:val="00486029"/>
    <w:rsid w:val="00487094"/>
    <w:rsid w:val="00492A52"/>
    <w:rsid w:val="00494257"/>
    <w:rsid w:val="004955D4"/>
    <w:rsid w:val="00496846"/>
    <w:rsid w:val="004971D6"/>
    <w:rsid w:val="004A0898"/>
    <w:rsid w:val="004A0B0E"/>
    <w:rsid w:val="004A0B9C"/>
    <w:rsid w:val="004A535E"/>
    <w:rsid w:val="004A6D94"/>
    <w:rsid w:val="004A7427"/>
    <w:rsid w:val="004B47B5"/>
    <w:rsid w:val="004B5191"/>
    <w:rsid w:val="004B5407"/>
    <w:rsid w:val="004B6452"/>
    <w:rsid w:val="004C0799"/>
    <w:rsid w:val="004C2047"/>
    <w:rsid w:val="004C7534"/>
    <w:rsid w:val="004D490B"/>
    <w:rsid w:val="004D56BC"/>
    <w:rsid w:val="004D59E6"/>
    <w:rsid w:val="004D649B"/>
    <w:rsid w:val="004D793C"/>
    <w:rsid w:val="004E00FC"/>
    <w:rsid w:val="004E2AED"/>
    <w:rsid w:val="004E3942"/>
    <w:rsid w:val="004E6124"/>
    <w:rsid w:val="004E6845"/>
    <w:rsid w:val="004F37E5"/>
    <w:rsid w:val="004F392E"/>
    <w:rsid w:val="004F5576"/>
    <w:rsid w:val="004F6929"/>
    <w:rsid w:val="004F7AB9"/>
    <w:rsid w:val="0050358B"/>
    <w:rsid w:val="00506B16"/>
    <w:rsid w:val="005077F7"/>
    <w:rsid w:val="005100DA"/>
    <w:rsid w:val="00511644"/>
    <w:rsid w:val="0051282B"/>
    <w:rsid w:val="00515C60"/>
    <w:rsid w:val="00516B8C"/>
    <w:rsid w:val="00517C07"/>
    <w:rsid w:val="00520629"/>
    <w:rsid w:val="005207FB"/>
    <w:rsid w:val="005224E2"/>
    <w:rsid w:val="0052539F"/>
    <w:rsid w:val="0052542E"/>
    <w:rsid w:val="00525D4A"/>
    <w:rsid w:val="00526690"/>
    <w:rsid w:val="00533542"/>
    <w:rsid w:val="00535181"/>
    <w:rsid w:val="00536B75"/>
    <w:rsid w:val="005406F8"/>
    <w:rsid w:val="00541B80"/>
    <w:rsid w:val="005434C4"/>
    <w:rsid w:val="005435D1"/>
    <w:rsid w:val="0054403A"/>
    <w:rsid w:val="00544C80"/>
    <w:rsid w:val="00547AB7"/>
    <w:rsid w:val="00550824"/>
    <w:rsid w:val="00550BA3"/>
    <w:rsid w:val="005512B5"/>
    <w:rsid w:val="00554AA1"/>
    <w:rsid w:val="00555BDB"/>
    <w:rsid w:val="00557B4B"/>
    <w:rsid w:val="005611C1"/>
    <w:rsid w:val="005616BE"/>
    <w:rsid w:val="00561DB1"/>
    <w:rsid w:val="0057010B"/>
    <w:rsid w:val="0057062E"/>
    <w:rsid w:val="005739F9"/>
    <w:rsid w:val="00574B19"/>
    <w:rsid w:val="00575B0F"/>
    <w:rsid w:val="00576F2E"/>
    <w:rsid w:val="0057728E"/>
    <w:rsid w:val="00577C74"/>
    <w:rsid w:val="00580AE6"/>
    <w:rsid w:val="005813FC"/>
    <w:rsid w:val="0058691E"/>
    <w:rsid w:val="00586EF4"/>
    <w:rsid w:val="00587894"/>
    <w:rsid w:val="005931E3"/>
    <w:rsid w:val="00593380"/>
    <w:rsid w:val="0059407B"/>
    <w:rsid w:val="00597088"/>
    <w:rsid w:val="00597F83"/>
    <w:rsid w:val="005A2D90"/>
    <w:rsid w:val="005A3954"/>
    <w:rsid w:val="005A5FDB"/>
    <w:rsid w:val="005A7C1C"/>
    <w:rsid w:val="005B4E18"/>
    <w:rsid w:val="005B5055"/>
    <w:rsid w:val="005B67A7"/>
    <w:rsid w:val="005C02FB"/>
    <w:rsid w:val="005C3E1E"/>
    <w:rsid w:val="005C5C13"/>
    <w:rsid w:val="005C621E"/>
    <w:rsid w:val="005C64EE"/>
    <w:rsid w:val="005C6C3B"/>
    <w:rsid w:val="005D0BCB"/>
    <w:rsid w:val="005D3F4E"/>
    <w:rsid w:val="005D416E"/>
    <w:rsid w:val="005D4964"/>
    <w:rsid w:val="005D4EA0"/>
    <w:rsid w:val="005D5EE9"/>
    <w:rsid w:val="005D63FC"/>
    <w:rsid w:val="005D6D8F"/>
    <w:rsid w:val="005E1778"/>
    <w:rsid w:val="005E1AEA"/>
    <w:rsid w:val="005E2637"/>
    <w:rsid w:val="005E33A7"/>
    <w:rsid w:val="005E34E2"/>
    <w:rsid w:val="005E430C"/>
    <w:rsid w:val="005E4FF6"/>
    <w:rsid w:val="005E7DE3"/>
    <w:rsid w:val="005F1C80"/>
    <w:rsid w:val="005F3FD5"/>
    <w:rsid w:val="005F4A13"/>
    <w:rsid w:val="005F631C"/>
    <w:rsid w:val="00603777"/>
    <w:rsid w:val="006043BD"/>
    <w:rsid w:val="006050AA"/>
    <w:rsid w:val="0060565C"/>
    <w:rsid w:val="006060C7"/>
    <w:rsid w:val="00606800"/>
    <w:rsid w:val="006079F4"/>
    <w:rsid w:val="006100A6"/>
    <w:rsid w:val="00612E33"/>
    <w:rsid w:val="00615C1D"/>
    <w:rsid w:val="00621F79"/>
    <w:rsid w:val="00622E9A"/>
    <w:rsid w:val="006235BA"/>
    <w:rsid w:val="006255CC"/>
    <w:rsid w:val="0063055C"/>
    <w:rsid w:val="00635893"/>
    <w:rsid w:val="00636FF0"/>
    <w:rsid w:val="006415CB"/>
    <w:rsid w:val="00642900"/>
    <w:rsid w:val="00642EAA"/>
    <w:rsid w:val="00644A66"/>
    <w:rsid w:val="0064540A"/>
    <w:rsid w:val="006463DB"/>
    <w:rsid w:val="00646B40"/>
    <w:rsid w:val="00646D84"/>
    <w:rsid w:val="00647062"/>
    <w:rsid w:val="006502D3"/>
    <w:rsid w:val="0065057E"/>
    <w:rsid w:val="00650E22"/>
    <w:rsid w:val="006527BC"/>
    <w:rsid w:val="00653A11"/>
    <w:rsid w:val="00655EC0"/>
    <w:rsid w:val="006566D7"/>
    <w:rsid w:val="00656AB6"/>
    <w:rsid w:val="00657234"/>
    <w:rsid w:val="006602FC"/>
    <w:rsid w:val="00661C96"/>
    <w:rsid w:val="0066204D"/>
    <w:rsid w:val="00662836"/>
    <w:rsid w:val="00664DF7"/>
    <w:rsid w:val="00671F98"/>
    <w:rsid w:val="006727A5"/>
    <w:rsid w:val="00672BEB"/>
    <w:rsid w:val="00675A48"/>
    <w:rsid w:val="00676DD5"/>
    <w:rsid w:val="00680782"/>
    <w:rsid w:val="00680866"/>
    <w:rsid w:val="00683B11"/>
    <w:rsid w:val="00683C9B"/>
    <w:rsid w:val="0068446D"/>
    <w:rsid w:val="0068494A"/>
    <w:rsid w:val="00686F37"/>
    <w:rsid w:val="00690346"/>
    <w:rsid w:val="00690A70"/>
    <w:rsid w:val="00690E14"/>
    <w:rsid w:val="00690FF3"/>
    <w:rsid w:val="006910AC"/>
    <w:rsid w:val="006928E4"/>
    <w:rsid w:val="00696B62"/>
    <w:rsid w:val="0069777E"/>
    <w:rsid w:val="006979C2"/>
    <w:rsid w:val="006A0D5D"/>
    <w:rsid w:val="006A3340"/>
    <w:rsid w:val="006A3654"/>
    <w:rsid w:val="006A5316"/>
    <w:rsid w:val="006A5B3A"/>
    <w:rsid w:val="006A5FF3"/>
    <w:rsid w:val="006A6611"/>
    <w:rsid w:val="006A6AEB"/>
    <w:rsid w:val="006B0FA1"/>
    <w:rsid w:val="006B458A"/>
    <w:rsid w:val="006B6CB7"/>
    <w:rsid w:val="006B6CF7"/>
    <w:rsid w:val="006B76BF"/>
    <w:rsid w:val="006C0554"/>
    <w:rsid w:val="006C0BDD"/>
    <w:rsid w:val="006C0DB4"/>
    <w:rsid w:val="006C1FDF"/>
    <w:rsid w:val="006C455C"/>
    <w:rsid w:val="006C5429"/>
    <w:rsid w:val="006D2446"/>
    <w:rsid w:val="006D3854"/>
    <w:rsid w:val="006D457F"/>
    <w:rsid w:val="006E1105"/>
    <w:rsid w:val="006E3359"/>
    <w:rsid w:val="006E5DF7"/>
    <w:rsid w:val="006E619E"/>
    <w:rsid w:val="006F2359"/>
    <w:rsid w:val="006F2FEB"/>
    <w:rsid w:val="006F3399"/>
    <w:rsid w:val="006F3FF3"/>
    <w:rsid w:val="006F427D"/>
    <w:rsid w:val="006F42D4"/>
    <w:rsid w:val="006F46DE"/>
    <w:rsid w:val="006F55B2"/>
    <w:rsid w:val="007008D3"/>
    <w:rsid w:val="0070248F"/>
    <w:rsid w:val="00702E9B"/>
    <w:rsid w:val="00703FA9"/>
    <w:rsid w:val="007075DF"/>
    <w:rsid w:val="0071185D"/>
    <w:rsid w:val="0071298F"/>
    <w:rsid w:val="007132C1"/>
    <w:rsid w:val="007147F0"/>
    <w:rsid w:val="00715F8F"/>
    <w:rsid w:val="00716310"/>
    <w:rsid w:val="00717DE5"/>
    <w:rsid w:val="00720F98"/>
    <w:rsid w:val="007211CA"/>
    <w:rsid w:val="007241DB"/>
    <w:rsid w:val="00724FB1"/>
    <w:rsid w:val="00726158"/>
    <w:rsid w:val="007266A7"/>
    <w:rsid w:val="0073326A"/>
    <w:rsid w:val="00741593"/>
    <w:rsid w:val="0074162C"/>
    <w:rsid w:val="0074363B"/>
    <w:rsid w:val="00743ADF"/>
    <w:rsid w:val="00746419"/>
    <w:rsid w:val="007525AB"/>
    <w:rsid w:val="007531C0"/>
    <w:rsid w:val="00754947"/>
    <w:rsid w:val="00754E6E"/>
    <w:rsid w:val="007557A3"/>
    <w:rsid w:val="00756152"/>
    <w:rsid w:val="0076097E"/>
    <w:rsid w:val="00760E2E"/>
    <w:rsid w:val="00761965"/>
    <w:rsid w:val="00761F7B"/>
    <w:rsid w:val="00763B74"/>
    <w:rsid w:val="007645CE"/>
    <w:rsid w:val="00766009"/>
    <w:rsid w:val="00766533"/>
    <w:rsid w:val="00766DB0"/>
    <w:rsid w:val="00771684"/>
    <w:rsid w:val="00773249"/>
    <w:rsid w:val="0077383F"/>
    <w:rsid w:val="00776BB7"/>
    <w:rsid w:val="00783468"/>
    <w:rsid w:val="0078427B"/>
    <w:rsid w:val="00784F69"/>
    <w:rsid w:val="00786FAA"/>
    <w:rsid w:val="00787AC6"/>
    <w:rsid w:val="007903B8"/>
    <w:rsid w:val="00793413"/>
    <w:rsid w:val="007956D6"/>
    <w:rsid w:val="007959C5"/>
    <w:rsid w:val="00795AC5"/>
    <w:rsid w:val="007973F3"/>
    <w:rsid w:val="007A0739"/>
    <w:rsid w:val="007A2328"/>
    <w:rsid w:val="007B2079"/>
    <w:rsid w:val="007B31A8"/>
    <w:rsid w:val="007B3A6E"/>
    <w:rsid w:val="007B3EE8"/>
    <w:rsid w:val="007B410E"/>
    <w:rsid w:val="007B43E7"/>
    <w:rsid w:val="007B48B7"/>
    <w:rsid w:val="007B5CD9"/>
    <w:rsid w:val="007B5D23"/>
    <w:rsid w:val="007B77E6"/>
    <w:rsid w:val="007C1F4C"/>
    <w:rsid w:val="007C20D1"/>
    <w:rsid w:val="007C2918"/>
    <w:rsid w:val="007C32CB"/>
    <w:rsid w:val="007C3D8C"/>
    <w:rsid w:val="007C3EF0"/>
    <w:rsid w:val="007C4CBD"/>
    <w:rsid w:val="007C5499"/>
    <w:rsid w:val="007C573A"/>
    <w:rsid w:val="007C5CDA"/>
    <w:rsid w:val="007D1066"/>
    <w:rsid w:val="007D24AF"/>
    <w:rsid w:val="007D2D57"/>
    <w:rsid w:val="007D6C96"/>
    <w:rsid w:val="007E21FF"/>
    <w:rsid w:val="007E2241"/>
    <w:rsid w:val="007E3AA8"/>
    <w:rsid w:val="007E529A"/>
    <w:rsid w:val="007E5D50"/>
    <w:rsid w:val="007F12D6"/>
    <w:rsid w:val="007F12ED"/>
    <w:rsid w:val="007F1388"/>
    <w:rsid w:val="007F4213"/>
    <w:rsid w:val="007F6F2B"/>
    <w:rsid w:val="0080363F"/>
    <w:rsid w:val="00804701"/>
    <w:rsid w:val="008056A7"/>
    <w:rsid w:val="00805DD3"/>
    <w:rsid w:val="00820370"/>
    <w:rsid w:val="008203E0"/>
    <w:rsid w:val="00821506"/>
    <w:rsid w:val="00821B4B"/>
    <w:rsid w:val="00827AE5"/>
    <w:rsid w:val="00827DF4"/>
    <w:rsid w:val="00830AAD"/>
    <w:rsid w:val="00830B68"/>
    <w:rsid w:val="00832250"/>
    <w:rsid w:val="008329E8"/>
    <w:rsid w:val="00835095"/>
    <w:rsid w:val="0083526A"/>
    <w:rsid w:val="00835F85"/>
    <w:rsid w:val="00841061"/>
    <w:rsid w:val="00844245"/>
    <w:rsid w:val="00844381"/>
    <w:rsid w:val="00844812"/>
    <w:rsid w:val="0084639D"/>
    <w:rsid w:val="00850CCF"/>
    <w:rsid w:val="00852A2F"/>
    <w:rsid w:val="0085355F"/>
    <w:rsid w:val="00853FD7"/>
    <w:rsid w:val="00856861"/>
    <w:rsid w:val="00856D10"/>
    <w:rsid w:val="00857170"/>
    <w:rsid w:val="00857785"/>
    <w:rsid w:val="008601C3"/>
    <w:rsid w:val="00860406"/>
    <w:rsid w:val="008605A4"/>
    <w:rsid w:val="008630EB"/>
    <w:rsid w:val="00864107"/>
    <w:rsid w:val="00864452"/>
    <w:rsid w:val="008646CE"/>
    <w:rsid w:val="00870C78"/>
    <w:rsid w:val="00870F84"/>
    <w:rsid w:val="008714DB"/>
    <w:rsid w:val="00872142"/>
    <w:rsid w:val="0087477A"/>
    <w:rsid w:val="00874F8E"/>
    <w:rsid w:val="00875949"/>
    <w:rsid w:val="00876A3A"/>
    <w:rsid w:val="008822F6"/>
    <w:rsid w:val="00883880"/>
    <w:rsid w:val="00884DF7"/>
    <w:rsid w:val="00887A5B"/>
    <w:rsid w:val="00890A7A"/>
    <w:rsid w:val="00890E5F"/>
    <w:rsid w:val="00892089"/>
    <w:rsid w:val="00892EA8"/>
    <w:rsid w:val="00894758"/>
    <w:rsid w:val="00894C5C"/>
    <w:rsid w:val="00895374"/>
    <w:rsid w:val="008A03AE"/>
    <w:rsid w:val="008A148B"/>
    <w:rsid w:val="008A5FC4"/>
    <w:rsid w:val="008A6BE0"/>
    <w:rsid w:val="008B22D7"/>
    <w:rsid w:val="008B31F2"/>
    <w:rsid w:val="008B3DF5"/>
    <w:rsid w:val="008B76F0"/>
    <w:rsid w:val="008B7BCE"/>
    <w:rsid w:val="008C1367"/>
    <w:rsid w:val="008C1E00"/>
    <w:rsid w:val="008C263E"/>
    <w:rsid w:val="008C5F36"/>
    <w:rsid w:val="008C7EA6"/>
    <w:rsid w:val="008D0941"/>
    <w:rsid w:val="008D1CB8"/>
    <w:rsid w:val="008D2233"/>
    <w:rsid w:val="008D2EBB"/>
    <w:rsid w:val="008D38A8"/>
    <w:rsid w:val="008D5977"/>
    <w:rsid w:val="008D6674"/>
    <w:rsid w:val="008D736B"/>
    <w:rsid w:val="008E04BF"/>
    <w:rsid w:val="008E04FE"/>
    <w:rsid w:val="008E066A"/>
    <w:rsid w:val="008E10D3"/>
    <w:rsid w:val="008E39E9"/>
    <w:rsid w:val="008E5067"/>
    <w:rsid w:val="008E5079"/>
    <w:rsid w:val="008E61FA"/>
    <w:rsid w:val="008E74B8"/>
    <w:rsid w:val="008E795A"/>
    <w:rsid w:val="008F0D13"/>
    <w:rsid w:val="008F1414"/>
    <w:rsid w:val="008F1EDE"/>
    <w:rsid w:val="008F2085"/>
    <w:rsid w:val="008F51B7"/>
    <w:rsid w:val="008F5CE0"/>
    <w:rsid w:val="00903885"/>
    <w:rsid w:val="00905BA4"/>
    <w:rsid w:val="00905C7F"/>
    <w:rsid w:val="00906076"/>
    <w:rsid w:val="00910020"/>
    <w:rsid w:val="00912FC3"/>
    <w:rsid w:val="00913AB6"/>
    <w:rsid w:val="00913B63"/>
    <w:rsid w:val="00920D41"/>
    <w:rsid w:val="0092136B"/>
    <w:rsid w:val="009222FA"/>
    <w:rsid w:val="00927571"/>
    <w:rsid w:val="00932C12"/>
    <w:rsid w:val="00935ACF"/>
    <w:rsid w:val="00936C7D"/>
    <w:rsid w:val="009370F0"/>
    <w:rsid w:val="0094209E"/>
    <w:rsid w:val="00942C0A"/>
    <w:rsid w:val="00943AC6"/>
    <w:rsid w:val="0094475B"/>
    <w:rsid w:val="00944935"/>
    <w:rsid w:val="00944AB6"/>
    <w:rsid w:val="00945848"/>
    <w:rsid w:val="00946519"/>
    <w:rsid w:val="009469E9"/>
    <w:rsid w:val="00947A10"/>
    <w:rsid w:val="00953C4E"/>
    <w:rsid w:val="009566F3"/>
    <w:rsid w:val="009606B3"/>
    <w:rsid w:val="00961ECF"/>
    <w:rsid w:val="00962B41"/>
    <w:rsid w:val="009633CF"/>
    <w:rsid w:val="009638D2"/>
    <w:rsid w:val="0096485B"/>
    <w:rsid w:val="00966362"/>
    <w:rsid w:val="0096711E"/>
    <w:rsid w:val="0097041D"/>
    <w:rsid w:val="0097087F"/>
    <w:rsid w:val="00970E3B"/>
    <w:rsid w:val="00973179"/>
    <w:rsid w:val="0098370D"/>
    <w:rsid w:val="0098397E"/>
    <w:rsid w:val="00985009"/>
    <w:rsid w:val="00986895"/>
    <w:rsid w:val="0098788D"/>
    <w:rsid w:val="00987B33"/>
    <w:rsid w:val="00993AE4"/>
    <w:rsid w:val="00994946"/>
    <w:rsid w:val="009960F8"/>
    <w:rsid w:val="00997FA2"/>
    <w:rsid w:val="009A075F"/>
    <w:rsid w:val="009A38C0"/>
    <w:rsid w:val="009A48F2"/>
    <w:rsid w:val="009A5046"/>
    <w:rsid w:val="009A52AE"/>
    <w:rsid w:val="009A6D92"/>
    <w:rsid w:val="009A7E77"/>
    <w:rsid w:val="009B2E65"/>
    <w:rsid w:val="009C18C6"/>
    <w:rsid w:val="009C371D"/>
    <w:rsid w:val="009C5CBB"/>
    <w:rsid w:val="009C63A9"/>
    <w:rsid w:val="009C790D"/>
    <w:rsid w:val="009D10F5"/>
    <w:rsid w:val="009D3DEF"/>
    <w:rsid w:val="009D4146"/>
    <w:rsid w:val="009D75B5"/>
    <w:rsid w:val="009E0DD3"/>
    <w:rsid w:val="009E1EE6"/>
    <w:rsid w:val="009E3278"/>
    <w:rsid w:val="009E40ED"/>
    <w:rsid w:val="009F1B6E"/>
    <w:rsid w:val="009F31D3"/>
    <w:rsid w:val="009F5270"/>
    <w:rsid w:val="009F7335"/>
    <w:rsid w:val="00A01FCA"/>
    <w:rsid w:val="00A01FF5"/>
    <w:rsid w:val="00A02A13"/>
    <w:rsid w:val="00A11A0F"/>
    <w:rsid w:val="00A12120"/>
    <w:rsid w:val="00A15430"/>
    <w:rsid w:val="00A17743"/>
    <w:rsid w:val="00A17800"/>
    <w:rsid w:val="00A236A5"/>
    <w:rsid w:val="00A24432"/>
    <w:rsid w:val="00A2528C"/>
    <w:rsid w:val="00A260B6"/>
    <w:rsid w:val="00A27898"/>
    <w:rsid w:val="00A27F62"/>
    <w:rsid w:val="00A31F3E"/>
    <w:rsid w:val="00A3454E"/>
    <w:rsid w:val="00A34BD1"/>
    <w:rsid w:val="00A350B4"/>
    <w:rsid w:val="00A359BD"/>
    <w:rsid w:val="00A363EE"/>
    <w:rsid w:val="00A377EC"/>
    <w:rsid w:val="00A40482"/>
    <w:rsid w:val="00A47954"/>
    <w:rsid w:val="00A501B3"/>
    <w:rsid w:val="00A5162D"/>
    <w:rsid w:val="00A52C99"/>
    <w:rsid w:val="00A53F49"/>
    <w:rsid w:val="00A56061"/>
    <w:rsid w:val="00A56CA5"/>
    <w:rsid w:val="00A574E0"/>
    <w:rsid w:val="00A57939"/>
    <w:rsid w:val="00A57ED1"/>
    <w:rsid w:val="00A6230B"/>
    <w:rsid w:val="00A75BC0"/>
    <w:rsid w:val="00A77AF1"/>
    <w:rsid w:val="00A81106"/>
    <w:rsid w:val="00A81DCE"/>
    <w:rsid w:val="00A84242"/>
    <w:rsid w:val="00A85CBD"/>
    <w:rsid w:val="00A86573"/>
    <w:rsid w:val="00A9094A"/>
    <w:rsid w:val="00A92304"/>
    <w:rsid w:val="00A92905"/>
    <w:rsid w:val="00A972FE"/>
    <w:rsid w:val="00AA07E5"/>
    <w:rsid w:val="00AA31A2"/>
    <w:rsid w:val="00AA3B70"/>
    <w:rsid w:val="00AA59A1"/>
    <w:rsid w:val="00AA66DE"/>
    <w:rsid w:val="00AB07C0"/>
    <w:rsid w:val="00AB216B"/>
    <w:rsid w:val="00AB2B91"/>
    <w:rsid w:val="00AB2F92"/>
    <w:rsid w:val="00AB4D6D"/>
    <w:rsid w:val="00AB4FBB"/>
    <w:rsid w:val="00AB53C7"/>
    <w:rsid w:val="00AB5E14"/>
    <w:rsid w:val="00AB6549"/>
    <w:rsid w:val="00AC19B5"/>
    <w:rsid w:val="00AC4D34"/>
    <w:rsid w:val="00AC68CD"/>
    <w:rsid w:val="00AC6D57"/>
    <w:rsid w:val="00AC7E05"/>
    <w:rsid w:val="00AD104F"/>
    <w:rsid w:val="00AD2B99"/>
    <w:rsid w:val="00AD2CE3"/>
    <w:rsid w:val="00AD3352"/>
    <w:rsid w:val="00AD4C0E"/>
    <w:rsid w:val="00AD4EB8"/>
    <w:rsid w:val="00AD6095"/>
    <w:rsid w:val="00AD773D"/>
    <w:rsid w:val="00AE0E73"/>
    <w:rsid w:val="00AE2A04"/>
    <w:rsid w:val="00AE2FC3"/>
    <w:rsid w:val="00AE31D6"/>
    <w:rsid w:val="00AE3ADE"/>
    <w:rsid w:val="00AE3F1C"/>
    <w:rsid w:val="00AE40AF"/>
    <w:rsid w:val="00AE4747"/>
    <w:rsid w:val="00AE74E8"/>
    <w:rsid w:val="00AE775A"/>
    <w:rsid w:val="00AF0A86"/>
    <w:rsid w:val="00AF1802"/>
    <w:rsid w:val="00AF214B"/>
    <w:rsid w:val="00AF2F82"/>
    <w:rsid w:val="00AF3BFD"/>
    <w:rsid w:val="00AF3C34"/>
    <w:rsid w:val="00AF40D3"/>
    <w:rsid w:val="00AF7998"/>
    <w:rsid w:val="00B007EC"/>
    <w:rsid w:val="00B01D8D"/>
    <w:rsid w:val="00B03FA2"/>
    <w:rsid w:val="00B05503"/>
    <w:rsid w:val="00B07337"/>
    <w:rsid w:val="00B14974"/>
    <w:rsid w:val="00B155B8"/>
    <w:rsid w:val="00B16697"/>
    <w:rsid w:val="00B16B2E"/>
    <w:rsid w:val="00B20D3D"/>
    <w:rsid w:val="00B2293D"/>
    <w:rsid w:val="00B24990"/>
    <w:rsid w:val="00B26D8F"/>
    <w:rsid w:val="00B31E25"/>
    <w:rsid w:val="00B3225D"/>
    <w:rsid w:val="00B33BA2"/>
    <w:rsid w:val="00B347B7"/>
    <w:rsid w:val="00B363AE"/>
    <w:rsid w:val="00B37BAB"/>
    <w:rsid w:val="00B408B9"/>
    <w:rsid w:val="00B4099E"/>
    <w:rsid w:val="00B4115C"/>
    <w:rsid w:val="00B4211C"/>
    <w:rsid w:val="00B42962"/>
    <w:rsid w:val="00B43551"/>
    <w:rsid w:val="00B4532A"/>
    <w:rsid w:val="00B4609C"/>
    <w:rsid w:val="00B478AF"/>
    <w:rsid w:val="00B52112"/>
    <w:rsid w:val="00B54474"/>
    <w:rsid w:val="00B54DF7"/>
    <w:rsid w:val="00B555DB"/>
    <w:rsid w:val="00B60B0D"/>
    <w:rsid w:val="00B62B63"/>
    <w:rsid w:val="00B636C2"/>
    <w:rsid w:val="00B63B62"/>
    <w:rsid w:val="00B64066"/>
    <w:rsid w:val="00B64E59"/>
    <w:rsid w:val="00B71CC2"/>
    <w:rsid w:val="00B738BB"/>
    <w:rsid w:val="00B80312"/>
    <w:rsid w:val="00B80664"/>
    <w:rsid w:val="00B82235"/>
    <w:rsid w:val="00B82F76"/>
    <w:rsid w:val="00B8380C"/>
    <w:rsid w:val="00B8453E"/>
    <w:rsid w:val="00B8577D"/>
    <w:rsid w:val="00B8660D"/>
    <w:rsid w:val="00B87D11"/>
    <w:rsid w:val="00B90083"/>
    <w:rsid w:val="00B909FF"/>
    <w:rsid w:val="00B9198B"/>
    <w:rsid w:val="00B95FD8"/>
    <w:rsid w:val="00B96788"/>
    <w:rsid w:val="00BA2218"/>
    <w:rsid w:val="00BA226E"/>
    <w:rsid w:val="00BA3A54"/>
    <w:rsid w:val="00BA43C3"/>
    <w:rsid w:val="00BA4670"/>
    <w:rsid w:val="00BA469C"/>
    <w:rsid w:val="00BA4A1B"/>
    <w:rsid w:val="00BA7E7A"/>
    <w:rsid w:val="00BB7296"/>
    <w:rsid w:val="00BB792F"/>
    <w:rsid w:val="00BC0B8C"/>
    <w:rsid w:val="00BC1333"/>
    <w:rsid w:val="00BC154A"/>
    <w:rsid w:val="00BC1C8F"/>
    <w:rsid w:val="00BC1FBA"/>
    <w:rsid w:val="00BC2073"/>
    <w:rsid w:val="00BC68A4"/>
    <w:rsid w:val="00BD0372"/>
    <w:rsid w:val="00BD0889"/>
    <w:rsid w:val="00BD09AF"/>
    <w:rsid w:val="00BD44B0"/>
    <w:rsid w:val="00BD4547"/>
    <w:rsid w:val="00BD460D"/>
    <w:rsid w:val="00BF0527"/>
    <w:rsid w:val="00BF371F"/>
    <w:rsid w:val="00BF4845"/>
    <w:rsid w:val="00BF5D12"/>
    <w:rsid w:val="00C0072C"/>
    <w:rsid w:val="00C026D2"/>
    <w:rsid w:val="00C07343"/>
    <w:rsid w:val="00C07FC7"/>
    <w:rsid w:val="00C10081"/>
    <w:rsid w:val="00C12154"/>
    <w:rsid w:val="00C1437F"/>
    <w:rsid w:val="00C1495C"/>
    <w:rsid w:val="00C15497"/>
    <w:rsid w:val="00C15694"/>
    <w:rsid w:val="00C15D91"/>
    <w:rsid w:val="00C16E7A"/>
    <w:rsid w:val="00C1719C"/>
    <w:rsid w:val="00C179EF"/>
    <w:rsid w:val="00C20F17"/>
    <w:rsid w:val="00C21B83"/>
    <w:rsid w:val="00C2225F"/>
    <w:rsid w:val="00C22ECF"/>
    <w:rsid w:val="00C25EEE"/>
    <w:rsid w:val="00C269B9"/>
    <w:rsid w:val="00C34135"/>
    <w:rsid w:val="00C347FA"/>
    <w:rsid w:val="00C35E02"/>
    <w:rsid w:val="00C36F12"/>
    <w:rsid w:val="00C4592F"/>
    <w:rsid w:val="00C472F6"/>
    <w:rsid w:val="00C479D9"/>
    <w:rsid w:val="00C51AC8"/>
    <w:rsid w:val="00C5343F"/>
    <w:rsid w:val="00C54A58"/>
    <w:rsid w:val="00C5528A"/>
    <w:rsid w:val="00C55AE3"/>
    <w:rsid w:val="00C56B8A"/>
    <w:rsid w:val="00C601E7"/>
    <w:rsid w:val="00C61FCA"/>
    <w:rsid w:val="00C6459D"/>
    <w:rsid w:val="00C64BDF"/>
    <w:rsid w:val="00C66A73"/>
    <w:rsid w:val="00C7069F"/>
    <w:rsid w:val="00C73E44"/>
    <w:rsid w:val="00C75008"/>
    <w:rsid w:val="00C76BE9"/>
    <w:rsid w:val="00C77574"/>
    <w:rsid w:val="00C800ED"/>
    <w:rsid w:val="00C80226"/>
    <w:rsid w:val="00C80DD6"/>
    <w:rsid w:val="00C80FD5"/>
    <w:rsid w:val="00C8253C"/>
    <w:rsid w:val="00C8686C"/>
    <w:rsid w:val="00C9005E"/>
    <w:rsid w:val="00C90442"/>
    <w:rsid w:val="00C91EBC"/>
    <w:rsid w:val="00C9429C"/>
    <w:rsid w:val="00C945AD"/>
    <w:rsid w:val="00C94850"/>
    <w:rsid w:val="00C94B4C"/>
    <w:rsid w:val="00C951ED"/>
    <w:rsid w:val="00C95880"/>
    <w:rsid w:val="00C95E1E"/>
    <w:rsid w:val="00C96199"/>
    <w:rsid w:val="00C9634A"/>
    <w:rsid w:val="00CA7860"/>
    <w:rsid w:val="00CB021D"/>
    <w:rsid w:val="00CB04E7"/>
    <w:rsid w:val="00CB0E12"/>
    <w:rsid w:val="00CB0F85"/>
    <w:rsid w:val="00CB1194"/>
    <w:rsid w:val="00CB25B8"/>
    <w:rsid w:val="00CB3DBD"/>
    <w:rsid w:val="00CB65B7"/>
    <w:rsid w:val="00CB7787"/>
    <w:rsid w:val="00CB7C4E"/>
    <w:rsid w:val="00CC0632"/>
    <w:rsid w:val="00CC0FFD"/>
    <w:rsid w:val="00CC111A"/>
    <w:rsid w:val="00CC2B30"/>
    <w:rsid w:val="00CC2B82"/>
    <w:rsid w:val="00CC736B"/>
    <w:rsid w:val="00CD0CF9"/>
    <w:rsid w:val="00CD0F6A"/>
    <w:rsid w:val="00CD19A8"/>
    <w:rsid w:val="00CD476A"/>
    <w:rsid w:val="00CD5288"/>
    <w:rsid w:val="00CE002B"/>
    <w:rsid w:val="00CE0780"/>
    <w:rsid w:val="00CE0FB0"/>
    <w:rsid w:val="00CE1257"/>
    <w:rsid w:val="00CE33DD"/>
    <w:rsid w:val="00CE520D"/>
    <w:rsid w:val="00CE5B86"/>
    <w:rsid w:val="00CE676F"/>
    <w:rsid w:val="00CF0084"/>
    <w:rsid w:val="00CF2189"/>
    <w:rsid w:val="00CF3670"/>
    <w:rsid w:val="00CF4D08"/>
    <w:rsid w:val="00CF4FD5"/>
    <w:rsid w:val="00CF56A9"/>
    <w:rsid w:val="00CF56B8"/>
    <w:rsid w:val="00CF601F"/>
    <w:rsid w:val="00CF61CF"/>
    <w:rsid w:val="00CF70E5"/>
    <w:rsid w:val="00CF77FD"/>
    <w:rsid w:val="00D00BB2"/>
    <w:rsid w:val="00D00DCB"/>
    <w:rsid w:val="00D01951"/>
    <w:rsid w:val="00D03DD1"/>
    <w:rsid w:val="00D05BFE"/>
    <w:rsid w:val="00D06E32"/>
    <w:rsid w:val="00D07557"/>
    <w:rsid w:val="00D07BEB"/>
    <w:rsid w:val="00D1105D"/>
    <w:rsid w:val="00D13780"/>
    <w:rsid w:val="00D1391A"/>
    <w:rsid w:val="00D13B1F"/>
    <w:rsid w:val="00D13E75"/>
    <w:rsid w:val="00D148EF"/>
    <w:rsid w:val="00D14A9A"/>
    <w:rsid w:val="00D15764"/>
    <w:rsid w:val="00D166D9"/>
    <w:rsid w:val="00D169B1"/>
    <w:rsid w:val="00D1776B"/>
    <w:rsid w:val="00D2350F"/>
    <w:rsid w:val="00D24628"/>
    <w:rsid w:val="00D24711"/>
    <w:rsid w:val="00D269DA"/>
    <w:rsid w:val="00D27CF6"/>
    <w:rsid w:val="00D30A5A"/>
    <w:rsid w:val="00D327D5"/>
    <w:rsid w:val="00D32D71"/>
    <w:rsid w:val="00D33335"/>
    <w:rsid w:val="00D34446"/>
    <w:rsid w:val="00D35AAA"/>
    <w:rsid w:val="00D361E8"/>
    <w:rsid w:val="00D37098"/>
    <w:rsid w:val="00D44AB0"/>
    <w:rsid w:val="00D455DE"/>
    <w:rsid w:val="00D4588F"/>
    <w:rsid w:val="00D546F1"/>
    <w:rsid w:val="00D63FC4"/>
    <w:rsid w:val="00D6603E"/>
    <w:rsid w:val="00D669A9"/>
    <w:rsid w:val="00D66F6E"/>
    <w:rsid w:val="00D70A17"/>
    <w:rsid w:val="00D715B9"/>
    <w:rsid w:val="00D734B5"/>
    <w:rsid w:val="00D751D6"/>
    <w:rsid w:val="00D77372"/>
    <w:rsid w:val="00D77523"/>
    <w:rsid w:val="00D779A2"/>
    <w:rsid w:val="00D8099F"/>
    <w:rsid w:val="00D81855"/>
    <w:rsid w:val="00D82FBB"/>
    <w:rsid w:val="00D83B3B"/>
    <w:rsid w:val="00D84587"/>
    <w:rsid w:val="00D85203"/>
    <w:rsid w:val="00D91B72"/>
    <w:rsid w:val="00D922BE"/>
    <w:rsid w:val="00D9240A"/>
    <w:rsid w:val="00D93153"/>
    <w:rsid w:val="00D93518"/>
    <w:rsid w:val="00D9367E"/>
    <w:rsid w:val="00D964A8"/>
    <w:rsid w:val="00D96C4C"/>
    <w:rsid w:val="00D96D2E"/>
    <w:rsid w:val="00D97A70"/>
    <w:rsid w:val="00DA0763"/>
    <w:rsid w:val="00DA0E2A"/>
    <w:rsid w:val="00DA3B4C"/>
    <w:rsid w:val="00DA61CB"/>
    <w:rsid w:val="00DB19F2"/>
    <w:rsid w:val="00DB1FDF"/>
    <w:rsid w:val="00DB3A69"/>
    <w:rsid w:val="00DB4917"/>
    <w:rsid w:val="00DC3BF4"/>
    <w:rsid w:val="00DC3FB7"/>
    <w:rsid w:val="00DC54E9"/>
    <w:rsid w:val="00DD3998"/>
    <w:rsid w:val="00DD3F71"/>
    <w:rsid w:val="00DD4435"/>
    <w:rsid w:val="00DD57B6"/>
    <w:rsid w:val="00DD5A04"/>
    <w:rsid w:val="00DD5E2E"/>
    <w:rsid w:val="00DD75E2"/>
    <w:rsid w:val="00DE11A4"/>
    <w:rsid w:val="00DE15AD"/>
    <w:rsid w:val="00DE3871"/>
    <w:rsid w:val="00DE3F42"/>
    <w:rsid w:val="00DE41C1"/>
    <w:rsid w:val="00DE4248"/>
    <w:rsid w:val="00DF001A"/>
    <w:rsid w:val="00DF0746"/>
    <w:rsid w:val="00DF38BC"/>
    <w:rsid w:val="00DF3D72"/>
    <w:rsid w:val="00DF6D2B"/>
    <w:rsid w:val="00E020AB"/>
    <w:rsid w:val="00E0228E"/>
    <w:rsid w:val="00E02F9A"/>
    <w:rsid w:val="00E0383D"/>
    <w:rsid w:val="00E03B23"/>
    <w:rsid w:val="00E054AB"/>
    <w:rsid w:val="00E06561"/>
    <w:rsid w:val="00E06993"/>
    <w:rsid w:val="00E07180"/>
    <w:rsid w:val="00E1041F"/>
    <w:rsid w:val="00E11223"/>
    <w:rsid w:val="00E133C8"/>
    <w:rsid w:val="00E1355B"/>
    <w:rsid w:val="00E153FF"/>
    <w:rsid w:val="00E15ACC"/>
    <w:rsid w:val="00E20E0D"/>
    <w:rsid w:val="00E2125F"/>
    <w:rsid w:val="00E23742"/>
    <w:rsid w:val="00E2522F"/>
    <w:rsid w:val="00E27C46"/>
    <w:rsid w:val="00E307C0"/>
    <w:rsid w:val="00E30C2B"/>
    <w:rsid w:val="00E32BF1"/>
    <w:rsid w:val="00E358FB"/>
    <w:rsid w:val="00E36493"/>
    <w:rsid w:val="00E40C28"/>
    <w:rsid w:val="00E41074"/>
    <w:rsid w:val="00E41AEA"/>
    <w:rsid w:val="00E42DD8"/>
    <w:rsid w:val="00E50D1E"/>
    <w:rsid w:val="00E52084"/>
    <w:rsid w:val="00E529C9"/>
    <w:rsid w:val="00E53D03"/>
    <w:rsid w:val="00E579E0"/>
    <w:rsid w:val="00E60B76"/>
    <w:rsid w:val="00E616E8"/>
    <w:rsid w:val="00E61801"/>
    <w:rsid w:val="00E62BF4"/>
    <w:rsid w:val="00E6428A"/>
    <w:rsid w:val="00E6714A"/>
    <w:rsid w:val="00E71DD4"/>
    <w:rsid w:val="00E73504"/>
    <w:rsid w:val="00E741C5"/>
    <w:rsid w:val="00E755D3"/>
    <w:rsid w:val="00E76BA7"/>
    <w:rsid w:val="00E8176B"/>
    <w:rsid w:val="00E92FF5"/>
    <w:rsid w:val="00E938DB"/>
    <w:rsid w:val="00E9483B"/>
    <w:rsid w:val="00E9581B"/>
    <w:rsid w:val="00E95C4F"/>
    <w:rsid w:val="00E966D5"/>
    <w:rsid w:val="00EA07A6"/>
    <w:rsid w:val="00EA19DB"/>
    <w:rsid w:val="00EA4822"/>
    <w:rsid w:val="00EA6BCB"/>
    <w:rsid w:val="00EB007E"/>
    <w:rsid w:val="00EB051F"/>
    <w:rsid w:val="00EB26B3"/>
    <w:rsid w:val="00EB300B"/>
    <w:rsid w:val="00EB5238"/>
    <w:rsid w:val="00EB5FDD"/>
    <w:rsid w:val="00EC0BA3"/>
    <w:rsid w:val="00EC0E18"/>
    <w:rsid w:val="00EC258D"/>
    <w:rsid w:val="00EC2A2B"/>
    <w:rsid w:val="00EC2E6A"/>
    <w:rsid w:val="00EC6ECE"/>
    <w:rsid w:val="00ED1944"/>
    <w:rsid w:val="00ED3318"/>
    <w:rsid w:val="00ED3482"/>
    <w:rsid w:val="00ED4F29"/>
    <w:rsid w:val="00ED551F"/>
    <w:rsid w:val="00ED73E1"/>
    <w:rsid w:val="00EE2586"/>
    <w:rsid w:val="00EE37CD"/>
    <w:rsid w:val="00EE3A11"/>
    <w:rsid w:val="00EE3C59"/>
    <w:rsid w:val="00EE5122"/>
    <w:rsid w:val="00EE68F2"/>
    <w:rsid w:val="00EF03A0"/>
    <w:rsid w:val="00EF14D8"/>
    <w:rsid w:val="00EF301C"/>
    <w:rsid w:val="00EF4E10"/>
    <w:rsid w:val="00EF4EF9"/>
    <w:rsid w:val="00EF4FCA"/>
    <w:rsid w:val="00F06DE8"/>
    <w:rsid w:val="00F06FD5"/>
    <w:rsid w:val="00F07AE4"/>
    <w:rsid w:val="00F116CD"/>
    <w:rsid w:val="00F11C09"/>
    <w:rsid w:val="00F152F9"/>
    <w:rsid w:val="00F17C75"/>
    <w:rsid w:val="00F20C54"/>
    <w:rsid w:val="00F216B5"/>
    <w:rsid w:val="00F22C04"/>
    <w:rsid w:val="00F23A8F"/>
    <w:rsid w:val="00F253F6"/>
    <w:rsid w:val="00F26CC1"/>
    <w:rsid w:val="00F3084D"/>
    <w:rsid w:val="00F32764"/>
    <w:rsid w:val="00F32CAE"/>
    <w:rsid w:val="00F36675"/>
    <w:rsid w:val="00F374EE"/>
    <w:rsid w:val="00F41083"/>
    <w:rsid w:val="00F416E5"/>
    <w:rsid w:val="00F41938"/>
    <w:rsid w:val="00F42FA6"/>
    <w:rsid w:val="00F50F6C"/>
    <w:rsid w:val="00F513AE"/>
    <w:rsid w:val="00F51F18"/>
    <w:rsid w:val="00F520E0"/>
    <w:rsid w:val="00F5363E"/>
    <w:rsid w:val="00F54BEF"/>
    <w:rsid w:val="00F57486"/>
    <w:rsid w:val="00F5757B"/>
    <w:rsid w:val="00F57DA3"/>
    <w:rsid w:val="00F6284E"/>
    <w:rsid w:val="00F646E8"/>
    <w:rsid w:val="00F659D5"/>
    <w:rsid w:val="00F663EC"/>
    <w:rsid w:val="00F67AD7"/>
    <w:rsid w:val="00F724F2"/>
    <w:rsid w:val="00F72781"/>
    <w:rsid w:val="00F76D60"/>
    <w:rsid w:val="00F81872"/>
    <w:rsid w:val="00F82C22"/>
    <w:rsid w:val="00F83436"/>
    <w:rsid w:val="00F84EFD"/>
    <w:rsid w:val="00F85B28"/>
    <w:rsid w:val="00F8658F"/>
    <w:rsid w:val="00F86EB7"/>
    <w:rsid w:val="00F90B7C"/>
    <w:rsid w:val="00F90C94"/>
    <w:rsid w:val="00F90E75"/>
    <w:rsid w:val="00F92D47"/>
    <w:rsid w:val="00F937E3"/>
    <w:rsid w:val="00F93C6E"/>
    <w:rsid w:val="00F9494A"/>
    <w:rsid w:val="00FA08BC"/>
    <w:rsid w:val="00FA104D"/>
    <w:rsid w:val="00FA10FA"/>
    <w:rsid w:val="00FA1802"/>
    <w:rsid w:val="00FA5716"/>
    <w:rsid w:val="00FA5873"/>
    <w:rsid w:val="00FC01D1"/>
    <w:rsid w:val="00FC1648"/>
    <w:rsid w:val="00FC1CE2"/>
    <w:rsid w:val="00FC3D70"/>
    <w:rsid w:val="00FC48E6"/>
    <w:rsid w:val="00FC4E2C"/>
    <w:rsid w:val="00FC6A22"/>
    <w:rsid w:val="00FC7509"/>
    <w:rsid w:val="00FD12AE"/>
    <w:rsid w:val="00FD146D"/>
    <w:rsid w:val="00FD6B02"/>
    <w:rsid w:val="00FE3AD1"/>
    <w:rsid w:val="00FE3EA6"/>
    <w:rsid w:val="00FE588F"/>
    <w:rsid w:val="00FE6474"/>
    <w:rsid w:val="00FE713C"/>
    <w:rsid w:val="00FF4BFB"/>
    <w:rsid w:val="00FF65C0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0F4958B-2F5F-472E-9A13-1367EE03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D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D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67D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267D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67D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9"/>
    <w:qFormat/>
    <w:rsid w:val="005406F8"/>
    <w:pPr>
      <w:keepNext/>
      <w:jc w:val="both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32D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99"/>
    <w:qFormat/>
    <w:rsid w:val="008E39E9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aliases w:val="Bullet List,FooterText,numbered"/>
    <w:basedOn w:val="a"/>
    <w:link w:val="a6"/>
    <w:uiPriority w:val="34"/>
    <w:qFormat/>
    <w:rsid w:val="008E39E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DE4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rsid w:val="001065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100F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0F4F"/>
    <w:rPr>
      <w:sz w:val="24"/>
      <w:szCs w:val="24"/>
    </w:rPr>
  </w:style>
  <w:style w:type="paragraph" w:styleId="ab">
    <w:name w:val="footer"/>
    <w:basedOn w:val="a"/>
    <w:link w:val="ac"/>
    <w:rsid w:val="00100F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0F4F"/>
    <w:rPr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2663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link w:val="ListParagraphChar"/>
    <w:rsid w:val="002663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E358F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358F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D244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267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7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rsid w:val="00267D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67D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267D1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3">
    <w:name w:val="Обычный1"/>
    <w:link w:val="Normal"/>
    <w:rsid w:val="00267D1F"/>
    <w:pPr>
      <w:widowControl w:val="0"/>
      <w:spacing w:before="100" w:after="100"/>
    </w:pPr>
    <w:rPr>
      <w:snapToGrid w:val="0"/>
      <w:sz w:val="24"/>
    </w:rPr>
  </w:style>
  <w:style w:type="character" w:customStyle="1" w:styleId="Normal">
    <w:name w:val="Normal Знак"/>
    <w:link w:val="13"/>
    <w:rsid w:val="00267D1F"/>
    <w:rPr>
      <w:snapToGrid w:val="0"/>
      <w:sz w:val="24"/>
    </w:rPr>
  </w:style>
  <w:style w:type="character" w:customStyle="1" w:styleId="af">
    <w:name w:val="Текст Знак"/>
    <w:basedOn w:val="a0"/>
    <w:link w:val="af0"/>
    <w:uiPriority w:val="99"/>
    <w:rsid w:val="00267D1F"/>
    <w:rPr>
      <w:rFonts w:ascii="Arial" w:hAnsi="Arial" w:cs="Arial"/>
    </w:rPr>
  </w:style>
  <w:style w:type="paragraph" w:styleId="af0">
    <w:name w:val="Plain Text"/>
    <w:basedOn w:val="a"/>
    <w:link w:val="af"/>
    <w:uiPriority w:val="99"/>
    <w:unhideWhenUsed/>
    <w:rsid w:val="00267D1F"/>
    <w:rPr>
      <w:rFonts w:ascii="Arial" w:hAnsi="Arial" w:cs="Arial"/>
      <w:sz w:val="20"/>
      <w:szCs w:val="20"/>
    </w:rPr>
  </w:style>
  <w:style w:type="character" w:customStyle="1" w:styleId="14">
    <w:name w:val="Текст Знак1"/>
    <w:basedOn w:val="a0"/>
    <w:rsid w:val="00267D1F"/>
    <w:rPr>
      <w:rFonts w:ascii="Consolas" w:hAnsi="Consolas" w:cs="Consolas"/>
      <w:sz w:val="21"/>
      <w:szCs w:val="21"/>
    </w:rPr>
  </w:style>
  <w:style w:type="character" w:customStyle="1" w:styleId="af1">
    <w:name w:val="Текст концевой сноски Знак"/>
    <w:basedOn w:val="a0"/>
    <w:link w:val="af2"/>
    <w:uiPriority w:val="99"/>
    <w:rsid w:val="00267D1F"/>
  </w:style>
  <w:style w:type="paragraph" w:styleId="af2">
    <w:name w:val="endnote text"/>
    <w:basedOn w:val="a"/>
    <w:link w:val="af1"/>
    <w:uiPriority w:val="99"/>
    <w:unhideWhenUsed/>
    <w:rsid w:val="00267D1F"/>
    <w:rPr>
      <w:sz w:val="20"/>
      <w:szCs w:val="20"/>
    </w:rPr>
  </w:style>
  <w:style w:type="character" w:customStyle="1" w:styleId="15">
    <w:name w:val="Текст концевой сноски Знак1"/>
    <w:basedOn w:val="a0"/>
    <w:rsid w:val="00267D1F"/>
  </w:style>
  <w:style w:type="paragraph" w:styleId="af3">
    <w:name w:val="footnote text"/>
    <w:basedOn w:val="a"/>
    <w:link w:val="af4"/>
    <w:uiPriority w:val="99"/>
    <w:unhideWhenUsed/>
    <w:rsid w:val="00267D1F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267D1F"/>
  </w:style>
  <w:style w:type="character" w:styleId="af5">
    <w:name w:val="footnote reference"/>
    <w:basedOn w:val="a0"/>
    <w:uiPriority w:val="99"/>
    <w:unhideWhenUsed/>
    <w:rsid w:val="00267D1F"/>
    <w:rPr>
      <w:vertAlign w:val="superscript"/>
    </w:rPr>
  </w:style>
  <w:style w:type="paragraph" w:customStyle="1" w:styleId="16">
    <w:name w:val="1"/>
    <w:basedOn w:val="a"/>
    <w:rsid w:val="00267D1F"/>
    <w:pPr>
      <w:widowControl w:val="0"/>
      <w:suppressLineNumbers/>
      <w:suppressAutoHyphens/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af6">
    <w:name w:val="Знак Знак"/>
    <w:basedOn w:val="a"/>
    <w:rsid w:val="00267D1F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customStyle="1" w:styleId="af7">
    <w:name w:val="ГС_Основной_текст"/>
    <w:link w:val="af8"/>
    <w:rsid w:val="00267D1F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snapToGrid w:val="0"/>
      <w:sz w:val="24"/>
      <w:szCs w:val="24"/>
    </w:rPr>
  </w:style>
  <w:style w:type="character" w:customStyle="1" w:styleId="af8">
    <w:name w:val="ГС_Основной_текст Знак"/>
    <w:link w:val="af7"/>
    <w:rsid w:val="00267D1F"/>
    <w:rPr>
      <w:snapToGrid w:val="0"/>
      <w:sz w:val="24"/>
      <w:szCs w:val="24"/>
    </w:rPr>
  </w:style>
  <w:style w:type="paragraph" w:customStyle="1" w:styleId="21">
    <w:name w:val="Основной текст 21"/>
    <w:basedOn w:val="a"/>
    <w:rsid w:val="00267D1F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paragraph" w:customStyle="1" w:styleId="para47">
    <w:name w:val="para47"/>
    <w:basedOn w:val="a"/>
    <w:rsid w:val="00267D1F"/>
    <w:pPr>
      <w:spacing w:line="300" w:lineRule="atLeast"/>
    </w:pPr>
    <w:rPr>
      <w:rFonts w:ascii="WOL_Reg" w:eastAsiaTheme="minorHAnsi" w:hAnsi="WOL_Reg"/>
      <w:color w:val="454545"/>
      <w:sz w:val="20"/>
      <w:szCs w:val="20"/>
    </w:rPr>
  </w:style>
  <w:style w:type="character" w:styleId="af9">
    <w:name w:val="Hyperlink"/>
    <w:basedOn w:val="a0"/>
    <w:unhideWhenUsed/>
    <w:rsid w:val="00267D1F"/>
    <w:rPr>
      <w:color w:val="0563C1"/>
      <w:u w:val="single"/>
    </w:rPr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locked/>
    <w:rsid w:val="00267D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67D1F"/>
  </w:style>
  <w:style w:type="paragraph" w:styleId="afa">
    <w:name w:val="Normal (Web)"/>
    <w:basedOn w:val="a"/>
    <w:uiPriority w:val="99"/>
    <w:unhideWhenUsed/>
    <w:rsid w:val="00267D1F"/>
    <w:pPr>
      <w:spacing w:before="100" w:beforeAutospacing="1" w:after="100" w:afterAutospacing="1"/>
    </w:pPr>
  </w:style>
  <w:style w:type="character" w:styleId="afb">
    <w:name w:val="Strong"/>
    <w:basedOn w:val="a0"/>
    <w:qFormat/>
    <w:rsid w:val="00267D1F"/>
    <w:rPr>
      <w:b/>
      <w:bCs/>
    </w:rPr>
  </w:style>
  <w:style w:type="paragraph" w:customStyle="1" w:styleId="font5">
    <w:name w:val="font5"/>
    <w:basedOn w:val="a"/>
    <w:rsid w:val="006E5DF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6E5DF7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a"/>
    <w:rsid w:val="006E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6E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6E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6E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6E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6E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6E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6E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6E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6E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6E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6E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6E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6E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6E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6E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6E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6E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6E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6E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6E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6E5DF7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90">
    <w:name w:val="xl90"/>
    <w:basedOn w:val="a"/>
    <w:rsid w:val="006E5DF7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91">
    <w:name w:val="xl91"/>
    <w:basedOn w:val="a"/>
    <w:rsid w:val="006E5DF7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92">
    <w:name w:val="xl92"/>
    <w:basedOn w:val="a"/>
    <w:rsid w:val="006E5DF7"/>
    <w:pP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93">
    <w:name w:val="xl93"/>
    <w:basedOn w:val="a"/>
    <w:rsid w:val="006E5DF7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character" w:styleId="afc">
    <w:name w:val="FollowedHyperlink"/>
    <w:basedOn w:val="a0"/>
    <w:uiPriority w:val="99"/>
    <w:unhideWhenUsed/>
    <w:rsid w:val="006E5DF7"/>
    <w:rPr>
      <w:color w:val="954F72"/>
      <w:u w:val="single"/>
    </w:rPr>
  </w:style>
  <w:style w:type="paragraph" w:customStyle="1" w:styleId="font6">
    <w:name w:val="font6"/>
    <w:basedOn w:val="a"/>
    <w:rsid w:val="006E5DF7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a"/>
    <w:rsid w:val="006E5DF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6E5DF7"/>
    <w:pPr>
      <w:spacing w:before="100" w:beforeAutospacing="1" w:after="100" w:afterAutospacing="1"/>
    </w:pPr>
    <w:rPr>
      <w:sz w:val="14"/>
      <w:szCs w:val="14"/>
    </w:rPr>
  </w:style>
  <w:style w:type="paragraph" w:customStyle="1" w:styleId="font9">
    <w:name w:val="font9"/>
    <w:basedOn w:val="a"/>
    <w:rsid w:val="006E5DF7"/>
    <w:pPr>
      <w:spacing w:before="100" w:beforeAutospacing="1" w:after="100" w:afterAutospacing="1"/>
    </w:pPr>
    <w:rPr>
      <w:sz w:val="20"/>
      <w:szCs w:val="20"/>
    </w:rPr>
  </w:style>
  <w:style w:type="paragraph" w:customStyle="1" w:styleId="font10">
    <w:name w:val="font10"/>
    <w:basedOn w:val="a"/>
    <w:rsid w:val="006E5DF7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1">
    <w:name w:val="font11"/>
    <w:basedOn w:val="a"/>
    <w:rsid w:val="006E5DF7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2">
    <w:name w:val="font12"/>
    <w:basedOn w:val="a"/>
    <w:rsid w:val="006E5DF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6E5DF7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6E5D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6E5D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6E5D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6E5D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6E5D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6E5D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6E5D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a"/>
    <w:rsid w:val="006E5DF7"/>
    <w:pPr>
      <w:spacing w:before="100" w:beforeAutospacing="1" w:after="100" w:afterAutospacing="1"/>
    </w:pPr>
  </w:style>
  <w:style w:type="paragraph" w:customStyle="1" w:styleId="xl125">
    <w:name w:val="xl125"/>
    <w:basedOn w:val="a"/>
    <w:rsid w:val="006E5DF7"/>
    <w:pPr>
      <w:spacing w:before="100" w:beforeAutospacing="1" w:after="100" w:afterAutospacing="1"/>
    </w:pPr>
  </w:style>
  <w:style w:type="paragraph" w:customStyle="1" w:styleId="xl126">
    <w:name w:val="xl126"/>
    <w:basedOn w:val="a"/>
    <w:rsid w:val="006E5D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6E5DF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6E5DF7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9">
    <w:name w:val="xl129"/>
    <w:basedOn w:val="a"/>
    <w:rsid w:val="006E5D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6E5DF7"/>
    <w:pPr>
      <w:pBdr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color w:val="000000"/>
      <w:sz w:val="20"/>
      <w:szCs w:val="20"/>
    </w:rPr>
  </w:style>
  <w:style w:type="paragraph" w:customStyle="1" w:styleId="xl131">
    <w:name w:val="xl131"/>
    <w:basedOn w:val="a"/>
    <w:rsid w:val="006E5D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6E5DF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3">
    <w:name w:val="xl133"/>
    <w:basedOn w:val="a"/>
    <w:rsid w:val="006E5DF7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6E5D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"/>
    <w:rsid w:val="006E5DF7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"/>
    <w:rsid w:val="006E5DF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7">
    <w:name w:val="xl137"/>
    <w:basedOn w:val="a"/>
    <w:rsid w:val="006E5DF7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8">
    <w:name w:val="xl138"/>
    <w:basedOn w:val="a"/>
    <w:rsid w:val="006E5DF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9">
    <w:name w:val="xl139"/>
    <w:basedOn w:val="a"/>
    <w:rsid w:val="006E5DF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6E5DF7"/>
    <w:pP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6E5DF7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6E5DF7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6E5D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6E5D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rsid w:val="006E5DF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6E5DF7"/>
    <w:pP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47">
    <w:name w:val="xl147"/>
    <w:basedOn w:val="a"/>
    <w:rsid w:val="006E5D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500" w:firstLine="500"/>
      <w:textAlignment w:val="center"/>
    </w:pPr>
    <w:rPr>
      <w:color w:val="000000"/>
    </w:rPr>
  </w:style>
  <w:style w:type="paragraph" w:customStyle="1" w:styleId="xl148">
    <w:name w:val="xl148"/>
    <w:basedOn w:val="a"/>
    <w:rsid w:val="006E5D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9">
    <w:name w:val="xl149"/>
    <w:basedOn w:val="a"/>
    <w:rsid w:val="006E5D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0">
    <w:name w:val="xl150"/>
    <w:basedOn w:val="a"/>
    <w:rsid w:val="006E5D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1">
    <w:name w:val="xl151"/>
    <w:basedOn w:val="a"/>
    <w:rsid w:val="006E5DF7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6E5DF7"/>
    <w:pPr>
      <w:spacing w:before="100" w:beforeAutospacing="1" w:after="100" w:afterAutospacing="1"/>
    </w:pPr>
  </w:style>
  <w:style w:type="paragraph" w:customStyle="1" w:styleId="xl153">
    <w:name w:val="xl153"/>
    <w:basedOn w:val="a"/>
    <w:rsid w:val="006E5DF7"/>
    <w:pPr>
      <w:spacing w:before="100" w:beforeAutospacing="1" w:after="100" w:afterAutospacing="1"/>
    </w:pPr>
  </w:style>
  <w:style w:type="paragraph" w:customStyle="1" w:styleId="xl154">
    <w:name w:val="xl154"/>
    <w:basedOn w:val="a"/>
    <w:rsid w:val="006E5DF7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55">
    <w:name w:val="xl155"/>
    <w:basedOn w:val="a"/>
    <w:rsid w:val="006E5DF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6E5DF7"/>
    <w:pPr>
      <w:spacing w:before="100" w:beforeAutospacing="1" w:after="100" w:afterAutospacing="1"/>
    </w:pPr>
  </w:style>
  <w:style w:type="paragraph" w:customStyle="1" w:styleId="xl157">
    <w:name w:val="xl157"/>
    <w:basedOn w:val="a"/>
    <w:rsid w:val="006E5D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8">
    <w:name w:val="xl158"/>
    <w:basedOn w:val="a"/>
    <w:rsid w:val="006E5D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9">
    <w:name w:val="xl159"/>
    <w:basedOn w:val="a"/>
    <w:rsid w:val="006E5D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0">
    <w:name w:val="xl160"/>
    <w:basedOn w:val="a"/>
    <w:rsid w:val="006E5DF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1">
    <w:name w:val="xl161"/>
    <w:basedOn w:val="a"/>
    <w:rsid w:val="006E5DF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2">
    <w:name w:val="xl162"/>
    <w:basedOn w:val="a"/>
    <w:rsid w:val="006E5D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3">
    <w:name w:val="xl163"/>
    <w:basedOn w:val="a"/>
    <w:rsid w:val="006E5DF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4">
    <w:name w:val="xl164"/>
    <w:basedOn w:val="a"/>
    <w:rsid w:val="006E5DF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5">
    <w:name w:val="xl165"/>
    <w:basedOn w:val="a"/>
    <w:rsid w:val="006E5D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6">
    <w:name w:val="xl166"/>
    <w:basedOn w:val="a"/>
    <w:rsid w:val="006E5D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6E5D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6E5D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6E5D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6E5D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6E5D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6E5D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6E5D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6E5D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5">
    <w:name w:val="xl175"/>
    <w:basedOn w:val="a"/>
    <w:rsid w:val="006E5D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6">
    <w:name w:val="xl176"/>
    <w:basedOn w:val="a"/>
    <w:rsid w:val="006E5D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7">
    <w:name w:val="xl177"/>
    <w:basedOn w:val="a"/>
    <w:rsid w:val="006E5DF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8">
    <w:name w:val="xl178"/>
    <w:basedOn w:val="a"/>
    <w:rsid w:val="006E5DF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9">
    <w:name w:val="xl179"/>
    <w:basedOn w:val="a"/>
    <w:rsid w:val="006E5DF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0">
    <w:name w:val="xl180"/>
    <w:basedOn w:val="a"/>
    <w:rsid w:val="006E5DF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1">
    <w:name w:val="xl181"/>
    <w:basedOn w:val="a"/>
    <w:rsid w:val="006E5D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6E5D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a"/>
    <w:rsid w:val="006E5DF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6E5D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6E5DF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6">
    <w:name w:val="xl186"/>
    <w:basedOn w:val="a"/>
    <w:rsid w:val="006E5D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"/>
    <w:rsid w:val="006E5D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a"/>
    <w:rsid w:val="006E5D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6E5D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90">
    <w:name w:val="xl190"/>
    <w:basedOn w:val="a"/>
    <w:rsid w:val="006E5D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91">
    <w:name w:val="xl191"/>
    <w:basedOn w:val="a"/>
    <w:rsid w:val="006E5D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6E5D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6E5D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6E5D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6E5D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6">
    <w:name w:val="xl196"/>
    <w:basedOn w:val="a"/>
    <w:rsid w:val="006E5D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7">
    <w:name w:val="xl197"/>
    <w:basedOn w:val="a"/>
    <w:rsid w:val="006E5D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6E5DF7"/>
    <w:pPr>
      <w:spacing w:before="100" w:beforeAutospacing="1" w:after="100" w:afterAutospacing="1"/>
      <w:textAlignment w:val="top"/>
    </w:pPr>
    <w:rPr>
      <w:rFonts w:ascii="Calibri" w:hAnsi="Calibri"/>
    </w:rPr>
  </w:style>
  <w:style w:type="numbering" w:customStyle="1" w:styleId="17">
    <w:name w:val="Нет списка1"/>
    <w:next w:val="a2"/>
    <w:uiPriority w:val="99"/>
    <w:semiHidden/>
    <w:unhideWhenUsed/>
    <w:rsid w:val="006E5DF7"/>
  </w:style>
  <w:style w:type="paragraph" w:customStyle="1" w:styleId="xl198">
    <w:name w:val="xl198"/>
    <w:basedOn w:val="a"/>
    <w:rsid w:val="006E5DF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rsid w:val="006E5D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numbering" w:customStyle="1" w:styleId="22">
    <w:name w:val="Нет списка2"/>
    <w:next w:val="a2"/>
    <w:uiPriority w:val="99"/>
    <w:semiHidden/>
    <w:unhideWhenUsed/>
    <w:rsid w:val="006E5DF7"/>
  </w:style>
  <w:style w:type="numbering" w:customStyle="1" w:styleId="32">
    <w:name w:val="Нет списка3"/>
    <w:next w:val="a2"/>
    <w:uiPriority w:val="99"/>
    <w:semiHidden/>
    <w:unhideWhenUsed/>
    <w:rsid w:val="006E5DF7"/>
  </w:style>
  <w:style w:type="paragraph" w:customStyle="1" w:styleId="23">
    <w:name w:val="Абзац списка2"/>
    <w:basedOn w:val="a"/>
    <w:rsid w:val="004A535E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d">
    <w:name w:val="Body Text"/>
    <w:basedOn w:val="a"/>
    <w:link w:val="afe"/>
    <w:rsid w:val="009A38C0"/>
    <w:pPr>
      <w:widowControl w:val="0"/>
      <w:suppressAutoHyphens/>
      <w:spacing w:after="120"/>
    </w:pPr>
    <w:rPr>
      <w:rFonts w:eastAsia="SimSun" w:cs="Tahoma"/>
      <w:kern w:val="1"/>
      <w:lang w:eastAsia="hi-IN" w:bidi="hi-IN"/>
    </w:rPr>
  </w:style>
  <w:style w:type="character" w:customStyle="1" w:styleId="afe">
    <w:name w:val="Основной текст Знак"/>
    <w:basedOn w:val="a0"/>
    <w:link w:val="afd"/>
    <w:rsid w:val="009A38C0"/>
    <w:rPr>
      <w:rFonts w:eastAsia="SimSun" w:cs="Tahoma"/>
      <w:kern w:val="1"/>
      <w:sz w:val="24"/>
      <w:szCs w:val="24"/>
      <w:lang w:eastAsia="hi-IN" w:bidi="hi-IN"/>
    </w:rPr>
  </w:style>
  <w:style w:type="character" w:customStyle="1" w:styleId="24">
    <w:name w:val="Основной текст (2)_"/>
    <w:link w:val="25"/>
    <w:uiPriority w:val="99"/>
    <w:locked/>
    <w:rsid w:val="00DB4917"/>
    <w:rPr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DB4917"/>
    <w:pPr>
      <w:shd w:val="clear" w:color="auto" w:fill="FFFFFF"/>
      <w:spacing w:after="300" w:line="240" w:lineRule="atLeast"/>
    </w:pPr>
    <w:rPr>
      <w:sz w:val="23"/>
      <w:szCs w:val="23"/>
    </w:rPr>
  </w:style>
  <w:style w:type="character" w:styleId="aff">
    <w:name w:val="Emphasis"/>
    <w:basedOn w:val="a0"/>
    <w:qFormat/>
    <w:rsid w:val="00887A5B"/>
    <w:rPr>
      <w:b/>
      <w:smallCaps/>
      <w:color w:val="5A5A5A"/>
      <w:spacing w:val="20"/>
      <w:kern w:val="0"/>
      <w:vertAlign w:val="baseline"/>
    </w:rPr>
  </w:style>
  <w:style w:type="paragraph" w:customStyle="1" w:styleId="ConsNormal">
    <w:name w:val="ConsNormal"/>
    <w:link w:val="ConsNormal0"/>
    <w:rsid w:val="0069777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6977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Normal0">
    <w:name w:val="ConsNormal Знак"/>
    <w:link w:val="ConsNormal"/>
    <w:locked/>
    <w:rsid w:val="0069777E"/>
    <w:rPr>
      <w:rFonts w:ascii="Arial" w:hAnsi="Arial" w:cs="Arial"/>
    </w:rPr>
  </w:style>
  <w:style w:type="paragraph" w:customStyle="1" w:styleId="41">
    <w:name w:val="Сноска (4)"/>
    <w:basedOn w:val="a"/>
    <w:rsid w:val="00C36F12"/>
  </w:style>
  <w:style w:type="character" w:customStyle="1" w:styleId="ListParagraphChar">
    <w:name w:val="List Paragraph Char"/>
    <w:link w:val="12"/>
    <w:locked/>
    <w:rsid w:val="002C5733"/>
    <w:rPr>
      <w:rFonts w:ascii="Calibri" w:hAnsi="Calibri"/>
      <w:sz w:val="22"/>
      <w:szCs w:val="22"/>
      <w:lang w:eastAsia="en-US"/>
    </w:rPr>
  </w:style>
  <w:style w:type="character" w:customStyle="1" w:styleId="pseudoh1">
    <w:name w:val="pseudoh1"/>
    <w:basedOn w:val="a0"/>
    <w:rsid w:val="00C61FCA"/>
  </w:style>
  <w:style w:type="character" w:customStyle="1" w:styleId="aff0">
    <w:name w:val="Основной текст_"/>
    <w:basedOn w:val="a0"/>
    <w:link w:val="33"/>
    <w:rsid w:val="00B363AE"/>
    <w:rPr>
      <w:spacing w:val="-1"/>
      <w:shd w:val="clear" w:color="auto" w:fill="FFFFFF"/>
    </w:rPr>
  </w:style>
  <w:style w:type="paragraph" w:customStyle="1" w:styleId="33">
    <w:name w:val="Основной текст3"/>
    <w:basedOn w:val="a"/>
    <w:link w:val="aff0"/>
    <w:rsid w:val="00B363AE"/>
    <w:pPr>
      <w:widowControl w:val="0"/>
      <w:shd w:val="clear" w:color="auto" w:fill="FFFFFF"/>
      <w:spacing w:before="360" w:after="360" w:line="0" w:lineRule="atLeast"/>
    </w:pPr>
    <w:rPr>
      <w:spacing w:val="-1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5406F8"/>
    <w:rPr>
      <w:b/>
      <w:sz w:val="28"/>
    </w:rPr>
  </w:style>
  <w:style w:type="paragraph" w:styleId="3">
    <w:name w:val="List Bullet 3"/>
    <w:basedOn w:val="a"/>
    <w:autoRedefine/>
    <w:rsid w:val="005406F8"/>
    <w:pPr>
      <w:widowControl w:val="0"/>
      <w:numPr>
        <w:numId w:val="16"/>
      </w:numPr>
    </w:pPr>
    <w:rPr>
      <w:rFonts w:ascii="Arial" w:hAnsi="Arial"/>
      <w:snapToGrid w:val="0"/>
      <w:sz w:val="20"/>
      <w:szCs w:val="20"/>
      <w:lang w:val="en-US"/>
    </w:rPr>
  </w:style>
  <w:style w:type="paragraph" w:customStyle="1" w:styleId="FR2">
    <w:name w:val="FR2"/>
    <w:uiPriority w:val="99"/>
    <w:rsid w:val="005406F8"/>
    <w:pPr>
      <w:widowControl w:val="0"/>
      <w:autoSpaceDE w:val="0"/>
      <w:autoSpaceDN w:val="0"/>
      <w:spacing w:before="2260"/>
      <w:ind w:left="1760"/>
    </w:pPr>
    <w:rPr>
      <w:rFonts w:ascii="Courier New" w:hAnsi="Courier New"/>
      <w:b/>
      <w:sz w:val="36"/>
    </w:rPr>
  </w:style>
  <w:style w:type="paragraph" w:customStyle="1" w:styleId="FR1">
    <w:name w:val="FR1"/>
    <w:uiPriority w:val="99"/>
    <w:rsid w:val="005406F8"/>
    <w:pPr>
      <w:widowControl w:val="0"/>
      <w:autoSpaceDE w:val="0"/>
      <w:autoSpaceDN w:val="0"/>
      <w:ind w:left="5240"/>
    </w:pPr>
    <w:rPr>
      <w:rFonts w:ascii="Arial" w:hAnsi="Arial"/>
      <w:sz w:val="48"/>
    </w:rPr>
  </w:style>
  <w:style w:type="paragraph" w:styleId="aff1">
    <w:name w:val="Title"/>
    <w:basedOn w:val="a"/>
    <w:link w:val="aff2"/>
    <w:uiPriority w:val="99"/>
    <w:qFormat/>
    <w:rsid w:val="005406F8"/>
    <w:pPr>
      <w:jc w:val="center"/>
    </w:pPr>
    <w:rPr>
      <w:b/>
      <w:szCs w:val="20"/>
    </w:rPr>
  </w:style>
  <w:style w:type="character" w:customStyle="1" w:styleId="aff2">
    <w:name w:val="Название Знак"/>
    <w:basedOn w:val="a0"/>
    <w:link w:val="aff1"/>
    <w:uiPriority w:val="99"/>
    <w:rsid w:val="005406F8"/>
    <w:rPr>
      <w:b/>
      <w:sz w:val="24"/>
    </w:rPr>
  </w:style>
  <w:style w:type="paragraph" w:styleId="aff3">
    <w:name w:val="Subtitle"/>
    <w:basedOn w:val="a"/>
    <w:link w:val="aff4"/>
    <w:uiPriority w:val="99"/>
    <w:qFormat/>
    <w:rsid w:val="005406F8"/>
    <w:pPr>
      <w:autoSpaceDE w:val="0"/>
      <w:autoSpaceDN w:val="0"/>
      <w:jc w:val="center"/>
    </w:pPr>
    <w:rPr>
      <w:rFonts w:ascii="Courier New" w:hAnsi="Courier New"/>
      <w:b/>
      <w:sz w:val="32"/>
      <w:szCs w:val="20"/>
    </w:rPr>
  </w:style>
  <w:style w:type="character" w:customStyle="1" w:styleId="aff4">
    <w:name w:val="Подзаголовок Знак"/>
    <w:basedOn w:val="a0"/>
    <w:link w:val="aff3"/>
    <w:uiPriority w:val="99"/>
    <w:rsid w:val="005406F8"/>
    <w:rPr>
      <w:rFonts w:ascii="Courier New" w:hAnsi="Courier New"/>
      <w:b/>
      <w:sz w:val="32"/>
    </w:rPr>
  </w:style>
  <w:style w:type="paragraph" w:styleId="34">
    <w:name w:val="Body Text 3"/>
    <w:basedOn w:val="a"/>
    <w:link w:val="35"/>
    <w:rsid w:val="005406F8"/>
    <w:rPr>
      <w:sz w:val="28"/>
      <w:szCs w:val="20"/>
    </w:rPr>
  </w:style>
  <w:style w:type="character" w:customStyle="1" w:styleId="35">
    <w:name w:val="Основной текст 3 Знак"/>
    <w:basedOn w:val="a0"/>
    <w:link w:val="34"/>
    <w:rsid w:val="005406F8"/>
    <w:rPr>
      <w:sz w:val="28"/>
    </w:rPr>
  </w:style>
  <w:style w:type="paragraph" w:styleId="36">
    <w:name w:val="Body Text Indent 3"/>
    <w:basedOn w:val="a"/>
    <w:link w:val="37"/>
    <w:rsid w:val="005406F8"/>
    <w:pPr>
      <w:autoSpaceDE w:val="0"/>
      <w:autoSpaceDN w:val="0"/>
      <w:adjustRightInd w:val="0"/>
      <w:spacing w:line="240" w:lineRule="exact"/>
      <w:ind w:firstLine="709"/>
      <w:jc w:val="both"/>
    </w:pPr>
    <w:rPr>
      <w:szCs w:val="20"/>
    </w:rPr>
  </w:style>
  <w:style w:type="character" w:customStyle="1" w:styleId="37">
    <w:name w:val="Основной текст с отступом 3 Знак"/>
    <w:basedOn w:val="a0"/>
    <w:link w:val="36"/>
    <w:rsid w:val="005406F8"/>
    <w:rPr>
      <w:sz w:val="24"/>
    </w:rPr>
  </w:style>
  <w:style w:type="character" w:styleId="aff5">
    <w:name w:val="page number"/>
    <w:basedOn w:val="a0"/>
    <w:rsid w:val="005406F8"/>
  </w:style>
  <w:style w:type="paragraph" w:styleId="26">
    <w:name w:val="Body Text 2"/>
    <w:basedOn w:val="a"/>
    <w:link w:val="27"/>
    <w:rsid w:val="005406F8"/>
    <w:pPr>
      <w:spacing w:line="240" w:lineRule="atLeast"/>
      <w:jc w:val="both"/>
    </w:pPr>
    <w:rPr>
      <w:snapToGrid w:val="0"/>
      <w:color w:val="000000"/>
      <w:szCs w:val="20"/>
      <w:lang w:val="en-US"/>
    </w:rPr>
  </w:style>
  <w:style w:type="character" w:customStyle="1" w:styleId="27">
    <w:name w:val="Основной текст 2 Знак"/>
    <w:basedOn w:val="a0"/>
    <w:link w:val="26"/>
    <w:rsid w:val="005406F8"/>
    <w:rPr>
      <w:snapToGrid w:val="0"/>
      <w:color w:val="000000"/>
      <w:sz w:val="24"/>
      <w:lang w:val="en-US"/>
    </w:rPr>
  </w:style>
  <w:style w:type="paragraph" w:styleId="aff6">
    <w:name w:val="Body Text Indent"/>
    <w:basedOn w:val="a"/>
    <w:link w:val="aff7"/>
    <w:rsid w:val="005406F8"/>
    <w:pPr>
      <w:spacing w:line="240" w:lineRule="atLeast"/>
      <w:ind w:left="284"/>
      <w:jc w:val="both"/>
    </w:pPr>
    <w:rPr>
      <w:snapToGrid w:val="0"/>
      <w:color w:val="000000"/>
      <w:szCs w:val="20"/>
      <w:lang w:eastAsia="en-US"/>
    </w:rPr>
  </w:style>
  <w:style w:type="character" w:customStyle="1" w:styleId="aff7">
    <w:name w:val="Основной текст с отступом Знак"/>
    <w:basedOn w:val="a0"/>
    <w:link w:val="aff6"/>
    <w:rsid w:val="005406F8"/>
    <w:rPr>
      <w:snapToGrid w:val="0"/>
      <w:color w:val="000000"/>
      <w:sz w:val="24"/>
      <w:lang w:eastAsia="en-US"/>
    </w:rPr>
  </w:style>
  <w:style w:type="paragraph" w:customStyle="1" w:styleId="aff8">
    <w:name w:val="ОРИГИНАЛ"/>
    <w:basedOn w:val="a"/>
    <w:rsid w:val="005406F8"/>
    <w:pPr>
      <w:tabs>
        <w:tab w:val="left" w:pos="568"/>
        <w:tab w:val="left" w:pos="1136"/>
      </w:tabs>
      <w:autoSpaceDE w:val="0"/>
      <w:autoSpaceDN w:val="0"/>
      <w:spacing w:line="360" w:lineRule="atLeast"/>
      <w:ind w:left="570" w:right="283" w:firstLine="854"/>
      <w:jc w:val="both"/>
    </w:pPr>
    <w:rPr>
      <w:rFonts w:ascii="Courier New" w:hAnsi="Courier New" w:cs="Courier New"/>
      <w:b/>
      <w:bCs/>
    </w:rPr>
  </w:style>
  <w:style w:type="paragraph" w:customStyle="1" w:styleId="aff9">
    <w:name w:val="Стиль"/>
    <w:rsid w:val="005406F8"/>
    <w:pPr>
      <w:autoSpaceDE w:val="0"/>
      <w:autoSpaceDN w:val="0"/>
    </w:pPr>
  </w:style>
  <w:style w:type="paragraph" w:customStyle="1" w:styleId="paragraph">
    <w:name w:val="paragraph"/>
    <w:basedOn w:val="a"/>
    <w:rsid w:val="005406F8"/>
    <w:pPr>
      <w:spacing w:before="100" w:beforeAutospacing="1" w:after="100" w:afterAutospacing="1"/>
    </w:pPr>
  </w:style>
  <w:style w:type="character" w:customStyle="1" w:styleId="normaltextrun">
    <w:name w:val="normaltextrun"/>
    <w:rsid w:val="005406F8"/>
  </w:style>
  <w:style w:type="character" w:customStyle="1" w:styleId="eop">
    <w:name w:val="eop"/>
    <w:rsid w:val="005406F8"/>
  </w:style>
  <w:style w:type="paragraph" w:styleId="28">
    <w:name w:val="Body Text Indent 2"/>
    <w:basedOn w:val="a"/>
    <w:link w:val="29"/>
    <w:rsid w:val="005406F8"/>
    <w:pPr>
      <w:spacing w:after="120" w:line="480" w:lineRule="auto"/>
      <w:ind w:left="283"/>
    </w:pPr>
    <w:rPr>
      <w:sz w:val="20"/>
      <w:szCs w:val="20"/>
      <w:lang w:val="en-US"/>
    </w:rPr>
  </w:style>
  <w:style w:type="character" w:customStyle="1" w:styleId="29">
    <w:name w:val="Основной текст с отступом 2 Знак"/>
    <w:basedOn w:val="a0"/>
    <w:link w:val="28"/>
    <w:rsid w:val="005406F8"/>
    <w:rPr>
      <w:lang w:val="en-US"/>
    </w:rPr>
  </w:style>
  <w:style w:type="character" w:styleId="affa">
    <w:name w:val="annotation reference"/>
    <w:rsid w:val="005406F8"/>
    <w:rPr>
      <w:sz w:val="16"/>
      <w:szCs w:val="16"/>
    </w:rPr>
  </w:style>
  <w:style w:type="paragraph" w:styleId="affb">
    <w:name w:val="annotation text"/>
    <w:basedOn w:val="a"/>
    <w:link w:val="affc"/>
    <w:rsid w:val="005406F8"/>
    <w:rPr>
      <w:sz w:val="20"/>
      <w:szCs w:val="20"/>
      <w:lang w:val="en-US"/>
    </w:rPr>
  </w:style>
  <w:style w:type="character" w:customStyle="1" w:styleId="affc">
    <w:name w:val="Текст примечания Знак"/>
    <w:basedOn w:val="a0"/>
    <w:link w:val="affb"/>
    <w:rsid w:val="005406F8"/>
    <w:rPr>
      <w:lang w:val="en-US"/>
    </w:rPr>
  </w:style>
  <w:style w:type="paragraph" w:styleId="affd">
    <w:name w:val="annotation subject"/>
    <w:basedOn w:val="affb"/>
    <w:next w:val="affb"/>
    <w:link w:val="affe"/>
    <w:rsid w:val="005406F8"/>
    <w:rPr>
      <w:b/>
      <w:bCs/>
    </w:rPr>
  </w:style>
  <w:style w:type="character" w:customStyle="1" w:styleId="affe">
    <w:name w:val="Тема примечания Знак"/>
    <w:basedOn w:val="affc"/>
    <w:link w:val="affd"/>
    <w:rsid w:val="005406F8"/>
    <w:rPr>
      <w:b/>
      <w:bCs/>
      <w:lang w:val="en-US"/>
    </w:rPr>
  </w:style>
  <w:style w:type="paragraph" w:styleId="afff">
    <w:name w:val="Revision"/>
    <w:hidden/>
    <w:uiPriority w:val="99"/>
    <w:semiHidden/>
    <w:rsid w:val="005406F8"/>
    <w:rPr>
      <w:lang w:val="en-US"/>
    </w:rPr>
  </w:style>
  <w:style w:type="character" w:customStyle="1" w:styleId="okpdspan">
    <w:name w:val="okpd_span"/>
    <w:basedOn w:val="a0"/>
    <w:rsid w:val="0021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51DFFA7-6448-46DE-986D-797860AA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1868</Words>
  <Characters>13583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Home</Company>
  <LinksUpToDate>false</LinksUpToDate>
  <CharactersWithSpaces>15421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</dc:creator>
  <cp:lastModifiedBy>Пользователь</cp:lastModifiedBy>
  <cp:revision>3</cp:revision>
  <cp:lastPrinted>2018-07-26T08:43:00Z</cp:lastPrinted>
  <dcterms:created xsi:type="dcterms:W3CDTF">2018-09-03T12:20:00Z</dcterms:created>
  <dcterms:modified xsi:type="dcterms:W3CDTF">2018-09-03T12:21:00Z</dcterms:modified>
</cp:coreProperties>
</file>