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2D" w:rsidRDefault="00B73B2D" w:rsidP="00B73B2D">
      <w:pPr>
        <w:pStyle w:val="31"/>
        <w:numPr>
          <w:ilvl w:val="0"/>
          <w:numId w:val="0"/>
        </w:numPr>
        <w:ind w:left="851" w:hanging="851"/>
      </w:pPr>
      <w:r>
        <w:t>Площадь объекта 67000 м2</w:t>
      </w:r>
    </w:p>
    <w:p w:rsidR="00511E7A" w:rsidRDefault="00511E7A" w:rsidP="0036005C">
      <w:pPr>
        <w:pStyle w:val="31"/>
        <w:numPr>
          <w:ilvl w:val="0"/>
          <w:numId w:val="0"/>
        </w:numPr>
        <w:ind w:left="851" w:hanging="851"/>
      </w:pPr>
    </w:p>
    <w:p w:rsidR="00B24476" w:rsidRPr="008753A5" w:rsidRDefault="00B24476" w:rsidP="0036005C">
      <w:pPr>
        <w:pStyle w:val="31"/>
        <w:numPr>
          <w:ilvl w:val="0"/>
          <w:numId w:val="0"/>
        </w:numPr>
        <w:ind w:left="851" w:hanging="851"/>
      </w:pPr>
      <w:r w:rsidRPr="008753A5">
        <w:t xml:space="preserve">необходимо выполнить обследование инфраструктуры </w:t>
      </w:r>
      <w:r>
        <w:t>П</w:t>
      </w:r>
      <w:r w:rsidRPr="008753A5">
        <w:t>ользователя в части определения наличия и технического состояния:</w:t>
      </w:r>
    </w:p>
    <w:p w:rsidR="00B24476" w:rsidRPr="008753A5" w:rsidRDefault="00B24476" w:rsidP="00B24476">
      <w:pPr>
        <w:pStyle w:val="1"/>
        <w:numPr>
          <w:ilvl w:val="0"/>
          <w:numId w:val="3"/>
        </w:numPr>
      </w:pPr>
      <w:r w:rsidRPr="008753A5">
        <w:t>Мест размещения помещений аппаратной (ПА).</w:t>
      </w:r>
    </w:p>
    <w:p w:rsidR="00B24476" w:rsidRPr="008753A5" w:rsidRDefault="00B24476" w:rsidP="00B24476">
      <w:pPr>
        <w:pStyle w:val="1"/>
      </w:pPr>
      <w:r w:rsidRPr="008753A5">
        <w:t>Оборудования аппаратной.</w:t>
      </w:r>
    </w:p>
    <w:p w:rsidR="00B24476" w:rsidRPr="008753A5" w:rsidRDefault="00B24476" w:rsidP="00B24476">
      <w:pPr>
        <w:pStyle w:val="1"/>
      </w:pPr>
      <w:r w:rsidRPr="008753A5">
        <w:t>Линейно-кабельных сооружений и кабельного хозяйства на объекте и прилегающей территории.</w:t>
      </w:r>
    </w:p>
    <w:p w:rsidR="00B24476" w:rsidRPr="008753A5" w:rsidRDefault="00B24476" w:rsidP="00B24476">
      <w:pPr>
        <w:pStyle w:val="1"/>
      </w:pPr>
      <w:r w:rsidRPr="008753A5">
        <w:t>Радиооборудования в рамках беспроводных сетей.</w:t>
      </w:r>
    </w:p>
    <w:p w:rsidR="00B24476" w:rsidRPr="008753A5" w:rsidRDefault="00B24476" w:rsidP="00B24476">
      <w:pPr>
        <w:pStyle w:val="1"/>
      </w:pPr>
      <w:r w:rsidRPr="008753A5">
        <w:t>Внутренних информационных сервисов.</w:t>
      </w:r>
    </w:p>
    <w:p w:rsidR="00B24476" w:rsidRPr="008753A5" w:rsidRDefault="00B24476" w:rsidP="00B24476">
      <w:pPr>
        <w:pStyle w:val="1"/>
      </w:pPr>
      <w:r w:rsidRPr="008753A5">
        <w:t>Слаботочных закладных и других инженерных систем, необходимых для реализации проекта.</w:t>
      </w:r>
    </w:p>
    <w:p w:rsidR="00DB730C" w:rsidRDefault="00DB730C"/>
    <w:p w:rsidR="00B24476" w:rsidRDefault="00B24476" w:rsidP="0036005C">
      <w:pPr>
        <w:pStyle w:val="31"/>
        <w:numPr>
          <w:ilvl w:val="0"/>
          <w:numId w:val="0"/>
        </w:numPr>
      </w:pPr>
      <w:bookmarkStart w:id="0" w:name="_Ref484180845"/>
      <w:r w:rsidRPr="008753A5">
        <w:t>необходимо провести аттестацию существующей СКС на соответствие категории 5е, для оценки возможности её использования. Измерения выполнять сертифицированны</w:t>
      </w:r>
      <w:bookmarkStart w:id="1" w:name="_GoBack"/>
      <w:bookmarkEnd w:id="1"/>
      <w:r w:rsidRPr="008753A5">
        <w:t>м, поверенным оборудованием.</w:t>
      </w:r>
      <w:r>
        <w:t xml:space="preserve"> </w:t>
      </w:r>
      <w:r w:rsidRPr="00D267F2">
        <w:t>Все протоколы</w:t>
      </w:r>
      <w:r>
        <w:t xml:space="preserve"> измерений</w:t>
      </w:r>
      <w:r w:rsidRPr="00D267F2">
        <w:t xml:space="preserve"> должны быть заверены подписью должностных лиц</w:t>
      </w:r>
      <w:r>
        <w:t>,</w:t>
      </w:r>
      <w:r w:rsidRPr="00D267F2">
        <w:t xml:space="preserve"> ответственных за проведение измерений</w:t>
      </w:r>
      <w:r>
        <w:t>,</w:t>
      </w:r>
      <w:r w:rsidRPr="00D267F2">
        <w:t xml:space="preserve"> и печатью организации, проводившей </w:t>
      </w:r>
      <w:r>
        <w:t>данные измерения.</w:t>
      </w:r>
    </w:p>
    <w:p w:rsidR="0036005C" w:rsidRDefault="00B24476" w:rsidP="00B24476">
      <w:pPr>
        <w:pStyle w:val="31"/>
        <w:numPr>
          <w:ilvl w:val="0"/>
          <w:numId w:val="0"/>
        </w:numPr>
      </w:pPr>
      <w:r>
        <w:t xml:space="preserve">ЦЕЛЬ – вынести </w:t>
      </w:r>
      <w:r w:rsidRPr="008753A5">
        <w:t>Решение о проектировании сетевой инфраструктуры с использованием существующей</w:t>
      </w:r>
      <w:r>
        <w:t xml:space="preserve"> СКС</w:t>
      </w:r>
      <w:r w:rsidR="0036005C">
        <w:t xml:space="preserve"> или ее демонтаже/ частичном демонтаже.</w:t>
      </w:r>
    </w:p>
    <w:p w:rsidR="0036005C" w:rsidRDefault="0036005C" w:rsidP="00B24476">
      <w:pPr>
        <w:pStyle w:val="31"/>
        <w:numPr>
          <w:ilvl w:val="0"/>
          <w:numId w:val="0"/>
        </w:numPr>
      </w:pPr>
    </w:p>
    <w:p w:rsidR="0036005C" w:rsidRPr="000C1DF5" w:rsidRDefault="0036005C" w:rsidP="0036005C">
      <w:pPr>
        <w:pStyle w:val="1"/>
        <w:numPr>
          <w:ilvl w:val="0"/>
          <w:numId w:val="0"/>
        </w:numPr>
        <w:ind w:left="567"/>
      </w:pPr>
      <w:r>
        <w:t>Необходимо также получить с</w:t>
      </w:r>
      <w:r w:rsidRPr="008753A5">
        <w:t>ведения о наличии</w:t>
      </w:r>
      <w:r>
        <w:t xml:space="preserve">, </w:t>
      </w:r>
      <w:r w:rsidRPr="000C1DF5">
        <w:t>состояни</w:t>
      </w:r>
      <w:r>
        <w:t>и и</w:t>
      </w:r>
      <w:r w:rsidRPr="000C1DF5">
        <w:t xml:space="preserve"> </w:t>
      </w:r>
      <w:r>
        <w:t>балансовой принадлежности</w:t>
      </w:r>
      <w:r w:rsidRPr="00811E44">
        <w:t xml:space="preserve"> </w:t>
      </w:r>
      <w:r w:rsidRPr="008753A5">
        <w:t>кабельных вводов в здания. Типы кабельных вводов. Количество, типы и емкость вводимых кабелей. Наличие свободных и/или частично занятых каналов кабельного ввода, их состояние и занятость.</w:t>
      </w:r>
    </w:p>
    <w:bookmarkEnd w:id="0"/>
    <w:p w:rsidR="00BE5C5D" w:rsidRDefault="00BE5C5D" w:rsidP="00BE5C5D">
      <w:pPr>
        <w:pStyle w:val="1"/>
        <w:numPr>
          <w:ilvl w:val="0"/>
          <w:numId w:val="0"/>
        </w:numPr>
        <w:ind w:left="992" w:hanging="425"/>
      </w:pPr>
    </w:p>
    <w:p w:rsidR="00BE5C5D" w:rsidRDefault="00BE5C5D" w:rsidP="00BE5C5D">
      <w:pPr>
        <w:pStyle w:val="1"/>
        <w:numPr>
          <w:ilvl w:val="0"/>
          <w:numId w:val="0"/>
        </w:numPr>
        <w:ind w:left="992" w:hanging="425"/>
      </w:pPr>
      <w:r>
        <w:t xml:space="preserve">Выполнить </w:t>
      </w:r>
      <w:r w:rsidRPr="008753A5">
        <w:t xml:space="preserve">Поэтажные планы зданий с указанием: </w:t>
      </w:r>
    </w:p>
    <w:p w:rsidR="00BE5C5D" w:rsidRPr="00E86654" w:rsidRDefault="00BE5C5D" w:rsidP="00BE5C5D">
      <w:pPr>
        <w:pStyle w:val="2"/>
      </w:pPr>
      <w:r w:rsidRPr="00E86654">
        <w:t xml:space="preserve">Расположения, </w:t>
      </w:r>
      <w:proofErr w:type="gramStart"/>
      <w:r w:rsidRPr="00E86654">
        <w:t>состояния и наполнения</w:t>
      </w:r>
      <w:proofErr w:type="gramEnd"/>
      <w:r w:rsidRPr="00E86654">
        <w:t xml:space="preserve"> существующих вертикальных слаботочных стояков и горизонтальных слаботочных коробов, лотков и закладных.</w:t>
      </w:r>
    </w:p>
    <w:p w:rsidR="00BE5C5D" w:rsidRPr="00E86654" w:rsidRDefault="00BE5C5D" w:rsidP="00BE5C5D">
      <w:pPr>
        <w:pStyle w:val="2"/>
      </w:pPr>
      <w:r w:rsidRPr="00E86654">
        <w:lastRenderedPageBreak/>
        <w:t xml:space="preserve">Расположения </w:t>
      </w:r>
      <w:proofErr w:type="spellStart"/>
      <w:r w:rsidRPr="00E86654">
        <w:t>переиспользуемых</w:t>
      </w:r>
      <w:proofErr w:type="spellEnd"/>
      <w:r w:rsidRPr="00E86654">
        <w:t xml:space="preserve"> существующих информационных розеток (ИР) (включая ИР в медицинских консолях чистых помещений).</w:t>
      </w:r>
    </w:p>
    <w:p w:rsidR="00581D7D" w:rsidRPr="00E86654" w:rsidRDefault="00BE5C5D" w:rsidP="00581D7D">
      <w:pPr>
        <w:pStyle w:val="2"/>
      </w:pPr>
      <w:r w:rsidRPr="00E86654">
        <w:t>Размещения существующих точек доступа БЛВС, а также других источников излучения радиочастотного диапазона 2,4 ГГц – 5 ГГц.</w:t>
      </w:r>
    </w:p>
    <w:p w:rsidR="00581D7D" w:rsidRPr="00E86654" w:rsidRDefault="00581D7D" w:rsidP="00581D7D">
      <w:pPr>
        <w:pStyle w:val="2"/>
        <w:ind w:left="1986"/>
      </w:pPr>
      <w:r w:rsidRPr="00E86654">
        <w:t>Размещения существующих и проектируемых рабочих мест, стационарного диагностического и профилактического медицинского оборудования.</w:t>
      </w:r>
    </w:p>
    <w:p w:rsidR="00BE5C5D" w:rsidRPr="008753A5" w:rsidRDefault="00BE5C5D" w:rsidP="00BE5C5D">
      <w:pPr>
        <w:pStyle w:val="1"/>
        <w:numPr>
          <w:ilvl w:val="0"/>
          <w:numId w:val="0"/>
        </w:numPr>
        <w:ind w:left="992" w:hanging="425"/>
      </w:pPr>
    </w:p>
    <w:p w:rsidR="00B24476" w:rsidRPr="008753A5" w:rsidRDefault="00B24476" w:rsidP="00B24476">
      <w:pPr>
        <w:pStyle w:val="31"/>
        <w:numPr>
          <w:ilvl w:val="0"/>
          <w:numId w:val="0"/>
        </w:numPr>
      </w:pPr>
    </w:p>
    <w:p w:rsidR="00B24476" w:rsidRDefault="00B24476"/>
    <w:p w:rsidR="0036005C" w:rsidRDefault="0036005C"/>
    <w:sectPr w:rsidR="0036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3A7"/>
    <w:multiLevelType w:val="multilevel"/>
    <w:tmpl w:val="106430C4"/>
    <w:lvl w:ilvl="0">
      <w:start w:val="1"/>
      <w:numFmt w:val="decimal"/>
      <w:pStyle w:val="1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843" w:hanging="482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" w15:restartNumberingAfterBreak="0">
    <w:nsid w:val="4AD47012"/>
    <w:multiLevelType w:val="multilevel"/>
    <w:tmpl w:val="3AD2F288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2D"/>
    <w:rsid w:val="001B3E23"/>
    <w:rsid w:val="0036005C"/>
    <w:rsid w:val="00511E7A"/>
    <w:rsid w:val="00581D7D"/>
    <w:rsid w:val="006A2C32"/>
    <w:rsid w:val="00933539"/>
    <w:rsid w:val="00B24476"/>
    <w:rsid w:val="00B73B2D"/>
    <w:rsid w:val="00BE5C5D"/>
    <w:rsid w:val="00D55A47"/>
    <w:rsid w:val="00DB730C"/>
    <w:rsid w:val="00EA292D"/>
    <w:rsid w:val="00EB6426"/>
    <w:rsid w:val="00F0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0873-3F44-46B9-B038-B9A004EF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ДИТ.Заголовок 2"/>
    <w:next w:val="a"/>
    <w:uiPriority w:val="19"/>
    <w:qFormat/>
    <w:rsid w:val="00B24476"/>
    <w:pPr>
      <w:keepNext/>
      <w:numPr>
        <w:ilvl w:val="1"/>
        <w:numId w:val="2"/>
      </w:numPr>
      <w:spacing w:before="360" w:after="120" w:line="240" w:lineRule="auto"/>
      <w:ind w:left="851" w:hanging="851"/>
      <w:contextualSpacing/>
      <w:outlineLvl w:val="1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customStyle="1" w:styleId="10">
    <w:name w:val="ДИТ.Заголовок 1"/>
    <w:next w:val="a"/>
    <w:uiPriority w:val="19"/>
    <w:qFormat/>
    <w:rsid w:val="00B24476"/>
    <w:pPr>
      <w:keepNext/>
      <w:pageBreakBefore/>
      <w:numPr>
        <w:numId w:val="2"/>
      </w:numPr>
      <w:spacing w:before="60" w:after="120" w:line="240" w:lineRule="auto"/>
      <w:outlineLvl w:val="0"/>
    </w:pPr>
    <w:rPr>
      <w:rFonts w:ascii="Times New Roman" w:eastAsia="Calibri" w:hAnsi="Times New Roman" w:cstheme="majorHAnsi"/>
      <w:b/>
      <w:bCs/>
      <w:caps/>
      <w:kern w:val="32"/>
      <w:sz w:val="32"/>
      <w:szCs w:val="32"/>
      <w:lang w:eastAsia="ru-RU"/>
    </w:rPr>
  </w:style>
  <w:style w:type="paragraph" w:customStyle="1" w:styleId="30">
    <w:name w:val="ДИТ.Заголовок 3"/>
    <w:next w:val="a"/>
    <w:uiPriority w:val="19"/>
    <w:qFormat/>
    <w:rsid w:val="00B24476"/>
    <w:pPr>
      <w:keepNext/>
      <w:numPr>
        <w:ilvl w:val="2"/>
        <w:numId w:val="2"/>
      </w:numPr>
      <w:spacing w:before="360" w:after="120" w:line="240" w:lineRule="auto"/>
      <w:ind w:left="1276" w:hanging="1276"/>
      <w:contextualSpacing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40">
    <w:name w:val="ДИТ.Заголовок 4"/>
    <w:next w:val="a"/>
    <w:uiPriority w:val="19"/>
    <w:qFormat/>
    <w:rsid w:val="00B24476"/>
    <w:pPr>
      <w:keepNext/>
      <w:numPr>
        <w:ilvl w:val="3"/>
        <w:numId w:val="2"/>
      </w:numPr>
      <w:spacing w:before="360" w:after="120" w:line="240" w:lineRule="auto"/>
      <w:ind w:left="1701" w:hanging="1701"/>
      <w:contextualSpacing/>
      <w:outlineLvl w:val="3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customStyle="1" w:styleId="1">
    <w:name w:val="ДИТ.Список 1 нумерованный"/>
    <w:basedOn w:val="a"/>
    <w:uiPriority w:val="5"/>
    <w:qFormat/>
    <w:rsid w:val="00B24476"/>
    <w:pPr>
      <w:numPr>
        <w:numId w:val="1"/>
      </w:numPr>
      <w:spacing w:before="60" w:after="60" w:line="276" w:lineRule="auto"/>
      <w:contextualSpacing/>
      <w:jc w:val="both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paragraph" w:customStyle="1" w:styleId="2">
    <w:name w:val="ДИТ.Список 2 нумерованный"/>
    <w:basedOn w:val="a"/>
    <w:uiPriority w:val="5"/>
    <w:qFormat/>
    <w:rsid w:val="00B24476"/>
    <w:pPr>
      <w:numPr>
        <w:ilvl w:val="1"/>
        <w:numId w:val="1"/>
      </w:numPr>
      <w:spacing w:before="60" w:after="60" w:line="276" w:lineRule="auto"/>
      <w:contextualSpacing/>
      <w:jc w:val="both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paragraph" w:customStyle="1" w:styleId="3">
    <w:name w:val="ДИТ.Список 3 нумерованный"/>
    <w:basedOn w:val="a"/>
    <w:uiPriority w:val="5"/>
    <w:qFormat/>
    <w:rsid w:val="00B24476"/>
    <w:pPr>
      <w:numPr>
        <w:ilvl w:val="2"/>
        <w:numId w:val="1"/>
      </w:numPr>
      <w:spacing w:before="60" w:after="60" w:line="276" w:lineRule="auto"/>
      <w:contextualSpacing/>
      <w:jc w:val="both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paragraph" w:customStyle="1" w:styleId="4">
    <w:name w:val="ДИТ.Список 4 нумерованный"/>
    <w:basedOn w:val="a"/>
    <w:uiPriority w:val="5"/>
    <w:qFormat/>
    <w:rsid w:val="00B24476"/>
    <w:pPr>
      <w:numPr>
        <w:ilvl w:val="3"/>
        <w:numId w:val="1"/>
      </w:numPr>
      <w:spacing w:before="60" w:after="60" w:line="276" w:lineRule="auto"/>
      <w:contextualSpacing/>
      <w:jc w:val="both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paragraph" w:customStyle="1" w:styleId="31">
    <w:name w:val="ДИТ.Требование 3"/>
    <w:basedOn w:val="30"/>
    <w:rsid w:val="00B24476"/>
    <w:pPr>
      <w:keepNext w:val="0"/>
      <w:spacing w:before="240" w:line="276" w:lineRule="auto"/>
      <w:ind w:left="851" w:hanging="851"/>
      <w:contextualSpacing w:val="0"/>
      <w:jc w:val="both"/>
      <w:outlineLvl w:val="9"/>
    </w:pPr>
    <w:rPr>
      <w:b w:val="0"/>
    </w:rPr>
  </w:style>
  <w:style w:type="paragraph" w:customStyle="1" w:styleId="5">
    <w:name w:val="ДИТ.Требование 5"/>
    <w:basedOn w:val="a"/>
    <w:qFormat/>
    <w:rsid w:val="00B24476"/>
    <w:pPr>
      <w:numPr>
        <w:ilvl w:val="4"/>
        <w:numId w:val="2"/>
      </w:numPr>
      <w:spacing w:before="240" w:after="120" w:line="276" w:lineRule="auto"/>
      <w:ind w:left="851" w:hanging="85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3">
    <w:name w:val="ДИТ.Выделение Полужирный"/>
    <w:basedOn w:val="a0"/>
    <w:uiPriority w:val="9"/>
    <w:qFormat/>
    <w:rsid w:val="00511E7A"/>
    <w:rPr>
      <w:b/>
    </w:rPr>
  </w:style>
  <w:style w:type="paragraph" w:customStyle="1" w:styleId="a4">
    <w:name w:val="ДИТ.Обычный"/>
    <w:qFormat/>
    <w:rsid w:val="00511E7A"/>
    <w:pPr>
      <w:spacing w:before="60" w:after="60" w:line="276" w:lineRule="auto"/>
      <w:ind w:firstLine="567"/>
      <w:contextualSpacing/>
      <w:jc w:val="both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paragraph" w:customStyle="1" w:styleId="11">
    <w:name w:val="ДИТ.Заголовок 1 без включения в содержание"/>
    <w:basedOn w:val="a"/>
    <w:next w:val="a4"/>
    <w:uiPriority w:val="20"/>
    <w:qFormat/>
    <w:rsid w:val="00511E7A"/>
    <w:pPr>
      <w:keepNext/>
      <w:pageBreakBefore/>
      <w:spacing w:before="60" w:after="120" w:line="240" w:lineRule="auto"/>
      <w:ind w:left="357"/>
      <w:jc w:val="center"/>
    </w:pPr>
    <w:rPr>
      <w:rFonts w:ascii="Times New Roman" w:eastAsia="Calibri" w:hAnsi="Times New Roman" w:cstheme="majorHAnsi"/>
      <w:b/>
      <w:iCs/>
      <w:cap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13</cp:revision>
  <dcterms:created xsi:type="dcterms:W3CDTF">2018-01-22T12:10:00Z</dcterms:created>
  <dcterms:modified xsi:type="dcterms:W3CDTF">2018-01-22T16:06:00Z</dcterms:modified>
</cp:coreProperties>
</file>