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A1" w:rsidRDefault="00666CA1" w:rsidP="00666CA1">
      <w:pPr>
        <w:ind w:left="5664" w:firstLine="708"/>
        <w:rPr>
          <w:b/>
          <w:u w:val="single"/>
        </w:rPr>
      </w:pPr>
      <w:r w:rsidRPr="002B6CFC">
        <w:rPr>
          <w:b/>
          <w:u w:val="single"/>
        </w:rPr>
        <w:t>Приложение №1</w:t>
      </w:r>
    </w:p>
    <w:p w:rsidR="00666CA1" w:rsidRPr="002B6CFC" w:rsidRDefault="00666CA1" w:rsidP="00666CA1">
      <w:pPr>
        <w:ind w:left="4956"/>
        <w:rPr>
          <w:b/>
          <w:u w:val="single"/>
        </w:rPr>
      </w:pPr>
      <w:r w:rsidRPr="002B6CFC">
        <w:rPr>
          <w:b/>
        </w:rPr>
        <w:t>к Договору №</w:t>
      </w:r>
      <w:r w:rsidRPr="00666CA1">
        <w:rPr>
          <w:b/>
        </w:rPr>
        <w:t>______от</w:t>
      </w:r>
      <w:r>
        <w:rPr>
          <w:b/>
        </w:rPr>
        <w:t>________</w:t>
      </w:r>
      <w:r w:rsidRPr="00666CA1">
        <w:rPr>
          <w:b/>
        </w:rPr>
        <w:t>______</w:t>
      </w:r>
    </w:p>
    <w:p w:rsidR="00666CA1" w:rsidRPr="00F27343" w:rsidRDefault="00666CA1" w:rsidP="00A9535A">
      <w:pPr>
        <w:spacing w:after="0"/>
        <w:ind w:left="5954"/>
        <w:rPr>
          <w:rFonts w:ascii="Times New Roman" w:hAnsi="Times New Roman" w:cs="Times New Roman"/>
          <w:b/>
          <w:u w:val="single"/>
        </w:rPr>
      </w:pPr>
      <w:r w:rsidRPr="00F27343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535A" w:rsidTr="00A9535A">
        <w:tc>
          <w:tcPr>
            <w:tcW w:w="4785" w:type="dxa"/>
          </w:tcPr>
          <w:p w:rsidR="00A9535A" w:rsidRDefault="00A9535A" w:rsidP="00A9535A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СОГЛАСОВАНО</w:t>
            </w:r>
            <w:r w:rsidRPr="00F27343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9535A" w:rsidRDefault="00A9535A" w:rsidP="00A953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9535A" w:rsidRPr="00F27343" w:rsidRDefault="00A9535A" w:rsidP="00A953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A9535A" w:rsidRDefault="00A9535A" w:rsidP="00A9535A">
            <w:pPr>
              <w:rPr>
                <w:rFonts w:ascii="Times New Roman" w:hAnsi="Times New Roman" w:cs="Times New Roman"/>
              </w:rPr>
            </w:pPr>
          </w:p>
          <w:p w:rsidR="00A9535A" w:rsidRDefault="00A9535A" w:rsidP="00A9535A">
            <w:pPr>
              <w:jc w:val="right"/>
              <w:rPr>
                <w:rFonts w:ascii="Times New Roman" w:hAnsi="Times New Roman" w:cs="Times New Roman"/>
              </w:rPr>
            </w:pPr>
          </w:p>
          <w:p w:rsidR="00A9535A" w:rsidRDefault="00A9535A" w:rsidP="00A9535A">
            <w:pPr>
              <w:jc w:val="right"/>
              <w:rPr>
                <w:rFonts w:ascii="Times New Roman" w:hAnsi="Times New Roman" w:cs="Times New Roman"/>
              </w:rPr>
            </w:pPr>
          </w:p>
          <w:p w:rsidR="00A9535A" w:rsidRDefault="00A9535A" w:rsidP="00A9535A">
            <w:pPr>
              <w:jc w:val="right"/>
              <w:rPr>
                <w:rFonts w:ascii="Times New Roman" w:hAnsi="Times New Roman" w:cs="Times New Roman"/>
              </w:rPr>
            </w:pPr>
          </w:p>
          <w:p w:rsidR="00A9535A" w:rsidRDefault="00A9535A" w:rsidP="000460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9535A" w:rsidRDefault="00A9535A" w:rsidP="00A9535A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7343">
              <w:rPr>
                <w:rFonts w:ascii="Times New Roman" w:hAnsi="Times New Roman" w:cs="Times New Roman"/>
                <w:b/>
                <w:u w:val="single"/>
              </w:rPr>
              <w:t>УТВЕРЖДАЮ:</w:t>
            </w:r>
          </w:p>
          <w:p w:rsidR="00A9535A" w:rsidRDefault="00A9535A" w:rsidP="00A953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9535A" w:rsidRDefault="00A9535A" w:rsidP="00FA0FF4">
            <w:pPr>
              <w:jc w:val="righ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A9535A" w:rsidRDefault="00A9535A" w:rsidP="00A9535A">
      <w:pPr>
        <w:spacing w:after="0"/>
        <w:rPr>
          <w:rFonts w:ascii="Times New Roman" w:hAnsi="Times New Roman" w:cs="Times New Roman"/>
        </w:rPr>
      </w:pPr>
    </w:p>
    <w:p w:rsidR="00A9535A" w:rsidRPr="00F27343" w:rsidRDefault="00A9535A" w:rsidP="00A9535A">
      <w:pPr>
        <w:spacing w:after="0"/>
        <w:rPr>
          <w:rFonts w:ascii="Times New Roman" w:hAnsi="Times New Roman" w:cs="Times New Roman"/>
        </w:rPr>
      </w:pPr>
    </w:p>
    <w:p w:rsidR="000A5D2A" w:rsidRPr="006B3D1A" w:rsidRDefault="000A5D2A" w:rsidP="000A5D2A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1A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0A5D2A" w:rsidRPr="006B3D1A" w:rsidRDefault="000A5D2A" w:rsidP="000A5D2A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color w:val="808080"/>
          <w:sz w:val="24"/>
          <w:szCs w:val="24"/>
        </w:rPr>
      </w:pPr>
    </w:p>
    <w:p w:rsidR="000A5D2A" w:rsidRPr="006B3D1A" w:rsidRDefault="000A5D2A" w:rsidP="00F2734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1276"/>
        <w:gridCol w:w="993"/>
        <w:gridCol w:w="1701"/>
        <w:gridCol w:w="1559"/>
      </w:tblGrid>
      <w:tr w:rsidR="000A5D2A" w:rsidRPr="006B3D1A" w:rsidTr="002B0EBB">
        <w:tc>
          <w:tcPr>
            <w:tcW w:w="675" w:type="dxa"/>
          </w:tcPr>
          <w:p w:rsidR="000A5D2A" w:rsidRPr="006B3D1A" w:rsidRDefault="000A5D2A" w:rsidP="00693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B3D1A">
              <w:rPr>
                <w:rFonts w:ascii="Times New Roman" w:hAnsi="Times New Roman"/>
                <w:b/>
                <w:bCs/>
                <w:szCs w:val="24"/>
              </w:rPr>
              <w:t>№ лота</w:t>
            </w:r>
          </w:p>
        </w:tc>
        <w:tc>
          <w:tcPr>
            <w:tcW w:w="3969" w:type="dxa"/>
          </w:tcPr>
          <w:p w:rsidR="000A5D2A" w:rsidRPr="006B3D1A" w:rsidRDefault="000A5D2A" w:rsidP="008B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B3D1A">
              <w:rPr>
                <w:rFonts w:ascii="Times New Roman" w:hAnsi="Times New Roman"/>
                <w:b/>
                <w:bCs/>
                <w:szCs w:val="24"/>
              </w:rPr>
              <w:t>Название позиции</w:t>
            </w:r>
          </w:p>
        </w:tc>
        <w:tc>
          <w:tcPr>
            <w:tcW w:w="1276" w:type="dxa"/>
          </w:tcPr>
          <w:p w:rsidR="000A5D2A" w:rsidRPr="006B3D1A" w:rsidRDefault="000A5D2A" w:rsidP="002B0EB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B3D1A">
              <w:rPr>
                <w:rFonts w:ascii="Times New Roman" w:hAnsi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993" w:type="dxa"/>
          </w:tcPr>
          <w:p w:rsidR="000A5D2A" w:rsidRPr="006B3D1A" w:rsidRDefault="000A5D2A" w:rsidP="002B0E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B3D1A">
              <w:rPr>
                <w:rFonts w:ascii="Times New Roman" w:hAnsi="Times New Roman"/>
                <w:b/>
                <w:bCs/>
                <w:szCs w:val="24"/>
              </w:rPr>
              <w:t>кол</w:t>
            </w:r>
            <w:r w:rsidR="002B0EBB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Pr="006B3D1A">
              <w:rPr>
                <w:rFonts w:ascii="Times New Roman" w:hAnsi="Times New Roman"/>
                <w:b/>
                <w:bCs/>
                <w:szCs w:val="24"/>
              </w:rPr>
              <w:t>во</w:t>
            </w:r>
          </w:p>
        </w:tc>
        <w:tc>
          <w:tcPr>
            <w:tcW w:w="1701" w:type="dxa"/>
          </w:tcPr>
          <w:p w:rsidR="000A5D2A" w:rsidRPr="006B3D1A" w:rsidRDefault="000A5D2A" w:rsidP="00693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B3D1A">
              <w:rPr>
                <w:rFonts w:ascii="Times New Roman" w:hAnsi="Times New Roman"/>
                <w:b/>
                <w:bCs/>
                <w:szCs w:val="24"/>
              </w:rPr>
              <w:t>Начальная (максимальная) цена за единицу, включая НДС, руб.</w:t>
            </w:r>
          </w:p>
        </w:tc>
        <w:tc>
          <w:tcPr>
            <w:tcW w:w="1559" w:type="dxa"/>
          </w:tcPr>
          <w:p w:rsidR="000A5D2A" w:rsidRPr="006B3D1A" w:rsidRDefault="000A5D2A" w:rsidP="00693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B3D1A">
              <w:rPr>
                <w:rFonts w:ascii="Times New Roman" w:hAnsi="Times New Roman"/>
                <w:b/>
                <w:bCs/>
                <w:szCs w:val="24"/>
              </w:rPr>
              <w:t>Примечания</w:t>
            </w:r>
          </w:p>
        </w:tc>
      </w:tr>
      <w:tr w:rsidR="000A5D2A" w:rsidRPr="006B3D1A" w:rsidTr="002B0EBB">
        <w:tc>
          <w:tcPr>
            <w:tcW w:w="675" w:type="dxa"/>
          </w:tcPr>
          <w:p w:rsidR="000A5D2A" w:rsidRPr="006B3D1A" w:rsidRDefault="000A5D2A" w:rsidP="0069388B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B3D1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0A5D2A" w:rsidRPr="006B3D1A" w:rsidRDefault="00BF130D" w:rsidP="00BF130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Разработка </w:t>
            </w:r>
            <w:r w:rsidRPr="0023687E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проектной документации раздела «</w:t>
            </w:r>
            <w:r w:rsidRPr="0023687E">
              <w:rPr>
                <w:rFonts w:ascii="Times New Roman" w:hAnsi="Times New Roman"/>
                <w:bCs/>
                <w:szCs w:val="24"/>
              </w:rPr>
              <w:t>План инженерных коммуникаций в части системы кондиционирования и холодосна</w:t>
            </w:r>
            <w:r>
              <w:rPr>
                <w:rFonts w:ascii="Times New Roman" w:hAnsi="Times New Roman"/>
                <w:bCs/>
                <w:szCs w:val="24"/>
              </w:rPr>
              <w:t xml:space="preserve">бжения административного здания»  в корпус  №5 на объекте №1 АО «НПК «КБМ» </w:t>
            </w:r>
          </w:p>
        </w:tc>
        <w:tc>
          <w:tcPr>
            <w:tcW w:w="1276" w:type="dxa"/>
          </w:tcPr>
          <w:p w:rsidR="000A5D2A" w:rsidRPr="006B3D1A" w:rsidRDefault="000A5D2A" w:rsidP="0069388B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B3D1A">
              <w:rPr>
                <w:rFonts w:ascii="Times New Roman" w:hAnsi="Times New Roman"/>
                <w:bCs/>
                <w:szCs w:val="24"/>
              </w:rPr>
              <w:t>комплект</w:t>
            </w:r>
            <w:r w:rsidR="00BF130D">
              <w:rPr>
                <w:rFonts w:ascii="Times New Roman" w:hAnsi="Times New Roman"/>
                <w:bCs/>
                <w:szCs w:val="24"/>
              </w:rPr>
              <w:t xml:space="preserve"> (бумажный носитель 4 экземпляра, электронном виде 1 экземпляр)</w:t>
            </w:r>
          </w:p>
        </w:tc>
        <w:tc>
          <w:tcPr>
            <w:tcW w:w="993" w:type="dxa"/>
          </w:tcPr>
          <w:p w:rsidR="000A5D2A" w:rsidRPr="006B3D1A" w:rsidRDefault="000A5D2A" w:rsidP="0069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B3D1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0A5D2A" w:rsidRPr="000460C6" w:rsidRDefault="000A5D2A" w:rsidP="00A102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A5D2A" w:rsidRPr="006B3D1A" w:rsidRDefault="000A5D2A" w:rsidP="0069388B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A5D2A" w:rsidRPr="006B3D1A" w:rsidTr="002B0EBB">
        <w:tc>
          <w:tcPr>
            <w:tcW w:w="6913" w:type="dxa"/>
            <w:gridSpan w:val="4"/>
          </w:tcPr>
          <w:p w:rsidR="000A5D2A" w:rsidRPr="006B3D1A" w:rsidRDefault="000A5D2A" w:rsidP="003A3292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B3D1A">
              <w:rPr>
                <w:rFonts w:ascii="Times New Roman" w:hAnsi="Times New Roman"/>
                <w:b/>
                <w:bCs/>
                <w:szCs w:val="24"/>
              </w:rPr>
              <w:t xml:space="preserve">ИТОГО </w:t>
            </w:r>
            <w:r w:rsidR="003A3292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1701" w:type="dxa"/>
          </w:tcPr>
          <w:p w:rsidR="000A5D2A" w:rsidRPr="00872510" w:rsidRDefault="000A5D2A" w:rsidP="008B2B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A5D2A" w:rsidRPr="006B3D1A" w:rsidRDefault="000A5D2A" w:rsidP="0069388B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0A5D2A" w:rsidRPr="006B3D1A" w:rsidRDefault="000A5D2A" w:rsidP="000A5D2A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0A5D2A" w:rsidRPr="006B3D1A" w:rsidRDefault="000A5D2A" w:rsidP="000415C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B3D1A">
        <w:rPr>
          <w:rFonts w:ascii="Times New Roman" w:hAnsi="Times New Roman"/>
          <w:b/>
          <w:sz w:val="24"/>
          <w:szCs w:val="24"/>
        </w:rPr>
        <w:t>Наименование</w:t>
      </w:r>
      <w:r w:rsidR="00872510">
        <w:rPr>
          <w:rFonts w:ascii="Times New Roman" w:hAnsi="Times New Roman"/>
          <w:b/>
          <w:sz w:val="24"/>
          <w:szCs w:val="24"/>
        </w:rPr>
        <w:t xml:space="preserve"> услуг</w:t>
      </w:r>
      <w:r w:rsidRPr="006B3D1A">
        <w:rPr>
          <w:rFonts w:ascii="Times New Roman" w:hAnsi="Times New Roman"/>
          <w:b/>
          <w:sz w:val="24"/>
          <w:szCs w:val="24"/>
        </w:rPr>
        <w:t xml:space="preserve">: </w:t>
      </w:r>
    </w:p>
    <w:p w:rsidR="009D1297" w:rsidRDefault="000A5D2A" w:rsidP="000415C8">
      <w:pPr>
        <w:spacing w:after="0" w:line="240" w:lineRule="auto"/>
        <w:ind w:firstLine="851"/>
        <w:jc w:val="both"/>
        <w:rPr>
          <w:rFonts w:ascii="Times New Roman" w:hAnsi="Times New Roman"/>
          <w:bCs/>
          <w:szCs w:val="24"/>
        </w:rPr>
      </w:pPr>
      <w:r w:rsidRPr="006B3D1A">
        <w:rPr>
          <w:rFonts w:ascii="Times New Roman" w:hAnsi="Times New Roman"/>
          <w:bCs/>
          <w:szCs w:val="24"/>
        </w:rPr>
        <w:t xml:space="preserve">- </w:t>
      </w:r>
      <w:r w:rsidR="0023687E" w:rsidRPr="0023687E">
        <w:rPr>
          <w:rFonts w:ascii="Times New Roman" w:hAnsi="Times New Roman"/>
          <w:bCs/>
          <w:szCs w:val="24"/>
        </w:rPr>
        <w:t xml:space="preserve">на оказание комплекса услуг по разработке </w:t>
      </w:r>
      <w:r w:rsidR="00BF130D">
        <w:rPr>
          <w:rFonts w:ascii="Times New Roman" w:hAnsi="Times New Roman"/>
          <w:bCs/>
          <w:szCs w:val="24"/>
        </w:rPr>
        <w:t>проектной документации раздела «</w:t>
      </w:r>
      <w:r w:rsidR="0023687E" w:rsidRPr="0023687E">
        <w:rPr>
          <w:rFonts w:ascii="Times New Roman" w:hAnsi="Times New Roman"/>
          <w:bCs/>
          <w:szCs w:val="24"/>
        </w:rPr>
        <w:t>План инженерных коммуникаций в части системы кондиционирования и холодосна</w:t>
      </w:r>
      <w:r w:rsidR="00BF130D">
        <w:rPr>
          <w:rFonts w:ascii="Times New Roman" w:hAnsi="Times New Roman"/>
          <w:bCs/>
          <w:szCs w:val="24"/>
        </w:rPr>
        <w:t xml:space="preserve">бжения административного здания» </w:t>
      </w:r>
      <w:r w:rsidR="00B21227">
        <w:rPr>
          <w:rFonts w:ascii="Times New Roman" w:hAnsi="Times New Roman"/>
          <w:bCs/>
          <w:szCs w:val="24"/>
        </w:rPr>
        <w:t xml:space="preserve">расположенного по адресу: </w:t>
      </w:r>
    </w:p>
    <w:p w:rsidR="000A5D2A" w:rsidRPr="006B3D1A" w:rsidRDefault="00872510" w:rsidP="00872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1.2</w:t>
      </w:r>
      <w:r w:rsidR="000A5D2A" w:rsidRPr="006B3D1A">
        <w:rPr>
          <w:rFonts w:ascii="Times New Roman" w:hAnsi="Times New Roman"/>
          <w:b/>
          <w:sz w:val="24"/>
          <w:szCs w:val="24"/>
        </w:rPr>
        <w:t>. Сроки выполнения работ:</w:t>
      </w:r>
    </w:p>
    <w:p w:rsidR="000A5D2A" w:rsidRPr="00BF130D" w:rsidRDefault="000A5D2A" w:rsidP="000415C8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BF130D">
        <w:rPr>
          <w:rFonts w:ascii="Times New Roman" w:hAnsi="Times New Roman"/>
        </w:rPr>
        <w:t xml:space="preserve">- </w:t>
      </w:r>
      <w:r w:rsidR="005212DF" w:rsidRPr="00BF130D">
        <w:rPr>
          <w:rFonts w:ascii="Times New Roman" w:hAnsi="Times New Roman"/>
        </w:rPr>
        <w:t xml:space="preserve">в течение </w:t>
      </w:r>
      <w:r w:rsidR="0023687E" w:rsidRPr="00BF130D">
        <w:rPr>
          <w:rFonts w:ascii="Times New Roman" w:hAnsi="Times New Roman"/>
        </w:rPr>
        <w:t>20</w:t>
      </w:r>
      <w:r w:rsidRPr="00BF130D">
        <w:rPr>
          <w:rFonts w:ascii="Times New Roman" w:hAnsi="Times New Roman"/>
        </w:rPr>
        <w:t xml:space="preserve"> (</w:t>
      </w:r>
      <w:r w:rsidR="0023687E" w:rsidRPr="00BF130D">
        <w:rPr>
          <w:rFonts w:ascii="Times New Roman" w:hAnsi="Times New Roman"/>
        </w:rPr>
        <w:t>двадцать</w:t>
      </w:r>
      <w:r w:rsidRPr="00BF130D">
        <w:rPr>
          <w:rFonts w:ascii="Times New Roman" w:hAnsi="Times New Roman"/>
        </w:rPr>
        <w:t xml:space="preserve">) </w:t>
      </w:r>
      <w:r w:rsidR="0023687E" w:rsidRPr="00BF130D">
        <w:rPr>
          <w:rFonts w:ascii="Times New Roman" w:hAnsi="Times New Roman"/>
        </w:rPr>
        <w:t>рабочих дней после получения аванса</w:t>
      </w:r>
      <w:r w:rsidRPr="00BF130D">
        <w:rPr>
          <w:rFonts w:ascii="Times New Roman" w:hAnsi="Times New Roman"/>
        </w:rPr>
        <w:t>.</w:t>
      </w:r>
    </w:p>
    <w:p w:rsidR="000A5D2A" w:rsidRPr="002B5A4E" w:rsidRDefault="00872510" w:rsidP="008725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1.3. </w:t>
      </w:r>
      <w:r w:rsidR="000A5D2A" w:rsidRPr="002B5A4E">
        <w:rPr>
          <w:rFonts w:ascii="Times New Roman" w:hAnsi="Times New Roman"/>
          <w:b/>
          <w:sz w:val="24"/>
          <w:szCs w:val="24"/>
        </w:rPr>
        <w:t>Место оказания услуг:</w:t>
      </w:r>
    </w:p>
    <w:p w:rsidR="000A5D2A" w:rsidRDefault="000A5D2A" w:rsidP="000415C8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B5A4E">
        <w:rPr>
          <w:rFonts w:ascii="Times New Roman" w:hAnsi="Times New Roman"/>
          <w:sz w:val="24"/>
          <w:szCs w:val="24"/>
        </w:rPr>
        <w:t xml:space="preserve">-  </w:t>
      </w:r>
      <w:r w:rsidR="009D1297" w:rsidRPr="002B5A4E">
        <w:rPr>
          <w:rFonts w:ascii="Times New Roman" w:hAnsi="Times New Roman"/>
          <w:bCs/>
          <w:szCs w:val="24"/>
        </w:rPr>
        <w:t>Производственно-лабораторн</w:t>
      </w:r>
      <w:r w:rsidR="000415C8" w:rsidRPr="002B5A4E">
        <w:rPr>
          <w:rFonts w:ascii="Times New Roman" w:hAnsi="Times New Roman"/>
          <w:bCs/>
          <w:szCs w:val="24"/>
        </w:rPr>
        <w:t>ый</w:t>
      </w:r>
      <w:r w:rsidR="009D1297" w:rsidRPr="002B5A4E">
        <w:rPr>
          <w:rFonts w:ascii="Times New Roman" w:hAnsi="Times New Roman"/>
          <w:bCs/>
          <w:szCs w:val="24"/>
        </w:rPr>
        <w:t xml:space="preserve"> корпус </w:t>
      </w:r>
    </w:p>
    <w:p w:rsidR="000415C8" w:rsidRPr="006B3D1A" w:rsidRDefault="000415C8" w:rsidP="000415C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A5D2A" w:rsidRDefault="000A5D2A" w:rsidP="000A5D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6B3D1A">
        <w:rPr>
          <w:rFonts w:ascii="Times New Roman" w:eastAsia="Times New Roman" w:hAnsi="Times New Roman"/>
          <w:b/>
        </w:rPr>
        <w:t>Исходные данные:</w:t>
      </w:r>
    </w:p>
    <w:p w:rsidR="000415C8" w:rsidRPr="006B3D1A" w:rsidRDefault="000415C8" w:rsidP="000A5D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</w:p>
    <w:p w:rsidR="000415C8" w:rsidRDefault="000A5D2A" w:rsidP="000415C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  <w:r w:rsidRPr="006B3D1A">
        <w:rPr>
          <w:rFonts w:ascii="Times New Roman" w:eastAsia="Times New Roman" w:hAnsi="Times New Roman"/>
        </w:rPr>
        <w:t>Строительная площадка расположена по адресу</w:t>
      </w:r>
      <w:proofErr w:type="gramStart"/>
      <w:r w:rsidR="001606F5">
        <w:rPr>
          <w:rFonts w:ascii="Times New Roman" w:eastAsia="Times New Roman" w:hAnsi="Times New Roman"/>
        </w:rPr>
        <w:t>:</w:t>
      </w:r>
      <w:r w:rsidR="000415C8">
        <w:rPr>
          <w:rFonts w:ascii="Times New Roman" w:hAnsi="Times New Roman"/>
          <w:bCs/>
          <w:szCs w:val="24"/>
        </w:rPr>
        <w:t>П</w:t>
      </w:r>
      <w:proofErr w:type="gramEnd"/>
      <w:r w:rsidR="000415C8">
        <w:rPr>
          <w:rFonts w:ascii="Times New Roman" w:hAnsi="Times New Roman"/>
          <w:bCs/>
          <w:szCs w:val="24"/>
        </w:rPr>
        <w:t xml:space="preserve">роизводственно-лабораторный </w:t>
      </w:r>
    </w:p>
    <w:p w:rsidR="000A5D2A" w:rsidRDefault="00436A85" w:rsidP="000A5D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</w:rPr>
      </w:pPr>
      <w:r w:rsidRPr="00436A85">
        <w:rPr>
          <w:rFonts w:ascii="Times New Roman" w:eastAsia="Times New Roman" w:hAnsi="Times New Roman"/>
          <w:color w:val="000000" w:themeColor="text1"/>
        </w:rPr>
        <w:t>Помещения располагаю</w:t>
      </w:r>
      <w:r w:rsidR="000A5D2A" w:rsidRPr="00436A85">
        <w:rPr>
          <w:rFonts w:ascii="Times New Roman" w:eastAsia="Times New Roman" w:hAnsi="Times New Roman"/>
          <w:color w:val="000000" w:themeColor="text1"/>
        </w:rPr>
        <w:t>тся на 1</w:t>
      </w:r>
      <w:r w:rsidRPr="00436A85">
        <w:rPr>
          <w:rFonts w:ascii="Times New Roman" w:eastAsia="Times New Roman" w:hAnsi="Times New Roman"/>
          <w:color w:val="000000" w:themeColor="text1"/>
        </w:rPr>
        <w:t>-3 этаже трех</w:t>
      </w:r>
      <w:r w:rsidR="000A5D2A" w:rsidRPr="00436A85">
        <w:rPr>
          <w:rFonts w:ascii="Times New Roman" w:eastAsia="Times New Roman" w:hAnsi="Times New Roman"/>
          <w:color w:val="000000" w:themeColor="text1"/>
        </w:rPr>
        <w:t xml:space="preserve">этажного кирпичного нежилого здания. Площадь помещений по БТИ </w:t>
      </w:r>
      <w:r w:rsidR="00FA52A8">
        <w:rPr>
          <w:rFonts w:ascii="Times New Roman" w:eastAsia="Times New Roman" w:hAnsi="Times New Roman"/>
          <w:color w:val="000000" w:themeColor="text1"/>
        </w:rPr>
        <w:t xml:space="preserve"> </w:t>
      </w:r>
      <w:r w:rsidR="003727D1" w:rsidRPr="003727D1">
        <w:rPr>
          <w:rFonts w:ascii="Times New Roman" w:eastAsia="Times New Roman" w:hAnsi="Times New Roman"/>
        </w:rPr>
        <w:t>3813,5</w:t>
      </w:r>
      <w:r w:rsidR="000A5D2A" w:rsidRPr="003727D1">
        <w:rPr>
          <w:rFonts w:ascii="Times New Roman" w:eastAsia="Times New Roman" w:hAnsi="Times New Roman"/>
        </w:rPr>
        <w:t xml:space="preserve"> м².</w:t>
      </w:r>
    </w:p>
    <w:p w:rsidR="000415C8" w:rsidRDefault="000415C8" w:rsidP="000A5D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</w:rPr>
      </w:pPr>
    </w:p>
    <w:p w:rsidR="000415C8" w:rsidRPr="006B3D1A" w:rsidRDefault="000415C8" w:rsidP="000A5D2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8B2B69" w:rsidRDefault="008B2B69" w:rsidP="000A5D2A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</w:p>
    <w:p w:rsidR="00400656" w:rsidRPr="006B3D1A" w:rsidRDefault="000A5D2A" w:rsidP="000A5D2A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6B3D1A">
        <w:rPr>
          <w:rFonts w:ascii="Times New Roman" w:eastAsia="Times New Roman" w:hAnsi="Times New Roman"/>
          <w:b/>
        </w:rPr>
        <w:t>Общие требования</w:t>
      </w:r>
      <w:r w:rsidR="000415C8">
        <w:rPr>
          <w:rFonts w:ascii="Times New Roman" w:eastAsia="Times New Roman" w:hAnsi="Times New Roman"/>
          <w:b/>
        </w:rPr>
        <w:t>:</w:t>
      </w:r>
    </w:p>
    <w:p w:rsidR="000A5D2A" w:rsidRPr="006B3D1A" w:rsidRDefault="000A5D2A" w:rsidP="000A5D2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В соответствии с  данным техническим заданием и планировочным решением, разработать и согласовать в установленном порядке «Утверждаемую часть проекта», выпустить полный комплект рабочей документации системыкондиционирования и автоматизации (включая электрическое подключение системы кондиционирования).</w:t>
      </w:r>
    </w:p>
    <w:p w:rsidR="000A5D2A" w:rsidRPr="006B3D1A" w:rsidRDefault="000A5D2A" w:rsidP="000A5D2A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/>
          <w:b/>
        </w:rPr>
      </w:pPr>
      <w:r w:rsidRPr="006B3D1A">
        <w:rPr>
          <w:rFonts w:ascii="Times New Roman" w:eastAsia="Times New Roman" w:hAnsi="Times New Roman"/>
          <w:b/>
        </w:rPr>
        <w:t>Требования к проектированию определяются следующими документами:</w:t>
      </w:r>
    </w:p>
    <w:p w:rsidR="000A5D2A" w:rsidRPr="006B3D1A" w:rsidRDefault="000A5D2A" w:rsidP="000A5D2A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</w:rPr>
      </w:pPr>
      <w:r w:rsidRPr="006B3D1A">
        <w:rPr>
          <w:rFonts w:ascii="Times New Roman" w:eastAsia="Times New Roman" w:hAnsi="Times New Roman"/>
          <w:iCs/>
        </w:rPr>
        <w:lastRenderedPageBreak/>
        <w:t xml:space="preserve">Системы кондиционирования помещений проектировать в соответствии со </w:t>
      </w:r>
      <w:proofErr w:type="spellStart"/>
      <w:r w:rsidRPr="006B3D1A">
        <w:rPr>
          <w:rFonts w:ascii="Times New Roman" w:eastAsia="Times New Roman" w:hAnsi="Times New Roman"/>
          <w:iCs/>
        </w:rPr>
        <w:t>СниП</w:t>
      </w:r>
      <w:proofErr w:type="spellEnd"/>
      <w:r w:rsidRPr="006B3D1A">
        <w:rPr>
          <w:rFonts w:ascii="Times New Roman" w:eastAsia="Times New Roman" w:hAnsi="Times New Roman"/>
          <w:iCs/>
        </w:rPr>
        <w:t xml:space="preserve"> 41-01-2003 (2.04.05-91*) «Отопление, вентиляция и кондиционирование», ГОСТ 30494-96 «Здания жилые и общественные. Параметры микроклимата в помещениях», </w:t>
      </w:r>
      <w:proofErr w:type="spellStart"/>
      <w:r w:rsidRPr="006B3D1A">
        <w:rPr>
          <w:rFonts w:ascii="Times New Roman" w:eastAsia="Times New Roman" w:hAnsi="Times New Roman"/>
          <w:iCs/>
        </w:rPr>
        <w:t>СниП</w:t>
      </w:r>
      <w:proofErr w:type="spellEnd"/>
      <w:r w:rsidRPr="006B3D1A">
        <w:rPr>
          <w:rFonts w:ascii="Times New Roman" w:eastAsia="Times New Roman" w:hAnsi="Times New Roman"/>
          <w:iCs/>
        </w:rPr>
        <w:t xml:space="preserve"> II-12-77 «Защита от шума».</w:t>
      </w:r>
    </w:p>
    <w:p w:rsidR="000A5D2A" w:rsidRPr="006B3D1A" w:rsidRDefault="000A5D2A" w:rsidP="000A5D2A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6B3D1A">
        <w:rPr>
          <w:rFonts w:ascii="Times New Roman" w:eastAsia="Times New Roman" w:hAnsi="Times New Roman"/>
          <w:b/>
        </w:rPr>
        <w:t xml:space="preserve">Утверждаемая часть проекта </w:t>
      </w:r>
    </w:p>
    <w:p w:rsidR="000A5D2A" w:rsidRPr="006B3D1A" w:rsidRDefault="000A5D2A" w:rsidP="000A5D2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«Утверждаемая часть проекта», далее – УЧП, формируется в отдельный альбом по итогам согласования Заказчиком  основных проектных решений по всем разделам проекта. Альбом считается утвержденным при наличии на его титульном листе круглых печатей и подписей уполномоченных лиц от Заказчика. </w:t>
      </w:r>
    </w:p>
    <w:p w:rsidR="000A5D2A" w:rsidRPr="006B3D1A" w:rsidRDefault="000A5D2A" w:rsidP="000A5D2A">
      <w:pPr>
        <w:tabs>
          <w:tab w:val="left" w:pos="360"/>
          <w:tab w:val="left" w:pos="426"/>
          <w:tab w:val="num" w:pos="900"/>
          <w:tab w:val="num" w:pos="20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6B3D1A">
        <w:rPr>
          <w:rFonts w:ascii="Times New Roman" w:eastAsia="Times New Roman" w:hAnsi="Times New Roman"/>
          <w:b/>
        </w:rPr>
        <w:t>Состав альбома УЧП:</w:t>
      </w:r>
    </w:p>
    <w:p w:rsidR="000A5D2A" w:rsidRPr="006B3D1A" w:rsidRDefault="000A5D2A" w:rsidP="000A5D2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титульный лист с подписями ответственных лиц и круглыми печатями проектной организации, подрядчика (генподрядчика/</w:t>
      </w:r>
      <w:proofErr w:type="spellStart"/>
      <w:r w:rsidRPr="006B3D1A">
        <w:rPr>
          <w:rFonts w:ascii="Times New Roman" w:eastAsia="Times New Roman" w:hAnsi="Times New Roman"/>
        </w:rPr>
        <w:t>генпроектировщика</w:t>
      </w:r>
      <w:proofErr w:type="spellEnd"/>
      <w:r w:rsidRPr="006B3D1A">
        <w:rPr>
          <w:rFonts w:ascii="Times New Roman" w:eastAsia="Times New Roman" w:hAnsi="Times New Roman"/>
        </w:rPr>
        <w:t>);</w:t>
      </w:r>
    </w:p>
    <w:p w:rsidR="000A5D2A" w:rsidRPr="006B3D1A" w:rsidRDefault="000A5D2A" w:rsidP="000A5D2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лицензия проектной организации;</w:t>
      </w:r>
    </w:p>
    <w:p w:rsidR="000A5D2A" w:rsidRPr="006B3D1A" w:rsidRDefault="000A5D2A" w:rsidP="000A5D2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пояснительная записка по всем разделам проекта, включая противопожарные         мероприятия;</w:t>
      </w:r>
    </w:p>
    <w:p w:rsidR="000A5D2A" w:rsidRPr="006B3D1A" w:rsidRDefault="000A5D2A" w:rsidP="000A5D2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раздел «кондиционирование»: общие данные; планы этажей; схемы систем (включая систему дренажа); заказные спецификации; разрезы и узлы, условные обозначения (по необходимости/ по требованию заказчика); расчеты и таблицы (для пояснительной записки); </w:t>
      </w:r>
    </w:p>
    <w:p w:rsidR="000A5D2A" w:rsidRPr="006B3D1A" w:rsidRDefault="000A5D2A" w:rsidP="000A5D2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</w:rPr>
      </w:pPr>
      <w:r w:rsidRPr="006B3D1A">
        <w:rPr>
          <w:rFonts w:ascii="Times New Roman" w:eastAsia="Times New Roman" w:hAnsi="Times New Roman"/>
          <w:b/>
        </w:rPr>
        <w:t>в разделе «кондиционирование»: включить план потолков с расположением воздухораспределителей, сплит-системы</w:t>
      </w:r>
      <w:r w:rsidR="00436A85" w:rsidRPr="00436A85">
        <w:rPr>
          <w:rFonts w:ascii="Times New Roman" w:eastAsia="Times New Roman" w:hAnsi="Times New Roman"/>
          <w:b/>
        </w:rPr>
        <w:t>(</w:t>
      </w:r>
      <w:proofErr w:type="spellStart"/>
      <w:r w:rsidR="00436A85" w:rsidRPr="00436A85">
        <w:rPr>
          <w:rFonts w:ascii="Times New Roman" w:eastAsia="Times New Roman" w:hAnsi="Times New Roman"/>
          <w:b/>
        </w:rPr>
        <w:t>мультизональных</w:t>
      </w:r>
      <w:proofErr w:type="spellEnd"/>
      <w:r w:rsidR="00436A85" w:rsidRPr="00436A85">
        <w:rPr>
          <w:rFonts w:ascii="Times New Roman" w:eastAsia="Times New Roman" w:hAnsi="Times New Roman"/>
          <w:b/>
        </w:rPr>
        <w:t xml:space="preserve"> систем)</w:t>
      </w:r>
      <w:r w:rsidRPr="006B3D1A">
        <w:rPr>
          <w:rFonts w:ascii="Times New Roman" w:eastAsia="Times New Roman" w:hAnsi="Times New Roman"/>
          <w:b/>
        </w:rPr>
        <w:t>, светильников, противопожарные датчики, камеры видеонаблюдения.</w:t>
      </w:r>
    </w:p>
    <w:p w:rsidR="000A5D2A" w:rsidRPr="006B3D1A" w:rsidRDefault="000A5D2A" w:rsidP="000A5D2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раздел «автоматизация систем вентиляции и кондиционирования»: общие данные; планы размещения электрооборудования с подключением, схема электрическая принципиальная; схема щитов,  внешние виды щитов, заказные спецификации;</w:t>
      </w:r>
    </w:p>
    <w:p w:rsidR="000A5D2A" w:rsidRPr="006B3D1A" w:rsidRDefault="000A5D2A" w:rsidP="000A5D2A">
      <w:pPr>
        <w:spacing w:after="0" w:line="240" w:lineRule="auto"/>
        <w:ind w:firstLine="567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Исполнитель передаёт УЧП в четырёх экземплярах, а так же на электронном носителе.</w:t>
      </w:r>
    </w:p>
    <w:p w:rsidR="000A5D2A" w:rsidRPr="006B3D1A" w:rsidRDefault="000A5D2A" w:rsidP="000A5D2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  <w:b/>
        </w:rPr>
        <w:t>Требования к проектированию</w:t>
      </w:r>
    </w:p>
    <w:p w:rsidR="000A5D2A" w:rsidRPr="006B3D1A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Все коммуникации (трубопроводы, кабели, воздуховоды и т.п.) проектировать скрытого типа за обшивкой стен, потолков (по необходимости при согласовании в специально смонтированных коробах).</w:t>
      </w:r>
    </w:p>
    <w:p w:rsidR="000A5D2A" w:rsidRPr="00872510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 w:themeColor="text1"/>
        </w:rPr>
      </w:pPr>
      <w:r w:rsidRPr="00872510">
        <w:rPr>
          <w:rFonts w:ascii="Times New Roman" w:eastAsia="Times New Roman" w:hAnsi="Times New Roman"/>
          <w:color w:val="000000" w:themeColor="text1"/>
        </w:rPr>
        <w:t xml:space="preserve">Не допускается прокладка транзитных магистралей коммуникаций </w:t>
      </w:r>
      <w:r w:rsidR="00222250" w:rsidRPr="00872510">
        <w:rPr>
          <w:rFonts w:ascii="Times New Roman" w:eastAsia="Times New Roman" w:hAnsi="Times New Roman"/>
          <w:color w:val="000000" w:themeColor="text1"/>
        </w:rPr>
        <w:t>в помещениях серверных</w:t>
      </w:r>
      <w:r w:rsidRPr="00872510">
        <w:rPr>
          <w:rFonts w:ascii="Times New Roman" w:eastAsia="Times New Roman" w:hAnsi="Times New Roman"/>
          <w:color w:val="000000" w:themeColor="text1"/>
        </w:rPr>
        <w:t>.</w:t>
      </w:r>
    </w:p>
    <w:p w:rsidR="000A5D2A" w:rsidRPr="006B3D1A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Пояснительная записка должна соответствовать графической части проекта.</w:t>
      </w:r>
    </w:p>
    <w:p w:rsidR="000A5D2A" w:rsidRPr="006B3D1A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Графическую часть проекта оформлять согласно нормативной документации СПДС.</w:t>
      </w:r>
    </w:p>
    <w:p w:rsidR="000A5D2A" w:rsidRPr="006B3D1A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Чертежи должны «хорошо читаться» (текстовая часть не должна накладываться на графическую).</w:t>
      </w:r>
    </w:p>
    <w:p w:rsidR="000A5D2A" w:rsidRPr="006B3D1A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Оборудование систем</w:t>
      </w:r>
      <w:r w:rsidR="000F3492">
        <w:rPr>
          <w:rFonts w:ascii="Times New Roman" w:eastAsia="Times New Roman" w:hAnsi="Times New Roman"/>
        </w:rPr>
        <w:t xml:space="preserve">ы </w:t>
      </w:r>
      <w:r w:rsidRPr="006B3D1A">
        <w:rPr>
          <w:rFonts w:ascii="Times New Roman" w:eastAsia="Times New Roman" w:hAnsi="Times New Roman"/>
        </w:rPr>
        <w:t>кондиционирования требуется подписывать с указанием, сноски на номер листа с аксонометрией, где находится данная система.</w:t>
      </w:r>
    </w:p>
    <w:p w:rsidR="000A5D2A" w:rsidRPr="006B3D1A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На аксонометрических схемах элементы систем</w:t>
      </w:r>
      <w:r w:rsidR="000F3492">
        <w:rPr>
          <w:rFonts w:ascii="Times New Roman" w:eastAsia="Times New Roman" w:hAnsi="Times New Roman"/>
        </w:rPr>
        <w:t xml:space="preserve">ы </w:t>
      </w:r>
      <w:r w:rsidRPr="006B3D1A">
        <w:rPr>
          <w:rFonts w:ascii="Times New Roman" w:eastAsia="Times New Roman" w:hAnsi="Times New Roman"/>
        </w:rPr>
        <w:t>кондиционирования оформлять согласно нормативной документации СПДС.</w:t>
      </w:r>
    </w:p>
    <w:p w:rsidR="000A5D2A" w:rsidRPr="006B3D1A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На аксонометрии указывать участки воздуховодов, которые необходимо покрыть тепловой или противопожарной изоляцией. </w:t>
      </w:r>
    </w:p>
    <w:p w:rsidR="000A5D2A" w:rsidRPr="006B3D1A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В спецификации оборудования необходимо расписывать ВСЕ основные параметры оборудования, в случае если при выполнении монтажных работ необходимо будет подобрать аналог оборудования. Расписать оборудование системы вентиляция к каждой системе (кроме изоляционных материалов). Расписать оборудование системы кондиционирования отдельно для каждой системы: наружный блок; внутренний блок; пульт проводной/инфракрасный; дренажная помпа, блоки согласования, блок распределитель, </w:t>
      </w:r>
      <w:proofErr w:type="spellStart"/>
      <w:r w:rsidRPr="006B3D1A">
        <w:rPr>
          <w:rFonts w:ascii="Times New Roman" w:eastAsia="Times New Roman" w:hAnsi="Times New Roman"/>
        </w:rPr>
        <w:t>рефнеты</w:t>
      </w:r>
      <w:proofErr w:type="spellEnd"/>
      <w:r w:rsidRPr="006B3D1A">
        <w:rPr>
          <w:rFonts w:ascii="Times New Roman" w:eastAsia="Times New Roman" w:hAnsi="Times New Roman"/>
        </w:rPr>
        <w:t>, зимние комплекты. Раздел тепловой изоляции (ТИ) выполняется отдельным листом, как указано в нормативной документации СПДС.</w:t>
      </w:r>
    </w:p>
    <w:p w:rsidR="000A5D2A" w:rsidRPr="006B3D1A" w:rsidRDefault="000A5D2A" w:rsidP="000A5D2A">
      <w:pPr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Заложить в раздел «Вентиляция и кондиционирование»</w:t>
      </w:r>
    </w:p>
    <w:p w:rsidR="000A5D2A" w:rsidRPr="006B3D1A" w:rsidRDefault="000A5D2A" w:rsidP="000A5D2A">
      <w:pPr>
        <w:tabs>
          <w:tab w:val="left" w:pos="-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-  монтаж щитов: ЩВК (щит вентиляции и кондиционирования), ЩУП (щит управления приточными установками) и ЩУВ (щит управления вентиляционными установками);</w:t>
      </w:r>
    </w:p>
    <w:p w:rsidR="000A5D2A" w:rsidRPr="006B3D1A" w:rsidRDefault="000A5D2A" w:rsidP="000A5D2A">
      <w:pPr>
        <w:tabs>
          <w:tab w:val="left" w:pos="-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- монтаж кабельных трасс от щитов до подключаемого оборудования, все межблочные соединения. Использовать кабель марки ВВГнг-</w:t>
      </w:r>
      <w:r w:rsidRPr="006B3D1A">
        <w:rPr>
          <w:rFonts w:ascii="Times New Roman" w:eastAsia="Times New Roman" w:hAnsi="Times New Roman"/>
          <w:lang w:val="en-US"/>
        </w:rPr>
        <w:t>LS</w:t>
      </w:r>
      <w:r w:rsidRPr="006B3D1A">
        <w:rPr>
          <w:rFonts w:ascii="Times New Roman" w:eastAsia="Times New Roman" w:hAnsi="Times New Roman"/>
        </w:rPr>
        <w:t>. Кабель проложить в трубах гофрированных.</w:t>
      </w:r>
    </w:p>
    <w:p w:rsidR="002B0EBB" w:rsidRDefault="000A5D2A" w:rsidP="002B0E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</w:t>
      </w:r>
      <w:r w:rsidRPr="006B3D1A">
        <w:rPr>
          <w:rFonts w:ascii="Times New Roman" w:eastAsia="Times New Roman" w:hAnsi="Times New Roman"/>
          <w:b/>
        </w:rPr>
        <w:t>ондиц</w:t>
      </w:r>
      <w:r w:rsidR="000415C8">
        <w:rPr>
          <w:rFonts w:ascii="Times New Roman" w:eastAsia="Times New Roman" w:hAnsi="Times New Roman"/>
          <w:b/>
        </w:rPr>
        <w:t>ионирование (общие требования):</w:t>
      </w:r>
    </w:p>
    <w:p w:rsidR="000A5D2A" w:rsidRPr="006B3D1A" w:rsidRDefault="000A5D2A" w:rsidP="002B0EB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727D1">
        <w:rPr>
          <w:rFonts w:ascii="Times New Roman" w:eastAsia="Times New Roman" w:hAnsi="Times New Roman"/>
        </w:rPr>
        <w:t>Оборудование</w:t>
      </w:r>
      <w:r w:rsidR="00222250" w:rsidRPr="003727D1">
        <w:rPr>
          <w:rFonts w:ascii="Times New Roman" w:eastAsia="Times New Roman" w:hAnsi="Times New Roman"/>
        </w:rPr>
        <w:t>,</w:t>
      </w:r>
      <w:r w:rsidR="00872510">
        <w:rPr>
          <w:rFonts w:ascii="Times New Roman" w:eastAsia="Times New Roman" w:hAnsi="Times New Roman"/>
        </w:rPr>
        <w:t xml:space="preserve"> </w:t>
      </w:r>
      <w:r w:rsidR="00222250" w:rsidRPr="003727D1">
        <w:rPr>
          <w:rFonts w:ascii="Times New Roman" w:eastAsia="Times New Roman" w:hAnsi="Times New Roman"/>
        </w:rPr>
        <w:t>в том числе места соединений трубопроводов</w:t>
      </w:r>
      <w:proofErr w:type="gramStart"/>
      <w:r w:rsidR="00222250" w:rsidRPr="003727D1">
        <w:rPr>
          <w:rFonts w:ascii="Times New Roman" w:eastAsia="Times New Roman" w:hAnsi="Times New Roman"/>
        </w:rPr>
        <w:t>,</w:t>
      </w:r>
      <w:r w:rsidRPr="003727D1">
        <w:rPr>
          <w:rFonts w:ascii="Times New Roman" w:eastAsia="Times New Roman" w:hAnsi="Times New Roman"/>
        </w:rPr>
        <w:t>д</w:t>
      </w:r>
      <w:proofErr w:type="gramEnd"/>
      <w:r w:rsidRPr="003727D1">
        <w:rPr>
          <w:rFonts w:ascii="Times New Roman" w:eastAsia="Times New Roman" w:hAnsi="Times New Roman"/>
        </w:rPr>
        <w:t xml:space="preserve">олжно располагаться </w:t>
      </w:r>
      <w:r w:rsidR="00222250" w:rsidRPr="003727D1">
        <w:rPr>
          <w:rFonts w:ascii="Times New Roman" w:eastAsia="Times New Roman" w:hAnsi="Times New Roman"/>
        </w:rPr>
        <w:t>с возможностью обеспечения</w:t>
      </w:r>
      <w:r w:rsidRPr="006B3D1A">
        <w:rPr>
          <w:rFonts w:ascii="Times New Roman" w:eastAsia="Times New Roman" w:hAnsi="Times New Roman"/>
        </w:rPr>
        <w:t xml:space="preserve">  обслуживания и ремонта (в случае установки оборудования в недоступных местах, в зоне расположения оборудования делается технологический люк достаточных размеров для производства ремонтных работ);</w:t>
      </w:r>
    </w:p>
    <w:p w:rsidR="000A5D2A" w:rsidRPr="000A5D2A" w:rsidRDefault="000A5D2A" w:rsidP="000A5D2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</w:rPr>
      </w:pPr>
      <w:r w:rsidRPr="000A5D2A">
        <w:rPr>
          <w:rFonts w:ascii="Times New Roman" w:eastAsia="Times New Roman" w:hAnsi="Times New Roman"/>
        </w:rPr>
        <w:t>Не допускается расположение оборудования в зонах обслуживания клиентов</w:t>
      </w:r>
      <w:r>
        <w:rPr>
          <w:rFonts w:ascii="Times New Roman" w:eastAsia="Times New Roman" w:hAnsi="Times New Roman"/>
        </w:rPr>
        <w:t>.</w:t>
      </w:r>
    </w:p>
    <w:p w:rsidR="000A5D2A" w:rsidRPr="003727D1" w:rsidRDefault="000A5D2A" w:rsidP="0056385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3727D1">
        <w:rPr>
          <w:rFonts w:ascii="Times New Roman" w:eastAsia="Times New Roman" w:hAnsi="Times New Roman"/>
        </w:rPr>
        <w:t xml:space="preserve">Систему кондиционирования выполнить в следующих помещениях: </w:t>
      </w:r>
      <w:r w:rsidR="003727D1">
        <w:rPr>
          <w:rFonts w:ascii="Times New Roman" w:eastAsia="Times New Roman" w:hAnsi="Times New Roman"/>
        </w:rPr>
        <w:t>1-го этажа</w:t>
      </w:r>
      <w:proofErr w:type="gramStart"/>
      <w:r w:rsidR="003727D1">
        <w:rPr>
          <w:rFonts w:ascii="Times New Roman" w:eastAsia="Times New Roman" w:hAnsi="Times New Roman"/>
        </w:rPr>
        <w:t xml:space="preserve"> :</w:t>
      </w:r>
      <w:proofErr w:type="gramEnd"/>
      <w:r w:rsidR="003727D1">
        <w:rPr>
          <w:rFonts w:ascii="Times New Roman" w:eastAsia="Times New Roman" w:hAnsi="Times New Roman"/>
        </w:rPr>
        <w:t xml:space="preserve"> </w:t>
      </w:r>
      <w:r w:rsidR="003727D1" w:rsidRPr="003727D1">
        <w:rPr>
          <w:rFonts w:ascii="Times New Roman" w:eastAsia="Times New Roman" w:hAnsi="Times New Roman"/>
        </w:rPr>
        <w:t>1, 2, 3, 4б, 5, 6, 7, 8, 9а, 9б, 10, 11/1, 11/2, 12/1, 12/2, 13, 13а, 14, 14а, 18а, 18б, Медпу</w:t>
      </w:r>
      <w:r w:rsidR="003727D1">
        <w:rPr>
          <w:rFonts w:ascii="Times New Roman" w:eastAsia="Times New Roman" w:hAnsi="Times New Roman"/>
        </w:rPr>
        <w:t>нкт.</w:t>
      </w:r>
      <w:r w:rsidR="003727D1" w:rsidRPr="003727D1">
        <w:rPr>
          <w:rFonts w:ascii="Times New Roman" w:eastAsia="Times New Roman" w:hAnsi="Times New Roman"/>
        </w:rPr>
        <w:t xml:space="preserve"> 2-го этажа : 201а, 201б, 202, 202а, 215, 30, 31, 32, 33, 34, 3</w:t>
      </w:r>
      <w:r w:rsidR="003727D1">
        <w:rPr>
          <w:rFonts w:ascii="Times New Roman" w:eastAsia="Times New Roman" w:hAnsi="Times New Roman"/>
        </w:rPr>
        <w:t>5, 36, 37, 38, 39/1, 39/2, 40 8. 3-го этажа: 301, 2.</w:t>
      </w:r>
    </w:p>
    <w:p w:rsidR="000A5D2A" w:rsidRPr="006B3D1A" w:rsidRDefault="000A5D2A" w:rsidP="000A5D2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lastRenderedPageBreak/>
        <w:t xml:space="preserve"> Мощность охлаждения системы кондиционирования должна компенсировать все теплопритоки, включая теплопоступления устанавливаемого оборудования ПК.</w:t>
      </w:r>
    </w:p>
    <w:p w:rsidR="000A5D2A" w:rsidRPr="006B3D1A" w:rsidRDefault="000A5D2A" w:rsidP="000A5D2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В помещениях кассы и кабинете клиента предусмотреть канальную сплит-систему. Обосновать, если это технически нельзя выполнить.</w:t>
      </w:r>
    </w:p>
    <w:p w:rsidR="000A5D2A" w:rsidRPr="006B3D1A" w:rsidRDefault="000A5D2A" w:rsidP="000A5D2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Наружные блоки кондиционеров, а так же внутренние блоки канальных и кассетных сплит-систем устанавливаются с учетом их доступности для обслуживания.</w:t>
      </w:r>
    </w:p>
    <w:p w:rsidR="000A5D2A" w:rsidRPr="003727D1" w:rsidRDefault="000A5D2A" w:rsidP="0056385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3727D1">
        <w:rPr>
          <w:rFonts w:ascii="Times New Roman" w:eastAsia="Times New Roman" w:hAnsi="Times New Roman"/>
        </w:rPr>
        <w:t xml:space="preserve">Наружные блоки системы кондиционирования на главных фасадах устанавливать нельзя. Рассмотреть расположение наружных блоков </w:t>
      </w:r>
      <w:r w:rsidR="00EF182F" w:rsidRPr="003727D1">
        <w:rPr>
          <w:rFonts w:ascii="Times New Roman" w:eastAsia="Times New Roman" w:hAnsi="Times New Roman"/>
        </w:rPr>
        <w:t>с тыльной стороны здания с учетом доступности обслуживания</w:t>
      </w:r>
    </w:p>
    <w:p w:rsidR="000A5D2A" w:rsidRPr="006B3D1A" w:rsidRDefault="000A5D2A" w:rsidP="000A5D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6B3D1A">
        <w:rPr>
          <w:rFonts w:ascii="Times New Roman" w:eastAsia="Times New Roman" w:hAnsi="Times New Roman"/>
          <w:b/>
        </w:rPr>
        <w:t>Дренажная система кондиционирования.</w:t>
      </w:r>
    </w:p>
    <w:p w:rsidR="000A5D2A" w:rsidRPr="006B3D1A" w:rsidRDefault="000A5D2A" w:rsidP="000A5D2A">
      <w:pPr>
        <w:numPr>
          <w:ilvl w:val="0"/>
          <w:numId w:val="6"/>
        </w:numPr>
        <w:tabs>
          <w:tab w:val="left" w:pos="709"/>
          <w:tab w:val="left" w:pos="840"/>
          <w:tab w:val="num" w:pos="1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Дренажная система должна иметь уклон не менее </w:t>
      </w:r>
      <w:smartTag w:uri="urn:schemas-microsoft-com:office:smarttags" w:element="metricconverter">
        <w:smartTagPr>
          <w:attr w:name="ProductID" w:val="3’"/>
        </w:smartTagPr>
        <w:r w:rsidRPr="006B3D1A">
          <w:rPr>
            <w:rFonts w:ascii="Times New Roman" w:eastAsia="Times New Roman" w:hAnsi="Times New Roman"/>
          </w:rPr>
          <w:t>3’</w:t>
        </w:r>
      </w:smartTag>
      <w:r w:rsidRPr="006B3D1A">
        <w:rPr>
          <w:rFonts w:ascii="Times New Roman" w:eastAsia="Times New Roman" w:hAnsi="Times New Roman"/>
        </w:rPr>
        <w:t xml:space="preserve"> (трех градусов).</w:t>
      </w:r>
    </w:p>
    <w:p w:rsidR="000A5D2A" w:rsidRPr="003727D1" w:rsidRDefault="000A5D2A" w:rsidP="000A5D2A">
      <w:pPr>
        <w:numPr>
          <w:ilvl w:val="0"/>
          <w:numId w:val="6"/>
        </w:numPr>
        <w:tabs>
          <w:tab w:val="left" w:pos="709"/>
          <w:tab w:val="left" w:pos="840"/>
          <w:tab w:val="num" w:pos="1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Диаметр дренажной трубы должен соответствовать требуемому диаметру, указанному в технической документации оборудования</w:t>
      </w:r>
      <w:r w:rsidRPr="003727D1">
        <w:rPr>
          <w:rFonts w:ascii="Times New Roman" w:eastAsia="Times New Roman" w:hAnsi="Times New Roman"/>
        </w:rPr>
        <w:t>.</w:t>
      </w:r>
    </w:p>
    <w:p w:rsidR="000A5D2A" w:rsidRPr="006B3D1A" w:rsidRDefault="000A5D2A" w:rsidP="000A5D2A">
      <w:pPr>
        <w:numPr>
          <w:ilvl w:val="0"/>
          <w:numId w:val="6"/>
        </w:numPr>
        <w:tabs>
          <w:tab w:val="left" w:pos="709"/>
          <w:tab w:val="left" w:pos="840"/>
          <w:tab w:val="num" w:pos="1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3727D1">
        <w:rPr>
          <w:rFonts w:ascii="Times New Roman" w:eastAsia="Times New Roman" w:hAnsi="Times New Roman"/>
        </w:rPr>
        <w:t>Дренажную систему проектировать из жесткой (</w:t>
      </w:r>
      <w:r w:rsidR="0056385C" w:rsidRPr="003727D1">
        <w:rPr>
          <w:rFonts w:ascii="Times New Roman" w:eastAsia="Times New Roman" w:hAnsi="Times New Roman"/>
        </w:rPr>
        <w:t>полипропиленовой</w:t>
      </w:r>
      <w:r w:rsidRPr="003727D1">
        <w:rPr>
          <w:rFonts w:ascii="Times New Roman" w:eastAsia="Times New Roman" w:hAnsi="Times New Roman"/>
        </w:rPr>
        <w:t>) трубы</w:t>
      </w:r>
      <w:r w:rsidRPr="006B3D1A">
        <w:rPr>
          <w:rFonts w:ascii="Times New Roman" w:eastAsia="Times New Roman" w:hAnsi="Times New Roman"/>
        </w:rPr>
        <w:t xml:space="preserve"> с организацией крепежа, предотвращающего прогиб трубы (применение гибкого шланга допускается после согласования с Заказчиком).</w:t>
      </w:r>
    </w:p>
    <w:p w:rsidR="000A5D2A" w:rsidRPr="006B3D1A" w:rsidRDefault="000A5D2A" w:rsidP="000A5D2A">
      <w:pPr>
        <w:numPr>
          <w:ilvl w:val="0"/>
          <w:numId w:val="6"/>
        </w:numPr>
        <w:tabs>
          <w:tab w:val="left" w:pos="709"/>
          <w:tab w:val="left" w:pos="840"/>
          <w:tab w:val="num" w:pos="1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В случае невозможности создания уклона сразу после выхода из сплит-системы применяется дренажная помпа.</w:t>
      </w:r>
    </w:p>
    <w:p w:rsidR="000A5D2A" w:rsidRPr="006B3D1A" w:rsidRDefault="000A5D2A" w:rsidP="000A5D2A">
      <w:pPr>
        <w:numPr>
          <w:ilvl w:val="0"/>
          <w:numId w:val="6"/>
        </w:numPr>
        <w:tabs>
          <w:tab w:val="num" w:pos="709"/>
          <w:tab w:val="left" w:pos="840"/>
          <w:tab w:val="num" w:pos="14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Расположить помпы в соответствии с инструкцией, при этом учесть  возможность свободный доступ к самой помпе и датчику уровня воды. </w:t>
      </w:r>
    </w:p>
    <w:p w:rsidR="000A5D2A" w:rsidRPr="006B3D1A" w:rsidRDefault="000A5D2A" w:rsidP="000A5D2A">
      <w:pPr>
        <w:numPr>
          <w:ilvl w:val="0"/>
          <w:numId w:val="6"/>
        </w:numPr>
        <w:tabs>
          <w:tab w:val="left" w:pos="709"/>
          <w:tab w:val="left" w:pos="840"/>
          <w:tab w:val="num" w:pos="1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Подключение дренажа в систему канализации через сифон с «разрывом струи».</w:t>
      </w:r>
    </w:p>
    <w:p w:rsidR="000A5D2A" w:rsidRPr="00EF182F" w:rsidRDefault="000A5D2A" w:rsidP="00EF182F">
      <w:pPr>
        <w:numPr>
          <w:ilvl w:val="0"/>
          <w:numId w:val="6"/>
        </w:numPr>
        <w:tabs>
          <w:tab w:val="left" w:pos="709"/>
          <w:tab w:val="left" w:pos="840"/>
          <w:tab w:val="num" w:pos="1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Место подключения дренажа в канализационный стояк должно быть доступным для обслуживания.</w:t>
      </w:r>
    </w:p>
    <w:p w:rsidR="000A5D2A" w:rsidRPr="006B3D1A" w:rsidRDefault="000A5D2A" w:rsidP="000A5D2A">
      <w:pPr>
        <w:numPr>
          <w:ilvl w:val="0"/>
          <w:numId w:val="6"/>
        </w:numPr>
        <w:tabs>
          <w:tab w:val="left" w:pos="709"/>
          <w:tab w:val="left" w:pos="840"/>
          <w:tab w:val="num" w:pos="1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При выводе дренажа на улицу слив производит на </w:t>
      </w:r>
      <w:proofErr w:type="spellStart"/>
      <w:r w:rsidRPr="006B3D1A">
        <w:rPr>
          <w:rFonts w:ascii="Times New Roman" w:eastAsia="Times New Roman" w:hAnsi="Times New Roman"/>
        </w:rPr>
        <w:t>отмостку</w:t>
      </w:r>
      <w:proofErr w:type="spellEnd"/>
      <w:r w:rsidRPr="006B3D1A">
        <w:rPr>
          <w:rFonts w:ascii="Times New Roman" w:eastAsia="Times New Roman" w:hAnsi="Times New Roman"/>
        </w:rPr>
        <w:t xml:space="preserve"> на высоте 100-300мм.  </w:t>
      </w:r>
    </w:p>
    <w:p w:rsidR="000A5D2A" w:rsidRPr="006B3D1A" w:rsidRDefault="000A5D2A" w:rsidP="000A5D2A">
      <w:pPr>
        <w:numPr>
          <w:ilvl w:val="0"/>
          <w:numId w:val="6"/>
        </w:numPr>
        <w:tabs>
          <w:tab w:val="left" w:pos="709"/>
          <w:tab w:val="left" w:pos="840"/>
          <w:tab w:val="num" w:pos="1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Дренажную систему кондиционеров в помещениях серверной и </w:t>
      </w:r>
      <w:proofErr w:type="spellStart"/>
      <w:r w:rsidRPr="006B3D1A">
        <w:rPr>
          <w:rFonts w:ascii="Times New Roman" w:eastAsia="Times New Roman" w:hAnsi="Times New Roman"/>
        </w:rPr>
        <w:t>электрощитовой</w:t>
      </w:r>
      <w:proofErr w:type="spellEnd"/>
      <w:r w:rsidRPr="006B3D1A">
        <w:rPr>
          <w:rFonts w:ascii="Times New Roman" w:eastAsia="Times New Roman" w:hAnsi="Times New Roman"/>
        </w:rPr>
        <w:t xml:space="preserve"> монтировать с гарантией от протечек на коммуникационное оборудование ПК.</w:t>
      </w:r>
    </w:p>
    <w:p w:rsidR="000A5D2A" w:rsidRPr="006B3D1A" w:rsidRDefault="000F3492" w:rsidP="000A5D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Автоматизация системы </w:t>
      </w:r>
      <w:r w:rsidR="000A5D2A" w:rsidRPr="006B3D1A">
        <w:rPr>
          <w:rFonts w:ascii="Times New Roman" w:eastAsia="Times New Roman" w:hAnsi="Times New Roman"/>
          <w:b/>
        </w:rPr>
        <w:t>кондиционирования.</w:t>
      </w:r>
    </w:p>
    <w:p w:rsidR="000A5D2A" w:rsidRPr="006B3D1A" w:rsidRDefault="000A5D2A" w:rsidP="000A5D2A">
      <w:pPr>
        <w:numPr>
          <w:ilvl w:val="0"/>
          <w:numId w:val="5"/>
        </w:numPr>
        <w:tabs>
          <w:tab w:val="left" w:pos="851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Управление электрооборудования (сплит-систем и т.п.) должно быть централизованным</w:t>
      </w:r>
      <w:r w:rsidR="008B4849">
        <w:rPr>
          <w:rFonts w:ascii="Times New Roman" w:eastAsia="Times New Roman" w:hAnsi="Times New Roman"/>
        </w:rPr>
        <w:t>,</w:t>
      </w:r>
      <w:r w:rsidRPr="006B3D1A">
        <w:rPr>
          <w:rFonts w:ascii="Times New Roman" w:eastAsia="Times New Roman" w:hAnsi="Times New Roman"/>
        </w:rPr>
        <w:t xml:space="preserve"> автоматическим. Помимо этого, все указанные установки должны управляться с места их размещения.</w:t>
      </w:r>
    </w:p>
    <w:p w:rsidR="000A5D2A" w:rsidRPr="003727D1" w:rsidRDefault="000A5D2A" w:rsidP="00B21227">
      <w:pPr>
        <w:numPr>
          <w:ilvl w:val="2"/>
          <w:numId w:val="5"/>
        </w:numPr>
        <w:tabs>
          <w:tab w:val="clear" w:pos="1800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Подвод питания к электрооборудованию должен быть выполнен медным кабелем типа </w:t>
      </w:r>
      <w:r w:rsidRPr="003727D1">
        <w:rPr>
          <w:rFonts w:ascii="Times New Roman" w:eastAsia="Times New Roman" w:hAnsi="Times New Roman"/>
          <w:b/>
        </w:rPr>
        <w:t>ВВГнг-</w:t>
      </w:r>
      <w:proofErr w:type="gramStart"/>
      <w:r w:rsidRPr="003727D1">
        <w:rPr>
          <w:rFonts w:ascii="Times New Roman" w:eastAsia="Times New Roman" w:hAnsi="Times New Roman"/>
          <w:b/>
          <w:lang w:val="en-US"/>
        </w:rPr>
        <w:t>ls</w:t>
      </w:r>
      <w:proofErr w:type="gramEnd"/>
      <w:r w:rsidRPr="003727D1">
        <w:rPr>
          <w:rFonts w:ascii="Times New Roman" w:eastAsia="Times New Roman" w:hAnsi="Times New Roman"/>
        </w:rPr>
        <w:t>(в случае необходимости использовать экранированный кабель).</w:t>
      </w:r>
    </w:p>
    <w:p w:rsidR="0056385C" w:rsidRPr="003727D1" w:rsidRDefault="0056385C" w:rsidP="00B21227">
      <w:pPr>
        <w:numPr>
          <w:ilvl w:val="2"/>
          <w:numId w:val="5"/>
        </w:numPr>
        <w:tabs>
          <w:tab w:val="clear" w:pos="1800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3727D1">
        <w:rPr>
          <w:rFonts w:ascii="Times New Roman" w:eastAsia="Times New Roman" w:hAnsi="Times New Roman"/>
        </w:rPr>
        <w:t>Использование систем кондиционирования в отопительный сезон исключается</w:t>
      </w:r>
      <w:r w:rsidR="008B4849" w:rsidRPr="003727D1">
        <w:rPr>
          <w:rFonts w:ascii="Times New Roman" w:eastAsia="Times New Roman" w:hAnsi="Times New Roman"/>
        </w:rPr>
        <w:t>.</w:t>
      </w:r>
    </w:p>
    <w:p w:rsidR="000A5D2A" w:rsidRPr="0056385C" w:rsidRDefault="000A5D2A" w:rsidP="0056385C">
      <w:pPr>
        <w:numPr>
          <w:ilvl w:val="2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При прокладке электросетей через отверстия в перекрытиях и стенах, в отверстиях устанавливаются закладные трубы или профили.</w:t>
      </w:r>
    </w:p>
    <w:p w:rsidR="000A5D2A" w:rsidRPr="006B3D1A" w:rsidRDefault="000A5D2A" w:rsidP="000A5D2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Оборудование системы кондиционирования </w:t>
      </w:r>
      <w:proofErr w:type="spellStart"/>
      <w:r w:rsidRPr="006B3D1A">
        <w:rPr>
          <w:rFonts w:ascii="Times New Roman" w:eastAsia="Times New Roman" w:hAnsi="Times New Roman"/>
        </w:rPr>
        <w:t>запитывается</w:t>
      </w:r>
      <w:proofErr w:type="spellEnd"/>
      <w:r w:rsidRPr="006B3D1A">
        <w:rPr>
          <w:rFonts w:ascii="Times New Roman" w:eastAsia="Times New Roman" w:hAnsi="Times New Roman"/>
        </w:rPr>
        <w:t xml:space="preserve"> непосредственно от ЩВК. Подключение каждой сплит-системы</w:t>
      </w:r>
      <w:r w:rsidR="000F34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="000F3492" w:rsidRPr="000F3492">
        <w:rPr>
          <w:rFonts w:ascii="Times New Roman" w:eastAsia="Times New Roman" w:hAnsi="Times New Roman"/>
        </w:rPr>
        <w:t>мультизональных</w:t>
      </w:r>
      <w:proofErr w:type="spellEnd"/>
      <w:r w:rsidR="000F3492" w:rsidRPr="000F3492">
        <w:rPr>
          <w:rFonts w:ascii="Times New Roman" w:eastAsia="Times New Roman" w:hAnsi="Times New Roman"/>
        </w:rPr>
        <w:t xml:space="preserve"> систем</w:t>
      </w:r>
      <w:r w:rsidR="000F3492">
        <w:rPr>
          <w:rFonts w:ascii="Times New Roman" w:eastAsia="Times New Roman" w:hAnsi="Times New Roman"/>
        </w:rPr>
        <w:t>)</w:t>
      </w:r>
      <w:r w:rsidRPr="006B3D1A">
        <w:rPr>
          <w:rFonts w:ascii="Times New Roman" w:eastAsia="Times New Roman" w:hAnsi="Times New Roman"/>
        </w:rPr>
        <w:t xml:space="preserve"> выполнить от отдельных автоматов. </w:t>
      </w:r>
    </w:p>
    <w:p w:rsidR="000A5D2A" w:rsidRPr="006B3D1A" w:rsidRDefault="000A5D2A" w:rsidP="000A5D2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В графической части проекта предоставить чертежи с внешними видами щитов.</w:t>
      </w:r>
    </w:p>
    <w:p w:rsidR="000A5D2A" w:rsidRPr="006B3D1A" w:rsidRDefault="000A5D2A" w:rsidP="000A5D2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>Раздел автоматизации должен быть согласован с разделом ОВК (вентиляция и кондиционирование).</w:t>
      </w:r>
    </w:p>
    <w:p w:rsidR="000A5D2A" w:rsidRPr="006B3D1A" w:rsidRDefault="000A5D2A" w:rsidP="000A5D2A">
      <w:pPr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6B3D1A">
        <w:rPr>
          <w:rFonts w:ascii="Times New Roman" w:eastAsia="Times New Roman" w:hAnsi="Times New Roman"/>
        </w:rPr>
        <w:t xml:space="preserve">Предусмотреть отключение  вентиляции и кондиционеров </w:t>
      </w:r>
      <w:r w:rsidR="00EF182F">
        <w:rPr>
          <w:rFonts w:ascii="Times New Roman" w:eastAsia="Times New Roman" w:hAnsi="Times New Roman"/>
        </w:rPr>
        <w:t>по сигналу от датчик</w:t>
      </w:r>
      <w:r w:rsidRPr="006B3D1A">
        <w:rPr>
          <w:rFonts w:ascii="Times New Roman" w:eastAsia="Times New Roman" w:hAnsi="Times New Roman"/>
        </w:rPr>
        <w:t>а пожарной сигнализации через трансформатор и реле S2-А1, при этом необходимо учесть, что противопожарные клапана должны закрываться.</w:t>
      </w:r>
    </w:p>
    <w:p w:rsidR="00AE34D2" w:rsidRDefault="00AE34D2"/>
    <w:sectPr w:rsidR="00AE34D2" w:rsidSect="002B0E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51E"/>
    <w:multiLevelType w:val="hybridMultilevel"/>
    <w:tmpl w:val="7A4417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773843"/>
    <w:multiLevelType w:val="multilevel"/>
    <w:tmpl w:val="83E43118"/>
    <w:lvl w:ilvl="0">
      <w:start w:val="1"/>
      <w:numFmt w:val="decimal"/>
      <w:lvlText w:val="%1."/>
      <w:lvlJc w:val="left"/>
      <w:pPr>
        <w:tabs>
          <w:tab w:val="num" w:pos="700"/>
        </w:tabs>
        <w:ind w:left="70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420" w:hanging="72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440"/>
      </w:pPr>
      <w:rPr>
        <w:rFonts w:hint="default"/>
      </w:rPr>
    </w:lvl>
  </w:abstractNum>
  <w:abstractNum w:abstractNumId="2">
    <w:nsid w:val="2ABD615A"/>
    <w:multiLevelType w:val="hybridMultilevel"/>
    <w:tmpl w:val="C426728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A67228"/>
    <w:multiLevelType w:val="multilevel"/>
    <w:tmpl w:val="5A26F9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</w:rPr>
    </w:lvl>
  </w:abstractNum>
  <w:abstractNum w:abstractNumId="4">
    <w:nsid w:val="631450D9"/>
    <w:multiLevelType w:val="hybridMultilevel"/>
    <w:tmpl w:val="27EA802A"/>
    <w:lvl w:ilvl="0" w:tplc="C40C8C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0FC4E73"/>
    <w:multiLevelType w:val="multilevel"/>
    <w:tmpl w:val="BF801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3956126"/>
    <w:multiLevelType w:val="hybridMultilevel"/>
    <w:tmpl w:val="5DD423C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6C00DD"/>
    <w:multiLevelType w:val="hybridMultilevel"/>
    <w:tmpl w:val="76D6893E"/>
    <w:lvl w:ilvl="0" w:tplc="FFFFFFFF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F8A31A7"/>
    <w:multiLevelType w:val="hybridMultilevel"/>
    <w:tmpl w:val="5000A5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D2A"/>
    <w:rsid w:val="000415C8"/>
    <w:rsid w:val="00041EBB"/>
    <w:rsid w:val="000460C6"/>
    <w:rsid w:val="000A5D2A"/>
    <w:rsid w:val="000F3492"/>
    <w:rsid w:val="00132076"/>
    <w:rsid w:val="001606F5"/>
    <w:rsid w:val="00222250"/>
    <w:rsid w:val="0023687E"/>
    <w:rsid w:val="002B0EBB"/>
    <w:rsid w:val="002B5A4E"/>
    <w:rsid w:val="00333BED"/>
    <w:rsid w:val="003727D1"/>
    <w:rsid w:val="003A3292"/>
    <w:rsid w:val="00400656"/>
    <w:rsid w:val="00436A85"/>
    <w:rsid w:val="005212DF"/>
    <w:rsid w:val="0056385C"/>
    <w:rsid w:val="00597239"/>
    <w:rsid w:val="00655ED8"/>
    <w:rsid w:val="00666CA1"/>
    <w:rsid w:val="00791AF2"/>
    <w:rsid w:val="008674CD"/>
    <w:rsid w:val="00872510"/>
    <w:rsid w:val="008B2B69"/>
    <w:rsid w:val="008B4849"/>
    <w:rsid w:val="009C4986"/>
    <w:rsid w:val="009D1297"/>
    <w:rsid w:val="00A10237"/>
    <w:rsid w:val="00A9535A"/>
    <w:rsid w:val="00AE34D2"/>
    <w:rsid w:val="00AE34FD"/>
    <w:rsid w:val="00B21227"/>
    <w:rsid w:val="00BF130D"/>
    <w:rsid w:val="00C46F41"/>
    <w:rsid w:val="00CC237F"/>
    <w:rsid w:val="00E0788C"/>
    <w:rsid w:val="00EF182F"/>
    <w:rsid w:val="00EF2041"/>
    <w:rsid w:val="00F27343"/>
    <w:rsid w:val="00FA0FF4"/>
    <w:rsid w:val="00FA52A8"/>
    <w:rsid w:val="00FD6C0E"/>
    <w:rsid w:val="00FF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73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2510"/>
    <w:pPr>
      <w:ind w:left="720"/>
      <w:contextualSpacing/>
    </w:pPr>
  </w:style>
  <w:style w:type="table" w:styleId="a7">
    <w:name w:val="Table Grid"/>
    <w:basedOn w:val="a1"/>
    <w:uiPriority w:val="59"/>
    <w:rsid w:val="00A9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</dc:creator>
  <cp:lastModifiedBy>User</cp:lastModifiedBy>
  <cp:revision>15</cp:revision>
  <cp:lastPrinted>2017-04-25T06:29:00Z</cp:lastPrinted>
  <dcterms:created xsi:type="dcterms:W3CDTF">2017-04-27T07:55:00Z</dcterms:created>
  <dcterms:modified xsi:type="dcterms:W3CDTF">2017-08-23T04:10:00Z</dcterms:modified>
</cp:coreProperties>
</file>