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DD" w:rsidRDefault="006B00DD" w:rsidP="006B00DD">
      <w:pPr>
        <w:pStyle w:val="Default"/>
      </w:pPr>
    </w:p>
    <w:p w:rsidR="006B00DD" w:rsidRPr="00C766D1" w:rsidRDefault="006B00DD" w:rsidP="006B00DD">
      <w:pPr>
        <w:pStyle w:val="Default"/>
        <w:jc w:val="center"/>
        <w:rPr>
          <w:sz w:val="36"/>
          <w:szCs w:val="36"/>
        </w:rPr>
      </w:pPr>
      <w:r w:rsidRPr="00C766D1">
        <w:rPr>
          <w:b/>
          <w:bCs/>
          <w:sz w:val="36"/>
          <w:szCs w:val="36"/>
        </w:rPr>
        <w:t>ПЕРЕЧЕНЬ</w:t>
      </w:r>
    </w:p>
    <w:p w:rsidR="006B00DD" w:rsidRPr="00C766D1" w:rsidRDefault="006B00DD" w:rsidP="006B00DD">
      <w:pPr>
        <w:pStyle w:val="Default"/>
        <w:jc w:val="center"/>
        <w:rPr>
          <w:sz w:val="36"/>
          <w:szCs w:val="36"/>
        </w:rPr>
      </w:pPr>
      <w:r w:rsidRPr="00C766D1">
        <w:rPr>
          <w:b/>
          <w:bCs/>
          <w:sz w:val="36"/>
          <w:szCs w:val="36"/>
        </w:rPr>
        <w:t xml:space="preserve">исходных данных и проектных материалов для разработки </w:t>
      </w:r>
      <w:proofErr w:type="spellStart"/>
      <w:r w:rsidR="00C766D1">
        <w:rPr>
          <w:b/>
          <w:bCs/>
          <w:sz w:val="36"/>
          <w:szCs w:val="36"/>
        </w:rPr>
        <w:t>спец</w:t>
      </w:r>
      <w:r w:rsidRPr="00C766D1">
        <w:rPr>
          <w:b/>
          <w:bCs/>
          <w:sz w:val="36"/>
          <w:szCs w:val="36"/>
        </w:rPr>
        <w:t>раздел</w:t>
      </w:r>
      <w:r w:rsidR="00C766D1">
        <w:rPr>
          <w:b/>
          <w:bCs/>
          <w:sz w:val="36"/>
          <w:szCs w:val="36"/>
        </w:rPr>
        <w:t>ов</w:t>
      </w:r>
      <w:proofErr w:type="spellEnd"/>
    </w:p>
    <w:p w:rsidR="00C766D1" w:rsidRDefault="00C766D1" w:rsidP="006B00DD">
      <w:pPr>
        <w:pStyle w:val="Default"/>
        <w:rPr>
          <w:b/>
          <w:bCs/>
          <w:sz w:val="28"/>
          <w:szCs w:val="28"/>
        </w:rPr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Энергоэффективность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Состав проекта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Пояснительные записки по разделам: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архитектурные решения;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конструктивные решения;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Разделы (ПЗ и планы):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водоснабжение и канализация;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отопление и вентиляция;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электроснабжение.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Состав наружных стен здания (всех, если вдруг где-то стены отличаются).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Состав кровли здания.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Фасады, разрезы по зданию.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Генплан.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Строительный объем здания. </w:t>
      </w:r>
      <w:bookmarkStart w:id="0" w:name="_GoBack"/>
      <w:bookmarkEnd w:id="0"/>
    </w:p>
    <w:p w:rsidR="000E2C0E" w:rsidRDefault="006B00DD" w:rsidP="00C766D1">
      <w:pPr>
        <w:spacing w:after="0" w:line="240" w:lineRule="auto"/>
      </w:pPr>
      <w:r>
        <w:t>9. Схемы расстановки приборов учета (на воду, электричество, теплоснабжение).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C766D1" w:rsidRDefault="00C766D1" w:rsidP="00C766D1">
      <w:pPr>
        <w:pStyle w:val="Default"/>
      </w:pPr>
    </w:p>
    <w:p w:rsidR="006B00DD" w:rsidRDefault="006B00DD" w:rsidP="00C766D1">
      <w:pPr>
        <w:pStyle w:val="Default"/>
        <w:rPr>
          <w:sz w:val="19"/>
          <w:szCs w:val="19"/>
        </w:rPr>
      </w:pPr>
      <w:r>
        <w:t xml:space="preserve"> </w:t>
      </w:r>
      <w:r>
        <w:rPr>
          <w:b/>
          <w:bCs/>
          <w:sz w:val="19"/>
          <w:szCs w:val="19"/>
        </w:rPr>
        <w:t>«</w:t>
      </w:r>
      <w:r>
        <w:rPr>
          <w:b/>
          <w:bCs/>
          <w:sz w:val="28"/>
          <w:szCs w:val="28"/>
        </w:rPr>
        <w:t>Требования к обеспечению безопасной эксплуатации объектов капитального строительства</w:t>
      </w:r>
      <w:r>
        <w:rPr>
          <w:b/>
          <w:bCs/>
          <w:sz w:val="19"/>
          <w:szCs w:val="19"/>
        </w:rPr>
        <w:t xml:space="preserve">»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Задание на проектирование объекта.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Состав проектной документации.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Пояснительная записка (общая).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Пояснительные записки (текстовая часть) по разделам: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Схема планировочной организации земельного участка.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Архитектурно-</w:t>
      </w:r>
      <w:proofErr w:type="gramStart"/>
      <w:r>
        <w:rPr>
          <w:sz w:val="22"/>
          <w:szCs w:val="22"/>
        </w:rPr>
        <w:t>планировочные решения</w:t>
      </w:r>
      <w:proofErr w:type="gramEnd"/>
      <w:r>
        <w:rPr>
          <w:sz w:val="22"/>
          <w:szCs w:val="22"/>
        </w:rPr>
        <w:t xml:space="preserve"> (текстовая часть).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Конструктивные и объемно-планировочные решения (текстовая часть),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сведения о значениях эксплуатационных нагрузок на строительные конструкции, которые недопустимо превышать в процессе эксплуатации.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.: </w:t>
      </w:r>
    </w:p>
    <w:p w:rsidR="006B00DD" w:rsidRDefault="006B00DD" w:rsidP="00C766D1">
      <w:pPr>
        <w:pStyle w:val="Default"/>
        <w:rPr>
          <w:sz w:val="22"/>
          <w:szCs w:val="22"/>
        </w:rPr>
      </w:pP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ПЗ (текстовая часть) по подразделам: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система электроснабжения,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системы водоснабжения и водоотведения,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отопление, вентиляция и кондиционирование воздуха,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тепловые сети,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сети связи, содержащие сведения: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 значениях эксплуатационных нагрузок на сети и системы инженерно-технического обеспечения; </w:t>
      </w:r>
    </w:p>
    <w:p w:rsidR="006B00DD" w:rsidRDefault="006B00DD" w:rsidP="00C766D1">
      <w:pPr>
        <w:spacing w:after="0" w:line="240" w:lineRule="auto"/>
      </w:pPr>
      <w:r>
        <w:t>- о размещении скрытых электропроводок,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среде.</w:t>
      </w:r>
    </w:p>
    <w:p w:rsidR="006B00DD" w:rsidRDefault="006B00DD" w:rsidP="00C766D1">
      <w:pPr>
        <w:pStyle w:val="Default"/>
      </w:pPr>
    </w:p>
    <w:p w:rsidR="006B00DD" w:rsidRDefault="00C766D1" w:rsidP="00C766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B00DD">
        <w:rPr>
          <w:b/>
          <w:bCs/>
          <w:sz w:val="28"/>
          <w:szCs w:val="28"/>
        </w:rPr>
        <w:t xml:space="preserve">«Мероприятия по обеспечению доступа инвалидов» (ОДИ) </w:t>
      </w:r>
    </w:p>
    <w:p w:rsidR="006B00DD" w:rsidRPr="00C766D1" w:rsidRDefault="006B00DD" w:rsidP="00C766D1">
      <w:pPr>
        <w:pStyle w:val="Default"/>
        <w:rPr>
          <w:sz w:val="22"/>
          <w:szCs w:val="22"/>
        </w:rPr>
      </w:pPr>
      <w:r w:rsidRPr="00C766D1">
        <w:rPr>
          <w:sz w:val="22"/>
          <w:szCs w:val="22"/>
        </w:rPr>
        <w:lastRenderedPageBreak/>
        <w:t xml:space="preserve">1. Генеральный план. </w:t>
      </w:r>
    </w:p>
    <w:p w:rsidR="006B00DD" w:rsidRPr="00C766D1" w:rsidRDefault="006B00DD" w:rsidP="00C766D1">
      <w:pPr>
        <w:pStyle w:val="Default"/>
        <w:rPr>
          <w:sz w:val="22"/>
          <w:szCs w:val="22"/>
        </w:rPr>
      </w:pPr>
      <w:r w:rsidRPr="00C766D1">
        <w:rPr>
          <w:sz w:val="22"/>
          <w:szCs w:val="22"/>
        </w:rPr>
        <w:t xml:space="preserve">2. Раздел ГП (ПЗ в </w:t>
      </w:r>
      <w:proofErr w:type="spellStart"/>
      <w:r w:rsidRPr="00C766D1">
        <w:rPr>
          <w:sz w:val="22"/>
          <w:szCs w:val="22"/>
        </w:rPr>
        <w:t>Word</w:t>
      </w:r>
      <w:proofErr w:type="spellEnd"/>
      <w:r w:rsidRPr="00C766D1">
        <w:rPr>
          <w:sz w:val="22"/>
          <w:szCs w:val="22"/>
        </w:rPr>
        <w:t xml:space="preserve"> + чертежи в </w:t>
      </w:r>
      <w:proofErr w:type="spellStart"/>
      <w:r w:rsidRPr="00C766D1">
        <w:rPr>
          <w:sz w:val="22"/>
          <w:szCs w:val="22"/>
        </w:rPr>
        <w:t>AutoCAD</w:t>
      </w:r>
      <w:proofErr w:type="spellEnd"/>
      <w:r w:rsidRPr="00C766D1">
        <w:rPr>
          <w:sz w:val="22"/>
          <w:szCs w:val="22"/>
        </w:rPr>
        <w:t xml:space="preserve">). </w:t>
      </w:r>
    </w:p>
    <w:p w:rsidR="006B00DD" w:rsidRPr="00C766D1" w:rsidRDefault="006B00DD" w:rsidP="00C766D1">
      <w:pPr>
        <w:pStyle w:val="Default"/>
        <w:rPr>
          <w:sz w:val="22"/>
          <w:szCs w:val="22"/>
        </w:rPr>
      </w:pPr>
      <w:r w:rsidRPr="00C766D1">
        <w:rPr>
          <w:sz w:val="22"/>
          <w:szCs w:val="22"/>
        </w:rPr>
        <w:t>3. Раздел АР (</w:t>
      </w:r>
      <w:proofErr w:type="gramStart"/>
      <w:r w:rsidRPr="00C766D1">
        <w:rPr>
          <w:sz w:val="22"/>
          <w:szCs w:val="22"/>
        </w:rPr>
        <w:t>Архитектурные решения</w:t>
      </w:r>
      <w:proofErr w:type="gramEnd"/>
      <w:r w:rsidRPr="00C766D1">
        <w:rPr>
          <w:sz w:val="22"/>
          <w:szCs w:val="22"/>
        </w:rPr>
        <w:t xml:space="preserve">) (ПЗ + чертежи в </w:t>
      </w:r>
      <w:proofErr w:type="spellStart"/>
      <w:r w:rsidRPr="00C766D1">
        <w:rPr>
          <w:sz w:val="22"/>
          <w:szCs w:val="22"/>
        </w:rPr>
        <w:t>AutoCAD</w:t>
      </w:r>
      <w:proofErr w:type="spellEnd"/>
      <w:r w:rsidRPr="00C766D1">
        <w:rPr>
          <w:sz w:val="22"/>
          <w:szCs w:val="22"/>
        </w:rPr>
        <w:t xml:space="preserve">). </w:t>
      </w:r>
    </w:p>
    <w:p w:rsidR="006B00DD" w:rsidRPr="00C766D1" w:rsidRDefault="006B00DD" w:rsidP="00C766D1">
      <w:pPr>
        <w:pStyle w:val="Default"/>
        <w:rPr>
          <w:sz w:val="22"/>
          <w:szCs w:val="22"/>
        </w:rPr>
      </w:pPr>
      <w:r w:rsidRPr="00C766D1">
        <w:rPr>
          <w:sz w:val="22"/>
          <w:szCs w:val="22"/>
        </w:rPr>
        <w:t xml:space="preserve">4. Подраздел ТХ (Технологические решения) (ПЗ + чертежи в </w:t>
      </w:r>
      <w:proofErr w:type="spellStart"/>
      <w:r w:rsidRPr="00C766D1">
        <w:rPr>
          <w:sz w:val="22"/>
          <w:szCs w:val="22"/>
        </w:rPr>
        <w:t>AutoCAD</w:t>
      </w:r>
      <w:proofErr w:type="spellEnd"/>
      <w:r w:rsidRPr="00C766D1">
        <w:rPr>
          <w:sz w:val="22"/>
          <w:szCs w:val="22"/>
        </w:rPr>
        <w:t>).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pStyle w:val="Default"/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«Мероприятия по обеспечению пожарной безопасности» (ППМ)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Состав проекта.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Ситуационный план.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Генеральный план - чертеж + ПЗ.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Конструктивные решения (ПЗ).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Архитектурные и объемно-планировочные решения (поэтажные планы, разрезы, 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Технологические решения (ПЗ).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Инженерные сети (ЭОМ, ВК, ОВ, ГС) - чертеж + ПЗ.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Решения по слаботочным системам (СС+АУПС+СОУЭ) - ПЗ. 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pStyle w:val="Default"/>
      </w:pPr>
    </w:p>
    <w:p w:rsidR="006B00DD" w:rsidRDefault="006B00DD" w:rsidP="00C766D1">
      <w:pPr>
        <w:pStyle w:val="Default"/>
        <w:rPr>
          <w:sz w:val="19"/>
          <w:szCs w:val="19"/>
        </w:rPr>
      </w:pPr>
      <w:r>
        <w:t xml:space="preserve"> </w:t>
      </w:r>
      <w:r>
        <w:rPr>
          <w:b/>
          <w:bCs/>
          <w:sz w:val="19"/>
          <w:szCs w:val="19"/>
        </w:rPr>
        <w:t>«</w:t>
      </w:r>
      <w:r>
        <w:rPr>
          <w:b/>
          <w:bCs/>
          <w:sz w:val="31"/>
          <w:szCs w:val="31"/>
        </w:rPr>
        <w:t>Автоматическая установка пожарной сигнализации</w:t>
      </w:r>
      <w:r>
        <w:rPr>
          <w:b/>
          <w:bCs/>
          <w:sz w:val="19"/>
          <w:szCs w:val="19"/>
        </w:rPr>
        <w:t xml:space="preserve">»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Задание на проектирование объекта.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Состав проектной документации.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Пояснительная записка (общая).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Схема планировочной организации земельного участка (ПЗ + графическая часть)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Конструктивные решения (ПЗ)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Архитектурные и объемно-планировочные решения (ПЗ + поэтажные планы, разрезы)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Технологические решения (ПЗ)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>Инженерные сети (ВК</w:t>
      </w:r>
      <w:proofErr w:type="gramStart"/>
      <w:r>
        <w:rPr>
          <w:sz w:val="22"/>
          <w:szCs w:val="22"/>
        </w:rPr>
        <w:t>,О</w:t>
      </w:r>
      <w:proofErr w:type="gramEnd"/>
      <w:r>
        <w:rPr>
          <w:sz w:val="22"/>
          <w:szCs w:val="22"/>
        </w:rPr>
        <w:t xml:space="preserve">В) - ПЗ + графическая часть 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pStyle w:val="Default"/>
      </w:pPr>
    </w:p>
    <w:p w:rsidR="006B00DD" w:rsidRDefault="006B00DD" w:rsidP="00C766D1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«</w:t>
      </w:r>
      <w:r>
        <w:rPr>
          <w:b/>
          <w:bCs/>
          <w:sz w:val="32"/>
          <w:szCs w:val="32"/>
        </w:rPr>
        <w:t>Система оповещения и управления эвакуацией</w:t>
      </w:r>
      <w:r>
        <w:rPr>
          <w:b/>
          <w:bCs/>
          <w:sz w:val="20"/>
          <w:szCs w:val="20"/>
        </w:rPr>
        <w:t xml:space="preserve">»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Задание на проектирование объекта.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Состав проектной документации.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Пояснительная записка (общая).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Схема планировочной организации земельного участка (ПЗ + графическая часть)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Конструктивные решения (ПЗ)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Архитектурные и объемно-планировочные решения (ПЗ + поэтажные планы, разрезы)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Технологические решения (ПЗ)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>Инженерные сети (ВК</w:t>
      </w:r>
      <w:proofErr w:type="gramStart"/>
      <w:r>
        <w:rPr>
          <w:sz w:val="22"/>
          <w:szCs w:val="22"/>
        </w:rPr>
        <w:t>,О</w:t>
      </w:r>
      <w:proofErr w:type="gramEnd"/>
      <w:r>
        <w:rPr>
          <w:sz w:val="22"/>
          <w:szCs w:val="22"/>
        </w:rPr>
        <w:t xml:space="preserve">В) - ПЗ + графическая часть 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pStyle w:val="Default"/>
      </w:pPr>
    </w:p>
    <w:p w:rsidR="006B00DD" w:rsidRDefault="006B00DD" w:rsidP="00C766D1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«</w:t>
      </w:r>
      <w:r>
        <w:rPr>
          <w:b/>
          <w:bCs/>
          <w:sz w:val="32"/>
          <w:szCs w:val="32"/>
        </w:rPr>
        <w:t>Автоматическая установка пожаротушения</w:t>
      </w:r>
      <w:r>
        <w:rPr>
          <w:b/>
          <w:bCs/>
          <w:sz w:val="20"/>
          <w:szCs w:val="20"/>
        </w:rPr>
        <w:t xml:space="preserve">»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Задание на проектирование объекта.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Состав проектной документации.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Пояснительная записка (общая).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Схема планировочной организации земельного участка (ПЗ + графическая часть)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Конструктивные решения (ПЗ)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Архитектурные и объемно-планировочные решения (ПЗ + поэтажные планы, разрезы)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Технологические решения (ПЗ)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>Инженерные сети (ВК</w:t>
      </w:r>
      <w:proofErr w:type="gramStart"/>
      <w:r>
        <w:rPr>
          <w:sz w:val="22"/>
          <w:szCs w:val="22"/>
        </w:rPr>
        <w:t>,О</w:t>
      </w:r>
      <w:proofErr w:type="gramEnd"/>
      <w:r>
        <w:rPr>
          <w:sz w:val="22"/>
          <w:szCs w:val="22"/>
        </w:rPr>
        <w:t xml:space="preserve">В) - ПЗ + графическая часть 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pStyle w:val="Default"/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«Инженерно-технические мероприятия гражданской обороны. </w:t>
      </w:r>
    </w:p>
    <w:p w:rsidR="006B00DD" w:rsidRDefault="006B00DD" w:rsidP="00C766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Мероприятия по предупреждению чрезвычайных ситуаций»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ТУ ГУ МЧС России по г. Москве или МО для разработки раздела ИТМ ГОЧС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Состав проекта.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Ситуационный план.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Генеральный план - ПЗ + графика.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Конструктивные решения (ПЗ).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Архитектурные и объемно-планировочные решения (ПЗ, поэтажные планы, разрезы).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Технологические решения (ПЗ).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Инженерные сети (ЭОМ, ВК, ОВ, ГС) - ПЗ.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Решения по слаботочным системам (СС+АУПС+СОУЭ) - ПЗ.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Решения по автоматизации.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Решения по предупреждению несанкционированного доступа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Мероприятия по обеспечению пожарной безопасности (МПБ). 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pStyle w:val="Default"/>
        <w:rPr>
          <w:sz w:val="22"/>
          <w:szCs w:val="22"/>
        </w:rPr>
      </w:pPr>
    </w:p>
    <w:p w:rsidR="006B00DD" w:rsidRPr="00C766D1" w:rsidRDefault="006B00DD" w:rsidP="00C766D1">
      <w:pPr>
        <w:pStyle w:val="Default"/>
        <w:rPr>
          <w:i/>
          <w:sz w:val="22"/>
          <w:szCs w:val="22"/>
        </w:rPr>
      </w:pPr>
      <w:r w:rsidRPr="00C766D1">
        <w:rPr>
          <w:b/>
          <w:bCs/>
          <w:i/>
          <w:sz w:val="22"/>
          <w:szCs w:val="22"/>
        </w:rPr>
        <w:t xml:space="preserve">Для получения технических условий в ГУ МЧС России по г. Москве на разработку раздела ИТМ ГОЧС необходимы: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Заявление на бланке организации-заказчика (оригинал + копия).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 xml:space="preserve">Задание на проектирование и строительство (реконструкцию) объекта, 2 экз. (оригинал + копия или 2 экз. копии с оригинала - с печатями Заказчика, проектировщика, подписями, датами). </w:t>
      </w:r>
      <w:proofErr w:type="gramEnd"/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Ситуационный план (масштаб произвольный), 1 экз. </w:t>
      </w:r>
    </w:p>
    <w:p w:rsidR="006B00DD" w:rsidRDefault="006B00DD" w:rsidP="00C766D1">
      <w:pPr>
        <w:pStyle w:val="Default"/>
        <w:rPr>
          <w:sz w:val="22"/>
          <w:szCs w:val="22"/>
        </w:rPr>
      </w:pPr>
    </w:p>
    <w:p w:rsidR="006B00DD" w:rsidRPr="00C766D1" w:rsidRDefault="006B00DD" w:rsidP="00C766D1">
      <w:pPr>
        <w:pStyle w:val="Default"/>
        <w:rPr>
          <w:i/>
          <w:sz w:val="22"/>
          <w:szCs w:val="22"/>
        </w:rPr>
      </w:pPr>
      <w:r w:rsidRPr="00C766D1">
        <w:rPr>
          <w:b/>
          <w:bCs/>
          <w:i/>
          <w:sz w:val="22"/>
          <w:szCs w:val="22"/>
        </w:rPr>
        <w:t xml:space="preserve">Для получения технических условий в ГУ МЧС России по Московской области на разработку раздела ИТМ ГОЧС необходимы: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Запрос на бланке организации заказчика в 2-х экз.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Исходно-разрешительная документация (копии) на проектирование и строительство (реконструкцию), а именно: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постановление (Распоряжения) Главы муниципального района на проектирование (строительство) объекта;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архитектурно-планировочное задание на проектирование (согласованное) или ГПЗУ;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техническое задание на проектирование и строительство (реконструкцию) объекта;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технические условия и согласования, выданные другими организациями;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технические условия </w:t>
      </w:r>
      <w:proofErr w:type="spellStart"/>
      <w:r>
        <w:rPr>
          <w:sz w:val="22"/>
          <w:szCs w:val="22"/>
        </w:rPr>
        <w:t>Мособлгаза</w:t>
      </w:r>
      <w:proofErr w:type="spellEnd"/>
      <w:r>
        <w:rPr>
          <w:sz w:val="22"/>
          <w:szCs w:val="22"/>
        </w:rPr>
        <w:t xml:space="preserve"> (для газификации объекта).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Ситуационный план (масштаб произвольный).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Если объект отнесен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потенциально-опасным, необходимо представить краткую пояснительную записку по технологии производства (какие вещества используются и в каких количествах).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отнесения объекта к уникальным, технически сложным в соответствии со ст. 48.1 Градостроительного Кодекса РФ представить подтверждающие документы (чертежи и т.п.). </w:t>
      </w:r>
    </w:p>
    <w:p w:rsidR="006B00DD" w:rsidRDefault="006B00DD" w:rsidP="00C766D1">
      <w:pPr>
        <w:spacing w:after="0" w:line="240" w:lineRule="auto"/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«Структурированн</w:t>
      </w:r>
      <w:r w:rsidR="00C766D1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систем</w:t>
      </w:r>
      <w:r w:rsidR="00C766D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мониторинга и управления инженерными системами» (СМИС) </w:t>
      </w:r>
    </w:p>
    <w:p w:rsidR="006B00DD" w:rsidRDefault="006B00DD" w:rsidP="00C766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Стадия “Проектная документация”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Состав проекта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Копия Задания на проектирование объекта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Архитектурные решения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Конструктивные решения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Сведения о проектируемых инженерных системах объекта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ТУ на сопряжение СМИС с органом повседневного управления РСЧС (Единая государственная система предупреждения и ликвидации чрезвычайных ситуаций)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ТУ на организацию канала связи между СМИС и органом повседневного управления РСЧС, полученных у поставщика услуг связи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ТУ на разработку СУКС (при необходимости)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Исходные данные на разработку раздела проектной документации “ИТМ ГОЧС”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Среднее время на проектирование СМИС стадии “Проектная документация” составляет 1 месяц. </w:t>
      </w:r>
    </w:p>
    <w:p w:rsidR="006B00DD" w:rsidRDefault="006B00DD" w:rsidP="00C766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Стадия “Рабочая документация”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СТУ на разработку СМИС (в случае разработки)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ТУ на сопряжение СМИС с органом повседневного управления РСЧС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ТУ на организацию канала связи между СМИС и органом повседневного управления РСЧС, полученных у поставщика услуг связи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СМИС стадии «Проектная документация»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Рабочая документация на объект мониторинга </w:t>
      </w:r>
    </w:p>
    <w:p w:rsidR="006B00DD" w:rsidRDefault="006B00DD" w:rsidP="00C766D1">
      <w:pPr>
        <w:spacing w:after="0" w:line="240" w:lineRule="auto"/>
      </w:pPr>
      <w:r>
        <w:t>Среднее время на проектирование СМИС стадии “Рабочая документация” составляет 1,5 месяца.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C766D1" w:rsidRDefault="00C766D1" w:rsidP="00C766D1">
      <w:pPr>
        <w:spacing w:after="0" w:line="240" w:lineRule="auto"/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«Мероприятия по противодействию террористическим актам» (ПТА)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ТУ Управления гражданской защиты Москвы для разработки раздела ГОЧС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Состав проектной документации.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Ситуационный план (в формате </w:t>
      </w:r>
      <w:proofErr w:type="spellStart"/>
      <w:r>
        <w:rPr>
          <w:sz w:val="22"/>
          <w:szCs w:val="22"/>
        </w:rPr>
        <w:t>AutoCAD</w:t>
      </w:r>
      <w:proofErr w:type="spellEnd"/>
      <w:r>
        <w:rPr>
          <w:sz w:val="22"/>
          <w:szCs w:val="22"/>
        </w:rPr>
        <w:t xml:space="preserve">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Генеральный план (пояснительная записка + графическая часть в </w:t>
      </w:r>
      <w:proofErr w:type="spellStart"/>
      <w:r>
        <w:rPr>
          <w:sz w:val="22"/>
          <w:szCs w:val="22"/>
        </w:rPr>
        <w:t>AutoCAD</w:t>
      </w:r>
      <w:proofErr w:type="spellEnd"/>
      <w:r>
        <w:rPr>
          <w:sz w:val="22"/>
          <w:szCs w:val="22"/>
        </w:rPr>
        <w:t xml:space="preserve">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Конструктивные решения (только пояснительная записка).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Архитектурные и объемно-планировочные решения (пояснительная записка + поэтажные планы, разрезы в формате в </w:t>
      </w:r>
      <w:proofErr w:type="spellStart"/>
      <w:r>
        <w:rPr>
          <w:sz w:val="22"/>
          <w:szCs w:val="22"/>
        </w:rPr>
        <w:t>AutoCAD</w:t>
      </w:r>
      <w:proofErr w:type="spellEnd"/>
      <w:r>
        <w:rPr>
          <w:sz w:val="22"/>
          <w:szCs w:val="22"/>
        </w:rPr>
        <w:t xml:space="preserve">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Технологические решения (только пояснительная записка).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Инженерные сети (ЭОМ, ВК, ОВ, ГС) – пояснительные записки.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Решения по слаботочным системам (СС+АУПС+СОУЭ) – пояснительные записки.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Решения по автоматизации.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Решения по предупреждению несанкционированного доступа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Мероприятия по обеспечению пожарной безопасности (ПБ) (пояснительная записка + графическая часть в </w:t>
      </w:r>
      <w:proofErr w:type="spellStart"/>
      <w:r>
        <w:rPr>
          <w:sz w:val="22"/>
          <w:szCs w:val="22"/>
        </w:rPr>
        <w:t>AutoCAD</w:t>
      </w:r>
      <w:proofErr w:type="spellEnd"/>
      <w:r>
        <w:rPr>
          <w:sz w:val="22"/>
          <w:szCs w:val="22"/>
        </w:rPr>
        <w:t xml:space="preserve">). 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spacing w:after="0" w:line="240" w:lineRule="auto"/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«Перечень мероприятий по охране окружающей среды» (ООС)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- Проектные материалы: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Состав проекта.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Генеральный план и транспорт (ГП) (пояснительная записка и графические материалы – ГП, ситуационный план, благоустройство и т.п.).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Архитектурно-строительные решения.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Технологические решения.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Инженерное оборудование, сети и системы, включая: водоснабжение и канализация (ВК, НВК); отопление, вентиляции и кондиционирование воздуха (ОВ) (пояснительная записка и графические материалы).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Отчет по инженерно-геологическим изысканиям (только 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Отчет по инженерно-экологическим изысканиям (только 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Проект организации строительства (ПЗ и </w:t>
      </w:r>
      <w:proofErr w:type="spellStart"/>
      <w:r>
        <w:rPr>
          <w:sz w:val="22"/>
          <w:szCs w:val="22"/>
        </w:rPr>
        <w:t>стройгенплан</w:t>
      </w:r>
      <w:proofErr w:type="spellEnd"/>
      <w:r>
        <w:rPr>
          <w:sz w:val="22"/>
          <w:szCs w:val="22"/>
        </w:rPr>
        <w:t xml:space="preserve">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Проект организации сноса (при наличии).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Справка о фоновых концентрациях загрязняющих веществ в атмосферном воздухе и климатической характеристике (получаем самостоятельно).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- Исходно-разрешительная документация: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Технические условия на подключения к сетям инженерно-технического обеспечения (водопровод, канализация </w:t>
      </w:r>
      <w:proofErr w:type="spellStart"/>
      <w:r>
        <w:rPr>
          <w:sz w:val="22"/>
          <w:szCs w:val="22"/>
        </w:rPr>
        <w:t>хоз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ыт</w:t>
      </w:r>
      <w:proofErr w:type="spellEnd"/>
      <w:r>
        <w:rPr>
          <w:sz w:val="22"/>
          <w:szCs w:val="22"/>
        </w:rPr>
        <w:t xml:space="preserve">, канализация ливневая, теплоснабжение, электросети, газ и т.п.).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Сведения о землеотводе (договор аренды, свидетельство о собственности и т.п.) (при наличии). </w:t>
      </w:r>
    </w:p>
    <w:p w:rsidR="006B00DD" w:rsidRDefault="006B00DD" w:rsidP="00C766D1">
      <w:pPr>
        <w:spacing w:after="0" w:line="240" w:lineRule="auto"/>
      </w:pPr>
      <w:r>
        <w:t xml:space="preserve">3. </w:t>
      </w:r>
      <w:proofErr w:type="spellStart"/>
      <w:r>
        <w:t>Дендроплан</w:t>
      </w:r>
      <w:proofErr w:type="spellEnd"/>
      <w:r>
        <w:t xml:space="preserve"> и перечетная ведомость древесно-кустарниковой растительности, проектируемой к вырубке, разрешение от органов местного самоуправления на вырубку (при наличии).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C766D1" w:rsidRDefault="00C766D1" w:rsidP="00C766D1">
      <w:pPr>
        <w:spacing w:after="0" w:line="240" w:lineRule="auto"/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«Оценка воздействия на окружающую среду»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Справка о фоновых концентрациях загрязняющих </w:t>
      </w:r>
      <w:proofErr w:type="gramStart"/>
      <w:r>
        <w:rPr>
          <w:sz w:val="22"/>
          <w:szCs w:val="22"/>
        </w:rPr>
        <w:t>веществ</w:t>
      </w:r>
      <w:proofErr w:type="gramEnd"/>
      <w:r>
        <w:rPr>
          <w:sz w:val="22"/>
          <w:szCs w:val="22"/>
        </w:rPr>
        <w:t xml:space="preserve"> а атмосферном воздухе и климатической характеристике.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Ситуационный план (на плане </w:t>
      </w:r>
      <w:proofErr w:type="gramStart"/>
      <w:r>
        <w:rPr>
          <w:sz w:val="22"/>
          <w:szCs w:val="22"/>
        </w:rPr>
        <w:t>местности</w:t>
      </w:r>
      <w:proofErr w:type="gramEnd"/>
      <w:r>
        <w:rPr>
          <w:sz w:val="22"/>
          <w:szCs w:val="22"/>
        </w:rPr>
        <w:t xml:space="preserve"> откуда врезается и до здания).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Генеральный план - чертеж + ПЗ.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Конструктивные решения (ПЗ).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Архитектурные и объемно-планировочные решения (поэтажные планы, разрезы, 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Технологические решения (ПЗ).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Инженерные сети (ЭОМ, ВК, ОВ, ГС) - ПЗ.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Решения по слаботочным системам (СС+АУПС+СОУЭ) - ПЗ.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Решения по автоматизации.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Решения по предупреждению несанкционированного доступа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Мероприятия по пожарной безопасности (МПБ).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Материалы по геологическим изысканиям (ПЗ). </w:t>
      </w:r>
    </w:p>
    <w:p w:rsidR="00C766D1" w:rsidRPr="00C766D1" w:rsidRDefault="00C766D1" w:rsidP="00C766D1">
      <w:pPr>
        <w:spacing w:after="0" w:line="240" w:lineRule="auto"/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pStyle w:val="Default"/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«Проект организации работ по сносу и демонтажу зданий и сооружений» (ПОР)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Техническое задание.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Ситуационный план территории застройки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Геоподоснова</w:t>
      </w:r>
      <w:proofErr w:type="spellEnd"/>
      <w:r>
        <w:rPr>
          <w:sz w:val="22"/>
          <w:szCs w:val="22"/>
        </w:rPr>
        <w:t xml:space="preserve"> с указанием границ и объектов, которые планируется сносить или демонтировать.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Результаты технического обследования объектов, подлежащих сносу, а также другая информация, в зависимости от специфики объекта.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Сведения о прилегающих зданиях, сооружениях и прочих объектах.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Сведения об инженерных сетях, имеющихся на площадке строительства и источниках обеспечения строительной площадки водой, электроэнергией, связью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Сведения о местах расположения полигонов ТБО.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Копии или реквизиты следующих документов: </w:t>
      </w:r>
    </w:p>
    <w:p w:rsidR="006B00DD" w:rsidRDefault="006B00DD" w:rsidP="00C766D1">
      <w:pPr>
        <w:pStyle w:val="Default"/>
        <w:rPr>
          <w:sz w:val="22"/>
          <w:szCs w:val="22"/>
        </w:rPr>
      </w:pP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акты собственника здания (сооружения, строения) о выведении из эксплуатации и ликвидации объекта капитального строительства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решение органа местного самоуправления о признании жилого дома аварийным и подлежащим сносу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сведения о возможных затратах, связанных со сносом зданий, переселением людей и переносом инженерных сетей </w:t>
      </w:r>
    </w:p>
    <w:p w:rsidR="006B00DD" w:rsidRDefault="006B00DD" w:rsidP="00C766D1">
      <w:pPr>
        <w:spacing w:after="0" w:line="240" w:lineRule="auto"/>
        <w:rPr>
          <w:b/>
          <w:bCs/>
        </w:rPr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p w:rsidR="006B00DD" w:rsidRDefault="006B00DD" w:rsidP="00C766D1">
      <w:pPr>
        <w:pStyle w:val="Default"/>
      </w:pPr>
    </w:p>
    <w:p w:rsidR="006B00DD" w:rsidRDefault="006B00DD" w:rsidP="00C766D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«Проект организации строительства» (</w:t>
      </w:r>
      <w:proofErr w:type="gramStart"/>
      <w:r>
        <w:rPr>
          <w:b/>
          <w:bCs/>
          <w:sz w:val="28"/>
          <w:szCs w:val="28"/>
        </w:rPr>
        <w:t>ПОС</w:t>
      </w:r>
      <w:proofErr w:type="gramEnd"/>
      <w:r>
        <w:rPr>
          <w:b/>
          <w:bCs/>
          <w:sz w:val="28"/>
          <w:szCs w:val="28"/>
        </w:rPr>
        <w:t xml:space="preserve">)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Задание на проектирование, утвержденное Заказчиком.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Ситуационный план территории застройки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Геоподоснова</w:t>
      </w:r>
      <w:proofErr w:type="spellEnd"/>
      <w:r>
        <w:rPr>
          <w:sz w:val="22"/>
          <w:szCs w:val="22"/>
        </w:rPr>
        <w:t xml:space="preserve"> территории застройки с существующими инженерными сетями М 1:500.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Раздел «Схема планировочной организации земельного участка».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Раздел «Архитектурные решения» (</w:t>
      </w:r>
      <w:proofErr w:type="gramStart"/>
      <w:r>
        <w:rPr>
          <w:sz w:val="22"/>
          <w:szCs w:val="22"/>
        </w:rPr>
        <w:t>текстовая</w:t>
      </w:r>
      <w:proofErr w:type="gramEnd"/>
      <w:r>
        <w:rPr>
          <w:sz w:val="22"/>
          <w:szCs w:val="22"/>
        </w:rPr>
        <w:t xml:space="preserve"> и графические части, включая разрезы).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Раздел «Конструктивные и объёмно-планировочные решения» (</w:t>
      </w:r>
      <w:proofErr w:type="gramStart"/>
      <w:r>
        <w:rPr>
          <w:sz w:val="22"/>
          <w:szCs w:val="22"/>
        </w:rPr>
        <w:t>текстовая</w:t>
      </w:r>
      <w:proofErr w:type="gramEnd"/>
      <w:r>
        <w:rPr>
          <w:sz w:val="22"/>
          <w:szCs w:val="22"/>
        </w:rPr>
        <w:t xml:space="preserve"> и графические части, включая план котлована, расход материалов).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Смета на строительство объектов капитального строительства.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Проектная документация по проектируемым наружным сетям инженерно-технического обеспечения (текстовая и графическая части).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Ведомость объемов основных строительных, монтажных и специальных работ.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Директивные сроки начала и окончания строительства (при их наличии).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 Сведения о необходимости применения инвентарных бытовок или сведения о выделении в существующих зданиях помещений для персонала под раздевалки, сушилки одежды, конторы, прорабской и пр.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Сведения об источниках и порядке временного обеспечения водой, электроэнергией на период строительства (или о наличии собственных источников).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Сведения об условиях поставки и транспортирования с предприятий-поставщиков строительных конструкций, готовых изделий, материалов и оборудования (расположение ЖБ завода, карьера, расстояние до них).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Сведения об условиях производства строительно-монтажных работ на реконструируемых объектах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Сведения о местах расположения полигонов ТБО. </w:t>
      </w:r>
    </w:p>
    <w:p w:rsidR="006B00DD" w:rsidRDefault="006B00DD" w:rsidP="00C76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Проект организации работ по сносу или демонтажу объектов капитального строительства (если предусмотрен демонтаж). </w:t>
      </w:r>
    </w:p>
    <w:p w:rsidR="006B00DD" w:rsidRDefault="006B00DD" w:rsidP="00C766D1">
      <w:pPr>
        <w:pStyle w:val="Default"/>
        <w:rPr>
          <w:sz w:val="22"/>
          <w:szCs w:val="22"/>
        </w:rPr>
      </w:pPr>
    </w:p>
    <w:p w:rsidR="006B00DD" w:rsidRPr="00C766D1" w:rsidRDefault="006B00DD" w:rsidP="00C766D1">
      <w:pPr>
        <w:spacing w:after="0" w:line="240" w:lineRule="auto"/>
        <w:rPr>
          <w:lang w:val="en-US"/>
        </w:rPr>
      </w:pPr>
      <w:r>
        <w:rPr>
          <w:b/>
          <w:bCs/>
        </w:rPr>
        <w:t>Все текстовые и графические материалы необходимы в редактируемых форматах (DOC и DWG).</w:t>
      </w:r>
    </w:p>
    <w:sectPr w:rsidR="006B00DD" w:rsidRPr="00C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E9" w:rsidRDefault="00C37FE9" w:rsidP="00C766D1">
      <w:pPr>
        <w:spacing w:after="0" w:line="240" w:lineRule="auto"/>
      </w:pPr>
      <w:r>
        <w:separator/>
      </w:r>
    </w:p>
  </w:endnote>
  <w:endnote w:type="continuationSeparator" w:id="0">
    <w:p w:rsidR="00C37FE9" w:rsidRDefault="00C37FE9" w:rsidP="00C7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E9" w:rsidRDefault="00C37FE9" w:rsidP="00C766D1">
      <w:pPr>
        <w:spacing w:after="0" w:line="240" w:lineRule="auto"/>
      </w:pPr>
      <w:r>
        <w:separator/>
      </w:r>
    </w:p>
  </w:footnote>
  <w:footnote w:type="continuationSeparator" w:id="0">
    <w:p w:rsidR="00C37FE9" w:rsidRDefault="00C37FE9" w:rsidP="00C7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5E"/>
    <w:rsid w:val="00062983"/>
    <w:rsid w:val="000E2C0E"/>
    <w:rsid w:val="00404E79"/>
    <w:rsid w:val="006B00DD"/>
    <w:rsid w:val="00770428"/>
    <w:rsid w:val="008364C7"/>
    <w:rsid w:val="0090729F"/>
    <w:rsid w:val="009E7F1C"/>
    <w:rsid w:val="00B85A10"/>
    <w:rsid w:val="00C37FE9"/>
    <w:rsid w:val="00C766D1"/>
    <w:rsid w:val="00E12F5E"/>
    <w:rsid w:val="00E86D0B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6D1"/>
  </w:style>
  <w:style w:type="paragraph" w:styleId="a5">
    <w:name w:val="footer"/>
    <w:basedOn w:val="a"/>
    <w:link w:val="a6"/>
    <w:uiPriority w:val="99"/>
    <w:unhideWhenUsed/>
    <w:rsid w:val="00C7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6D1"/>
  </w:style>
  <w:style w:type="paragraph" w:styleId="a5">
    <w:name w:val="footer"/>
    <w:basedOn w:val="a"/>
    <w:link w:val="a6"/>
    <w:uiPriority w:val="99"/>
    <w:unhideWhenUsed/>
    <w:rsid w:val="00C7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Pilipenko Sergey</dc:creator>
  <cp:lastModifiedBy>Pilipenko Sergey</cp:lastModifiedBy>
  <cp:revision>2</cp:revision>
  <dcterms:created xsi:type="dcterms:W3CDTF">2016-09-07T23:50:00Z</dcterms:created>
  <dcterms:modified xsi:type="dcterms:W3CDTF">2016-09-07T23:50:00Z</dcterms:modified>
</cp:coreProperties>
</file>