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7" w:rsidRDefault="001D3998" w:rsidP="0040632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проектирование </w:t>
      </w:r>
    </w:p>
    <w:p w:rsidR="0005519C" w:rsidRPr="000F0E81" w:rsidRDefault="0005519C" w:rsidP="00406327">
      <w:pPr>
        <w:contextualSpacing/>
        <w:jc w:val="center"/>
        <w:rPr>
          <w:b/>
          <w:sz w:val="28"/>
          <w:szCs w:val="28"/>
        </w:rPr>
      </w:pPr>
    </w:p>
    <w:p w:rsidR="00406327" w:rsidRPr="00C32E88" w:rsidRDefault="001D3998" w:rsidP="00625A08">
      <w:pPr>
        <w:contextualSpacing/>
        <w:jc w:val="center"/>
        <w:rPr>
          <w:b/>
          <w:sz w:val="24"/>
          <w:szCs w:val="24"/>
        </w:rPr>
      </w:pPr>
      <w:r w:rsidRPr="00C32E88">
        <w:rPr>
          <w:b/>
          <w:sz w:val="24"/>
          <w:szCs w:val="24"/>
        </w:rPr>
        <w:t>Объект</w:t>
      </w:r>
      <w:r w:rsidR="006A184C" w:rsidRPr="00C32E88">
        <w:rPr>
          <w:b/>
          <w:sz w:val="24"/>
          <w:szCs w:val="24"/>
        </w:rPr>
        <w:t xml:space="preserve">: </w:t>
      </w:r>
      <w:r w:rsidR="00406327" w:rsidRPr="00C32E88">
        <w:rPr>
          <w:b/>
          <w:sz w:val="24"/>
          <w:szCs w:val="24"/>
        </w:rPr>
        <w:t>капитальн</w:t>
      </w:r>
      <w:r w:rsidR="006A184C" w:rsidRPr="00C32E88">
        <w:rPr>
          <w:b/>
          <w:sz w:val="24"/>
          <w:szCs w:val="24"/>
        </w:rPr>
        <w:t>ый</w:t>
      </w:r>
      <w:r w:rsidR="00406327" w:rsidRPr="00C32E88">
        <w:rPr>
          <w:b/>
          <w:sz w:val="24"/>
          <w:szCs w:val="24"/>
        </w:rPr>
        <w:t xml:space="preserve"> ремонт </w:t>
      </w:r>
      <w:r w:rsidR="008E7F74" w:rsidRPr="00C32E88">
        <w:rPr>
          <w:b/>
          <w:sz w:val="24"/>
          <w:szCs w:val="24"/>
        </w:rPr>
        <w:t xml:space="preserve">системы отопления, </w:t>
      </w:r>
      <w:r w:rsidR="004E3203" w:rsidRPr="00C32E88">
        <w:rPr>
          <w:b/>
          <w:sz w:val="24"/>
          <w:szCs w:val="24"/>
        </w:rPr>
        <w:t>вентиляции</w:t>
      </w:r>
      <w:r w:rsidR="008E7F74" w:rsidRPr="00C32E88">
        <w:rPr>
          <w:b/>
          <w:sz w:val="24"/>
          <w:szCs w:val="24"/>
        </w:rPr>
        <w:t xml:space="preserve"> и кондиционировани</w:t>
      </w:r>
      <w:bookmarkStart w:id="0" w:name="_GoBack"/>
      <w:bookmarkEnd w:id="0"/>
      <w:r w:rsidR="008E7F74" w:rsidRPr="00C32E88">
        <w:rPr>
          <w:b/>
          <w:sz w:val="24"/>
          <w:szCs w:val="24"/>
        </w:rPr>
        <w:t>я</w:t>
      </w:r>
      <w:r w:rsidR="006A184C" w:rsidRPr="00C32E88">
        <w:rPr>
          <w:b/>
          <w:sz w:val="24"/>
          <w:szCs w:val="24"/>
        </w:rPr>
        <w:t xml:space="preserve"> у</w:t>
      </w:r>
      <w:r w:rsidR="00B1452A" w:rsidRPr="00C32E88">
        <w:rPr>
          <w:b/>
          <w:sz w:val="24"/>
          <w:szCs w:val="24"/>
        </w:rPr>
        <w:t>чебного корпуса</w:t>
      </w:r>
      <w:r w:rsidR="00406327" w:rsidRPr="00C32E88">
        <w:rPr>
          <w:b/>
          <w:sz w:val="24"/>
          <w:szCs w:val="24"/>
        </w:rPr>
        <w:t xml:space="preserve"> </w:t>
      </w:r>
    </w:p>
    <w:p w:rsidR="006A184C" w:rsidRPr="00975F8B" w:rsidRDefault="006A184C" w:rsidP="00406327">
      <w:pPr>
        <w:contextualSpacing/>
        <w:jc w:val="center"/>
        <w:rPr>
          <w:b/>
          <w:sz w:val="24"/>
          <w:szCs w:val="24"/>
        </w:rPr>
      </w:pPr>
    </w:p>
    <w:tbl>
      <w:tblPr>
        <w:tblW w:w="9747" w:type="dxa"/>
        <w:tblInd w:w="-176" w:type="dxa"/>
        <w:tblLayout w:type="fixed"/>
        <w:tblLook w:val="0000"/>
      </w:tblPr>
      <w:tblGrid>
        <w:gridCol w:w="569"/>
        <w:gridCol w:w="2981"/>
        <w:gridCol w:w="6197"/>
      </w:tblGrid>
      <w:tr w:rsidR="006D35A6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5A6" w:rsidRPr="00C32E88" w:rsidRDefault="006D35A6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№ п\</w:t>
            </w:r>
            <w:proofErr w:type="gramStart"/>
            <w:r w:rsidRPr="00C32E8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5A6" w:rsidRPr="00C32E88" w:rsidRDefault="006D35A6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C32E88" w:rsidRDefault="006D35A6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Основные данные и  требования</w:t>
            </w:r>
          </w:p>
        </w:tc>
      </w:tr>
      <w:tr w:rsidR="00401657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657" w:rsidRPr="00C32E88" w:rsidRDefault="00E511FF" w:rsidP="00C32E88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657" w:rsidRPr="00C32E88" w:rsidRDefault="00401657" w:rsidP="00C32E8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rFonts w:hint="eastAsia"/>
                <w:sz w:val="24"/>
                <w:szCs w:val="24"/>
              </w:rPr>
              <w:t>Исходныеданныедля</w:t>
            </w:r>
          </w:p>
          <w:p w:rsidR="00401657" w:rsidRPr="00C32E88" w:rsidRDefault="00401657" w:rsidP="00C32E8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rFonts w:hint="eastAsia"/>
                <w:sz w:val="24"/>
                <w:szCs w:val="24"/>
              </w:rPr>
              <w:t>проектирования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57" w:rsidRPr="00C32E88" w:rsidRDefault="00B1452A" w:rsidP="00C32E8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Технический паспорт здания</w:t>
            </w:r>
          </w:p>
        </w:tc>
      </w:tr>
      <w:tr w:rsidR="00E511FF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1FF" w:rsidRPr="00C32E88" w:rsidRDefault="00E511FF" w:rsidP="00C32E88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1FF" w:rsidRPr="00C32E88" w:rsidRDefault="00E511FF" w:rsidP="00C32E8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Заказчик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FF" w:rsidRPr="00C32E88" w:rsidRDefault="00E511FF" w:rsidP="00C32E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КГ</w:t>
            </w:r>
            <w:r w:rsidR="00B1452A" w:rsidRPr="00C32E88">
              <w:rPr>
                <w:sz w:val="24"/>
                <w:szCs w:val="24"/>
              </w:rPr>
              <w:t>Б ПОУ КАСЛ</w:t>
            </w:r>
          </w:p>
        </w:tc>
      </w:tr>
      <w:tr w:rsidR="006D35A6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5A6" w:rsidRPr="00C32E88" w:rsidRDefault="00E511FF" w:rsidP="00C32E88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4</w:t>
            </w:r>
            <w:r w:rsidR="006D35A6" w:rsidRPr="00C32E8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5A6" w:rsidRPr="00C32E88" w:rsidRDefault="006D35A6" w:rsidP="00C32E8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A6" w:rsidRPr="00C32E88" w:rsidRDefault="006D35A6" w:rsidP="00C32E8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Капитальный ремонт</w:t>
            </w:r>
          </w:p>
        </w:tc>
      </w:tr>
      <w:tr w:rsidR="00A27AB3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B3" w:rsidRPr="00C32E88" w:rsidRDefault="00A27AB3" w:rsidP="00C32E88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B3" w:rsidRPr="00C32E88" w:rsidRDefault="00A27AB3" w:rsidP="00C32E8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Вид документации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00" w:rsidRPr="00C32E88" w:rsidRDefault="00A27AB3" w:rsidP="00C32E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Проектная документация;</w:t>
            </w:r>
          </w:p>
          <w:p w:rsidR="00A27AB3" w:rsidRPr="00C32E88" w:rsidRDefault="00A27AB3" w:rsidP="00C32E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Рабочая документация</w:t>
            </w:r>
          </w:p>
        </w:tc>
      </w:tr>
      <w:tr w:rsidR="00CC38CE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CE" w:rsidRPr="00C32E88" w:rsidRDefault="00CC38CE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CE" w:rsidRPr="00C32E88" w:rsidRDefault="00CC38CE" w:rsidP="00C32E88">
            <w:pPr>
              <w:spacing w:line="240" w:lineRule="exact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Сроки выполнения работ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E" w:rsidRPr="00C32E88" w:rsidRDefault="008127A5" w:rsidP="00C32E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30 (Тридцать) календарных дней.</w:t>
            </w:r>
          </w:p>
        </w:tc>
      </w:tr>
      <w:tr w:rsidR="00FD1EE4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E4" w:rsidRPr="00C32E88" w:rsidRDefault="00CC38CE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9</w:t>
            </w:r>
            <w:r w:rsidR="001E3A08" w:rsidRPr="00C32E8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EE4" w:rsidRPr="00C32E88" w:rsidRDefault="00FD1EE4" w:rsidP="00C32E88">
            <w:pPr>
              <w:spacing w:line="240" w:lineRule="exact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Основные требования к составу проектной </w:t>
            </w:r>
            <w:r w:rsidR="001D3998" w:rsidRPr="00C32E88">
              <w:rPr>
                <w:sz w:val="24"/>
                <w:szCs w:val="24"/>
              </w:rPr>
              <w:t xml:space="preserve">и рабочей </w:t>
            </w:r>
            <w:r w:rsidRPr="00C32E8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34" w:rsidRPr="00C32E88" w:rsidRDefault="001F7C34" w:rsidP="00C32E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Должна соответствовать требованиям строительных, санитарных, противопожарных норм и правил, а также требованиям надзорных и инспектирующих органов в объеме </w:t>
            </w:r>
            <w:proofErr w:type="gramStart"/>
            <w:r w:rsidRPr="00C32E88">
              <w:rPr>
                <w:sz w:val="24"/>
                <w:szCs w:val="24"/>
              </w:rPr>
              <w:t>согласно требований</w:t>
            </w:r>
            <w:proofErr w:type="gramEnd"/>
            <w:r w:rsidRPr="00C32E88">
              <w:rPr>
                <w:sz w:val="24"/>
                <w:szCs w:val="24"/>
              </w:rPr>
              <w:t xml:space="preserve"> постановления от 16.02.2008 № 87 Правительства РФ «О составе разделов проектной документации и требованиях к их содержанию»</w:t>
            </w:r>
          </w:p>
          <w:p w:rsidR="001F7C34" w:rsidRPr="00C32E88" w:rsidRDefault="001F7C34" w:rsidP="00C32E88">
            <w:pPr>
              <w:pStyle w:val="2"/>
              <w:spacing w:after="0" w:line="240" w:lineRule="exact"/>
              <w:ind w:left="1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C34" w:rsidRPr="00C32E88" w:rsidRDefault="001F7C34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Состав проектной </w:t>
            </w:r>
            <w:r w:rsidR="00944A5E" w:rsidRPr="00C32E88">
              <w:rPr>
                <w:sz w:val="24"/>
                <w:szCs w:val="24"/>
              </w:rPr>
              <w:t xml:space="preserve">и рабочей </w:t>
            </w:r>
            <w:r w:rsidRPr="00C32E88">
              <w:rPr>
                <w:sz w:val="24"/>
                <w:szCs w:val="24"/>
              </w:rPr>
              <w:t>документации:</w:t>
            </w:r>
          </w:p>
          <w:p w:rsidR="001F7C34" w:rsidRPr="00C32E88" w:rsidRDefault="001F7C34" w:rsidP="00C32E88">
            <w:pPr>
              <w:pStyle w:val="2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>Пояснительная записка.</w:t>
            </w:r>
          </w:p>
          <w:p w:rsidR="001F7C34" w:rsidRPr="00C32E88" w:rsidRDefault="001F7C34" w:rsidP="00C32E88">
            <w:pPr>
              <w:pStyle w:val="2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>Внутренние сети отопления, вентиляции и кондиционирования.</w:t>
            </w:r>
          </w:p>
          <w:p w:rsidR="00375244" w:rsidRPr="00C32E88" w:rsidRDefault="00375244" w:rsidP="00C32E88">
            <w:pPr>
              <w:pStyle w:val="2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>Электроснабжение инженерных систем вентиляции.</w:t>
            </w:r>
          </w:p>
          <w:p w:rsidR="00375244" w:rsidRPr="00C32E88" w:rsidRDefault="00375244" w:rsidP="00C32E88">
            <w:pPr>
              <w:pStyle w:val="2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>Автоматизация инженерных систем вентиляции.</w:t>
            </w:r>
          </w:p>
          <w:p w:rsidR="001F7C34" w:rsidRPr="00C32E88" w:rsidRDefault="001F7C34" w:rsidP="00C32E88">
            <w:pPr>
              <w:pStyle w:val="2"/>
              <w:numPr>
                <w:ilvl w:val="0"/>
                <w:numId w:val="9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>Сметная документация.</w:t>
            </w:r>
          </w:p>
          <w:p w:rsidR="00346E33" w:rsidRPr="00C32E88" w:rsidRDefault="00346E33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</w:p>
          <w:p w:rsidR="00FD1EE4" w:rsidRPr="00C32E88" w:rsidRDefault="001F7C34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 При составлении проектной</w:t>
            </w:r>
            <w:r w:rsidR="0005519C" w:rsidRPr="00C32E88">
              <w:rPr>
                <w:sz w:val="24"/>
                <w:szCs w:val="24"/>
              </w:rPr>
              <w:t xml:space="preserve"> и рабочей </w:t>
            </w:r>
            <w:r w:rsidRPr="00C32E88">
              <w:rPr>
                <w:sz w:val="24"/>
                <w:szCs w:val="24"/>
              </w:rPr>
              <w:t>документации провести необходимое с</w:t>
            </w:r>
            <w:r w:rsidR="00512BAA" w:rsidRPr="00C32E88">
              <w:rPr>
                <w:sz w:val="24"/>
                <w:szCs w:val="24"/>
              </w:rPr>
              <w:t>нятие замеров, осмотр</w:t>
            </w:r>
            <w:r w:rsidR="00831B0E" w:rsidRPr="00C32E88">
              <w:rPr>
                <w:sz w:val="24"/>
                <w:szCs w:val="24"/>
              </w:rPr>
              <w:t xml:space="preserve"> и расположение помещений </w:t>
            </w:r>
            <w:r w:rsidRPr="00C32E88">
              <w:rPr>
                <w:sz w:val="24"/>
                <w:szCs w:val="24"/>
              </w:rPr>
              <w:t xml:space="preserve">на месте. </w:t>
            </w:r>
          </w:p>
        </w:tc>
      </w:tr>
      <w:tr w:rsidR="00D24542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42" w:rsidRPr="00C32E88" w:rsidRDefault="00CC38CE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10</w:t>
            </w:r>
            <w:r w:rsidR="00D24542" w:rsidRPr="00C32E8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42" w:rsidRPr="00C32E88" w:rsidRDefault="00D24542" w:rsidP="00C32E88">
            <w:pPr>
              <w:spacing w:line="240" w:lineRule="exact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42" w:rsidRPr="00C32E88" w:rsidRDefault="00512BAA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Общая площадь </w:t>
            </w:r>
            <w:r w:rsidR="00D24542" w:rsidRPr="00C32E88">
              <w:rPr>
                <w:sz w:val="24"/>
                <w:szCs w:val="24"/>
              </w:rPr>
              <w:t xml:space="preserve">здания с подвальным помещением </w:t>
            </w:r>
            <w:r w:rsidRPr="00C32E88">
              <w:rPr>
                <w:sz w:val="24"/>
                <w:szCs w:val="24"/>
              </w:rPr>
              <w:t>–2873,3</w:t>
            </w:r>
            <w:r w:rsidR="00D24542" w:rsidRPr="00C32E88">
              <w:rPr>
                <w:sz w:val="24"/>
                <w:szCs w:val="24"/>
              </w:rPr>
              <w:t xml:space="preserve"> кв. м.</w:t>
            </w:r>
          </w:p>
          <w:p w:rsidR="00D24542" w:rsidRPr="00C32E88" w:rsidRDefault="00512BAA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Этажность здания – 4</w:t>
            </w:r>
            <w:r w:rsidR="00D24542" w:rsidRPr="00C32E88">
              <w:rPr>
                <w:sz w:val="24"/>
                <w:szCs w:val="24"/>
              </w:rPr>
              <w:t xml:space="preserve"> этаж</w:t>
            </w:r>
            <w:r w:rsidRPr="00C32E88">
              <w:rPr>
                <w:sz w:val="24"/>
                <w:szCs w:val="24"/>
              </w:rPr>
              <w:t>а</w:t>
            </w:r>
            <w:r w:rsidR="00D24542" w:rsidRPr="00C32E88">
              <w:rPr>
                <w:sz w:val="24"/>
                <w:szCs w:val="24"/>
              </w:rPr>
              <w:t>, подвал</w:t>
            </w:r>
          </w:p>
          <w:p w:rsidR="00D24542" w:rsidRPr="00C32E88" w:rsidRDefault="00D24542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Максимальное единовременное нахождение людей в здании – </w:t>
            </w:r>
            <w:r w:rsidR="007A1DCA" w:rsidRPr="00C32E88">
              <w:rPr>
                <w:sz w:val="24"/>
                <w:szCs w:val="24"/>
              </w:rPr>
              <w:t>3</w:t>
            </w:r>
            <w:r w:rsidRPr="00C32E88">
              <w:rPr>
                <w:sz w:val="24"/>
                <w:szCs w:val="24"/>
              </w:rPr>
              <w:t>00 чел.</w:t>
            </w:r>
          </w:p>
          <w:p w:rsidR="00D24542" w:rsidRPr="00C32E88" w:rsidRDefault="00D24542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Конструкции:</w:t>
            </w:r>
          </w:p>
          <w:p w:rsidR="00D24542" w:rsidRPr="00C32E88" w:rsidRDefault="00D24542" w:rsidP="00C32E88">
            <w:pPr>
              <w:pStyle w:val="11"/>
              <w:spacing w:after="0" w:line="240" w:lineRule="exact"/>
              <w:ind w:left="654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 xml:space="preserve">1. Фундаменты, подвал – ленточные сборные из фундаментных блоков. </w:t>
            </w:r>
          </w:p>
          <w:p w:rsidR="00D24542" w:rsidRPr="00C32E88" w:rsidRDefault="00D24542" w:rsidP="00C32E88">
            <w:pPr>
              <w:pStyle w:val="11"/>
              <w:spacing w:after="0" w:line="240" w:lineRule="exact"/>
              <w:ind w:left="654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 xml:space="preserve">2.  Стены – кирпичные. </w:t>
            </w:r>
          </w:p>
          <w:p w:rsidR="00D24542" w:rsidRPr="00C32E88" w:rsidRDefault="00CE699E" w:rsidP="00C32E88">
            <w:pPr>
              <w:pStyle w:val="11"/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24542" w:rsidRPr="00C32E88">
              <w:rPr>
                <w:rFonts w:ascii="Times New Roman" w:hAnsi="Times New Roman"/>
                <w:sz w:val="24"/>
                <w:szCs w:val="24"/>
              </w:rPr>
              <w:t>Перегородки – деревянные и кирпичные оштукатуренные</w:t>
            </w:r>
          </w:p>
          <w:p w:rsidR="00D24542" w:rsidRPr="00C32E88" w:rsidRDefault="00D24542" w:rsidP="00C32E88">
            <w:pPr>
              <w:pStyle w:val="11"/>
              <w:spacing w:after="0" w:line="240" w:lineRule="exact"/>
              <w:ind w:left="654"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sz w:val="24"/>
                <w:szCs w:val="24"/>
              </w:rPr>
              <w:t xml:space="preserve">4. Перекрытия – железобетонные плиты </w:t>
            </w:r>
          </w:p>
          <w:p w:rsidR="00D24542" w:rsidRPr="00C32E88" w:rsidRDefault="00D24542" w:rsidP="00C32E88">
            <w:pPr>
              <w:pStyle w:val="a5"/>
              <w:spacing w:line="240" w:lineRule="exact"/>
              <w:ind w:left="796" w:hanging="425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5. Полы – дощатые, бетонные, керамическая плитка,      линолеум</w:t>
            </w:r>
          </w:p>
          <w:p w:rsidR="00D24542" w:rsidRPr="00C32E88" w:rsidRDefault="00D24542" w:rsidP="00C32E88">
            <w:pPr>
              <w:pStyle w:val="a5"/>
              <w:spacing w:line="240" w:lineRule="exact"/>
              <w:ind w:left="371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6. Крыльца – бетонные </w:t>
            </w:r>
          </w:p>
        </w:tc>
      </w:tr>
      <w:tr w:rsidR="00BD51CF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CF" w:rsidRPr="00C32E88" w:rsidRDefault="00CC38CE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11</w:t>
            </w:r>
            <w:r w:rsidR="001F7C34" w:rsidRPr="00C32E8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CF" w:rsidRPr="00C32E88" w:rsidRDefault="00BD51CF" w:rsidP="00C32E8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32E88">
              <w:rPr>
                <w:rFonts w:hint="eastAsia"/>
                <w:sz w:val="24"/>
                <w:szCs w:val="24"/>
              </w:rPr>
              <w:t>Требованияк</w:t>
            </w:r>
          </w:p>
          <w:p w:rsidR="00BD51CF" w:rsidRPr="00C32E88" w:rsidRDefault="00BD51CF" w:rsidP="00C32E8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32E88">
              <w:rPr>
                <w:rFonts w:hint="eastAsia"/>
                <w:sz w:val="24"/>
                <w:szCs w:val="24"/>
              </w:rPr>
              <w:t>технологическим</w:t>
            </w:r>
          </w:p>
          <w:p w:rsidR="00BD51CF" w:rsidRPr="00C32E88" w:rsidRDefault="00BD51CF" w:rsidP="00C32E8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32E88">
              <w:rPr>
                <w:rFonts w:hint="eastAsia"/>
                <w:sz w:val="24"/>
                <w:szCs w:val="24"/>
              </w:rPr>
              <w:t>решениями</w:t>
            </w:r>
          </w:p>
          <w:p w:rsidR="00BD51CF" w:rsidRPr="00C32E88" w:rsidRDefault="00BD51CF" w:rsidP="00C32E8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32E88">
              <w:rPr>
                <w:rFonts w:hint="eastAsia"/>
                <w:sz w:val="24"/>
                <w:szCs w:val="24"/>
              </w:rPr>
              <w:t>оборудованию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CF" w:rsidRPr="00C32E88" w:rsidRDefault="00BD51CF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Инженерное обеспечение существующих сетей </w:t>
            </w:r>
            <w:proofErr w:type="gramStart"/>
            <w:r w:rsidRPr="00C32E88">
              <w:rPr>
                <w:sz w:val="24"/>
                <w:szCs w:val="24"/>
              </w:rPr>
              <w:t>согласно</w:t>
            </w:r>
            <w:proofErr w:type="gramEnd"/>
            <w:r w:rsidRPr="00C32E88">
              <w:rPr>
                <w:sz w:val="24"/>
                <w:szCs w:val="24"/>
              </w:rPr>
              <w:t xml:space="preserve"> технических условий </w:t>
            </w:r>
            <w:proofErr w:type="spellStart"/>
            <w:r w:rsidR="00481585" w:rsidRPr="00C32E88">
              <w:rPr>
                <w:sz w:val="24"/>
                <w:szCs w:val="24"/>
              </w:rPr>
              <w:t>сетедержателей</w:t>
            </w:r>
            <w:proofErr w:type="spellEnd"/>
            <w:r w:rsidRPr="00C32E88">
              <w:rPr>
                <w:sz w:val="24"/>
                <w:szCs w:val="24"/>
              </w:rPr>
              <w:t>.</w:t>
            </w:r>
          </w:p>
          <w:p w:rsidR="00BD51CF" w:rsidRPr="00C32E88" w:rsidRDefault="00BD51CF" w:rsidP="00C32E88">
            <w:pPr>
              <w:pStyle w:val="2"/>
              <w:numPr>
                <w:ilvl w:val="0"/>
                <w:numId w:val="8"/>
              </w:numPr>
              <w:spacing w:after="0" w:line="240" w:lineRule="exact"/>
              <w:ind w:left="28" w:firstLine="6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E88">
              <w:rPr>
                <w:rFonts w:ascii="Times New Roman" w:hAnsi="Times New Roman"/>
                <w:b/>
                <w:sz w:val="24"/>
                <w:szCs w:val="24"/>
              </w:rPr>
              <w:t xml:space="preserve">Отопление и ГВС. </w:t>
            </w:r>
            <w:r w:rsidRPr="00C32E88">
              <w:rPr>
                <w:rFonts w:ascii="Times New Roman" w:hAnsi="Times New Roman"/>
                <w:sz w:val="24"/>
                <w:szCs w:val="24"/>
              </w:rPr>
              <w:t xml:space="preserve">100% замена системы отопления. Предусмотреть 100% замену </w:t>
            </w:r>
            <w:r w:rsidR="002B01B7" w:rsidRPr="00C32E88">
              <w:rPr>
                <w:rFonts w:ascii="Times New Roman" w:hAnsi="Times New Roman"/>
                <w:sz w:val="24"/>
                <w:szCs w:val="24"/>
              </w:rPr>
              <w:t>чугунных радиаторов на</w:t>
            </w:r>
            <w:r w:rsidRPr="00C32E88">
              <w:rPr>
                <w:rFonts w:ascii="Times New Roman" w:hAnsi="Times New Roman"/>
                <w:sz w:val="24"/>
                <w:szCs w:val="24"/>
              </w:rPr>
              <w:t xml:space="preserve"> алюминиевые радиаторы, с ограждением и защитой от травматизма согласно </w:t>
            </w:r>
            <w:r w:rsidR="00165B73" w:rsidRPr="00C32E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СанПиН 2.1.2.2645-10</w:t>
            </w:r>
            <w:r w:rsidR="00165B73" w:rsidRPr="00C32E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165B73" w:rsidRPr="00C32E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"Санитарно-эпидемиологические требования к условиям проживания в жилых зданиях и помещениях"</w:t>
            </w:r>
            <w:r w:rsidR="00165B73" w:rsidRPr="00C32E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br/>
            </w:r>
            <w:r w:rsidRPr="00C32E88">
              <w:rPr>
                <w:rFonts w:ascii="Times New Roman" w:hAnsi="Times New Roman"/>
                <w:sz w:val="24"/>
                <w:szCs w:val="24"/>
              </w:rPr>
              <w:t xml:space="preserve">Разводку трубопроводов выполнить стальными трубами с установкой запорной арматуры на каждом нагревательном приборе и на стояках. Предусмотреть 100% замену системы ГВС на </w:t>
            </w:r>
            <w:r w:rsidR="002B01B7" w:rsidRPr="00C32E88">
              <w:rPr>
                <w:rFonts w:ascii="Times New Roman" w:hAnsi="Times New Roman"/>
                <w:sz w:val="24"/>
                <w:szCs w:val="24"/>
              </w:rPr>
              <w:t>стальные трубы</w:t>
            </w:r>
            <w:r w:rsidRPr="00C32E88">
              <w:rPr>
                <w:rFonts w:ascii="Times New Roman" w:hAnsi="Times New Roman"/>
                <w:sz w:val="24"/>
                <w:szCs w:val="24"/>
              </w:rPr>
              <w:t xml:space="preserve"> с установкой запорной арматуры у каждого прибора </w:t>
            </w:r>
            <w:r w:rsidRPr="00C32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разбора воды и на каждую ветку (при необходимости). </w:t>
            </w:r>
          </w:p>
          <w:p w:rsidR="00BD51CF" w:rsidRPr="00C32E88" w:rsidRDefault="00BD51CF" w:rsidP="00C32E88">
            <w:pPr>
              <w:pStyle w:val="2"/>
              <w:numPr>
                <w:ilvl w:val="0"/>
                <w:numId w:val="8"/>
              </w:numPr>
              <w:spacing w:after="0" w:line="240" w:lineRule="exact"/>
              <w:ind w:left="28" w:firstLine="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b/>
                <w:sz w:val="24"/>
                <w:szCs w:val="24"/>
              </w:rPr>
              <w:t xml:space="preserve">Вентиляция и кондиционирование. </w:t>
            </w:r>
            <w:r w:rsidRPr="00C32E88">
              <w:rPr>
                <w:rFonts w:ascii="Times New Roman" w:hAnsi="Times New Roman"/>
                <w:sz w:val="24"/>
                <w:szCs w:val="24"/>
              </w:rPr>
              <w:t xml:space="preserve">Предусмотреть восстановление существующей естественной вентиляции. Запроектировать устройство принудительной механической приточно-вытяжной вентиляции в помещениях: </w:t>
            </w:r>
            <w:r w:rsidR="002B01B7" w:rsidRPr="00C32E88">
              <w:rPr>
                <w:rFonts w:ascii="Times New Roman" w:hAnsi="Times New Roman"/>
                <w:sz w:val="24"/>
                <w:szCs w:val="24"/>
              </w:rPr>
              <w:t>кабинета химии</w:t>
            </w:r>
            <w:r w:rsidRPr="00C32E88">
              <w:rPr>
                <w:rFonts w:ascii="Times New Roman" w:hAnsi="Times New Roman"/>
                <w:sz w:val="24"/>
                <w:szCs w:val="24"/>
              </w:rPr>
              <w:t xml:space="preserve">. Запроектировать систему кондиционирования воздуха в помещениях по предварительному согласованию с заказчиком. При проектировании системы приточной вентиляции на случай сбоя в работе систем  электроснабжения (или низких параметров теплоносителя) предусмотреть от перегрева последовательное отключение вентиляторов и </w:t>
            </w:r>
            <w:proofErr w:type="spellStart"/>
            <w:r w:rsidRPr="00C32E88">
              <w:rPr>
                <w:rFonts w:ascii="Times New Roman" w:hAnsi="Times New Roman"/>
                <w:sz w:val="24"/>
                <w:szCs w:val="24"/>
              </w:rPr>
              <w:t>ТЭНов</w:t>
            </w:r>
            <w:proofErr w:type="spellEnd"/>
            <w:r w:rsidRPr="00C32E88">
              <w:rPr>
                <w:rFonts w:ascii="Times New Roman" w:hAnsi="Times New Roman"/>
                <w:sz w:val="24"/>
                <w:szCs w:val="24"/>
              </w:rPr>
              <w:t>, мероприятия по  гарантированному предотвращению размораживания калориферов.</w:t>
            </w:r>
            <w:r w:rsidR="00CC1B87" w:rsidRPr="00C32E88">
              <w:rPr>
                <w:rFonts w:ascii="Times New Roman" w:hAnsi="Times New Roman"/>
                <w:sz w:val="24"/>
                <w:szCs w:val="24"/>
              </w:rPr>
              <w:t xml:space="preserve"> Предусмотреть отключение приточной вентиляции </w:t>
            </w:r>
            <w:r w:rsidR="00B055A1" w:rsidRPr="00C32E88">
              <w:rPr>
                <w:rFonts w:ascii="Times New Roman" w:hAnsi="Times New Roman"/>
                <w:sz w:val="24"/>
                <w:szCs w:val="24"/>
              </w:rPr>
              <w:t xml:space="preserve">и кондиционеров </w:t>
            </w:r>
            <w:r w:rsidR="00CC1B87" w:rsidRPr="00C32E88">
              <w:rPr>
                <w:rFonts w:ascii="Times New Roman" w:hAnsi="Times New Roman"/>
                <w:sz w:val="24"/>
                <w:szCs w:val="24"/>
              </w:rPr>
              <w:t>при пожаре</w:t>
            </w:r>
            <w:r w:rsidR="00B055A1" w:rsidRPr="00C32E88">
              <w:rPr>
                <w:rFonts w:ascii="Times New Roman" w:hAnsi="Times New Roman"/>
                <w:sz w:val="24"/>
                <w:szCs w:val="24"/>
              </w:rPr>
              <w:t xml:space="preserve">. Рассмотреть возможность использования принудительной вытяжной вентиляции для </w:t>
            </w:r>
            <w:proofErr w:type="spellStart"/>
            <w:r w:rsidR="00B055A1" w:rsidRPr="00C32E88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="00B055A1" w:rsidRPr="00C32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5A1" w:rsidRPr="00C32E88" w:rsidRDefault="00B055A1" w:rsidP="00C32E88">
            <w:pPr>
              <w:pStyle w:val="2"/>
              <w:numPr>
                <w:ilvl w:val="0"/>
                <w:numId w:val="8"/>
              </w:numPr>
              <w:spacing w:after="0" w:line="240" w:lineRule="exact"/>
              <w:ind w:left="28"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b/>
                <w:sz w:val="24"/>
                <w:szCs w:val="24"/>
              </w:rPr>
              <w:t>Технологическая электрическая сеть.</w:t>
            </w:r>
            <w:r w:rsidR="00711627" w:rsidRPr="00C32E88">
              <w:rPr>
                <w:rFonts w:ascii="Times New Roman" w:hAnsi="Times New Roman"/>
                <w:sz w:val="24"/>
                <w:szCs w:val="24"/>
              </w:rPr>
              <w:t>Рассмотреть возможность установки в местах подключения кондиционеров защитных устройств и устройств автоматического отключения при пожаре. Предусмотреть электропитание оборудования вентиляции соответствующими категориями</w:t>
            </w:r>
            <w:r w:rsidR="00E65B29" w:rsidRPr="00C32E8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A184C" w:rsidRPr="00C32E88">
              <w:rPr>
                <w:rFonts w:ascii="Times New Roman" w:hAnsi="Times New Roman"/>
                <w:sz w:val="24"/>
                <w:szCs w:val="24"/>
              </w:rPr>
              <w:t>ащиты электрических кабелей. Оборудование,</w:t>
            </w:r>
            <w:r w:rsidR="00E65B29" w:rsidRPr="00C32E88">
              <w:rPr>
                <w:rFonts w:ascii="Times New Roman" w:hAnsi="Times New Roman"/>
                <w:sz w:val="24"/>
                <w:szCs w:val="24"/>
              </w:rPr>
              <w:t xml:space="preserve"> используемое для </w:t>
            </w:r>
            <w:proofErr w:type="spellStart"/>
            <w:r w:rsidR="00E65B29" w:rsidRPr="00C32E88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="001E3A08" w:rsidRPr="00C32E88">
              <w:rPr>
                <w:rFonts w:ascii="Times New Roman" w:hAnsi="Times New Roman"/>
                <w:sz w:val="24"/>
                <w:szCs w:val="24"/>
              </w:rPr>
              <w:t>,</w:t>
            </w:r>
            <w:r w:rsidR="00E65B29" w:rsidRPr="00C32E88">
              <w:rPr>
                <w:rFonts w:ascii="Times New Roman" w:hAnsi="Times New Roman"/>
                <w:sz w:val="24"/>
                <w:szCs w:val="24"/>
              </w:rPr>
              <w:t xml:space="preserve"> подключить через сеть аварийного освещения.</w:t>
            </w:r>
          </w:p>
          <w:p w:rsidR="00E65B29" w:rsidRPr="00C32E88" w:rsidRDefault="00E65B29" w:rsidP="00C32E88">
            <w:pPr>
              <w:pStyle w:val="2"/>
              <w:numPr>
                <w:ilvl w:val="0"/>
                <w:numId w:val="8"/>
              </w:numPr>
              <w:spacing w:after="0" w:line="240" w:lineRule="exact"/>
              <w:ind w:left="28"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8">
              <w:rPr>
                <w:rFonts w:ascii="Times New Roman" w:hAnsi="Times New Roman"/>
                <w:b/>
                <w:sz w:val="24"/>
                <w:szCs w:val="24"/>
              </w:rPr>
              <w:t>Автоматизация вентиляции.</w:t>
            </w:r>
            <w:r w:rsidRPr="00C32E88">
              <w:rPr>
                <w:rFonts w:ascii="Times New Roman" w:hAnsi="Times New Roman"/>
                <w:sz w:val="24"/>
                <w:szCs w:val="24"/>
              </w:rPr>
              <w:t xml:space="preserve">Предусмотреть возможность ручного, автоматического и дистанционного управления вентиляцией, </w:t>
            </w:r>
            <w:r w:rsidR="00096D48" w:rsidRPr="00C32E88">
              <w:rPr>
                <w:rFonts w:ascii="Times New Roman" w:hAnsi="Times New Roman"/>
                <w:sz w:val="24"/>
                <w:szCs w:val="24"/>
              </w:rPr>
              <w:t>возможн</w:t>
            </w:r>
            <w:r w:rsidR="00C860B8" w:rsidRPr="00C32E88">
              <w:rPr>
                <w:rFonts w:ascii="Times New Roman" w:hAnsi="Times New Roman"/>
                <w:sz w:val="24"/>
                <w:szCs w:val="24"/>
              </w:rPr>
              <w:t>ость управления режимами работы</w:t>
            </w:r>
            <w:r w:rsidR="00096D48" w:rsidRPr="00C32E88">
              <w:rPr>
                <w:rFonts w:ascii="Times New Roman" w:hAnsi="Times New Roman"/>
                <w:sz w:val="24"/>
                <w:szCs w:val="24"/>
              </w:rPr>
              <w:t xml:space="preserve"> вентиляторов</w:t>
            </w:r>
            <w:r w:rsidR="00C860B8" w:rsidRPr="00C32E88">
              <w:rPr>
                <w:rFonts w:ascii="Times New Roman" w:hAnsi="Times New Roman"/>
                <w:sz w:val="24"/>
                <w:szCs w:val="24"/>
              </w:rPr>
              <w:t>. Предусмотреть наладочные работы на все оборудование вентиляции.</w:t>
            </w:r>
          </w:p>
        </w:tc>
      </w:tr>
      <w:tr w:rsidR="00BD51CF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CF" w:rsidRPr="00C32E88" w:rsidRDefault="00CC38CE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lastRenderedPageBreak/>
              <w:t>12</w:t>
            </w:r>
            <w:r w:rsidR="002E3D5C" w:rsidRPr="00C32E8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1CF" w:rsidRPr="00C32E88" w:rsidRDefault="00BD51CF" w:rsidP="00C32E8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rtl/>
              </w:rPr>
            </w:pPr>
            <w:r w:rsidRPr="00C32E88">
              <w:rPr>
                <w:rFonts w:hint="eastAsia"/>
                <w:sz w:val="24"/>
                <w:szCs w:val="24"/>
              </w:rPr>
              <w:t>Требования</w:t>
            </w:r>
            <w:r w:rsidR="001D3998" w:rsidRPr="00C32E88">
              <w:rPr>
                <w:sz w:val="24"/>
                <w:szCs w:val="24"/>
              </w:rPr>
              <w:t xml:space="preserve"> к проектной и рабочей документации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0E" w:rsidRPr="00C32E88" w:rsidRDefault="004C4254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П</w:t>
            </w:r>
            <w:r w:rsidR="00BD51CF" w:rsidRPr="00C32E88">
              <w:rPr>
                <w:sz w:val="24"/>
                <w:szCs w:val="24"/>
              </w:rPr>
              <w:t>редусмотреть строительные конструкции</w:t>
            </w:r>
            <w:r w:rsidR="00375244" w:rsidRPr="00C32E88">
              <w:rPr>
                <w:sz w:val="24"/>
                <w:szCs w:val="24"/>
              </w:rPr>
              <w:t xml:space="preserve">, </w:t>
            </w:r>
            <w:r w:rsidR="00BD51CF" w:rsidRPr="00C32E88">
              <w:rPr>
                <w:sz w:val="24"/>
                <w:szCs w:val="24"/>
              </w:rPr>
              <w:t>материалы</w:t>
            </w:r>
            <w:r w:rsidR="00375244" w:rsidRPr="00C32E88">
              <w:rPr>
                <w:sz w:val="24"/>
                <w:szCs w:val="24"/>
              </w:rPr>
              <w:t xml:space="preserve"> и оборудование </w:t>
            </w:r>
            <w:r w:rsidR="00BD51CF" w:rsidRPr="00C32E88">
              <w:rPr>
                <w:sz w:val="24"/>
                <w:szCs w:val="24"/>
              </w:rPr>
              <w:t>с повышенными эксплуатационными характеристиками.</w:t>
            </w:r>
          </w:p>
          <w:p w:rsidR="00BD51CF" w:rsidRPr="00C32E88" w:rsidRDefault="00831B0E" w:rsidP="00C32E88">
            <w:pPr>
              <w:spacing w:line="240" w:lineRule="exact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32E88">
              <w:rPr>
                <w:sz w:val="24"/>
                <w:szCs w:val="24"/>
              </w:rPr>
              <w:t>Разработанную проектную</w:t>
            </w:r>
            <w:r w:rsidR="001D3998" w:rsidRPr="00C32E88">
              <w:rPr>
                <w:sz w:val="24"/>
                <w:szCs w:val="24"/>
              </w:rPr>
              <w:t xml:space="preserve"> и рабочую</w:t>
            </w:r>
            <w:r w:rsidRPr="00C32E88">
              <w:rPr>
                <w:sz w:val="24"/>
                <w:szCs w:val="24"/>
              </w:rPr>
              <w:t xml:space="preserve"> документацию необходимо согласовать с Заказчи</w:t>
            </w:r>
            <w:r w:rsidR="001E3A08" w:rsidRPr="00C32E88">
              <w:rPr>
                <w:sz w:val="24"/>
                <w:szCs w:val="24"/>
              </w:rPr>
              <w:t>ком</w:t>
            </w:r>
            <w:r w:rsidR="0057377A" w:rsidRPr="00C32E88">
              <w:rPr>
                <w:sz w:val="24"/>
                <w:szCs w:val="24"/>
              </w:rPr>
              <w:t>. Подрядчик обеспечивает сопровождение экспертизы достоверности определения сметной стоимостикапитального ремонтав КГБУ «Единая государственная экспертиза</w:t>
            </w:r>
            <w:r w:rsidRPr="00C32E88">
              <w:rPr>
                <w:sz w:val="24"/>
                <w:szCs w:val="24"/>
              </w:rPr>
              <w:t xml:space="preserve"> проектной документации и результатов инженерн</w:t>
            </w:r>
            <w:r w:rsidR="0057377A" w:rsidRPr="00C32E88">
              <w:rPr>
                <w:sz w:val="24"/>
                <w:szCs w:val="24"/>
              </w:rPr>
              <w:t>ых изысканий Хабаровского края» в соответствии с постановлением Правительства  Хабаровского края от 10.11.2011 № 375-пр.</w:t>
            </w:r>
          </w:p>
        </w:tc>
      </w:tr>
      <w:tr w:rsidR="001F7C34" w:rsidRPr="00C32E88" w:rsidTr="00625A0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C34" w:rsidRPr="00C32E88" w:rsidRDefault="00CC38CE" w:rsidP="00C32E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13</w:t>
            </w:r>
            <w:r w:rsidR="001F7C34" w:rsidRPr="00C32E8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C34" w:rsidRPr="00C32E88" w:rsidRDefault="001F7C34" w:rsidP="00C32E88">
            <w:pPr>
              <w:spacing w:line="240" w:lineRule="exact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Указания о составлении </w:t>
            </w:r>
            <w:r w:rsidR="001E3A08" w:rsidRPr="00C32E88">
              <w:rPr>
                <w:sz w:val="24"/>
                <w:szCs w:val="24"/>
              </w:rPr>
              <w:t>сметной документации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9E" w:rsidRPr="00C32E88" w:rsidRDefault="00BA02BB" w:rsidP="00C32E88">
            <w:pPr>
              <w:spacing w:line="240" w:lineRule="exact"/>
              <w:ind w:left="45"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Сметная стоимость</w:t>
            </w:r>
            <w:r w:rsidR="00CE699E" w:rsidRPr="00C32E88">
              <w:rPr>
                <w:sz w:val="24"/>
                <w:szCs w:val="24"/>
              </w:rPr>
              <w:t xml:space="preserve"> должна быть сформирована с учетом требований Постановления правительства Хабаровского края от 23.04.2009 № 138-пр. </w:t>
            </w:r>
          </w:p>
          <w:p w:rsidR="00BA02BB" w:rsidRPr="00C32E88" w:rsidRDefault="004E0A9F" w:rsidP="00C32E88">
            <w:pPr>
              <w:spacing w:line="240" w:lineRule="exact"/>
              <w:ind w:left="45"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 xml:space="preserve">Сметную документацию выполнить базисно-индексном методом, </w:t>
            </w:r>
            <w:r w:rsidR="00BB3CE4" w:rsidRPr="00C32E88">
              <w:rPr>
                <w:sz w:val="24"/>
                <w:szCs w:val="24"/>
              </w:rPr>
              <w:t xml:space="preserve">в </w:t>
            </w:r>
            <w:r w:rsidR="00BA02BB" w:rsidRPr="00C32E88">
              <w:rPr>
                <w:sz w:val="24"/>
                <w:szCs w:val="24"/>
              </w:rPr>
              <w:t>территориальн</w:t>
            </w:r>
            <w:r w:rsidR="00BB3CE4" w:rsidRPr="00C32E88">
              <w:rPr>
                <w:sz w:val="24"/>
                <w:szCs w:val="24"/>
              </w:rPr>
              <w:t>ой</w:t>
            </w:r>
            <w:r w:rsidR="00BA02BB" w:rsidRPr="00C32E88">
              <w:rPr>
                <w:sz w:val="24"/>
                <w:szCs w:val="24"/>
              </w:rPr>
              <w:t xml:space="preserve"> сметно-нормативн</w:t>
            </w:r>
            <w:r w:rsidR="00BB3CE4" w:rsidRPr="00C32E88">
              <w:rPr>
                <w:sz w:val="24"/>
                <w:szCs w:val="24"/>
              </w:rPr>
              <w:t>ой</w:t>
            </w:r>
            <w:r w:rsidR="00BA02BB" w:rsidRPr="00C32E88">
              <w:rPr>
                <w:sz w:val="24"/>
                <w:szCs w:val="24"/>
              </w:rPr>
              <w:t xml:space="preserve"> баз</w:t>
            </w:r>
            <w:r w:rsidR="00BB3CE4" w:rsidRPr="00C32E88">
              <w:rPr>
                <w:sz w:val="24"/>
                <w:szCs w:val="24"/>
              </w:rPr>
              <w:t>е</w:t>
            </w:r>
            <w:r w:rsidR="00BA02BB" w:rsidRPr="00C32E88">
              <w:rPr>
                <w:sz w:val="24"/>
                <w:szCs w:val="24"/>
              </w:rPr>
              <w:t xml:space="preserve"> 2001 года</w:t>
            </w:r>
            <w:r w:rsidRPr="00C32E88">
              <w:rPr>
                <w:sz w:val="24"/>
                <w:szCs w:val="24"/>
              </w:rPr>
              <w:t>,</w:t>
            </w:r>
            <w:r w:rsidR="00BA02BB" w:rsidRPr="00C32E88">
              <w:rPr>
                <w:sz w:val="24"/>
                <w:szCs w:val="24"/>
              </w:rPr>
              <w:t xml:space="preserve"> с учетом дополнений и изменений</w:t>
            </w:r>
            <w:r w:rsidRPr="00C32E88">
              <w:rPr>
                <w:sz w:val="24"/>
                <w:szCs w:val="24"/>
              </w:rPr>
              <w:t xml:space="preserve"> и  с пересчетом в текущий уровень цен.</w:t>
            </w:r>
          </w:p>
          <w:p w:rsidR="001F7C34" w:rsidRPr="00C32E88" w:rsidRDefault="00BA02BB" w:rsidP="00C32E88">
            <w:pPr>
              <w:spacing w:line="240" w:lineRule="exact"/>
              <w:ind w:left="45"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Предоставить на каждую позицию оборудования и (или) материалов прайс-листы трех фирм производителей оборудования и (или) материалов, в соответствии п.4.25; п.4.28 МДС 81-35.20</w:t>
            </w:r>
            <w:r w:rsidR="00EC2B87" w:rsidRPr="00C32E88">
              <w:rPr>
                <w:sz w:val="24"/>
                <w:szCs w:val="24"/>
              </w:rPr>
              <w:t>0</w:t>
            </w:r>
            <w:r w:rsidRPr="00C32E88">
              <w:rPr>
                <w:sz w:val="24"/>
                <w:szCs w:val="24"/>
              </w:rPr>
              <w:t>4</w:t>
            </w:r>
            <w:r w:rsidR="00EC2B87" w:rsidRPr="00C32E88">
              <w:rPr>
                <w:sz w:val="24"/>
                <w:szCs w:val="24"/>
              </w:rPr>
              <w:t xml:space="preserve"> с  изменениями, утвержденные и введенные в действие Приказом Минстроя России  от 16.06.2014 N 294/</w:t>
            </w:r>
            <w:proofErr w:type="spellStart"/>
            <w:proofErr w:type="gramStart"/>
            <w:r w:rsidR="00EC2B87" w:rsidRPr="00C32E88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CC38CE" w:rsidRPr="00C32E88">
              <w:rPr>
                <w:sz w:val="24"/>
                <w:szCs w:val="24"/>
              </w:rPr>
              <w:t xml:space="preserve">  на основании </w:t>
            </w:r>
            <w:proofErr w:type="spellStart"/>
            <w:r w:rsidR="00CC38CE" w:rsidRPr="00C32E88">
              <w:rPr>
                <w:sz w:val="24"/>
                <w:szCs w:val="24"/>
              </w:rPr>
              <w:t>требований</w:t>
            </w:r>
            <w:r w:rsidR="00C32E88" w:rsidRPr="00C32E88">
              <w:rPr>
                <w:sz w:val="24"/>
                <w:szCs w:val="24"/>
              </w:rPr>
              <w:t>КГБУ</w:t>
            </w:r>
            <w:proofErr w:type="spellEnd"/>
            <w:r w:rsidR="00C32E88" w:rsidRPr="00C32E88">
              <w:rPr>
                <w:sz w:val="24"/>
                <w:szCs w:val="24"/>
              </w:rPr>
              <w:t xml:space="preserve"> «Единая государственная экспертиза проектной документации и результатов инженерных изысканий Хабаровского </w:t>
            </w:r>
            <w:r w:rsidR="00C32E88" w:rsidRPr="00C32E88">
              <w:rPr>
                <w:sz w:val="24"/>
                <w:szCs w:val="24"/>
              </w:rPr>
              <w:lastRenderedPageBreak/>
              <w:t>края»</w:t>
            </w:r>
            <w:r w:rsidR="001A2AD4" w:rsidRPr="00C32E88">
              <w:rPr>
                <w:bCs/>
                <w:color w:val="111111"/>
                <w:sz w:val="24"/>
                <w:szCs w:val="24"/>
                <w:shd w:val="clear" w:color="auto" w:fill="FBFBFB"/>
              </w:rPr>
              <w:t>.</w:t>
            </w:r>
            <w:r w:rsidR="001F7C34" w:rsidRPr="00C32E88">
              <w:rPr>
                <w:sz w:val="24"/>
                <w:szCs w:val="24"/>
              </w:rPr>
              <w:t>Представленные прайс-листы должны содержать: телефон и адрес фирмы поставщика, дату определения стоимости, цену в рублях, информацию о начислении НДС и должны быть согласованны с</w:t>
            </w:r>
            <w:r w:rsidR="006A184C" w:rsidRPr="00C32E88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Заказчиком</w:t>
            </w:r>
            <w:r w:rsidR="001F7C34" w:rsidRPr="00C32E88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F7C34" w:rsidRPr="00C32E88" w:rsidRDefault="001D3998" w:rsidP="00C32E88">
            <w:pPr>
              <w:spacing w:line="240" w:lineRule="exact"/>
              <w:ind w:left="45" w:firstLine="709"/>
              <w:jc w:val="both"/>
              <w:rPr>
                <w:sz w:val="24"/>
                <w:szCs w:val="24"/>
              </w:rPr>
            </w:pPr>
            <w:r w:rsidRPr="00C32E88">
              <w:rPr>
                <w:sz w:val="24"/>
                <w:szCs w:val="24"/>
              </w:rPr>
              <w:t>Подрядчик</w:t>
            </w:r>
            <w:r w:rsidR="001F7C34" w:rsidRPr="00C32E88">
              <w:rPr>
                <w:sz w:val="24"/>
                <w:szCs w:val="24"/>
              </w:rPr>
              <w:t xml:space="preserve"> передает Заказчику </w:t>
            </w:r>
            <w:r w:rsidR="001E3A08" w:rsidRPr="00C32E88">
              <w:rPr>
                <w:sz w:val="24"/>
                <w:szCs w:val="24"/>
              </w:rPr>
              <w:t>4</w:t>
            </w:r>
            <w:r w:rsidR="001F7C34" w:rsidRPr="00C32E88">
              <w:rPr>
                <w:sz w:val="24"/>
                <w:szCs w:val="24"/>
              </w:rPr>
              <w:t xml:space="preserve"> экз. проектной</w:t>
            </w:r>
            <w:r w:rsidRPr="00C32E88">
              <w:rPr>
                <w:sz w:val="24"/>
                <w:szCs w:val="24"/>
              </w:rPr>
              <w:t xml:space="preserve"> и рабочей</w:t>
            </w:r>
            <w:r w:rsidR="001F7C34" w:rsidRPr="00C32E88">
              <w:rPr>
                <w:sz w:val="24"/>
                <w:szCs w:val="24"/>
              </w:rPr>
              <w:t xml:space="preserve"> документации на бумажном носителе и </w:t>
            </w:r>
            <w:r w:rsidRPr="00C32E88">
              <w:rPr>
                <w:sz w:val="24"/>
                <w:szCs w:val="24"/>
              </w:rPr>
              <w:t>1 экз. на электронном носителе</w:t>
            </w:r>
            <w:proofErr w:type="gramStart"/>
            <w:r w:rsidRPr="00C32E88">
              <w:rPr>
                <w:sz w:val="24"/>
                <w:szCs w:val="24"/>
              </w:rPr>
              <w:t>.</w:t>
            </w:r>
            <w:r w:rsidR="001F7C34" w:rsidRPr="00C32E88">
              <w:rPr>
                <w:rFonts w:hint="eastAsia"/>
                <w:sz w:val="24"/>
                <w:szCs w:val="24"/>
              </w:rPr>
              <w:t>Э</w:t>
            </w:r>
            <w:proofErr w:type="gramEnd"/>
            <w:r w:rsidR="001F7C34" w:rsidRPr="00C32E88">
              <w:rPr>
                <w:rFonts w:hint="eastAsia"/>
                <w:sz w:val="24"/>
                <w:szCs w:val="24"/>
              </w:rPr>
              <w:t>лектронныефайлыпроектнойирабочейдокументациидолжныбытьпредставленывредактируемыхформатах</w:t>
            </w:r>
            <w:r w:rsidR="001F7C34" w:rsidRPr="00C32E88">
              <w:rPr>
                <w:sz w:val="24"/>
                <w:szCs w:val="24"/>
              </w:rPr>
              <w:t xml:space="preserve">dwt, </w:t>
            </w:r>
            <w:proofErr w:type="spellStart"/>
            <w:r w:rsidR="001F7C34" w:rsidRPr="00C32E88">
              <w:rPr>
                <w:sz w:val="24"/>
                <w:szCs w:val="24"/>
              </w:rPr>
              <w:t>pdf</w:t>
            </w:r>
            <w:proofErr w:type="spellEnd"/>
            <w:r w:rsidR="001F7C34" w:rsidRPr="00C32E88">
              <w:rPr>
                <w:sz w:val="24"/>
                <w:szCs w:val="24"/>
              </w:rPr>
              <w:t xml:space="preserve">. , </w:t>
            </w:r>
            <w:proofErr w:type="spellStart"/>
            <w:r w:rsidR="001F7C34" w:rsidRPr="00C32E88">
              <w:rPr>
                <w:rFonts w:hint="eastAsia"/>
                <w:sz w:val="24"/>
                <w:szCs w:val="24"/>
              </w:rPr>
              <w:t>текстовыефайлы</w:t>
            </w:r>
            <w:proofErr w:type="spellEnd"/>
            <w:r w:rsidR="001F7C34" w:rsidRPr="00C32E88">
              <w:rPr>
                <w:sz w:val="24"/>
                <w:szCs w:val="24"/>
              </w:rPr>
              <w:t xml:space="preserve"> - </w:t>
            </w:r>
            <w:proofErr w:type="spellStart"/>
            <w:r w:rsidR="001F7C34" w:rsidRPr="00C32E88">
              <w:rPr>
                <w:rFonts w:hint="eastAsia"/>
                <w:sz w:val="24"/>
                <w:szCs w:val="24"/>
              </w:rPr>
              <w:t>в</w:t>
            </w:r>
            <w:r w:rsidR="001F7C34" w:rsidRPr="00C32E88">
              <w:rPr>
                <w:sz w:val="24"/>
                <w:szCs w:val="24"/>
              </w:rPr>
              <w:t>pdf</w:t>
            </w:r>
            <w:r w:rsidR="001F7C34" w:rsidRPr="00C32E88">
              <w:rPr>
                <w:rFonts w:hint="eastAsia"/>
                <w:sz w:val="24"/>
                <w:szCs w:val="24"/>
              </w:rPr>
              <w:t>иредактируемыхформатахМ</w:t>
            </w:r>
            <w:r w:rsidR="001F7C34" w:rsidRPr="00C32E88">
              <w:rPr>
                <w:sz w:val="24"/>
                <w:szCs w:val="24"/>
              </w:rPr>
              <w:t>i</w:t>
            </w:r>
            <w:r w:rsidR="001F7C34" w:rsidRPr="00C32E88">
              <w:rPr>
                <w:rFonts w:hint="eastAsia"/>
                <w:sz w:val="24"/>
                <w:szCs w:val="24"/>
              </w:rPr>
              <w:t>сго</w:t>
            </w:r>
            <w:r w:rsidR="001F7C34" w:rsidRPr="00C32E88">
              <w:rPr>
                <w:sz w:val="24"/>
                <w:szCs w:val="24"/>
              </w:rPr>
              <w:t>soft</w:t>
            </w:r>
            <w:r w:rsidR="001F7C34" w:rsidRPr="00C32E88">
              <w:rPr>
                <w:rFonts w:hint="eastAsia"/>
                <w:sz w:val="24"/>
                <w:szCs w:val="24"/>
              </w:rPr>
              <w:t>О</w:t>
            </w:r>
            <w:r w:rsidR="001F7C34" w:rsidRPr="00C32E88">
              <w:rPr>
                <w:sz w:val="24"/>
                <w:szCs w:val="24"/>
              </w:rPr>
              <w:t>fficeWord</w:t>
            </w:r>
            <w:proofErr w:type="spellEnd"/>
            <w:r w:rsidR="001F7C34" w:rsidRPr="00C32E88">
              <w:rPr>
                <w:sz w:val="24"/>
                <w:szCs w:val="24"/>
              </w:rPr>
              <w:t xml:space="preserve">, </w:t>
            </w:r>
            <w:proofErr w:type="spellStart"/>
            <w:r w:rsidR="001F7C34" w:rsidRPr="00C32E88">
              <w:rPr>
                <w:sz w:val="24"/>
                <w:szCs w:val="24"/>
              </w:rPr>
              <w:t>Excel</w:t>
            </w:r>
            <w:r w:rsidR="001F7C34" w:rsidRPr="00C32E88">
              <w:rPr>
                <w:rFonts w:hint="eastAsia"/>
                <w:sz w:val="24"/>
                <w:szCs w:val="24"/>
              </w:rPr>
              <w:t>илиснимисовместимых</w:t>
            </w:r>
            <w:proofErr w:type="spellEnd"/>
            <w:r w:rsidR="001F7C34" w:rsidRPr="00C32E88">
              <w:rPr>
                <w:sz w:val="24"/>
                <w:szCs w:val="24"/>
              </w:rPr>
              <w:t xml:space="preserve">, </w:t>
            </w:r>
            <w:proofErr w:type="spellStart"/>
            <w:r w:rsidR="001F7C34" w:rsidRPr="00C32E88">
              <w:rPr>
                <w:rFonts w:hint="eastAsia"/>
                <w:sz w:val="24"/>
                <w:szCs w:val="24"/>
              </w:rPr>
              <w:t>сметнуюдокументацию</w:t>
            </w:r>
            <w:proofErr w:type="spellEnd"/>
            <w:r w:rsidR="001F7C34" w:rsidRPr="00C32E88">
              <w:rPr>
                <w:sz w:val="24"/>
                <w:szCs w:val="24"/>
              </w:rPr>
              <w:t xml:space="preserve"> - </w:t>
            </w:r>
            <w:proofErr w:type="spellStart"/>
            <w:r w:rsidR="001F7C34" w:rsidRPr="00C32E88">
              <w:rPr>
                <w:rFonts w:hint="eastAsia"/>
                <w:sz w:val="24"/>
                <w:szCs w:val="24"/>
              </w:rPr>
              <w:t>вформатах</w:t>
            </w:r>
            <w:proofErr w:type="spellEnd"/>
            <w:r w:rsidR="001F7C34" w:rsidRPr="00C32E88">
              <w:rPr>
                <w:sz w:val="24"/>
                <w:szCs w:val="24"/>
              </w:rPr>
              <w:t xml:space="preserve"> ,</w:t>
            </w:r>
            <w:proofErr w:type="spellStart"/>
            <w:r w:rsidR="001F7C34" w:rsidRPr="00C32E88">
              <w:rPr>
                <w:sz w:val="24"/>
                <w:szCs w:val="24"/>
              </w:rPr>
              <w:t>xls</w:t>
            </w:r>
            <w:proofErr w:type="spellEnd"/>
            <w:r w:rsidR="001F7C34" w:rsidRPr="00C32E88">
              <w:rPr>
                <w:sz w:val="24"/>
                <w:szCs w:val="24"/>
              </w:rPr>
              <w:t xml:space="preserve"> . </w:t>
            </w:r>
            <w:proofErr w:type="spellStart"/>
            <w:r w:rsidR="001F7C34" w:rsidRPr="00C32E88">
              <w:rPr>
                <w:sz w:val="24"/>
                <w:szCs w:val="24"/>
              </w:rPr>
              <w:t>est</w:t>
            </w:r>
            <w:proofErr w:type="spellEnd"/>
          </w:p>
        </w:tc>
      </w:tr>
    </w:tbl>
    <w:p w:rsidR="00580191" w:rsidRDefault="00580191"/>
    <w:sectPr w:rsidR="00580191" w:rsidSect="006D35A6">
      <w:pgSz w:w="11905" w:h="16837"/>
      <w:pgMar w:top="907" w:right="680" w:bottom="90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1846DCF"/>
    <w:multiLevelType w:val="hybridMultilevel"/>
    <w:tmpl w:val="C1AC8F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A080C3F"/>
    <w:multiLevelType w:val="hybridMultilevel"/>
    <w:tmpl w:val="DD96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B0C3E"/>
    <w:multiLevelType w:val="hybridMultilevel"/>
    <w:tmpl w:val="C9486D4E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4B0671B3"/>
    <w:multiLevelType w:val="hybridMultilevel"/>
    <w:tmpl w:val="EFBA591A"/>
    <w:lvl w:ilvl="0" w:tplc="AB381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942C0B"/>
    <w:multiLevelType w:val="hybridMultilevel"/>
    <w:tmpl w:val="3A9609C8"/>
    <w:lvl w:ilvl="0" w:tplc="04190001">
      <w:start w:val="1"/>
      <w:numFmt w:val="bullet"/>
      <w:lvlText w:val=""/>
      <w:lvlJc w:val="left"/>
      <w:pPr>
        <w:ind w:left="136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A6"/>
    <w:rsid w:val="0005519C"/>
    <w:rsid w:val="00096D48"/>
    <w:rsid w:val="000F459B"/>
    <w:rsid w:val="001250A5"/>
    <w:rsid w:val="00165B73"/>
    <w:rsid w:val="001906F2"/>
    <w:rsid w:val="001939AF"/>
    <w:rsid w:val="001A2AD4"/>
    <w:rsid w:val="001B1500"/>
    <w:rsid w:val="001D3998"/>
    <w:rsid w:val="001E3A08"/>
    <w:rsid w:val="001F2042"/>
    <w:rsid w:val="001F3B47"/>
    <w:rsid w:val="001F7C34"/>
    <w:rsid w:val="002B01B7"/>
    <w:rsid w:val="002E3D5C"/>
    <w:rsid w:val="00346E33"/>
    <w:rsid w:val="00375244"/>
    <w:rsid w:val="00401657"/>
    <w:rsid w:val="00406327"/>
    <w:rsid w:val="00413AC1"/>
    <w:rsid w:val="00437D2A"/>
    <w:rsid w:val="00481585"/>
    <w:rsid w:val="004B710E"/>
    <w:rsid w:val="004C078C"/>
    <w:rsid w:val="004C4254"/>
    <w:rsid w:val="004E0A9F"/>
    <w:rsid w:val="004E3203"/>
    <w:rsid w:val="00512BAA"/>
    <w:rsid w:val="0057377A"/>
    <w:rsid w:val="00580191"/>
    <w:rsid w:val="00625A08"/>
    <w:rsid w:val="00644A81"/>
    <w:rsid w:val="006A184C"/>
    <w:rsid w:val="006D2CC6"/>
    <w:rsid w:val="006D35A6"/>
    <w:rsid w:val="006F7FDE"/>
    <w:rsid w:val="00711627"/>
    <w:rsid w:val="007A1DCA"/>
    <w:rsid w:val="008127A5"/>
    <w:rsid w:val="00831B0E"/>
    <w:rsid w:val="008E7F74"/>
    <w:rsid w:val="008F2679"/>
    <w:rsid w:val="00944A5E"/>
    <w:rsid w:val="009826C7"/>
    <w:rsid w:val="009C019A"/>
    <w:rsid w:val="00A03007"/>
    <w:rsid w:val="00A27AB3"/>
    <w:rsid w:val="00A5136F"/>
    <w:rsid w:val="00A917E9"/>
    <w:rsid w:val="00AB3373"/>
    <w:rsid w:val="00AC3AFF"/>
    <w:rsid w:val="00B055A1"/>
    <w:rsid w:val="00B1452A"/>
    <w:rsid w:val="00B2015C"/>
    <w:rsid w:val="00B9399F"/>
    <w:rsid w:val="00BA02BB"/>
    <w:rsid w:val="00BB3CE4"/>
    <w:rsid w:val="00BD51CF"/>
    <w:rsid w:val="00C32E88"/>
    <w:rsid w:val="00C860B8"/>
    <w:rsid w:val="00CA1336"/>
    <w:rsid w:val="00CC1B87"/>
    <w:rsid w:val="00CC38CE"/>
    <w:rsid w:val="00CD68D6"/>
    <w:rsid w:val="00CE699E"/>
    <w:rsid w:val="00CE737C"/>
    <w:rsid w:val="00D14EA9"/>
    <w:rsid w:val="00D24542"/>
    <w:rsid w:val="00E15AAD"/>
    <w:rsid w:val="00E4294E"/>
    <w:rsid w:val="00E511FF"/>
    <w:rsid w:val="00E64E57"/>
    <w:rsid w:val="00E65B29"/>
    <w:rsid w:val="00EC2B87"/>
    <w:rsid w:val="00FB6B37"/>
    <w:rsid w:val="00FD1EE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35A6"/>
    <w:rPr>
      <w:b/>
    </w:rPr>
  </w:style>
  <w:style w:type="paragraph" w:styleId="a4">
    <w:name w:val="List"/>
    <w:basedOn w:val="a"/>
    <w:rsid w:val="006D35A6"/>
    <w:pPr>
      <w:jc w:val="both"/>
    </w:pPr>
    <w:rPr>
      <w:rFonts w:ascii="Arial" w:hAnsi="Arial" w:cs="Tahoma"/>
      <w:sz w:val="24"/>
      <w:szCs w:val="24"/>
    </w:rPr>
  </w:style>
  <w:style w:type="paragraph" w:styleId="a5">
    <w:name w:val="List Paragraph"/>
    <w:basedOn w:val="a"/>
    <w:qFormat/>
    <w:rsid w:val="006D35A6"/>
    <w:pPr>
      <w:suppressAutoHyphens w:val="0"/>
      <w:ind w:left="720"/>
    </w:pPr>
    <w:rPr>
      <w:rFonts w:eastAsia="Calibri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6D35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35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E511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5">
    <w:name w:val="Font Style45"/>
    <w:basedOn w:val="a0"/>
    <w:rsid w:val="00D24542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D51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Название1"/>
    <w:basedOn w:val="a0"/>
    <w:rsid w:val="00FD1EE4"/>
    <w:rPr>
      <w:rFonts w:cs="Times New Roman"/>
    </w:rPr>
  </w:style>
  <w:style w:type="paragraph" w:customStyle="1" w:styleId="a8">
    <w:name w:val="Заголовок приложения"/>
    <w:basedOn w:val="1"/>
    <w:rsid w:val="001F7C34"/>
    <w:pPr>
      <w:keepLines w:val="0"/>
      <w:suppressAutoHyphens w:val="0"/>
      <w:spacing w:before="0"/>
      <w:jc w:val="right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46E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E33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CC3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35A6"/>
    <w:rPr>
      <w:b/>
    </w:rPr>
  </w:style>
  <w:style w:type="paragraph" w:styleId="a4">
    <w:name w:val="List"/>
    <w:basedOn w:val="a"/>
    <w:rsid w:val="006D35A6"/>
    <w:pPr>
      <w:jc w:val="both"/>
    </w:pPr>
    <w:rPr>
      <w:rFonts w:ascii="Arial" w:hAnsi="Arial" w:cs="Tahoma"/>
      <w:sz w:val="24"/>
      <w:szCs w:val="24"/>
    </w:rPr>
  </w:style>
  <w:style w:type="paragraph" w:styleId="a5">
    <w:name w:val="List Paragraph"/>
    <w:basedOn w:val="a"/>
    <w:qFormat/>
    <w:rsid w:val="006D35A6"/>
    <w:pPr>
      <w:suppressAutoHyphens w:val="0"/>
      <w:ind w:left="720"/>
    </w:pPr>
    <w:rPr>
      <w:rFonts w:eastAsia="Calibri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6D35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35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E511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5">
    <w:name w:val="Font Style45"/>
    <w:basedOn w:val="a0"/>
    <w:rsid w:val="00D24542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D51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Название1"/>
    <w:basedOn w:val="a0"/>
    <w:rsid w:val="00FD1EE4"/>
    <w:rPr>
      <w:rFonts w:cs="Times New Roman"/>
    </w:rPr>
  </w:style>
  <w:style w:type="paragraph" w:customStyle="1" w:styleId="a8">
    <w:name w:val="Заголовок приложения"/>
    <w:basedOn w:val="1"/>
    <w:rsid w:val="001F7C34"/>
    <w:pPr>
      <w:keepLines w:val="0"/>
      <w:suppressAutoHyphens w:val="0"/>
      <w:spacing w:before="0"/>
      <w:jc w:val="right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46E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E33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CC3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089B-61C2-42E6-BF56-43206065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2016-04-18T00:22:00Z</cp:lastPrinted>
  <dcterms:created xsi:type="dcterms:W3CDTF">2016-06-01T19:01:00Z</dcterms:created>
  <dcterms:modified xsi:type="dcterms:W3CDTF">2016-06-01T19:01:00Z</dcterms:modified>
</cp:coreProperties>
</file>