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7B9" w:rsidRDefault="00E307B9" w:rsidP="00472656"/>
    <w:p w:rsidR="00173617" w:rsidRDefault="00173617" w:rsidP="00472656">
      <w:pPr>
        <w:keepNext/>
        <w:spacing w:after="0" w:line="240" w:lineRule="auto"/>
        <w:jc w:val="center"/>
        <w:outlineLvl w:val="0"/>
        <w:rPr>
          <w:rFonts w:ascii="Times New Roman" w:eastAsia="Times New Roman" w:hAnsi="Times New Roman" w:cs="Times New Roman"/>
          <w:b/>
          <w:bCs/>
          <w:kern w:val="32"/>
          <w:sz w:val="28"/>
          <w:szCs w:val="28"/>
          <w:lang w:eastAsia="ru-RU"/>
        </w:rPr>
      </w:pPr>
      <w:bookmarkStart w:id="0" w:name="_Hlk511111844"/>
      <w:r w:rsidRPr="00173617">
        <w:rPr>
          <w:rFonts w:ascii="Times New Roman" w:eastAsia="Times New Roman" w:hAnsi="Times New Roman" w:cs="Times New Roman"/>
          <w:b/>
          <w:caps/>
          <w:sz w:val="24"/>
          <w:szCs w:val="24"/>
        </w:rPr>
        <w:t xml:space="preserve">III. </w:t>
      </w:r>
      <w:r w:rsidRPr="00173617">
        <w:rPr>
          <w:rFonts w:ascii="Times New Roman" w:eastAsia="Times New Roman" w:hAnsi="Times New Roman" w:cs="Times New Roman"/>
          <w:b/>
          <w:bCs/>
          <w:kern w:val="32"/>
          <w:sz w:val="28"/>
          <w:szCs w:val="28"/>
          <w:lang w:eastAsia="ru-RU"/>
        </w:rPr>
        <w:t>ТЕХНИЧЕСКОЕ ЗАДАНИЕ</w:t>
      </w: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r w:rsidRPr="00EC219D">
        <w:rPr>
          <w:rFonts w:ascii="Times New Roman" w:hAnsi="Times New Roman" w:cs="Times New Roman"/>
          <w:sz w:val="24"/>
          <w:szCs w:val="24"/>
        </w:rPr>
        <w:t>Наименование услуги: проектирование технических средств обеспечения пожарной безопасности.</w:t>
      </w:r>
    </w:p>
    <w:p w:rsidR="00EC219D" w:rsidRPr="00EC219D" w:rsidRDefault="00EC219D" w:rsidP="00EC219D">
      <w:pPr>
        <w:jc w:val="both"/>
        <w:rPr>
          <w:rFonts w:ascii="Times New Roman" w:hAnsi="Times New Roman" w:cs="Times New Roman"/>
          <w:sz w:val="24"/>
          <w:szCs w:val="24"/>
        </w:rPr>
      </w:pPr>
      <w:r>
        <w:rPr>
          <w:rFonts w:ascii="Times New Roman" w:hAnsi="Times New Roman" w:cs="Times New Roman"/>
          <w:sz w:val="24"/>
          <w:szCs w:val="24"/>
        </w:rPr>
        <w:t>Код ОКПД 2: 84.25.11.120</w:t>
      </w:r>
    </w:p>
    <w:p w:rsidR="00EC219D" w:rsidRPr="00EC219D" w:rsidRDefault="00EC219D" w:rsidP="00EC219D">
      <w:pPr>
        <w:jc w:val="center"/>
        <w:rPr>
          <w:rFonts w:ascii="Times New Roman" w:hAnsi="Times New Roman" w:cs="Times New Roman"/>
          <w:b/>
          <w:sz w:val="24"/>
          <w:szCs w:val="24"/>
        </w:rPr>
      </w:pPr>
      <w:r w:rsidRPr="00EC219D">
        <w:rPr>
          <w:rFonts w:ascii="Times New Roman" w:hAnsi="Times New Roman" w:cs="Times New Roman"/>
          <w:b/>
          <w:sz w:val="24"/>
          <w:szCs w:val="24"/>
        </w:rPr>
        <w:t>I. Общие сведения</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1.1. Заказчик: МП «Нижегородское метро».</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1.2. Вид услуг: проектные.</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1.3. Проектирование должно осуществляться в соответствии с нормативно-техническими документами, действующими в РФ.</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1.4. Срок оказания услуг: </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начало в течение 3 (трех) дней с момента подписания контракта;</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продолжительность не более 30 (тридцать) дней с момента подписания контракта.</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1.5. Объект расположен под землей станция «Заречная», станция «Двигатель Революции» МП «Нижегородское метро». Конструкции сооружений представляют собой  железобетонные стены, облицованные мрамором, служебные помещения побелены и покрашены. </w:t>
      </w:r>
      <w:r w:rsidRPr="00234122">
        <w:rPr>
          <w:rFonts w:ascii="Times New Roman" w:hAnsi="Times New Roman" w:cs="Times New Roman"/>
          <w:sz w:val="24"/>
          <w:szCs w:val="24"/>
          <w:highlight w:val="yellow"/>
        </w:rPr>
        <w:t>Потолок железобетонный разделен на отсеки, ограниченные балками, выступающими от потолка на расстояние более 0,4 метра. Некоторые помещения оборудованы подвесным потолком.</w:t>
      </w:r>
      <w:r w:rsidRPr="00EC219D">
        <w:rPr>
          <w:rFonts w:ascii="Times New Roman" w:hAnsi="Times New Roman" w:cs="Times New Roman"/>
          <w:sz w:val="24"/>
          <w:szCs w:val="24"/>
        </w:rPr>
        <w:t xml:space="preserve"> </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1.6. Общая площадь защищаемых помещений составляет:</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станция метро «Заречная» 1450,3 м²;</w:t>
      </w:r>
    </w:p>
    <w:p w:rsidR="00EC219D" w:rsidRPr="00EC219D" w:rsidRDefault="00EC219D" w:rsidP="00EC219D">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станция метро </w:t>
      </w:r>
      <w:r>
        <w:rPr>
          <w:rFonts w:ascii="Times New Roman" w:hAnsi="Times New Roman" w:cs="Times New Roman"/>
          <w:sz w:val="24"/>
          <w:szCs w:val="24"/>
        </w:rPr>
        <w:t>«Двигатель Революции» 1883,8м².</w:t>
      </w:r>
    </w:p>
    <w:p w:rsidR="00EC219D" w:rsidRPr="00EC219D" w:rsidRDefault="00EC219D" w:rsidP="00EC219D">
      <w:pPr>
        <w:spacing w:before="240"/>
        <w:jc w:val="center"/>
        <w:rPr>
          <w:rFonts w:ascii="Times New Roman" w:hAnsi="Times New Roman" w:cs="Times New Roman"/>
          <w:b/>
          <w:sz w:val="24"/>
          <w:szCs w:val="24"/>
        </w:rPr>
      </w:pPr>
      <w:r w:rsidRPr="00EC219D">
        <w:rPr>
          <w:rFonts w:ascii="Times New Roman" w:hAnsi="Times New Roman" w:cs="Times New Roman"/>
          <w:b/>
          <w:sz w:val="24"/>
          <w:szCs w:val="24"/>
        </w:rPr>
        <w:t>II. Цель работы</w:t>
      </w:r>
    </w:p>
    <w:p w:rsidR="00EC219D" w:rsidRPr="00EC219D" w:rsidRDefault="00EC219D" w:rsidP="00EC219D">
      <w:pPr>
        <w:jc w:val="both"/>
        <w:rPr>
          <w:rFonts w:ascii="Times New Roman" w:hAnsi="Times New Roman" w:cs="Times New Roman"/>
          <w:sz w:val="24"/>
          <w:szCs w:val="24"/>
        </w:rPr>
      </w:pPr>
      <w:r w:rsidRPr="00EC219D">
        <w:rPr>
          <w:rFonts w:ascii="Times New Roman" w:hAnsi="Times New Roman" w:cs="Times New Roman"/>
          <w:sz w:val="24"/>
          <w:szCs w:val="24"/>
        </w:rPr>
        <w:t>Разработка проектной и рабочей документации с оптимальным использованием современных технических средств, обеспечивающих защиту объектов метрополитена, оповещение и управление эвакуацией людей</w:t>
      </w:r>
      <w:r w:rsidR="00E307B9">
        <w:rPr>
          <w:rFonts w:ascii="Times New Roman" w:hAnsi="Times New Roman" w:cs="Times New Roman"/>
          <w:sz w:val="24"/>
          <w:szCs w:val="24"/>
        </w:rPr>
        <w:t xml:space="preserve"> в случае возникновения пожара.</w:t>
      </w:r>
    </w:p>
    <w:p w:rsidR="00EC219D" w:rsidRPr="00A30FFB" w:rsidRDefault="00EC219D" w:rsidP="00A30FFB">
      <w:pPr>
        <w:spacing w:before="240"/>
        <w:jc w:val="center"/>
        <w:rPr>
          <w:rFonts w:ascii="Times New Roman" w:hAnsi="Times New Roman" w:cs="Times New Roman"/>
          <w:b/>
          <w:sz w:val="24"/>
          <w:szCs w:val="24"/>
        </w:rPr>
      </w:pPr>
      <w:r w:rsidRPr="00A30FFB">
        <w:rPr>
          <w:rFonts w:ascii="Times New Roman" w:hAnsi="Times New Roman" w:cs="Times New Roman"/>
          <w:b/>
          <w:sz w:val="24"/>
          <w:szCs w:val="24"/>
        </w:rPr>
        <w:t>III. Исходные данные для проектирования</w:t>
      </w:r>
    </w:p>
    <w:p w:rsidR="00EC219D" w:rsidRPr="00EC219D" w:rsidRDefault="00EC219D" w:rsidP="00EC219D">
      <w:pPr>
        <w:jc w:val="both"/>
        <w:rPr>
          <w:rFonts w:ascii="Times New Roman" w:hAnsi="Times New Roman" w:cs="Times New Roman"/>
          <w:sz w:val="24"/>
          <w:szCs w:val="24"/>
        </w:rPr>
      </w:pPr>
      <w:r w:rsidRPr="00EC219D">
        <w:rPr>
          <w:rFonts w:ascii="Times New Roman" w:hAnsi="Times New Roman" w:cs="Times New Roman"/>
          <w:sz w:val="24"/>
          <w:szCs w:val="24"/>
        </w:rPr>
        <w:t xml:space="preserve">  Перечень и п</w:t>
      </w:r>
      <w:r w:rsidR="00A30FFB">
        <w:rPr>
          <w:rFonts w:ascii="Times New Roman" w:hAnsi="Times New Roman" w:cs="Times New Roman"/>
          <w:sz w:val="24"/>
          <w:szCs w:val="24"/>
        </w:rPr>
        <w:t>лан помещений (приложение № 1).</w:t>
      </w:r>
    </w:p>
    <w:p w:rsidR="00EC219D" w:rsidRPr="00A30FFB" w:rsidRDefault="00EC219D" w:rsidP="00A30FFB">
      <w:pPr>
        <w:jc w:val="center"/>
        <w:rPr>
          <w:rFonts w:ascii="Times New Roman" w:hAnsi="Times New Roman" w:cs="Times New Roman"/>
          <w:b/>
          <w:sz w:val="24"/>
          <w:szCs w:val="24"/>
        </w:rPr>
      </w:pPr>
      <w:r w:rsidRPr="00A30FFB">
        <w:rPr>
          <w:rFonts w:ascii="Times New Roman" w:hAnsi="Times New Roman" w:cs="Times New Roman"/>
          <w:b/>
          <w:sz w:val="24"/>
          <w:szCs w:val="24"/>
        </w:rPr>
        <w:t>IX. Технические требования к системе вентиляции</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9.1.  Проектом предусмотреть замену существующих вводных устройств управления вентиляцией (отдельно установленных автоматических включателей, шкафов и ящиков управления) на ШУ с электрической схемой управления с дистанционным отключением систем вентиляции при срабатывании системы АПС согласно  СП 120.13330.2012 «Метрополитены».</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9.2.  Шкаф управления должен иметь закрытый металлический корпус и обладать степенью защиты не менее IP54. Климатическое исполнение У3. Шкаф для управления приточно-вытяжной вентиляцией запитывается от 3-х фазной сети переменного тока 380В/50Гц по схеме электроснабжения с изолированной нейтралью, с обязательным заземлением корпуса и дверцы.</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9.3.  Отключение вентиляции должно происходить при формировании сигнала размыканием контакта выходного реле системы АПС. Коммутируемое напряжение на контактах реле не более 36В.</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9.4.  На передней панели ШУ необходимо предусмотреть ключ выбора управления на 3 положения («местное управление», «отключено», «дистанционное управление»), кнопки местного управления (включить, отключить), световую индикацию (наличие питания на вводе, работа вентилятора).</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lastRenderedPageBreak/>
        <w:t xml:space="preserve"> 9.5.  Технические характеристики отключаемого оборудования, необходимые для выбора пусковой аппара</w:t>
      </w:r>
      <w:r w:rsidR="00A30FFB">
        <w:rPr>
          <w:rFonts w:ascii="Times New Roman" w:hAnsi="Times New Roman" w:cs="Times New Roman"/>
          <w:sz w:val="24"/>
          <w:szCs w:val="24"/>
        </w:rPr>
        <w:t>туры, указаны в приложении № 2.</w:t>
      </w:r>
    </w:p>
    <w:p w:rsidR="00EC219D" w:rsidRPr="00A30FFB" w:rsidRDefault="00EC219D" w:rsidP="00A30FFB">
      <w:pPr>
        <w:spacing w:before="240"/>
        <w:jc w:val="center"/>
        <w:rPr>
          <w:rFonts w:ascii="Times New Roman" w:hAnsi="Times New Roman" w:cs="Times New Roman"/>
          <w:b/>
          <w:sz w:val="24"/>
          <w:szCs w:val="24"/>
        </w:rPr>
      </w:pPr>
      <w:r w:rsidRPr="00A30FFB">
        <w:rPr>
          <w:rFonts w:ascii="Times New Roman" w:hAnsi="Times New Roman" w:cs="Times New Roman"/>
          <w:b/>
          <w:sz w:val="24"/>
          <w:szCs w:val="24"/>
        </w:rPr>
        <w:t>X. Требования к составу разрабатываемой документации</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10.1.  В комплекс работ по проектированию автоматической системы пожарной сигнализации, системы оповещения и управления эвакуацией людей при пожаре, автоматической установки пожаротушения должны входить:</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предпроектное обследование объекта;</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 проектные работы;</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 составление ведомости объемов работ;</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 составление сметной документации на монтажные и демонтажные   работы.</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10.2. В состав документов проекта должны входить:</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общие данные;</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пояснительная записка;</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чертежи технологической части установок пожаротушения;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структурная схема автоматической пожарной сигнализации;</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структурная схема системы автоматического пожаротушения;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структурная схема системы оповещения;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схемы подключений;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план расположения шлейфов автоматической пожарной сигнализации, системы оповещения и управления эвакуацией людей при пожаре, системы автоматического пожаротушения;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спецификация оборудования и материалов.</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10.3.  Проектная документация должна состоять из текстовой и графической частей.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10.4.  Текстовая часть должна содержать сведения в отношении объекта производства работ по Проекту, описание принятых технических и иных решений, пояснения, ссылки на нормативные и (или) технические документы, используемые при подготовке проектной документации и результаты расчетов, обосновывающие принятые решения.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10.5.  Графическая часть отображает принятые технические и иные решения и выполняется в виде чертежей, схем, планов и других документов в графической форме.</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10.6.  В целях реализации в процессе работ по Проекту технических и технологических решений, содержащихся в проектной документации на объекты Проекта, разрабатывается рабочая документация, состоящая из документов в текстовой форме, рабочих чертежей, спецификации оборудования и изделий, сметной документации.</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10.7.  Проектная</w:t>
      </w:r>
      <w:r w:rsidRPr="00EC219D">
        <w:rPr>
          <w:rFonts w:ascii="Times New Roman" w:hAnsi="Times New Roman" w:cs="Times New Roman"/>
          <w:sz w:val="24"/>
          <w:szCs w:val="24"/>
        </w:rPr>
        <w:tab/>
        <w:t>документация в отношении отдельного этапа, системы Проекта разрабатывается в объеме, необходимом для осуществления этого этапа, реализации системы. Под этапом Проекта понимается производство работ на одном из объектов Проекта, если такой объект может быть введен в эксплуатацию и эксплуатироваться автономно.</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10.8. Необходимо обеспечить участие без дополнительной оплаты в рассмотрении проекта Заказчиком в установленном им порядке, предоставлять пояснения, документы и обоснования по требованию, вносить в проект по результатам рассмотрения у Заказчика изменения и дополнения, не противоречащие данному Техническому заданию.</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10.9. Применение зарубежных механизмов, оборудования, материалов, конструкций и технологий при отсутствии отечественных аналогов согласовать с Заказчиком, представить рекомендации по их применению.</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lastRenderedPageBreak/>
        <w:t>10.10. При разработке проектно-сметной документации необходимо использовать программный комплекс, прошедший подтверждение соответствия в порядке, установленном действующим законодательством (принять по согласованию с Заказчиком).</w:t>
      </w:r>
    </w:p>
    <w:p w:rsidR="00EC219D" w:rsidRPr="001369D4" w:rsidRDefault="00EC219D" w:rsidP="00A30FFB">
      <w:pPr>
        <w:spacing w:after="0"/>
        <w:jc w:val="both"/>
        <w:rPr>
          <w:rFonts w:ascii="Times New Roman" w:hAnsi="Times New Roman" w:cs="Times New Roman"/>
          <w:sz w:val="24"/>
          <w:szCs w:val="24"/>
          <w:highlight w:val="yellow"/>
        </w:rPr>
      </w:pPr>
      <w:r w:rsidRPr="00EC219D">
        <w:rPr>
          <w:rFonts w:ascii="Times New Roman" w:hAnsi="Times New Roman" w:cs="Times New Roman"/>
          <w:sz w:val="24"/>
          <w:szCs w:val="24"/>
        </w:rPr>
        <w:t>1</w:t>
      </w:r>
      <w:r w:rsidRPr="001369D4">
        <w:rPr>
          <w:rFonts w:ascii="Times New Roman" w:hAnsi="Times New Roman" w:cs="Times New Roman"/>
          <w:sz w:val="24"/>
          <w:szCs w:val="24"/>
          <w:highlight w:val="yellow"/>
        </w:rPr>
        <w:t xml:space="preserve">0.11. </w:t>
      </w:r>
      <w:bookmarkStart w:id="1" w:name="_Hlk511155184"/>
      <w:bookmarkStart w:id="2" w:name="_GoBack"/>
      <w:r w:rsidRPr="001369D4">
        <w:rPr>
          <w:rFonts w:ascii="Times New Roman" w:hAnsi="Times New Roman" w:cs="Times New Roman"/>
          <w:sz w:val="24"/>
          <w:szCs w:val="24"/>
          <w:highlight w:val="yellow"/>
        </w:rPr>
        <w:t>Сметная документация должна быть составлена базисно – индексным методом в ценах и нормах введенных в действие с 29.06.2016 г. по сборникам Территориальных единичных расценок ТЕР-2001- редакция 2014 года.</w:t>
      </w:r>
      <w:bookmarkEnd w:id="1"/>
      <w:bookmarkEnd w:id="2"/>
    </w:p>
    <w:p w:rsidR="00EC219D" w:rsidRPr="00EC219D" w:rsidRDefault="00EC219D" w:rsidP="00A30FFB">
      <w:pPr>
        <w:spacing w:after="0"/>
        <w:jc w:val="both"/>
        <w:rPr>
          <w:rFonts w:ascii="Times New Roman" w:hAnsi="Times New Roman" w:cs="Times New Roman"/>
          <w:sz w:val="24"/>
          <w:szCs w:val="24"/>
        </w:rPr>
      </w:pPr>
      <w:r w:rsidRPr="001369D4">
        <w:rPr>
          <w:rFonts w:ascii="Times New Roman" w:hAnsi="Times New Roman" w:cs="Times New Roman"/>
          <w:sz w:val="24"/>
          <w:szCs w:val="24"/>
          <w:highlight w:val="yellow"/>
        </w:rPr>
        <w:t>10.12. Стоимость на материалы и оборудование, не учтенные согласно требуемым параметрам территориально-сметными нормативами (ТСЦ) принять путем проведения мониторинга цен согласно прайс-листам или коммерческим предложениям на сравнительной основе.</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10.13. При сдаче-приемке документации Заказчику, подрядная организация предоставляет полную проектную, рабочую и сопроводительную документацию на системы и её составляющие на русском языке, на бумажном носителе (два сброшюрованных экземпляра), в электронном виде, </w:t>
      </w:r>
      <w:r w:rsidR="00A30FFB">
        <w:rPr>
          <w:rFonts w:ascii="Times New Roman" w:hAnsi="Times New Roman" w:cs="Times New Roman"/>
          <w:sz w:val="24"/>
          <w:szCs w:val="24"/>
        </w:rPr>
        <w:t>чертежи выполняются в цвете.</w:t>
      </w:r>
    </w:p>
    <w:p w:rsidR="00EC219D" w:rsidRPr="00A30FFB" w:rsidRDefault="00EC219D" w:rsidP="00A30FFB">
      <w:pPr>
        <w:spacing w:before="240"/>
        <w:jc w:val="center"/>
        <w:rPr>
          <w:rFonts w:ascii="Times New Roman" w:hAnsi="Times New Roman" w:cs="Times New Roman"/>
          <w:b/>
          <w:sz w:val="24"/>
          <w:szCs w:val="24"/>
        </w:rPr>
      </w:pPr>
      <w:r w:rsidRPr="00A30FFB">
        <w:rPr>
          <w:rFonts w:ascii="Times New Roman" w:hAnsi="Times New Roman" w:cs="Times New Roman"/>
          <w:b/>
          <w:sz w:val="24"/>
          <w:szCs w:val="24"/>
        </w:rPr>
        <w:t>XII. Перечень нормативных документов для проектирования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Федеральный закон  от 30.12.2009 № 384-ФЗ «Технический регламент о безопасности зданий и сооружений»;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Федеральный закон Российской Федерации от 22.07.2008 N 123-ФЗ "Технический регламент о требованиях пожарной безопасности"; </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Постановление Правительства РФ от 16.02.2008 № 87 «О составе разделов проектной документации и требованиях к их содержанию»;</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СП 31-110-2003 «Свод правил по проектированию и строительству. Проектирование и монтаж электроустановок жилых и общественных зданий»;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СП 3.13130.2009 «Системы противопожарной защиты. Система оповещения и управления эвакуацией людей при пожаре. Требования пожарной безопасности»;</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РД 78.145-93 «Системы и комплексы охранной, пожарной и охранно-пожарной сигнализации. Правила производства и приемки работ»;</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НПБ 110-03 «Перечень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НПБ 104-03 «Системы оповещения и управления эвакуацией людей при пожарах в зданиях и сооружениях»; </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СП 120.13330.2012 «Метрополитены»; </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ГОСТ Р 21.1101-2013 «Основные требования к проектной и рабочей документации»;</w:t>
      </w:r>
      <w:r w:rsidRPr="00EC219D">
        <w:rPr>
          <w:rFonts w:ascii="Times New Roman" w:hAnsi="Times New Roman" w:cs="Times New Roman"/>
          <w:sz w:val="24"/>
          <w:szCs w:val="24"/>
        </w:rPr>
        <w:tab/>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СНиП 21-01-97 «Пожарная безопасность зданий и сооружений»;</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СП 76.13330.2016 «Электротехнические устройства»;</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СП 5.13130.2009 «Системы противопожарной защиты. Установки пожарной сигнализации и пожаротушения автоматические. Нормы и правила проектирования»;</w:t>
      </w:r>
    </w:p>
    <w:p w:rsidR="00EC219D" w:rsidRPr="00EC219D" w:rsidRDefault="00EC219D" w:rsidP="00A30FFB">
      <w:pPr>
        <w:spacing w:after="0"/>
        <w:jc w:val="both"/>
        <w:rPr>
          <w:rFonts w:ascii="Times New Roman" w:hAnsi="Times New Roman" w:cs="Times New Roman"/>
          <w:sz w:val="24"/>
          <w:szCs w:val="24"/>
        </w:rPr>
      </w:pPr>
      <w:r w:rsidRPr="00EC219D">
        <w:rPr>
          <w:rFonts w:ascii="Times New Roman" w:hAnsi="Times New Roman" w:cs="Times New Roman"/>
          <w:sz w:val="24"/>
          <w:szCs w:val="24"/>
        </w:rPr>
        <w:t xml:space="preserve"> -  ГОСТ 12.3.046-91 “Система стандартов безопасности труда. Установки пожаротушения автоматические. Общие технические требования”;</w:t>
      </w: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EC219D" w:rsidRPr="00EC219D" w:rsidRDefault="00EC219D" w:rsidP="00EC219D">
      <w:pPr>
        <w:jc w:val="both"/>
        <w:rPr>
          <w:rFonts w:ascii="Times New Roman" w:hAnsi="Times New Roman" w:cs="Times New Roman"/>
          <w:sz w:val="24"/>
          <w:szCs w:val="24"/>
        </w:rPr>
      </w:pPr>
    </w:p>
    <w:p w:rsidR="00A30FFB" w:rsidRPr="00B17EA2" w:rsidRDefault="00EC219D" w:rsidP="00B17EA2">
      <w:pPr>
        <w:pStyle w:val="afff3"/>
        <w:rPr>
          <w:rFonts w:ascii="Times New Roman" w:hAnsi="Times New Roman"/>
          <w:sz w:val="28"/>
          <w:szCs w:val="28"/>
        </w:rPr>
      </w:pPr>
      <w:r w:rsidRPr="00B17EA2">
        <w:rPr>
          <w:rFonts w:ascii="Times New Roman" w:hAnsi="Times New Roman"/>
          <w:sz w:val="28"/>
          <w:szCs w:val="28"/>
        </w:rPr>
        <w:t>Приложение № 1</w:t>
      </w:r>
    </w:p>
    <w:p w:rsidR="00A30FFB" w:rsidRDefault="00A30FFB" w:rsidP="00A30FFB">
      <w:r>
        <w:rPr>
          <w:noProof/>
          <w:sz w:val="28"/>
          <w:szCs w:val="28"/>
          <w:lang w:eastAsia="ru-RU"/>
        </w:rPr>
        <w:drawing>
          <wp:inline distT="0" distB="0" distL="0" distR="0" wp14:anchorId="745C7BD6" wp14:editId="1B07B928">
            <wp:extent cx="6107430" cy="4321810"/>
            <wp:effectExtent l="0" t="0" r="7620" b="2540"/>
            <wp:docPr id="21" name="Рисунок 21" descr="Вестибюль 1 к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Вестибюль 1 касс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r>
        <w:rPr>
          <w:noProof/>
          <w:sz w:val="28"/>
          <w:szCs w:val="28"/>
          <w:lang w:eastAsia="ru-RU"/>
        </w:rPr>
        <w:lastRenderedPageBreak/>
        <w:drawing>
          <wp:inline distT="0" distB="0" distL="0" distR="0" wp14:anchorId="1256E31D" wp14:editId="2A539020">
            <wp:extent cx="6107430" cy="4321810"/>
            <wp:effectExtent l="0" t="0" r="7620" b="2540"/>
            <wp:docPr id="22" name="Рисунок 22" descr="Вестибюль%201%20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естибюль%201%20п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p w:rsidR="00A30FFB" w:rsidRDefault="00A30FFB" w:rsidP="00A30FFB">
      <w:r>
        <w:rPr>
          <w:noProof/>
          <w:sz w:val="28"/>
          <w:szCs w:val="28"/>
          <w:lang w:eastAsia="ru-RU"/>
        </w:rPr>
        <w:drawing>
          <wp:inline distT="0" distB="0" distL="0" distR="0" wp14:anchorId="62CCE521" wp14:editId="697F0418">
            <wp:extent cx="6107430" cy="4321810"/>
            <wp:effectExtent l="0" t="0" r="7620" b="2540"/>
            <wp:docPr id="23" name="Рисунок 23" descr="Вестибюль%202%20%20%20СТП%20пож%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естибюль%202%20%20%20СТП%20пож%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r>
        <w:rPr>
          <w:noProof/>
          <w:sz w:val="28"/>
          <w:szCs w:val="28"/>
          <w:lang w:eastAsia="ru-RU"/>
        </w:rPr>
        <w:lastRenderedPageBreak/>
        <w:drawing>
          <wp:inline distT="0" distB="0" distL="0" distR="0" wp14:anchorId="48CCF625" wp14:editId="7A0BB2B8">
            <wp:extent cx="6107430" cy="4321810"/>
            <wp:effectExtent l="0" t="0" r="7620" b="2540"/>
            <wp:docPr id="24" name="Рисунок 24" descr="Вестибюль 2 кассы-01 Д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естибюль 2 кассы-01 Д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p w:rsidR="00A30FFB" w:rsidRDefault="00A30FFB" w:rsidP="00A30FFB">
      <w:r>
        <w:rPr>
          <w:noProof/>
          <w:sz w:val="28"/>
          <w:szCs w:val="28"/>
          <w:lang w:eastAsia="ru-RU"/>
        </w:rPr>
        <w:drawing>
          <wp:inline distT="0" distB="0" distL="0" distR="0" wp14:anchorId="2DD42F69" wp14:editId="402B9EA5">
            <wp:extent cx="6107430" cy="4321810"/>
            <wp:effectExtent l="0" t="0" r="7620" b="2540"/>
            <wp:docPr id="25" name="Рисунок 25" descr="Вестибюль 2 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естибюль 2 пл"/>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r>
        <w:rPr>
          <w:noProof/>
          <w:sz w:val="28"/>
          <w:szCs w:val="28"/>
          <w:lang w:eastAsia="ru-RU"/>
        </w:rPr>
        <w:lastRenderedPageBreak/>
        <w:drawing>
          <wp:inline distT="0" distB="0" distL="0" distR="0" wp14:anchorId="6471EF10" wp14:editId="01ED31D3">
            <wp:extent cx="6107430" cy="4321810"/>
            <wp:effectExtent l="0" t="0" r="7620" b="2540"/>
            <wp:docPr id="26" name="Рисунок 26" descr="Заречная  В1  К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аречная  В1  Касс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7430" cy="4321810"/>
                    </a:xfrm>
                    <a:prstGeom prst="rect">
                      <a:avLst/>
                    </a:prstGeom>
                    <a:noFill/>
                    <a:ln>
                      <a:noFill/>
                    </a:ln>
                  </pic:spPr>
                </pic:pic>
              </a:graphicData>
            </a:graphic>
          </wp:inline>
        </w:drawing>
      </w:r>
    </w:p>
    <w:p w:rsidR="00A30FFB" w:rsidRDefault="00A30FFB" w:rsidP="00A30FFB"/>
    <w:p w:rsidR="00A30FFB" w:rsidRDefault="00A30FFB" w:rsidP="00A30FFB">
      <w:r>
        <w:rPr>
          <w:noProof/>
          <w:sz w:val="28"/>
          <w:szCs w:val="28"/>
          <w:lang w:eastAsia="ru-RU"/>
        </w:rPr>
        <w:drawing>
          <wp:inline distT="0" distB="0" distL="0" distR="0" wp14:anchorId="039D2C8B" wp14:editId="3FC28F83">
            <wp:extent cx="6116320" cy="4330700"/>
            <wp:effectExtent l="0" t="0" r="0" b="0"/>
            <wp:docPr id="27" name="Рисунок 27" descr="заречная%20В1%20плат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заречная%20В1%20платформ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4330700"/>
                    </a:xfrm>
                    <a:prstGeom prst="rect">
                      <a:avLst/>
                    </a:prstGeom>
                    <a:noFill/>
                    <a:ln>
                      <a:noFill/>
                    </a:ln>
                  </pic:spPr>
                </pic:pic>
              </a:graphicData>
            </a:graphic>
          </wp:inline>
        </w:drawing>
      </w:r>
    </w:p>
    <w:p w:rsidR="00A30FFB" w:rsidRDefault="00A30FFB" w:rsidP="00A30FFB">
      <w:r>
        <w:rPr>
          <w:noProof/>
          <w:sz w:val="28"/>
          <w:szCs w:val="28"/>
          <w:lang w:eastAsia="ru-RU"/>
        </w:rPr>
        <w:lastRenderedPageBreak/>
        <w:drawing>
          <wp:inline distT="0" distB="0" distL="0" distR="0" wp14:anchorId="26087C37" wp14:editId="2E91FDD5">
            <wp:extent cx="6116320" cy="4330700"/>
            <wp:effectExtent l="0" t="0" r="0" b="0"/>
            <wp:docPr id="28" name="Рисунок 28" descr="заречная В2 ка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аречная В2 касс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4330700"/>
                    </a:xfrm>
                    <a:prstGeom prst="rect">
                      <a:avLst/>
                    </a:prstGeom>
                    <a:noFill/>
                    <a:ln>
                      <a:noFill/>
                    </a:ln>
                  </pic:spPr>
                </pic:pic>
              </a:graphicData>
            </a:graphic>
          </wp:inline>
        </w:drawing>
      </w:r>
    </w:p>
    <w:p w:rsidR="00A30FFB" w:rsidRDefault="00A30FFB" w:rsidP="00A30FFB"/>
    <w:p w:rsidR="00B17EA2" w:rsidRPr="000E687A" w:rsidRDefault="00A30FFB" w:rsidP="00B17EA2">
      <w:r>
        <w:rPr>
          <w:noProof/>
          <w:sz w:val="28"/>
          <w:szCs w:val="28"/>
          <w:lang w:eastAsia="ru-RU"/>
        </w:rPr>
        <w:drawing>
          <wp:inline distT="0" distB="0" distL="0" distR="0" wp14:anchorId="31C3A288" wp14:editId="393F0031">
            <wp:extent cx="6081395" cy="4252595"/>
            <wp:effectExtent l="0" t="0" r="0" b="0"/>
            <wp:docPr id="29" name="Рисунок 29" descr="звречная%20В2%20плат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вречная%20В2%20платфор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1395" cy="4252595"/>
                    </a:xfrm>
                    <a:prstGeom prst="rect">
                      <a:avLst/>
                    </a:prstGeom>
                    <a:noFill/>
                    <a:ln>
                      <a:noFill/>
                    </a:ln>
                  </pic:spPr>
                </pic:pic>
              </a:graphicData>
            </a:graphic>
          </wp:inline>
        </w:drawing>
      </w:r>
    </w:p>
    <w:p w:rsidR="000E687A" w:rsidRDefault="00B17EA2" w:rsidP="00B17EA2">
      <w:pPr>
        <w:rPr>
          <w:sz w:val="28"/>
          <w:szCs w:val="28"/>
        </w:rPr>
      </w:pPr>
      <w:r>
        <w:rPr>
          <w:noProof/>
          <w:sz w:val="28"/>
          <w:szCs w:val="28"/>
          <w:lang w:eastAsia="ru-RU"/>
        </w:rPr>
        <w:lastRenderedPageBreak/>
        <w:drawing>
          <wp:inline distT="0" distB="0" distL="0" distR="0" wp14:anchorId="40F727E6" wp14:editId="64C2830F">
            <wp:extent cx="6116320" cy="4330700"/>
            <wp:effectExtent l="0" t="0" r="0" b="0"/>
            <wp:docPr id="30" name="Рисунок 30" descr="План%20расположения%20С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лан%20расположения%20СТ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6320" cy="4330700"/>
                    </a:xfrm>
                    <a:prstGeom prst="rect">
                      <a:avLst/>
                    </a:prstGeom>
                    <a:noFill/>
                    <a:ln>
                      <a:noFill/>
                    </a:ln>
                  </pic:spPr>
                </pic:pic>
              </a:graphicData>
            </a:graphic>
          </wp:inline>
        </w:drawing>
      </w:r>
    </w:p>
    <w:p w:rsidR="00B17EA2" w:rsidRDefault="00B17EA2" w:rsidP="00B17EA2">
      <w:pPr>
        <w:framePr w:w="9704" w:wrap="auto" w:hAnchor="text"/>
        <w:rPr>
          <w:sz w:val="28"/>
          <w:szCs w:val="28"/>
        </w:rPr>
        <w:sectPr w:rsidR="00B17EA2" w:rsidSect="00E307B9">
          <w:footerReference w:type="default" r:id="rId18"/>
          <w:pgSz w:w="11906" w:h="16838"/>
          <w:pgMar w:top="284" w:right="567" w:bottom="1134" w:left="709"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tbl>
      <w:tblPr>
        <w:tblpPr w:leftFromText="180" w:rightFromText="180" w:vertAnchor="page" w:horzAnchor="margin" w:tblpY="805"/>
        <w:tblW w:w="9603" w:type="dxa"/>
        <w:tblLayout w:type="fixed"/>
        <w:tblLook w:val="0000" w:firstRow="0" w:lastRow="0" w:firstColumn="0" w:lastColumn="0" w:noHBand="0" w:noVBand="0"/>
      </w:tblPr>
      <w:tblGrid>
        <w:gridCol w:w="1707"/>
        <w:gridCol w:w="1003"/>
        <w:gridCol w:w="1124"/>
        <w:gridCol w:w="2743"/>
        <w:gridCol w:w="1417"/>
        <w:gridCol w:w="1609"/>
      </w:tblGrid>
      <w:tr w:rsidR="00C05979" w:rsidRPr="00C05979" w:rsidTr="008452D5">
        <w:trPr>
          <w:trHeight w:val="315"/>
        </w:trPr>
        <w:tc>
          <w:tcPr>
            <w:tcW w:w="1707" w:type="dxa"/>
            <w:tcBorders>
              <w:top w:val="single" w:sz="18" w:space="0" w:color="auto"/>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lastRenderedPageBreak/>
              <w:t>Заречная</w:t>
            </w:r>
          </w:p>
        </w:tc>
        <w:tc>
          <w:tcPr>
            <w:tcW w:w="1003"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w:t>
            </w:r>
          </w:p>
        </w:tc>
        <w:tc>
          <w:tcPr>
            <w:tcW w:w="1124"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single" w:sz="18"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Правый коридор</w:t>
            </w:r>
          </w:p>
        </w:tc>
        <w:tc>
          <w:tcPr>
            <w:tcW w:w="1417"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16,3</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гардероб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7,48</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касса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12,6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сан. узел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3,3</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гардероб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22</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20</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левый 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16,2</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сот. связь</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7</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ПТБ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Ш</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радиоузел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10</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Ш</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кроссовая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17</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9а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20</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10</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сход № 3</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highlight w:val="red"/>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досмотровая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27,9</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12а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электрощитовая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14,85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помещение ДСП</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14</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14</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бытовой 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w:t>
            </w:r>
          </w:p>
        </w:tc>
      </w:tr>
      <w:tr w:rsidR="00C05979" w:rsidRPr="00C05979" w:rsidTr="008452D5">
        <w:trPr>
          <w:trHeight w:val="251"/>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15</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бытовой 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4,9</w:t>
            </w:r>
          </w:p>
        </w:tc>
      </w:tr>
      <w:tr w:rsidR="00C05979" w:rsidRPr="00C05979" w:rsidTr="008452D5">
        <w:trPr>
          <w:trHeight w:val="251"/>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водоотливная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44</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КПС</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27</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45</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46</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умывальная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В-4</w:t>
            </w:r>
          </w:p>
        </w:tc>
        <w:tc>
          <w:tcPr>
            <w:tcW w:w="1609"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47</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гардероб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single" w:sz="4" w:space="0" w:color="auto"/>
              <w:left w:val="single" w:sz="4" w:space="0" w:color="auto"/>
              <w:bottom w:val="single" w:sz="4" w:space="0" w:color="auto"/>
              <w:right w:val="single" w:sz="4" w:space="0" w:color="auto"/>
            </w:tcBorders>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душевая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Д</w:t>
            </w:r>
          </w:p>
        </w:tc>
        <w:tc>
          <w:tcPr>
            <w:tcW w:w="1609" w:type="dxa"/>
            <w:tcBorders>
              <w:top w:val="single" w:sz="4" w:space="0" w:color="auto"/>
              <w:left w:val="single" w:sz="4" w:space="0" w:color="auto"/>
              <w:bottom w:val="single" w:sz="4" w:space="0" w:color="000000"/>
              <w:right w:val="single" w:sz="4" w:space="0" w:color="auto"/>
            </w:tcBorders>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16,4</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w:t>
            </w:r>
          </w:p>
        </w:tc>
      </w:tr>
      <w:tr w:rsidR="00C05979" w:rsidRPr="00C05979" w:rsidTr="008452D5">
        <w:trPr>
          <w:trHeight w:val="321"/>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50</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ПТС</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помещение инвентаря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умывальная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5,8</w:t>
            </w:r>
          </w:p>
        </w:tc>
      </w:tr>
      <w:tr w:rsidR="00C05979" w:rsidRPr="00C05979" w:rsidTr="008452D5">
        <w:trPr>
          <w:trHeight w:val="315"/>
        </w:trPr>
        <w:tc>
          <w:tcPr>
            <w:tcW w:w="1707" w:type="dxa"/>
            <w:tcBorders>
              <w:top w:val="single" w:sz="4" w:space="0" w:color="auto"/>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52</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сан. узел</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5,8</w:t>
            </w:r>
          </w:p>
        </w:tc>
      </w:tr>
      <w:tr w:rsidR="00C05979" w:rsidRPr="00C05979" w:rsidTr="008452D5">
        <w:trPr>
          <w:trHeight w:val="276"/>
        </w:trPr>
        <w:tc>
          <w:tcPr>
            <w:tcW w:w="1707" w:type="dxa"/>
            <w:tcBorders>
              <w:top w:val="single" w:sz="4" w:space="0" w:color="auto"/>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53</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54</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душевая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55</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сан. узел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0,9</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56</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душевая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17,5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57</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гардероб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single" w:sz="4" w:space="0" w:color="auto"/>
              <w:left w:val="single" w:sz="4" w:space="0" w:color="auto"/>
              <w:bottom w:val="single" w:sz="4" w:space="0" w:color="000000"/>
              <w:right w:val="single" w:sz="4" w:space="0" w:color="auto"/>
            </w:tcBorders>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22,8</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ОМ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мастерская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15,7</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17,4 </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60</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кладавая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2,8</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single" w:sz="4" w:space="0" w:color="auto"/>
              <w:left w:val="single" w:sz="4" w:space="0" w:color="auto"/>
              <w:bottom w:val="single" w:sz="4" w:space="0" w:color="000000"/>
              <w:right w:val="single" w:sz="4" w:space="0" w:color="auto"/>
            </w:tcBorders>
            <w:vAlign w:val="center"/>
          </w:tcPr>
          <w:p w:rsidR="00C05979" w:rsidRPr="00C05979" w:rsidRDefault="00C05979" w:rsidP="00C05979">
            <w:pPr>
              <w:spacing w:after="0"/>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19</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19</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52</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кладовая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8,5</w:t>
            </w:r>
          </w:p>
        </w:tc>
      </w:tr>
      <w:tr w:rsidR="00C05979" w:rsidRPr="00C05979" w:rsidTr="008452D5">
        <w:trPr>
          <w:trHeight w:val="297"/>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служебная комната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8,1</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электрощитовая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5,5</w:t>
            </w:r>
          </w:p>
        </w:tc>
      </w:tr>
      <w:tr w:rsidR="00C05979" w:rsidRPr="00C05979" w:rsidTr="008452D5">
        <w:trPr>
          <w:trHeight w:val="315"/>
        </w:trPr>
        <w:tc>
          <w:tcPr>
            <w:tcW w:w="1707" w:type="dxa"/>
            <w:tcBorders>
              <w:top w:val="single" w:sz="4" w:space="0" w:color="auto"/>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lastRenderedPageBreak/>
              <w:t>Заречная СТП</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распред зал 6 кВ</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180</w:t>
            </w:r>
          </w:p>
        </w:tc>
      </w:tr>
      <w:tr w:rsidR="00C05979" w:rsidRPr="00C05979" w:rsidTr="008452D5">
        <w:trPr>
          <w:trHeight w:val="32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трансформаторный зал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подвал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229</w:t>
            </w:r>
          </w:p>
        </w:tc>
      </w:tr>
      <w:tr w:rsidR="00C05979" w:rsidRPr="00C05979" w:rsidTr="00C05979">
        <w:trPr>
          <w:trHeight w:val="279"/>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кабельный коллектор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35</w:t>
            </w:r>
          </w:p>
        </w:tc>
      </w:tr>
      <w:tr w:rsidR="00C05979" w:rsidRPr="00C05979" w:rsidTr="008452D5">
        <w:trPr>
          <w:trHeight w:val="283"/>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кабельный коллектор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дистилляторная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w:t>
            </w:r>
          </w:p>
        </w:tc>
      </w:tr>
      <w:tr w:rsidR="00C05979" w:rsidRPr="00C05979" w:rsidTr="008452D5">
        <w:trPr>
          <w:trHeight w:val="339"/>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ремонтная мастерская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val="en-US"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коридор в АКБ</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5,6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аккумуляторная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39,5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rFonts w:eastAsia="Calibri"/>
                <w:sz w:val="20"/>
                <w:szCs w:val="20"/>
                <w:lang w:eastAsia="zh-CN"/>
              </w:rPr>
            </w:pPr>
            <w:r w:rsidRPr="00C05979">
              <w:rPr>
                <w:color w:val="000000"/>
                <w:sz w:val="20"/>
                <w:szCs w:val="20"/>
                <w:lang w:eastAsia="ru-RU"/>
              </w:rPr>
              <w:t>Заречная СТП</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кислотная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4,8</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сход № 4</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highlight w:val="red"/>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сход № 6</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highlight w:val="red"/>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касса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28,9</w:t>
            </w:r>
          </w:p>
        </w:tc>
      </w:tr>
      <w:tr w:rsidR="00C05979" w:rsidRPr="00C05979" w:rsidTr="008452D5">
        <w:trPr>
          <w:trHeight w:val="263"/>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20</w:t>
            </w:r>
          </w:p>
        </w:tc>
        <w:tc>
          <w:tcPr>
            <w:tcW w:w="1124" w:type="dxa"/>
            <w:tcBorders>
              <w:top w:val="nil"/>
              <w:left w:val="nil"/>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начальник станции</w:t>
            </w:r>
          </w:p>
        </w:tc>
        <w:tc>
          <w:tcPr>
            <w:tcW w:w="1417" w:type="dxa"/>
            <w:tcBorders>
              <w:top w:val="nil"/>
              <w:left w:val="nil"/>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15,1</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20а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30</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левый коридор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16,25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пикет полиции</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13,9</w:t>
            </w:r>
          </w:p>
        </w:tc>
      </w:tr>
      <w:tr w:rsidR="00C05979" w:rsidRPr="00C05979" w:rsidTr="008452D5">
        <w:trPr>
          <w:trHeight w:val="267"/>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комната приема пищи</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14,3</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24</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сушилка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6,1</w:t>
            </w:r>
          </w:p>
        </w:tc>
      </w:tr>
      <w:tr w:rsidR="00C05979" w:rsidRPr="00C05979" w:rsidTr="008452D5">
        <w:trPr>
          <w:trHeight w:val="233"/>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25</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водомерный узел</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7,8</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25а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30</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26</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сход № 2</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27</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досмотровая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33</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27А</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щитовая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15,95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сход № 1</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30</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Ш</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релейная АТ</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67,5</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ЭМ</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водоотливная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26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ПТС</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комната мастера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6,2</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ПТС</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макшейдер</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9,4 </w:t>
            </w:r>
          </w:p>
        </w:tc>
      </w:tr>
      <w:tr w:rsidR="00C05979" w:rsidRPr="00C05979" w:rsidTr="008452D5">
        <w:trPr>
          <w:trHeight w:val="315"/>
        </w:trPr>
        <w:tc>
          <w:tcPr>
            <w:tcW w:w="1707" w:type="dxa"/>
            <w:tcBorders>
              <w:top w:val="single" w:sz="4" w:space="0" w:color="auto"/>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34</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кладовая</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9,4</w:t>
            </w:r>
          </w:p>
        </w:tc>
      </w:tr>
      <w:tr w:rsidR="00C05979" w:rsidRPr="00C05979" w:rsidTr="008452D5">
        <w:trPr>
          <w:trHeight w:val="315"/>
        </w:trPr>
        <w:tc>
          <w:tcPr>
            <w:tcW w:w="1707" w:type="dxa"/>
            <w:tcBorders>
              <w:top w:val="single" w:sz="4" w:space="0" w:color="auto"/>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36</w:t>
            </w:r>
          </w:p>
        </w:tc>
        <w:tc>
          <w:tcPr>
            <w:tcW w:w="1124"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ПТС</w:t>
            </w:r>
          </w:p>
        </w:tc>
        <w:tc>
          <w:tcPr>
            <w:tcW w:w="274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гардероб</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16,4</w:t>
            </w:r>
          </w:p>
        </w:tc>
      </w:tr>
      <w:tr w:rsidR="00C05979" w:rsidRPr="00C05979" w:rsidTr="00C05979">
        <w:trPr>
          <w:trHeight w:val="248"/>
        </w:trPr>
        <w:tc>
          <w:tcPr>
            <w:tcW w:w="1707"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37</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комната электромехаников</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9,4</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38</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кладовая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8,6</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39</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венткамера</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22,3</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 xml:space="preserve">Заречная </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40</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электроводонагрев</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3,1</w:t>
            </w:r>
          </w:p>
        </w:tc>
      </w:tr>
      <w:tr w:rsidR="00C05979" w:rsidRPr="00C05979" w:rsidTr="008452D5">
        <w:trPr>
          <w:trHeight w:val="315"/>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41</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электрощитовая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4</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4,4</w:t>
            </w:r>
          </w:p>
        </w:tc>
      </w:tr>
      <w:tr w:rsidR="00C05979" w:rsidRPr="00C05979" w:rsidTr="00C05979">
        <w:trPr>
          <w:trHeight w:val="272"/>
        </w:trPr>
        <w:tc>
          <w:tcPr>
            <w:tcW w:w="1707" w:type="dxa"/>
            <w:tcBorders>
              <w:top w:val="nil"/>
              <w:left w:val="single" w:sz="4" w:space="0" w:color="auto"/>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42</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Э</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старший электромеханик</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В 2</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8,4</w:t>
            </w:r>
          </w:p>
        </w:tc>
      </w:tr>
      <w:tr w:rsidR="00C05979" w:rsidRPr="00C05979" w:rsidTr="008452D5">
        <w:trPr>
          <w:trHeight w:val="277"/>
        </w:trPr>
        <w:tc>
          <w:tcPr>
            <w:tcW w:w="1707" w:type="dxa"/>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jc w:val="center"/>
              <w:rPr>
                <w:rFonts w:eastAsia="Calibri"/>
                <w:sz w:val="20"/>
                <w:szCs w:val="20"/>
                <w:lang w:eastAsia="zh-CN"/>
              </w:rPr>
            </w:pPr>
            <w:r w:rsidRPr="00C05979">
              <w:rPr>
                <w:color w:val="000000"/>
                <w:sz w:val="20"/>
                <w:szCs w:val="20"/>
                <w:lang w:eastAsia="ru-RU"/>
              </w:rPr>
              <w:t>Заречная</w:t>
            </w:r>
          </w:p>
        </w:tc>
        <w:tc>
          <w:tcPr>
            <w:tcW w:w="1003"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43</w:t>
            </w:r>
          </w:p>
        </w:tc>
        <w:tc>
          <w:tcPr>
            <w:tcW w:w="1124"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Д</w:t>
            </w:r>
          </w:p>
        </w:tc>
        <w:tc>
          <w:tcPr>
            <w:tcW w:w="2743" w:type="dxa"/>
            <w:tcBorders>
              <w:top w:val="nil"/>
              <w:left w:val="nil"/>
              <w:bottom w:val="single" w:sz="4" w:space="0" w:color="auto"/>
              <w:right w:val="single" w:sz="4" w:space="0" w:color="auto"/>
            </w:tcBorders>
            <w:shd w:val="clear" w:color="auto" w:fill="auto"/>
            <w:vAlign w:val="center"/>
          </w:tcPr>
          <w:p w:rsidR="00C05979" w:rsidRPr="00C05979" w:rsidRDefault="00C05979" w:rsidP="00C05979">
            <w:pPr>
              <w:spacing w:after="0"/>
              <w:jc w:val="center"/>
              <w:rPr>
                <w:color w:val="000000"/>
                <w:sz w:val="20"/>
                <w:szCs w:val="20"/>
                <w:lang w:eastAsia="ru-RU"/>
              </w:rPr>
            </w:pPr>
            <w:r w:rsidRPr="00C05979">
              <w:rPr>
                <w:color w:val="000000"/>
                <w:sz w:val="20"/>
                <w:szCs w:val="20"/>
                <w:lang w:eastAsia="ru-RU"/>
              </w:rPr>
              <w:t>помещение инвентаря</w:t>
            </w:r>
          </w:p>
        </w:tc>
        <w:tc>
          <w:tcPr>
            <w:tcW w:w="1417"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color w:val="000000"/>
                <w:sz w:val="20"/>
                <w:szCs w:val="20"/>
                <w:lang w:eastAsia="ru-RU"/>
              </w:rPr>
            </w:pPr>
          </w:p>
        </w:tc>
      </w:tr>
      <w:tr w:rsidR="00C05979" w:rsidRPr="00C05979" w:rsidTr="008452D5">
        <w:trPr>
          <w:trHeight w:val="277"/>
        </w:trPr>
        <w:tc>
          <w:tcPr>
            <w:tcW w:w="7994" w:type="dxa"/>
            <w:gridSpan w:val="5"/>
            <w:tcBorders>
              <w:top w:val="nil"/>
              <w:left w:val="single" w:sz="4" w:space="0" w:color="auto"/>
              <w:bottom w:val="single" w:sz="4" w:space="0" w:color="auto"/>
              <w:right w:val="single" w:sz="4" w:space="0" w:color="auto"/>
            </w:tcBorders>
            <w:shd w:val="clear" w:color="auto" w:fill="auto"/>
            <w:noWrap/>
          </w:tcPr>
          <w:p w:rsidR="00C05979" w:rsidRPr="00C05979" w:rsidRDefault="00C05979" w:rsidP="00C05979">
            <w:pPr>
              <w:spacing w:after="0"/>
              <w:rPr>
                <w:color w:val="000000"/>
                <w:sz w:val="20"/>
                <w:szCs w:val="20"/>
                <w:lang w:eastAsia="ru-RU"/>
              </w:rPr>
            </w:pPr>
            <w:r w:rsidRPr="00C05979">
              <w:rPr>
                <w:b/>
                <w:color w:val="000000"/>
                <w:sz w:val="20"/>
                <w:szCs w:val="20"/>
                <w:lang w:eastAsia="ru-RU"/>
              </w:rPr>
              <w:t>Общая площадь</w:t>
            </w:r>
          </w:p>
        </w:tc>
        <w:tc>
          <w:tcPr>
            <w:tcW w:w="1609" w:type="dxa"/>
            <w:tcBorders>
              <w:top w:val="nil"/>
              <w:left w:val="nil"/>
              <w:bottom w:val="single" w:sz="4" w:space="0" w:color="auto"/>
              <w:right w:val="single" w:sz="4" w:space="0" w:color="auto"/>
            </w:tcBorders>
            <w:shd w:val="clear" w:color="auto" w:fill="auto"/>
            <w:noWrap/>
            <w:vAlign w:val="center"/>
          </w:tcPr>
          <w:p w:rsidR="00C05979" w:rsidRPr="00C05979" w:rsidRDefault="00C05979" w:rsidP="00C05979">
            <w:pPr>
              <w:spacing w:after="0"/>
              <w:jc w:val="center"/>
              <w:rPr>
                <w:b/>
                <w:color w:val="000000"/>
                <w:sz w:val="20"/>
                <w:szCs w:val="20"/>
                <w:lang w:eastAsia="ru-RU"/>
              </w:rPr>
            </w:pPr>
            <w:r w:rsidRPr="00C05979">
              <w:rPr>
                <w:b/>
                <w:color w:val="000000"/>
                <w:sz w:val="20"/>
                <w:szCs w:val="20"/>
                <w:lang w:eastAsia="ru-RU"/>
              </w:rPr>
              <w:t>1450,3</w:t>
            </w:r>
          </w:p>
        </w:tc>
      </w:tr>
    </w:tbl>
    <w:p w:rsidR="00C05979" w:rsidRDefault="00C05979" w:rsidP="00C05979">
      <w:pPr>
        <w:framePr w:w="9704" w:wrap="auto" w:hAnchor="text"/>
        <w:rPr>
          <w:sz w:val="28"/>
          <w:szCs w:val="28"/>
        </w:rPr>
        <w:sectPr w:rsidR="00C05979" w:rsidSect="00E307B9">
          <w:footerReference w:type="default" r:id="rId19"/>
          <w:pgSz w:w="11906" w:h="16838"/>
          <w:pgMar w:top="567" w:right="567" w:bottom="1134" w:left="1701"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tbl>
      <w:tblPr>
        <w:tblpPr w:leftFromText="180" w:rightFromText="180" w:vertAnchor="page" w:horzAnchor="margin" w:tblpXSpec="center" w:tblpY="402"/>
        <w:tblW w:w="10062" w:type="dxa"/>
        <w:tblLayout w:type="fixed"/>
        <w:tblLook w:val="0000" w:firstRow="0" w:lastRow="0" w:firstColumn="0" w:lastColumn="0" w:noHBand="0" w:noVBand="0"/>
      </w:tblPr>
      <w:tblGrid>
        <w:gridCol w:w="2552"/>
        <w:gridCol w:w="992"/>
        <w:gridCol w:w="1276"/>
        <w:gridCol w:w="2693"/>
        <w:gridCol w:w="1418"/>
        <w:gridCol w:w="1131"/>
      </w:tblGrid>
      <w:tr w:rsidR="00C05979" w:rsidRPr="00C05979" w:rsidTr="00A91C57">
        <w:trPr>
          <w:trHeight w:val="379"/>
        </w:trPr>
        <w:tc>
          <w:tcPr>
            <w:tcW w:w="2552" w:type="dxa"/>
            <w:tcBorders>
              <w:top w:val="single" w:sz="18"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lastRenderedPageBreak/>
              <w:t>Двигатель Революции</w:t>
            </w:r>
          </w:p>
        </w:tc>
        <w:tc>
          <w:tcPr>
            <w:tcW w:w="992"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w:t>
            </w:r>
          </w:p>
        </w:tc>
        <w:tc>
          <w:tcPr>
            <w:tcW w:w="1276"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single" w:sz="18"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 № 5</w:t>
            </w:r>
          </w:p>
        </w:tc>
        <w:tc>
          <w:tcPr>
            <w:tcW w:w="1418"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single" w:sz="18"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1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 № 7</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2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17,5</w:t>
            </w:r>
          </w:p>
        </w:tc>
      </w:tr>
      <w:tr w:rsidR="00C05979" w:rsidRPr="00C05979" w:rsidTr="00A91C57">
        <w:trPr>
          <w:trHeight w:val="41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0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1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w:t>
            </w:r>
          </w:p>
        </w:tc>
      </w:tr>
      <w:tr w:rsidR="00C05979" w:rsidRPr="00C05979" w:rsidTr="00A91C57">
        <w:trPr>
          <w:trHeight w:val="406"/>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служебная комната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7,9</w:t>
            </w:r>
          </w:p>
        </w:tc>
      </w:tr>
      <w:tr w:rsidR="00C05979" w:rsidRPr="00C05979" w:rsidTr="00A91C57">
        <w:trPr>
          <w:trHeight w:val="42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электрощитовая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5,5</w:t>
            </w:r>
          </w:p>
        </w:tc>
      </w:tr>
      <w:tr w:rsidR="00C05979" w:rsidRPr="00C05979" w:rsidTr="00A91C57">
        <w:trPr>
          <w:trHeight w:val="40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Распред. зал 6 кВ</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192</w:t>
            </w:r>
          </w:p>
        </w:tc>
      </w:tr>
      <w:tr w:rsidR="00C05979" w:rsidRPr="00C05979" w:rsidTr="00A91C57">
        <w:trPr>
          <w:trHeight w:val="42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трансформаторный зал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164</w:t>
            </w:r>
          </w:p>
        </w:tc>
      </w:tr>
      <w:tr w:rsidR="00C05979" w:rsidRPr="00C05979" w:rsidTr="00A91C57">
        <w:trPr>
          <w:trHeight w:val="416"/>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подвал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365</w:t>
            </w:r>
          </w:p>
        </w:tc>
      </w:tr>
      <w:tr w:rsidR="00C05979" w:rsidRPr="00C05979" w:rsidTr="00A91C57">
        <w:trPr>
          <w:trHeight w:val="40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кабельный коллектор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47,3</w:t>
            </w:r>
          </w:p>
        </w:tc>
      </w:tr>
      <w:tr w:rsidR="00C05979" w:rsidRPr="00C05979" w:rsidTr="00A91C57">
        <w:trPr>
          <w:trHeight w:val="42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кабельный коллектор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37</w:t>
            </w:r>
          </w:p>
        </w:tc>
      </w:tr>
      <w:tr w:rsidR="00C05979" w:rsidRPr="00C05979" w:rsidTr="00A91C57">
        <w:trPr>
          <w:trHeight w:val="40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2,7</w:t>
            </w:r>
          </w:p>
        </w:tc>
      </w:tr>
      <w:tr w:rsidR="00C05979" w:rsidRPr="00C05979" w:rsidTr="00A91C57">
        <w:trPr>
          <w:trHeight w:val="41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дистилляторная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5,4</w:t>
            </w:r>
          </w:p>
        </w:tc>
      </w:tr>
      <w:tr w:rsidR="00C05979" w:rsidRPr="00C05979" w:rsidTr="00A91C57">
        <w:trPr>
          <w:trHeight w:val="41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ремонтная мастерская</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w:t>
            </w:r>
          </w:p>
        </w:tc>
      </w:tr>
      <w:tr w:rsidR="00C05979" w:rsidRPr="00C05979" w:rsidTr="00A91C57">
        <w:trPr>
          <w:trHeight w:val="41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 в АКБ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w:t>
            </w:r>
          </w:p>
        </w:tc>
      </w:tr>
      <w:tr w:rsidR="00C05979" w:rsidRPr="00C05979" w:rsidTr="00A91C57">
        <w:trPr>
          <w:trHeight w:val="41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аккумуляторная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39</w:t>
            </w:r>
          </w:p>
        </w:tc>
      </w:tr>
      <w:tr w:rsidR="00C05979" w:rsidRPr="00C05979" w:rsidTr="00A91C57">
        <w:trPr>
          <w:trHeight w:val="422"/>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 СТП</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кислотная</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5,8</w:t>
            </w:r>
          </w:p>
        </w:tc>
      </w:tr>
      <w:tr w:rsidR="00C05979" w:rsidRPr="00C05979" w:rsidTr="00A91C57">
        <w:trPr>
          <w:trHeight w:val="41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 № 8</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96</w:t>
            </w:r>
          </w:p>
        </w:tc>
      </w:tr>
      <w:tr w:rsidR="00C05979" w:rsidRPr="00C05979" w:rsidTr="00A91C57">
        <w:trPr>
          <w:trHeight w:val="42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 № 6</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100</w:t>
            </w:r>
          </w:p>
        </w:tc>
      </w:tr>
      <w:tr w:rsidR="00C05979" w:rsidRPr="00C05979" w:rsidTr="00A91C57">
        <w:trPr>
          <w:trHeight w:val="41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27</w:t>
            </w:r>
          </w:p>
        </w:tc>
      </w:tr>
      <w:tr w:rsidR="00C05979" w:rsidRPr="00C05979" w:rsidTr="00A91C57">
        <w:trPr>
          <w:trHeight w:val="45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калориферная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25,3</w:t>
            </w:r>
          </w:p>
        </w:tc>
      </w:tr>
      <w:tr w:rsidR="00C05979" w:rsidRPr="00C05979" w:rsidTr="00A91C57">
        <w:trPr>
          <w:trHeight w:val="46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23а</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досмотровая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21,4</w:t>
            </w:r>
          </w:p>
        </w:tc>
      </w:tr>
      <w:tr w:rsidR="00C05979" w:rsidRPr="00C05979" w:rsidTr="00A91C57">
        <w:trPr>
          <w:trHeight w:val="45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9,1</w:t>
            </w:r>
          </w:p>
        </w:tc>
      </w:tr>
      <w:tr w:rsidR="00C05979" w:rsidRPr="00C05979" w:rsidTr="00A91C57">
        <w:trPr>
          <w:trHeight w:val="52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25</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касса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9,8</w:t>
            </w:r>
          </w:p>
        </w:tc>
      </w:tr>
      <w:tr w:rsidR="00C05979" w:rsidRPr="00C05979" w:rsidTr="00A91C57">
        <w:trPr>
          <w:trHeight w:val="44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гардероб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7,7</w:t>
            </w:r>
          </w:p>
        </w:tc>
      </w:tr>
      <w:tr w:rsidR="00C05979" w:rsidRPr="00C05979" w:rsidTr="00A91C57">
        <w:trPr>
          <w:trHeight w:val="51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комната охраны</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4,5</w:t>
            </w:r>
          </w:p>
        </w:tc>
      </w:tr>
      <w:tr w:rsidR="00C05979" w:rsidRPr="00C05979" w:rsidTr="00A91C57">
        <w:trPr>
          <w:trHeight w:val="53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сан узел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4,5</w:t>
            </w:r>
          </w:p>
        </w:tc>
      </w:tr>
      <w:tr w:rsidR="00C05979" w:rsidRPr="00C05979" w:rsidTr="00A91C57">
        <w:trPr>
          <w:trHeight w:val="51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29</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лаборатория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17,6</w:t>
            </w:r>
          </w:p>
        </w:tc>
      </w:tr>
      <w:tr w:rsidR="00C05979" w:rsidRPr="00C05979" w:rsidTr="00A91C57">
        <w:trPr>
          <w:trHeight w:val="44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14,3</w:t>
            </w:r>
          </w:p>
        </w:tc>
      </w:tr>
      <w:tr w:rsidR="00C05979" w:rsidRPr="00C05979" w:rsidTr="00A91C57">
        <w:trPr>
          <w:trHeight w:val="50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lastRenderedPageBreak/>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пикет полиции</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14,3</w:t>
            </w:r>
          </w:p>
        </w:tc>
      </w:tr>
      <w:tr w:rsidR="00C05979" w:rsidRPr="00C05979" w:rsidTr="00A91C57">
        <w:trPr>
          <w:trHeight w:val="516"/>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Ш</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радиоузел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9,5</w:t>
            </w:r>
          </w:p>
        </w:tc>
      </w:tr>
      <w:tr w:rsidR="00C05979" w:rsidRPr="00C05979" w:rsidTr="00A91C57">
        <w:trPr>
          <w:trHeight w:val="49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Ш</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кроссовая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16,3</w:t>
            </w:r>
          </w:p>
        </w:tc>
      </w:tr>
      <w:tr w:rsidR="00C05979" w:rsidRPr="00C05979" w:rsidTr="00A91C57">
        <w:trPr>
          <w:trHeight w:val="43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29</w:t>
            </w:r>
          </w:p>
        </w:tc>
      </w:tr>
      <w:tr w:rsidR="00C05979" w:rsidRPr="00C05979" w:rsidTr="00A91C57">
        <w:trPr>
          <w:trHeight w:val="50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35</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2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помещение ДСП</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12,6</w:t>
            </w:r>
          </w:p>
        </w:tc>
      </w:tr>
      <w:tr w:rsidR="00C05979" w:rsidRPr="00C05979" w:rsidTr="00A91C57">
        <w:trPr>
          <w:trHeight w:val="49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КПС</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25,2</w:t>
            </w:r>
          </w:p>
        </w:tc>
      </w:tr>
      <w:tr w:rsidR="00C05979" w:rsidRPr="00C05979" w:rsidTr="00A91C57">
        <w:trPr>
          <w:trHeight w:val="49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дикторская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4,7</w:t>
            </w:r>
          </w:p>
        </w:tc>
      </w:tr>
      <w:tr w:rsidR="00C05979" w:rsidRPr="00C05979" w:rsidTr="00A91C57">
        <w:trPr>
          <w:trHeight w:val="41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гардероб</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w:t>
            </w:r>
          </w:p>
        </w:tc>
      </w:tr>
      <w:tr w:rsidR="00C05979" w:rsidRPr="00C05979" w:rsidTr="00A91C57">
        <w:trPr>
          <w:trHeight w:val="48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душевая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14,6</w:t>
            </w:r>
          </w:p>
        </w:tc>
      </w:tr>
      <w:tr w:rsidR="00C05979" w:rsidRPr="00C05979" w:rsidTr="00A91C57">
        <w:trPr>
          <w:trHeight w:val="35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гардероб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14,6</w:t>
            </w:r>
          </w:p>
        </w:tc>
      </w:tr>
      <w:tr w:rsidR="00C05979" w:rsidRPr="00C05979" w:rsidTr="00A91C57">
        <w:trPr>
          <w:trHeight w:val="47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7,1</w:t>
            </w:r>
          </w:p>
        </w:tc>
      </w:tr>
      <w:tr w:rsidR="00C05979" w:rsidRPr="00C05979" w:rsidTr="00A91C57">
        <w:trPr>
          <w:trHeight w:val="480"/>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запасной выход СТП</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24</w:t>
            </w:r>
          </w:p>
        </w:tc>
      </w:tr>
      <w:tr w:rsidR="00C05979" w:rsidRPr="00C05979" w:rsidTr="00A91C57">
        <w:trPr>
          <w:trHeight w:val="514"/>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17</w:t>
            </w:r>
          </w:p>
        </w:tc>
      </w:tr>
      <w:tr w:rsidR="00C05979" w:rsidRPr="00C05979" w:rsidTr="00A91C57">
        <w:trPr>
          <w:trHeight w:val="40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гардероб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22</w:t>
            </w:r>
          </w:p>
        </w:tc>
      </w:tr>
      <w:tr w:rsidR="00C05979" w:rsidRPr="00C05979" w:rsidTr="00A91C57">
        <w:trPr>
          <w:trHeight w:val="48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душевая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24</w:t>
            </w:r>
          </w:p>
        </w:tc>
      </w:tr>
      <w:tr w:rsidR="00C05979" w:rsidRPr="00C05979" w:rsidTr="00A91C57">
        <w:trPr>
          <w:trHeight w:val="39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комната гигиены</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1,1</w:t>
            </w:r>
          </w:p>
        </w:tc>
      </w:tr>
      <w:tr w:rsidR="00C05979" w:rsidRPr="00C05979" w:rsidTr="00A91C57">
        <w:trPr>
          <w:trHeight w:val="52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49</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сан. узел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0,9</w:t>
            </w:r>
          </w:p>
        </w:tc>
      </w:tr>
      <w:tr w:rsidR="00C05979" w:rsidRPr="00C05979" w:rsidTr="00A91C57">
        <w:trPr>
          <w:trHeight w:val="39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460"/>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водоотливная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w:t>
            </w:r>
          </w:p>
        </w:tc>
      </w:tr>
      <w:tr w:rsidR="00C05979" w:rsidRPr="00C05979" w:rsidTr="00A91C57">
        <w:trPr>
          <w:trHeight w:val="52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помещение для инвентаря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1,2</w:t>
            </w:r>
          </w:p>
        </w:tc>
      </w:tr>
      <w:tr w:rsidR="00C05979" w:rsidRPr="00C05979" w:rsidTr="00A91C57">
        <w:trPr>
          <w:trHeight w:val="46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3,7</w:t>
            </w:r>
          </w:p>
        </w:tc>
      </w:tr>
      <w:tr w:rsidR="00C05979" w:rsidRPr="00C05979" w:rsidTr="00A91C57">
        <w:trPr>
          <w:trHeight w:val="51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50</w:t>
            </w:r>
          </w:p>
        </w:tc>
      </w:tr>
      <w:tr w:rsidR="00C05979" w:rsidRPr="00C05979" w:rsidTr="00A91C57">
        <w:trPr>
          <w:trHeight w:val="45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55</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водоотливная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521"/>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Ш</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релейная АРС</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84</w:t>
            </w:r>
          </w:p>
        </w:tc>
      </w:tr>
      <w:tr w:rsidR="00C05979" w:rsidRPr="00C05979" w:rsidTr="00A91C57">
        <w:trPr>
          <w:trHeight w:val="586"/>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 опилок</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5,1</w:t>
            </w:r>
          </w:p>
        </w:tc>
      </w:tr>
      <w:tr w:rsidR="00C05979" w:rsidRPr="00C05979" w:rsidTr="00A91C57">
        <w:trPr>
          <w:trHeight w:val="42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кабинет</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11</w:t>
            </w:r>
          </w:p>
        </w:tc>
      </w:tr>
      <w:tr w:rsidR="00C05979" w:rsidRPr="00C05979" w:rsidTr="00A91C57">
        <w:trPr>
          <w:trHeight w:val="490"/>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59</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ПТС</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 инструментов</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11,2</w:t>
            </w:r>
          </w:p>
        </w:tc>
      </w:tr>
      <w:tr w:rsidR="00C05979" w:rsidRPr="00C05979" w:rsidTr="00A91C57">
        <w:trPr>
          <w:trHeight w:val="41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Ш</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кабинет</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8,4</w:t>
            </w:r>
          </w:p>
        </w:tc>
      </w:tr>
      <w:tr w:rsidR="00C05979" w:rsidRPr="00C05979" w:rsidTr="00A91C57">
        <w:trPr>
          <w:trHeight w:val="495"/>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lastRenderedPageBreak/>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мастерская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7,3</w:t>
            </w:r>
          </w:p>
        </w:tc>
      </w:tr>
      <w:tr w:rsidR="00C05979" w:rsidRPr="00C05979" w:rsidTr="00A91C57">
        <w:trPr>
          <w:trHeight w:val="48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 ДС</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5,33</w:t>
            </w:r>
          </w:p>
        </w:tc>
      </w:tr>
      <w:tr w:rsidR="00C05979" w:rsidRPr="00C05979" w:rsidTr="00A91C57">
        <w:trPr>
          <w:trHeight w:val="398"/>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21</w:t>
            </w:r>
          </w:p>
        </w:tc>
      </w:tr>
      <w:tr w:rsidR="00C05979" w:rsidRPr="00C05979" w:rsidTr="00A91C57">
        <w:trPr>
          <w:trHeight w:val="48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54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65</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6,8</w:t>
            </w:r>
          </w:p>
        </w:tc>
      </w:tr>
      <w:tr w:rsidR="00C05979" w:rsidRPr="00C05979" w:rsidTr="00A91C57">
        <w:trPr>
          <w:trHeight w:val="47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пустое</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5,8</w:t>
            </w:r>
          </w:p>
        </w:tc>
      </w:tr>
      <w:tr w:rsidR="00C05979" w:rsidRPr="00C05979" w:rsidTr="00A91C57">
        <w:trPr>
          <w:trHeight w:val="45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кладовая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4,8</w:t>
            </w:r>
          </w:p>
        </w:tc>
      </w:tr>
      <w:tr w:rsidR="00C05979" w:rsidRPr="00C05979" w:rsidTr="00A91C57">
        <w:trPr>
          <w:trHeight w:val="477"/>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w:t>
            </w:r>
          </w:p>
        </w:tc>
      </w:tr>
      <w:tr w:rsidR="00C05979" w:rsidRPr="00C05979" w:rsidTr="00A91C57">
        <w:trPr>
          <w:trHeight w:val="401"/>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69</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комната подсчета монет</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7,3</w:t>
            </w:r>
          </w:p>
        </w:tc>
      </w:tr>
      <w:tr w:rsidR="00C05979" w:rsidRPr="00C05979" w:rsidTr="00A91C57">
        <w:trPr>
          <w:trHeight w:val="50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касса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w:t>
            </w:r>
          </w:p>
        </w:tc>
      </w:tr>
      <w:tr w:rsidR="00C05979" w:rsidRPr="00C05979" w:rsidTr="00A91C57">
        <w:trPr>
          <w:trHeight w:val="42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single" w:sz="4" w:space="0" w:color="auto"/>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помещение старшего кассира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9,2</w:t>
            </w:r>
          </w:p>
        </w:tc>
      </w:tr>
      <w:tr w:rsidR="00C05979" w:rsidRPr="00C05979" w:rsidTr="00A91C57">
        <w:trPr>
          <w:trHeight w:val="48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гарде6роб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15,2</w:t>
            </w:r>
          </w:p>
        </w:tc>
      </w:tr>
      <w:tr w:rsidR="00C05979" w:rsidRPr="00C05979" w:rsidTr="00A91C57">
        <w:trPr>
          <w:trHeight w:val="54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коридор</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13</w:t>
            </w:r>
          </w:p>
        </w:tc>
      </w:tr>
      <w:tr w:rsidR="00C05979" w:rsidRPr="00C05979" w:rsidTr="00A91C57">
        <w:trPr>
          <w:trHeight w:val="47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гардероб</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13,6</w:t>
            </w:r>
          </w:p>
        </w:tc>
      </w:tr>
      <w:tr w:rsidR="00C05979" w:rsidRPr="00C05979" w:rsidTr="00A91C57">
        <w:trPr>
          <w:trHeight w:val="480"/>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75</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комната приема пищи</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14,6</w:t>
            </w:r>
          </w:p>
        </w:tc>
      </w:tr>
      <w:tr w:rsidR="00C05979" w:rsidRPr="00C05979" w:rsidTr="00A91C57">
        <w:trPr>
          <w:trHeight w:val="40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76</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помещение хранение инвентаря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5,1</w:t>
            </w:r>
          </w:p>
        </w:tc>
      </w:tr>
      <w:tr w:rsidR="00C05979" w:rsidRPr="00C05979" w:rsidTr="00A91C57">
        <w:trPr>
          <w:trHeight w:val="554"/>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77</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водомерный узел</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8,5</w:t>
            </w:r>
          </w:p>
        </w:tc>
      </w:tr>
      <w:tr w:rsidR="00C05979" w:rsidRPr="00C05979" w:rsidTr="00A91C57">
        <w:trPr>
          <w:trHeight w:val="47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78</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венткамера</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34,4</w:t>
            </w:r>
          </w:p>
        </w:tc>
      </w:tr>
      <w:tr w:rsidR="00C05979" w:rsidRPr="00C05979" w:rsidTr="00A91C57">
        <w:trPr>
          <w:trHeight w:val="55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79</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калориферная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25,5</w:t>
            </w:r>
          </w:p>
        </w:tc>
      </w:tr>
      <w:tr w:rsidR="00C05979" w:rsidRPr="00C05979" w:rsidTr="00A91C57">
        <w:trPr>
          <w:trHeight w:val="46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79а</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К</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досмотровая</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21,4</w:t>
            </w:r>
          </w:p>
        </w:tc>
      </w:tr>
      <w:tr w:rsidR="00C05979" w:rsidRPr="00C05979" w:rsidTr="00A91C57">
        <w:trPr>
          <w:trHeight w:val="549"/>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80</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100</w:t>
            </w:r>
          </w:p>
        </w:tc>
      </w:tr>
      <w:tr w:rsidR="00C05979" w:rsidRPr="00C05979" w:rsidTr="00A91C57">
        <w:trPr>
          <w:trHeight w:val="473"/>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81</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100</w:t>
            </w:r>
          </w:p>
        </w:tc>
      </w:tr>
      <w:tr w:rsidR="00C05979" w:rsidRPr="00C05979" w:rsidTr="00A91C57">
        <w:trPr>
          <w:trHeight w:val="538"/>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82</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4</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100</w:t>
            </w:r>
          </w:p>
        </w:tc>
      </w:tr>
      <w:tr w:rsidR="00C05979" w:rsidRPr="00C05979" w:rsidTr="00A91C57">
        <w:trPr>
          <w:trHeight w:val="46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83</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ЭМ</w:t>
            </w: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подсходовое</w:t>
            </w: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100</w:t>
            </w:r>
          </w:p>
        </w:tc>
      </w:tr>
      <w:tr w:rsidR="00C05979" w:rsidRPr="00C05979" w:rsidTr="00A91C57">
        <w:trPr>
          <w:trHeight w:val="462"/>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Двигатель Революции</w:t>
            </w: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84</w:t>
            </w: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542"/>
        </w:trPr>
        <w:tc>
          <w:tcPr>
            <w:tcW w:w="2552" w:type="dxa"/>
            <w:tcBorders>
              <w:top w:val="nil"/>
              <w:left w:val="single" w:sz="4" w:space="0" w:color="auto"/>
              <w:bottom w:val="nil"/>
              <w:right w:val="single" w:sz="4" w:space="0" w:color="auto"/>
            </w:tcBorders>
            <w:shd w:val="clear" w:color="auto" w:fill="auto"/>
            <w:vAlign w:val="center"/>
          </w:tcPr>
          <w:p w:rsidR="00C05979" w:rsidRPr="00C05979" w:rsidRDefault="00C05979" w:rsidP="00A91C57">
            <w:pPr>
              <w:spacing w:after="0"/>
              <w:jc w:val="center"/>
              <w:rPr>
                <w:rFonts w:eastAsia="Calibri"/>
                <w:sz w:val="20"/>
                <w:szCs w:val="20"/>
                <w:lang w:eastAsia="zh-CN"/>
              </w:rPr>
            </w:pPr>
            <w:r w:rsidRPr="00C05979">
              <w:rPr>
                <w:color w:val="000000"/>
                <w:sz w:val="20"/>
                <w:szCs w:val="20"/>
                <w:lang w:eastAsia="ru-RU"/>
              </w:rPr>
              <w:t>Двигатель Революции</w:t>
            </w:r>
          </w:p>
        </w:tc>
        <w:tc>
          <w:tcPr>
            <w:tcW w:w="992" w:type="dxa"/>
            <w:tcBorders>
              <w:top w:val="nil"/>
              <w:left w:val="nil"/>
              <w:bottom w:val="nil"/>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85</w:t>
            </w:r>
          </w:p>
        </w:tc>
        <w:tc>
          <w:tcPr>
            <w:tcW w:w="1276" w:type="dxa"/>
            <w:tcBorders>
              <w:top w:val="nil"/>
              <w:left w:val="nil"/>
              <w:bottom w:val="nil"/>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2693" w:type="dxa"/>
            <w:tcBorders>
              <w:top w:val="nil"/>
              <w:left w:val="nil"/>
              <w:bottom w:val="nil"/>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nil"/>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r w:rsidRPr="00C05979">
              <w:rPr>
                <w:color w:val="000000"/>
                <w:sz w:val="20"/>
                <w:szCs w:val="20"/>
                <w:lang w:eastAsia="ru-RU"/>
              </w:rPr>
              <w:t>В 2</w:t>
            </w:r>
          </w:p>
        </w:tc>
        <w:tc>
          <w:tcPr>
            <w:tcW w:w="1131" w:type="dxa"/>
            <w:tcBorders>
              <w:top w:val="nil"/>
              <w:left w:val="nil"/>
              <w:bottom w:val="nil"/>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116"/>
        </w:trPr>
        <w:tc>
          <w:tcPr>
            <w:tcW w:w="2552" w:type="dxa"/>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2693" w:type="dxa"/>
            <w:tcBorders>
              <w:top w:val="nil"/>
              <w:left w:val="nil"/>
              <w:bottom w:val="single" w:sz="4" w:space="0" w:color="auto"/>
              <w:right w:val="single" w:sz="4" w:space="0" w:color="auto"/>
            </w:tcBorders>
            <w:shd w:val="clear" w:color="auto" w:fill="auto"/>
            <w:vAlign w:val="center"/>
          </w:tcPr>
          <w:p w:rsidR="00C05979" w:rsidRPr="00C05979" w:rsidRDefault="00C05979" w:rsidP="00A91C57">
            <w:pPr>
              <w:spacing w:after="0"/>
              <w:jc w:val="center"/>
              <w:rPr>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color w:val="000000"/>
                <w:sz w:val="20"/>
                <w:szCs w:val="20"/>
                <w:lang w:eastAsia="ru-RU"/>
              </w:rPr>
            </w:pPr>
          </w:p>
        </w:tc>
      </w:tr>
      <w:tr w:rsidR="00C05979" w:rsidRPr="00C05979" w:rsidTr="00A91C57">
        <w:trPr>
          <w:trHeight w:val="116"/>
        </w:trPr>
        <w:tc>
          <w:tcPr>
            <w:tcW w:w="8931" w:type="dxa"/>
            <w:gridSpan w:val="5"/>
            <w:tcBorders>
              <w:top w:val="nil"/>
              <w:left w:val="single" w:sz="4" w:space="0" w:color="auto"/>
              <w:bottom w:val="single" w:sz="4" w:space="0" w:color="auto"/>
              <w:right w:val="single" w:sz="4" w:space="0" w:color="auto"/>
            </w:tcBorders>
            <w:shd w:val="clear" w:color="auto" w:fill="auto"/>
            <w:vAlign w:val="center"/>
          </w:tcPr>
          <w:p w:rsidR="00C05979" w:rsidRPr="00C05979" w:rsidRDefault="00C05979" w:rsidP="00A91C57">
            <w:pPr>
              <w:spacing w:after="0"/>
              <w:jc w:val="center"/>
              <w:rPr>
                <w:b/>
                <w:color w:val="000000"/>
                <w:sz w:val="20"/>
                <w:szCs w:val="20"/>
                <w:lang w:eastAsia="ru-RU"/>
              </w:rPr>
            </w:pPr>
            <w:r w:rsidRPr="00C05979">
              <w:rPr>
                <w:b/>
                <w:color w:val="000000"/>
                <w:sz w:val="20"/>
                <w:szCs w:val="20"/>
                <w:lang w:eastAsia="ru-RU"/>
              </w:rPr>
              <w:t>Общая площадь</w:t>
            </w:r>
          </w:p>
        </w:tc>
        <w:tc>
          <w:tcPr>
            <w:tcW w:w="1131" w:type="dxa"/>
            <w:tcBorders>
              <w:top w:val="nil"/>
              <w:left w:val="nil"/>
              <w:bottom w:val="single" w:sz="4" w:space="0" w:color="auto"/>
              <w:right w:val="single" w:sz="4" w:space="0" w:color="auto"/>
            </w:tcBorders>
            <w:shd w:val="clear" w:color="auto" w:fill="auto"/>
            <w:noWrap/>
            <w:vAlign w:val="center"/>
          </w:tcPr>
          <w:p w:rsidR="00C05979" w:rsidRPr="00C05979" w:rsidRDefault="00C05979" w:rsidP="00A91C57">
            <w:pPr>
              <w:spacing w:after="0"/>
              <w:jc w:val="center"/>
              <w:rPr>
                <w:b/>
                <w:color w:val="000000"/>
                <w:sz w:val="20"/>
                <w:szCs w:val="20"/>
                <w:lang w:eastAsia="ru-RU"/>
              </w:rPr>
            </w:pPr>
            <w:r w:rsidRPr="00C05979">
              <w:rPr>
                <w:b/>
                <w:color w:val="000000"/>
                <w:sz w:val="20"/>
                <w:szCs w:val="20"/>
                <w:lang w:eastAsia="ru-RU"/>
              </w:rPr>
              <w:t>1883,8</w:t>
            </w:r>
          </w:p>
        </w:tc>
      </w:tr>
    </w:tbl>
    <w:p w:rsidR="00B17EA2" w:rsidRDefault="00B17EA2" w:rsidP="00B17EA2">
      <w:pPr>
        <w:rPr>
          <w:sz w:val="28"/>
          <w:szCs w:val="28"/>
        </w:rPr>
        <w:sectPr w:rsidR="00B17EA2" w:rsidSect="00E307B9">
          <w:pgSz w:w="11906" w:h="16838"/>
          <w:pgMar w:top="851" w:right="851" w:bottom="851" w:left="1134"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rsidR="00B17EA2" w:rsidRPr="00B17EA2" w:rsidRDefault="00B17EA2" w:rsidP="00B17EA2">
      <w:pPr>
        <w:pStyle w:val="2"/>
        <w:jc w:val="center"/>
        <w:rPr>
          <w:rFonts w:ascii="Times New Roman" w:hAnsi="Times New Roman"/>
          <w:b w:val="0"/>
          <w:i w:val="0"/>
        </w:rPr>
      </w:pPr>
      <w:r w:rsidRPr="00B17EA2">
        <w:rPr>
          <w:rFonts w:ascii="Times New Roman" w:hAnsi="Times New Roman"/>
          <w:b w:val="0"/>
          <w:i w:val="0"/>
        </w:rPr>
        <w:lastRenderedPageBreak/>
        <w:t>Приложение № 2</w:t>
      </w:r>
    </w:p>
    <w:p w:rsidR="00B17EA2" w:rsidRDefault="00B17EA2" w:rsidP="00B17EA2">
      <w:pPr>
        <w:pStyle w:val="afffb"/>
        <w:jc w:val="center"/>
        <w:rPr>
          <w:sz w:val="28"/>
          <w:szCs w:val="28"/>
        </w:rPr>
      </w:pPr>
    </w:p>
    <w:p w:rsidR="00B17EA2" w:rsidRPr="00E22359" w:rsidRDefault="00B17EA2" w:rsidP="00B17EA2">
      <w:pPr>
        <w:pStyle w:val="afffb"/>
        <w:jc w:val="center"/>
        <w:rPr>
          <w:sz w:val="28"/>
          <w:szCs w:val="28"/>
        </w:rPr>
      </w:pPr>
      <w:r w:rsidRPr="00E22359">
        <w:rPr>
          <w:sz w:val="28"/>
          <w:szCs w:val="28"/>
        </w:rPr>
        <w:t>Перечень отключаемых вентиляционных систем</w:t>
      </w:r>
    </w:p>
    <w:p w:rsidR="00B17EA2" w:rsidRDefault="00B17EA2" w:rsidP="00B17EA2">
      <w:pPr>
        <w:pStyle w:val="afffb"/>
        <w:jc w:val="right"/>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90"/>
        <w:gridCol w:w="1578"/>
        <w:gridCol w:w="1268"/>
        <w:gridCol w:w="1602"/>
        <w:gridCol w:w="2183"/>
        <w:gridCol w:w="2694"/>
        <w:gridCol w:w="2693"/>
      </w:tblGrid>
      <w:tr w:rsidR="00B17EA2" w:rsidRPr="00E22359" w:rsidTr="008452D5">
        <w:trPr>
          <w:trHeight w:val="284"/>
        </w:trPr>
        <w:tc>
          <w:tcPr>
            <w:tcW w:w="15276" w:type="dxa"/>
            <w:gridSpan w:val="8"/>
            <w:shd w:val="clear" w:color="auto" w:fill="auto"/>
          </w:tcPr>
          <w:p w:rsidR="00B17EA2" w:rsidRPr="00E22359" w:rsidRDefault="00B17EA2" w:rsidP="008452D5">
            <w:pPr>
              <w:jc w:val="center"/>
              <w:rPr>
                <w:rFonts w:eastAsia="Trebuchet MS"/>
              </w:rPr>
            </w:pPr>
            <w:r w:rsidRPr="00E22359">
              <w:rPr>
                <w:rFonts w:eastAsia="Trebuchet MS"/>
                <w:b/>
              </w:rPr>
              <w:t>Ст. Заречная</w:t>
            </w:r>
          </w:p>
        </w:tc>
      </w:tr>
      <w:tr w:rsidR="00B17EA2" w:rsidRPr="00E22359" w:rsidTr="008452D5">
        <w:trPr>
          <w:trHeight w:val="284"/>
        </w:trPr>
        <w:tc>
          <w:tcPr>
            <w:tcW w:w="15276" w:type="dxa"/>
            <w:gridSpan w:val="8"/>
            <w:shd w:val="clear" w:color="auto" w:fill="auto"/>
          </w:tcPr>
          <w:p w:rsidR="00B17EA2" w:rsidRPr="00E22359" w:rsidRDefault="00B17EA2" w:rsidP="008452D5">
            <w:pPr>
              <w:jc w:val="center"/>
              <w:rPr>
                <w:rFonts w:eastAsia="Trebuchet MS"/>
              </w:rPr>
            </w:pPr>
            <w:r w:rsidRPr="00E22359">
              <w:rPr>
                <w:rFonts w:eastAsia="Trebuchet MS"/>
                <w:b/>
              </w:rPr>
              <w:t>1 вестибюль</w:t>
            </w:r>
          </w:p>
        </w:tc>
      </w:tr>
      <w:tr w:rsidR="00B17EA2" w:rsidRPr="00E22359" w:rsidTr="008452D5">
        <w:trPr>
          <w:trHeight w:val="284"/>
        </w:trPr>
        <w:tc>
          <w:tcPr>
            <w:tcW w:w="1668" w:type="dxa"/>
            <w:vMerge w:val="restart"/>
            <w:shd w:val="clear" w:color="auto" w:fill="auto"/>
          </w:tcPr>
          <w:p w:rsidR="00B17EA2" w:rsidRPr="00E22359" w:rsidRDefault="00B17EA2" w:rsidP="008452D5">
            <w:pPr>
              <w:rPr>
                <w:rFonts w:eastAsia="Trebuchet MS"/>
              </w:rPr>
            </w:pPr>
            <w:r w:rsidRPr="00E22359">
              <w:rPr>
                <w:rFonts w:eastAsia="Trebuchet MS"/>
              </w:rPr>
              <w:t>27а – помещение досмотра сл. К</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П-15</w:t>
            </w:r>
          </w:p>
        </w:tc>
        <w:tc>
          <w:tcPr>
            <w:tcW w:w="1578" w:type="dxa"/>
            <w:shd w:val="clear" w:color="auto" w:fill="auto"/>
          </w:tcPr>
          <w:p w:rsidR="00B17EA2" w:rsidRPr="00E22359" w:rsidRDefault="00B17EA2" w:rsidP="008452D5">
            <w:pPr>
              <w:rPr>
                <w:rFonts w:eastAsia="Trebuchet MS"/>
              </w:rPr>
            </w:pPr>
            <w:r w:rsidRPr="00E22359">
              <w:rPr>
                <w:rFonts w:eastAsia="Trebuchet MS"/>
                <w:lang w:val="en-US"/>
              </w:rPr>
              <w:t>Airmate826</w:t>
            </w:r>
          </w:p>
        </w:tc>
        <w:tc>
          <w:tcPr>
            <w:tcW w:w="1268" w:type="dxa"/>
            <w:shd w:val="clear" w:color="auto" w:fill="auto"/>
          </w:tcPr>
          <w:p w:rsidR="00B17EA2" w:rsidRPr="00E22359" w:rsidRDefault="00B17EA2" w:rsidP="008452D5">
            <w:pPr>
              <w:jc w:val="center"/>
              <w:rPr>
                <w:rFonts w:eastAsia="Trebuchet MS"/>
                <w:lang w:val="en-US"/>
              </w:rPr>
            </w:pPr>
            <w:r w:rsidRPr="00E22359">
              <w:rPr>
                <w:rFonts w:eastAsia="Trebuchet MS"/>
              </w:rPr>
              <w:t>0,</w:t>
            </w:r>
            <w:r w:rsidRPr="00E22359">
              <w:rPr>
                <w:rFonts w:eastAsia="Trebuchet MS"/>
                <w:lang w:val="en-US"/>
              </w:rPr>
              <w:t>355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1850</w:t>
            </w:r>
          </w:p>
        </w:tc>
        <w:tc>
          <w:tcPr>
            <w:tcW w:w="2183" w:type="dxa"/>
            <w:shd w:val="clear" w:color="auto" w:fill="auto"/>
          </w:tcPr>
          <w:p w:rsidR="00B17EA2" w:rsidRPr="00E22359" w:rsidRDefault="00B17EA2" w:rsidP="008452D5">
            <w:pPr>
              <w:jc w:val="center"/>
              <w:rPr>
                <w:rFonts w:eastAsia="Trebuchet MS"/>
              </w:rPr>
            </w:pPr>
          </w:p>
        </w:tc>
        <w:tc>
          <w:tcPr>
            <w:tcW w:w="2694" w:type="dxa"/>
            <w:shd w:val="clear" w:color="auto" w:fill="auto"/>
            <w:vAlign w:val="center"/>
          </w:tcPr>
          <w:p w:rsidR="00B17EA2" w:rsidRPr="00E22359" w:rsidRDefault="00B17EA2" w:rsidP="008452D5">
            <w:pPr>
              <w:jc w:val="center"/>
              <w:rPr>
                <w:rFonts w:eastAsia="Trebuchet MS"/>
              </w:rPr>
            </w:pPr>
            <w:r w:rsidRPr="00E22359">
              <w:rPr>
                <w:rFonts w:eastAsia="Trebuchet MS"/>
              </w:rPr>
              <w:t>Встроенный блок управления</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ВЕ</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АП400*200</w:t>
            </w:r>
          </w:p>
        </w:tc>
        <w:tc>
          <w:tcPr>
            <w:tcW w:w="1268" w:type="dxa"/>
            <w:shd w:val="clear" w:color="auto" w:fill="auto"/>
          </w:tcPr>
          <w:p w:rsidR="00B17EA2" w:rsidRPr="00E22359" w:rsidRDefault="00B17EA2" w:rsidP="008452D5">
            <w:pPr>
              <w:jc w:val="center"/>
              <w:rPr>
                <w:rFonts w:eastAsia="Trebuchet MS"/>
              </w:rPr>
            </w:pPr>
          </w:p>
        </w:tc>
        <w:tc>
          <w:tcPr>
            <w:tcW w:w="1602" w:type="dxa"/>
            <w:shd w:val="clear" w:color="auto" w:fill="auto"/>
          </w:tcPr>
          <w:p w:rsidR="00B17EA2" w:rsidRPr="00E22359" w:rsidRDefault="00B17EA2" w:rsidP="008452D5">
            <w:pPr>
              <w:jc w:val="center"/>
              <w:rPr>
                <w:rFonts w:eastAsia="Trebuchet MS"/>
              </w:rPr>
            </w:pPr>
          </w:p>
        </w:tc>
        <w:tc>
          <w:tcPr>
            <w:tcW w:w="2183" w:type="dxa"/>
            <w:shd w:val="clear" w:color="auto" w:fill="auto"/>
          </w:tcPr>
          <w:p w:rsidR="00B17EA2" w:rsidRPr="00E22359" w:rsidRDefault="00B17EA2" w:rsidP="008452D5">
            <w:pPr>
              <w:jc w:val="center"/>
              <w:rPr>
                <w:rFonts w:eastAsia="Trebuchet MS"/>
              </w:rPr>
            </w:pPr>
            <w:r w:rsidRPr="00E22359">
              <w:rPr>
                <w:rFonts w:eastAsia="Trebuchet MS"/>
              </w:rPr>
              <w:t>Вентклапан с эл. приводом. Закрывается автоматически при отключении П-15</w:t>
            </w:r>
          </w:p>
        </w:tc>
        <w:tc>
          <w:tcPr>
            <w:tcW w:w="2694" w:type="dxa"/>
            <w:shd w:val="clear" w:color="auto" w:fill="auto"/>
            <w:vAlign w:val="center"/>
          </w:tcPr>
          <w:p w:rsidR="00B17EA2" w:rsidRPr="00E22359" w:rsidRDefault="00B17EA2" w:rsidP="008452D5">
            <w:pPr>
              <w:jc w:val="center"/>
              <w:rPr>
                <w:rFonts w:eastAsia="Trebuchet MS"/>
              </w:rPr>
            </w:pPr>
            <w:r w:rsidRPr="00E22359">
              <w:rPr>
                <w:rFonts w:eastAsia="Trebuchet MS"/>
              </w:rPr>
              <w:t>От блока управления П-15</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shd w:val="clear" w:color="auto" w:fill="auto"/>
            <w:vAlign w:val="center"/>
          </w:tcPr>
          <w:p w:rsidR="00B17EA2" w:rsidRPr="00E22359" w:rsidRDefault="00B17EA2" w:rsidP="008452D5">
            <w:pPr>
              <w:rPr>
                <w:rFonts w:eastAsia="Trebuchet MS"/>
              </w:rPr>
            </w:pPr>
            <w:r w:rsidRPr="00E22359">
              <w:rPr>
                <w:rFonts w:eastAsia="Trebuchet MS"/>
                <w:lang w:val="en-US"/>
              </w:rPr>
              <w:t>20</w:t>
            </w:r>
            <w:r w:rsidRPr="00E22359">
              <w:rPr>
                <w:rFonts w:eastAsia="Trebuchet MS"/>
              </w:rPr>
              <w:t>а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П-1</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0,75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1400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(к.20а)</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shd w:val="clear" w:color="auto" w:fill="auto"/>
          </w:tcPr>
          <w:p w:rsidR="00B17EA2" w:rsidRPr="00E22359" w:rsidRDefault="00B17EA2" w:rsidP="008452D5">
            <w:pPr>
              <w:rPr>
                <w:rFonts w:eastAsia="Trebuchet MS"/>
              </w:rPr>
            </w:pPr>
            <w:r w:rsidRPr="00E22359">
              <w:rPr>
                <w:rFonts w:eastAsia="Trebuchet MS"/>
                <w:lang w:val="en-US"/>
              </w:rPr>
              <w:t>2</w:t>
            </w:r>
            <w:r w:rsidRPr="00E22359">
              <w:rPr>
                <w:rFonts w:eastAsia="Trebuchet MS"/>
              </w:rPr>
              <w:t>5а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В-1</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0,6</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1360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(к.25а)</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vMerge w:val="restart"/>
            <w:shd w:val="clear" w:color="auto" w:fill="auto"/>
            <w:vAlign w:val="center"/>
          </w:tcPr>
          <w:p w:rsidR="00B17EA2" w:rsidRPr="00E22359" w:rsidRDefault="00B17EA2" w:rsidP="008452D5">
            <w:pPr>
              <w:rPr>
                <w:rFonts w:eastAsia="Trebuchet MS"/>
              </w:rPr>
            </w:pPr>
            <w:r w:rsidRPr="00E22359">
              <w:rPr>
                <w:rFonts w:eastAsia="Trebuchet MS"/>
              </w:rPr>
              <w:t>39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П-2</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0,75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1500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(к.39)</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В-2</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1,1</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1420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(к.39)</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13"/>
        </w:trPr>
        <w:tc>
          <w:tcPr>
            <w:tcW w:w="15276" w:type="dxa"/>
            <w:gridSpan w:val="8"/>
            <w:shd w:val="clear" w:color="auto" w:fill="auto"/>
          </w:tcPr>
          <w:p w:rsidR="00B17EA2" w:rsidRPr="00E22359" w:rsidRDefault="00B17EA2" w:rsidP="008452D5">
            <w:pPr>
              <w:jc w:val="center"/>
              <w:rPr>
                <w:rFonts w:eastAsia="Trebuchet MS"/>
              </w:rPr>
            </w:pPr>
            <w:r w:rsidRPr="00E22359">
              <w:rPr>
                <w:rFonts w:eastAsia="Trebuchet MS"/>
                <w:b/>
              </w:rPr>
              <w:t>2 вестибюль</w:t>
            </w:r>
          </w:p>
        </w:tc>
      </w:tr>
      <w:tr w:rsidR="00B17EA2" w:rsidRPr="00E22359" w:rsidTr="008452D5">
        <w:trPr>
          <w:trHeight w:val="284"/>
        </w:trPr>
        <w:tc>
          <w:tcPr>
            <w:tcW w:w="1668" w:type="dxa"/>
            <w:vMerge w:val="restart"/>
            <w:shd w:val="clear" w:color="auto" w:fill="auto"/>
          </w:tcPr>
          <w:p w:rsidR="00B17EA2" w:rsidRPr="00E22359" w:rsidRDefault="00B17EA2" w:rsidP="008452D5">
            <w:pPr>
              <w:rPr>
                <w:rFonts w:eastAsia="Trebuchet MS"/>
              </w:rPr>
            </w:pPr>
            <w:r w:rsidRPr="00E22359">
              <w:rPr>
                <w:rFonts w:eastAsia="Trebuchet MS"/>
              </w:rPr>
              <w:lastRenderedPageBreak/>
              <w:t>12а – помещение досмотра сл. К</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П-16</w:t>
            </w:r>
          </w:p>
        </w:tc>
        <w:tc>
          <w:tcPr>
            <w:tcW w:w="1578" w:type="dxa"/>
            <w:shd w:val="clear" w:color="auto" w:fill="auto"/>
          </w:tcPr>
          <w:p w:rsidR="00B17EA2" w:rsidRPr="00E22359" w:rsidRDefault="00B17EA2" w:rsidP="008452D5">
            <w:pPr>
              <w:rPr>
                <w:rFonts w:eastAsia="Trebuchet MS"/>
              </w:rPr>
            </w:pPr>
            <w:r w:rsidRPr="00E22359">
              <w:rPr>
                <w:rFonts w:eastAsia="Trebuchet MS"/>
                <w:lang w:val="en-US"/>
              </w:rPr>
              <w:t>Airmate826</w:t>
            </w:r>
          </w:p>
        </w:tc>
        <w:tc>
          <w:tcPr>
            <w:tcW w:w="1268" w:type="dxa"/>
            <w:shd w:val="clear" w:color="auto" w:fill="auto"/>
          </w:tcPr>
          <w:p w:rsidR="00B17EA2" w:rsidRPr="00E22359" w:rsidRDefault="00B17EA2" w:rsidP="008452D5">
            <w:pPr>
              <w:jc w:val="center"/>
              <w:rPr>
                <w:rFonts w:eastAsia="Trebuchet MS"/>
                <w:lang w:val="en-US"/>
              </w:rPr>
            </w:pPr>
            <w:r w:rsidRPr="00E22359">
              <w:rPr>
                <w:rFonts w:eastAsia="Trebuchet MS"/>
              </w:rPr>
              <w:t>0,</w:t>
            </w:r>
            <w:r w:rsidRPr="00E22359">
              <w:rPr>
                <w:rFonts w:eastAsia="Trebuchet MS"/>
                <w:lang w:val="en-US"/>
              </w:rPr>
              <w:t>355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1850</w:t>
            </w:r>
          </w:p>
        </w:tc>
        <w:tc>
          <w:tcPr>
            <w:tcW w:w="2183" w:type="dxa"/>
            <w:shd w:val="clear" w:color="auto" w:fill="auto"/>
          </w:tcPr>
          <w:p w:rsidR="00B17EA2" w:rsidRPr="00E22359" w:rsidRDefault="00B17EA2" w:rsidP="008452D5">
            <w:pPr>
              <w:jc w:val="center"/>
              <w:rPr>
                <w:rFonts w:eastAsia="Trebuchet MS"/>
              </w:rPr>
            </w:pPr>
          </w:p>
        </w:tc>
        <w:tc>
          <w:tcPr>
            <w:tcW w:w="2694" w:type="dxa"/>
            <w:shd w:val="clear" w:color="auto" w:fill="auto"/>
            <w:vAlign w:val="center"/>
          </w:tcPr>
          <w:p w:rsidR="00B17EA2" w:rsidRPr="00E22359" w:rsidRDefault="00B17EA2" w:rsidP="008452D5">
            <w:pPr>
              <w:jc w:val="center"/>
              <w:rPr>
                <w:rFonts w:eastAsia="Trebuchet MS"/>
              </w:rPr>
            </w:pPr>
            <w:r w:rsidRPr="00E22359">
              <w:rPr>
                <w:rFonts w:eastAsia="Trebuchet MS"/>
              </w:rPr>
              <w:t>Встроенный блок управления</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ВЕ</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АП400*200</w:t>
            </w:r>
          </w:p>
        </w:tc>
        <w:tc>
          <w:tcPr>
            <w:tcW w:w="1268" w:type="dxa"/>
            <w:shd w:val="clear" w:color="auto" w:fill="auto"/>
          </w:tcPr>
          <w:p w:rsidR="00B17EA2" w:rsidRPr="00E22359" w:rsidRDefault="00B17EA2" w:rsidP="008452D5">
            <w:pPr>
              <w:jc w:val="center"/>
              <w:rPr>
                <w:rFonts w:eastAsia="Trebuchet MS"/>
              </w:rPr>
            </w:pPr>
          </w:p>
        </w:tc>
        <w:tc>
          <w:tcPr>
            <w:tcW w:w="1602" w:type="dxa"/>
            <w:shd w:val="clear" w:color="auto" w:fill="auto"/>
          </w:tcPr>
          <w:p w:rsidR="00B17EA2" w:rsidRPr="00E22359" w:rsidRDefault="00B17EA2" w:rsidP="008452D5">
            <w:pPr>
              <w:jc w:val="center"/>
              <w:rPr>
                <w:rFonts w:eastAsia="Trebuchet MS"/>
              </w:rPr>
            </w:pPr>
          </w:p>
        </w:tc>
        <w:tc>
          <w:tcPr>
            <w:tcW w:w="2183" w:type="dxa"/>
            <w:shd w:val="clear" w:color="auto" w:fill="auto"/>
          </w:tcPr>
          <w:p w:rsidR="00B17EA2" w:rsidRPr="00E22359" w:rsidRDefault="00B17EA2" w:rsidP="008452D5">
            <w:pPr>
              <w:jc w:val="center"/>
              <w:rPr>
                <w:rFonts w:eastAsia="Trebuchet MS"/>
              </w:rPr>
            </w:pPr>
            <w:r w:rsidRPr="00E22359">
              <w:rPr>
                <w:rFonts w:eastAsia="Trebuchet MS"/>
              </w:rPr>
              <w:t>Вентклапан с эл. приводом. Закрывается автоматически при отключении П-16</w:t>
            </w:r>
          </w:p>
        </w:tc>
        <w:tc>
          <w:tcPr>
            <w:tcW w:w="2694" w:type="dxa"/>
            <w:shd w:val="clear" w:color="auto" w:fill="auto"/>
            <w:vAlign w:val="center"/>
          </w:tcPr>
          <w:p w:rsidR="00B17EA2" w:rsidRPr="00E22359" w:rsidRDefault="00B17EA2" w:rsidP="008452D5">
            <w:pPr>
              <w:jc w:val="center"/>
              <w:rPr>
                <w:rFonts w:eastAsia="Trebuchet MS"/>
              </w:rPr>
            </w:pPr>
            <w:r w:rsidRPr="00E22359">
              <w:rPr>
                <w:rFonts w:eastAsia="Trebuchet MS"/>
              </w:rPr>
              <w:t>От блока управления П-16</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shd w:val="clear" w:color="auto" w:fill="auto"/>
            <w:vAlign w:val="center"/>
          </w:tcPr>
          <w:p w:rsidR="00B17EA2" w:rsidRPr="00E22359" w:rsidRDefault="00B17EA2" w:rsidP="008452D5">
            <w:pPr>
              <w:rPr>
                <w:rFonts w:eastAsia="Trebuchet MS"/>
              </w:rPr>
            </w:pPr>
            <w:r w:rsidRPr="00E22359">
              <w:rPr>
                <w:rFonts w:eastAsia="Trebuchet MS"/>
              </w:rPr>
              <w:t>4а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П-3</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0,75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1360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(к.4а)</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shd w:val="clear" w:color="auto" w:fill="auto"/>
          </w:tcPr>
          <w:p w:rsidR="00B17EA2" w:rsidRPr="00E22359" w:rsidRDefault="00B17EA2" w:rsidP="008452D5">
            <w:pPr>
              <w:rPr>
                <w:rFonts w:eastAsia="Trebuchet MS"/>
              </w:rPr>
            </w:pPr>
            <w:r w:rsidRPr="00E22359">
              <w:rPr>
                <w:rFonts w:eastAsia="Trebuchet MS"/>
              </w:rPr>
              <w:t>9а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В-3</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0,75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1360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(к.9а)</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vMerge w:val="restart"/>
            <w:shd w:val="clear" w:color="auto" w:fill="auto"/>
            <w:vAlign w:val="center"/>
          </w:tcPr>
          <w:p w:rsidR="00B17EA2" w:rsidRPr="00E22359" w:rsidRDefault="00B17EA2" w:rsidP="008452D5">
            <w:pPr>
              <w:rPr>
                <w:rFonts w:eastAsia="Trebuchet MS"/>
              </w:rPr>
            </w:pPr>
            <w:r w:rsidRPr="00E22359">
              <w:rPr>
                <w:rFonts w:eastAsia="Trebuchet MS"/>
              </w:rPr>
              <w:t>49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П-5</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Ц4-70-3,15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0,75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1420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(к.49)</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В-5</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Ц4-70-2,5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0,25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1360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(к.46)</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668" w:type="dxa"/>
            <w:vMerge w:val="restart"/>
            <w:shd w:val="clear" w:color="auto" w:fill="auto"/>
            <w:vAlign w:val="center"/>
          </w:tcPr>
          <w:p w:rsidR="00B17EA2" w:rsidRPr="00E22359" w:rsidRDefault="00B17EA2" w:rsidP="008452D5">
            <w:pPr>
              <w:rPr>
                <w:rFonts w:eastAsia="Trebuchet MS"/>
              </w:rPr>
            </w:pPr>
            <w:r w:rsidRPr="00E22359">
              <w:rPr>
                <w:rFonts w:eastAsia="Trebuchet MS"/>
              </w:rPr>
              <w:t>59 – венткамера</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П-4</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Ц4-70-3,15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0,27</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1400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Отдельно установленный авт.выключатель (к.59)</w:t>
            </w:r>
          </w:p>
        </w:tc>
        <w:tc>
          <w:tcPr>
            <w:tcW w:w="2693" w:type="dxa"/>
          </w:tcPr>
          <w:p w:rsidR="00B17EA2" w:rsidRPr="00E22359" w:rsidRDefault="00B17EA2" w:rsidP="008452D5">
            <w:pPr>
              <w:jc w:val="center"/>
              <w:rPr>
                <w:rFonts w:eastAsia="Trebuchet MS"/>
              </w:rPr>
            </w:pPr>
            <w:r w:rsidRPr="00E22359">
              <w:rPr>
                <w:rFonts w:eastAsia="Trebuchet MS"/>
              </w:rPr>
              <w:t>Отсутствует</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В-4</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Ц4-70-3,15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1,5</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2850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 xml:space="preserve">Отдельно установленный авт.выключатель </w:t>
            </w:r>
          </w:p>
        </w:tc>
        <w:tc>
          <w:tcPr>
            <w:tcW w:w="2693" w:type="dxa"/>
          </w:tcPr>
          <w:p w:rsidR="00B17EA2" w:rsidRPr="00E22359" w:rsidRDefault="00B17EA2" w:rsidP="008452D5">
            <w:pPr>
              <w:jc w:val="center"/>
              <w:rPr>
                <w:rFonts w:eastAsia="Trebuchet MS"/>
              </w:rPr>
            </w:pPr>
            <w:r w:rsidRPr="00E22359">
              <w:rPr>
                <w:rFonts w:eastAsia="Trebuchet MS"/>
              </w:rPr>
              <w:t xml:space="preserve">Отсутствует </w:t>
            </w:r>
          </w:p>
        </w:tc>
      </w:tr>
      <w:tr w:rsidR="00B17EA2" w:rsidRPr="00E22359" w:rsidTr="008452D5">
        <w:trPr>
          <w:trHeight w:val="284"/>
        </w:trPr>
        <w:tc>
          <w:tcPr>
            <w:tcW w:w="15276" w:type="dxa"/>
            <w:gridSpan w:val="8"/>
            <w:shd w:val="clear" w:color="auto" w:fill="auto"/>
          </w:tcPr>
          <w:p w:rsidR="00B17EA2" w:rsidRPr="00E22359" w:rsidRDefault="00B17EA2" w:rsidP="008452D5">
            <w:pPr>
              <w:jc w:val="center"/>
              <w:rPr>
                <w:rFonts w:eastAsia="Trebuchet MS"/>
                <w:b/>
              </w:rPr>
            </w:pPr>
            <w:r w:rsidRPr="00E22359">
              <w:rPr>
                <w:rFonts w:eastAsia="Trebuchet MS"/>
                <w:b/>
              </w:rPr>
              <w:t>СТП-4</w:t>
            </w:r>
          </w:p>
        </w:tc>
      </w:tr>
      <w:tr w:rsidR="00B17EA2" w:rsidRPr="00E22359" w:rsidTr="008452D5">
        <w:trPr>
          <w:trHeight w:val="284"/>
        </w:trPr>
        <w:tc>
          <w:tcPr>
            <w:tcW w:w="1668" w:type="dxa"/>
            <w:vMerge w:val="restart"/>
            <w:shd w:val="clear" w:color="auto" w:fill="auto"/>
            <w:vAlign w:val="center"/>
          </w:tcPr>
          <w:p w:rsidR="00B17EA2" w:rsidRPr="00E22359" w:rsidRDefault="00B17EA2" w:rsidP="008452D5">
            <w:pPr>
              <w:jc w:val="center"/>
              <w:rPr>
                <w:rFonts w:eastAsia="Trebuchet MS"/>
              </w:rPr>
            </w:pPr>
            <w:r w:rsidRPr="00E22359">
              <w:rPr>
                <w:rFonts w:eastAsia="Trebuchet MS"/>
              </w:rPr>
              <w:t>СТП</w:t>
            </w: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П-6</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Ц4-76-8</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22,0</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eastAsia="Trebuchet MS"/>
              </w:rPr>
            </w:pPr>
            <w:r w:rsidRPr="00E22359">
              <w:rPr>
                <w:rFonts w:eastAsia="Trebuchet MS"/>
              </w:rPr>
              <w:t>ШУ П-6</w:t>
            </w:r>
          </w:p>
        </w:tc>
        <w:tc>
          <w:tcPr>
            <w:tcW w:w="2693" w:type="dxa"/>
          </w:tcPr>
          <w:p w:rsidR="00B17EA2" w:rsidRPr="00E22359" w:rsidRDefault="00B17EA2" w:rsidP="008452D5">
            <w:pPr>
              <w:jc w:val="center"/>
              <w:rPr>
                <w:rFonts w:eastAsia="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П-7</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Ц4-76-8</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22,0</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П-7</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В-7</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Ц4-76-8</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22,0</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В-7</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В-8</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Ц4-76-8</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22,0</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1460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В-8</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П-8</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1,1</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1420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П-8</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В-9</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Ц4-70-4</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0,4</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1410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В-9</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E22359" w:rsidTr="008452D5">
        <w:trPr>
          <w:trHeight w:val="284"/>
        </w:trPr>
        <w:tc>
          <w:tcPr>
            <w:tcW w:w="1668" w:type="dxa"/>
            <w:vMerge/>
            <w:shd w:val="clear" w:color="auto" w:fill="auto"/>
          </w:tcPr>
          <w:p w:rsidR="00B17EA2" w:rsidRPr="00E22359" w:rsidRDefault="00B17EA2" w:rsidP="008452D5">
            <w:pPr>
              <w:rPr>
                <w:rFonts w:eastAsia="Trebuchet MS"/>
              </w:rPr>
            </w:pPr>
          </w:p>
        </w:tc>
        <w:tc>
          <w:tcPr>
            <w:tcW w:w="1590" w:type="dxa"/>
            <w:shd w:val="clear" w:color="auto" w:fill="auto"/>
          </w:tcPr>
          <w:p w:rsidR="00B17EA2" w:rsidRPr="00E22359" w:rsidRDefault="00B17EA2" w:rsidP="008452D5">
            <w:pPr>
              <w:jc w:val="center"/>
              <w:rPr>
                <w:rFonts w:eastAsia="Trebuchet MS"/>
              </w:rPr>
            </w:pPr>
            <w:r w:rsidRPr="00E22359">
              <w:rPr>
                <w:rFonts w:eastAsia="Trebuchet MS"/>
              </w:rPr>
              <w:t>П-9</w:t>
            </w:r>
          </w:p>
        </w:tc>
        <w:tc>
          <w:tcPr>
            <w:tcW w:w="1578" w:type="dxa"/>
            <w:shd w:val="clear" w:color="auto" w:fill="auto"/>
          </w:tcPr>
          <w:p w:rsidR="00B17EA2" w:rsidRPr="00E22359" w:rsidRDefault="00B17EA2" w:rsidP="008452D5">
            <w:pPr>
              <w:jc w:val="center"/>
              <w:rPr>
                <w:rFonts w:eastAsia="Trebuchet MS"/>
              </w:rPr>
            </w:pPr>
            <w:r w:rsidRPr="00E22359">
              <w:rPr>
                <w:rFonts w:eastAsia="Trebuchet MS"/>
              </w:rPr>
              <w:t>Ц4-70-5</w:t>
            </w:r>
          </w:p>
        </w:tc>
        <w:tc>
          <w:tcPr>
            <w:tcW w:w="1268" w:type="dxa"/>
            <w:shd w:val="clear" w:color="auto" w:fill="auto"/>
          </w:tcPr>
          <w:p w:rsidR="00B17EA2" w:rsidRPr="00E22359" w:rsidRDefault="00B17EA2" w:rsidP="008452D5">
            <w:pPr>
              <w:jc w:val="center"/>
              <w:rPr>
                <w:rFonts w:eastAsia="Trebuchet MS"/>
              </w:rPr>
            </w:pPr>
            <w:r w:rsidRPr="00E22359">
              <w:rPr>
                <w:rFonts w:eastAsia="Trebuchet MS"/>
              </w:rPr>
              <w:t>2,2</w:t>
            </w:r>
          </w:p>
        </w:tc>
        <w:tc>
          <w:tcPr>
            <w:tcW w:w="1602" w:type="dxa"/>
            <w:shd w:val="clear" w:color="auto" w:fill="auto"/>
          </w:tcPr>
          <w:p w:rsidR="00B17EA2" w:rsidRPr="00E22359" w:rsidRDefault="00B17EA2" w:rsidP="008452D5">
            <w:pPr>
              <w:jc w:val="center"/>
              <w:rPr>
                <w:rFonts w:eastAsia="Trebuchet MS"/>
              </w:rPr>
            </w:pPr>
            <w:r w:rsidRPr="00E22359">
              <w:rPr>
                <w:rFonts w:eastAsia="Trebuchet MS"/>
              </w:rPr>
              <w:t>1420</w:t>
            </w:r>
          </w:p>
        </w:tc>
        <w:tc>
          <w:tcPr>
            <w:tcW w:w="2183" w:type="dxa"/>
            <w:shd w:val="clear" w:color="auto" w:fill="auto"/>
          </w:tcPr>
          <w:p w:rsidR="00B17EA2" w:rsidRPr="00E22359" w:rsidRDefault="00B17EA2" w:rsidP="008452D5">
            <w:pPr>
              <w:jc w:val="center"/>
              <w:rPr>
                <w:rFonts w:eastAsia="Trebuchet MS"/>
              </w:rPr>
            </w:pPr>
          </w:p>
        </w:tc>
        <w:tc>
          <w:tcPr>
            <w:tcW w:w="2694" w:type="dxa"/>
          </w:tcPr>
          <w:p w:rsidR="00B17EA2" w:rsidRPr="00E22359" w:rsidRDefault="00B17EA2" w:rsidP="008452D5">
            <w:pPr>
              <w:jc w:val="center"/>
              <w:rPr>
                <w:rFonts w:ascii="Trebuchet MS" w:eastAsia="Trebuchet MS" w:hAnsi="Trebuchet MS"/>
              </w:rPr>
            </w:pPr>
            <w:r w:rsidRPr="00E22359">
              <w:rPr>
                <w:rFonts w:eastAsia="Trebuchet MS"/>
              </w:rPr>
              <w:t>ШУ П-9</w:t>
            </w:r>
          </w:p>
        </w:tc>
        <w:tc>
          <w:tcPr>
            <w:tcW w:w="2693" w:type="dxa"/>
          </w:tcPr>
          <w:p w:rsidR="00B17EA2" w:rsidRPr="00E22359" w:rsidRDefault="00B17EA2" w:rsidP="008452D5">
            <w:pPr>
              <w:jc w:val="center"/>
              <w:rPr>
                <w:rFonts w:ascii="Trebuchet MS" w:eastAsia="Trebuchet MS" w:hAnsi="Trebuchet MS"/>
              </w:rPr>
            </w:pPr>
            <w:r w:rsidRPr="00E22359">
              <w:rPr>
                <w:rFonts w:eastAsia="Trebuchet MS"/>
              </w:rPr>
              <w:t>ДУ отсутствует. МУ с панели на ШУ</w:t>
            </w:r>
          </w:p>
        </w:tc>
      </w:tr>
      <w:tr w:rsidR="00B17EA2" w:rsidRPr="00D560DD" w:rsidTr="008452D5">
        <w:tblPrEx>
          <w:tblLook w:val="00A0" w:firstRow="1" w:lastRow="0" w:firstColumn="1" w:lastColumn="0" w:noHBand="0" w:noVBand="0"/>
        </w:tblPrEx>
        <w:trPr>
          <w:trHeight w:hRule="exact" w:val="284"/>
        </w:trPr>
        <w:tc>
          <w:tcPr>
            <w:tcW w:w="15276" w:type="dxa"/>
            <w:gridSpan w:val="8"/>
          </w:tcPr>
          <w:p w:rsidR="00B17EA2" w:rsidRPr="00D560DD" w:rsidRDefault="00B17EA2" w:rsidP="008452D5">
            <w:pPr>
              <w:jc w:val="center"/>
            </w:pPr>
            <w:r w:rsidRPr="00D560DD">
              <w:rPr>
                <w:b/>
              </w:rPr>
              <w:t>Ст. Двигатель Революции</w:t>
            </w:r>
          </w:p>
        </w:tc>
      </w:tr>
      <w:tr w:rsidR="00B17EA2" w:rsidRPr="00D560DD" w:rsidTr="008452D5">
        <w:tblPrEx>
          <w:tblLook w:val="00A0" w:firstRow="1" w:lastRow="0" w:firstColumn="1" w:lastColumn="0" w:noHBand="0" w:noVBand="0"/>
        </w:tblPrEx>
        <w:trPr>
          <w:trHeight w:hRule="exact" w:val="284"/>
        </w:trPr>
        <w:tc>
          <w:tcPr>
            <w:tcW w:w="15276" w:type="dxa"/>
            <w:gridSpan w:val="8"/>
          </w:tcPr>
          <w:p w:rsidR="00B17EA2" w:rsidRPr="00D560DD" w:rsidRDefault="00B17EA2" w:rsidP="008452D5">
            <w:pPr>
              <w:jc w:val="center"/>
              <w:rPr>
                <w:b/>
              </w:rPr>
            </w:pPr>
            <w:r w:rsidRPr="00D560DD">
              <w:rPr>
                <w:b/>
              </w:rPr>
              <w:t>1 вестибюль</w:t>
            </w:r>
          </w:p>
        </w:tc>
      </w:tr>
      <w:tr w:rsidR="00B17EA2" w:rsidRPr="00D560DD" w:rsidTr="008452D5">
        <w:tblPrEx>
          <w:tblLook w:val="00A0" w:firstRow="1" w:lastRow="0" w:firstColumn="1" w:lastColumn="0" w:noHBand="0" w:noVBand="0"/>
        </w:tblPrEx>
        <w:trPr>
          <w:trHeight w:hRule="exact" w:val="584"/>
        </w:trPr>
        <w:tc>
          <w:tcPr>
            <w:tcW w:w="1668" w:type="dxa"/>
            <w:vMerge w:val="restart"/>
          </w:tcPr>
          <w:p w:rsidR="00B17EA2" w:rsidRPr="00D560DD" w:rsidRDefault="00B17EA2" w:rsidP="008452D5">
            <w:r w:rsidRPr="00D560DD">
              <w:t>79а – помещение досмотра сл. К</w:t>
            </w:r>
          </w:p>
        </w:tc>
        <w:tc>
          <w:tcPr>
            <w:tcW w:w="1590" w:type="dxa"/>
          </w:tcPr>
          <w:p w:rsidR="00B17EA2" w:rsidRPr="00D560DD" w:rsidRDefault="00B17EA2" w:rsidP="008452D5">
            <w:pPr>
              <w:jc w:val="center"/>
            </w:pPr>
            <w:r w:rsidRPr="00D560DD">
              <w:t>П-10</w:t>
            </w:r>
          </w:p>
        </w:tc>
        <w:tc>
          <w:tcPr>
            <w:tcW w:w="1578" w:type="dxa"/>
          </w:tcPr>
          <w:p w:rsidR="00B17EA2" w:rsidRPr="00D560DD" w:rsidRDefault="00B17EA2" w:rsidP="008452D5">
            <w:pPr>
              <w:jc w:val="center"/>
            </w:pPr>
            <w:r w:rsidRPr="00D560DD">
              <w:rPr>
                <w:lang w:val="en-US"/>
              </w:rPr>
              <w:t>SAU</w:t>
            </w:r>
            <w:r w:rsidRPr="00D560DD">
              <w:t>2003</w:t>
            </w:r>
            <w:r w:rsidRPr="00D560DD">
              <w:rPr>
                <w:lang w:val="en-US"/>
              </w:rPr>
              <w:t>B</w:t>
            </w:r>
          </w:p>
        </w:tc>
        <w:tc>
          <w:tcPr>
            <w:tcW w:w="1268" w:type="dxa"/>
          </w:tcPr>
          <w:p w:rsidR="00B17EA2" w:rsidRPr="00D560DD" w:rsidRDefault="00B17EA2" w:rsidP="008452D5">
            <w:pPr>
              <w:jc w:val="center"/>
            </w:pPr>
            <w:r w:rsidRPr="00D560DD">
              <w:t>0,52</w:t>
            </w:r>
          </w:p>
        </w:tc>
        <w:tc>
          <w:tcPr>
            <w:tcW w:w="1602" w:type="dxa"/>
          </w:tcPr>
          <w:p w:rsidR="00B17EA2" w:rsidRPr="00D560DD" w:rsidRDefault="00B17EA2" w:rsidP="008452D5">
            <w:pPr>
              <w:jc w:val="center"/>
            </w:pPr>
            <w:r w:rsidRPr="00D560DD">
              <w:t>1850</w:t>
            </w:r>
          </w:p>
        </w:tc>
        <w:tc>
          <w:tcPr>
            <w:tcW w:w="2183" w:type="dxa"/>
          </w:tcPr>
          <w:p w:rsidR="00B17EA2" w:rsidRPr="00D560DD" w:rsidRDefault="00B17EA2" w:rsidP="008452D5">
            <w:pPr>
              <w:jc w:val="center"/>
            </w:pPr>
          </w:p>
        </w:tc>
        <w:tc>
          <w:tcPr>
            <w:tcW w:w="2694" w:type="dxa"/>
            <w:vAlign w:val="center"/>
          </w:tcPr>
          <w:p w:rsidR="00B17EA2" w:rsidRPr="00D560DD" w:rsidRDefault="00B17EA2" w:rsidP="008452D5">
            <w:pPr>
              <w:jc w:val="center"/>
            </w:pPr>
            <w:r w:rsidRPr="00D560DD">
              <w:t>Встроенный блок управления</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ВЕ</w:t>
            </w:r>
          </w:p>
        </w:tc>
        <w:tc>
          <w:tcPr>
            <w:tcW w:w="1578" w:type="dxa"/>
          </w:tcPr>
          <w:p w:rsidR="00B17EA2" w:rsidRPr="00D560DD" w:rsidRDefault="00B17EA2" w:rsidP="008452D5">
            <w:pPr>
              <w:jc w:val="center"/>
            </w:pPr>
            <w:r w:rsidRPr="00D560DD">
              <w:t>АП400*200</w:t>
            </w:r>
          </w:p>
        </w:tc>
        <w:tc>
          <w:tcPr>
            <w:tcW w:w="1268" w:type="dxa"/>
          </w:tcPr>
          <w:p w:rsidR="00B17EA2" w:rsidRPr="00D560DD" w:rsidRDefault="00B17EA2" w:rsidP="008452D5">
            <w:pPr>
              <w:jc w:val="center"/>
            </w:pPr>
          </w:p>
        </w:tc>
        <w:tc>
          <w:tcPr>
            <w:tcW w:w="1602" w:type="dxa"/>
          </w:tcPr>
          <w:p w:rsidR="00B17EA2" w:rsidRPr="00D560DD" w:rsidRDefault="00B17EA2" w:rsidP="008452D5">
            <w:pPr>
              <w:jc w:val="center"/>
            </w:pPr>
          </w:p>
        </w:tc>
        <w:tc>
          <w:tcPr>
            <w:tcW w:w="2183" w:type="dxa"/>
          </w:tcPr>
          <w:p w:rsidR="00B17EA2" w:rsidRPr="00D560DD" w:rsidRDefault="00B17EA2" w:rsidP="008452D5">
            <w:pPr>
              <w:jc w:val="center"/>
            </w:pPr>
            <w:r w:rsidRPr="00D560DD">
              <w:t>Вентклапан с эл. приводом. Закрывается автоматически при отключении П-10</w:t>
            </w:r>
          </w:p>
        </w:tc>
        <w:tc>
          <w:tcPr>
            <w:tcW w:w="2694" w:type="dxa"/>
            <w:vAlign w:val="center"/>
          </w:tcPr>
          <w:p w:rsidR="00B17EA2" w:rsidRPr="00D560DD" w:rsidRDefault="00B17EA2" w:rsidP="008452D5">
            <w:pPr>
              <w:jc w:val="center"/>
            </w:pPr>
            <w:r w:rsidRPr="00D560DD">
              <w:t>От блока управления П-10</w:t>
            </w:r>
          </w:p>
        </w:tc>
        <w:tc>
          <w:tcPr>
            <w:tcW w:w="2693" w:type="dxa"/>
          </w:tcPr>
          <w:p w:rsidR="00B17EA2" w:rsidRPr="00D560DD" w:rsidRDefault="00B17EA2" w:rsidP="008452D5">
            <w:pPr>
              <w:jc w:val="center"/>
            </w:pPr>
            <w:r w:rsidRPr="00D560DD">
              <w:t xml:space="preserve">Отсутствует </w:t>
            </w:r>
          </w:p>
        </w:tc>
      </w:tr>
      <w:tr w:rsidR="00B17EA2" w:rsidRPr="00D560DD" w:rsidTr="008452D5">
        <w:tblPrEx>
          <w:tblLook w:val="00A0" w:firstRow="1" w:lastRow="0" w:firstColumn="1" w:lastColumn="0" w:noHBand="0" w:noVBand="0"/>
        </w:tblPrEx>
        <w:trPr>
          <w:trHeight w:val="523"/>
        </w:trPr>
        <w:tc>
          <w:tcPr>
            <w:tcW w:w="1668" w:type="dxa"/>
            <w:vAlign w:val="center"/>
          </w:tcPr>
          <w:p w:rsidR="00B17EA2" w:rsidRPr="00D560DD" w:rsidRDefault="00B17EA2" w:rsidP="008452D5">
            <w:r w:rsidRPr="00D560DD">
              <w:t>77-78 – венткамера</w:t>
            </w:r>
          </w:p>
        </w:tc>
        <w:tc>
          <w:tcPr>
            <w:tcW w:w="1590" w:type="dxa"/>
          </w:tcPr>
          <w:p w:rsidR="00B17EA2" w:rsidRPr="00D560DD" w:rsidRDefault="00B17EA2" w:rsidP="008452D5">
            <w:pPr>
              <w:jc w:val="center"/>
            </w:pPr>
            <w:r w:rsidRPr="00D560DD">
              <w:t>П-1</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0,75</w:t>
            </w:r>
          </w:p>
        </w:tc>
        <w:tc>
          <w:tcPr>
            <w:tcW w:w="1602" w:type="dxa"/>
          </w:tcPr>
          <w:p w:rsidR="00B17EA2" w:rsidRPr="00D560DD" w:rsidRDefault="00B17EA2" w:rsidP="008452D5">
            <w:pPr>
              <w:jc w:val="center"/>
            </w:pPr>
            <w:r w:rsidRPr="00D560DD">
              <w:t>1450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(к.78)</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tcPr>
          <w:p w:rsidR="00B17EA2" w:rsidRPr="00D560DD" w:rsidRDefault="00B17EA2" w:rsidP="008452D5">
            <w:r w:rsidRPr="00D560DD">
              <w:lastRenderedPageBreak/>
              <w:t>77-78 – венткамера</w:t>
            </w:r>
          </w:p>
        </w:tc>
        <w:tc>
          <w:tcPr>
            <w:tcW w:w="1590" w:type="dxa"/>
          </w:tcPr>
          <w:p w:rsidR="00B17EA2" w:rsidRPr="00D560DD" w:rsidRDefault="00B17EA2" w:rsidP="008452D5">
            <w:pPr>
              <w:jc w:val="center"/>
            </w:pPr>
            <w:r w:rsidRPr="00D560DD">
              <w:t>В-1</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0,75</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(к.78)</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r w:rsidRPr="00D560DD">
              <w:t>63 – венткамера</w:t>
            </w:r>
          </w:p>
        </w:tc>
        <w:tc>
          <w:tcPr>
            <w:tcW w:w="1590" w:type="dxa"/>
          </w:tcPr>
          <w:p w:rsidR="00B17EA2" w:rsidRPr="00D560DD" w:rsidRDefault="00B17EA2" w:rsidP="008452D5">
            <w:pPr>
              <w:jc w:val="center"/>
            </w:pPr>
            <w:r w:rsidRPr="00D560DD">
              <w:t>П-2</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1,1</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(к.63)</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В-2</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1,1</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(к.63)</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r w:rsidRPr="00D560DD">
              <w:t>79 – калориферная</w:t>
            </w:r>
          </w:p>
        </w:tc>
        <w:tc>
          <w:tcPr>
            <w:tcW w:w="1590" w:type="dxa"/>
          </w:tcPr>
          <w:p w:rsidR="00B17EA2" w:rsidRPr="00D560DD" w:rsidRDefault="00B17EA2" w:rsidP="008452D5">
            <w:pPr>
              <w:jc w:val="center"/>
            </w:pPr>
            <w:r w:rsidRPr="00D560DD">
              <w:t>У1 (ВТЗ-46)</w:t>
            </w:r>
          </w:p>
        </w:tc>
        <w:tc>
          <w:tcPr>
            <w:tcW w:w="1578" w:type="dxa"/>
          </w:tcPr>
          <w:p w:rsidR="00B17EA2" w:rsidRPr="00D560DD" w:rsidRDefault="00B17EA2" w:rsidP="008452D5">
            <w:pPr>
              <w:jc w:val="center"/>
            </w:pPr>
            <w:r w:rsidRPr="00D560DD">
              <w:t>Ц4-70-8</w:t>
            </w:r>
          </w:p>
        </w:tc>
        <w:tc>
          <w:tcPr>
            <w:tcW w:w="1268" w:type="dxa"/>
          </w:tcPr>
          <w:p w:rsidR="00B17EA2" w:rsidRPr="00D560DD" w:rsidRDefault="00B17EA2" w:rsidP="008452D5">
            <w:pPr>
              <w:jc w:val="center"/>
            </w:pPr>
            <w:r w:rsidRPr="00D560DD">
              <w:t>7,5</w:t>
            </w:r>
          </w:p>
        </w:tc>
        <w:tc>
          <w:tcPr>
            <w:tcW w:w="1602" w:type="dxa"/>
          </w:tcPr>
          <w:p w:rsidR="00B17EA2" w:rsidRPr="00D560DD" w:rsidRDefault="00B17EA2" w:rsidP="008452D5">
            <w:pPr>
              <w:jc w:val="center"/>
            </w:pPr>
            <w:r w:rsidRPr="00D560DD">
              <w:t>960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 xml:space="preserve">ШУ-46 (к.79) </w:t>
            </w:r>
          </w:p>
        </w:tc>
        <w:tc>
          <w:tcPr>
            <w:tcW w:w="2693" w:type="dxa"/>
          </w:tcPr>
          <w:p w:rsidR="00B17EA2" w:rsidRPr="00D560DD" w:rsidRDefault="00B17EA2" w:rsidP="008452D5">
            <w:pPr>
              <w:jc w:val="center"/>
            </w:pPr>
            <w:r w:rsidRPr="00D560DD">
              <w:t>ДУ с пульта ДСП (к.37), ТУ с АРМ ЭМД</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У2 (ВТЗ-47)</w:t>
            </w:r>
          </w:p>
        </w:tc>
        <w:tc>
          <w:tcPr>
            <w:tcW w:w="1578" w:type="dxa"/>
          </w:tcPr>
          <w:p w:rsidR="00B17EA2" w:rsidRPr="00D560DD" w:rsidRDefault="00B17EA2" w:rsidP="008452D5">
            <w:pPr>
              <w:jc w:val="center"/>
            </w:pPr>
            <w:r w:rsidRPr="00D560DD">
              <w:t>Ц4-70-8</w:t>
            </w:r>
          </w:p>
        </w:tc>
        <w:tc>
          <w:tcPr>
            <w:tcW w:w="1268" w:type="dxa"/>
          </w:tcPr>
          <w:p w:rsidR="00B17EA2" w:rsidRPr="00D560DD" w:rsidRDefault="00B17EA2" w:rsidP="008452D5">
            <w:pPr>
              <w:jc w:val="center"/>
            </w:pPr>
            <w:r w:rsidRPr="00D560DD">
              <w:t>7,5</w:t>
            </w:r>
          </w:p>
        </w:tc>
        <w:tc>
          <w:tcPr>
            <w:tcW w:w="1602" w:type="dxa"/>
          </w:tcPr>
          <w:p w:rsidR="00B17EA2" w:rsidRPr="00D560DD" w:rsidRDefault="00B17EA2" w:rsidP="008452D5">
            <w:pPr>
              <w:jc w:val="center"/>
            </w:pPr>
            <w:r w:rsidRPr="00D560DD">
              <w:t>960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ШУ-47 (к.79)</w:t>
            </w:r>
          </w:p>
        </w:tc>
        <w:tc>
          <w:tcPr>
            <w:tcW w:w="2693" w:type="dxa"/>
          </w:tcPr>
          <w:p w:rsidR="00B17EA2" w:rsidRPr="00D560DD" w:rsidRDefault="00B17EA2" w:rsidP="008452D5">
            <w:pPr>
              <w:jc w:val="center"/>
            </w:pPr>
            <w:r w:rsidRPr="00D560DD">
              <w:t>ДУ с пульта ДСП (к.37), ТУ с АРМ ЭМД</w:t>
            </w:r>
          </w:p>
        </w:tc>
      </w:tr>
      <w:tr w:rsidR="00B17EA2" w:rsidRPr="00D560DD" w:rsidTr="008452D5">
        <w:tblPrEx>
          <w:tblLook w:val="00A0" w:firstRow="1" w:lastRow="0" w:firstColumn="1" w:lastColumn="0" w:noHBand="0" w:noVBand="0"/>
        </w:tblPrEx>
        <w:trPr>
          <w:trHeight w:hRule="exact" w:val="284"/>
        </w:trPr>
        <w:tc>
          <w:tcPr>
            <w:tcW w:w="15276" w:type="dxa"/>
            <w:gridSpan w:val="8"/>
          </w:tcPr>
          <w:p w:rsidR="00B17EA2" w:rsidRPr="00D560DD" w:rsidRDefault="00B17EA2" w:rsidP="008452D5">
            <w:pPr>
              <w:jc w:val="center"/>
            </w:pPr>
            <w:r w:rsidRPr="00D560DD">
              <w:rPr>
                <w:b/>
              </w:rPr>
              <w:t>2 вестибюль</w:t>
            </w:r>
          </w:p>
        </w:tc>
      </w:tr>
      <w:tr w:rsidR="00B17EA2" w:rsidRPr="00D560DD" w:rsidTr="008452D5">
        <w:tblPrEx>
          <w:tblLook w:val="00A0" w:firstRow="1" w:lastRow="0" w:firstColumn="1" w:lastColumn="0" w:noHBand="0" w:noVBand="0"/>
        </w:tblPrEx>
        <w:trPr>
          <w:trHeight w:val="284"/>
        </w:trPr>
        <w:tc>
          <w:tcPr>
            <w:tcW w:w="1668" w:type="dxa"/>
            <w:vMerge w:val="restart"/>
          </w:tcPr>
          <w:p w:rsidR="00B17EA2" w:rsidRPr="00D560DD" w:rsidRDefault="00B17EA2" w:rsidP="008452D5">
            <w:r w:rsidRPr="00D560DD">
              <w:t>23а – помещение досмотра сл. К</w:t>
            </w:r>
          </w:p>
        </w:tc>
        <w:tc>
          <w:tcPr>
            <w:tcW w:w="1590" w:type="dxa"/>
          </w:tcPr>
          <w:p w:rsidR="00B17EA2" w:rsidRPr="00D560DD" w:rsidRDefault="00B17EA2" w:rsidP="008452D5">
            <w:pPr>
              <w:jc w:val="center"/>
            </w:pPr>
            <w:r w:rsidRPr="00D560DD">
              <w:t>П-11</w:t>
            </w:r>
          </w:p>
        </w:tc>
        <w:tc>
          <w:tcPr>
            <w:tcW w:w="1578" w:type="dxa"/>
          </w:tcPr>
          <w:p w:rsidR="00B17EA2" w:rsidRPr="00D560DD" w:rsidRDefault="00B17EA2" w:rsidP="008452D5">
            <w:pPr>
              <w:jc w:val="center"/>
            </w:pPr>
            <w:r w:rsidRPr="00D560DD">
              <w:rPr>
                <w:lang w:val="en-US"/>
              </w:rPr>
              <w:t>SAU</w:t>
            </w:r>
            <w:r w:rsidRPr="00D560DD">
              <w:t>2003</w:t>
            </w:r>
            <w:r w:rsidRPr="00D560DD">
              <w:rPr>
                <w:lang w:val="en-US"/>
              </w:rPr>
              <w:t>B</w:t>
            </w:r>
          </w:p>
        </w:tc>
        <w:tc>
          <w:tcPr>
            <w:tcW w:w="1268" w:type="dxa"/>
          </w:tcPr>
          <w:p w:rsidR="00B17EA2" w:rsidRPr="00D560DD" w:rsidRDefault="00B17EA2" w:rsidP="008452D5">
            <w:pPr>
              <w:jc w:val="center"/>
            </w:pPr>
            <w:r w:rsidRPr="00D560DD">
              <w:t>0,52</w:t>
            </w:r>
          </w:p>
        </w:tc>
        <w:tc>
          <w:tcPr>
            <w:tcW w:w="1602" w:type="dxa"/>
          </w:tcPr>
          <w:p w:rsidR="00B17EA2" w:rsidRPr="00D560DD" w:rsidRDefault="00B17EA2" w:rsidP="008452D5">
            <w:pPr>
              <w:jc w:val="center"/>
            </w:pPr>
            <w:r w:rsidRPr="00D560DD">
              <w:t>1850</w:t>
            </w:r>
          </w:p>
        </w:tc>
        <w:tc>
          <w:tcPr>
            <w:tcW w:w="2183" w:type="dxa"/>
          </w:tcPr>
          <w:p w:rsidR="00B17EA2" w:rsidRPr="00D560DD" w:rsidRDefault="00B17EA2" w:rsidP="008452D5">
            <w:pPr>
              <w:jc w:val="center"/>
            </w:pPr>
          </w:p>
        </w:tc>
        <w:tc>
          <w:tcPr>
            <w:tcW w:w="2694" w:type="dxa"/>
            <w:vAlign w:val="center"/>
          </w:tcPr>
          <w:p w:rsidR="00B17EA2" w:rsidRPr="00D560DD" w:rsidRDefault="00B17EA2" w:rsidP="008452D5">
            <w:pPr>
              <w:jc w:val="center"/>
            </w:pPr>
            <w:r w:rsidRPr="00D560DD">
              <w:t>Встроенный блок управления</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ВЕ</w:t>
            </w:r>
          </w:p>
        </w:tc>
        <w:tc>
          <w:tcPr>
            <w:tcW w:w="1578" w:type="dxa"/>
          </w:tcPr>
          <w:p w:rsidR="00B17EA2" w:rsidRPr="00D560DD" w:rsidRDefault="00B17EA2" w:rsidP="008452D5">
            <w:pPr>
              <w:jc w:val="center"/>
            </w:pPr>
            <w:r w:rsidRPr="00D560DD">
              <w:t>АП400*200</w:t>
            </w:r>
          </w:p>
        </w:tc>
        <w:tc>
          <w:tcPr>
            <w:tcW w:w="1268" w:type="dxa"/>
          </w:tcPr>
          <w:p w:rsidR="00B17EA2" w:rsidRPr="00D560DD" w:rsidRDefault="00B17EA2" w:rsidP="008452D5">
            <w:pPr>
              <w:jc w:val="center"/>
            </w:pPr>
          </w:p>
        </w:tc>
        <w:tc>
          <w:tcPr>
            <w:tcW w:w="1602" w:type="dxa"/>
          </w:tcPr>
          <w:p w:rsidR="00B17EA2" w:rsidRPr="00D560DD" w:rsidRDefault="00B17EA2" w:rsidP="008452D5">
            <w:pPr>
              <w:jc w:val="center"/>
            </w:pPr>
          </w:p>
        </w:tc>
        <w:tc>
          <w:tcPr>
            <w:tcW w:w="2183" w:type="dxa"/>
          </w:tcPr>
          <w:p w:rsidR="00B17EA2" w:rsidRPr="00D560DD" w:rsidRDefault="00B17EA2" w:rsidP="008452D5">
            <w:pPr>
              <w:jc w:val="center"/>
            </w:pPr>
            <w:r w:rsidRPr="00D560DD">
              <w:t>Вентклапан с эл. приводом. Закрывается автоматически при отключении П-11</w:t>
            </w:r>
          </w:p>
        </w:tc>
        <w:tc>
          <w:tcPr>
            <w:tcW w:w="2694" w:type="dxa"/>
            <w:vAlign w:val="center"/>
          </w:tcPr>
          <w:p w:rsidR="00B17EA2" w:rsidRPr="00D560DD" w:rsidRDefault="00B17EA2" w:rsidP="008452D5">
            <w:pPr>
              <w:jc w:val="center"/>
            </w:pPr>
            <w:r w:rsidRPr="00D560DD">
              <w:t>От блока управления П-11</w:t>
            </w:r>
          </w:p>
        </w:tc>
        <w:tc>
          <w:tcPr>
            <w:tcW w:w="2693" w:type="dxa"/>
          </w:tcPr>
          <w:p w:rsidR="00B17EA2" w:rsidRPr="00D560DD" w:rsidRDefault="00B17EA2" w:rsidP="008452D5">
            <w:pPr>
              <w:jc w:val="center"/>
            </w:pPr>
            <w:r w:rsidRPr="00D560DD">
              <w:t xml:space="preserve">Отсутствует </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r w:rsidRPr="00D560DD">
              <w:t>34 – венткамера</w:t>
            </w:r>
          </w:p>
        </w:tc>
        <w:tc>
          <w:tcPr>
            <w:tcW w:w="1590" w:type="dxa"/>
          </w:tcPr>
          <w:p w:rsidR="00B17EA2" w:rsidRPr="00D560DD" w:rsidRDefault="00B17EA2" w:rsidP="008452D5">
            <w:pPr>
              <w:jc w:val="center"/>
            </w:pPr>
            <w:r w:rsidRPr="00D560DD">
              <w:t>П-3</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1,5</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(к.34)</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В-3</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1,1</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(к.34)</w:t>
            </w:r>
          </w:p>
        </w:tc>
        <w:tc>
          <w:tcPr>
            <w:tcW w:w="2693" w:type="dxa"/>
          </w:tcPr>
          <w:p w:rsidR="00B17EA2" w:rsidRPr="00D560DD" w:rsidRDefault="00B17EA2" w:rsidP="008452D5">
            <w:pPr>
              <w:jc w:val="center"/>
            </w:pPr>
            <w:r w:rsidRPr="00D560DD">
              <w:t xml:space="preserve">Отсутствует </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r w:rsidRPr="00D560DD">
              <w:lastRenderedPageBreak/>
              <w:t>45 – венткамера</w:t>
            </w:r>
          </w:p>
        </w:tc>
        <w:tc>
          <w:tcPr>
            <w:tcW w:w="1590" w:type="dxa"/>
          </w:tcPr>
          <w:p w:rsidR="00B17EA2" w:rsidRPr="00D560DD" w:rsidRDefault="00B17EA2" w:rsidP="008452D5">
            <w:pPr>
              <w:jc w:val="center"/>
            </w:pPr>
            <w:r w:rsidRPr="00D560DD">
              <w:t>П-4</w:t>
            </w:r>
          </w:p>
        </w:tc>
        <w:tc>
          <w:tcPr>
            <w:tcW w:w="1578" w:type="dxa"/>
          </w:tcPr>
          <w:p w:rsidR="00B17EA2" w:rsidRPr="00D560DD" w:rsidRDefault="00B17EA2" w:rsidP="008452D5">
            <w:pPr>
              <w:jc w:val="center"/>
            </w:pPr>
            <w:r w:rsidRPr="00D560DD">
              <w:t>Ц4-70-3,15</w:t>
            </w:r>
          </w:p>
        </w:tc>
        <w:tc>
          <w:tcPr>
            <w:tcW w:w="1268" w:type="dxa"/>
          </w:tcPr>
          <w:p w:rsidR="00B17EA2" w:rsidRPr="00D560DD" w:rsidRDefault="00B17EA2" w:rsidP="008452D5">
            <w:pPr>
              <w:jc w:val="center"/>
            </w:pPr>
            <w:r w:rsidRPr="00D560DD">
              <w:t>0,4</w:t>
            </w:r>
          </w:p>
        </w:tc>
        <w:tc>
          <w:tcPr>
            <w:tcW w:w="1602" w:type="dxa"/>
          </w:tcPr>
          <w:p w:rsidR="00B17EA2" w:rsidRPr="00D560DD" w:rsidRDefault="00B17EA2" w:rsidP="008452D5">
            <w:pPr>
              <w:jc w:val="center"/>
            </w:pPr>
            <w:r w:rsidRPr="00D560DD">
              <w:t>1410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(к.45)</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В-4</w:t>
            </w:r>
          </w:p>
        </w:tc>
        <w:tc>
          <w:tcPr>
            <w:tcW w:w="1578" w:type="dxa"/>
          </w:tcPr>
          <w:p w:rsidR="00B17EA2" w:rsidRPr="00D560DD" w:rsidRDefault="00B17EA2" w:rsidP="008452D5">
            <w:pPr>
              <w:jc w:val="center"/>
            </w:pPr>
            <w:r w:rsidRPr="00D560DD">
              <w:t>Ц4-70-3,15</w:t>
            </w:r>
          </w:p>
        </w:tc>
        <w:tc>
          <w:tcPr>
            <w:tcW w:w="1268" w:type="dxa"/>
          </w:tcPr>
          <w:p w:rsidR="00B17EA2" w:rsidRPr="00D560DD" w:rsidRDefault="00B17EA2" w:rsidP="008452D5">
            <w:pPr>
              <w:jc w:val="center"/>
            </w:pPr>
            <w:r w:rsidRPr="00D560DD">
              <w:t>1,5</w:t>
            </w:r>
          </w:p>
        </w:tc>
        <w:tc>
          <w:tcPr>
            <w:tcW w:w="1602" w:type="dxa"/>
          </w:tcPr>
          <w:p w:rsidR="00B17EA2" w:rsidRPr="00D560DD" w:rsidRDefault="00B17EA2" w:rsidP="008452D5">
            <w:pPr>
              <w:jc w:val="center"/>
            </w:pPr>
            <w:r w:rsidRPr="00D560DD">
              <w:t>2850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(к.45)</w:t>
            </w:r>
          </w:p>
        </w:tc>
        <w:tc>
          <w:tcPr>
            <w:tcW w:w="2693" w:type="dxa"/>
          </w:tcPr>
          <w:p w:rsidR="00B17EA2" w:rsidRPr="00D560DD" w:rsidRDefault="00B17EA2" w:rsidP="008452D5">
            <w:pPr>
              <w:jc w:val="center"/>
            </w:pPr>
            <w:r w:rsidRPr="00D560DD">
              <w:t xml:space="preserve">Отсутствует </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r w:rsidRPr="00D560DD">
              <w:t>53 – венткамера</w:t>
            </w:r>
          </w:p>
        </w:tc>
        <w:tc>
          <w:tcPr>
            <w:tcW w:w="1590" w:type="dxa"/>
          </w:tcPr>
          <w:p w:rsidR="00B17EA2" w:rsidRPr="00D560DD" w:rsidRDefault="00B17EA2" w:rsidP="008452D5">
            <w:pPr>
              <w:jc w:val="center"/>
            </w:pPr>
            <w:r w:rsidRPr="00D560DD">
              <w:t>П-5</w:t>
            </w:r>
          </w:p>
        </w:tc>
        <w:tc>
          <w:tcPr>
            <w:tcW w:w="1578" w:type="dxa"/>
          </w:tcPr>
          <w:p w:rsidR="00B17EA2" w:rsidRPr="00D560DD" w:rsidRDefault="00B17EA2" w:rsidP="008452D5">
            <w:pPr>
              <w:jc w:val="center"/>
            </w:pPr>
            <w:r w:rsidRPr="00D560DD">
              <w:t>Ц4-70-3,15</w:t>
            </w:r>
          </w:p>
        </w:tc>
        <w:tc>
          <w:tcPr>
            <w:tcW w:w="1268" w:type="dxa"/>
          </w:tcPr>
          <w:p w:rsidR="00B17EA2" w:rsidRPr="00D560DD" w:rsidRDefault="00B17EA2" w:rsidP="008452D5">
            <w:pPr>
              <w:jc w:val="center"/>
            </w:pPr>
            <w:r w:rsidRPr="00D560DD">
              <w:t>0,75</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(к.53)</w:t>
            </w:r>
          </w:p>
        </w:tc>
        <w:tc>
          <w:tcPr>
            <w:tcW w:w="2693" w:type="dxa"/>
          </w:tcPr>
          <w:p w:rsidR="00B17EA2" w:rsidRPr="00D560DD" w:rsidRDefault="00B17EA2" w:rsidP="008452D5">
            <w:pPr>
              <w:jc w:val="center"/>
            </w:pPr>
            <w:r w:rsidRPr="00D560DD">
              <w:t>Отсутствует</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В-6</w:t>
            </w:r>
          </w:p>
        </w:tc>
        <w:tc>
          <w:tcPr>
            <w:tcW w:w="1578" w:type="dxa"/>
          </w:tcPr>
          <w:p w:rsidR="00B17EA2" w:rsidRPr="00D560DD" w:rsidRDefault="00B17EA2" w:rsidP="008452D5">
            <w:pPr>
              <w:jc w:val="center"/>
            </w:pPr>
            <w:r w:rsidRPr="00D560DD">
              <w:t>Ц4-70-2,5</w:t>
            </w:r>
          </w:p>
        </w:tc>
        <w:tc>
          <w:tcPr>
            <w:tcW w:w="1268" w:type="dxa"/>
          </w:tcPr>
          <w:p w:rsidR="00B17EA2" w:rsidRPr="00D560DD" w:rsidRDefault="00B17EA2" w:rsidP="008452D5">
            <w:pPr>
              <w:jc w:val="center"/>
            </w:pPr>
            <w:r w:rsidRPr="00D560DD">
              <w:t>0,12</w:t>
            </w:r>
          </w:p>
        </w:tc>
        <w:tc>
          <w:tcPr>
            <w:tcW w:w="1602" w:type="dxa"/>
          </w:tcPr>
          <w:p w:rsidR="00B17EA2" w:rsidRPr="00D560DD" w:rsidRDefault="00B17EA2" w:rsidP="008452D5">
            <w:pPr>
              <w:jc w:val="center"/>
            </w:pPr>
            <w:r w:rsidRPr="00D560DD">
              <w:t>1370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Отдельно установленный авт.выключатель (к.53)</w:t>
            </w:r>
          </w:p>
        </w:tc>
        <w:tc>
          <w:tcPr>
            <w:tcW w:w="2693" w:type="dxa"/>
          </w:tcPr>
          <w:p w:rsidR="00B17EA2" w:rsidRPr="00D560DD" w:rsidRDefault="00B17EA2" w:rsidP="008452D5">
            <w:pPr>
              <w:jc w:val="center"/>
            </w:pPr>
            <w:r w:rsidRPr="00D560DD">
              <w:t xml:space="preserve">Отсутствует </w:t>
            </w:r>
          </w:p>
        </w:tc>
      </w:tr>
      <w:tr w:rsidR="00B17EA2" w:rsidRPr="00D560DD" w:rsidTr="008452D5">
        <w:tblPrEx>
          <w:tblLook w:val="00A0" w:firstRow="1" w:lastRow="0" w:firstColumn="1" w:lastColumn="0" w:noHBand="0" w:noVBand="0"/>
        </w:tblPrEx>
        <w:trPr>
          <w:trHeight w:val="284"/>
        </w:trPr>
        <w:tc>
          <w:tcPr>
            <w:tcW w:w="15276" w:type="dxa"/>
            <w:gridSpan w:val="8"/>
          </w:tcPr>
          <w:p w:rsidR="00B17EA2" w:rsidRPr="00D560DD" w:rsidRDefault="00B17EA2" w:rsidP="008452D5">
            <w:pPr>
              <w:jc w:val="center"/>
              <w:rPr>
                <w:b/>
              </w:rPr>
            </w:pPr>
            <w:r w:rsidRPr="00D560DD">
              <w:rPr>
                <w:b/>
              </w:rPr>
              <w:t>СТП-5</w:t>
            </w:r>
          </w:p>
        </w:tc>
      </w:tr>
      <w:tr w:rsidR="00B17EA2" w:rsidRPr="00D560DD" w:rsidTr="008452D5">
        <w:tblPrEx>
          <w:tblLook w:val="00A0" w:firstRow="1" w:lastRow="0" w:firstColumn="1" w:lastColumn="0" w:noHBand="0" w:noVBand="0"/>
        </w:tblPrEx>
        <w:trPr>
          <w:trHeight w:val="284"/>
        </w:trPr>
        <w:tc>
          <w:tcPr>
            <w:tcW w:w="1668" w:type="dxa"/>
            <w:vMerge w:val="restart"/>
            <w:vAlign w:val="center"/>
          </w:tcPr>
          <w:p w:rsidR="00B17EA2" w:rsidRPr="00D560DD" w:rsidRDefault="00B17EA2" w:rsidP="008452D5">
            <w:pPr>
              <w:jc w:val="center"/>
            </w:pPr>
            <w:r w:rsidRPr="00D560DD">
              <w:t>СТП</w:t>
            </w:r>
          </w:p>
        </w:tc>
        <w:tc>
          <w:tcPr>
            <w:tcW w:w="1590" w:type="dxa"/>
          </w:tcPr>
          <w:p w:rsidR="00B17EA2" w:rsidRPr="00D560DD" w:rsidRDefault="00B17EA2" w:rsidP="008452D5">
            <w:pPr>
              <w:jc w:val="center"/>
            </w:pPr>
            <w:r w:rsidRPr="00D560DD">
              <w:t>П-6</w:t>
            </w:r>
          </w:p>
        </w:tc>
        <w:tc>
          <w:tcPr>
            <w:tcW w:w="1578" w:type="dxa"/>
          </w:tcPr>
          <w:p w:rsidR="00B17EA2" w:rsidRPr="00D560DD" w:rsidRDefault="00B17EA2" w:rsidP="008452D5">
            <w:pPr>
              <w:jc w:val="center"/>
            </w:pPr>
            <w:r w:rsidRPr="00D560DD">
              <w:t>Ц4-76-8</w:t>
            </w:r>
          </w:p>
        </w:tc>
        <w:tc>
          <w:tcPr>
            <w:tcW w:w="1268" w:type="dxa"/>
          </w:tcPr>
          <w:p w:rsidR="00B17EA2" w:rsidRPr="00D560DD" w:rsidRDefault="00B17EA2" w:rsidP="008452D5">
            <w:pPr>
              <w:jc w:val="center"/>
            </w:pPr>
            <w:r w:rsidRPr="00D560DD">
              <w:t>18,5</w:t>
            </w:r>
          </w:p>
        </w:tc>
        <w:tc>
          <w:tcPr>
            <w:tcW w:w="1602" w:type="dxa"/>
          </w:tcPr>
          <w:p w:rsidR="00B17EA2" w:rsidRPr="00D560DD" w:rsidRDefault="00B17EA2" w:rsidP="008452D5">
            <w:pPr>
              <w:jc w:val="center"/>
            </w:pPr>
            <w:r w:rsidRPr="00D560DD">
              <w:t>1000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pPr>
            <w:r w:rsidRPr="00D560DD">
              <w:t>ШУ П-6</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П-7</w:t>
            </w:r>
          </w:p>
        </w:tc>
        <w:tc>
          <w:tcPr>
            <w:tcW w:w="1578" w:type="dxa"/>
          </w:tcPr>
          <w:p w:rsidR="00B17EA2" w:rsidRPr="00D560DD" w:rsidRDefault="00B17EA2" w:rsidP="008452D5">
            <w:pPr>
              <w:jc w:val="center"/>
            </w:pPr>
            <w:r w:rsidRPr="00D560DD">
              <w:t>Ц4-76-8</w:t>
            </w:r>
          </w:p>
        </w:tc>
        <w:tc>
          <w:tcPr>
            <w:tcW w:w="1268" w:type="dxa"/>
          </w:tcPr>
          <w:p w:rsidR="00B17EA2" w:rsidRPr="00D560DD" w:rsidRDefault="00B17EA2" w:rsidP="008452D5">
            <w:pPr>
              <w:jc w:val="center"/>
            </w:pPr>
            <w:r w:rsidRPr="00D560DD">
              <w:t>18,5</w:t>
            </w:r>
          </w:p>
        </w:tc>
        <w:tc>
          <w:tcPr>
            <w:tcW w:w="1602" w:type="dxa"/>
          </w:tcPr>
          <w:p w:rsidR="00B17EA2" w:rsidRPr="00D560DD" w:rsidRDefault="00B17EA2" w:rsidP="008452D5">
            <w:pPr>
              <w:jc w:val="center"/>
            </w:pPr>
            <w:r w:rsidRPr="00D560DD">
              <w:t>1000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П-7</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В-7</w:t>
            </w:r>
          </w:p>
        </w:tc>
        <w:tc>
          <w:tcPr>
            <w:tcW w:w="1578" w:type="dxa"/>
          </w:tcPr>
          <w:p w:rsidR="00B17EA2" w:rsidRPr="00D560DD" w:rsidRDefault="00B17EA2" w:rsidP="008452D5">
            <w:pPr>
              <w:jc w:val="center"/>
            </w:pPr>
            <w:r w:rsidRPr="00D560DD">
              <w:t>Ц4-76-8</w:t>
            </w:r>
          </w:p>
        </w:tc>
        <w:tc>
          <w:tcPr>
            <w:tcW w:w="1268" w:type="dxa"/>
          </w:tcPr>
          <w:p w:rsidR="00B17EA2" w:rsidRPr="00D560DD" w:rsidRDefault="00B17EA2" w:rsidP="008452D5">
            <w:pPr>
              <w:jc w:val="center"/>
            </w:pPr>
            <w:r w:rsidRPr="00D560DD">
              <w:t>18,5</w:t>
            </w:r>
          </w:p>
        </w:tc>
        <w:tc>
          <w:tcPr>
            <w:tcW w:w="1602" w:type="dxa"/>
          </w:tcPr>
          <w:p w:rsidR="00B17EA2" w:rsidRPr="00D560DD" w:rsidRDefault="00B17EA2" w:rsidP="008452D5">
            <w:pPr>
              <w:jc w:val="center"/>
            </w:pPr>
            <w:r w:rsidRPr="00D560DD">
              <w:t>1000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В-7</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В-8</w:t>
            </w:r>
          </w:p>
        </w:tc>
        <w:tc>
          <w:tcPr>
            <w:tcW w:w="1578" w:type="dxa"/>
          </w:tcPr>
          <w:p w:rsidR="00B17EA2" w:rsidRPr="00D560DD" w:rsidRDefault="00B17EA2" w:rsidP="008452D5">
            <w:pPr>
              <w:jc w:val="center"/>
            </w:pPr>
            <w:r w:rsidRPr="00D560DD">
              <w:t>Ц4-76-8</w:t>
            </w:r>
          </w:p>
        </w:tc>
        <w:tc>
          <w:tcPr>
            <w:tcW w:w="1268" w:type="dxa"/>
          </w:tcPr>
          <w:p w:rsidR="00B17EA2" w:rsidRPr="00D560DD" w:rsidRDefault="00B17EA2" w:rsidP="008452D5">
            <w:pPr>
              <w:jc w:val="center"/>
            </w:pPr>
            <w:r w:rsidRPr="00D560DD">
              <w:t>18,5</w:t>
            </w:r>
          </w:p>
        </w:tc>
        <w:tc>
          <w:tcPr>
            <w:tcW w:w="1602" w:type="dxa"/>
          </w:tcPr>
          <w:p w:rsidR="00B17EA2" w:rsidRPr="00D560DD" w:rsidRDefault="00B17EA2" w:rsidP="008452D5">
            <w:pPr>
              <w:jc w:val="center"/>
            </w:pPr>
            <w:r w:rsidRPr="00D560DD">
              <w:t>1450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В-8</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П-8</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0,75</w:t>
            </w:r>
          </w:p>
        </w:tc>
        <w:tc>
          <w:tcPr>
            <w:tcW w:w="1602" w:type="dxa"/>
          </w:tcPr>
          <w:p w:rsidR="00B17EA2" w:rsidRPr="00D560DD" w:rsidRDefault="00B17EA2" w:rsidP="008452D5">
            <w:pPr>
              <w:jc w:val="center"/>
            </w:pPr>
            <w:r w:rsidRPr="00D560DD">
              <w:t>1400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П-8</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В-9</w:t>
            </w:r>
          </w:p>
        </w:tc>
        <w:tc>
          <w:tcPr>
            <w:tcW w:w="1578" w:type="dxa"/>
          </w:tcPr>
          <w:p w:rsidR="00B17EA2" w:rsidRPr="00D560DD" w:rsidRDefault="00B17EA2" w:rsidP="008452D5">
            <w:pPr>
              <w:jc w:val="center"/>
            </w:pPr>
            <w:r w:rsidRPr="00D560DD">
              <w:t>Ц4-70-4</w:t>
            </w:r>
          </w:p>
        </w:tc>
        <w:tc>
          <w:tcPr>
            <w:tcW w:w="1268" w:type="dxa"/>
          </w:tcPr>
          <w:p w:rsidR="00B17EA2" w:rsidRPr="00D560DD" w:rsidRDefault="00B17EA2" w:rsidP="008452D5">
            <w:pPr>
              <w:jc w:val="center"/>
            </w:pPr>
            <w:r w:rsidRPr="00D560DD">
              <w:t>0,75</w:t>
            </w:r>
          </w:p>
        </w:tc>
        <w:tc>
          <w:tcPr>
            <w:tcW w:w="1602" w:type="dxa"/>
          </w:tcPr>
          <w:p w:rsidR="00B17EA2" w:rsidRPr="00D560DD" w:rsidRDefault="00B17EA2" w:rsidP="008452D5">
            <w:pPr>
              <w:jc w:val="center"/>
            </w:pPr>
            <w:r w:rsidRPr="00D560DD">
              <w:t>1410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В-9</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tr w:rsidR="00B17EA2" w:rsidRPr="00D560DD" w:rsidTr="008452D5">
        <w:tblPrEx>
          <w:tblLook w:val="00A0" w:firstRow="1" w:lastRow="0" w:firstColumn="1" w:lastColumn="0" w:noHBand="0" w:noVBand="0"/>
        </w:tblPrEx>
        <w:trPr>
          <w:trHeight w:val="284"/>
        </w:trPr>
        <w:tc>
          <w:tcPr>
            <w:tcW w:w="1668" w:type="dxa"/>
            <w:vMerge/>
          </w:tcPr>
          <w:p w:rsidR="00B17EA2" w:rsidRPr="00D560DD" w:rsidRDefault="00B17EA2" w:rsidP="008452D5"/>
        </w:tc>
        <w:tc>
          <w:tcPr>
            <w:tcW w:w="1590" w:type="dxa"/>
          </w:tcPr>
          <w:p w:rsidR="00B17EA2" w:rsidRPr="00D560DD" w:rsidRDefault="00B17EA2" w:rsidP="008452D5">
            <w:pPr>
              <w:jc w:val="center"/>
            </w:pPr>
            <w:r w:rsidRPr="00D560DD">
              <w:t>П-9</w:t>
            </w:r>
          </w:p>
        </w:tc>
        <w:tc>
          <w:tcPr>
            <w:tcW w:w="1578" w:type="dxa"/>
          </w:tcPr>
          <w:p w:rsidR="00B17EA2" w:rsidRPr="00D560DD" w:rsidRDefault="00B17EA2" w:rsidP="008452D5">
            <w:pPr>
              <w:jc w:val="center"/>
            </w:pPr>
            <w:r w:rsidRPr="00D560DD">
              <w:t>Ц4-70-5</w:t>
            </w:r>
          </w:p>
        </w:tc>
        <w:tc>
          <w:tcPr>
            <w:tcW w:w="1268" w:type="dxa"/>
          </w:tcPr>
          <w:p w:rsidR="00B17EA2" w:rsidRPr="00D560DD" w:rsidRDefault="00B17EA2" w:rsidP="008452D5">
            <w:pPr>
              <w:jc w:val="center"/>
            </w:pPr>
            <w:r w:rsidRPr="00D560DD">
              <w:t>2,2</w:t>
            </w:r>
          </w:p>
        </w:tc>
        <w:tc>
          <w:tcPr>
            <w:tcW w:w="1602" w:type="dxa"/>
          </w:tcPr>
          <w:p w:rsidR="00B17EA2" w:rsidRPr="00D560DD" w:rsidRDefault="00B17EA2" w:rsidP="008452D5">
            <w:pPr>
              <w:jc w:val="center"/>
            </w:pPr>
            <w:r w:rsidRPr="00D560DD">
              <w:t>1420</w:t>
            </w:r>
          </w:p>
        </w:tc>
        <w:tc>
          <w:tcPr>
            <w:tcW w:w="2183" w:type="dxa"/>
          </w:tcPr>
          <w:p w:rsidR="00B17EA2" w:rsidRPr="00D560DD" w:rsidRDefault="00B17EA2" w:rsidP="008452D5">
            <w:pPr>
              <w:jc w:val="center"/>
            </w:pPr>
          </w:p>
        </w:tc>
        <w:tc>
          <w:tcPr>
            <w:tcW w:w="2694" w:type="dxa"/>
          </w:tcPr>
          <w:p w:rsidR="00B17EA2" w:rsidRPr="00D560DD" w:rsidRDefault="00B17EA2" w:rsidP="008452D5">
            <w:pPr>
              <w:jc w:val="center"/>
              <w:rPr>
                <w:rFonts w:ascii="Trebuchet MS" w:hAnsi="Trebuchet MS"/>
              </w:rPr>
            </w:pPr>
            <w:r w:rsidRPr="00D560DD">
              <w:t>ШУ П-9</w:t>
            </w:r>
          </w:p>
        </w:tc>
        <w:tc>
          <w:tcPr>
            <w:tcW w:w="2693" w:type="dxa"/>
          </w:tcPr>
          <w:p w:rsidR="00B17EA2" w:rsidRPr="00D560DD" w:rsidRDefault="00B17EA2" w:rsidP="008452D5">
            <w:pPr>
              <w:rPr>
                <w:rFonts w:ascii="Trebuchet MS" w:hAnsi="Trebuchet MS"/>
              </w:rPr>
            </w:pPr>
            <w:r w:rsidRPr="00D560DD">
              <w:t>ДУ отсутствует. МУ с панели на ШУ</w:t>
            </w:r>
          </w:p>
        </w:tc>
      </w:tr>
      <w:bookmarkEnd w:id="0"/>
    </w:tbl>
    <w:p w:rsidR="00B17EA2" w:rsidRDefault="00B17EA2" w:rsidP="00B17EA2">
      <w:pPr>
        <w:rPr>
          <w:sz w:val="24"/>
          <w:szCs w:val="24"/>
        </w:rPr>
        <w:sectPr w:rsidR="00B17EA2" w:rsidSect="00E307B9">
          <w:headerReference w:type="even" r:id="rId20"/>
          <w:headerReference w:type="first" r:id="rId21"/>
          <w:pgSz w:w="16838" w:h="11906" w:orient="landscape"/>
          <w:pgMar w:top="851" w:right="992" w:bottom="567" w:left="99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73617" w:rsidRDefault="00173617" w:rsidP="00AD5993">
      <w:pPr>
        <w:keepNext/>
        <w:spacing w:before="240" w:after="60"/>
        <w:outlineLvl w:val="0"/>
      </w:pPr>
    </w:p>
    <w:sectPr w:rsidR="00173617" w:rsidSect="00E307B9">
      <w:pgSz w:w="11906" w:h="16838"/>
      <w:pgMar w:top="709" w:right="850" w:bottom="1134"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E5F" w:rsidRDefault="00B06E5F" w:rsidP="00173617">
      <w:pPr>
        <w:spacing w:after="0" w:line="240" w:lineRule="auto"/>
      </w:pPr>
      <w:r>
        <w:separator/>
      </w:r>
    </w:p>
  </w:endnote>
  <w:endnote w:type="continuationSeparator" w:id="0">
    <w:p w:rsidR="00B06E5F" w:rsidRDefault="00B06E5F" w:rsidP="00173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is">
    <w:altName w:val="Times New Roman"/>
    <w:panose1 w:val="00000000000000000000"/>
    <w:charset w:val="00"/>
    <w:family w:val="auto"/>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2" w:rsidRDefault="00234122">
    <w:pPr>
      <w:pStyle w:val="ab"/>
      <w:jc w:val="right"/>
    </w:pPr>
    <w:r>
      <w:fldChar w:fldCharType="begin"/>
    </w:r>
    <w:r>
      <w:instrText>PAGE   \* MERGEFORMAT</w:instrText>
    </w:r>
    <w:r>
      <w:fldChar w:fldCharType="separate"/>
    </w:r>
    <w:r w:rsidR="00AD5993">
      <w:rPr>
        <w:noProof/>
      </w:rPr>
      <w:t>4</w:t>
    </w:r>
    <w:r>
      <w:fldChar w:fldCharType="end"/>
    </w:r>
  </w:p>
  <w:p w:rsidR="00234122" w:rsidRDefault="0023412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2" w:rsidRDefault="00234122">
    <w:pPr>
      <w:pStyle w:val="ab"/>
      <w:jc w:val="right"/>
    </w:pPr>
    <w:r>
      <w:fldChar w:fldCharType="begin"/>
    </w:r>
    <w:r>
      <w:instrText>PAGE   \* MERGEFORMAT</w:instrText>
    </w:r>
    <w:r>
      <w:fldChar w:fldCharType="separate"/>
    </w:r>
    <w:r w:rsidR="00AD5993">
      <w:rPr>
        <w:noProof/>
      </w:rPr>
      <w:t>23</w:t>
    </w:r>
    <w:r>
      <w:fldChar w:fldCharType="end"/>
    </w:r>
  </w:p>
  <w:p w:rsidR="00234122" w:rsidRDefault="0023412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E5F" w:rsidRDefault="00B06E5F" w:rsidP="00173617">
      <w:pPr>
        <w:spacing w:after="0" w:line="240" w:lineRule="auto"/>
      </w:pPr>
      <w:r>
        <w:separator/>
      </w:r>
    </w:p>
  </w:footnote>
  <w:footnote w:type="continuationSeparator" w:id="0">
    <w:p w:rsidR="00B06E5F" w:rsidRDefault="00B06E5F" w:rsidP="001736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2" w:rsidRDefault="00234122">
    <w:pPr>
      <w:rPr>
        <w:sz w:val="2"/>
        <w:szCs w:val="2"/>
      </w:rPr>
    </w:pPr>
    <w:r>
      <w:rPr>
        <w:noProof/>
        <w:sz w:val="24"/>
        <w:szCs w:val="24"/>
        <w:lang w:eastAsia="ru-RU"/>
      </w:rPr>
      <mc:AlternateContent>
        <mc:Choice Requires="wps">
          <w:drawing>
            <wp:anchor distT="0" distB="0" distL="63500" distR="63500" simplePos="0" relativeHeight="251661312" behindDoc="1" locked="0" layoutInCell="1" allowOverlap="1" wp14:anchorId="1D6D7887" wp14:editId="0BB5A3F8">
              <wp:simplePos x="0" y="0"/>
              <wp:positionH relativeFrom="page">
                <wp:posOffset>356235</wp:posOffset>
              </wp:positionH>
              <wp:positionV relativeFrom="page">
                <wp:posOffset>362585</wp:posOffset>
              </wp:positionV>
              <wp:extent cx="775970" cy="189865"/>
              <wp:effectExtent l="3810" t="635"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122" w:rsidRDefault="00234122">
                          <w:pPr>
                            <w:spacing w:line="240" w:lineRule="auto"/>
                          </w:pPr>
                          <w:r>
                            <w:rPr>
                              <w:rStyle w:val="0pt"/>
                              <w:rFonts w:eastAsiaTheme="minorHAnsi"/>
                            </w:rPr>
                            <w:t>Контракта.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6D7887" id="_x0000_t202" coordsize="21600,21600" o:spt="202" path="m,l,21600r21600,l21600,xe">
              <v:stroke joinstyle="miter"/>
              <v:path gradientshapeok="t" o:connecttype="rect"/>
            </v:shapetype>
            <v:shape id="Поле 6" o:spid="_x0000_s1026" type="#_x0000_t202" style="position:absolute;margin-left:28.05pt;margin-top:28.55pt;width:61.1pt;height:14.9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" filled="f" stroked="f">
              <v:textbox style="mso-fit-shape-to-text:t" inset="0,0,0,0">
                <w:txbxContent>
                  <w:p w:rsidR="00234122" w:rsidRDefault="00234122">
                    <w:pPr>
                      <w:spacing w:line="240" w:lineRule="auto"/>
                    </w:pPr>
                    <w:r>
                      <w:rPr>
                        <w:rStyle w:val="0pt"/>
                        <w:rFonts w:eastAsiaTheme="minorHAnsi"/>
                      </w:rPr>
                      <w:t>Контракта.</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122" w:rsidRDefault="00234122">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14:anchorId="52601B2A" wp14:editId="4BFEEB54">
              <wp:simplePos x="0" y="0"/>
              <wp:positionH relativeFrom="page">
                <wp:posOffset>358140</wp:posOffset>
              </wp:positionH>
              <wp:positionV relativeFrom="page">
                <wp:posOffset>551180</wp:posOffset>
              </wp:positionV>
              <wp:extent cx="3182620" cy="189865"/>
              <wp:effectExtent l="0" t="0" r="127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122" w:rsidRDefault="00234122">
                          <w:pPr>
                            <w:spacing w:line="240" w:lineRule="auto"/>
                          </w:pPr>
                          <w:r>
                            <w:rPr>
                              <w:rStyle w:val="afffa"/>
                              <w:rFonts w:eastAsiaTheme="minorHAnsi"/>
                              <w:b w:val="0"/>
                              <w:bCs w:val="0"/>
                            </w:rPr>
                            <w:t>Статья 9 Обеспечение исполнения Контракта</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601B2A" id="_x0000_t202" coordsize="21600,21600" o:spt="202" path="m,l,21600r21600,l21600,xe">
              <v:stroke joinstyle="miter"/>
              <v:path gradientshapeok="t" o:connecttype="rect"/>
            </v:shapetype>
            <v:shape id="Поле 5" o:spid="_x0000_s1027" type="#_x0000_t202" style="position:absolute;margin-left:28.2pt;margin-top:43.4pt;width:250.6pt;height:14.9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" filled="f" stroked="f">
              <v:textbox style="mso-fit-shape-to-text:t" inset="0,0,0,0">
                <w:txbxContent>
                  <w:p w:rsidR="00234122" w:rsidRDefault="00234122">
                    <w:pPr>
                      <w:spacing w:line="240" w:lineRule="auto"/>
                    </w:pPr>
                    <w:r>
                      <w:rPr>
                        <w:rStyle w:val="afffa"/>
                        <w:rFonts w:eastAsiaTheme="minorHAnsi"/>
                        <w:b w:val="0"/>
                        <w:bCs w:val="0"/>
                      </w:rPr>
                      <w:t>Статья 9 Обеспечение исполнения Контракта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99A7572"/>
    <w:lvl w:ilvl="0">
      <w:start w:val="1"/>
      <w:numFmt w:val="decimal"/>
      <w:pStyle w:val="a"/>
      <w:lvlText w:val="%1."/>
      <w:lvlJc w:val="left"/>
      <w:pPr>
        <w:tabs>
          <w:tab w:val="num" w:pos="643"/>
        </w:tabs>
        <w:ind w:left="643" w:hanging="360"/>
      </w:pPr>
      <w:rPr>
        <w:rFonts w:cs="Times New Roman"/>
      </w:rPr>
    </w:lvl>
  </w:abstractNum>
  <w:abstractNum w:abstractNumId="1" w15:restartNumberingAfterBreak="0">
    <w:nsid w:val="FFFFFF88"/>
    <w:multiLevelType w:val="singleLevel"/>
    <w:tmpl w:val="27CE7390"/>
    <w:lvl w:ilvl="0">
      <w:start w:val="1"/>
      <w:numFmt w:val="decimal"/>
      <w:pStyle w:val="4"/>
      <w:lvlText w:val="%1."/>
      <w:lvlJc w:val="left"/>
      <w:pPr>
        <w:tabs>
          <w:tab w:val="num" w:pos="360"/>
        </w:tabs>
        <w:ind w:left="360" w:hanging="360"/>
      </w:pPr>
      <w:rPr>
        <w:rFonts w:cs="Times New Roman"/>
      </w:rPr>
    </w:lvl>
  </w:abstractNum>
  <w:abstractNum w:abstractNumId="2" w15:restartNumberingAfterBreak="0">
    <w:nsid w:val="FFFFFF89"/>
    <w:multiLevelType w:val="singleLevel"/>
    <w:tmpl w:val="C444056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2"/>
    <w:multiLevelType w:val="singleLevel"/>
    <w:tmpl w:val="00000002"/>
    <w:name w:val="WW8Num2"/>
    <w:lvl w:ilvl="0">
      <w:start w:val="1"/>
      <w:numFmt w:val="decimal"/>
      <w:lvlText w:val="1.%1."/>
      <w:lvlJc w:val="left"/>
      <w:pPr>
        <w:tabs>
          <w:tab w:val="num" w:pos="708"/>
        </w:tabs>
      </w:pPr>
      <w:rPr>
        <w:rFonts w:ascii="Times New Roman" w:hAnsi="Times New Roman" w:cs="Times New Roman" w:hint="default"/>
      </w:rPr>
    </w:lvl>
  </w:abstractNum>
  <w:abstractNum w:abstractNumId="5" w15:restartNumberingAfterBreak="0">
    <w:nsid w:val="01D7514F"/>
    <w:multiLevelType w:val="multilevel"/>
    <w:tmpl w:val="9EC47422"/>
    <w:lvl w:ilvl="0">
      <w:start w:val="1"/>
      <w:numFmt w:val="decimal"/>
      <w:lvlText w:val="%1."/>
      <w:lvlJc w:val="left"/>
      <w:pPr>
        <w:ind w:left="720" w:hanging="360"/>
      </w:pPr>
      <w:rPr>
        <w:rFonts w:hint="default"/>
      </w:rPr>
    </w:lvl>
    <w:lvl w:ilvl="1">
      <w:start w:val="5"/>
      <w:numFmt w:val="decimal"/>
      <w:isLgl/>
      <w:lvlText w:val="%1.%2."/>
      <w:lvlJc w:val="left"/>
      <w:pPr>
        <w:ind w:left="1495" w:hanging="36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6" w15:restartNumberingAfterBreak="0">
    <w:nsid w:val="0A4E79B0"/>
    <w:multiLevelType w:val="hybridMultilevel"/>
    <w:tmpl w:val="60B0A182"/>
    <w:lvl w:ilvl="0" w:tplc="29027A0A">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7" w15:restartNumberingAfterBreak="0">
    <w:nsid w:val="0BCF3016"/>
    <w:multiLevelType w:val="hybridMultilevel"/>
    <w:tmpl w:val="30300D0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0D7C2C"/>
    <w:multiLevelType w:val="multilevel"/>
    <w:tmpl w:val="FB128B22"/>
    <w:lvl w:ilvl="0">
      <w:start w:val="1"/>
      <w:numFmt w:val="decimal"/>
      <w:lvlText w:val="%1."/>
      <w:lvlJc w:val="left"/>
      <w:pPr>
        <w:ind w:left="720" w:hanging="360"/>
      </w:pPr>
      <w:rPr>
        <w:rFonts w:hint="default"/>
      </w:rPr>
    </w:lvl>
    <w:lvl w:ilvl="1">
      <w:start w:val="4"/>
      <w:numFmt w:val="decimal"/>
      <w:isLgl/>
      <w:lvlText w:val="%1.%2."/>
      <w:lvlJc w:val="left"/>
      <w:pPr>
        <w:ind w:left="2637" w:hanging="51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9" w15:restartNumberingAfterBreak="0">
    <w:nsid w:val="0CBF2900"/>
    <w:multiLevelType w:val="hybridMultilevel"/>
    <w:tmpl w:val="1A548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571AD9"/>
    <w:multiLevelType w:val="multilevel"/>
    <w:tmpl w:val="3EE09C82"/>
    <w:lvl w:ilvl="0">
      <w:start w:val="1"/>
      <w:numFmt w:val="decimal"/>
      <w:lvlText w:val="%1."/>
      <w:lvlJc w:val="center"/>
      <w:pPr>
        <w:tabs>
          <w:tab w:val="num" w:pos="0"/>
        </w:tabs>
      </w:pPr>
      <w:rPr>
        <w:rFonts w:cs="Times New Roman" w:hint="default"/>
        <w:b/>
        <w:i w:val="0"/>
      </w:rPr>
    </w:lvl>
    <w:lvl w:ilvl="1">
      <w:start w:val="1"/>
      <w:numFmt w:val="decimal"/>
      <w:pStyle w:val="-"/>
      <w:lvlText w:val="%1.%2"/>
      <w:lvlJc w:val="left"/>
      <w:pPr>
        <w:tabs>
          <w:tab w:val="num" w:pos="851"/>
        </w:tabs>
        <w:ind w:left="851" w:hanging="851"/>
      </w:pPr>
      <w:rPr>
        <w:rFonts w:cs="Times New Roman" w:hint="default"/>
        <w:b w:val="0"/>
        <w:bCs w:val="0"/>
        <w:i w:val="0"/>
        <w:iCs w:val="0"/>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
      <w:lvlText w:val="%1.%2.%3"/>
      <w:lvlJc w:val="left"/>
      <w:pPr>
        <w:tabs>
          <w:tab w:val="num" w:pos="851"/>
        </w:tabs>
        <w:ind w:left="851" w:hanging="851"/>
      </w:pPr>
      <w:rPr>
        <w:rFonts w:cs="Times New Roman" w:hint="default"/>
        <w:b w:val="0"/>
        <w:bCs w:val="0"/>
        <w:i w:val="0"/>
        <w:iCs w:val="0"/>
      </w:rPr>
    </w:lvl>
    <w:lvl w:ilvl="3">
      <w:start w:val="1"/>
      <w:numFmt w:val="lowerLetter"/>
      <w:pStyle w:val="-1"/>
      <w:lvlText w:val="%4)"/>
      <w:lvlJc w:val="left"/>
      <w:pPr>
        <w:tabs>
          <w:tab w:val="num" w:pos="1418"/>
        </w:tabs>
        <w:ind w:left="1418" w:hanging="567"/>
      </w:pPr>
      <w:rPr>
        <w:rFonts w:cs="Times New Roman" w:hint="default"/>
        <w:b w:val="0"/>
        <w:bCs w:val="0"/>
        <w:i w:val="0"/>
        <w:iCs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134"/>
        </w:tabs>
        <w:ind w:left="1134" w:hanging="567"/>
      </w:pPr>
      <w:rPr>
        <w:rFonts w:cs="Times New Roman" w:hint="default"/>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hint="default"/>
      </w:rPr>
    </w:lvl>
    <w:lvl w:ilvl="7">
      <w:start w:val="1"/>
      <w:numFmt w:val="decimal"/>
      <w:lvlText w:val="%1.%2.%3.%4.%5.%6.%7.%8."/>
      <w:lvlJc w:val="left"/>
      <w:pPr>
        <w:tabs>
          <w:tab w:val="num" w:pos="3978"/>
        </w:tabs>
        <w:ind w:left="2322" w:hanging="1224"/>
      </w:pPr>
      <w:rPr>
        <w:rFonts w:cs="Times New Roman" w:hint="default"/>
      </w:rPr>
    </w:lvl>
    <w:lvl w:ilvl="8">
      <w:start w:val="1"/>
      <w:numFmt w:val="decimal"/>
      <w:lvlText w:val="%1.%2.%3.%4.%5.%6.%7.%8.%9."/>
      <w:lvlJc w:val="left"/>
      <w:pPr>
        <w:tabs>
          <w:tab w:val="num" w:pos="4698"/>
        </w:tabs>
        <w:ind w:left="2898" w:hanging="1440"/>
      </w:pPr>
      <w:rPr>
        <w:rFonts w:cs="Times New Roman" w:hint="default"/>
      </w:rPr>
    </w:lvl>
  </w:abstractNum>
  <w:abstractNum w:abstractNumId="11" w15:restartNumberingAfterBreak="0">
    <w:nsid w:val="23CA3A5F"/>
    <w:multiLevelType w:val="hybridMultilevel"/>
    <w:tmpl w:val="71543BB6"/>
    <w:lvl w:ilvl="0" w:tplc="9B3835B2">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282C5977"/>
    <w:multiLevelType w:val="multilevel"/>
    <w:tmpl w:val="CBBEE294"/>
    <w:lvl w:ilvl="0">
      <w:start w:val="8"/>
      <w:numFmt w:val="decimal"/>
      <w:lvlText w:val="%1"/>
      <w:lvlJc w:val="left"/>
      <w:pPr>
        <w:ind w:left="360" w:hanging="360"/>
      </w:pPr>
      <w:rPr>
        <w:rFonts w:hint="default"/>
        <w:color w:val="000000"/>
      </w:rPr>
    </w:lvl>
    <w:lvl w:ilvl="1">
      <w:start w:val="4"/>
      <w:numFmt w:val="decimal"/>
      <w:lvlText w:val="%1.%2"/>
      <w:lvlJc w:val="left"/>
      <w:pPr>
        <w:ind w:left="644" w:hanging="360"/>
      </w:pPr>
      <w:rPr>
        <w:rFonts w:hint="default"/>
        <w:color w:val="000000"/>
      </w:rPr>
    </w:lvl>
    <w:lvl w:ilvl="2">
      <w:start w:val="1"/>
      <w:numFmt w:val="decimal"/>
      <w:lvlText w:val="%1.%2.%3"/>
      <w:lvlJc w:val="left"/>
      <w:pPr>
        <w:ind w:left="1288" w:hanging="720"/>
      </w:pPr>
      <w:rPr>
        <w:rFonts w:hint="default"/>
        <w:color w:val="000000"/>
      </w:rPr>
    </w:lvl>
    <w:lvl w:ilvl="3">
      <w:start w:val="1"/>
      <w:numFmt w:val="decimal"/>
      <w:lvlText w:val="%1.%2.%3.%4"/>
      <w:lvlJc w:val="left"/>
      <w:pPr>
        <w:ind w:left="1572" w:hanging="720"/>
      </w:pPr>
      <w:rPr>
        <w:rFonts w:hint="default"/>
        <w:color w:val="000000"/>
      </w:rPr>
    </w:lvl>
    <w:lvl w:ilvl="4">
      <w:start w:val="1"/>
      <w:numFmt w:val="decimal"/>
      <w:lvlText w:val="%1.%2.%3.%4.%5"/>
      <w:lvlJc w:val="left"/>
      <w:pPr>
        <w:ind w:left="2216" w:hanging="1080"/>
      </w:pPr>
      <w:rPr>
        <w:rFonts w:hint="default"/>
        <w:color w:val="000000"/>
      </w:rPr>
    </w:lvl>
    <w:lvl w:ilvl="5">
      <w:start w:val="1"/>
      <w:numFmt w:val="decimal"/>
      <w:lvlText w:val="%1.%2.%3.%4.%5.%6"/>
      <w:lvlJc w:val="left"/>
      <w:pPr>
        <w:ind w:left="2500" w:hanging="1080"/>
      </w:pPr>
      <w:rPr>
        <w:rFonts w:hint="default"/>
        <w:color w:val="000000"/>
      </w:rPr>
    </w:lvl>
    <w:lvl w:ilvl="6">
      <w:start w:val="1"/>
      <w:numFmt w:val="decimal"/>
      <w:lvlText w:val="%1.%2.%3.%4.%5.%6.%7"/>
      <w:lvlJc w:val="left"/>
      <w:pPr>
        <w:ind w:left="3144" w:hanging="1440"/>
      </w:pPr>
      <w:rPr>
        <w:rFonts w:hint="default"/>
        <w:color w:val="000000"/>
      </w:rPr>
    </w:lvl>
    <w:lvl w:ilvl="7">
      <w:start w:val="1"/>
      <w:numFmt w:val="decimal"/>
      <w:lvlText w:val="%1.%2.%3.%4.%5.%6.%7.%8"/>
      <w:lvlJc w:val="left"/>
      <w:pPr>
        <w:ind w:left="3428" w:hanging="1440"/>
      </w:pPr>
      <w:rPr>
        <w:rFonts w:hint="default"/>
        <w:color w:val="000000"/>
      </w:rPr>
    </w:lvl>
    <w:lvl w:ilvl="8">
      <w:start w:val="1"/>
      <w:numFmt w:val="decimal"/>
      <w:lvlText w:val="%1.%2.%3.%4.%5.%6.%7.%8.%9"/>
      <w:lvlJc w:val="left"/>
      <w:pPr>
        <w:ind w:left="4072" w:hanging="1800"/>
      </w:pPr>
      <w:rPr>
        <w:rFonts w:hint="default"/>
        <w:color w:val="000000"/>
      </w:rPr>
    </w:lvl>
  </w:abstractNum>
  <w:abstractNum w:abstractNumId="13" w15:restartNumberingAfterBreak="0">
    <w:nsid w:val="297D5B78"/>
    <w:multiLevelType w:val="hybridMultilevel"/>
    <w:tmpl w:val="D454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7F179E"/>
    <w:multiLevelType w:val="multilevel"/>
    <w:tmpl w:val="B9741470"/>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E12BA7"/>
    <w:multiLevelType w:val="multilevel"/>
    <w:tmpl w:val="DBD6332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A578EB"/>
    <w:multiLevelType w:val="multilevel"/>
    <w:tmpl w:val="1B98E90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2D40E2"/>
    <w:multiLevelType w:val="hybridMultilevel"/>
    <w:tmpl w:val="E99A367A"/>
    <w:lvl w:ilvl="0" w:tplc="3260DD5E">
      <w:start w:val="1"/>
      <w:numFmt w:val="decimal"/>
      <w:lvlText w:val="%1."/>
      <w:lvlJc w:val="left"/>
      <w:pPr>
        <w:ind w:left="720" w:hanging="360"/>
      </w:pPr>
      <w:rPr>
        <w:rFonts w:cs="Times New Roman" w:hint="default"/>
        <w:b/>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F157545"/>
    <w:multiLevelType w:val="multilevel"/>
    <w:tmpl w:val="A7EA654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5A4010"/>
    <w:multiLevelType w:val="multilevel"/>
    <w:tmpl w:val="F20C7C6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DD4C71"/>
    <w:multiLevelType w:val="multilevel"/>
    <w:tmpl w:val="B24EC61C"/>
    <w:lvl w:ilvl="0">
      <w:start w:val="1"/>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4D73132"/>
    <w:multiLevelType w:val="multilevel"/>
    <w:tmpl w:val="0DFE3718"/>
    <w:lvl w:ilvl="0">
      <w:start w:val="5"/>
      <w:numFmt w:val="decimal"/>
      <w:lvlText w:val="%1."/>
      <w:lvlJc w:val="left"/>
      <w:pPr>
        <w:ind w:left="502"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02668E"/>
    <w:multiLevelType w:val="multilevel"/>
    <w:tmpl w:val="03DEB2B8"/>
    <w:lvl w:ilvl="0">
      <w:start w:val="23"/>
      <w:numFmt w:val="decimal"/>
      <w:isLgl/>
      <w:lvlText w:val="%1."/>
      <w:lvlJc w:val="left"/>
      <w:pPr>
        <w:ind w:left="360" w:hanging="360"/>
      </w:pPr>
      <w:rPr>
        <w:rFonts w:cs="Times New Roman" w:hint="default"/>
      </w:rPr>
    </w:lvl>
    <w:lvl w:ilvl="1">
      <w:start w:val="1"/>
      <w:numFmt w:val="none"/>
      <w:lvlRestart w:val="0"/>
      <w:lvlText w:val="23.1."/>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pStyle w:val="-2"/>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b/>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48523C05"/>
    <w:multiLevelType w:val="multilevel"/>
    <w:tmpl w:val="A2005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9091C0E"/>
    <w:multiLevelType w:val="hybridMultilevel"/>
    <w:tmpl w:val="D454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275D47"/>
    <w:multiLevelType w:val="multilevel"/>
    <w:tmpl w:val="D1ECFC06"/>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B7214CD"/>
    <w:multiLevelType w:val="hybridMultilevel"/>
    <w:tmpl w:val="2F368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043CAE"/>
    <w:multiLevelType w:val="multilevel"/>
    <w:tmpl w:val="1FBE2C52"/>
    <w:lvl w:ilvl="0">
      <w:start w:val="2"/>
      <w:numFmt w:val="decimal"/>
      <w:lvlText w:val="%1."/>
      <w:lvlJc w:val="left"/>
      <w:pPr>
        <w:tabs>
          <w:tab w:val="num" w:pos="360"/>
        </w:tabs>
        <w:ind w:left="360" w:hanging="360"/>
      </w:pPr>
      <w:rPr>
        <w:rFonts w:hint="default"/>
      </w:rPr>
    </w:lvl>
    <w:lvl w:ilvl="1">
      <w:start w:val="8"/>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9351E5B"/>
    <w:multiLevelType w:val="multilevel"/>
    <w:tmpl w:val="AE7C6A4A"/>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9C369D2"/>
    <w:multiLevelType w:val="multilevel"/>
    <w:tmpl w:val="CA2EBE6C"/>
    <w:lvl w:ilvl="0">
      <w:start w:val="9"/>
      <w:numFmt w:val="decimal"/>
      <w:lvlText w:val="%1"/>
      <w:lvlJc w:val="left"/>
      <w:pPr>
        <w:ind w:left="360" w:hanging="360"/>
      </w:pPr>
      <w:rPr>
        <w:rFonts w:eastAsiaTheme="minorHAnsi" w:hint="default"/>
      </w:rPr>
    </w:lvl>
    <w:lvl w:ilvl="1">
      <w:start w:val="3"/>
      <w:numFmt w:val="decimal"/>
      <w:lvlText w:val="%1.%2"/>
      <w:lvlJc w:val="left"/>
      <w:pPr>
        <w:ind w:left="644" w:hanging="360"/>
      </w:pPr>
      <w:rPr>
        <w:rFonts w:eastAsiaTheme="minorHAnsi" w:hint="default"/>
      </w:rPr>
    </w:lvl>
    <w:lvl w:ilvl="2">
      <w:start w:val="1"/>
      <w:numFmt w:val="decimal"/>
      <w:lvlText w:val="%1.%2.%3"/>
      <w:lvlJc w:val="left"/>
      <w:pPr>
        <w:ind w:left="1288" w:hanging="720"/>
      </w:pPr>
      <w:rPr>
        <w:rFonts w:eastAsiaTheme="minorHAnsi" w:hint="default"/>
      </w:rPr>
    </w:lvl>
    <w:lvl w:ilvl="3">
      <w:start w:val="1"/>
      <w:numFmt w:val="decimal"/>
      <w:lvlText w:val="%1.%2.%3.%4"/>
      <w:lvlJc w:val="left"/>
      <w:pPr>
        <w:ind w:left="1572" w:hanging="720"/>
      </w:pPr>
      <w:rPr>
        <w:rFonts w:eastAsiaTheme="minorHAnsi" w:hint="default"/>
      </w:rPr>
    </w:lvl>
    <w:lvl w:ilvl="4">
      <w:start w:val="1"/>
      <w:numFmt w:val="decimal"/>
      <w:lvlText w:val="%1.%2.%3.%4.%5"/>
      <w:lvlJc w:val="left"/>
      <w:pPr>
        <w:ind w:left="2216" w:hanging="1080"/>
      </w:pPr>
      <w:rPr>
        <w:rFonts w:eastAsiaTheme="minorHAnsi" w:hint="default"/>
      </w:rPr>
    </w:lvl>
    <w:lvl w:ilvl="5">
      <w:start w:val="1"/>
      <w:numFmt w:val="decimal"/>
      <w:lvlText w:val="%1.%2.%3.%4.%5.%6"/>
      <w:lvlJc w:val="left"/>
      <w:pPr>
        <w:ind w:left="2500" w:hanging="1080"/>
      </w:pPr>
      <w:rPr>
        <w:rFonts w:eastAsiaTheme="minorHAnsi" w:hint="default"/>
      </w:rPr>
    </w:lvl>
    <w:lvl w:ilvl="6">
      <w:start w:val="1"/>
      <w:numFmt w:val="decimal"/>
      <w:lvlText w:val="%1.%2.%3.%4.%5.%6.%7"/>
      <w:lvlJc w:val="left"/>
      <w:pPr>
        <w:ind w:left="3144" w:hanging="1440"/>
      </w:pPr>
      <w:rPr>
        <w:rFonts w:eastAsiaTheme="minorHAnsi" w:hint="default"/>
      </w:rPr>
    </w:lvl>
    <w:lvl w:ilvl="7">
      <w:start w:val="1"/>
      <w:numFmt w:val="decimal"/>
      <w:lvlText w:val="%1.%2.%3.%4.%5.%6.%7.%8"/>
      <w:lvlJc w:val="left"/>
      <w:pPr>
        <w:ind w:left="3428" w:hanging="1440"/>
      </w:pPr>
      <w:rPr>
        <w:rFonts w:eastAsiaTheme="minorHAnsi" w:hint="default"/>
      </w:rPr>
    </w:lvl>
    <w:lvl w:ilvl="8">
      <w:start w:val="1"/>
      <w:numFmt w:val="decimal"/>
      <w:lvlText w:val="%1.%2.%3.%4.%5.%6.%7.%8.%9"/>
      <w:lvlJc w:val="left"/>
      <w:pPr>
        <w:ind w:left="4072" w:hanging="1800"/>
      </w:pPr>
      <w:rPr>
        <w:rFonts w:eastAsiaTheme="minorHAnsi" w:hint="default"/>
      </w:rPr>
    </w:lvl>
  </w:abstractNum>
  <w:abstractNum w:abstractNumId="30" w15:restartNumberingAfterBreak="0">
    <w:nsid w:val="5D431696"/>
    <w:multiLevelType w:val="multilevel"/>
    <w:tmpl w:val="3EF0D5E0"/>
    <w:lvl w:ilvl="0">
      <w:start w:val="1"/>
      <w:numFmt w:val="decimal"/>
      <w:lvlText w:val="%1."/>
      <w:lvlJc w:val="left"/>
      <w:pPr>
        <w:ind w:left="432" w:hanging="432"/>
      </w:pPr>
      <w:rPr>
        <w:rFonts w:cs="Times New Roman" w:hint="default"/>
      </w:rPr>
    </w:lvl>
    <w:lvl w:ilvl="1">
      <w:start w:val="1"/>
      <w:numFmt w:val="decimal"/>
      <w:lvlText w:val="%1.%2."/>
      <w:lvlJc w:val="left"/>
      <w:pPr>
        <w:ind w:left="1320"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400" w:hanging="180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31" w15:restartNumberingAfterBreak="0">
    <w:nsid w:val="5D7946FC"/>
    <w:multiLevelType w:val="multilevel"/>
    <w:tmpl w:val="E73A3A20"/>
    <w:lvl w:ilvl="0">
      <w:start w:val="1"/>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01B29B4"/>
    <w:multiLevelType w:val="hybridMultilevel"/>
    <w:tmpl w:val="0AFA9502"/>
    <w:lvl w:ilvl="0" w:tplc="8E98D3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610B3814"/>
    <w:multiLevelType w:val="multilevel"/>
    <w:tmpl w:val="C53AB878"/>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39C15BF"/>
    <w:multiLevelType w:val="multilevel"/>
    <w:tmpl w:val="D4E4D22C"/>
    <w:lvl w:ilvl="0">
      <w:start w:val="1"/>
      <w:numFmt w:val="decimal"/>
      <w:lvlText w:val="8.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3214F6"/>
    <w:multiLevelType w:val="multilevel"/>
    <w:tmpl w:val="D91EE29C"/>
    <w:lvl w:ilvl="0">
      <w:start w:val="1"/>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F95737F"/>
    <w:multiLevelType w:val="multilevel"/>
    <w:tmpl w:val="C8CE1E7C"/>
    <w:lvl w:ilvl="0">
      <w:start w:val="1"/>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B8450B"/>
    <w:multiLevelType w:val="multilevel"/>
    <w:tmpl w:val="18388E02"/>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2AE5BCE"/>
    <w:multiLevelType w:val="multilevel"/>
    <w:tmpl w:val="7766092A"/>
    <w:lvl w:ilvl="0">
      <w:start w:val="1"/>
      <w:numFmt w:val="decimal"/>
      <w:lvlText w:val="8.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4B608E"/>
    <w:multiLevelType w:val="multilevel"/>
    <w:tmpl w:val="BCF8314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455407B"/>
    <w:multiLevelType w:val="hybridMultilevel"/>
    <w:tmpl w:val="2F368E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2"/>
  </w:num>
  <w:num w:numId="5">
    <w:abstractNumId w:val="10"/>
  </w:num>
  <w:num w:numId="6">
    <w:abstractNumId w:val="17"/>
  </w:num>
  <w:num w:numId="7">
    <w:abstractNumId w:val="6"/>
  </w:num>
  <w:num w:numId="8">
    <w:abstractNumId w:val="26"/>
  </w:num>
  <w:num w:numId="9">
    <w:abstractNumId w:val="27"/>
  </w:num>
  <w:num w:numId="10">
    <w:abstractNumId w:val="21"/>
  </w:num>
  <w:num w:numId="11">
    <w:abstractNumId w:val="7"/>
  </w:num>
  <w:num w:numId="12">
    <w:abstractNumId w:val="8"/>
  </w:num>
  <w:num w:numId="13">
    <w:abstractNumId w:val="5"/>
  </w:num>
  <w:num w:numId="14">
    <w:abstractNumId w:val="18"/>
  </w:num>
  <w:num w:numId="15">
    <w:abstractNumId w:val="19"/>
  </w:num>
  <w:num w:numId="16">
    <w:abstractNumId w:val="16"/>
  </w:num>
  <w:num w:numId="17">
    <w:abstractNumId w:val="36"/>
  </w:num>
  <w:num w:numId="18">
    <w:abstractNumId w:val="37"/>
  </w:num>
  <w:num w:numId="19">
    <w:abstractNumId w:val="31"/>
  </w:num>
  <w:num w:numId="20">
    <w:abstractNumId w:val="35"/>
  </w:num>
  <w:num w:numId="21">
    <w:abstractNumId w:val="33"/>
  </w:num>
  <w:num w:numId="22">
    <w:abstractNumId w:val="23"/>
  </w:num>
  <w:num w:numId="23">
    <w:abstractNumId w:val="14"/>
  </w:num>
  <w:num w:numId="24">
    <w:abstractNumId w:val="20"/>
  </w:num>
  <w:num w:numId="25">
    <w:abstractNumId w:val="38"/>
  </w:num>
  <w:num w:numId="26">
    <w:abstractNumId w:val="34"/>
  </w:num>
  <w:num w:numId="27">
    <w:abstractNumId w:val="39"/>
  </w:num>
  <w:num w:numId="28">
    <w:abstractNumId w:val="28"/>
  </w:num>
  <w:num w:numId="29">
    <w:abstractNumId w:val="25"/>
  </w:num>
  <w:num w:numId="30">
    <w:abstractNumId w:val="12"/>
  </w:num>
  <w:num w:numId="31">
    <w:abstractNumId w:val="29"/>
  </w:num>
  <w:num w:numId="32">
    <w:abstractNumId w:val="32"/>
  </w:num>
  <w:num w:numId="33">
    <w:abstractNumId w:val="15"/>
  </w:num>
  <w:num w:numId="34">
    <w:abstractNumId w:val="11"/>
  </w:num>
  <w:num w:numId="35">
    <w:abstractNumId w:val="9"/>
  </w:num>
  <w:num w:numId="36">
    <w:abstractNumId w:val="24"/>
  </w:num>
  <w:num w:numId="37">
    <w:abstractNumId w:val="13"/>
  </w:num>
  <w:num w:numId="38">
    <w:abstractNumId w:val="40"/>
  </w:num>
  <w:num w:numId="39">
    <w:abstractNumId w:val="3"/>
  </w:num>
  <w:num w:numId="40">
    <w:abstractNumId w:val="4"/>
  </w:num>
  <w:num w:numId="41">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22D3"/>
    <w:rsid w:val="00026E76"/>
    <w:rsid w:val="00035E0A"/>
    <w:rsid w:val="00037FCE"/>
    <w:rsid w:val="00043C91"/>
    <w:rsid w:val="00053D91"/>
    <w:rsid w:val="000612AB"/>
    <w:rsid w:val="00073E04"/>
    <w:rsid w:val="00076E7D"/>
    <w:rsid w:val="00082D61"/>
    <w:rsid w:val="00083A58"/>
    <w:rsid w:val="00087B72"/>
    <w:rsid w:val="00096878"/>
    <w:rsid w:val="000B22D3"/>
    <w:rsid w:val="000C469A"/>
    <w:rsid w:val="000D7EA3"/>
    <w:rsid w:val="000E687A"/>
    <w:rsid w:val="00117B92"/>
    <w:rsid w:val="001369D4"/>
    <w:rsid w:val="00136B16"/>
    <w:rsid w:val="00140AE4"/>
    <w:rsid w:val="00153E19"/>
    <w:rsid w:val="00167270"/>
    <w:rsid w:val="00173617"/>
    <w:rsid w:val="00176ECC"/>
    <w:rsid w:val="00186D1E"/>
    <w:rsid w:val="00191808"/>
    <w:rsid w:val="001E6257"/>
    <w:rsid w:val="001F4475"/>
    <w:rsid w:val="0023233E"/>
    <w:rsid w:val="00234122"/>
    <w:rsid w:val="0024454D"/>
    <w:rsid w:val="002513D3"/>
    <w:rsid w:val="002B553C"/>
    <w:rsid w:val="002C1B65"/>
    <w:rsid w:val="002C20C9"/>
    <w:rsid w:val="002D1A8F"/>
    <w:rsid w:val="002D25EF"/>
    <w:rsid w:val="002E2EE4"/>
    <w:rsid w:val="002F4ED2"/>
    <w:rsid w:val="00301BD6"/>
    <w:rsid w:val="00306270"/>
    <w:rsid w:val="00310E88"/>
    <w:rsid w:val="003160EA"/>
    <w:rsid w:val="00325FCB"/>
    <w:rsid w:val="00366C12"/>
    <w:rsid w:val="00393BA5"/>
    <w:rsid w:val="00415EF9"/>
    <w:rsid w:val="00431848"/>
    <w:rsid w:val="00436951"/>
    <w:rsid w:val="00455738"/>
    <w:rsid w:val="00462546"/>
    <w:rsid w:val="00472656"/>
    <w:rsid w:val="00472C84"/>
    <w:rsid w:val="004754E8"/>
    <w:rsid w:val="004767B4"/>
    <w:rsid w:val="004941FA"/>
    <w:rsid w:val="004A30A7"/>
    <w:rsid w:val="004A46BD"/>
    <w:rsid w:val="004C37C5"/>
    <w:rsid w:val="004F4D29"/>
    <w:rsid w:val="005059C3"/>
    <w:rsid w:val="0055128D"/>
    <w:rsid w:val="005A2FCC"/>
    <w:rsid w:val="005C4D4F"/>
    <w:rsid w:val="005C61AA"/>
    <w:rsid w:val="005E08EF"/>
    <w:rsid w:val="00614655"/>
    <w:rsid w:val="0063470A"/>
    <w:rsid w:val="00652173"/>
    <w:rsid w:val="0068269D"/>
    <w:rsid w:val="006E21E3"/>
    <w:rsid w:val="00707374"/>
    <w:rsid w:val="007229F3"/>
    <w:rsid w:val="00730CE6"/>
    <w:rsid w:val="007323A5"/>
    <w:rsid w:val="0073515F"/>
    <w:rsid w:val="00740698"/>
    <w:rsid w:val="007430DD"/>
    <w:rsid w:val="00755121"/>
    <w:rsid w:val="007A2C6E"/>
    <w:rsid w:val="007D3A84"/>
    <w:rsid w:val="007D5510"/>
    <w:rsid w:val="008009D9"/>
    <w:rsid w:val="00801913"/>
    <w:rsid w:val="00804098"/>
    <w:rsid w:val="0082654E"/>
    <w:rsid w:val="00835A0A"/>
    <w:rsid w:val="008452D5"/>
    <w:rsid w:val="008862D2"/>
    <w:rsid w:val="00892056"/>
    <w:rsid w:val="008A2651"/>
    <w:rsid w:val="008A2B21"/>
    <w:rsid w:val="008A6EBF"/>
    <w:rsid w:val="008C252D"/>
    <w:rsid w:val="00914E69"/>
    <w:rsid w:val="009559D0"/>
    <w:rsid w:val="0096672A"/>
    <w:rsid w:val="009729D3"/>
    <w:rsid w:val="00993BE3"/>
    <w:rsid w:val="009A5F68"/>
    <w:rsid w:val="009B6537"/>
    <w:rsid w:val="009C3987"/>
    <w:rsid w:val="009D75AC"/>
    <w:rsid w:val="00A30FFB"/>
    <w:rsid w:val="00A31AEC"/>
    <w:rsid w:val="00A53243"/>
    <w:rsid w:val="00A734A6"/>
    <w:rsid w:val="00A91C57"/>
    <w:rsid w:val="00AA56CA"/>
    <w:rsid w:val="00AD5993"/>
    <w:rsid w:val="00B06E5F"/>
    <w:rsid w:val="00B17EA2"/>
    <w:rsid w:val="00B421CE"/>
    <w:rsid w:val="00B7288D"/>
    <w:rsid w:val="00B802DF"/>
    <w:rsid w:val="00B92A35"/>
    <w:rsid w:val="00BB7267"/>
    <w:rsid w:val="00BD3A4B"/>
    <w:rsid w:val="00C05979"/>
    <w:rsid w:val="00C07A08"/>
    <w:rsid w:val="00C23F2B"/>
    <w:rsid w:val="00C428C1"/>
    <w:rsid w:val="00C45ECF"/>
    <w:rsid w:val="00C714EA"/>
    <w:rsid w:val="00C7409C"/>
    <w:rsid w:val="00C74896"/>
    <w:rsid w:val="00CC1F13"/>
    <w:rsid w:val="00CC689A"/>
    <w:rsid w:val="00D00D1F"/>
    <w:rsid w:val="00D11688"/>
    <w:rsid w:val="00D246F7"/>
    <w:rsid w:val="00D37A92"/>
    <w:rsid w:val="00D54D20"/>
    <w:rsid w:val="00D737E7"/>
    <w:rsid w:val="00D73F2B"/>
    <w:rsid w:val="00D83702"/>
    <w:rsid w:val="00DC6E2D"/>
    <w:rsid w:val="00E01976"/>
    <w:rsid w:val="00E2487E"/>
    <w:rsid w:val="00E307B9"/>
    <w:rsid w:val="00E368BB"/>
    <w:rsid w:val="00E50581"/>
    <w:rsid w:val="00E575A0"/>
    <w:rsid w:val="00E64D57"/>
    <w:rsid w:val="00E830A3"/>
    <w:rsid w:val="00EC219D"/>
    <w:rsid w:val="00ED1DC2"/>
    <w:rsid w:val="00ED4345"/>
    <w:rsid w:val="00EF0D7E"/>
    <w:rsid w:val="00F02A7A"/>
    <w:rsid w:val="00F06757"/>
    <w:rsid w:val="00F14ED7"/>
    <w:rsid w:val="00F46C22"/>
    <w:rsid w:val="00F67967"/>
    <w:rsid w:val="00F826EA"/>
    <w:rsid w:val="00F939F9"/>
    <w:rsid w:val="00FE2E5F"/>
    <w:rsid w:val="00FF12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01951"/>
  <w15:docId w15:val="{6968E425-D913-487A-9FFC-422E783F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style>
  <w:style w:type="paragraph" w:styleId="1">
    <w:name w:val="heading 1"/>
    <w:aliases w:val="Document Header1,Раздел Договора,H1,&quot;Алмаз&quot;"/>
    <w:basedOn w:val="a1"/>
    <w:next w:val="a1"/>
    <w:link w:val="11"/>
    <w:qFormat/>
    <w:rsid w:val="00173617"/>
    <w:pPr>
      <w:keepNext/>
      <w:spacing w:before="240" w:after="60"/>
      <w:outlineLvl w:val="0"/>
    </w:pPr>
    <w:rPr>
      <w:rFonts w:ascii="Cambria" w:eastAsia="Times New Roman" w:hAnsi="Cambria" w:cs="Times New Roman"/>
      <w:b/>
      <w:bCs/>
      <w:kern w:val="32"/>
      <w:sz w:val="32"/>
      <w:szCs w:val="32"/>
    </w:rPr>
  </w:style>
  <w:style w:type="paragraph" w:styleId="2">
    <w:name w:val="heading 2"/>
    <w:basedOn w:val="a1"/>
    <w:next w:val="a1"/>
    <w:link w:val="20"/>
    <w:qFormat/>
    <w:rsid w:val="00173617"/>
    <w:pPr>
      <w:keepNext/>
      <w:spacing w:before="240" w:after="60"/>
      <w:outlineLvl w:val="1"/>
    </w:pPr>
    <w:rPr>
      <w:rFonts w:ascii="Cambria" w:eastAsia="Times New Roman" w:hAnsi="Cambria" w:cs="Times New Roman"/>
      <w:b/>
      <w:bCs/>
      <w:i/>
      <w:iCs/>
      <w:sz w:val="28"/>
      <w:szCs w:val="28"/>
    </w:rPr>
  </w:style>
  <w:style w:type="paragraph" w:styleId="3">
    <w:name w:val="heading 3"/>
    <w:aliases w:val="H3,&quot;Сапфир&quot;"/>
    <w:basedOn w:val="a1"/>
    <w:link w:val="30"/>
    <w:qFormat/>
    <w:rsid w:val="00173617"/>
    <w:pPr>
      <w:spacing w:before="100" w:beforeAutospacing="1" w:after="100" w:afterAutospacing="1"/>
      <w:outlineLvl w:val="2"/>
    </w:pPr>
    <w:rPr>
      <w:rFonts w:ascii="Calibri" w:eastAsia="Times New Roman" w:hAnsi="Calibri" w:cs="Times New Roman"/>
      <w:b/>
      <w:sz w:val="27"/>
      <w:szCs w:val="20"/>
    </w:rPr>
  </w:style>
  <w:style w:type="paragraph" w:styleId="40">
    <w:name w:val="heading 4"/>
    <w:basedOn w:val="a1"/>
    <w:next w:val="a1"/>
    <w:link w:val="41"/>
    <w:qFormat/>
    <w:rsid w:val="00173617"/>
    <w:pPr>
      <w:keepNext/>
      <w:spacing w:before="240" w:after="60"/>
      <w:outlineLvl w:val="3"/>
    </w:pPr>
    <w:rPr>
      <w:rFonts w:ascii="Calibri" w:eastAsia="Times New Roman" w:hAnsi="Calibri" w:cs="Times New Roman"/>
      <w:b/>
      <w:bCs/>
      <w:sz w:val="28"/>
      <w:szCs w:val="28"/>
    </w:rPr>
  </w:style>
  <w:style w:type="paragraph" w:styleId="5">
    <w:name w:val="heading 5"/>
    <w:basedOn w:val="a1"/>
    <w:next w:val="a1"/>
    <w:link w:val="50"/>
    <w:qFormat/>
    <w:rsid w:val="00173617"/>
    <w:pPr>
      <w:spacing w:before="240" w:after="60"/>
      <w:outlineLvl w:val="4"/>
    </w:pPr>
    <w:rPr>
      <w:rFonts w:ascii="Calibri" w:eastAsia="Times New Roman" w:hAnsi="Calibri" w:cs="Times New Roman"/>
      <w:b/>
      <w:bCs/>
      <w:i/>
      <w:iCs/>
      <w:sz w:val="26"/>
      <w:szCs w:val="26"/>
    </w:rPr>
  </w:style>
  <w:style w:type="paragraph" w:styleId="6">
    <w:name w:val="heading 6"/>
    <w:aliases w:val="H6"/>
    <w:basedOn w:val="a1"/>
    <w:next w:val="a1"/>
    <w:link w:val="60"/>
    <w:qFormat/>
    <w:rsid w:val="00173617"/>
    <w:pPr>
      <w:spacing w:before="240" w:after="60"/>
      <w:outlineLvl w:val="5"/>
    </w:pPr>
    <w:rPr>
      <w:rFonts w:ascii="Calibri" w:eastAsia="Times New Roman" w:hAnsi="Calibri" w:cs="Times New Roman"/>
      <w:b/>
      <w:bCs/>
      <w:sz w:val="20"/>
      <w:szCs w:val="20"/>
    </w:rPr>
  </w:style>
  <w:style w:type="paragraph" w:styleId="7">
    <w:name w:val="heading 7"/>
    <w:basedOn w:val="a1"/>
    <w:next w:val="a1"/>
    <w:link w:val="70"/>
    <w:qFormat/>
    <w:rsid w:val="00173617"/>
    <w:pPr>
      <w:spacing w:before="240" w:after="60"/>
      <w:outlineLvl w:val="6"/>
    </w:pPr>
    <w:rPr>
      <w:rFonts w:ascii="Calibri" w:eastAsia="Times New Roman" w:hAnsi="Calibri" w:cs="Times New Roman"/>
      <w:sz w:val="24"/>
      <w:szCs w:val="24"/>
    </w:rPr>
  </w:style>
  <w:style w:type="paragraph" w:styleId="8">
    <w:name w:val="heading 8"/>
    <w:basedOn w:val="a1"/>
    <w:next w:val="a1"/>
    <w:link w:val="80"/>
    <w:qFormat/>
    <w:rsid w:val="00173617"/>
    <w:pPr>
      <w:spacing w:before="240" w:after="60"/>
      <w:outlineLvl w:val="7"/>
    </w:pPr>
    <w:rPr>
      <w:rFonts w:ascii="Calibri" w:eastAsia="Times New Roman" w:hAnsi="Calibri" w:cs="Times New Roman"/>
      <w:i/>
      <w:iCs/>
      <w:sz w:val="24"/>
      <w:szCs w:val="24"/>
    </w:rPr>
  </w:style>
  <w:style w:type="paragraph" w:styleId="9">
    <w:name w:val="heading 9"/>
    <w:basedOn w:val="a1"/>
    <w:next w:val="a1"/>
    <w:link w:val="90"/>
    <w:qFormat/>
    <w:rsid w:val="00173617"/>
    <w:pPr>
      <w:spacing w:before="240" w:after="60"/>
      <w:outlineLvl w:val="8"/>
    </w:pPr>
    <w:rPr>
      <w:rFonts w:ascii="Cambria" w:eastAsia="Times New Roman" w:hAnsi="Cambria" w:cs="Times New Roman"/>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rsid w:val="0017361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2"/>
    <w:link w:val="2"/>
    <w:rsid w:val="00173617"/>
    <w:rPr>
      <w:rFonts w:ascii="Cambria" w:eastAsia="Times New Roman" w:hAnsi="Cambria" w:cs="Times New Roman"/>
      <w:b/>
      <w:bCs/>
      <w:i/>
      <w:iCs/>
      <w:sz w:val="28"/>
      <w:szCs w:val="28"/>
    </w:rPr>
  </w:style>
  <w:style w:type="character" w:customStyle="1" w:styleId="30">
    <w:name w:val="Заголовок 3 Знак"/>
    <w:aliases w:val="H3 Знак,&quot;Сапфир&quot; Знак"/>
    <w:basedOn w:val="a2"/>
    <w:link w:val="3"/>
    <w:rsid w:val="00173617"/>
    <w:rPr>
      <w:rFonts w:ascii="Calibri" w:eastAsia="Times New Roman" w:hAnsi="Calibri" w:cs="Times New Roman"/>
      <w:b/>
      <w:sz w:val="27"/>
      <w:szCs w:val="20"/>
    </w:rPr>
  </w:style>
  <w:style w:type="character" w:customStyle="1" w:styleId="41">
    <w:name w:val="Заголовок 4 Знак"/>
    <w:basedOn w:val="a2"/>
    <w:link w:val="40"/>
    <w:rsid w:val="00173617"/>
    <w:rPr>
      <w:rFonts w:ascii="Calibri" w:eastAsia="Times New Roman" w:hAnsi="Calibri" w:cs="Times New Roman"/>
      <w:b/>
      <w:bCs/>
      <w:sz w:val="28"/>
      <w:szCs w:val="28"/>
    </w:rPr>
  </w:style>
  <w:style w:type="character" w:customStyle="1" w:styleId="50">
    <w:name w:val="Заголовок 5 Знак"/>
    <w:basedOn w:val="a2"/>
    <w:link w:val="5"/>
    <w:rsid w:val="00173617"/>
    <w:rPr>
      <w:rFonts w:ascii="Calibri" w:eastAsia="Times New Roman" w:hAnsi="Calibri" w:cs="Times New Roman"/>
      <w:b/>
      <w:bCs/>
      <w:i/>
      <w:iCs/>
      <w:sz w:val="26"/>
      <w:szCs w:val="26"/>
    </w:rPr>
  </w:style>
  <w:style w:type="character" w:customStyle="1" w:styleId="60">
    <w:name w:val="Заголовок 6 Знак"/>
    <w:aliases w:val="H6 Знак"/>
    <w:basedOn w:val="a2"/>
    <w:link w:val="6"/>
    <w:rsid w:val="00173617"/>
    <w:rPr>
      <w:rFonts w:ascii="Calibri" w:eastAsia="Times New Roman" w:hAnsi="Calibri" w:cs="Times New Roman"/>
      <w:b/>
      <w:bCs/>
      <w:sz w:val="20"/>
      <w:szCs w:val="20"/>
    </w:rPr>
  </w:style>
  <w:style w:type="character" w:customStyle="1" w:styleId="70">
    <w:name w:val="Заголовок 7 Знак"/>
    <w:basedOn w:val="a2"/>
    <w:link w:val="7"/>
    <w:rsid w:val="00173617"/>
    <w:rPr>
      <w:rFonts w:ascii="Calibri" w:eastAsia="Times New Roman" w:hAnsi="Calibri" w:cs="Times New Roman"/>
      <w:sz w:val="24"/>
      <w:szCs w:val="24"/>
    </w:rPr>
  </w:style>
  <w:style w:type="character" w:customStyle="1" w:styleId="80">
    <w:name w:val="Заголовок 8 Знак"/>
    <w:basedOn w:val="a2"/>
    <w:link w:val="8"/>
    <w:rsid w:val="00173617"/>
    <w:rPr>
      <w:rFonts w:ascii="Calibri" w:eastAsia="Times New Roman" w:hAnsi="Calibri" w:cs="Times New Roman"/>
      <w:i/>
      <w:iCs/>
      <w:sz w:val="24"/>
      <w:szCs w:val="24"/>
    </w:rPr>
  </w:style>
  <w:style w:type="character" w:customStyle="1" w:styleId="90">
    <w:name w:val="Заголовок 9 Знак"/>
    <w:basedOn w:val="a2"/>
    <w:link w:val="9"/>
    <w:rsid w:val="00173617"/>
    <w:rPr>
      <w:rFonts w:ascii="Cambria" w:eastAsia="Times New Roman" w:hAnsi="Cambria" w:cs="Times New Roman"/>
      <w:sz w:val="20"/>
      <w:szCs w:val="20"/>
    </w:rPr>
  </w:style>
  <w:style w:type="numbering" w:customStyle="1" w:styleId="12">
    <w:name w:val="Нет списка1"/>
    <w:next w:val="a4"/>
    <w:semiHidden/>
    <w:rsid w:val="00173617"/>
  </w:style>
  <w:style w:type="character" w:customStyle="1" w:styleId="11">
    <w:name w:val="Заголовок 1 Знак1"/>
    <w:aliases w:val="Document Header1 Знак,Раздел Договора Знак,H1 Знак,&quot;Алмаз&quot; Знак"/>
    <w:link w:val="1"/>
    <w:locked/>
    <w:rsid w:val="00173617"/>
    <w:rPr>
      <w:rFonts w:ascii="Cambria" w:eastAsia="Times New Roman" w:hAnsi="Cambria" w:cs="Times New Roman"/>
      <w:b/>
      <w:bCs/>
      <w:kern w:val="32"/>
      <w:sz w:val="32"/>
      <w:szCs w:val="32"/>
    </w:rPr>
  </w:style>
  <w:style w:type="paragraph" w:customStyle="1" w:styleId="a5">
    <w:name w:val="Знак"/>
    <w:basedOn w:val="a1"/>
    <w:rsid w:val="00173617"/>
    <w:pPr>
      <w:spacing w:before="100" w:beforeAutospacing="1" w:after="100" w:afterAutospacing="1"/>
    </w:pPr>
    <w:rPr>
      <w:rFonts w:ascii="Tahoma" w:eastAsia="Times New Roman" w:hAnsi="Tahoma" w:cs="Times New Roman"/>
      <w:sz w:val="20"/>
      <w:szCs w:val="20"/>
      <w:lang w:val="en-US"/>
    </w:rPr>
  </w:style>
  <w:style w:type="character" w:styleId="a6">
    <w:name w:val="Hyperlink"/>
    <w:uiPriority w:val="99"/>
    <w:rsid w:val="00173617"/>
    <w:rPr>
      <w:color w:val="0000FF"/>
      <w:u w:val="single"/>
    </w:rPr>
  </w:style>
  <w:style w:type="table" w:styleId="a7">
    <w:name w:val="Table Grid"/>
    <w:aliases w:val="OTR"/>
    <w:basedOn w:val="a3"/>
    <w:uiPriority w:val="59"/>
    <w:rsid w:val="001736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Знак Знак1"/>
    <w:basedOn w:val="a1"/>
    <w:link w:val="a9"/>
    <w:rsid w:val="00173617"/>
    <w:pPr>
      <w:spacing w:before="100" w:beforeAutospacing="1" w:after="100" w:afterAutospacing="1"/>
    </w:pPr>
    <w:rPr>
      <w:rFonts w:ascii="Calibri" w:eastAsia="Times New Roman" w:hAnsi="Calibri" w:cs="Times New Roman"/>
      <w:szCs w:val="20"/>
    </w:rPr>
  </w:style>
  <w:style w:type="character" w:customStyle="1" w:styleId="a9">
    <w:name w:val="Обычный (веб) Знак"/>
    <w:aliases w:val="Обычный (Web) Знак,Знак Знак1 Знак"/>
    <w:link w:val="a8"/>
    <w:locked/>
    <w:rsid w:val="00173617"/>
    <w:rPr>
      <w:rFonts w:ascii="Calibri" w:eastAsia="Times New Roman" w:hAnsi="Calibri" w:cs="Times New Roman"/>
      <w:szCs w:val="20"/>
    </w:rPr>
  </w:style>
  <w:style w:type="paragraph" w:customStyle="1" w:styleId="aa">
    <w:name w:val="текст сноски"/>
    <w:basedOn w:val="a1"/>
    <w:rsid w:val="00173617"/>
    <w:pPr>
      <w:widowControl w:val="0"/>
      <w:overflowPunct w:val="0"/>
      <w:autoSpaceDE w:val="0"/>
      <w:autoSpaceDN w:val="0"/>
      <w:adjustRightInd w:val="0"/>
      <w:textAlignment w:val="baseline"/>
    </w:pPr>
    <w:rPr>
      <w:rFonts w:ascii="Gelvetsky 12pt" w:eastAsia="Times New Roman" w:hAnsi="Gelvetsky 12pt" w:cs="Times New Roman"/>
      <w:szCs w:val="20"/>
      <w:lang w:val="en-US"/>
    </w:rPr>
  </w:style>
  <w:style w:type="paragraph" w:styleId="ab">
    <w:name w:val="footer"/>
    <w:basedOn w:val="a1"/>
    <w:link w:val="ac"/>
    <w:uiPriority w:val="99"/>
    <w:rsid w:val="00173617"/>
    <w:pPr>
      <w:tabs>
        <w:tab w:val="center" w:pos="4677"/>
        <w:tab w:val="right" w:pos="9355"/>
      </w:tabs>
    </w:pPr>
    <w:rPr>
      <w:rFonts w:ascii="Calibri" w:eastAsia="Times New Roman" w:hAnsi="Calibri" w:cs="Times New Roman"/>
      <w:szCs w:val="20"/>
    </w:rPr>
  </w:style>
  <w:style w:type="character" w:customStyle="1" w:styleId="ac">
    <w:name w:val="Нижний колонтитул Знак"/>
    <w:basedOn w:val="a2"/>
    <w:link w:val="ab"/>
    <w:uiPriority w:val="99"/>
    <w:rsid w:val="00173617"/>
    <w:rPr>
      <w:rFonts w:ascii="Calibri" w:eastAsia="Times New Roman" w:hAnsi="Calibri" w:cs="Times New Roman"/>
      <w:szCs w:val="20"/>
    </w:rPr>
  </w:style>
  <w:style w:type="character" w:customStyle="1" w:styleId="FooterChar">
    <w:name w:val="Footer Char"/>
    <w:locked/>
    <w:rsid w:val="00173617"/>
    <w:rPr>
      <w:rFonts w:ascii="Times New Roman" w:hAnsi="Times New Roman"/>
      <w:sz w:val="24"/>
    </w:rPr>
  </w:style>
  <w:style w:type="character" w:styleId="ad">
    <w:name w:val="page number"/>
    <w:basedOn w:val="a2"/>
    <w:rsid w:val="00173617"/>
  </w:style>
  <w:style w:type="paragraph" w:styleId="ae">
    <w:name w:val="List Bullet"/>
    <w:basedOn w:val="a1"/>
    <w:autoRedefine/>
    <w:rsid w:val="00173617"/>
    <w:pPr>
      <w:widowControl w:val="0"/>
      <w:spacing w:after="60"/>
    </w:pPr>
    <w:rPr>
      <w:rFonts w:ascii="Calibri" w:eastAsia="Times New Roman" w:hAnsi="Calibri" w:cs="Times New Roman"/>
    </w:rPr>
  </w:style>
  <w:style w:type="paragraph" w:customStyle="1" w:styleId="af">
    <w:name w:val="Раздел"/>
    <w:basedOn w:val="a1"/>
    <w:rsid w:val="00173617"/>
    <w:pPr>
      <w:tabs>
        <w:tab w:val="num" w:pos="4320"/>
      </w:tabs>
      <w:spacing w:before="120" w:after="120"/>
      <w:ind w:left="3600" w:hanging="720"/>
      <w:jc w:val="center"/>
    </w:pPr>
    <w:rPr>
      <w:rFonts w:ascii="Arial Narrow" w:eastAsia="Times New Roman" w:hAnsi="Arial Narrow" w:cs="Times New Roman"/>
      <w:b/>
      <w:sz w:val="28"/>
      <w:szCs w:val="20"/>
    </w:rPr>
  </w:style>
  <w:style w:type="paragraph" w:customStyle="1" w:styleId="af0">
    <w:name w:val="Часть"/>
    <w:basedOn w:val="a1"/>
    <w:rsid w:val="00173617"/>
    <w:pPr>
      <w:tabs>
        <w:tab w:val="num" w:pos="2160"/>
      </w:tabs>
      <w:spacing w:after="60"/>
      <w:ind w:left="720" w:hanging="720"/>
      <w:jc w:val="center"/>
    </w:pPr>
    <w:rPr>
      <w:rFonts w:ascii="Arial" w:eastAsia="Times New Roman" w:hAnsi="Arial" w:cs="Times New Roman"/>
      <w:b/>
      <w:caps/>
      <w:sz w:val="32"/>
      <w:szCs w:val="20"/>
    </w:rPr>
  </w:style>
  <w:style w:type="paragraph" w:styleId="21">
    <w:name w:val="Body Text Indent 2"/>
    <w:basedOn w:val="a1"/>
    <w:link w:val="22"/>
    <w:rsid w:val="00173617"/>
    <w:pPr>
      <w:spacing w:after="120" w:line="480" w:lineRule="auto"/>
      <w:ind w:left="283"/>
      <w:jc w:val="both"/>
    </w:pPr>
    <w:rPr>
      <w:rFonts w:ascii="Calibri" w:eastAsia="Times New Roman" w:hAnsi="Calibri" w:cs="Times New Roman"/>
      <w:sz w:val="20"/>
      <w:szCs w:val="20"/>
    </w:rPr>
  </w:style>
  <w:style w:type="character" w:customStyle="1" w:styleId="22">
    <w:name w:val="Основной текст с отступом 2 Знак"/>
    <w:basedOn w:val="a2"/>
    <w:link w:val="21"/>
    <w:rsid w:val="00173617"/>
    <w:rPr>
      <w:rFonts w:ascii="Calibri" w:eastAsia="Times New Roman" w:hAnsi="Calibri" w:cs="Times New Roman"/>
      <w:sz w:val="20"/>
      <w:szCs w:val="20"/>
    </w:rPr>
  </w:style>
  <w:style w:type="paragraph" w:styleId="af1">
    <w:name w:val="Plain Text"/>
    <w:basedOn w:val="a1"/>
    <w:link w:val="af2"/>
    <w:rsid w:val="00173617"/>
    <w:rPr>
      <w:rFonts w:ascii="Courier New" w:eastAsia="Times New Roman" w:hAnsi="Courier New" w:cs="Times New Roman"/>
      <w:sz w:val="20"/>
      <w:szCs w:val="20"/>
    </w:rPr>
  </w:style>
  <w:style w:type="character" w:customStyle="1" w:styleId="af2">
    <w:name w:val="Текст Знак"/>
    <w:basedOn w:val="a2"/>
    <w:link w:val="af1"/>
    <w:rsid w:val="00173617"/>
    <w:rPr>
      <w:rFonts w:ascii="Courier New" w:eastAsia="Times New Roman" w:hAnsi="Courier New" w:cs="Times New Roman"/>
      <w:sz w:val="20"/>
      <w:szCs w:val="20"/>
    </w:rPr>
  </w:style>
  <w:style w:type="paragraph" w:styleId="af3">
    <w:name w:val="Body Text"/>
    <w:basedOn w:val="a1"/>
    <w:link w:val="af4"/>
    <w:rsid w:val="00173617"/>
    <w:pPr>
      <w:spacing w:after="120"/>
    </w:pPr>
    <w:rPr>
      <w:rFonts w:ascii="Calibri" w:eastAsia="Times New Roman" w:hAnsi="Calibri" w:cs="Times New Roman"/>
      <w:sz w:val="20"/>
      <w:szCs w:val="20"/>
    </w:rPr>
  </w:style>
  <w:style w:type="character" w:customStyle="1" w:styleId="af4">
    <w:name w:val="Основной текст Знак"/>
    <w:basedOn w:val="a2"/>
    <w:link w:val="af3"/>
    <w:rsid w:val="00173617"/>
    <w:rPr>
      <w:rFonts w:ascii="Calibri" w:eastAsia="Times New Roman" w:hAnsi="Calibri" w:cs="Times New Roman"/>
      <w:sz w:val="20"/>
      <w:szCs w:val="20"/>
    </w:rPr>
  </w:style>
  <w:style w:type="paragraph" w:styleId="af5">
    <w:name w:val="Body Text Indent"/>
    <w:basedOn w:val="a1"/>
    <w:link w:val="af6"/>
    <w:rsid w:val="00173617"/>
    <w:pPr>
      <w:spacing w:after="120"/>
      <w:ind w:left="283"/>
    </w:pPr>
    <w:rPr>
      <w:rFonts w:ascii="Calibri" w:eastAsia="Times New Roman" w:hAnsi="Calibri" w:cs="Times New Roman"/>
      <w:sz w:val="20"/>
      <w:szCs w:val="20"/>
    </w:rPr>
  </w:style>
  <w:style w:type="character" w:customStyle="1" w:styleId="af6">
    <w:name w:val="Основной текст с отступом Знак"/>
    <w:basedOn w:val="a2"/>
    <w:link w:val="af5"/>
    <w:rsid w:val="00173617"/>
    <w:rPr>
      <w:rFonts w:ascii="Calibri" w:eastAsia="Times New Roman" w:hAnsi="Calibri" w:cs="Times New Roman"/>
      <w:sz w:val="20"/>
      <w:szCs w:val="20"/>
    </w:rPr>
  </w:style>
  <w:style w:type="paragraph" w:styleId="af7">
    <w:name w:val="header"/>
    <w:basedOn w:val="a1"/>
    <w:link w:val="af8"/>
    <w:rsid w:val="00173617"/>
    <w:pPr>
      <w:tabs>
        <w:tab w:val="center" w:pos="4677"/>
        <w:tab w:val="right" w:pos="9355"/>
      </w:tabs>
    </w:pPr>
    <w:rPr>
      <w:rFonts w:ascii="Calibri" w:eastAsia="Times New Roman" w:hAnsi="Calibri" w:cs="Times New Roman"/>
      <w:sz w:val="20"/>
      <w:szCs w:val="20"/>
    </w:rPr>
  </w:style>
  <w:style w:type="character" w:customStyle="1" w:styleId="af8">
    <w:name w:val="Верхний колонтитул Знак"/>
    <w:basedOn w:val="a2"/>
    <w:link w:val="af7"/>
    <w:rsid w:val="00173617"/>
    <w:rPr>
      <w:rFonts w:ascii="Calibri" w:eastAsia="Times New Roman" w:hAnsi="Calibri" w:cs="Times New Roman"/>
      <w:sz w:val="20"/>
      <w:szCs w:val="20"/>
    </w:rPr>
  </w:style>
  <w:style w:type="paragraph" w:styleId="af9">
    <w:name w:val="Title"/>
    <w:aliases w:val="Знак Знак Знак Знак Знак Знак Знак Знак,Знак Знак Знак Знак Знак Знак,Знак Знак Знак,Знак Знак Знак Знак,Знак Знак Знак1,Знак2,Знак Знак Знак Знак Знак1,Знак2 Знак,Знак Знак Знак Знак Зна"/>
    <w:basedOn w:val="a1"/>
    <w:link w:val="afa"/>
    <w:qFormat/>
    <w:rsid w:val="00173617"/>
    <w:pPr>
      <w:ind w:firstLine="426"/>
      <w:jc w:val="center"/>
    </w:pPr>
    <w:rPr>
      <w:rFonts w:ascii="Arial" w:eastAsia="Times New Roman" w:hAnsi="Arial" w:cs="Times New Roman"/>
      <w:b/>
      <w:szCs w:val="20"/>
    </w:rPr>
  </w:style>
  <w:style w:type="character" w:customStyle="1" w:styleId="afb">
    <w:name w:val="Название Знак"/>
    <w:basedOn w:val="a2"/>
    <w:uiPriority w:val="10"/>
    <w:rsid w:val="00173617"/>
    <w:rPr>
      <w:rFonts w:asciiTheme="majorHAnsi" w:eastAsiaTheme="majorEastAsia" w:hAnsiTheme="majorHAnsi" w:cstheme="majorBidi"/>
      <w:color w:val="17365D" w:themeColor="text2" w:themeShade="BF"/>
      <w:spacing w:val="5"/>
      <w:kern w:val="28"/>
      <w:sz w:val="52"/>
      <w:szCs w:val="52"/>
    </w:rPr>
  </w:style>
  <w:style w:type="character" w:customStyle="1" w:styleId="afa">
    <w:name w:val="Заголовок Знак"/>
    <w:aliases w:val="Знак Знак Знак Знак Знак Знак Знак Знак Знак,Знак Знак Знак Знак Знак Знак Знак,Знак Знак Знак Знак2,Знак Знак Знак Знак Знак,Знак Знак Знак1 Знак2,Знак2 Знак1,Знак Знак Знак Знак Знак1 Знак,Знак2 Знак Знак,Знак Знак Знак Знак Зна Знак"/>
    <w:link w:val="af9"/>
    <w:locked/>
    <w:rsid w:val="00173617"/>
    <w:rPr>
      <w:rFonts w:ascii="Arial" w:eastAsia="Times New Roman" w:hAnsi="Arial" w:cs="Times New Roman"/>
      <w:b/>
      <w:szCs w:val="20"/>
    </w:rPr>
  </w:style>
  <w:style w:type="paragraph" w:styleId="afc">
    <w:name w:val="Block Text"/>
    <w:basedOn w:val="a1"/>
    <w:rsid w:val="00173617"/>
    <w:pPr>
      <w:ind w:left="-540" w:right="-366" w:firstLine="540"/>
      <w:jc w:val="both"/>
    </w:pPr>
    <w:rPr>
      <w:rFonts w:ascii="Calibri" w:eastAsia="Times New Roman" w:hAnsi="Calibri" w:cs="Times New Roman"/>
      <w:sz w:val="18"/>
    </w:rPr>
  </w:style>
  <w:style w:type="paragraph" w:customStyle="1" w:styleId="h4">
    <w:name w:val="h4"/>
    <w:basedOn w:val="a1"/>
    <w:rsid w:val="00173617"/>
    <w:pPr>
      <w:spacing w:before="100" w:beforeAutospacing="1" w:after="100" w:afterAutospacing="1"/>
    </w:pPr>
    <w:rPr>
      <w:rFonts w:ascii="Arial Unicode MS" w:eastAsia="Arial Unicode MS" w:hAnsi="Arial Unicode MS" w:cs="Arial Unicode MS"/>
      <w:b/>
      <w:bCs/>
      <w:color w:val="000066"/>
    </w:rPr>
  </w:style>
  <w:style w:type="paragraph" w:customStyle="1" w:styleId="afd">
    <w:name w:val="текст договора"/>
    <w:basedOn w:val="a1"/>
    <w:rsid w:val="00173617"/>
    <w:pPr>
      <w:spacing w:after="60"/>
      <w:jc w:val="both"/>
    </w:pPr>
    <w:rPr>
      <w:rFonts w:ascii="Futuris" w:eastAsia="Times New Roman" w:hAnsi="Futuris" w:cs="Futuris"/>
    </w:rPr>
  </w:style>
  <w:style w:type="paragraph" w:customStyle="1" w:styleId="ConsNormal">
    <w:name w:val="ConsNormal"/>
    <w:link w:val="ConsNormal0"/>
    <w:rsid w:val="0017361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e">
    <w:name w:val="List Number"/>
    <w:basedOn w:val="a1"/>
    <w:rsid w:val="00173617"/>
    <w:rPr>
      <w:rFonts w:ascii="Calibri" w:eastAsia="Times New Roman" w:hAnsi="Calibri" w:cs="Times New Roman"/>
    </w:rPr>
  </w:style>
  <w:style w:type="paragraph" w:customStyle="1" w:styleId="ConsNonformat">
    <w:name w:val="ConsNonformat"/>
    <w:rsid w:val="0017361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173617"/>
    <w:pPr>
      <w:widowControl w:val="0"/>
      <w:autoSpaceDE w:val="0"/>
      <w:autoSpaceDN w:val="0"/>
      <w:adjustRightInd w:val="0"/>
      <w:spacing w:after="0" w:line="240" w:lineRule="auto"/>
      <w:ind w:firstLine="720"/>
    </w:pPr>
    <w:rPr>
      <w:rFonts w:ascii="Arial" w:eastAsia="Times New Roman" w:hAnsi="Arial" w:cs="Times New Roman"/>
      <w:szCs w:val="20"/>
      <w:lang w:eastAsia="ru-RU"/>
    </w:rPr>
  </w:style>
  <w:style w:type="character" w:customStyle="1" w:styleId="ConsPlusNormal0">
    <w:name w:val="ConsPlusNormal Знак"/>
    <w:link w:val="ConsPlusNormal"/>
    <w:locked/>
    <w:rsid w:val="00173617"/>
    <w:rPr>
      <w:rFonts w:ascii="Arial" w:eastAsia="Times New Roman" w:hAnsi="Arial" w:cs="Times New Roman"/>
      <w:szCs w:val="20"/>
      <w:lang w:eastAsia="ru-RU"/>
    </w:rPr>
  </w:style>
  <w:style w:type="paragraph" w:styleId="23">
    <w:name w:val="Body Text 2"/>
    <w:basedOn w:val="a1"/>
    <w:link w:val="24"/>
    <w:rsid w:val="00173617"/>
    <w:pPr>
      <w:spacing w:after="120" w:line="480" w:lineRule="auto"/>
    </w:pPr>
    <w:rPr>
      <w:rFonts w:ascii="Calibri" w:eastAsia="Times New Roman" w:hAnsi="Calibri" w:cs="Times New Roman"/>
      <w:sz w:val="20"/>
      <w:szCs w:val="20"/>
    </w:rPr>
  </w:style>
  <w:style w:type="character" w:customStyle="1" w:styleId="24">
    <w:name w:val="Основной текст 2 Знак"/>
    <w:basedOn w:val="a2"/>
    <w:link w:val="23"/>
    <w:rsid w:val="00173617"/>
    <w:rPr>
      <w:rFonts w:ascii="Calibri" w:eastAsia="Times New Roman" w:hAnsi="Calibri" w:cs="Times New Roman"/>
      <w:sz w:val="20"/>
      <w:szCs w:val="20"/>
    </w:rPr>
  </w:style>
  <w:style w:type="paragraph" w:styleId="31">
    <w:name w:val="Body Text Indent 3"/>
    <w:basedOn w:val="a1"/>
    <w:link w:val="32"/>
    <w:rsid w:val="00173617"/>
    <w:pPr>
      <w:spacing w:after="120"/>
      <w:ind w:left="283"/>
    </w:pPr>
    <w:rPr>
      <w:rFonts w:ascii="Calibri" w:eastAsia="Times New Roman" w:hAnsi="Calibri" w:cs="Times New Roman"/>
      <w:sz w:val="16"/>
      <w:szCs w:val="16"/>
    </w:rPr>
  </w:style>
  <w:style w:type="character" w:customStyle="1" w:styleId="32">
    <w:name w:val="Основной текст с отступом 3 Знак"/>
    <w:basedOn w:val="a2"/>
    <w:link w:val="31"/>
    <w:rsid w:val="00173617"/>
    <w:rPr>
      <w:rFonts w:ascii="Calibri" w:eastAsia="Times New Roman" w:hAnsi="Calibri" w:cs="Times New Roman"/>
      <w:sz w:val="16"/>
      <w:szCs w:val="16"/>
    </w:rPr>
  </w:style>
  <w:style w:type="paragraph" w:styleId="HTML">
    <w:name w:val="HTML Preformatted"/>
    <w:basedOn w:val="a1"/>
    <w:link w:val="HTML0"/>
    <w:rsid w:val="00173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rPr>
  </w:style>
  <w:style w:type="character" w:customStyle="1" w:styleId="HTML0">
    <w:name w:val="Стандартный HTML Знак"/>
    <w:basedOn w:val="a2"/>
    <w:link w:val="HTML"/>
    <w:rsid w:val="00173617"/>
    <w:rPr>
      <w:rFonts w:ascii="Courier New" w:eastAsia="Times New Roman" w:hAnsi="Courier New" w:cs="Times New Roman"/>
      <w:sz w:val="20"/>
      <w:szCs w:val="20"/>
    </w:rPr>
  </w:style>
  <w:style w:type="paragraph" w:customStyle="1" w:styleId="25">
    <w:name w:val="заголовок 2"/>
    <w:basedOn w:val="a1"/>
    <w:next w:val="a1"/>
    <w:rsid w:val="00173617"/>
    <w:pPr>
      <w:keepNext/>
      <w:widowControl w:val="0"/>
      <w:jc w:val="center"/>
    </w:pPr>
    <w:rPr>
      <w:rFonts w:ascii="Calibri" w:eastAsia="Times New Roman" w:hAnsi="Calibri" w:cs="Times New Roman"/>
      <w:b/>
      <w:sz w:val="28"/>
      <w:szCs w:val="20"/>
    </w:rPr>
  </w:style>
  <w:style w:type="paragraph" w:styleId="aff">
    <w:name w:val="footnote text"/>
    <w:basedOn w:val="a1"/>
    <w:link w:val="aff0"/>
    <w:semiHidden/>
    <w:rsid w:val="00173617"/>
    <w:rPr>
      <w:rFonts w:ascii="Calibri" w:eastAsia="Times New Roman" w:hAnsi="Calibri" w:cs="Times New Roman"/>
      <w:sz w:val="20"/>
      <w:szCs w:val="20"/>
    </w:rPr>
  </w:style>
  <w:style w:type="character" w:customStyle="1" w:styleId="aff0">
    <w:name w:val="Текст сноски Знак"/>
    <w:basedOn w:val="a2"/>
    <w:link w:val="aff"/>
    <w:semiHidden/>
    <w:rsid w:val="00173617"/>
    <w:rPr>
      <w:rFonts w:ascii="Calibri" w:eastAsia="Times New Roman" w:hAnsi="Calibri" w:cs="Times New Roman"/>
      <w:sz w:val="20"/>
      <w:szCs w:val="20"/>
    </w:rPr>
  </w:style>
  <w:style w:type="paragraph" w:customStyle="1" w:styleId="aff1">
    <w:name w:val="Таблицы (моноширинный)"/>
    <w:basedOn w:val="a1"/>
    <w:next w:val="a1"/>
    <w:rsid w:val="00173617"/>
    <w:pPr>
      <w:autoSpaceDE w:val="0"/>
      <w:autoSpaceDN w:val="0"/>
      <w:adjustRightInd w:val="0"/>
      <w:jc w:val="both"/>
    </w:pPr>
    <w:rPr>
      <w:rFonts w:ascii="Courier New" w:eastAsia="Times New Roman" w:hAnsi="Courier New" w:cs="Courier New"/>
      <w:sz w:val="20"/>
      <w:szCs w:val="20"/>
    </w:rPr>
  </w:style>
  <w:style w:type="paragraph" w:styleId="33">
    <w:name w:val="Body Text 3"/>
    <w:basedOn w:val="a1"/>
    <w:link w:val="34"/>
    <w:rsid w:val="00173617"/>
    <w:pPr>
      <w:spacing w:after="120"/>
    </w:pPr>
    <w:rPr>
      <w:rFonts w:ascii="Calibri" w:eastAsia="Times New Roman" w:hAnsi="Calibri" w:cs="Times New Roman"/>
      <w:sz w:val="16"/>
      <w:szCs w:val="16"/>
    </w:rPr>
  </w:style>
  <w:style w:type="character" w:customStyle="1" w:styleId="34">
    <w:name w:val="Основной текст 3 Знак"/>
    <w:basedOn w:val="a2"/>
    <w:link w:val="33"/>
    <w:rsid w:val="00173617"/>
    <w:rPr>
      <w:rFonts w:ascii="Calibri" w:eastAsia="Times New Roman" w:hAnsi="Calibri" w:cs="Times New Roman"/>
      <w:sz w:val="16"/>
      <w:szCs w:val="16"/>
    </w:rPr>
  </w:style>
  <w:style w:type="paragraph" w:customStyle="1" w:styleId="Char">
    <w:name w:val="Char Знак"/>
    <w:basedOn w:val="a1"/>
    <w:rsid w:val="00173617"/>
    <w:pPr>
      <w:spacing w:before="100" w:beforeAutospacing="1" w:after="100" w:afterAutospacing="1"/>
    </w:pPr>
    <w:rPr>
      <w:rFonts w:ascii="Tahoma" w:eastAsia="Times New Roman" w:hAnsi="Tahoma" w:cs="Times New Roman"/>
      <w:sz w:val="20"/>
      <w:szCs w:val="20"/>
      <w:lang w:val="en-US"/>
    </w:rPr>
  </w:style>
  <w:style w:type="paragraph" w:customStyle="1" w:styleId="13">
    <w:name w:val="Знак Знак Знак1 Знак"/>
    <w:basedOn w:val="a1"/>
    <w:rsid w:val="00173617"/>
    <w:pPr>
      <w:spacing w:before="100" w:beforeAutospacing="1" w:after="100" w:afterAutospacing="1"/>
    </w:pPr>
    <w:rPr>
      <w:rFonts w:ascii="Tahoma" w:eastAsia="Times New Roman" w:hAnsi="Tahoma" w:cs="Times New Roman"/>
      <w:sz w:val="20"/>
      <w:szCs w:val="20"/>
      <w:lang w:val="en-US"/>
    </w:rPr>
  </w:style>
  <w:style w:type="paragraph" w:customStyle="1" w:styleId="310">
    <w:name w:val="Основной текст с отступом 31"/>
    <w:basedOn w:val="a1"/>
    <w:rsid w:val="00173617"/>
    <w:pPr>
      <w:suppressAutoHyphens/>
      <w:spacing w:after="120"/>
      <w:ind w:left="283"/>
    </w:pPr>
    <w:rPr>
      <w:rFonts w:ascii="Calibri" w:eastAsia="Times New Roman" w:hAnsi="Calibri" w:cs="Times New Roman"/>
      <w:sz w:val="16"/>
      <w:szCs w:val="16"/>
      <w:lang w:eastAsia="ar-SA"/>
    </w:rPr>
  </w:style>
  <w:style w:type="paragraph" w:customStyle="1" w:styleId="210">
    <w:name w:val="Основной текст с отступом 21"/>
    <w:basedOn w:val="a1"/>
    <w:rsid w:val="00173617"/>
    <w:pPr>
      <w:suppressAutoHyphens/>
      <w:spacing w:after="120" w:line="480" w:lineRule="auto"/>
      <w:ind w:left="283"/>
    </w:pPr>
    <w:rPr>
      <w:rFonts w:ascii="Calibri" w:eastAsia="Times New Roman" w:hAnsi="Calibri" w:cs="Times New Roman"/>
      <w:sz w:val="20"/>
      <w:szCs w:val="20"/>
      <w:lang w:eastAsia="ar-SA"/>
    </w:rPr>
  </w:style>
  <w:style w:type="paragraph" w:customStyle="1" w:styleId="ConsPlusNonformat">
    <w:name w:val="ConsPlusNonformat"/>
    <w:rsid w:val="0017361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4">
    <w:name w:val="Знак Знак Знак Знак1"/>
    <w:basedOn w:val="a1"/>
    <w:rsid w:val="00173617"/>
    <w:pPr>
      <w:spacing w:before="100" w:beforeAutospacing="1" w:after="100" w:afterAutospacing="1"/>
    </w:pPr>
    <w:rPr>
      <w:rFonts w:ascii="Tahoma" w:eastAsia="Times New Roman" w:hAnsi="Tahoma" w:cs="Times New Roman"/>
      <w:sz w:val="20"/>
      <w:szCs w:val="20"/>
      <w:lang w:val="en-US"/>
    </w:rPr>
  </w:style>
  <w:style w:type="paragraph" w:customStyle="1" w:styleId="15">
    <w:name w:val="Обычный1"/>
    <w:rsid w:val="00173617"/>
    <w:pPr>
      <w:widowControl w:val="0"/>
      <w:spacing w:after="0" w:line="240" w:lineRule="auto"/>
      <w:ind w:firstLine="400"/>
      <w:jc w:val="both"/>
    </w:pPr>
    <w:rPr>
      <w:rFonts w:ascii="Times New Roman" w:eastAsia="Times New Roman" w:hAnsi="Times New Roman" w:cs="Times New Roman"/>
      <w:sz w:val="24"/>
      <w:szCs w:val="20"/>
      <w:lang w:eastAsia="ru-RU"/>
    </w:rPr>
  </w:style>
  <w:style w:type="paragraph" w:customStyle="1" w:styleId="FR1">
    <w:name w:val="FR1"/>
    <w:rsid w:val="00173617"/>
    <w:pPr>
      <w:widowControl w:val="0"/>
      <w:spacing w:before="160" w:after="0" w:line="300" w:lineRule="auto"/>
      <w:jc w:val="center"/>
    </w:pPr>
    <w:rPr>
      <w:rFonts w:ascii="Arial" w:eastAsia="Times New Roman" w:hAnsi="Arial" w:cs="Times New Roman"/>
      <w:sz w:val="16"/>
      <w:szCs w:val="20"/>
      <w:lang w:eastAsia="ru-RU"/>
    </w:rPr>
  </w:style>
  <w:style w:type="paragraph" w:customStyle="1" w:styleId="a0">
    <w:name w:val="Текст ТД"/>
    <w:basedOn w:val="a1"/>
    <w:link w:val="aff2"/>
    <w:rsid w:val="00173617"/>
    <w:pPr>
      <w:numPr>
        <w:numId w:val="1"/>
      </w:numPr>
      <w:tabs>
        <w:tab w:val="clear" w:pos="360"/>
      </w:tabs>
      <w:autoSpaceDE w:val="0"/>
      <w:autoSpaceDN w:val="0"/>
      <w:adjustRightInd w:val="0"/>
      <w:spacing w:line="240" w:lineRule="auto"/>
      <w:jc w:val="both"/>
    </w:pPr>
    <w:rPr>
      <w:rFonts w:ascii="Times New Roman" w:eastAsia="Times New Roman" w:hAnsi="Times New Roman" w:cs="Times New Roman"/>
      <w:sz w:val="24"/>
      <w:szCs w:val="20"/>
    </w:rPr>
  </w:style>
  <w:style w:type="character" w:customStyle="1" w:styleId="aff2">
    <w:name w:val="Текст ТД Знак"/>
    <w:link w:val="a0"/>
    <w:locked/>
    <w:rsid w:val="00173617"/>
    <w:rPr>
      <w:rFonts w:ascii="Times New Roman" w:eastAsia="Times New Roman" w:hAnsi="Times New Roman" w:cs="Times New Roman"/>
      <w:sz w:val="24"/>
      <w:szCs w:val="20"/>
    </w:rPr>
  </w:style>
  <w:style w:type="paragraph" w:customStyle="1" w:styleId="a">
    <w:name w:val="Раздел ТД"/>
    <w:basedOn w:val="a1"/>
    <w:link w:val="aff3"/>
    <w:rsid w:val="00173617"/>
    <w:pPr>
      <w:numPr>
        <w:numId w:val="3"/>
      </w:numPr>
      <w:tabs>
        <w:tab w:val="clear" w:pos="643"/>
      </w:tabs>
      <w:autoSpaceDE w:val="0"/>
      <w:autoSpaceDN w:val="0"/>
      <w:adjustRightInd w:val="0"/>
      <w:spacing w:before="240" w:after="0" w:line="360" w:lineRule="auto"/>
      <w:ind w:left="1260"/>
      <w:jc w:val="center"/>
    </w:pPr>
    <w:rPr>
      <w:rFonts w:ascii="Times New Roman" w:eastAsia="Times New Roman" w:hAnsi="Times New Roman" w:cs="Times New Roman"/>
      <w:b/>
      <w:sz w:val="24"/>
      <w:szCs w:val="24"/>
    </w:rPr>
  </w:style>
  <w:style w:type="character" w:customStyle="1" w:styleId="aff3">
    <w:name w:val="Раздел ТД Знак"/>
    <w:link w:val="a"/>
    <w:locked/>
    <w:rsid w:val="00173617"/>
    <w:rPr>
      <w:rFonts w:ascii="Times New Roman" w:eastAsia="Times New Roman" w:hAnsi="Times New Roman" w:cs="Times New Roman"/>
      <w:b/>
      <w:sz w:val="24"/>
      <w:szCs w:val="24"/>
    </w:rPr>
  </w:style>
  <w:style w:type="character" w:styleId="aff4">
    <w:name w:val="Strong"/>
    <w:qFormat/>
    <w:rsid w:val="00173617"/>
    <w:rPr>
      <w:rFonts w:ascii="Times New Roman" w:hAnsi="Times New Roman"/>
      <w:b/>
      <w:sz w:val="24"/>
    </w:rPr>
  </w:style>
  <w:style w:type="paragraph" w:customStyle="1" w:styleId="aff5">
    <w:name w:val="Приложение"/>
    <w:basedOn w:val="a0"/>
    <w:link w:val="aff6"/>
    <w:rsid w:val="00173617"/>
    <w:pPr>
      <w:numPr>
        <w:numId w:val="0"/>
      </w:numPr>
      <w:ind w:left="8080"/>
      <w:jc w:val="right"/>
    </w:pPr>
  </w:style>
  <w:style w:type="character" w:customStyle="1" w:styleId="aff6">
    <w:name w:val="Приложение Знак"/>
    <w:link w:val="aff5"/>
    <w:locked/>
    <w:rsid w:val="00173617"/>
    <w:rPr>
      <w:rFonts w:ascii="Times New Roman" w:eastAsia="Times New Roman" w:hAnsi="Times New Roman" w:cs="Times New Roman"/>
      <w:sz w:val="24"/>
      <w:szCs w:val="20"/>
    </w:rPr>
  </w:style>
  <w:style w:type="character" w:customStyle="1" w:styleId="FontStyle45">
    <w:name w:val="Font Style45"/>
    <w:rsid w:val="00173617"/>
    <w:rPr>
      <w:rFonts w:ascii="Times New Roman" w:hAnsi="Times New Roman"/>
      <w:sz w:val="20"/>
    </w:rPr>
  </w:style>
  <w:style w:type="character" w:customStyle="1" w:styleId="FontStyle44">
    <w:name w:val="Font Style44"/>
    <w:rsid w:val="00173617"/>
    <w:rPr>
      <w:rFonts w:ascii="Arial" w:hAnsi="Arial"/>
      <w:sz w:val="20"/>
    </w:rPr>
  </w:style>
  <w:style w:type="paragraph" w:customStyle="1" w:styleId="Style7">
    <w:name w:val="Style7"/>
    <w:basedOn w:val="a1"/>
    <w:rsid w:val="00173617"/>
    <w:pPr>
      <w:widowControl w:val="0"/>
      <w:autoSpaceDE w:val="0"/>
      <w:autoSpaceDN w:val="0"/>
      <w:adjustRightInd w:val="0"/>
      <w:spacing w:after="0" w:line="278" w:lineRule="exact"/>
      <w:ind w:firstLine="696"/>
      <w:jc w:val="both"/>
    </w:pPr>
    <w:rPr>
      <w:rFonts w:ascii="Arial" w:eastAsia="Times New Roman" w:hAnsi="Arial" w:cs="Times New Roman"/>
      <w:sz w:val="24"/>
      <w:szCs w:val="24"/>
      <w:lang w:eastAsia="ru-RU"/>
    </w:rPr>
  </w:style>
  <w:style w:type="paragraph" w:customStyle="1" w:styleId="List-1">
    <w:name w:val="List-1"/>
    <w:basedOn w:val="a1"/>
    <w:rsid w:val="00173617"/>
    <w:pPr>
      <w:tabs>
        <w:tab w:val="num" w:pos="3060"/>
      </w:tabs>
      <w:spacing w:after="0" w:line="240" w:lineRule="auto"/>
      <w:ind w:left="3060" w:hanging="360"/>
    </w:pPr>
    <w:rPr>
      <w:rFonts w:ascii="Times New Roman" w:eastAsia="Times New Roman" w:hAnsi="Times New Roman" w:cs="Times New Roman"/>
      <w:sz w:val="28"/>
      <w:szCs w:val="20"/>
      <w:lang w:eastAsia="ru-RU"/>
    </w:rPr>
  </w:style>
  <w:style w:type="paragraph" w:customStyle="1" w:styleId="aff7">
    <w:name w:val="Абзац Требование нумерованный"/>
    <w:basedOn w:val="a1"/>
    <w:rsid w:val="00173617"/>
    <w:pPr>
      <w:tabs>
        <w:tab w:val="num" w:pos="720"/>
      </w:tabs>
      <w:spacing w:before="60" w:after="60" w:line="240" w:lineRule="auto"/>
      <w:ind w:left="720" w:hanging="720"/>
      <w:jc w:val="both"/>
    </w:pPr>
    <w:rPr>
      <w:rFonts w:ascii="Times New Roman" w:eastAsia="Times New Roman" w:hAnsi="Times New Roman" w:cs="Times New Roman"/>
      <w:sz w:val="24"/>
      <w:szCs w:val="24"/>
    </w:rPr>
  </w:style>
  <w:style w:type="character" w:customStyle="1" w:styleId="FontStyle47">
    <w:name w:val="Font Style47"/>
    <w:rsid w:val="00173617"/>
    <w:rPr>
      <w:rFonts w:ascii="Times New Roman" w:hAnsi="Times New Roman"/>
      <w:b/>
      <w:sz w:val="20"/>
    </w:rPr>
  </w:style>
  <w:style w:type="paragraph" w:customStyle="1" w:styleId="Style9">
    <w:name w:val="Style9"/>
    <w:basedOn w:val="a1"/>
    <w:rsid w:val="00173617"/>
    <w:pPr>
      <w:widowControl w:val="0"/>
      <w:autoSpaceDE w:val="0"/>
      <w:autoSpaceDN w:val="0"/>
      <w:adjustRightInd w:val="0"/>
      <w:spacing w:after="0" w:line="240" w:lineRule="auto"/>
    </w:pPr>
    <w:rPr>
      <w:rFonts w:ascii="Trebuchet MS" w:eastAsia="Times New Roman" w:hAnsi="Trebuchet MS" w:cs="Times New Roman"/>
      <w:sz w:val="24"/>
      <w:szCs w:val="24"/>
      <w:lang w:eastAsia="ru-RU"/>
    </w:rPr>
  </w:style>
  <w:style w:type="paragraph" w:customStyle="1" w:styleId="Style23">
    <w:name w:val="Style23"/>
    <w:basedOn w:val="a1"/>
    <w:rsid w:val="00173617"/>
    <w:pPr>
      <w:widowControl w:val="0"/>
      <w:autoSpaceDE w:val="0"/>
      <w:autoSpaceDN w:val="0"/>
      <w:adjustRightInd w:val="0"/>
      <w:spacing w:after="0" w:line="312" w:lineRule="exact"/>
      <w:ind w:hanging="278"/>
      <w:jc w:val="both"/>
    </w:pPr>
    <w:rPr>
      <w:rFonts w:ascii="Trebuchet MS" w:eastAsia="Times New Roman" w:hAnsi="Trebuchet MS" w:cs="Times New Roman"/>
      <w:sz w:val="24"/>
      <w:szCs w:val="24"/>
      <w:lang w:eastAsia="ru-RU"/>
    </w:rPr>
  </w:style>
  <w:style w:type="paragraph" w:customStyle="1" w:styleId="Style21">
    <w:name w:val="Style21"/>
    <w:basedOn w:val="a1"/>
    <w:rsid w:val="00173617"/>
    <w:pPr>
      <w:widowControl w:val="0"/>
      <w:autoSpaceDE w:val="0"/>
      <w:autoSpaceDN w:val="0"/>
      <w:adjustRightInd w:val="0"/>
      <w:spacing w:after="0" w:line="302" w:lineRule="exact"/>
      <w:ind w:firstLine="278"/>
    </w:pPr>
    <w:rPr>
      <w:rFonts w:ascii="Trebuchet MS" w:eastAsia="Times New Roman" w:hAnsi="Trebuchet MS" w:cs="Times New Roman"/>
      <w:sz w:val="24"/>
      <w:szCs w:val="24"/>
      <w:lang w:eastAsia="ru-RU"/>
    </w:rPr>
  </w:style>
  <w:style w:type="paragraph" w:customStyle="1" w:styleId="Style18">
    <w:name w:val="Style18"/>
    <w:basedOn w:val="a1"/>
    <w:rsid w:val="00173617"/>
    <w:pPr>
      <w:widowControl w:val="0"/>
      <w:autoSpaceDE w:val="0"/>
      <w:autoSpaceDN w:val="0"/>
      <w:adjustRightInd w:val="0"/>
      <w:spacing w:after="0" w:line="250" w:lineRule="exact"/>
      <w:ind w:hanging="355"/>
      <w:jc w:val="both"/>
    </w:pPr>
    <w:rPr>
      <w:rFonts w:ascii="Trebuchet MS" w:eastAsia="Times New Roman" w:hAnsi="Trebuchet MS" w:cs="Times New Roman"/>
      <w:sz w:val="24"/>
      <w:szCs w:val="24"/>
      <w:lang w:eastAsia="ru-RU"/>
    </w:rPr>
  </w:style>
  <w:style w:type="character" w:styleId="aff8">
    <w:name w:val="FollowedHyperlink"/>
    <w:rsid w:val="00173617"/>
    <w:rPr>
      <w:color w:val="800080"/>
      <w:u w:val="single"/>
    </w:rPr>
  </w:style>
  <w:style w:type="paragraph" w:customStyle="1" w:styleId="16">
    <w:name w:val="Знак1"/>
    <w:basedOn w:val="a1"/>
    <w:rsid w:val="00173617"/>
    <w:pPr>
      <w:widowControl w:val="0"/>
      <w:adjustRightInd w:val="0"/>
      <w:spacing w:after="160" w:line="240" w:lineRule="exact"/>
      <w:jc w:val="right"/>
    </w:pPr>
    <w:rPr>
      <w:rFonts w:ascii="Arial" w:eastAsia="Times New Roman" w:hAnsi="Arial" w:cs="Arial"/>
      <w:sz w:val="20"/>
      <w:szCs w:val="20"/>
      <w:lang w:val="en-GB"/>
    </w:rPr>
  </w:style>
  <w:style w:type="paragraph" w:customStyle="1" w:styleId="17">
    <w:name w:val="Стиль1"/>
    <w:basedOn w:val="a1"/>
    <w:rsid w:val="0017361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styleId="26">
    <w:name w:val="List Number 2"/>
    <w:basedOn w:val="a1"/>
    <w:semiHidden/>
    <w:rsid w:val="00173617"/>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customStyle="1" w:styleId="35">
    <w:name w:val="Стиль3"/>
    <w:basedOn w:val="21"/>
    <w:rsid w:val="00173617"/>
    <w:pPr>
      <w:widowControl w:val="0"/>
      <w:tabs>
        <w:tab w:val="num" w:pos="720"/>
      </w:tabs>
      <w:adjustRightInd w:val="0"/>
      <w:spacing w:after="0" w:line="240" w:lineRule="auto"/>
      <w:ind w:left="720" w:hanging="720"/>
      <w:textAlignment w:val="baseline"/>
    </w:pPr>
    <w:rPr>
      <w:rFonts w:ascii="Times New Roman" w:hAnsi="Times New Roman"/>
      <w:sz w:val="24"/>
      <w:lang w:eastAsia="ru-RU"/>
    </w:rPr>
  </w:style>
  <w:style w:type="paragraph" w:styleId="4">
    <w:name w:val="List Bullet 4"/>
    <w:basedOn w:val="a1"/>
    <w:autoRedefine/>
    <w:semiHidden/>
    <w:rsid w:val="00173617"/>
    <w:pPr>
      <w:numPr>
        <w:numId w:val="2"/>
      </w:numPr>
      <w:tabs>
        <w:tab w:val="clear" w:pos="360"/>
        <w:tab w:val="num" w:pos="1209"/>
      </w:tabs>
      <w:spacing w:after="60" w:line="240" w:lineRule="auto"/>
      <w:ind w:left="1209"/>
      <w:jc w:val="both"/>
    </w:pPr>
    <w:rPr>
      <w:rFonts w:ascii="Times New Roman" w:eastAsia="Times New Roman" w:hAnsi="Times New Roman" w:cs="Times New Roman"/>
      <w:sz w:val="24"/>
      <w:szCs w:val="20"/>
      <w:lang w:eastAsia="ru-RU"/>
    </w:rPr>
  </w:style>
  <w:style w:type="paragraph" w:customStyle="1" w:styleId="CharCharCarCarCharCharCarCarCharCharCarCarCharChar">
    <w:name w:val="Char Char Car Car Char Char Car Car Char Char Car Car Char Char"/>
    <w:basedOn w:val="a1"/>
    <w:rsid w:val="00173617"/>
    <w:pPr>
      <w:spacing w:after="160" w:line="240" w:lineRule="exact"/>
    </w:pPr>
    <w:rPr>
      <w:rFonts w:ascii="Times New Roman" w:eastAsia="Times New Roman" w:hAnsi="Times New Roman" w:cs="Times New Roman"/>
      <w:sz w:val="20"/>
      <w:szCs w:val="20"/>
      <w:lang w:eastAsia="ru-RU"/>
    </w:rPr>
  </w:style>
  <w:style w:type="character" w:styleId="aff9">
    <w:name w:val="footnote reference"/>
    <w:semiHidden/>
    <w:rsid w:val="00173617"/>
    <w:rPr>
      <w:rFonts w:ascii="Times New Roman" w:hAnsi="Times New Roman"/>
      <w:vertAlign w:val="superscript"/>
    </w:rPr>
  </w:style>
  <w:style w:type="paragraph" w:customStyle="1" w:styleId="36">
    <w:name w:val="Стиль3 Знак"/>
    <w:basedOn w:val="21"/>
    <w:link w:val="37"/>
    <w:rsid w:val="00173617"/>
    <w:pPr>
      <w:widowControl w:val="0"/>
      <w:adjustRightInd w:val="0"/>
      <w:spacing w:after="0" w:line="240" w:lineRule="auto"/>
      <w:ind w:left="0"/>
      <w:textAlignment w:val="baseline"/>
    </w:pPr>
    <w:rPr>
      <w:rFonts w:ascii="Arial" w:hAnsi="Arial"/>
      <w:sz w:val="24"/>
      <w:lang w:eastAsia="ru-RU"/>
    </w:rPr>
  </w:style>
  <w:style w:type="character" w:customStyle="1" w:styleId="37">
    <w:name w:val="Стиль3 Знак Знак"/>
    <w:link w:val="36"/>
    <w:locked/>
    <w:rsid w:val="00173617"/>
    <w:rPr>
      <w:rFonts w:ascii="Arial" w:eastAsia="Times New Roman" w:hAnsi="Arial" w:cs="Times New Roman"/>
      <w:sz w:val="24"/>
      <w:szCs w:val="20"/>
      <w:lang w:eastAsia="ru-RU"/>
    </w:rPr>
  </w:style>
  <w:style w:type="paragraph" w:customStyle="1" w:styleId="18">
    <w:name w:val="1 Знак Знак Знак Знак Знак Знак Знак"/>
    <w:basedOn w:val="a1"/>
    <w:rsid w:val="0017361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1">
    <w:name w:val="Основной текст 21"/>
    <w:basedOn w:val="a1"/>
    <w:rsid w:val="00173617"/>
    <w:pPr>
      <w:widowControl w:val="0"/>
      <w:spacing w:after="0" w:line="240" w:lineRule="auto"/>
      <w:jc w:val="both"/>
    </w:pPr>
    <w:rPr>
      <w:rFonts w:ascii="Times New Roman" w:eastAsia="Times New Roman" w:hAnsi="Times New Roman" w:cs="Arial"/>
      <w:sz w:val="24"/>
      <w:szCs w:val="18"/>
      <w:lang w:eastAsia="ru-RU"/>
    </w:rPr>
  </w:style>
  <w:style w:type="paragraph" w:customStyle="1" w:styleId="1111DocumentHeader112111111211">
    <w:name w:val="Заголовок 1.Заголовок 1 Знак1.Заголовок 1 Знак Знак.Document Header1 Знак.Заголовок 1 Знак2 Знак.Заголовок 1 Знак1 Знак Знак.Заголовок 1 Знак Знак Знак Знак.Заголовок 1 Знак Знак1 Знак Знак.Заголовок 1 Знак Знак2 Знак.Заголовок 1 Знак Знак1"/>
    <w:basedOn w:val="a1"/>
    <w:next w:val="a1"/>
    <w:rsid w:val="00173617"/>
    <w:pPr>
      <w:keepNext/>
      <w:widowControl w:val="0"/>
      <w:suppressAutoHyphens/>
      <w:spacing w:before="60" w:after="0" w:line="240" w:lineRule="auto"/>
      <w:jc w:val="center"/>
      <w:outlineLvl w:val="0"/>
    </w:pPr>
    <w:rPr>
      <w:rFonts w:ascii="Arial" w:eastAsia="Times New Roman" w:hAnsi="Arial" w:cs="Times New Roman"/>
      <w:b/>
      <w:sz w:val="28"/>
      <w:szCs w:val="20"/>
      <w:lang w:eastAsia="ru-RU"/>
    </w:rPr>
  </w:style>
  <w:style w:type="character" w:customStyle="1" w:styleId="FontStyle42">
    <w:name w:val="Font Style42"/>
    <w:rsid w:val="00173617"/>
    <w:rPr>
      <w:rFonts w:ascii="Times New Roman" w:hAnsi="Times New Roman"/>
      <w:sz w:val="22"/>
    </w:rPr>
  </w:style>
  <w:style w:type="paragraph" w:customStyle="1" w:styleId="19">
    <w:name w:val="1 Знак"/>
    <w:basedOn w:val="a1"/>
    <w:rsid w:val="0017361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tyle1">
    <w:name w:val="Style1"/>
    <w:basedOn w:val="a1"/>
    <w:rsid w:val="00173617"/>
    <w:pPr>
      <w:widowControl w:val="0"/>
      <w:autoSpaceDE w:val="0"/>
      <w:autoSpaceDN w:val="0"/>
      <w:adjustRightInd w:val="0"/>
      <w:spacing w:after="0" w:line="238" w:lineRule="exact"/>
      <w:jc w:val="right"/>
    </w:pPr>
    <w:rPr>
      <w:rFonts w:ascii="Times New Roman" w:eastAsia="Times New Roman" w:hAnsi="Times New Roman" w:cs="Times New Roman"/>
      <w:sz w:val="24"/>
      <w:szCs w:val="24"/>
      <w:lang w:eastAsia="ru-RU"/>
    </w:rPr>
  </w:style>
  <w:style w:type="paragraph" w:customStyle="1" w:styleId="Style2">
    <w:name w:val="Style2"/>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1"/>
    <w:rsid w:val="00173617"/>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paragraph" w:customStyle="1" w:styleId="Style4">
    <w:name w:val="Style4"/>
    <w:basedOn w:val="a1"/>
    <w:rsid w:val="00173617"/>
    <w:pPr>
      <w:widowControl w:val="0"/>
      <w:autoSpaceDE w:val="0"/>
      <w:autoSpaceDN w:val="0"/>
      <w:adjustRightInd w:val="0"/>
      <w:spacing w:after="0" w:line="317" w:lineRule="exact"/>
      <w:jc w:val="center"/>
    </w:pPr>
    <w:rPr>
      <w:rFonts w:ascii="Times New Roman" w:eastAsia="Times New Roman" w:hAnsi="Times New Roman" w:cs="Times New Roman"/>
      <w:sz w:val="24"/>
      <w:szCs w:val="24"/>
      <w:lang w:eastAsia="ru-RU"/>
    </w:rPr>
  </w:style>
  <w:style w:type="paragraph" w:customStyle="1" w:styleId="Style5">
    <w:name w:val="Style5"/>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1"/>
    <w:rsid w:val="00173617"/>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5">
    <w:name w:val="Style15"/>
    <w:basedOn w:val="a1"/>
    <w:rsid w:val="00173617"/>
    <w:pPr>
      <w:widowControl w:val="0"/>
      <w:autoSpaceDE w:val="0"/>
      <w:autoSpaceDN w:val="0"/>
      <w:adjustRightInd w:val="0"/>
      <w:spacing w:after="0" w:line="312" w:lineRule="exact"/>
      <w:ind w:hanging="259"/>
    </w:pPr>
    <w:rPr>
      <w:rFonts w:ascii="Times New Roman" w:eastAsia="Times New Roman" w:hAnsi="Times New Roman" w:cs="Times New Roman"/>
      <w:sz w:val="24"/>
      <w:szCs w:val="24"/>
      <w:lang w:eastAsia="ru-RU"/>
    </w:rPr>
  </w:style>
  <w:style w:type="paragraph" w:customStyle="1" w:styleId="Style26">
    <w:name w:val="Style26"/>
    <w:basedOn w:val="a1"/>
    <w:rsid w:val="00173617"/>
    <w:pPr>
      <w:widowControl w:val="0"/>
      <w:autoSpaceDE w:val="0"/>
      <w:autoSpaceDN w:val="0"/>
      <w:adjustRightInd w:val="0"/>
      <w:spacing w:after="0" w:line="313"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173617"/>
    <w:rPr>
      <w:rFonts w:ascii="Times New Roman" w:hAnsi="Times New Roman"/>
      <w:sz w:val="18"/>
    </w:rPr>
  </w:style>
  <w:style w:type="character" w:customStyle="1" w:styleId="FontStyle35">
    <w:name w:val="Font Style35"/>
    <w:rsid w:val="00173617"/>
    <w:rPr>
      <w:rFonts w:ascii="Times New Roman" w:hAnsi="Times New Roman"/>
      <w:b/>
      <w:smallCaps/>
      <w:sz w:val="26"/>
    </w:rPr>
  </w:style>
  <w:style w:type="character" w:customStyle="1" w:styleId="FontStyle36">
    <w:name w:val="Font Style36"/>
    <w:rsid w:val="00173617"/>
    <w:rPr>
      <w:rFonts w:ascii="Arial Black" w:hAnsi="Arial Black"/>
      <w:spacing w:val="-20"/>
      <w:sz w:val="28"/>
    </w:rPr>
  </w:style>
  <w:style w:type="character" w:customStyle="1" w:styleId="FontStyle37">
    <w:name w:val="Font Style37"/>
    <w:rsid w:val="00173617"/>
    <w:rPr>
      <w:rFonts w:ascii="Times New Roman" w:hAnsi="Times New Roman"/>
      <w:sz w:val="26"/>
    </w:rPr>
  </w:style>
  <w:style w:type="character" w:customStyle="1" w:styleId="FontStyle38">
    <w:name w:val="Font Style38"/>
    <w:rsid w:val="00173617"/>
    <w:rPr>
      <w:rFonts w:ascii="Times New Roman" w:hAnsi="Times New Roman"/>
      <w:b/>
      <w:sz w:val="24"/>
    </w:rPr>
  </w:style>
  <w:style w:type="paragraph" w:customStyle="1" w:styleId="Style10">
    <w:name w:val="Style10"/>
    <w:basedOn w:val="a1"/>
    <w:rsid w:val="00173617"/>
    <w:pPr>
      <w:widowControl w:val="0"/>
      <w:autoSpaceDE w:val="0"/>
      <w:autoSpaceDN w:val="0"/>
      <w:adjustRightInd w:val="0"/>
      <w:spacing w:after="0" w:line="229" w:lineRule="exact"/>
    </w:pPr>
    <w:rPr>
      <w:rFonts w:ascii="Times New Roman" w:eastAsia="Times New Roman" w:hAnsi="Times New Roman" w:cs="Times New Roman"/>
      <w:sz w:val="24"/>
      <w:szCs w:val="24"/>
      <w:lang w:eastAsia="ru-RU"/>
    </w:rPr>
  </w:style>
  <w:style w:type="paragraph" w:customStyle="1" w:styleId="Style12">
    <w:name w:val="Style12"/>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1"/>
    <w:rsid w:val="00173617"/>
    <w:pPr>
      <w:widowControl w:val="0"/>
      <w:autoSpaceDE w:val="0"/>
      <w:autoSpaceDN w:val="0"/>
      <w:adjustRightInd w:val="0"/>
      <w:spacing w:after="0" w:line="274" w:lineRule="exact"/>
      <w:ind w:firstLine="1894"/>
    </w:pPr>
    <w:rPr>
      <w:rFonts w:ascii="Times New Roman" w:eastAsia="Times New Roman" w:hAnsi="Times New Roman" w:cs="Times New Roman"/>
      <w:sz w:val="24"/>
      <w:szCs w:val="24"/>
      <w:lang w:eastAsia="ru-RU"/>
    </w:rPr>
  </w:style>
  <w:style w:type="paragraph" w:customStyle="1" w:styleId="Style14">
    <w:name w:val="Style14"/>
    <w:basedOn w:val="a1"/>
    <w:rsid w:val="00173617"/>
    <w:pPr>
      <w:widowControl w:val="0"/>
      <w:autoSpaceDE w:val="0"/>
      <w:autoSpaceDN w:val="0"/>
      <w:adjustRightInd w:val="0"/>
      <w:spacing w:after="0" w:line="227" w:lineRule="exact"/>
      <w:ind w:hanging="752"/>
    </w:pPr>
    <w:rPr>
      <w:rFonts w:ascii="Times New Roman" w:eastAsia="Times New Roman" w:hAnsi="Times New Roman" w:cs="Times New Roman"/>
      <w:sz w:val="24"/>
      <w:szCs w:val="24"/>
      <w:lang w:eastAsia="ru-RU"/>
    </w:rPr>
  </w:style>
  <w:style w:type="paragraph" w:customStyle="1" w:styleId="Style16">
    <w:name w:val="Style16"/>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1"/>
    <w:rsid w:val="00173617"/>
    <w:pPr>
      <w:widowControl w:val="0"/>
      <w:autoSpaceDE w:val="0"/>
      <w:autoSpaceDN w:val="0"/>
      <w:adjustRightInd w:val="0"/>
      <w:spacing w:after="0" w:line="276" w:lineRule="exact"/>
      <w:ind w:firstLine="371"/>
      <w:jc w:val="both"/>
    </w:pPr>
    <w:rPr>
      <w:rFonts w:ascii="Times New Roman" w:eastAsia="Times New Roman" w:hAnsi="Times New Roman" w:cs="Times New Roman"/>
      <w:sz w:val="24"/>
      <w:szCs w:val="24"/>
      <w:lang w:eastAsia="ru-RU"/>
    </w:rPr>
  </w:style>
  <w:style w:type="paragraph" w:customStyle="1" w:styleId="Style19">
    <w:name w:val="Style19"/>
    <w:basedOn w:val="a1"/>
    <w:rsid w:val="00173617"/>
    <w:pPr>
      <w:widowControl w:val="0"/>
      <w:autoSpaceDE w:val="0"/>
      <w:autoSpaceDN w:val="0"/>
      <w:adjustRightInd w:val="0"/>
      <w:spacing w:after="0" w:line="223" w:lineRule="exact"/>
      <w:ind w:firstLine="151"/>
    </w:pPr>
    <w:rPr>
      <w:rFonts w:ascii="Times New Roman" w:eastAsia="Times New Roman" w:hAnsi="Times New Roman" w:cs="Times New Roman"/>
      <w:sz w:val="24"/>
      <w:szCs w:val="24"/>
      <w:lang w:eastAsia="ru-RU"/>
    </w:rPr>
  </w:style>
  <w:style w:type="paragraph" w:customStyle="1" w:styleId="Style20">
    <w:name w:val="Style20"/>
    <w:basedOn w:val="a1"/>
    <w:rsid w:val="00173617"/>
    <w:pPr>
      <w:widowControl w:val="0"/>
      <w:autoSpaceDE w:val="0"/>
      <w:autoSpaceDN w:val="0"/>
      <w:adjustRightInd w:val="0"/>
      <w:spacing w:after="0" w:line="275" w:lineRule="exact"/>
      <w:ind w:firstLine="731"/>
      <w:jc w:val="both"/>
    </w:pPr>
    <w:rPr>
      <w:rFonts w:ascii="Times New Roman" w:eastAsia="Times New Roman" w:hAnsi="Times New Roman" w:cs="Times New Roman"/>
      <w:sz w:val="24"/>
      <w:szCs w:val="24"/>
      <w:lang w:eastAsia="ru-RU"/>
    </w:rPr>
  </w:style>
  <w:style w:type="paragraph" w:customStyle="1" w:styleId="Style22">
    <w:name w:val="Style22"/>
    <w:basedOn w:val="a1"/>
    <w:rsid w:val="0017361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24">
    <w:name w:val="Style24"/>
    <w:basedOn w:val="a1"/>
    <w:rsid w:val="00173617"/>
    <w:pPr>
      <w:widowControl w:val="0"/>
      <w:autoSpaceDE w:val="0"/>
      <w:autoSpaceDN w:val="0"/>
      <w:adjustRightInd w:val="0"/>
      <w:spacing w:after="0" w:line="275" w:lineRule="exact"/>
      <w:ind w:firstLine="367"/>
      <w:jc w:val="both"/>
    </w:pPr>
    <w:rPr>
      <w:rFonts w:ascii="Times New Roman" w:eastAsia="Times New Roman" w:hAnsi="Times New Roman" w:cs="Times New Roman"/>
      <w:sz w:val="24"/>
      <w:szCs w:val="24"/>
      <w:lang w:eastAsia="ru-RU"/>
    </w:rPr>
  </w:style>
  <w:style w:type="paragraph" w:customStyle="1" w:styleId="Style25">
    <w:name w:val="Style25"/>
    <w:basedOn w:val="a1"/>
    <w:rsid w:val="00173617"/>
    <w:pPr>
      <w:widowControl w:val="0"/>
      <w:autoSpaceDE w:val="0"/>
      <w:autoSpaceDN w:val="0"/>
      <w:adjustRightInd w:val="0"/>
      <w:spacing w:after="0" w:line="277" w:lineRule="exact"/>
      <w:ind w:firstLine="569"/>
      <w:jc w:val="both"/>
    </w:pPr>
    <w:rPr>
      <w:rFonts w:ascii="Times New Roman" w:eastAsia="Times New Roman" w:hAnsi="Times New Roman" w:cs="Times New Roman"/>
      <w:sz w:val="24"/>
      <w:szCs w:val="24"/>
      <w:lang w:eastAsia="ru-RU"/>
    </w:rPr>
  </w:style>
  <w:style w:type="paragraph" w:customStyle="1" w:styleId="Style27">
    <w:name w:val="Style27"/>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1"/>
    <w:rsid w:val="00173617"/>
    <w:pPr>
      <w:widowControl w:val="0"/>
      <w:autoSpaceDE w:val="0"/>
      <w:autoSpaceDN w:val="0"/>
      <w:adjustRightInd w:val="0"/>
      <w:spacing w:after="0" w:line="230" w:lineRule="exact"/>
      <w:ind w:firstLine="144"/>
    </w:pPr>
    <w:rPr>
      <w:rFonts w:ascii="Times New Roman" w:eastAsia="Times New Roman" w:hAnsi="Times New Roman" w:cs="Times New Roman"/>
      <w:sz w:val="24"/>
      <w:szCs w:val="24"/>
      <w:lang w:eastAsia="ru-RU"/>
    </w:rPr>
  </w:style>
  <w:style w:type="paragraph" w:customStyle="1" w:styleId="Style29">
    <w:name w:val="Style29"/>
    <w:basedOn w:val="a1"/>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1"/>
    <w:rsid w:val="00173617"/>
    <w:pPr>
      <w:widowControl w:val="0"/>
      <w:autoSpaceDE w:val="0"/>
      <w:autoSpaceDN w:val="0"/>
      <w:adjustRightInd w:val="0"/>
      <w:spacing w:after="0" w:line="277" w:lineRule="exact"/>
      <w:ind w:firstLine="554"/>
      <w:jc w:val="both"/>
    </w:pPr>
    <w:rPr>
      <w:rFonts w:ascii="Times New Roman" w:eastAsia="Times New Roman" w:hAnsi="Times New Roman" w:cs="Times New Roman"/>
      <w:sz w:val="24"/>
      <w:szCs w:val="24"/>
      <w:lang w:eastAsia="ru-RU"/>
    </w:rPr>
  </w:style>
  <w:style w:type="paragraph" w:customStyle="1" w:styleId="Style32">
    <w:name w:val="Style32"/>
    <w:basedOn w:val="a1"/>
    <w:rsid w:val="00173617"/>
    <w:pPr>
      <w:widowControl w:val="0"/>
      <w:autoSpaceDE w:val="0"/>
      <w:autoSpaceDN w:val="0"/>
      <w:adjustRightInd w:val="0"/>
      <w:spacing w:after="0" w:line="277" w:lineRule="exact"/>
      <w:jc w:val="center"/>
    </w:pPr>
    <w:rPr>
      <w:rFonts w:ascii="Times New Roman" w:eastAsia="Times New Roman" w:hAnsi="Times New Roman" w:cs="Times New Roman"/>
      <w:sz w:val="24"/>
      <w:szCs w:val="24"/>
      <w:lang w:eastAsia="ru-RU"/>
    </w:rPr>
  </w:style>
  <w:style w:type="character" w:customStyle="1" w:styleId="FontStyle41">
    <w:name w:val="Font Style41"/>
    <w:rsid w:val="00173617"/>
    <w:rPr>
      <w:rFonts w:ascii="Times New Roman" w:hAnsi="Times New Roman"/>
      <w:b/>
      <w:sz w:val="22"/>
    </w:rPr>
  </w:style>
  <w:style w:type="character" w:customStyle="1" w:styleId="FontStyle43">
    <w:name w:val="Font Style43"/>
    <w:rsid w:val="00173617"/>
    <w:rPr>
      <w:rFonts w:ascii="Times New Roman" w:hAnsi="Times New Roman"/>
      <w:b/>
      <w:sz w:val="18"/>
    </w:rPr>
  </w:style>
  <w:style w:type="character" w:customStyle="1" w:styleId="FontStyle46">
    <w:name w:val="Font Style46"/>
    <w:rsid w:val="00173617"/>
    <w:rPr>
      <w:rFonts w:ascii="Times New Roman" w:hAnsi="Times New Roman"/>
      <w:b/>
      <w:sz w:val="12"/>
    </w:rPr>
  </w:style>
  <w:style w:type="paragraph" w:customStyle="1" w:styleId="Char1">
    <w:name w:val="Char Знак1"/>
    <w:basedOn w:val="a1"/>
    <w:rsid w:val="0017361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a">
    <w:name w:val="Òåêñò"/>
    <w:basedOn w:val="a1"/>
    <w:rsid w:val="001736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a">
    <w:name w:val="Красная строка1"/>
    <w:basedOn w:val="af3"/>
    <w:rsid w:val="00173617"/>
    <w:pPr>
      <w:suppressAutoHyphens/>
      <w:spacing w:line="240" w:lineRule="auto"/>
      <w:ind w:firstLine="210"/>
    </w:pPr>
    <w:rPr>
      <w:rFonts w:ascii="Times New Roman" w:hAnsi="Times New Roman"/>
      <w:sz w:val="24"/>
      <w:szCs w:val="24"/>
      <w:lang w:eastAsia="ar-SA"/>
    </w:rPr>
  </w:style>
  <w:style w:type="paragraph" w:customStyle="1" w:styleId="38">
    <w:name w:val="Знак3"/>
    <w:basedOn w:val="a1"/>
    <w:rsid w:val="00173617"/>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7">
    <w:name w:val="Font Style17"/>
    <w:rsid w:val="00173617"/>
    <w:rPr>
      <w:rFonts w:ascii="Times New Roman" w:hAnsi="Times New Roman"/>
      <w:sz w:val="26"/>
    </w:rPr>
  </w:style>
  <w:style w:type="paragraph" w:customStyle="1" w:styleId="1b">
    <w:name w:val="Текст ТД Знак Знак Знак1 Знак"/>
    <w:basedOn w:val="a1"/>
    <w:link w:val="1c"/>
    <w:rsid w:val="00173617"/>
    <w:pPr>
      <w:autoSpaceDE w:val="0"/>
      <w:autoSpaceDN w:val="0"/>
      <w:adjustRightInd w:val="0"/>
      <w:spacing w:line="240" w:lineRule="auto"/>
      <w:ind w:left="360" w:hanging="360"/>
      <w:jc w:val="both"/>
    </w:pPr>
    <w:rPr>
      <w:rFonts w:ascii="Times New Roman" w:eastAsia="Times New Roman" w:hAnsi="Times New Roman" w:cs="Times New Roman"/>
      <w:sz w:val="24"/>
      <w:szCs w:val="20"/>
    </w:rPr>
  </w:style>
  <w:style w:type="character" w:customStyle="1" w:styleId="1c">
    <w:name w:val="Текст ТД Знак Знак Знак1 Знак Знак"/>
    <w:link w:val="1b"/>
    <w:locked/>
    <w:rsid w:val="00173617"/>
    <w:rPr>
      <w:rFonts w:ascii="Times New Roman" w:eastAsia="Times New Roman" w:hAnsi="Times New Roman" w:cs="Times New Roman"/>
      <w:sz w:val="24"/>
      <w:szCs w:val="20"/>
    </w:rPr>
  </w:style>
  <w:style w:type="paragraph" w:customStyle="1" w:styleId="51">
    <w:name w:val="Знак5"/>
    <w:basedOn w:val="a1"/>
    <w:rsid w:val="00173617"/>
    <w:pPr>
      <w:spacing w:before="100" w:beforeAutospacing="1" w:after="100" w:afterAutospacing="1"/>
    </w:pPr>
    <w:rPr>
      <w:rFonts w:ascii="Tahoma" w:eastAsia="Times New Roman" w:hAnsi="Tahoma" w:cs="Times New Roman"/>
      <w:sz w:val="20"/>
      <w:szCs w:val="20"/>
      <w:lang w:val="en-US"/>
    </w:rPr>
  </w:style>
  <w:style w:type="character" w:customStyle="1" w:styleId="postbody">
    <w:name w:val="postbody"/>
    <w:rsid w:val="00173617"/>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173617"/>
    <w:pPr>
      <w:spacing w:before="100" w:beforeAutospacing="1" w:after="100" w:afterAutospacing="1" w:line="240" w:lineRule="auto"/>
    </w:pPr>
    <w:rPr>
      <w:rFonts w:ascii="Tahoma" w:eastAsia="Times New Roman" w:hAnsi="Tahoma" w:cs="Times New Roman"/>
      <w:sz w:val="20"/>
      <w:szCs w:val="20"/>
      <w:lang w:val="en-US"/>
    </w:rPr>
  </w:style>
  <w:style w:type="character" w:styleId="affb">
    <w:name w:val="Emphasis"/>
    <w:qFormat/>
    <w:rsid w:val="00173617"/>
    <w:rPr>
      <w:i/>
    </w:rPr>
  </w:style>
  <w:style w:type="paragraph" w:customStyle="1" w:styleId="NoSpacing1">
    <w:name w:val="No Spacing1"/>
    <w:rsid w:val="00173617"/>
    <w:pPr>
      <w:spacing w:after="0" w:line="240" w:lineRule="auto"/>
    </w:pPr>
    <w:rPr>
      <w:rFonts w:ascii="Calibri" w:eastAsia="Times New Roman" w:hAnsi="Calibri" w:cs="Times New Roman"/>
    </w:rPr>
  </w:style>
  <w:style w:type="paragraph" w:styleId="affc">
    <w:name w:val="Balloon Text"/>
    <w:basedOn w:val="a1"/>
    <w:link w:val="affd"/>
    <w:rsid w:val="00173617"/>
    <w:rPr>
      <w:rFonts w:ascii="Times New Roman" w:eastAsia="Times New Roman" w:hAnsi="Times New Roman" w:cs="Times New Roman"/>
      <w:sz w:val="2"/>
      <w:szCs w:val="20"/>
    </w:rPr>
  </w:style>
  <w:style w:type="character" w:customStyle="1" w:styleId="affd">
    <w:name w:val="Текст выноски Знак"/>
    <w:basedOn w:val="a2"/>
    <w:link w:val="affc"/>
    <w:rsid w:val="00173617"/>
    <w:rPr>
      <w:rFonts w:ascii="Times New Roman" w:eastAsia="Times New Roman" w:hAnsi="Times New Roman" w:cs="Times New Roman"/>
      <w:sz w:val="2"/>
      <w:szCs w:val="20"/>
    </w:rPr>
  </w:style>
  <w:style w:type="paragraph" w:customStyle="1" w:styleId="61">
    <w:name w:val="Знак6"/>
    <w:basedOn w:val="a1"/>
    <w:rsid w:val="00173617"/>
    <w:pPr>
      <w:spacing w:before="100" w:beforeAutospacing="1" w:after="100" w:afterAutospacing="1"/>
    </w:pPr>
    <w:rPr>
      <w:rFonts w:ascii="Tahoma" w:eastAsia="Times New Roman" w:hAnsi="Tahoma" w:cs="Times New Roman"/>
      <w:sz w:val="20"/>
      <w:szCs w:val="20"/>
      <w:lang w:val="en-US"/>
    </w:rPr>
  </w:style>
  <w:style w:type="paragraph" w:customStyle="1" w:styleId="110">
    <w:name w:val="Знак Знак Знак1 Знак1"/>
    <w:basedOn w:val="a1"/>
    <w:rsid w:val="00173617"/>
    <w:pPr>
      <w:ind w:left="3840" w:hanging="360"/>
    </w:pPr>
    <w:rPr>
      <w:rFonts w:ascii="Calibri" w:eastAsia="Times New Roman" w:hAnsi="Calibri" w:cs="Times New Roman"/>
    </w:rPr>
  </w:style>
  <w:style w:type="paragraph" w:customStyle="1" w:styleId="ListParagraph1">
    <w:name w:val="List Paragraph1"/>
    <w:basedOn w:val="a1"/>
    <w:rsid w:val="00173617"/>
    <w:pPr>
      <w:suppressAutoHyphens/>
      <w:spacing w:after="0" w:line="240" w:lineRule="auto"/>
      <w:ind w:left="720"/>
    </w:pPr>
    <w:rPr>
      <w:rFonts w:ascii="Times New Roman" w:eastAsia="Times New Roman" w:hAnsi="Times New Roman" w:cs="Calibri"/>
      <w:sz w:val="24"/>
      <w:szCs w:val="24"/>
      <w:lang w:eastAsia="ar-SA"/>
    </w:rPr>
  </w:style>
  <w:style w:type="character" w:customStyle="1" w:styleId="FontStyle13">
    <w:name w:val="Font Style13"/>
    <w:rsid w:val="00173617"/>
    <w:rPr>
      <w:rFonts w:ascii="Times New Roman" w:hAnsi="Times New Roman"/>
      <w:sz w:val="22"/>
    </w:rPr>
  </w:style>
  <w:style w:type="paragraph" w:customStyle="1" w:styleId="affe">
    <w:name w:val="Текст ТД Знак Знак Знак"/>
    <w:basedOn w:val="a1"/>
    <w:link w:val="afff"/>
    <w:rsid w:val="00173617"/>
    <w:pPr>
      <w:autoSpaceDE w:val="0"/>
      <w:autoSpaceDN w:val="0"/>
      <w:adjustRightInd w:val="0"/>
      <w:spacing w:line="240" w:lineRule="auto"/>
      <w:ind w:left="360" w:hanging="360"/>
      <w:jc w:val="both"/>
    </w:pPr>
    <w:rPr>
      <w:rFonts w:ascii="Times New Roman" w:eastAsia="Times New Roman" w:hAnsi="Times New Roman" w:cs="Times New Roman"/>
      <w:sz w:val="24"/>
      <w:szCs w:val="20"/>
    </w:rPr>
  </w:style>
  <w:style w:type="character" w:customStyle="1" w:styleId="afff">
    <w:name w:val="Текст ТД Знак Знак Знак Знак"/>
    <w:link w:val="affe"/>
    <w:locked/>
    <w:rsid w:val="00173617"/>
    <w:rPr>
      <w:rFonts w:ascii="Times New Roman" w:eastAsia="Times New Roman" w:hAnsi="Times New Roman" w:cs="Times New Roman"/>
      <w:sz w:val="24"/>
      <w:szCs w:val="20"/>
    </w:rPr>
  </w:style>
  <w:style w:type="character" w:customStyle="1" w:styleId="FontStyle12">
    <w:name w:val="Font Style12"/>
    <w:rsid w:val="00173617"/>
    <w:rPr>
      <w:rFonts w:ascii="Times New Roman" w:hAnsi="Times New Roman"/>
      <w:sz w:val="26"/>
    </w:rPr>
  </w:style>
  <w:style w:type="paragraph" w:styleId="39">
    <w:name w:val="List 3"/>
    <w:basedOn w:val="a1"/>
    <w:rsid w:val="00173617"/>
    <w:pPr>
      <w:ind w:left="849" w:hanging="283"/>
    </w:pPr>
    <w:rPr>
      <w:rFonts w:ascii="Calibri" w:eastAsia="Times New Roman" w:hAnsi="Calibri" w:cs="Times New Roman"/>
    </w:rPr>
  </w:style>
  <w:style w:type="paragraph" w:styleId="afff0">
    <w:name w:val="Body Text First Indent"/>
    <w:basedOn w:val="af3"/>
    <w:link w:val="afff1"/>
    <w:rsid w:val="00173617"/>
    <w:pPr>
      <w:ind w:firstLine="210"/>
    </w:pPr>
  </w:style>
  <w:style w:type="character" w:customStyle="1" w:styleId="afff1">
    <w:name w:val="Красная строка Знак"/>
    <w:basedOn w:val="af4"/>
    <w:link w:val="afff0"/>
    <w:rsid w:val="00173617"/>
    <w:rPr>
      <w:rFonts w:ascii="Calibri" w:eastAsia="Times New Roman" w:hAnsi="Calibri" w:cs="Times New Roman"/>
      <w:sz w:val="20"/>
      <w:szCs w:val="20"/>
    </w:rPr>
  </w:style>
  <w:style w:type="paragraph" w:customStyle="1" w:styleId="1d">
    <w:name w:val="Абзац списка1"/>
    <w:basedOn w:val="a1"/>
    <w:rsid w:val="00173617"/>
    <w:pPr>
      <w:ind w:left="720"/>
    </w:pPr>
    <w:rPr>
      <w:rFonts w:ascii="Calibri" w:eastAsia="Times New Roman" w:hAnsi="Calibri" w:cs="Times New Roman"/>
      <w:lang w:eastAsia="ru-RU"/>
    </w:rPr>
  </w:style>
  <w:style w:type="paragraph" w:styleId="HTML1">
    <w:name w:val="HTML Address"/>
    <w:basedOn w:val="a1"/>
    <w:link w:val="HTML2"/>
    <w:rsid w:val="00173617"/>
    <w:pPr>
      <w:spacing w:after="0" w:line="240" w:lineRule="auto"/>
    </w:pPr>
    <w:rPr>
      <w:rFonts w:ascii="Calibri" w:eastAsia="Times New Roman" w:hAnsi="Calibri" w:cs="Times New Roman"/>
      <w:i/>
      <w:iCs/>
      <w:sz w:val="20"/>
      <w:szCs w:val="20"/>
    </w:rPr>
  </w:style>
  <w:style w:type="character" w:customStyle="1" w:styleId="HTML2">
    <w:name w:val="Адрес HTML Знак"/>
    <w:basedOn w:val="a2"/>
    <w:link w:val="HTML1"/>
    <w:rsid w:val="00173617"/>
    <w:rPr>
      <w:rFonts w:ascii="Calibri" w:eastAsia="Times New Roman" w:hAnsi="Calibri" w:cs="Times New Roman"/>
      <w:i/>
      <w:iCs/>
      <w:sz w:val="20"/>
      <w:szCs w:val="20"/>
    </w:rPr>
  </w:style>
  <w:style w:type="paragraph" w:customStyle="1" w:styleId="prdsubtitle">
    <w:name w:val="prdsubtitle"/>
    <w:basedOn w:val="a1"/>
    <w:rsid w:val="00173617"/>
    <w:pPr>
      <w:spacing w:before="192" w:after="48" w:line="240" w:lineRule="auto"/>
    </w:pPr>
    <w:rPr>
      <w:rFonts w:ascii="Times New Roman" w:eastAsia="Times New Roman" w:hAnsi="Times New Roman" w:cs="Times New Roman"/>
      <w:b/>
      <w:bCs/>
      <w:i/>
      <w:iCs/>
      <w:sz w:val="24"/>
      <w:szCs w:val="24"/>
      <w:lang w:eastAsia="ru-RU"/>
    </w:rPr>
  </w:style>
  <w:style w:type="character" w:customStyle="1" w:styleId="whbg1">
    <w:name w:val="whbg1"/>
    <w:rsid w:val="00173617"/>
    <w:rPr>
      <w:rFonts w:ascii="Arial" w:hAnsi="Arial"/>
      <w:color w:val="000000"/>
      <w:sz w:val="18"/>
      <w:shd w:val="clear" w:color="auto" w:fill="FFFFFF"/>
    </w:rPr>
  </w:style>
  <w:style w:type="paragraph" w:customStyle="1" w:styleId="1e">
    <w:name w:val="Знак1 Знак Знак Знак Знак Знак Знак Знак Знак Знак"/>
    <w:basedOn w:val="a1"/>
    <w:next w:val="2"/>
    <w:autoRedefine/>
    <w:rsid w:val="00173617"/>
    <w:pPr>
      <w:spacing w:after="160" w:line="240" w:lineRule="exact"/>
    </w:pPr>
    <w:rPr>
      <w:rFonts w:ascii="Times New Roman" w:eastAsia="Times New Roman" w:hAnsi="Times New Roman" w:cs="Times New Roman"/>
      <w:sz w:val="24"/>
      <w:szCs w:val="20"/>
      <w:lang w:val="en-US"/>
    </w:rPr>
  </w:style>
  <w:style w:type="paragraph" w:customStyle="1" w:styleId="-">
    <w:name w:val="Контракт-раздел"/>
    <w:basedOn w:val="a1"/>
    <w:next w:val="-0"/>
    <w:rsid w:val="00173617"/>
    <w:pPr>
      <w:keepNext/>
      <w:numPr>
        <w:ilvl w:val="1"/>
        <w:numId w:val="5"/>
      </w:numPr>
      <w:tabs>
        <w:tab w:val="clear" w:pos="851"/>
        <w:tab w:val="num" w:pos="0"/>
        <w:tab w:val="left" w:pos="540"/>
      </w:tabs>
      <w:suppressAutoHyphens/>
      <w:spacing w:before="360" w:after="120" w:line="240" w:lineRule="auto"/>
      <w:ind w:left="0" w:firstLine="0"/>
      <w:jc w:val="center"/>
      <w:outlineLvl w:val="3"/>
    </w:pPr>
    <w:rPr>
      <w:rFonts w:ascii="Times New Roman" w:eastAsia="Times New Roman" w:hAnsi="Times New Roman" w:cs="Times New Roman"/>
      <w:b/>
      <w:bCs/>
      <w:caps/>
      <w:smallCaps/>
      <w:sz w:val="24"/>
      <w:szCs w:val="24"/>
      <w:lang w:eastAsia="ru-RU"/>
    </w:rPr>
  </w:style>
  <w:style w:type="paragraph" w:customStyle="1" w:styleId="-0">
    <w:name w:val="Контракт-пункт"/>
    <w:basedOn w:val="a1"/>
    <w:rsid w:val="00173617"/>
    <w:pPr>
      <w:numPr>
        <w:ilvl w:val="2"/>
        <w:numId w:val="5"/>
      </w:numPr>
      <w:spacing w:after="0" w:line="240" w:lineRule="auto"/>
      <w:jc w:val="both"/>
    </w:pPr>
    <w:rPr>
      <w:rFonts w:ascii="Times New Roman" w:eastAsia="Times New Roman" w:hAnsi="Times New Roman" w:cs="Times New Roman"/>
      <w:sz w:val="24"/>
      <w:szCs w:val="24"/>
      <w:lang w:eastAsia="ru-RU"/>
    </w:rPr>
  </w:style>
  <w:style w:type="paragraph" w:customStyle="1" w:styleId="-1">
    <w:name w:val="Контракт-подпункт"/>
    <w:basedOn w:val="a1"/>
    <w:rsid w:val="00173617"/>
    <w:pPr>
      <w:numPr>
        <w:ilvl w:val="3"/>
        <w:numId w:val="5"/>
      </w:numPr>
      <w:tabs>
        <w:tab w:val="clear" w:pos="1418"/>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2">
    <w:name w:val="Контракт-подподпункт"/>
    <w:basedOn w:val="a1"/>
    <w:rsid w:val="00173617"/>
    <w:pPr>
      <w:numPr>
        <w:ilvl w:val="3"/>
        <w:numId w:val="4"/>
      </w:num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afff2">
    <w:name w:val="ГОСТОсновной"/>
    <w:basedOn w:val="a1"/>
    <w:rsid w:val="00173617"/>
    <w:pPr>
      <w:tabs>
        <w:tab w:val="left" w:pos="794"/>
        <w:tab w:val="left" w:pos="2495"/>
        <w:tab w:val="left" w:pos="3742"/>
        <w:tab w:val="left" w:pos="4990"/>
        <w:tab w:val="left" w:pos="6237"/>
        <w:tab w:val="left" w:pos="7484"/>
        <w:tab w:val="left" w:pos="8732"/>
        <w:tab w:val="left" w:pos="9979"/>
      </w:tabs>
      <w:spacing w:after="0" w:line="240" w:lineRule="auto"/>
      <w:ind w:firstLine="794"/>
      <w:jc w:val="both"/>
    </w:pPr>
    <w:rPr>
      <w:rFonts w:ascii="Times New Roman" w:eastAsia="MS Mincho" w:hAnsi="Times New Roman" w:cs="Times New Roman"/>
      <w:sz w:val="28"/>
      <w:szCs w:val="24"/>
      <w:lang w:eastAsia="ru-RU"/>
    </w:rPr>
  </w:style>
  <w:style w:type="character" w:customStyle="1" w:styleId="forminfo">
    <w:name w:val="forminfo"/>
    <w:rsid w:val="00173617"/>
  </w:style>
  <w:style w:type="paragraph" w:customStyle="1" w:styleId="27">
    <w:name w:val="Знак2 Знак Знак Знак"/>
    <w:basedOn w:val="a1"/>
    <w:rsid w:val="00173617"/>
    <w:pPr>
      <w:spacing w:before="100" w:beforeAutospacing="1" w:after="100" w:afterAutospacing="1"/>
    </w:pPr>
    <w:rPr>
      <w:rFonts w:ascii="Tahoma" w:eastAsia="Times New Roman" w:hAnsi="Tahoma" w:cs="Times New Roman"/>
      <w:sz w:val="20"/>
      <w:szCs w:val="20"/>
      <w:lang w:val="en-US"/>
    </w:rPr>
  </w:style>
  <w:style w:type="paragraph" w:customStyle="1" w:styleId="Default">
    <w:name w:val="Default"/>
    <w:rsid w:val="00173617"/>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s12">
    <w:name w:val="s_12"/>
    <w:basedOn w:val="a1"/>
    <w:rsid w:val="00173617"/>
    <w:pPr>
      <w:spacing w:after="0" w:line="240" w:lineRule="auto"/>
      <w:ind w:firstLine="720"/>
    </w:pPr>
    <w:rPr>
      <w:rFonts w:ascii="Times New Roman" w:eastAsia="Times New Roman" w:hAnsi="Times New Roman" w:cs="Times New Roman"/>
      <w:sz w:val="24"/>
      <w:szCs w:val="24"/>
      <w:lang w:eastAsia="ru-RU"/>
    </w:rPr>
  </w:style>
  <w:style w:type="paragraph" w:customStyle="1" w:styleId="ConsPlusTitle">
    <w:name w:val="ConsPlusTitle"/>
    <w:rsid w:val="0017361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736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00">
    <w:name w:val="a0"/>
    <w:basedOn w:val="a1"/>
    <w:rsid w:val="00173617"/>
    <w:pPr>
      <w:autoSpaceDE w:val="0"/>
      <w:autoSpaceDN w:val="0"/>
      <w:spacing w:line="240" w:lineRule="auto"/>
      <w:ind w:left="360" w:hanging="360"/>
      <w:jc w:val="both"/>
    </w:pPr>
    <w:rPr>
      <w:rFonts w:ascii="Times New Roman" w:eastAsia="Times New Roman" w:hAnsi="Times New Roman" w:cs="Times New Roman"/>
      <w:sz w:val="24"/>
      <w:szCs w:val="24"/>
      <w:lang w:eastAsia="ru-RU"/>
    </w:rPr>
  </w:style>
  <w:style w:type="paragraph" w:customStyle="1" w:styleId="1f">
    <w:name w:val="Без интервала1"/>
    <w:rsid w:val="00173617"/>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rsid w:val="00173617"/>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Абзац списка2"/>
    <w:basedOn w:val="a1"/>
    <w:rsid w:val="0017361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rsid w:val="00173617"/>
    <w:rPr>
      <w:rFonts w:cs="Times New Roman"/>
    </w:rPr>
  </w:style>
  <w:style w:type="character" w:customStyle="1" w:styleId="opt">
    <w:name w:val="opt"/>
    <w:rsid w:val="00173617"/>
    <w:rPr>
      <w:rFonts w:cs="Times New Roman"/>
    </w:rPr>
  </w:style>
  <w:style w:type="paragraph" w:customStyle="1" w:styleId="shortdescription">
    <w:name w:val="short_description"/>
    <w:basedOn w:val="a1"/>
    <w:rsid w:val="00173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pertyname">
    <w:name w:val="property_name"/>
    <w:rsid w:val="00173617"/>
    <w:rPr>
      <w:rFonts w:cs="Times New Roman"/>
    </w:rPr>
  </w:style>
  <w:style w:type="character" w:customStyle="1" w:styleId="object">
    <w:name w:val="object"/>
    <w:rsid w:val="00173617"/>
    <w:rPr>
      <w:rFonts w:cs="Times New Roman"/>
    </w:rPr>
  </w:style>
  <w:style w:type="paragraph" w:customStyle="1" w:styleId="NoSpacing11">
    <w:name w:val="No Spacing11"/>
    <w:rsid w:val="00173617"/>
    <w:pPr>
      <w:spacing w:after="0" w:line="240" w:lineRule="auto"/>
    </w:pPr>
    <w:rPr>
      <w:rFonts w:ascii="Times New Roman" w:eastAsia="Times New Roman" w:hAnsi="Times New Roman" w:cs="Times New Roman"/>
      <w:sz w:val="24"/>
      <w:szCs w:val="20"/>
      <w:lang w:eastAsia="ru-RU"/>
    </w:rPr>
  </w:style>
  <w:style w:type="paragraph" w:styleId="29">
    <w:name w:val="Quote"/>
    <w:basedOn w:val="a1"/>
    <w:next w:val="a1"/>
    <w:link w:val="2a"/>
    <w:uiPriority w:val="29"/>
    <w:qFormat/>
    <w:rsid w:val="00173617"/>
    <w:rPr>
      <w:rFonts w:ascii="Calibri" w:eastAsia="Times New Roman" w:hAnsi="Calibri" w:cs="Times New Roman"/>
      <w:i/>
      <w:iCs/>
      <w:color w:val="000000"/>
    </w:rPr>
  </w:style>
  <w:style w:type="character" w:customStyle="1" w:styleId="2a">
    <w:name w:val="Цитата 2 Знак"/>
    <w:basedOn w:val="a2"/>
    <w:link w:val="29"/>
    <w:uiPriority w:val="29"/>
    <w:rsid w:val="00173617"/>
    <w:rPr>
      <w:rFonts w:ascii="Calibri" w:eastAsia="Times New Roman" w:hAnsi="Calibri" w:cs="Times New Roman"/>
      <w:i/>
      <w:iCs/>
      <w:color w:val="000000"/>
    </w:rPr>
  </w:style>
  <w:style w:type="paragraph" w:styleId="afff3">
    <w:name w:val="Subtitle"/>
    <w:basedOn w:val="a1"/>
    <w:next w:val="a1"/>
    <w:link w:val="afff4"/>
    <w:qFormat/>
    <w:rsid w:val="00173617"/>
    <w:pPr>
      <w:spacing w:after="60"/>
      <w:jc w:val="center"/>
      <w:outlineLvl w:val="1"/>
    </w:pPr>
    <w:rPr>
      <w:rFonts w:ascii="Cambria" w:eastAsia="Times New Roman" w:hAnsi="Cambria" w:cs="Times New Roman"/>
      <w:sz w:val="24"/>
      <w:szCs w:val="24"/>
    </w:rPr>
  </w:style>
  <w:style w:type="character" w:customStyle="1" w:styleId="afff4">
    <w:name w:val="Подзаголовок Знак"/>
    <w:basedOn w:val="a2"/>
    <w:link w:val="afff3"/>
    <w:rsid w:val="00173617"/>
    <w:rPr>
      <w:rFonts w:ascii="Cambria" w:eastAsia="Times New Roman" w:hAnsi="Cambria" w:cs="Times New Roman"/>
      <w:sz w:val="24"/>
      <w:szCs w:val="24"/>
    </w:rPr>
  </w:style>
  <w:style w:type="table" w:customStyle="1" w:styleId="2b">
    <w:name w:val="Сетка таблицы2"/>
    <w:basedOn w:val="a3"/>
    <w:next w:val="a7"/>
    <w:uiPriority w:val="59"/>
    <w:rsid w:val="001736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eouttxt6">
    <w:name w:val="iceouttxt6"/>
    <w:rsid w:val="00D54D20"/>
    <w:rPr>
      <w:rFonts w:ascii="Arial" w:hAnsi="Arial" w:cs="Arial" w:hint="default"/>
      <w:color w:val="666666"/>
      <w:sz w:val="17"/>
      <w:szCs w:val="17"/>
    </w:rPr>
  </w:style>
  <w:style w:type="character" w:customStyle="1" w:styleId="ConsNormal0">
    <w:name w:val="ConsNormal Знак"/>
    <w:link w:val="ConsNormal"/>
    <w:rsid w:val="000C469A"/>
    <w:rPr>
      <w:rFonts w:ascii="Arial" w:eastAsia="Times New Roman" w:hAnsi="Arial" w:cs="Arial"/>
      <w:sz w:val="20"/>
      <w:szCs w:val="20"/>
      <w:lang w:eastAsia="ru-RU"/>
    </w:rPr>
  </w:style>
  <w:style w:type="character" w:customStyle="1" w:styleId="1f1">
    <w:name w:val="Основной шрифт абзаца1"/>
    <w:rsid w:val="000C469A"/>
  </w:style>
  <w:style w:type="paragraph" w:styleId="afff5">
    <w:name w:val="List Paragraph"/>
    <w:basedOn w:val="a1"/>
    <w:uiPriority w:val="34"/>
    <w:qFormat/>
    <w:rsid w:val="00892056"/>
    <w:pPr>
      <w:ind w:left="720"/>
      <w:contextualSpacing/>
    </w:pPr>
  </w:style>
  <w:style w:type="character" w:customStyle="1" w:styleId="afff6">
    <w:name w:val="Сноска_"/>
    <w:basedOn w:val="a2"/>
    <w:link w:val="afff7"/>
    <w:rsid w:val="00083A58"/>
    <w:rPr>
      <w:rFonts w:ascii="Times New Roman" w:eastAsia="Times New Roman" w:hAnsi="Times New Roman" w:cs="Times New Roman"/>
      <w:sz w:val="28"/>
      <w:szCs w:val="28"/>
      <w:shd w:val="clear" w:color="auto" w:fill="FFFFFF"/>
    </w:rPr>
  </w:style>
  <w:style w:type="character" w:customStyle="1" w:styleId="1f2">
    <w:name w:val="Заголовок №1_"/>
    <w:basedOn w:val="a2"/>
    <w:link w:val="1f3"/>
    <w:rsid w:val="00083A58"/>
    <w:rPr>
      <w:rFonts w:ascii="Times New Roman" w:eastAsia="Times New Roman" w:hAnsi="Times New Roman" w:cs="Times New Roman"/>
      <w:b/>
      <w:bCs/>
      <w:spacing w:val="-10"/>
      <w:sz w:val="28"/>
      <w:szCs w:val="28"/>
      <w:shd w:val="clear" w:color="auto" w:fill="FFFFFF"/>
    </w:rPr>
  </w:style>
  <w:style w:type="character" w:customStyle="1" w:styleId="afff8">
    <w:name w:val="Колонтитул_"/>
    <w:basedOn w:val="a2"/>
    <w:rsid w:val="00083A58"/>
    <w:rPr>
      <w:rFonts w:ascii="Times New Roman" w:eastAsia="Times New Roman" w:hAnsi="Times New Roman" w:cs="Times New Roman"/>
      <w:b/>
      <w:bCs/>
      <w:i w:val="0"/>
      <w:iCs w:val="0"/>
      <w:smallCaps w:val="0"/>
      <w:strike w:val="0"/>
      <w:spacing w:val="-10"/>
      <w:sz w:val="26"/>
      <w:szCs w:val="26"/>
      <w:u w:val="none"/>
    </w:rPr>
  </w:style>
  <w:style w:type="character" w:customStyle="1" w:styleId="afff9">
    <w:name w:val="Основной текст_"/>
    <w:basedOn w:val="a2"/>
    <w:link w:val="71"/>
    <w:rsid w:val="00083A58"/>
    <w:rPr>
      <w:rFonts w:ascii="Times New Roman" w:eastAsia="Times New Roman" w:hAnsi="Times New Roman" w:cs="Times New Roman"/>
      <w:sz w:val="28"/>
      <w:szCs w:val="28"/>
      <w:shd w:val="clear" w:color="auto" w:fill="FFFFFF"/>
    </w:rPr>
  </w:style>
  <w:style w:type="character" w:customStyle="1" w:styleId="3a">
    <w:name w:val="Основной текст (3)_"/>
    <w:basedOn w:val="a2"/>
    <w:rsid w:val="00083A58"/>
    <w:rPr>
      <w:rFonts w:ascii="Times New Roman" w:eastAsia="Times New Roman" w:hAnsi="Times New Roman" w:cs="Times New Roman"/>
      <w:b w:val="0"/>
      <w:bCs w:val="0"/>
      <w:i/>
      <w:iCs/>
      <w:smallCaps w:val="0"/>
      <w:strike w:val="0"/>
      <w:spacing w:val="-10"/>
      <w:sz w:val="28"/>
      <w:szCs w:val="28"/>
      <w:u w:val="none"/>
    </w:rPr>
  </w:style>
  <w:style w:type="character" w:customStyle="1" w:styleId="1f4">
    <w:name w:val="Основной текст1"/>
    <w:basedOn w:val="afff9"/>
    <w:rsid w:val="00083A5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2c">
    <w:name w:val="Основной текст2"/>
    <w:basedOn w:val="afff9"/>
    <w:rsid w:val="00083A58"/>
    <w:rPr>
      <w:rFonts w:ascii="Times New Roman" w:eastAsia="Times New Roman" w:hAnsi="Times New Roman" w:cs="Times New Roman"/>
      <w:color w:val="000000"/>
      <w:spacing w:val="0"/>
      <w:w w:val="100"/>
      <w:position w:val="0"/>
      <w:sz w:val="28"/>
      <w:szCs w:val="28"/>
      <w:u w:val="single"/>
      <w:shd w:val="clear" w:color="auto" w:fill="FFFFFF"/>
      <w:lang w:val="en-US" w:eastAsia="en-US" w:bidi="en-US"/>
    </w:rPr>
  </w:style>
  <w:style w:type="character" w:customStyle="1" w:styleId="3b">
    <w:name w:val="Основной текст3"/>
    <w:basedOn w:val="afff9"/>
    <w:rsid w:val="00083A58"/>
    <w:rPr>
      <w:rFonts w:ascii="Times New Roman" w:eastAsia="Times New Roman" w:hAnsi="Times New Roman" w:cs="Times New Roman"/>
      <w:color w:val="000000"/>
      <w:spacing w:val="0"/>
      <w:w w:val="100"/>
      <w:position w:val="0"/>
      <w:sz w:val="28"/>
      <w:szCs w:val="28"/>
      <w:shd w:val="clear" w:color="auto" w:fill="FFFFFF"/>
      <w:lang w:val="en-US" w:eastAsia="en-US" w:bidi="en-US"/>
    </w:rPr>
  </w:style>
  <w:style w:type="character" w:customStyle="1" w:styleId="0pt">
    <w:name w:val="Колонтитул + Не полужирный;Интервал 0 pt"/>
    <w:basedOn w:val="afff8"/>
    <w:rsid w:val="00083A5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pt">
    <w:name w:val="Основной текст + Интервал 3 pt"/>
    <w:basedOn w:val="afff9"/>
    <w:rsid w:val="00083A58"/>
    <w:rPr>
      <w:rFonts w:ascii="Times New Roman" w:eastAsia="Times New Roman" w:hAnsi="Times New Roman" w:cs="Times New Roman"/>
      <w:color w:val="000000"/>
      <w:spacing w:val="70"/>
      <w:w w:val="100"/>
      <w:position w:val="0"/>
      <w:sz w:val="28"/>
      <w:szCs w:val="28"/>
      <w:shd w:val="clear" w:color="auto" w:fill="FFFFFF"/>
      <w:lang w:val="ru-RU" w:eastAsia="ru-RU" w:bidi="ru-RU"/>
    </w:rPr>
  </w:style>
  <w:style w:type="character" w:customStyle="1" w:styleId="afffa">
    <w:name w:val="Колонтитул"/>
    <w:basedOn w:val="afff8"/>
    <w:rsid w:val="00083A58"/>
    <w:rPr>
      <w:rFonts w:ascii="Times New Roman" w:eastAsia="Times New Roman" w:hAnsi="Times New Roman" w:cs="Times New Roman"/>
      <w:b/>
      <w:bCs/>
      <w:i w:val="0"/>
      <w:iCs w:val="0"/>
      <w:smallCaps w:val="0"/>
      <w:strike w:val="0"/>
      <w:color w:val="000000"/>
      <w:spacing w:val="-10"/>
      <w:w w:val="100"/>
      <w:position w:val="0"/>
      <w:sz w:val="26"/>
      <w:szCs w:val="26"/>
      <w:u w:val="none"/>
      <w:lang w:val="ru-RU" w:eastAsia="ru-RU" w:bidi="ru-RU"/>
    </w:rPr>
  </w:style>
  <w:style w:type="character" w:customStyle="1" w:styleId="3c">
    <w:name w:val="Основной текст (3)"/>
    <w:basedOn w:val="3a"/>
    <w:rsid w:val="00083A58"/>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42">
    <w:name w:val="Основной текст4"/>
    <w:basedOn w:val="afff9"/>
    <w:rsid w:val="00083A58"/>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0pt">
    <w:name w:val="Основной текст (3) + Не курсив;Интервал 0 pt"/>
    <w:basedOn w:val="3a"/>
    <w:rsid w:val="00083A5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8pt">
    <w:name w:val="Основной текст + Интервал 8 pt"/>
    <w:basedOn w:val="afff9"/>
    <w:rsid w:val="00083A58"/>
    <w:rPr>
      <w:rFonts w:ascii="Times New Roman" w:eastAsia="Times New Roman" w:hAnsi="Times New Roman" w:cs="Times New Roman"/>
      <w:color w:val="000000"/>
      <w:spacing w:val="160"/>
      <w:w w:val="100"/>
      <w:position w:val="0"/>
      <w:sz w:val="28"/>
      <w:szCs w:val="28"/>
      <w:shd w:val="clear" w:color="auto" w:fill="FFFFFF"/>
      <w:lang w:val="ru-RU" w:eastAsia="ru-RU" w:bidi="ru-RU"/>
    </w:rPr>
  </w:style>
  <w:style w:type="character" w:customStyle="1" w:styleId="0pt0">
    <w:name w:val="Основной текст + Курсив;Интервал 0 pt"/>
    <w:basedOn w:val="afff9"/>
    <w:rsid w:val="00083A58"/>
    <w:rPr>
      <w:rFonts w:ascii="Times New Roman" w:eastAsia="Times New Roman" w:hAnsi="Times New Roman" w:cs="Times New Roman"/>
      <w:i/>
      <w:iCs/>
      <w:color w:val="000000"/>
      <w:spacing w:val="-10"/>
      <w:w w:val="100"/>
      <w:position w:val="0"/>
      <w:sz w:val="28"/>
      <w:szCs w:val="28"/>
      <w:shd w:val="clear" w:color="auto" w:fill="FFFFFF"/>
      <w:lang w:val="ru-RU" w:eastAsia="ru-RU" w:bidi="ru-RU"/>
    </w:rPr>
  </w:style>
  <w:style w:type="character" w:customStyle="1" w:styleId="52">
    <w:name w:val="Основной текст5"/>
    <w:basedOn w:val="afff9"/>
    <w:rsid w:val="00083A58"/>
    <w:rPr>
      <w:rFonts w:ascii="Times New Roman" w:eastAsia="Times New Roman" w:hAnsi="Times New Roman" w:cs="Times New Roman"/>
      <w:color w:val="000000"/>
      <w:spacing w:val="0"/>
      <w:w w:val="100"/>
      <w:position w:val="0"/>
      <w:sz w:val="28"/>
      <w:szCs w:val="28"/>
      <w:u w:val="single"/>
      <w:shd w:val="clear" w:color="auto" w:fill="FFFFFF"/>
      <w:lang w:val="en-US" w:eastAsia="en-US" w:bidi="en-US"/>
    </w:rPr>
  </w:style>
  <w:style w:type="paragraph" w:customStyle="1" w:styleId="afff7">
    <w:name w:val="Сноска"/>
    <w:basedOn w:val="a1"/>
    <w:link w:val="afff6"/>
    <w:rsid w:val="00083A58"/>
    <w:pPr>
      <w:widowControl w:val="0"/>
      <w:shd w:val="clear" w:color="auto" w:fill="FFFFFF"/>
      <w:spacing w:after="0" w:line="370" w:lineRule="exact"/>
      <w:ind w:hanging="160"/>
    </w:pPr>
    <w:rPr>
      <w:rFonts w:ascii="Times New Roman" w:eastAsia="Times New Roman" w:hAnsi="Times New Roman" w:cs="Times New Roman"/>
      <w:sz w:val="28"/>
      <w:szCs w:val="28"/>
    </w:rPr>
  </w:style>
  <w:style w:type="paragraph" w:customStyle="1" w:styleId="1f3">
    <w:name w:val="Заголовок №1"/>
    <w:basedOn w:val="a1"/>
    <w:link w:val="1f2"/>
    <w:rsid w:val="00083A58"/>
    <w:pPr>
      <w:widowControl w:val="0"/>
      <w:shd w:val="clear" w:color="auto" w:fill="FFFFFF"/>
      <w:spacing w:after="420" w:line="0" w:lineRule="atLeast"/>
      <w:ind w:hanging="4900"/>
      <w:jc w:val="both"/>
      <w:outlineLvl w:val="0"/>
    </w:pPr>
    <w:rPr>
      <w:rFonts w:ascii="Times New Roman" w:eastAsia="Times New Roman" w:hAnsi="Times New Roman" w:cs="Times New Roman"/>
      <w:b/>
      <w:bCs/>
      <w:spacing w:val="-10"/>
      <w:sz w:val="28"/>
      <w:szCs w:val="28"/>
    </w:rPr>
  </w:style>
  <w:style w:type="paragraph" w:customStyle="1" w:styleId="71">
    <w:name w:val="Основной текст7"/>
    <w:basedOn w:val="a1"/>
    <w:link w:val="afff9"/>
    <w:rsid w:val="00083A58"/>
    <w:pPr>
      <w:widowControl w:val="0"/>
      <w:shd w:val="clear" w:color="auto" w:fill="FFFFFF"/>
      <w:spacing w:before="420" w:after="1620" w:line="379" w:lineRule="exact"/>
      <w:ind w:hanging="160"/>
      <w:jc w:val="center"/>
    </w:pPr>
    <w:rPr>
      <w:rFonts w:ascii="Times New Roman" w:eastAsia="Times New Roman" w:hAnsi="Times New Roman" w:cs="Times New Roman"/>
      <w:sz w:val="28"/>
      <w:szCs w:val="28"/>
    </w:rPr>
  </w:style>
  <w:style w:type="paragraph" w:styleId="afffb">
    <w:name w:val="No Spacing"/>
    <w:qFormat/>
    <w:rsid w:val="00FE2E5F"/>
    <w:pPr>
      <w:spacing w:after="0" w:line="240" w:lineRule="auto"/>
    </w:pPr>
    <w:rPr>
      <w:rFonts w:ascii="Times New Roman" w:eastAsia="Times New Roman" w:hAnsi="Times New Roman" w:cs="Times New Roman"/>
      <w:sz w:val="24"/>
      <w:szCs w:val="24"/>
      <w:lang w:eastAsia="ru-RU"/>
    </w:rPr>
  </w:style>
  <w:style w:type="paragraph" w:customStyle="1" w:styleId="afffc">
    <w:name w:val="Стиль"/>
    <w:rsid w:val="00B17EA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1248">
      <w:bodyDiv w:val="1"/>
      <w:marLeft w:val="0"/>
      <w:marRight w:val="0"/>
      <w:marTop w:val="0"/>
      <w:marBottom w:val="0"/>
      <w:divBdr>
        <w:top w:val="none" w:sz="0" w:space="0" w:color="auto"/>
        <w:left w:val="none" w:sz="0" w:space="0" w:color="auto"/>
        <w:bottom w:val="none" w:sz="0" w:space="0" w:color="auto"/>
        <w:right w:val="none" w:sz="0" w:space="0" w:color="auto"/>
      </w:divBdr>
    </w:div>
    <w:div w:id="534463556">
      <w:bodyDiv w:val="1"/>
      <w:marLeft w:val="0"/>
      <w:marRight w:val="0"/>
      <w:marTop w:val="0"/>
      <w:marBottom w:val="0"/>
      <w:divBdr>
        <w:top w:val="none" w:sz="0" w:space="0" w:color="auto"/>
        <w:left w:val="none" w:sz="0" w:space="0" w:color="auto"/>
        <w:bottom w:val="none" w:sz="0" w:space="0" w:color="auto"/>
        <w:right w:val="none" w:sz="0" w:space="0" w:color="auto"/>
      </w:divBdr>
    </w:div>
    <w:div w:id="641081288">
      <w:bodyDiv w:val="1"/>
      <w:marLeft w:val="0"/>
      <w:marRight w:val="0"/>
      <w:marTop w:val="0"/>
      <w:marBottom w:val="0"/>
      <w:divBdr>
        <w:top w:val="none" w:sz="0" w:space="0" w:color="auto"/>
        <w:left w:val="none" w:sz="0" w:space="0" w:color="auto"/>
        <w:bottom w:val="none" w:sz="0" w:space="0" w:color="auto"/>
        <w:right w:val="none" w:sz="0" w:space="0" w:color="auto"/>
      </w:divBdr>
    </w:div>
    <w:div w:id="641811612">
      <w:bodyDiv w:val="1"/>
      <w:marLeft w:val="0"/>
      <w:marRight w:val="0"/>
      <w:marTop w:val="0"/>
      <w:marBottom w:val="0"/>
      <w:divBdr>
        <w:top w:val="none" w:sz="0" w:space="0" w:color="auto"/>
        <w:left w:val="none" w:sz="0" w:space="0" w:color="auto"/>
        <w:bottom w:val="none" w:sz="0" w:space="0" w:color="auto"/>
        <w:right w:val="none" w:sz="0" w:space="0" w:color="auto"/>
      </w:divBdr>
    </w:div>
    <w:div w:id="999967741">
      <w:bodyDiv w:val="1"/>
      <w:marLeft w:val="0"/>
      <w:marRight w:val="0"/>
      <w:marTop w:val="0"/>
      <w:marBottom w:val="0"/>
      <w:divBdr>
        <w:top w:val="none" w:sz="0" w:space="0" w:color="auto"/>
        <w:left w:val="none" w:sz="0" w:space="0" w:color="auto"/>
        <w:bottom w:val="none" w:sz="0" w:space="0" w:color="auto"/>
        <w:right w:val="none" w:sz="0" w:space="0" w:color="auto"/>
      </w:divBdr>
    </w:div>
    <w:div w:id="1070807220">
      <w:bodyDiv w:val="1"/>
      <w:marLeft w:val="0"/>
      <w:marRight w:val="0"/>
      <w:marTop w:val="0"/>
      <w:marBottom w:val="0"/>
      <w:divBdr>
        <w:top w:val="none" w:sz="0" w:space="0" w:color="auto"/>
        <w:left w:val="none" w:sz="0" w:space="0" w:color="auto"/>
        <w:bottom w:val="none" w:sz="0" w:space="0" w:color="auto"/>
        <w:right w:val="none" w:sz="0" w:space="0" w:color="auto"/>
      </w:divBdr>
    </w:div>
    <w:div w:id="1401365310">
      <w:bodyDiv w:val="1"/>
      <w:marLeft w:val="0"/>
      <w:marRight w:val="0"/>
      <w:marTop w:val="0"/>
      <w:marBottom w:val="0"/>
      <w:divBdr>
        <w:top w:val="none" w:sz="0" w:space="0" w:color="auto"/>
        <w:left w:val="none" w:sz="0" w:space="0" w:color="auto"/>
        <w:bottom w:val="none" w:sz="0" w:space="0" w:color="auto"/>
        <w:right w:val="none" w:sz="0" w:space="0" w:color="auto"/>
      </w:divBdr>
    </w:div>
    <w:div w:id="19907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7F669-5C87-40ED-BCCE-A60A52C52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2828</Words>
  <Characters>16122</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Чечун</dc:creator>
  <cp:keywords/>
  <dc:description/>
  <cp:lastModifiedBy>Ruzanov</cp:lastModifiedBy>
  <cp:revision>3</cp:revision>
  <dcterms:created xsi:type="dcterms:W3CDTF">2018-04-10T16:57:00Z</dcterms:created>
  <dcterms:modified xsi:type="dcterms:W3CDTF">2018-04-10T17:24:00Z</dcterms:modified>
</cp:coreProperties>
</file>