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4E" w:rsidRDefault="002D16C1">
      <w:r>
        <w:t xml:space="preserve">Приточная установка </w:t>
      </w:r>
    </w:p>
    <w:p w:rsidR="002D16C1" w:rsidRDefault="002D16C1">
      <w:r>
        <w:rPr>
          <w:noProof/>
          <w:lang w:eastAsia="ru-RU"/>
        </w:rPr>
        <w:drawing>
          <wp:inline distT="0" distB="0" distL="0" distR="0">
            <wp:extent cx="5934075" cy="3695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C1" w:rsidRDefault="002D16C1"/>
    <w:p w:rsidR="002D16C1" w:rsidRDefault="002D16C1">
      <w:r>
        <w:t xml:space="preserve">Стандартная приточная установка в составе </w:t>
      </w:r>
    </w:p>
    <w:p w:rsidR="002D16C1" w:rsidRDefault="002D16C1">
      <w:r>
        <w:t>Вентилятор приточный 1 квт 380в</w:t>
      </w:r>
    </w:p>
    <w:p w:rsidR="002D16C1" w:rsidRDefault="002D16C1">
      <w:r>
        <w:t>Нагреватель №</w:t>
      </w:r>
      <w:proofErr w:type="gramStart"/>
      <w:r>
        <w:t>1  -</w:t>
      </w:r>
      <w:proofErr w:type="gramEnd"/>
      <w:r>
        <w:t xml:space="preserve"> нагрев воздуха от </w:t>
      </w:r>
      <w:proofErr w:type="spellStart"/>
      <w:r>
        <w:t>гликолиевого</w:t>
      </w:r>
      <w:proofErr w:type="spellEnd"/>
      <w:r>
        <w:t xml:space="preserve"> рекуператора (см вытяжную установку ) </w:t>
      </w:r>
    </w:p>
    <w:p w:rsidR="002D16C1" w:rsidRDefault="002D16C1">
      <w:r>
        <w:t xml:space="preserve">Нагреватель №2 – нагрев воздуха от системы отопления 95/70 </w:t>
      </w:r>
    </w:p>
    <w:p w:rsidR="002D16C1" w:rsidRDefault="002D16C1">
      <w:r>
        <w:t>Нагреватель №3 – нагрев воздуха от теплового насоса (</w:t>
      </w:r>
      <w:proofErr w:type="spellStart"/>
      <w:proofErr w:type="gramStart"/>
      <w:r>
        <w:t>чиллера</w:t>
      </w:r>
      <w:proofErr w:type="spellEnd"/>
      <w:r>
        <w:t xml:space="preserve"> )</w:t>
      </w:r>
      <w:proofErr w:type="gramEnd"/>
      <w:r>
        <w:t xml:space="preserve"> </w:t>
      </w:r>
    </w:p>
    <w:p w:rsidR="002E47F0" w:rsidRDefault="002E47F0"/>
    <w:p w:rsidR="002E47F0" w:rsidRDefault="002E47F0"/>
    <w:p w:rsidR="002E47F0" w:rsidRDefault="002E47F0"/>
    <w:p w:rsidR="002E47F0" w:rsidRDefault="002E47F0"/>
    <w:p w:rsidR="002E47F0" w:rsidRDefault="002E47F0"/>
    <w:p w:rsidR="002E47F0" w:rsidRDefault="002E47F0"/>
    <w:p w:rsidR="002E47F0" w:rsidRDefault="002E47F0"/>
    <w:p w:rsidR="002E47F0" w:rsidRDefault="002E47F0"/>
    <w:p w:rsidR="002E47F0" w:rsidRDefault="002E47F0"/>
    <w:p w:rsidR="002E47F0" w:rsidRDefault="002E47F0"/>
    <w:p w:rsidR="002E47F0" w:rsidRDefault="002E47F0"/>
    <w:p w:rsidR="002E47F0" w:rsidRDefault="002E47F0"/>
    <w:p w:rsidR="002D16C1" w:rsidRDefault="002E47F0">
      <w:r>
        <w:lastRenderedPageBreak/>
        <w:t xml:space="preserve">Вытяжная установка </w:t>
      </w:r>
      <w:r w:rsidR="002D16C1">
        <w:t xml:space="preserve"> </w:t>
      </w:r>
    </w:p>
    <w:p w:rsidR="002E47F0" w:rsidRDefault="002E47F0">
      <w:r>
        <w:rPr>
          <w:noProof/>
          <w:lang w:eastAsia="ru-RU"/>
        </w:rPr>
        <w:drawing>
          <wp:inline distT="0" distB="0" distL="0" distR="0">
            <wp:extent cx="3524250" cy="3576406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305" cy="357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7F0" w:rsidRDefault="002E47F0"/>
    <w:p w:rsidR="002E47F0" w:rsidRDefault="002E47F0">
      <w:r>
        <w:t xml:space="preserve">Вытяжной вентилятор 1 квт 380 </w:t>
      </w:r>
    </w:p>
    <w:p w:rsidR="002E47F0" w:rsidRDefault="002E47F0">
      <w:r>
        <w:t xml:space="preserve">Рекуператор </w:t>
      </w:r>
      <w:proofErr w:type="spellStart"/>
      <w:r>
        <w:t>гликолиевый</w:t>
      </w:r>
      <w:proofErr w:type="spellEnd"/>
      <w:r>
        <w:t xml:space="preserve">  </w:t>
      </w:r>
    </w:p>
    <w:p w:rsidR="002E47F0" w:rsidRDefault="002E47F0"/>
    <w:p w:rsidR="002E47F0" w:rsidRDefault="002E47F0">
      <w:proofErr w:type="spellStart"/>
      <w:r>
        <w:t>Фанкоил</w:t>
      </w:r>
      <w:proofErr w:type="spellEnd"/>
      <w:r>
        <w:t xml:space="preserve"> </w:t>
      </w:r>
    </w:p>
    <w:p w:rsidR="002E47F0" w:rsidRDefault="002E47F0"/>
    <w:p w:rsidR="002E47F0" w:rsidRDefault="002E47F0"/>
    <w:p w:rsidR="002E47F0" w:rsidRDefault="002E47F0"/>
    <w:p w:rsidR="002E47F0" w:rsidRDefault="002E47F0">
      <w:r>
        <w:rPr>
          <w:noProof/>
          <w:lang w:eastAsia="ru-RU"/>
        </w:rPr>
        <w:drawing>
          <wp:inline distT="0" distB="0" distL="0" distR="0">
            <wp:extent cx="5934075" cy="2247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7F0" w:rsidRDefault="002E47F0"/>
    <w:p w:rsidR="002E47F0" w:rsidRDefault="002E47F0">
      <w:r>
        <w:t xml:space="preserve">Здание 4 этажное – на каждом этаже по 2 </w:t>
      </w:r>
      <w:proofErr w:type="spellStart"/>
      <w:r>
        <w:t>фанкойла</w:t>
      </w:r>
      <w:proofErr w:type="spellEnd"/>
      <w:r>
        <w:t xml:space="preserve"> </w:t>
      </w:r>
    </w:p>
    <w:p w:rsidR="002E47F0" w:rsidRDefault="002E47F0">
      <w:r>
        <w:lastRenderedPageBreak/>
        <w:t xml:space="preserve">Мощность двигателя 0,8 Квт </w:t>
      </w:r>
    </w:p>
    <w:p w:rsidR="002E47F0" w:rsidRDefault="002E47F0"/>
    <w:p w:rsidR="002E47F0" w:rsidRDefault="002E47F0">
      <w:r>
        <w:t>Алгоритм работы !!!</w:t>
      </w:r>
    </w:p>
    <w:p w:rsidR="005D41E4" w:rsidRDefault="005D41E4">
      <w:r>
        <w:t xml:space="preserve">Алгоритм работы рассматривается на примере первого этажа. </w:t>
      </w:r>
    </w:p>
    <w:p w:rsidR="005D41E4" w:rsidRDefault="005D41E4">
      <w:r>
        <w:t xml:space="preserve">Диспетчеризация. </w:t>
      </w:r>
    </w:p>
    <w:p w:rsidR="005D41E4" w:rsidRDefault="005D41E4">
      <w:r>
        <w:t xml:space="preserve">При включении приточной установки П1 (первый этаж) включается Вытяжная установка В1 (санузел первого этажа) </w:t>
      </w:r>
    </w:p>
    <w:p w:rsidR="002E47F0" w:rsidRDefault="005D41E4">
      <w:proofErr w:type="spellStart"/>
      <w:r>
        <w:t>Фанкойл</w:t>
      </w:r>
      <w:proofErr w:type="spellEnd"/>
      <w:r>
        <w:t xml:space="preserve"> первого этажа работает независимо </w:t>
      </w:r>
      <w:proofErr w:type="gramStart"/>
      <w:r>
        <w:t>от  работы</w:t>
      </w:r>
      <w:proofErr w:type="gramEnd"/>
      <w:r>
        <w:t xml:space="preserve"> приточно-вытяжной вентиляции. </w:t>
      </w:r>
    </w:p>
    <w:p w:rsidR="005D41E4" w:rsidRDefault="005D41E4">
      <w:r>
        <w:t xml:space="preserve">Т.е. </w:t>
      </w:r>
      <w:proofErr w:type="spellStart"/>
      <w:r>
        <w:t>факойл</w:t>
      </w:r>
      <w:proofErr w:type="spellEnd"/>
      <w:r>
        <w:t xml:space="preserve"> стандартно завязан на </w:t>
      </w:r>
      <w:proofErr w:type="spellStart"/>
      <w:r>
        <w:t>чиллер</w:t>
      </w:r>
      <w:proofErr w:type="spellEnd"/>
      <w:r>
        <w:t xml:space="preserve"> и имеет </w:t>
      </w:r>
      <w:proofErr w:type="gramStart"/>
      <w:r>
        <w:t>приоритет  (</w:t>
      </w:r>
      <w:proofErr w:type="gramEnd"/>
      <w:r>
        <w:t xml:space="preserve"> управление </w:t>
      </w:r>
      <w:proofErr w:type="spellStart"/>
      <w:r>
        <w:t>чиллером</w:t>
      </w:r>
      <w:proofErr w:type="spellEnd"/>
      <w:r>
        <w:t xml:space="preserve">) </w:t>
      </w:r>
    </w:p>
    <w:p w:rsidR="005D41E4" w:rsidRDefault="005D41E4">
      <w:r>
        <w:rPr>
          <w:noProof/>
          <w:lang w:eastAsia="ru-RU"/>
        </w:rPr>
        <w:drawing>
          <wp:inline distT="0" distB="0" distL="0" distR="0">
            <wp:extent cx="3429000" cy="209702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245" cy="209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1E4" w:rsidRDefault="005D41E4"/>
    <w:p w:rsidR="005D41E4" w:rsidRDefault="005D41E4" w:rsidP="005D41E4">
      <w:pPr>
        <w:autoSpaceDE w:val="0"/>
        <w:autoSpaceDN w:val="0"/>
        <w:adjustRightInd w:val="0"/>
        <w:spacing w:after="0" w:line="240" w:lineRule="auto"/>
        <w:rPr>
          <w:rFonts w:ascii="ISOCPEUR" w:hAnsi="ISOCPEUR" w:cs="ISOCPEUR"/>
          <w:color w:val="000000"/>
          <w:sz w:val="24"/>
          <w:szCs w:val="24"/>
        </w:rPr>
      </w:pPr>
      <w:r>
        <w:rPr>
          <w:rFonts w:ascii="ISOCPEUR" w:hAnsi="ISOCPEUR" w:cs="ISOCPEUR"/>
          <w:color w:val="000000"/>
          <w:sz w:val="24"/>
          <w:szCs w:val="24"/>
        </w:rPr>
        <w:t xml:space="preserve">AQVL 1   - </w:t>
      </w:r>
      <w:proofErr w:type="spellStart"/>
      <w:proofErr w:type="gramStart"/>
      <w:r>
        <w:rPr>
          <w:rFonts w:ascii="ISOCPEUR" w:hAnsi="ISOCPEUR" w:cs="ISOCPEUR"/>
          <w:color w:val="000000"/>
          <w:sz w:val="24"/>
          <w:szCs w:val="24"/>
        </w:rPr>
        <w:t>чиллер</w:t>
      </w:r>
      <w:proofErr w:type="spellEnd"/>
      <w:r>
        <w:rPr>
          <w:rFonts w:ascii="ISOCPEUR" w:hAnsi="ISOCPEUR" w:cs="ISOCPEUR"/>
          <w:color w:val="000000"/>
          <w:sz w:val="24"/>
          <w:szCs w:val="24"/>
        </w:rPr>
        <w:t xml:space="preserve">  140</w:t>
      </w:r>
      <w:proofErr w:type="gramEnd"/>
      <w:r>
        <w:rPr>
          <w:rFonts w:ascii="ISOCPEUR" w:hAnsi="ISOCPEUR" w:cs="ISOCPEUR"/>
          <w:color w:val="000000"/>
          <w:sz w:val="24"/>
          <w:szCs w:val="24"/>
        </w:rPr>
        <w:t xml:space="preserve"> кВт по холоду. </w:t>
      </w:r>
    </w:p>
    <w:p w:rsidR="005D41E4" w:rsidRDefault="005D41E4" w:rsidP="005D41E4">
      <w:pPr>
        <w:autoSpaceDE w:val="0"/>
        <w:autoSpaceDN w:val="0"/>
        <w:adjustRightInd w:val="0"/>
        <w:spacing w:after="0" w:line="240" w:lineRule="auto"/>
        <w:rPr>
          <w:rFonts w:ascii="ISOCPEUR" w:hAnsi="ISOCPEUR" w:cs="ISOCPEUR"/>
          <w:color w:val="000000"/>
          <w:sz w:val="24"/>
          <w:szCs w:val="24"/>
        </w:rPr>
      </w:pPr>
    </w:p>
    <w:p w:rsidR="0008545C" w:rsidRDefault="0008545C" w:rsidP="005D41E4">
      <w:pPr>
        <w:autoSpaceDE w:val="0"/>
        <w:autoSpaceDN w:val="0"/>
        <w:adjustRightInd w:val="0"/>
        <w:spacing w:after="0" w:line="240" w:lineRule="auto"/>
        <w:rPr>
          <w:rFonts w:ascii="ISOCPEUR" w:hAnsi="ISOCPEUR" w:cs="ISOCPEUR"/>
          <w:color w:val="000000"/>
          <w:sz w:val="24"/>
          <w:szCs w:val="24"/>
        </w:rPr>
      </w:pPr>
      <w:r>
        <w:rPr>
          <w:rFonts w:ascii="ISOCPEUR" w:hAnsi="ISOCPEUR" w:cs="ISOCPEUR"/>
          <w:color w:val="000000"/>
          <w:sz w:val="24"/>
          <w:szCs w:val="24"/>
        </w:rPr>
        <w:t xml:space="preserve">Первый нагрев – первый </w:t>
      </w:r>
      <w:proofErr w:type="gramStart"/>
      <w:r>
        <w:rPr>
          <w:rFonts w:ascii="ISOCPEUR" w:hAnsi="ISOCPEUR" w:cs="ISOCPEUR"/>
          <w:color w:val="000000"/>
          <w:sz w:val="24"/>
          <w:szCs w:val="24"/>
        </w:rPr>
        <w:t>калорифер  -</w:t>
      </w:r>
      <w:proofErr w:type="gramEnd"/>
      <w:r>
        <w:rPr>
          <w:rFonts w:ascii="ISOCPEUR" w:hAnsi="ISOCPEUR" w:cs="ISOCPEUR"/>
          <w:color w:val="000000"/>
          <w:sz w:val="24"/>
          <w:szCs w:val="24"/>
        </w:rPr>
        <w:t xml:space="preserve"> нагрев происходит от </w:t>
      </w:r>
      <w:proofErr w:type="spellStart"/>
      <w:r>
        <w:rPr>
          <w:rFonts w:ascii="ISOCPEUR" w:hAnsi="ISOCPEUR" w:cs="ISOCPEUR"/>
          <w:color w:val="000000"/>
          <w:sz w:val="24"/>
          <w:szCs w:val="24"/>
        </w:rPr>
        <w:t>гликолиевого</w:t>
      </w:r>
      <w:proofErr w:type="spellEnd"/>
      <w:r>
        <w:rPr>
          <w:rFonts w:ascii="ISOCPEUR" w:hAnsi="ISOCPEUR" w:cs="ISOCPEUR"/>
          <w:color w:val="000000"/>
          <w:sz w:val="24"/>
          <w:szCs w:val="24"/>
        </w:rPr>
        <w:t xml:space="preserve"> рекуператора </w:t>
      </w:r>
      <w:r w:rsidR="00177AD8">
        <w:rPr>
          <w:rFonts w:ascii="ISOCPEUR" w:hAnsi="ISOCPEUR" w:cs="ISOCPEUR"/>
          <w:color w:val="000000"/>
          <w:sz w:val="24"/>
          <w:szCs w:val="24"/>
        </w:rPr>
        <w:t xml:space="preserve">(см таблицу) </w:t>
      </w:r>
    </w:p>
    <w:p w:rsidR="002E47F0" w:rsidRDefault="005D41E4">
      <w:r>
        <w:rPr>
          <w:noProof/>
          <w:lang w:eastAsia="ru-RU"/>
        </w:rPr>
        <w:lastRenderedPageBreak/>
        <w:drawing>
          <wp:inline distT="0" distB="0" distL="0" distR="0">
            <wp:extent cx="4314825" cy="7886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AD8" w:rsidRDefault="00177AD8"/>
    <w:p w:rsidR="00177AD8" w:rsidRDefault="00177AD8"/>
    <w:p w:rsidR="00177AD8" w:rsidRDefault="00177AD8"/>
    <w:p w:rsidR="00177AD8" w:rsidRDefault="00177AD8"/>
    <w:p w:rsidR="00177AD8" w:rsidRDefault="00177AD8"/>
    <w:p w:rsidR="00C657D7" w:rsidRDefault="00177AD8" w:rsidP="00177AD8">
      <w:pPr>
        <w:autoSpaceDE w:val="0"/>
        <w:autoSpaceDN w:val="0"/>
        <w:adjustRightInd w:val="0"/>
        <w:spacing w:after="0" w:line="240" w:lineRule="auto"/>
        <w:rPr>
          <w:rFonts w:ascii="ISOCPEUR" w:hAnsi="ISOCPEUR" w:cs="ISOCPEUR"/>
          <w:color w:val="000000"/>
          <w:sz w:val="24"/>
          <w:szCs w:val="24"/>
        </w:rPr>
      </w:pPr>
      <w:r>
        <w:rPr>
          <w:rFonts w:ascii="ISOCPEUR" w:hAnsi="ISOCPEUR" w:cs="ISOCPEUR"/>
          <w:color w:val="000000"/>
          <w:sz w:val="24"/>
          <w:szCs w:val="24"/>
        </w:rPr>
        <w:t xml:space="preserve">АОВ – </w:t>
      </w:r>
    </w:p>
    <w:p w:rsidR="00C657D7" w:rsidRDefault="00C657D7" w:rsidP="00177AD8">
      <w:pPr>
        <w:autoSpaceDE w:val="0"/>
        <w:autoSpaceDN w:val="0"/>
        <w:adjustRightInd w:val="0"/>
        <w:spacing w:after="0" w:line="240" w:lineRule="auto"/>
        <w:rPr>
          <w:rFonts w:ascii="ISOCPEUR" w:hAnsi="ISOCPEUR" w:cs="ISOCPEUR"/>
          <w:color w:val="000000"/>
          <w:sz w:val="24"/>
          <w:szCs w:val="24"/>
        </w:rPr>
      </w:pPr>
    </w:p>
    <w:p w:rsidR="00177AD8" w:rsidRDefault="00C657D7" w:rsidP="00177AD8">
      <w:pPr>
        <w:autoSpaceDE w:val="0"/>
        <w:autoSpaceDN w:val="0"/>
        <w:adjustRightInd w:val="0"/>
        <w:spacing w:after="0" w:line="240" w:lineRule="auto"/>
        <w:rPr>
          <w:rFonts w:ascii="ISOCPEUR" w:hAnsi="ISOCPEUR" w:cs="ISOCPEUR"/>
          <w:color w:val="000000"/>
          <w:sz w:val="24"/>
          <w:szCs w:val="24"/>
        </w:rPr>
      </w:pPr>
      <w:r w:rsidRPr="00C657D7">
        <w:rPr>
          <w:rFonts w:ascii="ISOCPEUR" w:hAnsi="ISOCPEUR" w:cs="ISOCPEUR"/>
          <w:color w:val="000000"/>
          <w:sz w:val="24"/>
          <w:szCs w:val="24"/>
          <w:highlight w:val="yellow"/>
        </w:rPr>
        <w:t>Калорифер №</w:t>
      </w:r>
      <w:proofErr w:type="gramStart"/>
      <w:r w:rsidRPr="00C657D7">
        <w:rPr>
          <w:rFonts w:ascii="ISOCPEUR" w:hAnsi="ISOCPEUR" w:cs="ISOCPEUR"/>
          <w:color w:val="000000"/>
          <w:sz w:val="24"/>
          <w:szCs w:val="24"/>
          <w:highlight w:val="yellow"/>
        </w:rPr>
        <w:t xml:space="preserve">1 </w:t>
      </w:r>
      <w:r w:rsidR="00177AD8" w:rsidRPr="00C657D7">
        <w:rPr>
          <w:rFonts w:ascii="ISOCPEUR" w:hAnsi="ISOCPEUR" w:cs="ISOCPEUR"/>
          <w:color w:val="000000"/>
          <w:sz w:val="24"/>
          <w:szCs w:val="24"/>
          <w:highlight w:val="yellow"/>
        </w:rPr>
        <w:t xml:space="preserve"> рекуператор</w:t>
      </w:r>
      <w:proofErr w:type="gramEnd"/>
      <w:r w:rsidR="00177AD8" w:rsidRPr="00C657D7">
        <w:rPr>
          <w:rFonts w:ascii="ISOCPEUR" w:hAnsi="ISOCPEUR" w:cs="ISOCPEUR"/>
          <w:color w:val="000000"/>
          <w:sz w:val="24"/>
          <w:szCs w:val="24"/>
          <w:highlight w:val="yellow"/>
        </w:rPr>
        <w:t xml:space="preserve"> – калорифер</w:t>
      </w:r>
      <w:r w:rsidR="00177AD8">
        <w:rPr>
          <w:rFonts w:ascii="ISOCPEUR" w:hAnsi="ISOCPEUR" w:cs="ISOCPEUR"/>
          <w:color w:val="000000"/>
          <w:sz w:val="24"/>
          <w:szCs w:val="24"/>
        </w:rPr>
        <w:t xml:space="preserve"> </w:t>
      </w:r>
    </w:p>
    <w:p w:rsidR="00177AD8" w:rsidRPr="005D41E4" w:rsidRDefault="00177AD8" w:rsidP="00177AD8">
      <w:pPr>
        <w:autoSpaceDE w:val="0"/>
        <w:autoSpaceDN w:val="0"/>
        <w:adjustRightInd w:val="0"/>
        <w:spacing w:after="0" w:line="240" w:lineRule="auto"/>
        <w:rPr>
          <w:rFonts w:ascii="ISOCPEUR" w:hAnsi="ISOCPEUR" w:cs="ISOCPEUR"/>
          <w:color w:val="000000"/>
          <w:sz w:val="24"/>
          <w:szCs w:val="24"/>
        </w:rPr>
      </w:pPr>
      <w:r>
        <w:rPr>
          <w:rFonts w:ascii="ISOCPEUR" w:hAnsi="ISOCPEUR" w:cs="ISOCPEUR"/>
          <w:color w:val="000000"/>
          <w:sz w:val="24"/>
          <w:szCs w:val="24"/>
        </w:rPr>
        <w:t xml:space="preserve">Регулирование происходит при помощи узла обвязки с трёхходовым клапаном </w:t>
      </w:r>
      <w:r>
        <w:rPr>
          <w:rFonts w:ascii="ISOCPEUR" w:hAnsi="ISOCPEUR" w:cs="ISOCPEUR"/>
          <w:noProof/>
          <w:color w:val="000000"/>
          <w:sz w:val="24"/>
          <w:szCs w:val="24"/>
          <w:lang w:eastAsia="ru-RU"/>
        </w:rPr>
        <w:drawing>
          <wp:inline distT="0" distB="0" distL="0" distR="0" wp14:anchorId="15BF59FA" wp14:editId="68EB9B3E">
            <wp:extent cx="4353218" cy="240272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490" cy="241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AD8" w:rsidRDefault="00177AD8">
      <w:r>
        <w:t xml:space="preserve">Регулирование происходит по датчику температуры (датчик в приточном воздуховоде сразу после калорифера) При понижении температуры приточного воздуха трехходовой клапан открывается на максимальную величину. При повышении температуры – клапан </w:t>
      </w:r>
      <w:proofErr w:type="gramStart"/>
      <w:r>
        <w:t>закрываете .</w:t>
      </w:r>
      <w:proofErr w:type="gramEnd"/>
      <w:r>
        <w:t xml:space="preserve">  </w:t>
      </w:r>
      <w:r w:rsidR="000E60A7">
        <w:t xml:space="preserve">Мощность насоса принять </w:t>
      </w:r>
      <w:r w:rsidR="0095516A">
        <w:t xml:space="preserve">0,8 </w:t>
      </w:r>
      <w:r w:rsidR="000E60A7">
        <w:t>кВт.</w:t>
      </w:r>
    </w:p>
    <w:p w:rsidR="00AF3602" w:rsidRDefault="00177AD8">
      <w:r w:rsidRPr="000E60A7">
        <w:rPr>
          <w:color w:val="FF0000"/>
        </w:rPr>
        <w:t xml:space="preserve">Предусмотреть установку эл. нагревателя 2кВт </w:t>
      </w:r>
      <w:r w:rsidR="00AF3602" w:rsidRPr="000E60A7">
        <w:rPr>
          <w:color w:val="FF0000"/>
        </w:rPr>
        <w:t xml:space="preserve">в контуре рекуператора </w:t>
      </w:r>
      <w:r w:rsidR="00C657D7">
        <w:rPr>
          <w:color w:val="FF0000"/>
        </w:rPr>
        <w:t xml:space="preserve">(в </w:t>
      </w:r>
      <w:proofErr w:type="gramStart"/>
      <w:r w:rsidR="00C657D7">
        <w:rPr>
          <w:color w:val="FF0000"/>
        </w:rPr>
        <w:t>гликоле )</w:t>
      </w:r>
      <w:proofErr w:type="gramEnd"/>
      <w:r w:rsidR="00C657D7">
        <w:rPr>
          <w:color w:val="FF0000"/>
        </w:rPr>
        <w:t xml:space="preserve"> </w:t>
      </w:r>
      <w:r w:rsidR="00AF3602" w:rsidRPr="000E60A7">
        <w:rPr>
          <w:color w:val="FF0000"/>
        </w:rPr>
        <w:t xml:space="preserve">с промежутком включения 1 раз в 2 часа и нагрев до +10 </w:t>
      </w:r>
      <w:proofErr w:type="spellStart"/>
      <w:r w:rsidR="00C657D7">
        <w:rPr>
          <w:color w:val="FF0000"/>
        </w:rPr>
        <w:t>о</w:t>
      </w:r>
      <w:r w:rsidR="00AF3602" w:rsidRPr="000E60A7">
        <w:rPr>
          <w:color w:val="FF0000"/>
        </w:rPr>
        <w:t>С</w:t>
      </w:r>
      <w:proofErr w:type="spellEnd"/>
      <w:r w:rsidR="00AF3602" w:rsidRPr="000E60A7">
        <w:rPr>
          <w:color w:val="FF0000"/>
        </w:rPr>
        <w:t xml:space="preserve"> (включил тэн – гликоль нагрелся до +10 датчик температуры видит – тэн выключился . </w:t>
      </w:r>
      <w:r w:rsidR="00AF3602">
        <w:t xml:space="preserve"> </w:t>
      </w:r>
      <w:r w:rsidR="000E60A7">
        <w:t xml:space="preserve">  – 2 этап проектирования </w:t>
      </w:r>
    </w:p>
    <w:p w:rsidR="00C657D7" w:rsidRDefault="00C657D7">
      <w:r w:rsidRPr="00C657D7">
        <w:rPr>
          <w:highlight w:val="yellow"/>
        </w:rPr>
        <w:t>Калорифер №2</w:t>
      </w:r>
      <w:r>
        <w:t xml:space="preserve"> </w:t>
      </w:r>
    </w:p>
    <w:p w:rsidR="00177AD8" w:rsidRDefault="00C657D7">
      <w:r>
        <w:t xml:space="preserve">Нагрев происходит от системы </w:t>
      </w:r>
      <w:proofErr w:type="gramStart"/>
      <w:r>
        <w:t xml:space="preserve">отопления </w:t>
      </w:r>
      <w:r w:rsidR="00D82947">
        <w:t xml:space="preserve"> вода</w:t>
      </w:r>
      <w:proofErr w:type="gramEnd"/>
      <w:r w:rsidR="00D82947">
        <w:t xml:space="preserve"> 95/70 </w:t>
      </w:r>
    </w:p>
    <w:p w:rsidR="00C657D7" w:rsidRPr="005D41E4" w:rsidRDefault="00C657D7" w:rsidP="00C657D7">
      <w:pPr>
        <w:autoSpaceDE w:val="0"/>
        <w:autoSpaceDN w:val="0"/>
        <w:adjustRightInd w:val="0"/>
        <w:spacing w:after="0" w:line="240" w:lineRule="auto"/>
        <w:rPr>
          <w:rFonts w:ascii="ISOCPEUR" w:hAnsi="ISOCPEUR" w:cs="ISOCPEUR"/>
          <w:color w:val="000000"/>
          <w:sz w:val="24"/>
          <w:szCs w:val="24"/>
        </w:rPr>
      </w:pPr>
      <w:r>
        <w:rPr>
          <w:rFonts w:ascii="ISOCPEUR" w:hAnsi="ISOCPEUR" w:cs="ISOCPEUR"/>
          <w:color w:val="000000"/>
          <w:sz w:val="24"/>
          <w:szCs w:val="24"/>
        </w:rPr>
        <w:t xml:space="preserve">Регулирование происходит при помощи узла обвязки с трёхходовым клапаном </w:t>
      </w:r>
      <w:r>
        <w:rPr>
          <w:rFonts w:ascii="ISOCPEUR" w:hAnsi="ISOCPEUR" w:cs="ISOCPEUR"/>
          <w:noProof/>
          <w:color w:val="000000"/>
          <w:sz w:val="24"/>
          <w:szCs w:val="24"/>
          <w:lang w:eastAsia="ru-RU"/>
        </w:rPr>
        <w:drawing>
          <wp:inline distT="0" distB="0" distL="0" distR="0" wp14:anchorId="74553F5D" wp14:editId="056CD5EA">
            <wp:extent cx="4353218" cy="240272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490" cy="241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947" w:rsidRDefault="00D82947" w:rsidP="00C657D7">
      <w:r>
        <w:t xml:space="preserve">Все стандартно. Подается </w:t>
      </w:r>
      <w:proofErr w:type="gramStart"/>
      <w:r w:rsidR="00086101">
        <w:t xml:space="preserve">этиленгликоль </w:t>
      </w:r>
      <w:r>
        <w:t xml:space="preserve"> на</w:t>
      </w:r>
      <w:proofErr w:type="gramEnd"/>
      <w:r>
        <w:t xml:space="preserve"> калорифер 9</w:t>
      </w:r>
      <w:r w:rsidR="00086101">
        <w:t>0/6</w:t>
      </w:r>
      <w:r>
        <w:t xml:space="preserve">0.  Так как ограничение по </w:t>
      </w:r>
      <w:proofErr w:type="gramStart"/>
      <w:r w:rsidR="00086101">
        <w:t xml:space="preserve">мощности </w:t>
      </w:r>
      <w:r>
        <w:t xml:space="preserve"> (</w:t>
      </w:r>
      <w:proofErr w:type="gramEnd"/>
      <w:r>
        <w:t>не хватает теплоносителя) то регулирование пр</w:t>
      </w:r>
      <w:r w:rsidR="00086101">
        <w:t xml:space="preserve">оисходит по температуре обратного теплоносителя </w:t>
      </w:r>
      <w:r>
        <w:t xml:space="preserve">. </w:t>
      </w:r>
      <w:r w:rsidR="00115F42">
        <w:t xml:space="preserve"> Двигатель насоса </w:t>
      </w:r>
      <w:r w:rsidR="0095516A">
        <w:t xml:space="preserve">0,8 </w:t>
      </w:r>
      <w:r w:rsidR="00115F42">
        <w:t xml:space="preserve">кВт </w:t>
      </w:r>
    </w:p>
    <w:p w:rsidR="002E47F0" w:rsidRDefault="00086101" w:rsidP="00C657D7">
      <w:r>
        <w:t>Стоит датчик температуры на обратном трубопроводе, при понижении температуры обратного теплоносителя до</w:t>
      </w:r>
      <w:r w:rsidR="00D82947">
        <w:t xml:space="preserve"> </w:t>
      </w:r>
      <w:r>
        <w:t xml:space="preserve">+ 30 трёхходовой клапан закрывается. </w:t>
      </w:r>
    </w:p>
    <w:p w:rsidR="00086101" w:rsidRDefault="00086101" w:rsidP="00C657D7">
      <w:r>
        <w:lastRenderedPageBreak/>
        <w:t xml:space="preserve">Калорифер №3 </w:t>
      </w:r>
    </w:p>
    <w:p w:rsidR="00A84AEE" w:rsidRDefault="00A84AEE" w:rsidP="00C657D7">
      <w:proofErr w:type="spellStart"/>
      <w:proofErr w:type="gramStart"/>
      <w:r>
        <w:t>Чиллер</w:t>
      </w:r>
      <w:proofErr w:type="spellEnd"/>
      <w:r>
        <w:t xml:space="preserve"> .</w:t>
      </w:r>
      <w:proofErr w:type="gramEnd"/>
      <w:r>
        <w:t xml:space="preserve"> </w:t>
      </w:r>
    </w:p>
    <w:p w:rsidR="00A84AEE" w:rsidRDefault="00A84AEE" w:rsidP="00C657D7">
      <w:proofErr w:type="spellStart"/>
      <w:r>
        <w:t>Чиллер</w:t>
      </w:r>
      <w:proofErr w:type="spellEnd"/>
      <w:r>
        <w:t xml:space="preserve"> с зимним комплектом, работает до – 27. Управление </w:t>
      </w:r>
      <w:proofErr w:type="gramStart"/>
      <w:r>
        <w:t xml:space="preserve">так </w:t>
      </w:r>
      <w:r w:rsidR="00076F7F">
        <w:t xml:space="preserve"> </w:t>
      </w:r>
      <w:r>
        <w:t>трехходовым</w:t>
      </w:r>
      <w:proofErr w:type="gramEnd"/>
      <w:r>
        <w:t xml:space="preserve"> клапаном </w:t>
      </w:r>
    </w:p>
    <w:p w:rsidR="00A84AEE" w:rsidRPr="005D41E4" w:rsidRDefault="00A84AEE" w:rsidP="00A84AEE">
      <w:pPr>
        <w:autoSpaceDE w:val="0"/>
        <w:autoSpaceDN w:val="0"/>
        <w:adjustRightInd w:val="0"/>
        <w:spacing w:after="0" w:line="240" w:lineRule="auto"/>
        <w:rPr>
          <w:rFonts w:ascii="ISOCPEUR" w:hAnsi="ISOCPEUR" w:cs="ISOCPEUR"/>
          <w:color w:val="000000"/>
          <w:sz w:val="24"/>
          <w:szCs w:val="24"/>
        </w:rPr>
      </w:pPr>
      <w:r>
        <w:rPr>
          <w:rFonts w:ascii="ISOCPEUR" w:hAnsi="ISOCPEUR" w:cs="ISOCPEUR"/>
          <w:color w:val="000000"/>
          <w:sz w:val="24"/>
          <w:szCs w:val="24"/>
        </w:rPr>
        <w:t xml:space="preserve">Регулирование происходит при помощи узла обвязки с трёхходовым клапаном </w:t>
      </w:r>
      <w:r>
        <w:rPr>
          <w:rFonts w:ascii="ISOCPEUR" w:hAnsi="ISOCPEUR" w:cs="ISOCPEUR"/>
          <w:noProof/>
          <w:color w:val="000000"/>
          <w:sz w:val="24"/>
          <w:szCs w:val="24"/>
          <w:lang w:eastAsia="ru-RU"/>
        </w:rPr>
        <w:drawing>
          <wp:inline distT="0" distB="0" distL="0" distR="0" wp14:anchorId="52CC6C5E" wp14:editId="07663B94">
            <wp:extent cx="4353218" cy="240272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490" cy="241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EE" w:rsidRDefault="00076F7F" w:rsidP="00C657D7">
      <w:r>
        <w:t>Датчик температуры стоит в приточной установке. Поддерживает температуру приточного воздуха</w:t>
      </w:r>
      <w:r w:rsidR="00115F42">
        <w:t xml:space="preserve"> +20. Происходит </w:t>
      </w:r>
      <w:proofErr w:type="spellStart"/>
      <w:r w:rsidR="00115F42">
        <w:t>догрев</w:t>
      </w:r>
      <w:proofErr w:type="spellEnd"/>
      <w:r w:rsidR="00115F42">
        <w:t xml:space="preserve"> до + 20. Двигатель насоса </w:t>
      </w:r>
      <w:r w:rsidR="0095516A">
        <w:t xml:space="preserve">0,5 </w:t>
      </w:r>
      <w:r w:rsidR="00115F42">
        <w:t xml:space="preserve">Квт </w:t>
      </w:r>
    </w:p>
    <w:p w:rsidR="00115F42" w:rsidRDefault="00115F42" w:rsidP="00C657D7"/>
    <w:p w:rsidR="0044691C" w:rsidRDefault="0044691C" w:rsidP="00C657D7">
      <w:r>
        <w:t xml:space="preserve">Система охлаждения. </w:t>
      </w:r>
    </w:p>
    <w:p w:rsidR="0044691C" w:rsidRDefault="0044691C" w:rsidP="00C657D7">
      <w:r>
        <w:t xml:space="preserve">От </w:t>
      </w:r>
      <w:proofErr w:type="spellStart"/>
      <w:r>
        <w:t>чиллера</w:t>
      </w:r>
      <w:proofErr w:type="spellEnd"/>
      <w:r>
        <w:t xml:space="preserve"> </w:t>
      </w:r>
    </w:p>
    <w:p w:rsidR="00115F42" w:rsidRDefault="006A2554" w:rsidP="00C657D7">
      <w:r>
        <w:rPr>
          <w:noProof/>
          <w:lang w:eastAsia="ru-RU"/>
        </w:rPr>
        <w:lastRenderedPageBreak/>
        <w:drawing>
          <wp:inline distT="0" distB="0" distL="0" distR="0">
            <wp:extent cx="5935345" cy="7685405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68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91C" w:rsidRDefault="0044691C" w:rsidP="00C657D7">
      <w:bookmarkStart w:id="0" w:name="_GoBack"/>
      <w:bookmarkEnd w:id="0"/>
    </w:p>
    <w:p w:rsidR="0044691C" w:rsidRDefault="0044691C" w:rsidP="00C657D7"/>
    <w:p w:rsidR="0044691C" w:rsidRDefault="0044691C" w:rsidP="00C657D7"/>
    <w:p w:rsidR="0044691C" w:rsidRDefault="0044691C" w:rsidP="00C657D7"/>
    <w:p w:rsidR="0044691C" w:rsidRDefault="0044691C" w:rsidP="00C657D7"/>
    <w:p w:rsidR="0044691C" w:rsidRDefault="0044691C" w:rsidP="00C657D7">
      <w:r>
        <w:lastRenderedPageBreak/>
        <w:t xml:space="preserve">Подключение </w:t>
      </w:r>
      <w:proofErr w:type="spellStart"/>
      <w:r>
        <w:t>фанкойлов</w:t>
      </w:r>
      <w:proofErr w:type="spellEnd"/>
      <w:r>
        <w:t xml:space="preserve"> </w:t>
      </w:r>
    </w:p>
    <w:p w:rsidR="0044691C" w:rsidRDefault="00C5085F" w:rsidP="00C657D7">
      <w:r>
        <w:rPr>
          <w:noProof/>
          <w:lang w:eastAsia="ru-RU"/>
        </w:rPr>
        <w:drawing>
          <wp:inline distT="0" distB="0" distL="0" distR="0">
            <wp:extent cx="5923915" cy="822960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DB" w:rsidRDefault="00C311DB" w:rsidP="00C657D7">
      <w:r>
        <w:t xml:space="preserve">На этаже два </w:t>
      </w:r>
      <w:proofErr w:type="spellStart"/>
      <w:r>
        <w:t>фанкойла</w:t>
      </w:r>
      <w:proofErr w:type="spellEnd"/>
      <w:r>
        <w:t xml:space="preserve">, обвязка каждого </w:t>
      </w:r>
      <w:proofErr w:type="spellStart"/>
      <w:r>
        <w:t>фанкойла</w:t>
      </w:r>
      <w:proofErr w:type="spellEnd"/>
      <w:r>
        <w:t xml:space="preserve">   отдельно. </w:t>
      </w:r>
    </w:p>
    <w:sectPr w:rsidR="00C3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3A"/>
    <w:rsid w:val="00076F7F"/>
    <w:rsid w:val="0008545C"/>
    <w:rsid w:val="00086101"/>
    <w:rsid w:val="000E60A7"/>
    <w:rsid w:val="00115F42"/>
    <w:rsid w:val="0012689B"/>
    <w:rsid w:val="00177AD8"/>
    <w:rsid w:val="002D16C1"/>
    <w:rsid w:val="002E47F0"/>
    <w:rsid w:val="0044691C"/>
    <w:rsid w:val="0056188D"/>
    <w:rsid w:val="005D41E4"/>
    <w:rsid w:val="006A2554"/>
    <w:rsid w:val="0095213A"/>
    <w:rsid w:val="0095516A"/>
    <w:rsid w:val="00A84AEE"/>
    <w:rsid w:val="00AF3602"/>
    <w:rsid w:val="00C311DB"/>
    <w:rsid w:val="00C5085F"/>
    <w:rsid w:val="00C657D7"/>
    <w:rsid w:val="00D82947"/>
    <w:rsid w:val="00F9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6DFC0-7CDB-497B-B0DE-0E7753EF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Титаренко Андрей</dc:creator>
  <cp:keywords/>
  <dc:description/>
  <cp:lastModifiedBy>Титаренко Андрей</cp:lastModifiedBy>
  <cp:revision>16</cp:revision>
  <dcterms:created xsi:type="dcterms:W3CDTF">2018-02-10T13:51:00Z</dcterms:created>
  <dcterms:modified xsi:type="dcterms:W3CDTF">2018-02-10T15:13:00Z</dcterms:modified>
</cp:coreProperties>
</file>