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17" w:rsidRDefault="00E34017" w:rsidP="00E340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Сведения, характеризующие </w:t>
      </w:r>
      <w:r>
        <w:rPr>
          <w:rFonts w:ascii="Times New Roman" w:hAnsi="Times New Roman"/>
          <w:b/>
          <w:bCs/>
          <w:sz w:val="24"/>
          <w:szCs w:val="24"/>
        </w:rPr>
        <w:t>ОПО</w:t>
      </w:r>
    </w:p>
    <w:p w:rsidR="00E34017" w:rsidRDefault="00E34017" w:rsidP="00E340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017" w:rsidRPr="005B47F9" w:rsidRDefault="00E34017" w:rsidP="00E340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E34017" w:rsidRPr="00BF1B19" w:rsidRDefault="00E34017" w:rsidP="00E34017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ОПО</w:t>
      </w:r>
    </w:p>
    <w:p w:rsidR="00E34017" w:rsidRPr="009F63BC" w:rsidRDefault="00E34017" w:rsidP="00E34017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71"/>
      </w:tblGrid>
      <w:tr w:rsidR="00E34017" w:rsidRPr="00FD6B23" w:rsidTr="000E304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1.1. Полное 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E34017" w:rsidRPr="00FD6B23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FD6B23" w:rsidRDefault="006E79ED" w:rsidP="00BA75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Цех плавильный </w:t>
            </w:r>
            <w:r w:rsidR="00421A51">
              <w:rPr>
                <w:rFonts w:ascii="Times New Roman" w:hAnsi="Times New Roman"/>
                <w:sz w:val="20"/>
                <w:szCs w:val="20"/>
              </w:rPr>
              <w:t>(1</w:t>
            </w:r>
            <w:r w:rsidR="00BA7564">
              <w:rPr>
                <w:rFonts w:ascii="Times New Roman" w:hAnsi="Times New Roman"/>
                <w:sz w:val="20"/>
                <w:szCs w:val="20"/>
              </w:rPr>
              <w:t>3.2.2</w:t>
            </w:r>
            <w:r w:rsidR="00421A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34017" w:rsidRPr="00FD6B23" w:rsidTr="000E304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E34017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1.2. Место нахождения (адрес)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E34017" w:rsidRPr="00FD6B23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2821EF" w:rsidRDefault="00E34017" w:rsidP="006C7B3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Default="00E34017" w:rsidP="000E304B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B7AD1">
              <w:rPr>
                <w:rFonts w:ascii="Times New Roman" w:hAnsi="Times New Roman"/>
                <w:sz w:val="20"/>
                <w:szCs w:val="20"/>
              </w:rPr>
              <w:t xml:space="preserve">1.3. Код общероссийского классификатора территорий муниципальных образований  - места нахождения ОПО </w:t>
            </w:r>
            <w:r w:rsidRPr="00FB7AD1">
              <w:rPr>
                <w:sz w:val="20"/>
                <w:szCs w:val="20"/>
              </w:rPr>
              <w:t>(</w:t>
            </w:r>
            <w:hyperlink r:id="rId6" w:history="1">
              <w:r w:rsidRPr="00FB7AD1">
                <w:rPr>
                  <w:rStyle w:val="a3"/>
                  <w:rFonts w:ascii="Times New Roman" w:hAnsi="Times New Roman"/>
                  <w:sz w:val="20"/>
                  <w:szCs w:val="20"/>
                </w:rPr>
                <w:t>ОКТМО</w:t>
              </w:r>
            </w:hyperlink>
            <w:r w:rsidRPr="00FB7AD1">
              <w:rPr>
                <w:sz w:val="20"/>
                <w:szCs w:val="20"/>
              </w:rPr>
              <w:t>)</w:t>
            </w:r>
          </w:p>
          <w:p w:rsidR="00E34017" w:rsidRPr="00FD6B23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963DEB" w:rsidRDefault="00E34017" w:rsidP="003E04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34017" w:rsidRPr="005B47F9" w:rsidRDefault="00E34017" w:rsidP="00E34017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34017" w:rsidRDefault="00E34017" w:rsidP="00E34017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2. Признаки опасности </w:t>
      </w:r>
      <w:r>
        <w:rPr>
          <w:rFonts w:ascii="Times New Roman" w:hAnsi="Times New Roman"/>
          <w:b/>
          <w:bCs/>
          <w:sz w:val="24"/>
          <w:szCs w:val="24"/>
        </w:rPr>
        <w:t>ОПО</w:t>
      </w:r>
      <w:r w:rsidRPr="00FD6B23">
        <w:rPr>
          <w:rFonts w:ascii="Times New Roman" w:hAnsi="Times New Roman"/>
          <w:b/>
          <w:bCs/>
          <w:sz w:val="24"/>
          <w:szCs w:val="24"/>
        </w:rPr>
        <w:t xml:space="preserve"> и их числовые обозначения</w:t>
      </w:r>
      <w:r w:rsidRPr="00FD6B23">
        <w:rPr>
          <w:rFonts w:ascii="Times New Roman" w:hAnsi="Times New Roman"/>
          <w:b/>
          <w:bCs/>
          <w:sz w:val="24"/>
          <w:szCs w:val="24"/>
        </w:rPr>
        <w:br/>
      </w: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«V» признаки </w:t>
      </w:r>
      <w:r>
        <w:rPr>
          <w:rFonts w:ascii="Times New Roman" w:hAnsi="Times New Roman"/>
          <w:sz w:val="24"/>
          <w:szCs w:val="24"/>
        </w:rPr>
        <w:t>ОПО</w:t>
      </w:r>
      <w:r w:rsidRPr="00FD6B23">
        <w:rPr>
          <w:rFonts w:ascii="Times New Roman" w:hAnsi="Times New Roman"/>
          <w:sz w:val="24"/>
          <w:szCs w:val="24"/>
        </w:rPr>
        <w:t>)</w:t>
      </w:r>
    </w:p>
    <w:p w:rsidR="00E34017" w:rsidRPr="005B47F9" w:rsidRDefault="00E34017" w:rsidP="00E34017">
      <w:pPr>
        <w:spacing w:after="0" w:line="240" w:lineRule="auto"/>
        <w:ind w:right="-144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  <w:gridCol w:w="718"/>
      </w:tblGrid>
      <w:tr w:rsidR="00E34017" w:rsidRPr="00FD6B23" w:rsidTr="000E304B">
        <w:trPr>
          <w:trHeight w:val="112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 xml:space="preserve">№ 116-ФЗ  в количествах, указанных в приложении 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A51" w:rsidRDefault="00421A51" w:rsidP="000E304B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21A51" w:rsidRDefault="00421A51" w:rsidP="000E304B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34017" w:rsidRPr="00421A51" w:rsidRDefault="00E34017" w:rsidP="00421A51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hd w:val="clear" w:color="auto" w:fill="FFFFFF"/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2.2. Использование оборудования, работающего под избыточным давлением более 0,07 мегапаскаля: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169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hd w:val="clear" w:color="auto" w:fill="FFFFFF"/>
              <w:tabs>
                <w:tab w:val="left" w:pos="292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пара, газа (в газообразном, сжиженном состоянии)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E34017" w:rsidP="0064061F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hd w:val="clear" w:color="auto" w:fill="FFFFFF"/>
              <w:tabs>
                <w:tab w:val="left" w:pos="306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б)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воды при температуре нагрева более 115 градусов Цельсия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E34017" w:rsidP="006D7AC7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53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hd w:val="clear" w:color="auto" w:fill="FFFFFF"/>
              <w:tabs>
                <w:tab w:val="left" w:pos="297"/>
              </w:tabs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иных жидкостей при температуре, превышающей температуру их кипения при избыточном давлении 0,07 мегапаскаля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6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Default="00E34017" w:rsidP="000E304B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  <w:p w:rsidR="00E34017" w:rsidRPr="00FD6B23" w:rsidRDefault="00E34017" w:rsidP="000E304B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E34017" w:rsidP="006D7AC7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68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pacing w:after="0" w:line="216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2.4. Получение, транспортирование, использование расплавов черных и цветных металлов, </w:t>
            </w:r>
          </w:p>
          <w:p w:rsidR="00E34017" w:rsidRDefault="00E34017" w:rsidP="000E304B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  <w:p w:rsidR="00E34017" w:rsidRPr="00FD6B23" w:rsidRDefault="00E34017" w:rsidP="000E304B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BA7564" w:rsidP="00BA7564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1A51">
              <w:rPr>
                <w:rFonts w:ascii="Times New Roman" w:hAnsi="Times New Roman"/>
                <w:b/>
                <w:bCs/>
                <w:sz w:val="20"/>
                <w:szCs w:val="20"/>
              </w:rPr>
              <w:t>√</w:t>
            </w:r>
          </w:p>
        </w:tc>
      </w:tr>
      <w:tr w:rsidR="00E34017" w:rsidRPr="00FD6B23" w:rsidTr="000E304B">
        <w:trPr>
          <w:trHeight w:val="8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2.5. Ведение горных работ (за исключением добычи общераспространенных полезных ископаемых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>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017" w:rsidRPr="00FD6B23" w:rsidTr="000E304B">
        <w:trPr>
          <w:trHeight w:val="110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17" w:rsidRPr="00FD6B23" w:rsidRDefault="00E34017" w:rsidP="000E304B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34017" w:rsidRDefault="00E34017" w:rsidP="00FF5E68">
      <w:pPr>
        <w:spacing w:before="122" w:after="0" w:line="23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017" w:rsidRDefault="00E34017" w:rsidP="00E34017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Класс ОПО и его числовое обозначение</w:t>
      </w:r>
    </w:p>
    <w:p w:rsidR="00E34017" w:rsidRDefault="00E34017" w:rsidP="00E340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BC">
        <w:rPr>
          <w:rFonts w:ascii="Times New Roman" w:hAnsi="Times New Roman"/>
          <w:color w:val="000000"/>
          <w:sz w:val="24"/>
          <w:szCs w:val="24"/>
        </w:rPr>
        <w:t xml:space="preserve">(отметить в правом поле знаком «V» один из классов опасности, установленный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63BC">
        <w:rPr>
          <w:rFonts w:ascii="Times New Roman" w:hAnsi="Times New Roman"/>
          <w:color w:val="000000"/>
          <w:sz w:val="24"/>
          <w:szCs w:val="24"/>
        </w:rPr>
        <w:t xml:space="preserve">в соответствии с приложением 2 к Федеральному закону № 116-ФЗ </w:t>
      </w:r>
    </w:p>
    <w:p w:rsidR="00E34017" w:rsidRPr="005B47F9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135"/>
      </w:tblGrid>
      <w:tr w:rsidR="00E34017" w:rsidRPr="001026E8" w:rsidTr="00D007E5">
        <w:trPr>
          <w:trHeight w:val="36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класс</w:t>
            </w:r>
          </w:p>
        </w:tc>
      </w:tr>
      <w:tr w:rsidR="00E34017" w:rsidRPr="001026E8" w:rsidTr="00D007E5">
        <w:trPr>
          <w:trHeight w:val="172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35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класс</w:t>
            </w:r>
          </w:p>
        </w:tc>
      </w:tr>
      <w:tr w:rsidR="00E34017" w:rsidRPr="001026E8" w:rsidTr="00D007E5">
        <w:trPr>
          <w:trHeight w:val="297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379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класс</w:t>
            </w:r>
          </w:p>
        </w:tc>
      </w:tr>
      <w:tr w:rsidR="00E34017" w:rsidRPr="001026E8" w:rsidTr="00D007E5">
        <w:trPr>
          <w:trHeight w:val="264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421A51" w:rsidP="00421A51">
            <w:pPr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21A51">
              <w:rPr>
                <w:rFonts w:ascii="Times New Roman" w:hAnsi="Times New Roman"/>
                <w:b/>
                <w:bCs/>
                <w:sz w:val="20"/>
                <w:szCs w:val="20"/>
              </w:rPr>
              <w:t>√</w:t>
            </w:r>
          </w:p>
        </w:tc>
      </w:tr>
      <w:tr w:rsidR="00E34017" w:rsidRPr="001026E8" w:rsidTr="00D007E5">
        <w:trPr>
          <w:trHeight w:val="355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низкой опасности</w:t>
            </w:r>
          </w:p>
          <w:p w:rsidR="00E34017" w:rsidRPr="001026E8" w:rsidRDefault="00E34017" w:rsidP="000E304B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класс</w:t>
            </w:r>
          </w:p>
        </w:tc>
      </w:tr>
      <w:tr w:rsidR="00E34017" w:rsidRPr="001026E8" w:rsidTr="00D007E5">
        <w:trPr>
          <w:trHeight w:val="355"/>
        </w:trPr>
        <w:tc>
          <w:tcPr>
            <w:tcW w:w="8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017" w:rsidRPr="001026E8" w:rsidRDefault="00E34017" w:rsidP="000E304B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4017" w:rsidRPr="002607EB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lastRenderedPageBreak/>
        <w:t xml:space="preserve">4.  Классификация </w:t>
      </w:r>
      <w:r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>: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br/>
        <w:t>(отметить в правом поле знаком «V»)</w:t>
      </w:r>
    </w:p>
    <w:p w:rsidR="00E34017" w:rsidRPr="005B47F9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860"/>
      </w:tblGrid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бурения и добычи нефти, газа и газового конденсата, указанные в пункте 3 приложения 2  к  Федеральному закону 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газораспределительных станций, сетей газораспределения и сетей газопотребления, предусмотренные пунктом 4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421A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, предусмотренные пунктом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6D7A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6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6D7A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7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F7624A" w:rsidP="00F76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51">
              <w:rPr>
                <w:rFonts w:ascii="Times New Roman" w:hAnsi="Times New Roman"/>
                <w:b/>
                <w:bCs/>
                <w:sz w:val="20"/>
                <w:szCs w:val="20"/>
              </w:rPr>
              <w:t>√</w:t>
            </w: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8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9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1026E8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4.8.  Наличие факторов, предусмотренных пунктом 11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землях особо охраняемых природных территорий</w:t>
            </w:r>
          </w:p>
          <w:p w:rsidR="00E34017" w:rsidRPr="001026E8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континентальном шельфе Российской Федерации</w:t>
            </w:r>
          </w:p>
          <w:p w:rsidR="00E34017" w:rsidRPr="001026E8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  <w:p w:rsidR="00E34017" w:rsidRPr="001026E8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1026E8" w:rsidTr="00D007E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  <w:p w:rsidR="00E34017" w:rsidRPr="001026E8" w:rsidRDefault="00E34017" w:rsidP="000E3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1026E8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017" w:rsidRPr="00FD6B23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5. Виды  деятельности, на осуществление которых требуется получение лицензии </w:t>
      </w:r>
      <w:r>
        <w:rPr>
          <w:rFonts w:ascii="Times New Roman" w:hAnsi="Times New Roman"/>
          <w:b/>
          <w:sz w:val="24"/>
          <w:szCs w:val="24"/>
        </w:rPr>
        <w:br/>
      </w:r>
      <w:r w:rsidRPr="00FD6B23">
        <w:rPr>
          <w:rFonts w:ascii="Times New Roman" w:hAnsi="Times New Roman"/>
          <w:b/>
          <w:sz w:val="24"/>
          <w:szCs w:val="24"/>
        </w:rPr>
        <w:t xml:space="preserve">для эксплуатации </w:t>
      </w:r>
      <w:r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 xml:space="preserve"> </w:t>
      </w:r>
    </w:p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</w:t>
      </w:r>
      <w:r>
        <w:rPr>
          <w:rFonts w:ascii="Times New Roman" w:hAnsi="Times New Roman"/>
          <w:sz w:val="24"/>
          <w:szCs w:val="24"/>
        </w:rPr>
        <w:t>«</w:t>
      </w:r>
      <w:r w:rsidRPr="00FD6B2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»</w:t>
      </w:r>
      <w:r w:rsidRPr="00FD6B23">
        <w:rPr>
          <w:rFonts w:ascii="Times New Roman" w:hAnsi="Times New Roman"/>
          <w:sz w:val="24"/>
          <w:szCs w:val="24"/>
        </w:rPr>
        <w:t xml:space="preserve"> лицензируемые виды деятельности)</w:t>
      </w:r>
    </w:p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1144"/>
      </w:tblGrid>
      <w:tr w:rsidR="00E34017" w:rsidRPr="00BF1B19" w:rsidTr="00D007E5">
        <w:trPr>
          <w:trHeight w:val="4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BF1B19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5.1. Эксплуатация взрывопожароопасных и химически опасных производственных объектов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классов опасности </w:t>
            </w:r>
          </w:p>
          <w:p w:rsidR="00E34017" w:rsidRPr="00BF1B19" w:rsidRDefault="00E34017" w:rsidP="000E30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BF1B19" w:rsidRDefault="00421A51" w:rsidP="00421A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51">
              <w:rPr>
                <w:rFonts w:ascii="Times New Roman" w:hAnsi="Times New Roman"/>
                <w:b/>
                <w:bCs/>
                <w:sz w:val="20"/>
                <w:szCs w:val="20"/>
              </w:rPr>
              <w:t>√</w:t>
            </w:r>
          </w:p>
        </w:tc>
      </w:tr>
      <w:tr w:rsidR="00E34017" w:rsidRPr="00BF1B19" w:rsidTr="00D007E5">
        <w:trPr>
          <w:trHeight w:val="40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hyperlink r:id="rId7" w:history="1">
              <w:r w:rsidRPr="00BF1B19">
                <w:rPr>
                  <w:rStyle w:val="a3"/>
                  <w:rFonts w:ascii="Times New Roman" w:hAnsi="Times New Roman"/>
                  <w:sz w:val="20"/>
                  <w:szCs w:val="20"/>
                </w:rPr>
                <w:t>Деятельность</w:t>
              </w:r>
            </w:hyperlink>
            <w:r w:rsidRPr="00BF1B19">
              <w:rPr>
                <w:rFonts w:ascii="Times New Roman" w:hAnsi="Times New Roman"/>
                <w:sz w:val="20"/>
                <w:szCs w:val="20"/>
              </w:rPr>
              <w:t>, связанная с обращением взрывчатых материалов промышленного назначения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017" w:rsidRPr="00FD6B23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6. Заявитель </w:t>
      </w:r>
    </w:p>
    <w:p w:rsidR="00E34017" w:rsidRPr="00FD6B23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63"/>
      </w:tblGrid>
      <w:tr w:rsidR="00FF5E68" w:rsidRPr="00BF1B19" w:rsidTr="00D007E5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68" w:rsidRPr="00BF1B19" w:rsidRDefault="00FF5E68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Полное </w:t>
            </w:r>
            <w:r w:rsidRPr="00FD6B23">
              <w:rPr>
                <w:rFonts w:ascii="Times New Roman" w:hAnsi="Times New Roman"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68" w:rsidRPr="00FD6B23" w:rsidRDefault="00FF5E68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68" w:rsidRPr="00BF1B19" w:rsidTr="00D007E5">
        <w:trPr>
          <w:trHeight w:val="7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68" w:rsidRPr="00BF1B19" w:rsidRDefault="00FF5E68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1AB"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131AB">
              <w:rPr>
                <w:rFonts w:ascii="Times New Roman" w:hAnsi="Times New Roman"/>
                <w:sz w:val="20"/>
                <w:szCs w:val="20"/>
              </w:rPr>
              <w:t>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68" w:rsidRPr="00963DEB" w:rsidRDefault="00FF5E68" w:rsidP="009042E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Должность руководителя   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Ф.И.О. руководителя    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B30E31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Подпись руководителя 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2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Дата подписания руководителем  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17" w:rsidRPr="00BF1B19" w:rsidRDefault="00E34017" w:rsidP="000E304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4017" w:rsidRPr="00FD6B23" w:rsidRDefault="00E34017" w:rsidP="00E340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М.П.</w:t>
      </w:r>
    </w:p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007E5" w:rsidRDefault="00D007E5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007E5" w:rsidRDefault="00D007E5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007E5" w:rsidRDefault="00D007E5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007E5" w:rsidRDefault="00D007E5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6DBC" w:rsidRDefault="003C6DBC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6DBC" w:rsidRDefault="003C6DBC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6DBC" w:rsidRDefault="003C6DBC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007E5" w:rsidRPr="00FD6B23" w:rsidRDefault="00D007E5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34017" w:rsidRDefault="00E34017" w:rsidP="00E34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lastRenderedPageBreak/>
        <w:t xml:space="preserve">7. Реквизиты </w:t>
      </w:r>
      <w:r>
        <w:rPr>
          <w:rFonts w:ascii="Times New Roman" w:hAnsi="Times New Roman"/>
          <w:b/>
          <w:sz w:val="24"/>
          <w:szCs w:val="24"/>
          <w:lang w:eastAsia="en-US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и территориального органа Ростехнадзора</w:t>
      </w:r>
    </w:p>
    <w:p w:rsidR="00E34017" w:rsidRDefault="00E34017" w:rsidP="00E34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E34017" w:rsidRPr="00BF1B19" w:rsidTr="00D007E5">
        <w:trPr>
          <w:trHeight w:val="3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7.1. Регистрационный номер  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7.2. Дата регистрации         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7.3. Дата перерегистрации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6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7.4. Полное наименование территориального органа Ростехнадзора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4017" w:rsidRPr="00BF1B19" w:rsidTr="00D007E5">
        <w:trPr>
          <w:trHeight w:val="4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7.5. Должность уполномоченного лица территориального органа Ростехнадзора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7.6. Ф.И.О. уполномоченного лица территориального органа Ростехнадзора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40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7.7. Подпись уполномоченного лица территориального органа Ростехнадзора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017" w:rsidRPr="00BF1B19" w:rsidTr="00D007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7.8. Дата подписания уполномоченным лицом территориального органа Ростехнадзора           </w:t>
            </w:r>
          </w:p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7" w:rsidRPr="00BF1B19" w:rsidRDefault="00E34017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7E5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7EB">
        <w:rPr>
          <w:rFonts w:ascii="Times New Roman" w:hAnsi="Times New Roman"/>
          <w:sz w:val="24"/>
          <w:szCs w:val="24"/>
        </w:rPr>
        <w:t xml:space="preserve">                          </w:t>
      </w:r>
      <w:r w:rsidR="00FF5E68">
        <w:rPr>
          <w:rFonts w:ascii="Times New Roman" w:hAnsi="Times New Roman"/>
          <w:sz w:val="24"/>
          <w:szCs w:val="24"/>
        </w:rPr>
        <w:t>М</w:t>
      </w:r>
      <w:r w:rsidR="003C6DBC">
        <w:rPr>
          <w:rFonts w:ascii="Times New Roman" w:hAnsi="Times New Roman"/>
          <w:sz w:val="24"/>
          <w:szCs w:val="24"/>
        </w:rPr>
        <w:t>.П.</w:t>
      </w:r>
    </w:p>
    <w:p w:rsidR="003C6DBC" w:rsidRPr="00D007E5" w:rsidRDefault="003C6DBC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8. Сведения о составе </w:t>
      </w:r>
      <w:r>
        <w:rPr>
          <w:rFonts w:ascii="Times New Roman" w:hAnsi="Times New Roman"/>
          <w:b/>
          <w:sz w:val="24"/>
          <w:szCs w:val="24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</w:t>
      </w:r>
    </w:p>
    <w:p w:rsidR="00E34017" w:rsidRDefault="00E34017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ED" w:rsidRPr="002607EB" w:rsidRDefault="006E79ED" w:rsidP="00E340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2693"/>
        <w:gridCol w:w="2267"/>
        <w:gridCol w:w="1135"/>
      </w:tblGrid>
      <w:tr w:rsidR="00D007E5" w:rsidRPr="002607EB" w:rsidTr="004A13B9">
        <w:trPr>
          <w:cantSplit/>
          <w:trHeight w:val="2851"/>
        </w:trPr>
        <w:tc>
          <w:tcPr>
            <w:tcW w:w="426" w:type="dxa"/>
            <w:shd w:val="clear" w:color="auto" w:fill="FFFFFF"/>
          </w:tcPr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 xml:space="preserve">площадки, участка, цеха, здания, сооружения, входящих в состав ОПО </w:t>
            </w:r>
            <w:r w:rsidRPr="00D007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 xml:space="preserve">Краткая характеристика опасности </w:t>
            </w:r>
            <w:r w:rsidRPr="00D007E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 xml:space="preserve">Наименование, тип, марка, модель </w:t>
            </w:r>
            <w:r w:rsidRPr="00D007E5">
              <w:rPr>
                <w:rFonts w:ascii="Times New Roman" w:hAnsi="Times New Roman"/>
                <w:sz w:val="20"/>
                <w:szCs w:val="20"/>
              </w:rPr>
              <w:br/>
              <w:t>(при наличии),</w:t>
            </w:r>
          </w:p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Pr="00D007E5">
              <w:rPr>
                <w:rFonts w:ascii="Times New Roman" w:hAnsi="Times New Roman"/>
                <w:sz w:val="20"/>
                <w:szCs w:val="20"/>
              </w:rPr>
              <w:br/>
              <w:t xml:space="preserve">или учетный № </w:t>
            </w:r>
            <w:r w:rsidRPr="00D007E5">
              <w:rPr>
                <w:rFonts w:ascii="Times New Roman" w:hAnsi="Times New Roman"/>
                <w:sz w:val="20"/>
                <w:szCs w:val="20"/>
              </w:rPr>
              <w:br/>
              <w:t xml:space="preserve">(для подъемных сооружений </w:t>
            </w:r>
            <w:r w:rsidRPr="00D007E5">
              <w:rPr>
                <w:rFonts w:ascii="Times New Roman" w:hAnsi="Times New Roman"/>
                <w:sz w:val="20"/>
                <w:szCs w:val="20"/>
              </w:rPr>
              <w:br/>
              <w:t xml:space="preserve">и оборудования, работающего под давлением, подлежащего учету </w:t>
            </w:r>
            <w:r w:rsidRPr="00D007E5">
              <w:rPr>
                <w:rFonts w:ascii="Times New Roman" w:hAnsi="Times New Roman"/>
                <w:sz w:val="20"/>
                <w:szCs w:val="20"/>
              </w:rPr>
              <w:br/>
              <w:t xml:space="preserve">в регистрирующем органе), заводской № </w:t>
            </w:r>
            <w:r w:rsidRPr="00D007E5">
              <w:rPr>
                <w:rFonts w:ascii="Times New Roman" w:hAnsi="Times New Roman"/>
                <w:sz w:val="20"/>
                <w:szCs w:val="20"/>
              </w:rPr>
              <w:br/>
              <w:t xml:space="preserve">(в случае наличия) технического устройства, наименование опасного вещества, взрывоопасные пылевоздушные смеси </w:t>
            </w:r>
            <w:r w:rsidRPr="00D007E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shd w:val="clear" w:color="auto" w:fill="FFFFFF"/>
          </w:tcPr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 xml:space="preserve">Проектные (эксплуатационные) характеристики </w:t>
            </w:r>
            <w:r w:rsidRPr="00D007E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D007E5">
              <w:rPr>
                <w:rFonts w:ascii="Times New Roman" w:hAnsi="Times New Roman"/>
                <w:sz w:val="20"/>
                <w:szCs w:val="20"/>
              </w:rPr>
              <w:t>, дата изготовления,</w:t>
            </w:r>
          </w:p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 xml:space="preserve">дата ввода </w:t>
            </w:r>
            <w:r w:rsidRPr="00D007E5">
              <w:rPr>
                <w:rFonts w:ascii="Times New Roman" w:hAnsi="Times New Roman"/>
                <w:sz w:val="20"/>
                <w:szCs w:val="20"/>
              </w:rPr>
              <w:br/>
              <w:t>в эксплуатацию</w:t>
            </w:r>
          </w:p>
        </w:tc>
        <w:tc>
          <w:tcPr>
            <w:tcW w:w="1135" w:type="dxa"/>
            <w:shd w:val="clear" w:color="auto" w:fill="FFFFFF"/>
          </w:tcPr>
          <w:p w:rsidR="00E34017" w:rsidRPr="00D007E5" w:rsidRDefault="00E34017" w:rsidP="000E304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E5">
              <w:rPr>
                <w:rFonts w:ascii="Times New Roman" w:hAnsi="Times New Roman"/>
                <w:sz w:val="20"/>
                <w:szCs w:val="20"/>
              </w:rPr>
              <w:t xml:space="preserve">Числовое обозначение признака опасности </w:t>
            </w:r>
            <w:r w:rsidRPr="00D007E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6E79ED" w:rsidRPr="002607EB" w:rsidTr="006E79ED">
        <w:trPr>
          <w:cantSplit/>
          <w:trHeight w:val="2117"/>
        </w:trPr>
        <w:tc>
          <w:tcPr>
            <w:tcW w:w="426" w:type="dxa"/>
            <w:vMerge w:val="restart"/>
            <w:shd w:val="clear" w:color="auto" w:fill="FFFFFF"/>
          </w:tcPr>
          <w:p w:rsidR="006E79ED" w:rsidRPr="006C7B3D" w:rsidRDefault="006E79ED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B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E79ED" w:rsidRPr="006C7B3D" w:rsidRDefault="005E021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E79ED">
              <w:rPr>
                <w:rFonts w:ascii="Times New Roman" w:hAnsi="Times New Roman" w:cs="Times New Roman"/>
              </w:rPr>
              <w:t>часток</w:t>
            </w:r>
            <w:r>
              <w:rPr>
                <w:rFonts w:ascii="Times New Roman" w:hAnsi="Times New Roman" w:cs="Times New Roman"/>
              </w:rPr>
              <w:t xml:space="preserve"> электролитейный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>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2693" w:type="dxa"/>
            <w:shd w:val="clear" w:color="auto" w:fill="FFFFFF"/>
          </w:tcPr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Плавильно-разливочный агрегат </w:t>
            </w: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№ 52</w:t>
            </w: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/>
          </w:tcPr>
          <w:p w:rsidR="006E79ED" w:rsidRDefault="006E79ED" w:rsidP="006C7B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Электропечь </w:t>
            </w:r>
            <w:r w:rsidRPr="006C7B3D">
              <w:rPr>
                <w:rFonts w:ascii="Times New Roman" w:hAnsi="Times New Roman" w:cs="Times New Roman"/>
              </w:rPr>
              <w:t xml:space="preserve">ИЛК-1.6 </w:t>
            </w:r>
          </w:p>
          <w:p w:rsidR="006E79ED" w:rsidRDefault="006E79ED" w:rsidP="006C7B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C7B3D">
              <w:rPr>
                <w:rFonts w:ascii="Times New Roman" w:hAnsi="Times New Roman" w:cs="Times New Roman"/>
              </w:rPr>
              <w:t xml:space="preserve">ощность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750 кВт,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6C7B3D">
              <w:rPr>
                <w:rFonts w:ascii="Times New Roman" w:hAnsi="Times New Roman" w:cs="Times New Roman"/>
              </w:rPr>
              <w:t xml:space="preserve">мкость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2500 кг.</w:t>
            </w:r>
          </w:p>
          <w:p w:rsidR="006E79ED" w:rsidRPr="006C7B3D" w:rsidRDefault="006E79ED" w:rsidP="006C7B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7B3D">
              <w:rPr>
                <w:rFonts w:ascii="Times New Roman" w:hAnsi="Times New Roman" w:cs="Times New Roman"/>
              </w:rPr>
              <w:t>лектромиксер ИЛКМ</w:t>
            </w:r>
            <w:r>
              <w:rPr>
                <w:rFonts w:ascii="Times New Roman" w:hAnsi="Times New Roman" w:cs="Times New Roman"/>
              </w:rPr>
              <w:t>-</w:t>
            </w:r>
            <w:r w:rsidRPr="006C7B3D">
              <w:rPr>
                <w:rFonts w:ascii="Times New Roman" w:hAnsi="Times New Roman" w:cs="Times New Roman"/>
              </w:rPr>
              <w:t>2</w:t>
            </w:r>
          </w:p>
          <w:p w:rsidR="006E79E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- </w:t>
            </w:r>
            <w:r w:rsidRPr="006C7B3D">
              <w:rPr>
                <w:rFonts w:ascii="Times New Roman" w:hAnsi="Times New Roman" w:cs="Times New Roman"/>
              </w:rPr>
              <w:t>150 кВт.</w:t>
            </w:r>
          </w:p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Емкость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3500  кг.</w:t>
            </w:r>
          </w:p>
          <w:p w:rsidR="006E79ED" w:rsidRPr="006C7B3D" w:rsidRDefault="005E021D" w:rsidP="006C7B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</w:t>
            </w:r>
            <w:r w:rsidR="006E79ED">
              <w:rPr>
                <w:rFonts w:ascii="Times New Roman" w:hAnsi="Times New Roman" w:cs="Times New Roman"/>
              </w:rPr>
              <w:t>вод</w:t>
            </w:r>
            <w:r>
              <w:rPr>
                <w:rFonts w:ascii="Times New Roman" w:hAnsi="Times New Roman" w:cs="Times New Roman"/>
              </w:rPr>
              <w:t>а</w:t>
            </w:r>
            <w:r w:rsidR="006E79ED">
              <w:rPr>
                <w:rFonts w:ascii="Times New Roman" w:hAnsi="Times New Roman" w:cs="Times New Roman"/>
              </w:rPr>
              <w:t xml:space="preserve"> в эксплуатацию 1986г.</w:t>
            </w:r>
          </w:p>
        </w:tc>
        <w:tc>
          <w:tcPr>
            <w:tcW w:w="1135" w:type="dxa"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>2.4</w:t>
            </w:r>
          </w:p>
          <w:p w:rsidR="006E79ED" w:rsidRPr="00473CA7" w:rsidRDefault="006E79ED" w:rsidP="00C9215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9ED" w:rsidRPr="002607EB" w:rsidTr="004A13B9">
        <w:trPr>
          <w:cantSplit/>
          <w:trHeight w:val="529"/>
        </w:trPr>
        <w:tc>
          <w:tcPr>
            <w:tcW w:w="426" w:type="dxa"/>
            <w:vMerge/>
            <w:shd w:val="clear" w:color="auto" w:fill="FFFFFF"/>
          </w:tcPr>
          <w:p w:rsidR="006E79ED" w:rsidRPr="006C7B3D" w:rsidRDefault="006E79ED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Плавильно-разливочный агрегат 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№ 53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/>
          </w:tcPr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Электропечь </w:t>
            </w:r>
            <w:r w:rsidRPr="006C7B3D">
              <w:rPr>
                <w:rFonts w:ascii="Times New Roman" w:hAnsi="Times New Roman" w:cs="Times New Roman"/>
              </w:rPr>
              <w:t xml:space="preserve">ИЛК-1.6 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C7B3D">
              <w:rPr>
                <w:rFonts w:ascii="Times New Roman" w:hAnsi="Times New Roman" w:cs="Times New Roman"/>
              </w:rPr>
              <w:t xml:space="preserve">ощность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750 кВт,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6C7B3D">
              <w:rPr>
                <w:rFonts w:ascii="Times New Roman" w:hAnsi="Times New Roman" w:cs="Times New Roman"/>
              </w:rPr>
              <w:t xml:space="preserve">мкость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2500 кг.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7B3D">
              <w:rPr>
                <w:rFonts w:ascii="Times New Roman" w:hAnsi="Times New Roman" w:cs="Times New Roman"/>
              </w:rPr>
              <w:t>лектромиксер ИЛКМ</w:t>
            </w:r>
            <w:r>
              <w:rPr>
                <w:rFonts w:ascii="Times New Roman" w:hAnsi="Times New Roman" w:cs="Times New Roman"/>
              </w:rPr>
              <w:t>-</w:t>
            </w:r>
            <w:r w:rsidRPr="006C7B3D">
              <w:rPr>
                <w:rFonts w:ascii="Times New Roman" w:hAnsi="Times New Roman" w:cs="Times New Roman"/>
              </w:rPr>
              <w:t>2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- </w:t>
            </w:r>
            <w:r w:rsidRPr="006C7B3D">
              <w:rPr>
                <w:rFonts w:ascii="Times New Roman" w:hAnsi="Times New Roman" w:cs="Times New Roman"/>
              </w:rPr>
              <w:t>150 кВт.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Емкость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3500  кг.</w:t>
            </w:r>
          </w:p>
          <w:p w:rsidR="006E79ED" w:rsidRPr="006C7B3D" w:rsidRDefault="005E021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</w:t>
            </w:r>
            <w:r w:rsidR="006E79ED">
              <w:rPr>
                <w:rFonts w:ascii="Times New Roman" w:hAnsi="Times New Roman" w:cs="Times New Roman"/>
              </w:rPr>
              <w:t>вод</w:t>
            </w:r>
            <w:r>
              <w:rPr>
                <w:rFonts w:ascii="Times New Roman" w:hAnsi="Times New Roman" w:cs="Times New Roman"/>
              </w:rPr>
              <w:t>а</w:t>
            </w:r>
            <w:r w:rsidR="006E79ED">
              <w:rPr>
                <w:rFonts w:ascii="Times New Roman" w:hAnsi="Times New Roman" w:cs="Times New Roman"/>
              </w:rPr>
              <w:t xml:space="preserve"> в эксплуатацию 1986г.</w:t>
            </w:r>
          </w:p>
        </w:tc>
        <w:tc>
          <w:tcPr>
            <w:tcW w:w="1135" w:type="dxa"/>
            <w:shd w:val="clear" w:color="auto" w:fill="FFFFFF"/>
          </w:tcPr>
          <w:p w:rsidR="006E79ED" w:rsidRPr="006C7B3D" w:rsidRDefault="006E79ED" w:rsidP="00DB2B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>2.4</w:t>
            </w:r>
          </w:p>
          <w:p w:rsidR="006E79ED" w:rsidRPr="00473CA7" w:rsidRDefault="006E79ED" w:rsidP="00DB2BA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9ED" w:rsidRPr="002607EB" w:rsidTr="004A13B9">
        <w:trPr>
          <w:cantSplit/>
          <w:trHeight w:val="529"/>
        </w:trPr>
        <w:tc>
          <w:tcPr>
            <w:tcW w:w="426" w:type="dxa"/>
            <w:vMerge/>
            <w:shd w:val="clear" w:color="auto" w:fill="FFFFFF"/>
          </w:tcPr>
          <w:p w:rsidR="006E79ED" w:rsidRPr="006C7B3D" w:rsidRDefault="006E79ED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Плавильно-разливочный агрегат 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№ 54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/>
          </w:tcPr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Электропечь </w:t>
            </w:r>
            <w:r w:rsidRPr="006C7B3D">
              <w:rPr>
                <w:rFonts w:ascii="Times New Roman" w:hAnsi="Times New Roman" w:cs="Times New Roman"/>
              </w:rPr>
              <w:t xml:space="preserve">ИЛК-1.6 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C7B3D">
              <w:rPr>
                <w:rFonts w:ascii="Times New Roman" w:hAnsi="Times New Roman" w:cs="Times New Roman"/>
              </w:rPr>
              <w:t xml:space="preserve">ощность </w:t>
            </w:r>
            <w:r>
              <w:rPr>
                <w:rFonts w:ascii="Times New Roman" w:hAnsi="Times New Roman" w:cs="Times New Roman"/>
              </w:rPr>
              <w:t>- 750 кВт Е</w:t>
            </w:r>
            <w:r w:rsidRPr="006C7B3D">
              <w:rPr>
                <w:rFonts w:ascii="Times New Roman" w:hAnsi="Times New Roman" w:cs="Times New Roman"/>
              </w:rPr>
              <w:t xml:space="preserve">мкость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2500 кг.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7B3D">
              <w:rPr>
                <w:rFonts w:ascii="Times New Roman" w:hAnsi="Times New Roman" w:cs="Times New Roman"/>
              </w:rPr>
              <w:t>лектромиксер ИЛКМ</w:t>
            </w:r>
            <w:r>
              <w:rPr>
                <w:rFonts w:ascii="Times New Roman" w:hAnsi="Times New Roman" w:cs="Times New Roman"/>
              </w:rPr>
              <w:t>-</w:t>
            </w:r>
            <w:r w:rsidRPr="006C7B3D">
              <w:rPr>
                <w:rFonts w:ascii="Times New Roman" w:hAnsi="Times New Roman" w:cs="Times New Roman"/>
              </w:rPr>
              <w:t>2</w:t>
            </w:r>
          </w:p>
          <w:p w:rsidR="006E79E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- </w:t>
            </w:r>
            <w:r w:rsidRPr="006C7B3D">
              <w:rPr>
                <w:rFonts w:ascii="Times New Roman" w:hAnsi="Times New Roman" w:cs="Times New Roman"/>
              </w:rPr>
              <w:t>150 кВт.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Емкость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C7B3D">
              <w:rPr>
                <w:rFonts w:ascii="Times New Roman" w:hAnsi="Times New Roman" w:cs="Times New Roman"/>
              </w:rPr>
              <w:t>3500  кг.</w:t>
            </w:r>
          </w:p>
          <w:p w:rsidR="006E79ED" w:rsidRPr="006C7B3D" w:rsidRDefault="005E021D" w:rsidP="005E02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</w:t>
            </w:r>
            <w:r w:rsidR="006E79ED">
              <w:rPr>
                <w:rFonts w:ascii="Times New Roman" w:hAnsi="Times New Roman" w:cs="Times New Roman"/>
              </w:rPr>
              <w:t>вод</w:t>
            </w:r>
            <w:r>
              <w:rPr>
                <w:rFonts w:ascii="Times New Roman" w:hAnsi="Times New Roman" w:cs="Times New Roman"/>
              </w:rPr>
              <w:t>а</w:t>
            </w:r>
            <w:r w:rsidR="006E79ED">
              <w:rPr>
                <w:rFonts w:ascii="Times New Roman" w:hAnsi="Times New Roman" w:cs="Times New Roman"/>
              </w:rPr>
              <w:t xml:space="preserve"> в эксплуатацию 1986г.</w:t>
            </w:r>
          </w:p>
        </w:tc>
        <w:tc>
          <w:tcPr>
            <w:tcW w:w="1135" w:type="dxa"/>
            <w:shd w:val="clear" w:color="auto" w:fill="FFFFFF"/>
          </w:tcPr>
          <w:p w:rsidR="006E79ED" w:rsidRPr="006C7B3D" w:rsidRDefault="006E79ED" w:rsidP="00DB2B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>2.4</w:t>
            </w:r>
          </w:p>
          <w:p w:rsidR="006E79ED" w:rsidRPr="00473CA7" w:rsidRDefault="006E79ED" w:rsidP="00DB2BA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9ED" w:rsidRPr="002607EB" w:rsidTr="004A13B9">
        <w:trPr>
          <w:cantSplit/>
          <w:trHeight w:val="529"/>
        </w:trPr>
        <w:tc>
          <w:tcPr>
            <w:tcW w:w="426" w:type="dxa"/>
            <w:vMerge/>
            <w:shd w:val="clear" w:color="auto" w:fill="FFFFFF"/>
          </w:tcPr>
          <w:p w:rsidR="006E79ED" w:rsidRPr="006C7B3D" w:rsidRDefault="006E79ED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Электропечь</w:t>
            </w:r>
            <w:r w:rsidRPr="006C7B3D">
              <w:rPr>
                <w:rFonts w:ascii="Times New Roman" w:hAnsi="Times New Roman" w:cs="Times New Roman"/>
              </w:rPr>
              <w:t xml:space="preserve"> ИЛК-</w:t>
            </w:r>
            <w:r w:rsidRPr="006C7B3D">
              <w:rPr>
                <w:rFonts w:ascii="Times New Roman" w:hAnsi="Times New Roman" w:cs="Times New Roman"/>
                <w:lang w:val="en-US"/>
              </w:rPr>
              <w:t>1</w:t>
            </w:r>
            <w:r w:rsidRPr="006C7B3D">
              <w:rPr>
                <w:rFonts w:ascii="Times New Roman" w:hAnsi="Times New Roman" w:cs="Times New Roman"/>
              </w:rPr>
              <w:t>,</w:t>
            </w:r>
            <w:r w:rsidRPr="006C7B3D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№ 57</w:t>
            </w:r>
          </w:p>
        </w:tc>
        <w:tc>
          <w:tcPr>
            <w:tcW w:w="2267" w:type="dxa"/>
            <w:shd w:val="clear" w:color="auto" w:fill="FFFFFF"/>
          </w:tcPr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Мощность </w:t>
            </w:r>
            <w:r w:rsidR="005E021D" w:rsidRPr="00B21B1E">
              <w:rPr>
                <w:rFonts w:ascii="Times New Roman" w:hAnsi="Times New Roman" w:cs="Times New Roman"/>
              </w:rPr>
              <w:t>-</w:t>
            </w:r>
            <w:r w:rsidRPr="006C7B3D">
              <w:rPr>
                <w:rFonts w:ascii="Times New Roman" w:hAnsi="Times New Roman" w:cs="Times New Roman"/>
              </w:rPr>
              <w:t>500 кВт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Емкость </w:t>
            </w:r>
            <w:r w:rsidR="005E021D" w:rsidRPr="00B21B1E">
              <w:rPr>
                <w:rFonts w:ascii="Times New Roman" w:hAnsi="Times New Roman" w:cs="Times New Roman"/>
              </w:rPr>
              <w:t>-</w:t>
            </w:r>
            <w:r w:rsidRPr="006C7B3D">
              <w:rPr>
                <w:rFonts w:ascii="Times New Roman" w:hAnsi="Times New Roman" w:cs="Times New Roman"/>
              </w:rPr>
              <w:t>1000 кг.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Год ввода в эксплуатацию 1986г. </w:t>
            </w:r>
          </w:p>
        </w:tc>
        <w:tc>
          <w:tcPr>
            <w:tcW w:w="1135" w:type="dxa"/>
            <w:shd w:val="clear" w:color="auto" w:fill="FFFFFF"/>
          </w:tcPr>
          <w:p w:rsidR="006E79ED" w:rsidRPr="006C7B3D" w:rsidRDefault="006E79ED" w:rsidP="00DB2B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>2.4</w:t>
            </w:r>
          </w:p>
          <w:p w:rsidR="006E79ED" w:rsidRPr="006C7B3D" w:rsidRDefault="006E79ED" w:rsidP="00DB2B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9ED" w:rsidRPr="002607EB" w:rsidTr="004A13B9">
        <w:trPr>
          <w:cantSplit/>
          <w:trHeight w:val="529"/>
        </w:trPr>
        <w:tc>
          <w:tcPr>
            <w:tcW w:w="426" w:type="dxa"/>
            <w:vMerge/>
            <w:shd w:val="clear" w:color="auto" w:fill="FFFFFF"/>
          </w:tcPr>
          <w:p w:rsidR="006E79ED" w:rsidRPr="006C7B3D" w:rsidRDefault="006E79ED" w:rsidP="000E30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79ED" w:rsidRPr="006C7B3D" w:rsidRDefault="006E79ED" w:rsidP="00C921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6E79ED" w:rsidRPr="005E021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Электропечь</w:t>
            </w:r>
            <w:r w:rsidRPr="006C7B3D">
              <w:rPr>
                <w:rFonts w:ascii="Times New Roman" w:hAnsi="Times New Roman" w:cs="Times New Roman"/>
              </w:rPr>
              <w:t xml:space="preserve"> ИЛК-</w:t>
            </w:r>
            <w:r w:rsidRPr="006C7B3D">
              <w:rPr>
                <w:rFonts w:ascii="Times New Roman" w:hAnsi="Times New Roman" w:cs="Times New Roman"/>
                <w:lang w:val="en-US"/>
              </w:rPr>
              <w:t>1</w:t>
            </w:r>
            <w:r w:rsidRPr="006C7B3D">
              <w:rPr>
                <w:rFonts w:ascii="Times New Roman" w:hAnsi="Times New Roman" w:cs="Times New Roman"/>
              </w:rPr>
              <w:t>,</w:t>
            </w:r>
            <w:r w:rsidRPr="006C7B3D">
              <w:rPr>
                <w:rFonts w:ascii="Times New Roman" w:hAnsi="Times New Roman" w:cs="Times New Roman"/>
                <w:lang w:val="en-US"/>
              </w:rPr>
              <w:t>2</w:t>
            </w:r>
            <w:r w:rsidR="005E021D">
              <w:rPr>
                <w:rFonts w:ascii="Times New Roman" w:hAnsi="Times New Roman" w:cs="Times New Roman"/>
              </w:rPr>
              <w:t xml:space="preserve"> 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№ 58</w:t>
            </w:r>
          </w:p>
        </w:tc>
        <w:tc>
          <w:tcPr>
            <w:tcW w:w="2267" w:type="dxa"/>
            <w:shd w:val="clear" w:color="auto" w:fill="FFFFFF"/>
          </w:tcPr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Мощность </w:t>
            </w:r>
            <w:r w:rsidR="005E021D" w:rsidRPr="00B21B1E">
              <w:rPr>
                <w:rFonts w:ascii="Times New Roman" w:hAnsi="Times New Roman" w:cs="Times New Roman"/>
              </w:rPr>
              <w:t>-</w:t>
            </w:r>
            <w:r w:rsidRPr="006C7B3D">
              <w:rPr>
                <w:rFonts w:ascii="Times New Roman" w:hAnsi="Times New Roman" w:cs="Times New Roman"/>
              </w:rPr>
              <w:t>500 кВт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Емкость </w:t>
            </w:r>
            <w:r w:rsidR="005E021D" w:rsidRPr="00B21B1E">
              <w:rPr>
                <w:rFonts w:ascii="Times New Roman" w:hAnsi="Times New Roman" w:cs="Times New Roman"/>
              </w:rPr>
              <w:t>-</w:t>
            </w:r>
            <w:r w:rsidRPr="006C7B3D">
              <w:rPr>
                <w:rFonts w:ascii="Times New Roman" w:hAnsi="Times New Roman" w:cs="Times New Roman"/>
              </w:rPr>
              <w:t>1000 кг.</w:t>
            </w:r>
          </w:p>
          <w:p w:rsidR="006E79ED" w:rsidRPr="006C7B3D" w:rsidRDefault="006E79ED" w:rsidP="00DB2B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 xml:space="preserve">Год ввода в эксплуатацию 1986г. </w:t>
            </w:r>
          </w:p>
        </w:tc>
        <w:tc>
          <w:tcPr>
            <w:tcW w:w="1135" w:type="dxa"/>
            <w:shd w:val="clear" w:color="auto" w:fill="FFFFFF"/>
          </w:tcPr>
          <w:p w:rsidR="006E79ED" w:rsidRPr="006C7B3D" w:rsidRDefault="006E79ED" w:rsidP="00DB2B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7B3D">
              <w:rPr>
                <w:rFonts w:ascii="Times New Roman" w:hAnsi="Times New Roman" w:cs="Times New Roman"/>
              </w:rPr>
              <w:t>2.4</w:t>
            </w:r>
          </w:p>
          <w:p w:rsidR="006E79ED" w:rsidRPr="006C7B3D" w:rsidRDefault="006E79ED" w:rsidP="00DB2B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6B5" w:rsidRDefault="000326B5" w:rsidP="000C425D">
      <w:pPr>
        <w:tabs>
          <w:tab w:val="left" w:pos="8640"/>
        </w:tabs>
        <w:spacing w:after="0" w:line="360" w:lineRule="auto"/>
        <w:ind w:hanging="180"/>
        <w:jc w:val="center"/>
      </w:pPr>
    </w:p>
    <w:sectPr w:rsidR="000326B5" w:rsidSect="00FF5E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7"/>
    <w:rsid w:val="00031E19"/>
    <w:rsid w:val="000326B5"/>
    <w:rsid w:val="00041EAA"/>
    <w:rsid w:val="00083568"/>
    <w:rsid w:val="000C425D"/>
    <w:rsid w:val="0012595A"/>
    <w:rsid w:val="00153B2D"/>
    <w:rsid w:val="001F641B"/>
    <w:rsid w:val="002821EF"/>
    <w:rsid w:val="00292A8A"/>
    <w:rsid w:val="002F5886"/>
    <w:rsid w:val="0030518F"/>
    <w:rsid w:val="003366A0"/>
    <w:rsid w:val="003719BF"/>
    <w:rsid w:val="003A3E87"/>
    <w:rsid w:val="003C6DBC"/>
    <w:rsid w:val="003E0498"/>
    <w:rsid w:val="003E2594"/>
    <w:rsid w:val="00421A51"/>
    <w:rsid w:val="004350D0"/>
    <w:rsid w:val="0046462D"/>
    <w:rsid w:val="00473CA7"/>
    <w:rsid w:val="004A13B9"/>
    <w:rsid w:val="005E021D"/>
    <w:rsid w:val="005F27D9"/>
    <w:rsid w:val="00613457"/>
    <w:rsid w:val="0064061F"/>
    <w:rsid w:val="006A5A4C"/>
    <w:rsid w:val="006B5F64"/>
    <w:rsid w:val="006C7B3D"/>
    <w:rsid w:val="006D7AC7"/>
    <w:rsid w:val="006E79ED"/>
    <w:rsid w:val="007357B9"/>
    <w:rsid w:val="009042E3"/>
    <w:rsid w:val="0090699E"/>
    <w:rsid w:val="00963DEB"/>
    <w:rsid w:val="009D10BB"/>
    <w:rsid w:val="00AE0B6C"/>
    <w:rsid w:val="00B21B1E"/>
    <w:rsid w:val="00B30E31"/>
    <w:rsid w:val="00B77A7E"/>
    <w:rsid w:val="00BA7564"/>
    <w:rsid w:val="00BF0AD3"/>
    <w:rsid w:val="00C84F7D"/>
    <w:rsid w:val="00D007E5"/>
    <w:rsid w:val="00D63DE1"/>
    <w:rsid w:val="00E34017"/>
    <w:rsid w:val="00EC3E5F"/>
    <w:rsid w:val="00F16145"/>
    <w:rsid w:val="00F7624A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80EE8-6756-456E-8228-A52DB7A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1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017"/>
    <w:rPr>
      <w:color w:val="0000FF"/>
      <w:u w:val="single"/>
    </w:rPr>
  </w:style>
  <w:style w:type="paragraph" w:customStyle="1" w:styleId="ConsPlusNormal">
    <w:name w:val="ConsPlusNormal"/>
    <w:rsid w:val="006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C0C3F0AA56FEB8FE52A1C6F1B363187A33E5BA8D9514ED3FDE3C53ECjBQ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418C733ACA48D7FBB882576A163AADCF35360146B038B4AAD54F9B3FBBf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30ED-F007-4DE7-866B-C03AEAD1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Сергей Борисович</dc:creator>
  <cp:keywords/>
  <dc:description/>
  <cp:lastModifiedBy>Марина Мочалова</cp:lastModifiedBy>
  <cp:revision>4</cp:revision>
  <cp:lastPrinted>2017-06-22T13:06:00Z</cp:lastPrinted>
  <dcterms:created xsi:type="dcterms:W3CDTF">2018-01-11T12:42:00Z</dcterms:created>
  <dcterms:modified xsi:type="dcterms:W3CDTF">2018-01-11T12:56:00Z</dcterms:modified>
</cp:coreProperties>
</file>